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C1820" w:rsidRPr="00AE1F83" w14:paraId="6A94976A" w14:textId="77777777" w:rsidTr="00155431">
        <w:trPr>
          <w:gridAfter w:val="2"/>
          <w:wAfter w:w="3067" w:type="dxa"/>
        </w:trPr>
        <w:tc>
          <w:tcPr>
            <w:tcW w:w="6096" w:type="dxa"/>
            <w:gridSpan w:val="2"/>
          </w:tcPr>
          <w:p w14:paraId="4AC51CD7" w14:textId="5591729D" w:rsidR="001C1820" w:rsidRDefault="00D41251"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noProof/>
                <w:sz w:val="20"/>
                <w:szCs w:val="20"/>
                <w:lang w:eastAsia="sl-SI"/>
              </w:rPr>
              <w:drawing>
                <wp:anchor distT="0" distB="0" distL="114300" distR="114300" simplePos="0" relativeHeight="251658240" behindDoc="0" locked="0" layoutInCell="1" allowOverlap="1" wp14:anchorId="53A1E364" wp14:editId="7F2BDD0F">
                  <wp:simplePos x="0" y="0"/>
                  <wp:positionH relativeFrom="column">
                    <wp:posOffset>-1905</wp:posOffset>
                  </wp:positionH>
                  <wp:positionV relativeFrom="paragraph">
                    <wp:posOffset>0</wp:posOffset>
                  </wp:positionV>
                  <wp:extent cx="3267075" cy="1190625"/>
                  <wp:effectExtent l="0" t="0" r="9525" b="9525"/>
                  <wp:wrapSquare wrapText="bothSides"/>
                  <wp:docPr id="19890219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1190625"/>
                          </a:xfrm>
                          <a:prstGeom prst="rect">
                            <a:avLst/>
                          </a:prstGeom>
                          <a:noFill/>
                        </pic:spPr>
                      </pic:pic>
                    </a:graphicData>
                  </a:graphic>
                  <wp14:sizeRelH relativeFrom="margin">
                    <wp14:pctWidth>0</wp14:pctWidth>
                  </wp14:sizeRelH>
                  <wp14:sizeRelV relativeFrom="margin">
                    <wp14:pctHeight>0</wp14:pctHeight>
                  </wp14:sizeRelV>
                </wp:anchor>
              </w:drawing>
            </w:r>
          </w:p>
          <w:p w14:paraId="47FB704E" w14:textId="7777777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11D502F0" w14:textId="4EA2C5F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7915B968" w14:textId="7777777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51EC1E9C" w14:textId="5109F39A"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5D6F3EC5" w14:textId="7777777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05E0541E" w14:textId="7777777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00AA8A0D" w14:textId="198EB791" w:rsidR="001C1820" w:rsidRDefault="00D41251" w:rsidP="00FF47AC">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hAnsi="Arial" w:cs="Arial"/>
                <w:sz w:val="16"/>
                <w:szCs w:val="16"/>
              </w:rPr>
              <w:t>Štukljeva cesta 44</w:t>
            </w:r>
            <w:r w:rsidRPr="00BD6A1D">
              <w:rPr>
                <w:rFonts w:ascii="Arial" w:hAnsi="Arial" w:cs="Arial"/>
                <w:sz w:val="16"/>
                <w:szCs w:val="16"/>
              </w:rPr>
              <w:t>, 1000 Ljubljana</w:t>
            </w:r>
          </w:p>
          <w:p w14:paraId="76CA3654" w14:textId="7777777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4EFA5A96" w14:textId="7B7351ED" w:rsidR="001C1820" w:rsidRDefault="00D41251" w:rsidP="00BF2354">
            <w:pPr>
              <w:overflowPunct w:val="0"/>
              <w:autoSpaceDE w:val="0"/>
              <w:autoSpaceDN w:val="0"/>
              <w:adjustRightInd w:val="0"/>
              <w:spacing w:after="0" w:line="260" w:lineRule="exact"/>
              <w:textAlignment w:val="baseline"/>
              <w:rPr>
                <w:rFonts w:ascii="Arial" w:hAnsi="Arial" w:cs="Arial"/>
                <w:sz w:val="16"/>
                <w:szCs w:val="16"/>
              </w:rPr>
            </w:pPr>
            <w:r>
              <w:rPr>
                <w:rFonts w:ascii="Arial" w:hAnsi="Arial" w:cs="Arial"/>
                <w:sz w:val="16"/>
                <w:szCs w:val="16"/>
              </w:rPr>
              <w:t xml:space="preserve">                                       </w:t>
            </w:r>
            <w:hyperlink r:id="rId9" w:history="1">
              <w:r w:rsidRPr="00040D38">
                <w:rPr>
                  <w:rStyle w:val="Hiperpovezava"/>
                  <w:rFonts w:ascii="Arial" w:hAnsi="Arial" w:cs="Arial"/>
                  <w:sz w:val="16"/>
                  <w:szCs w:val="16"/>
                </w:rPr>
                <w:t>gp.mddsz@gov.si</w:t>
              </w:r>
            </w:hyperlink>
          </w:p>
          <w:p w14:paraId="0386EF3D" w14:textId="14102EDD" w:rsidR="00D41251" w:rsidRPr="001C1820" w:rsidRDefault="00D41251" w:rsidP="00BF2354">
            <w:pPr>
              <w:overflowPunct w:val="0"/>
              <w:autoSpaceDE w:val="0"/>
              <w:autoSpaceDN w:val="0"/>
              <w:adjustRightInd w:val="0"/>
              <w:spacing w:after="0" w:line="260" w:lineRule="exact"/>
              <w:textAlignment w:val="baseline"/>
              <w:rPr>
                <w:rFonts w:ascii="Arial" w:eastAsia="Times New Roman" w:hAnsi="Arial" w:cs="Arial"/>
                <w:b/>
                <w:bCs/>
                <w:sz w:val="20"/>
                <w:szCs w:val="20"/>
                <w:lang w:eastAsia="sl-SI"/>
              </w:rPr>
            </w:pPr>
          </w:p>
        </w:tc>
      </w:tr>
      <w:tr w:rsidR="0049527A" w:rsidRPr="00AE1F83" w14:paraId="697EF5C6" w14:textId="77777777" w:rsidTr="00155431">
        <w:trPr>
          <w:gridAfter w:val="2"/>
          <w:wAfter w:w="3067" w:type="dxa"/>
        </w:trPr>
        <w:tc>
          <w:tcPr>
            <w:tcW w:w="6096" w:type="dxa"/>
            <w:gridSpan w:val="2"/>
          </w:tcPr>
          <w:p w14:paraId="7E60FAB5" w14:textId="5D939C6D" w:rsidR="0036453E" w:rsidRPr="0036453E" w:rsidRDefault="0049527A" w:rsidP="00BF2354">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AE1F83">
              <w:rPr>
                <w:rFonts w:ascii="Arial" w:eastAsia="Times New Roman" w:hAnsi="Arial" w:cs="Arial"/>
                <w:sz w:val="20"/>
                <w:szCs w:val="20"/>
                <w:lang w:eastAsia="sl-SI"/>
              </w:rPr>
              <w:t>Številka:</w:t>
            </w:r>
            <w:r w:rsidRPr="00A32568">
              <w:rPr>
                <w:rFonts w:ascii="Arial" w:eastAsia="Times New Roman" w:hAnsi="Arial" w:cs="Arial"/>
                <w:sz w:val="20"/>
                <w:szCs w:val="20"/>
                <w:lang w:eastAsia="sl-SI"/>
              </w:rPr>
              <w:t xml:space="preserve"> </w:t>
            </w:r>
            <w:r w:rsidR="00D41251" w:rsidRPr="00D41251">
              <w:rPr>
                <w:rFonts w:ascii="Arial" w:eastAsia="Times New Roman" w:hAnsi="Arial" w:cs="Arial"/>
                <w:sz w:val="20"/>
                <w:szCs w:val="20"/>
                <w:lang w:eastAsia="sl-SI"/>
              </w:rPr>
              <w:t>511-18/2026-2611</w:t>
            </w:r>
            <w:r w:rsidR="00D41251">
              <w:rPr>
                <w:rFonts w:ascii="Arial" w:eastAsia="Times New Roman" w:hAnsi="Arial" w:cs="Arial"/>
                <w:sz w:val="20"/>
                <w:szCs w:val="20"/>
                <w:lang w:eastAsia="sl-SI"/>
              </w:rPr>
              <w:t>-</w:t>
            </w:r>
            <w:r w:rsidR="00D269CA">
              <w:rPr>
                <w:rFonts w:ascii="Arial" w:eastAsia="Times New Roman" w:hAnsi="Arial" w:cs="Arial"/>
                <w:sz w:val="20"/>
                <w:szCs w:val="20"/>
                <w:lang w:eastAsia="sl-SI"/>
              </w:rPr>
              <w:t>5</w:t>
            </w:r>
          </w:p>
        </w:tc>
      </w:tr>
      <w:tr w:rsidR="0049527A" w:rsidRPr="00AE1F83" w14:paraId="29FA3F67" w14:textId="77777777" w:rsidTr="00155431">
        <w:trPr>
          <w:gridAfter w:val="2"/>
          <w:wAfter w:w="3067" w:type="dxa"/>
        </w:trPr>
        <w:tc>
          <w:tcPr>
            <w:tcW w:w="6096" w:type="dxa"/>
            <w:gridSpan w:val="2"/>
          </w:tcPr>
          <w:p w14:paraId="46A7AF3B" w14:textId="55C3ADBE" w:rsidR="0049527A" w:rsidRPr="00AE1F83" w:rsidRDefault="0049527A"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B34EFC">
              <w:rPr>
                <w:rFonts w:ascii="Arial" w:eastAsia="Times New Roman" w:hAnsi="Arial" w:cs="Arial"/>
                <w:sz w:val="20"/>
                <w:szCs w:val="20"/>
                <w:lang w:eastAsia="sl-SI"/>
              </w:rPr>
              <w:t xml:space="preserve">, </w:t>
            </w:r>
            <w:r w:rsidR="0010414A">
              <w:rPr>
                <w:rFonts w:ascii="Arial" w:eastAsia="Times New Roman" w:hAnsi="Arial" w:cs="Arial"/>
                <w:sz w:val="20"/>
                <w:szCs w:val="20"/>
                <w:lang w:eastAsia="sl-SI"/>
              </w:rPr>
              <w:t>9</w:t>
            </w:r>
            <w:r w:rsidR="00B34EFC">
              <w:rPr>
                <w:rFonts w:ascii="Arial" w:eastAsia="Times New Roman" w:hAnsi="Arial" w:cs="Arial"/>
                <w:sz w:val="20"/>
                <w:szCs w:val="20"/>
                <w:lang w:eastAsia="sl-SI"/>
              </w:rPr>
              <w:t>. 4. 2026</w:t>
            </w:r>
          </w:p>
        </w:tc>
      </w:tr>
      <w:tr w:rsidR="0049527A" w:rsidRPr="00AE1F83" w14:paraId="49CAA014" w14:textId="77777777" w:rsidTr="00155431">
        <w:trPr>
          <w:gridAfter w:val="2"/>
          <w:wAfter w:w="3067" w:type="dxa"/>
        </w:trPr>
        <w:tc>
          <w:tcPr>
            <w:tcW w:w="6096" w:type="dxa"/>
            <w:gridSpan w:val="2"/>
          </w:tcPr>
          <w:p w14:paraId="64B8E3C9" w14:textId="77777777" w:rsidR="0049527A" w:rsidRPr="00AE1F83" w:rsidRDefault="0049527A" w:rsidP="00155431">
            <w:pPr>
              <w:spacing w:after="0" w:line="260" w:lineRule="exact"/>
              <w:rPr>
                <w:rFonts w:ascii="Arial" w:eastAsia="Times New Roman" w:hAnsi="Arial" w:cs="Arial"/>
                <w:sz w:val="20"/>
                <w:szCs w:val="20"/>
              </w:rPr>
            </w:pPr>
          </w:p>
          <w:p w14:paraId="24079540" w14:textId="77777777" w:rsidR="0049527A" w:rsidRPr="00AE1F83" w:rsidRDefault="0049527A" w:rsidP="00155431">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51F57C0F" w14:textId="77777777" w:rsidR="0049527A" w:rsidRPr="00AE1F83" w:rsidRDefault="0049527A" w:rsidP="00155431">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51A5340C" w14:textId="77777777" w:rsidR="0049527A" w:rsidRPr="00AE1F83" w:rsidRDefault="0049527A" w:rsidP="00155431">
            <w:pPr>
              <w:spacing w:after="0" w:line="260" w:lineRule="exact"/>
              <w:rPr>
                <w:rFonts w:ascii="Arial" w:eastAsia="Times New Roman" w:hAnsi="Arial" w:cs="Arial"/>
                <w:sz w:val="20"/>
                <w:szCs w:val="20"/>
              </w:rPr>
            </w:pPr>
          </w:p>
        </w:tc>
      </w:tr>
      <w:tr w:rsidR="0049527A" w:rsidRPr="00AE1F83" w14:paraId="31407DFE" w14:textId="77777777" w:rsidTr="00155431">
        <w:tc>
          <w:tcPr>
            <w:tcW w:w="9163" w:type="dxa"/>
            <w:gridSpan w:val="4"/>
          </w:tcPr>
          <w:p w14:paraId="7D6BF26F" w14:textId="10E2FEF4" w:rsidR="0049527A" w:rsidRPr="0082583D" w:rsidRDefault="0049527A" w:rsidP="00BF2354">
            <w:pPr>
              <w:suppressAutoHyphens/>
              <w:overflowPunct w:val="0"/>
              <w:autoSpaceDE w:val="0"/>
              <w:autoSpaceDN w:val="0"/>
              <w:adjustRightInd w:val="0"/>
              <w:spacing w:after="0" w:line="260" w:lineRule="exact"/>
              <w:jc w:val="both"/>
              <w:textAlignment w:val="baseline"/>
              <w:rPr>
                <w:rFonts w:cs="Arial"/>
                <w:sz w:val="20"/>
                <w:szCs w:val="20"/>
                <w:lang w:eastAsia="sl-SI"/>
              </w:rPr>
            </w:pPr>
            <w:r w:rsidRPr="00AE1F83">
              <w:rPr>
                <w:rFonts w:ascii="Arial" w:eastAsia="Times New Roman" w:hAnsi="Arial" w:cs="Arial"/>
                <w:b/>
                <w:sz w:val="20"/>
                <w:szCs w:val="20"/>
                <w:lang w:eastAsia="sl-SI"/>
              </w:rPr>
              <w:t xml:space="preserve">ZADEVA: </w:t>
            </w:r>
            <w:bookmarkStart w:id="0" w:name="_Hlk187309049"/>
            <w:r>
              <w:rPr>
                <w:rFonts w:ascii="Arial" w:hAnsi="Arial" w:cs="Arial"/>
                <w:b/>
                <w:sz w:val="20"/>
                <w:szCs w:val="20"/>
                <w:lang w:eastAsia="sl-SI"/>
              </w:rPr>
              <w:t>Informacija</w:t>
            </w:r>
            <w:r w:rsidRPr="0082583D">
              <w:rPr>
                <w:rFonts w:ascii="Arial" w:hAnsi="Arial" w:cs="Arial"/>
                <w:b/>
                <w:sz w:val="20"/>
                <w:szCs w:val="20"/>
                <w:lang w:eastAsia="sl-SI"/>
              </w:rPr>
              <w:t xml:space="preserve"> </w:t>
            </w:r>
            <w:r>
              <w:rPr>
                <w:rFonts w:ascii="Arial" w:hAnsi="Arial" w:cs="Arial"/>
                <w:b/>
                <w:sz w:val="20"/>
                <w:szCs w:val="20"/>
                <w:lang w:eastAsia="sl-SI"/>
              </w:rPr>
              <w:t xml:space="preserve">o </w:t>
            </w:r>
            <w:bookmarkStart w:id="1" w:name="_Hlk151724194"/>
            <w:r w:rsidR="006075FC">
              <w:rPr>
                <w:rFonts w:ascii="Arial" w:hAnsi="Arial" w:cs="Arial"/>
                <w:b/>
                <w:sz w:val="20"/>
                <w:szCs w:val="20"/>
                <w:lang w:eastAsia="sl-SI"/>
              </w:rPr>
              <w:t>udeležbi</w:t>
            </w:r>
            <w:r w:rsidR="00DD78E0">
              <w:rPr>
                <w:rFonts w:ascii="Arial" w:hAnsi="Arial" w:cs="Arial"/>
                <w:b/>
                <w:sz w:val="20"/>
                <w:szCs w:val="20"/>
                <w:lang w:eastAsia="sl-SI"/>
              </w:rPr>
              <w:t xml:space="preserve"> </w:t>
            </w:r>
            <w:r w:rsidR="00586D67">
              <w:rPr>
                <w:rFonts w:ascii="Arial" w:hAnsi="Arial" w:cs="Arial"/>
                <w:b/>
                <w:sz w:val="20"/>
                <w:szCs w:val="20"/>
                <w:lang w:eastAsia="sl-SI"/>
              </w:rPr>
              <w:t>ministra</w:t>
            </w:r>
            <w:r w:rsidR="00BF2354">
              <w:rPr>
                <w:rFonts w:ascii="Arial" w:hAnsi="Arial" w:cs="Arial"/>
                <w:b/>
                <w:sz w:val="20"/>
                <w:szCs w:val="20"/>
                <w:lang w:eastAsia="sl-SI"/>
              </w:rPr>
              <w:t xml:space="preserve"> za delo, družino, socialne zadeve in enake možnosti </w:t>
            </w:r>
            <w:r w:rsidR="00586D67">
              <w:rPr>
                <w:rFonts w:ascii="Arial" w:hAnsi="Arial" w:cs="Arial"/>
                <w:b/>
                <w:sz w:val="20"/>
                <w:szCs w:val="20"/>
                <w:lang w:eastAsia="sl-SI"/>
              </w:rPr>
              <w:t>Luk</w:t>
            </w:r>
            <w:r w:rsidR="00BB0309">
              <w:rPr>
                <w:rFonts w:ascii="Arial" w:hAnsi="Arial" w:cs="Arial"/>
                <w:b/>
                <w:sz w:val="20"/>
                <w:szCs w:val="20"/>
                <w:lang w:eastAsia="sl-SI"/>
              </w:rPr>
              <w:t>e</w:t>
            </w:r>
            <w:r w:rsidR="00586D67">
              <w:rPr>
                <w:rFonts w:ascii="Arial" w:hAnsi="Arial" w:cs="Arial"/>
                <w:b/>
                <w:sz w:val="20"/>
                <w:szCs w:val="20"/>
                <w:lang w:eastAsia="sl-SI"/>
              </w:rPr>
              <w:t xml:space="preserve"> Mesca</w:t>
            </w:r>
            <w:r w:rsidR="00BF2354">
              <w:rPr>
                <w:rFonts w:ascii="Arial" w:hAnsi="Arial" w:cs="Arial"/>
                <w:b/>
                <w:sz w:val="20"/>
                <w:szCs w:val="20"/>
                <w:lang w:eastAsia="sl-SI"/>
              </w:rPr>
              <w:t xml:space="preserve"> </w:t>
            </w:r>
            <w:r w:rsidR="006075FC">
              <w:rPr>
                <w:rFonts w:ascii="Arial" w:hAnsi="Arial" w:cs="Arial"/>
                <w:b/>
                <w:sz w:val="20"/>
                <w:szCs w:val="20"/>
                <w:lang w:eastAsia="sl-SI"/>
              </w:rPr>
              <w:t xml:space="preserve">na </w:t>
            </w:r>
            <w:r w:rsidR="00B34EFC" w:rsidRPr="00B34EFC">
              <w:rPr>
                <w:rFonts w:ascii="Arial" w:hAnsi="Arial" w:cs="Arial"/>
                <w:b/>
                <w:sz w:val="20"/>
                <w:szCs w:val="20"/>
                <w:lang w:eastAsia="sl-SI"/>
              </w:rPr>
              <w:t>Vrh</w:t>
            </w:r>
            <w:r w:rsidR="00B34EFC">
              <w:rPr>
                <w:rFonts w:ascii="Arial" w:hAnsi="Arial" w:cs="Arial"/>
                <w:b/>
                <w:sz w:val="20"/>
                <w:szCs w:val="20"/>
                <w:lang w:eastAsia="sl-SI"/>
              </w:rPr>
              <w:t>u</w:t>
            </w:r>
            <w:r w:rsidR="00B34EFC" w:rsidRPr="00B34EFC">
              <w:rPr>
                <w:rFonts w:ascii="Arial" w:hAnsi="Arial" w:cs="Arial"/>
                <w:b/>
                <w:sz w:val="20"/>
                <w:szCs w:val="20"/>
                <w:lang w:eastAsia="sl-SI"/>
              </w:rPr>
              <w:t xml:space="preserve"> OECD o znanjih in spretnostih</w:t>
            </w:r>
            <w:r w:rsidR="008257D1">
              <w:rPr>
                <w:rFonts w:ascii="Arial" w:hAnsi="Arial" w:cs="Arial"/>
                <w:b/>
                <w:sz w:val="20"/>
                <w:szCs w:val="20"/>
                <w:lang w:eastAsia="sl-SI"/>
              </w:rPr>
              <w:t xml:space="preserve">, </w:t>
            </w:r>
            <w:r w:rsidR="006075FC">
              <w:rPr>
                <w:rFonts w:ascii="Arial" w:hAnsi="Arial" w:cs="Arial"/>
                <w:b/>
                <w:sz w:val="20"/>
                <w:szCs w:val="20"/>
                <w:lang w:eastAsia="sl-SI"/>
              </w:rPr>
              <w:t xml:space="preserve">ki bo potekal </w:t>
            </w:r>
            <w:r w:rsidR="00330BD4">
              <w:rPr>
                <w:rFonts w:ascii="Arial" w:hAnsi="Arial" w:cs="Arial"/>
                <w:b/>
                <w:sz w:val="20"/>
                <w:szCs w:val="20"/>
                <w:lang w:eastAsia="sl-SI"/>
              </w:rPr>
              <w:t>2</w:t>
            </w:r>
            <w:r w:rsidR="00B34EFC">
              <w:rPr>
                <w:rFonts w:ascii="Arial" w:hAnsi="Arial" w:cs="Arial"/>
                <w:b/>
                <w:sz w:val="20"/>
                <w:szCs w:val="20"/>
                <w:lang w:eastAsia="sl-SI"/>
              </w:rPr>
              <w:t>7</w:t>
            </w:r>
            <w:r w:rsidR="006075FC">
              <w:rPr>
                <w:rFonts w:ascii="Arial" w:hAnsi="Arial" w:cs="Arial"/>
                <w:b/>
                <w:sz w:val="20"/>
                <w:szCs w:val="20"/>
                <w:lang w:eastAsia="sl-SI"/>
              </w:rPr>
              <w:t>.</w:t>
            </w:r>
            <w:r w:rsidR="008257D1">
              <w:rPr>
                <w:rFonts w:ascii="Arial" w:hAnsi="Arial" w:cs="Arial"/>
                <w:b/>
                <w:sz w:val="20"/>
                <w:szCs w:val="20"/>
                <w:lang w:eastAsia="sl-SI"/>
              </w:rPr>
              <w:t xml:space="preserve"> in</w:t>
            </w:r>
            <w:r w:rsidR="00330BD4">
              <w:rPr>
                <w:rFonts w:ascii="Arial" w:hAnsi="Arial" w:cs="Arial"/>
                <w:b/>
                <w:sz w:val="20"/>
                <w:szCs w:val="20"/>
                <w:lang w:eastAsia="sl-SI"/>
              </w:rPr>
              <w:t xml:space="preserve"> </w:t>
            </w:r>
            <w:r w:rsidR="00B34EFC">
              <w:rPr>
                <w:rFonts w:ascii="Arial" w:hAnsi="Arial" w:cs="Arial"/>
                <w:b/>
                <w:sz w:val="20"/>
                <w:szCs w:val="20"/>
                <w:lang w:eastAsia="sl-SI"/>
              </w:rPr>
              <w:t>28</w:t>
            </w:r>
            <w:r w:rsidR="008257D1">
              <w:rPr>
                <w:rFonts w:ascii="Arial" w:hAnsi="Arial" w:cs="Arial"/>
                <w:b/>
                <w:sz w:val="20"/>
                <w:szCs w:val="20"/>
                <w:lang w:eastAsia="sl-SI"/>
              </w:rPr>
              <w:t xml:space="preserve">. </w:t>
            </w:r>
            <w:r w:rsidR="00B34EFC">
              <w:rPr>
                <w:rFonts w:ascii="Arial" w:hAnsi="Arial" w:cs="Arial"/>
                <w:b/>
                <w:sz w:val="20"/>
                <w:szCs w:val="20"/>
                <w:lang w:eastAsia="sl-SI"/>
              </w:rPr>
              <w:t>aprila 2026</w:t>
            </w:r>
            <w:r w:rsidR="008257D1">
              <w:rPr>
                <w:rFonts w:ascii="Arial" w:hAnsi="Arial" w:cs="Arial"/>
                <w:b/>
                <w:sz w:val="20"/>
                <w:szCs w:val="20"/>
                <w:lang w:eastAsia="sl-SI"/>
              </w:rPr>
              <w:t xml:space="preserve"> </w:t>
            </w:r>
            <w:r w:rsidR="006075FC">
              <w:rPr>
                <w:rFonts w:ascii="Arial" w:hAnsi="Arial" w:cs="Arial"/>
                <w:b/>
                <w:sz w:val="20"/>
                <w:szCs w:val="20"/>
                <w:lang w:eastAsia="sl-SI"/>
              </w:rPr>
              <w:t xml:space="preserve">v </w:t>
            </w:r>
            <w:bookmarkEnd w:id="1"/>
            <w:r w:rsidR="00B34EFC">
              <w:rPr>
                <w:rFonts w:ascii="Arial" w:hAnsi="Arial" w:cs="Arial"/>
                <w:b/>
                <w:sz w:val="20"/>
                <w:szCs w:val="20"/>
                <w:lang w:eastAsia="sl-SI"/>
              </w:rPr>
              <w:t>Istanbulu (Turčija)</w:t>
            </w:r>
            <w:r w:rsidR="006075FC">
              <w:rPr>
                <w:rFonts w:ascii="Arial" w:hAnsi="Arial" w:cs="Arial"/>
                <w:b/>
                <w:sz w:val="20"/>
                <w:szCs w:val="20"/>
                <w:lang w:eastAsia="sl-SI"/>
              </w:rPr>
              <w:t xml:space="preserve"> </w:t>
            </w:r>
            <w:r w:rsidR="000007E8">
              <w:rPr>
                <w:rFonts w:ascii="Arial" w:eastAsia="Times New Roman" w:hAnsi="Arial" w:cs="Arial"/>
                <w:b/>
                <w:sz w:val="20"/>
                <w:szCs w:val="20"/>
                <w:lang w:eastAsia="sl-SI"/>
              </w:rPr>
              <w:t>–</w:t>
            </w:r>
            <w:r w:rsidR="00D215D0">
              <w:rPr>
                <w:rFonts w:ascii="Arial" w:eastAsia="Times New Roman" w:hAnsi="Arial" w:cs="Arial"/>
                <w:b/>
                <w:sz w:val="20"/>
                <w:szCs w:val="20"/>
                <w:lang w:eastAsia="sl-SI"/>
              </w:rPr>
              <w:t xml:space="preserve"> </w:t>
            </w:r>
            <w:r w:rsidRPr="0082583D">
              <w:rPr>
                <w:rFonts w:ascii="Arial" w:eastAsia="Times New Roman" w:hAnsi="Arial" w:cs="Arial"/>
                <w:b/>
                <w:sz w:val="20"/>
                <w:szCs w:val="20"/>
                <w:lang w:eastAsia="sl-SI"/>
              </w:rPr>
              <w:t xml:space="preserve">predlog za obravnavo </w:t>
            </w:r>
            <w:bookmarkEnd w:id="0"/>
          </w:p>
        </w:tc>
      </w:tr>
      <w:tr w:rsidR="0049527A" w:rsidRPr="00AE1F83" w14:paraId="13A22EF4" w14:textId="77777777" w:rsidTr="00155431">
        <w:tc>
          <w:tcPr>
            <w:tcW w:w="9163" w:type="dxa"/>
            <w:gridSpan w:val="4"/>
          </w:tcPr>
          <w:p w14:paraId="122E41E2" w14:textId="77777777" w:rsidR="0049527A" w:rsidRPr="00AE1F83"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49527A" w:rsidRPr="00AE1F83" w14:paraId="49771274" w14:textId="77777777" w:rsidTr="00155431">
        <w:tc>
          <w:tcPr>
            <w:tcW w:w="9163" w:type="dxa"/>
            <w:gridSpan w:val="4"/>
          </w:tcPr>
          <w:p w14:paraId="4FF014CA" w14:textId="01C3E8EC" w:rsidR="0049527A" w:rsidRDefault="0049527A" w:rsidP="00155431">
            <w:pPr>
              <w:numPr>
                <w:ilvl w:val="12"/>
                <w:numId w:val="0"/>
              </w:numPr>
              <w:tabs>
                <w:tab w:val="left" w:pos="5812"/>
              </w:tabs>
              <w:spacing w:line="240" w:lineRule="auto"/>
              <w:jc w:val="both"/>
              <w:rPr>
                <w:rFonts w:ascii="Arial" w:hAnsi="Arial" w:cs="Arial"/>
                <w:sz w:val="20"/>
              </w:rPr>
            </w:pPr>
            <w:r w:rsidRPr="00681DFC">
              <w:rPr>
                <w:rFonts w:ascii="Arial" w:hAnsi="Arial" w:cs="Arial"/>
                <w:color w:val="000000"/>
                <w:sz w:val="20"/>
                <w:lang w:eastAsia="sl-SI"/>
              </w:rPr>
              <w:t>Na podlagi</w:t>
            </w:r>
            <w:r w:rsidRPr="00E57EB8">
              <w:rPr>
                <w:rFonts w:ascii="Arial" w:hAnsi="Arial" w:cs="Arial"/>
                <w:color w:val="FF0000"/>
                <w:sz w:val="20"/>
                <w:lang w:eastAsia="sl-SI"/>
              </w:rPr>
              <w:t xml:space="preserve"> </w:t>
            </w:r>
            <w:r w:rsidRPr="00565C3E">
              <w:rPr>
                <w:rFonts w:ascii="Arial" w:hAnsi="Arial" w:cs="Arial"/>
                <w:sz w:val="20"/>
                <w:lang w:eastAsia="sl-SI"/>
              </w:rPr>
              <w:t xml:space="preserve">2. člena </w:t>
            </w:r>
            <w:r>
              <w:rPr>
                <w:rFonts w:ascii="Arial" w:hAnsi="Arial" w:cs="Arial"/>
                <w:color w:val="000000"/>
                <w:sz w:val="20"/>
                <w:lang w:eastAsia="sl-SI"/>
              </w:rPr>
              <w:t xml:space="preserve">in </w:t>
            </w:r>
            <w:r w:rsidRPr="00A32568">
              <w:rPr>
                <w:rFonts w:ascii="Arial" w:hAnsi="Arial" w:cs="Arial"/>
                <w:sz w:val="20"/>
                <w:lang w:eastAsia="sl-SI"/>
              </w:rPr>
              <w:t xml:space="preserve">šestega odstavka </w:t>
            </w:r>
            <w:r w:rsidRPr="00681DFC">
              <w:rPr>
                <w:rFonts w:ascii="Arial" w:hAnsi="Arial" w:cs="Arial"/>
                <w:color w:val="000000"/>
                <w:sz w:val="20"/>
                <w:lang w:eastAsia="sl-SI"/>
              </w:rPr>
              <w:t>21. člena Zakona o Vladi Republike Slovenije (Uradni list RS, št. 24/05 – uradno prečiščeno besedilo, 109/08, 38/10 – ZUKN, 8</w:t>
            </w:r>
            <w:r>
              <w:rPr>
                <w:rFonts w:ascii="Arial" w:hAnsi="Arial" w:cs="Arial"/>
                <w:color w:val="000000"/>
                <w:sz w:val="20"/>
                <w:lang w:eastAsia="sl-SI"/>
              </w:rPr>
              <w:t xml:space="preserve">/12, 21/13, 47/13 – ZDU – 1G, </w:t>
            </w:r>
            <w:r w:rsidRPr="00681DFC">
              <w:rPr>
                <w:rFonts w:ascii="Arial" w:hAnsi="Arial" w:cs="Arial"/>
                <w:color w:val="000000"/>
                <w:sz w:val="20"/>
                <w:lang w:eastAsia="sl-SI"/>
              </w:rPr>
              <w:t>65/14</w:t>
            </w:r>
            <w:r w:rsidR="00971F81">
              <w:rPr>
                <w:rFonts w:ascii="Arial" w:hAnsi="Arial" w:cs="Arial"/>
                <w:color w:val="000000"/>
                <w:sz w:val="20"/>
                <w:lang w:eastAsia="sl-SI"/>
              </w:rPr>
              <w:t>,</w:t>
            </w:r>
            <w:r>
              <w:rPr>
                <w:rFonts w:ascii="Arial" w:hAnsi="Arial" w:cs="Arial"/>
                <w:color w:val="000000"/>
                <w:sz w:val="20"/>
                <w:lang w:eastAsia="sl-SI"/>
              </w:rPr>
              <w:t xml:space="preserve"> </w:t>
            </w:r>
            <w:r w:rsidRPr="007C7C21">
              <w:rPr>
                <w:rFonts w:ascii="Arial" w:hAnsi="Arial" w:cs="Arial"/>
                <w:sz w:val="20"/>
                <w:lang w:eastAsia="sl-SI"/>
              </w:rPr>
              <w:t>55/17</w:t>
            </w:r>
            <w:r w:rsidR="00CD47AA">
              <w:rPr>
                <w:rFonts w:ascii="Arial" w:hAnsi="Arial" w:cs="Arial"/>
                <w:sz w:val="20"/>
                <w:lang w:eastAsia="sl-SI"/>
              </w:rPr>
              <w:t xml:space="preserve">, </w:t>
            </w:r>
            <w:r w:rsidR="00971F81">
              <w:rPr>
                <w:rFonts w:ascii="Arial" w:hAnsi="Arial" w:cs="Arial"/>
                <w:sz w:val="20"/>
                <w:lang w:eastAsia="sl-SI"/>
              </w:rPr>
              <w:t>163/22</w:t>
            </w:r>
            <w:r w:rsidR="00CD47AA" w:rsidRPr="00C34E42">
              <w:rPr>
                <w:rFonts w:ascii="Arial" w:hAnsi="Arial" w:cs="Arial"/>
                <w:color w:val="000000"/>
                <w:sz w:val="20"/>
                <w:lang w:eastAsia="sl-SI"/>
              </w:rPr>
              <w:t xml:space="preserve"> in 57/25 - ZF</w:t>
            </w:r>
            <w:r w:rsidRPr="00681DFC">
              <w:rPr>
                <w:rFonts w:ascii="Arial" w:hAnsi="Arial" w:cs="Arial"/>
                <w:color w:val="000000"/>
                <w:sz w:val="20"/>
                <w:lang w:eastAsia="sl-SI"/>
              </w:rPr>
              <w:t>)</w:t>
            </w:r>
            <w:r>
              <w:rPr>
                <w:rFonts w:ascii="Arial" w:hAnsi="Arial" w:cs="Arial"/>
                <w:sz w:val="18"/>
              </w:rPr>
              <w:t xml:space="preserve"> </w:t>
            </w:r>
            <w:r w:rsidRPr="00611DBC">
              <w:rPr>
                <w:rFonts w:ascii="Arial" w:hAnsi="Arial" w:cs="Arial"/>
                <w:sz w:val="20"/>
              </w:rPr>
              <w:t xml:space="preserve">je Vlada Republike Slovenije na …………. seji dne ………… sprejela naslednji </w:t>
            </w:r>
          </w:p>
          <w:p w14:paraId="485A7488" w14:textId="77777777" w:rsidR="00680CA1" w:rsidRPr="00681DFC" w:rsidRDefault="00680CA1" w:rsidP="00155431">
            <w:pPr>
              <w:numPr>
                <w:ilvl w:val="12"/>
                <w:numId w:val="0"/>
              </w:numPr>
              <w:tabs>
                <w:tab w:val="left" w:pos="5812"/>
              </w:tabs>
              <w:spacing w:line="240" w:lineRule="auto"/>
              <w:jc w:val="both"/>
              <w:rPr>
                <w:rFonts w:ascii="Arial" w:hAnsi="Arial" w:cs="Arial"/>
                <w:sz w:val="18"/>
              </w:rPr>
            </w:pPr>
          </w:p>
          <w:p w14:paraId="51355581" w14:textId="77777777" w:rsidR="0049527A" w:rsidRDefault="0049527A" w:rsidP="00155431">
            <w:pPr>
              <w:pStyle w:val="Neotevilenodstavek"/>
              <w:spacing w:before="0" w:after="0" w:line="260" w:lineRule="exact"/>
              <w:jc w:val="center"/>
              <w:rPr>
                <w:rFonts w:cs="Arial"/>
                <w:iCs/>
                <w:sz w:val="20"/>
                <w:szCs w:val="20"/>
                <w:lang w:val="sl-SI" w:eastAsia="sl-SI"/>
              </w:rPr>
            </w:pPr>
            <w:r>
              <w:rPr>
                <w:rFonts w:cs="Arial"/>
                <w:iCs/>
                <w:sz w:val="20"/>
                <w:szCs w:val="20"/>
                <w:lang w:val="sl-SI" w:eastAsia="sl-SI"/>
              </w:rPr>
              <w:t>SKLEP</w:t>
            </w:r>
          </w:p>
          <w:p w14:paraId="061E1660" w14:textId="77777777" w:rsidR="0049527A" w:rsidRDefault="0049527A" w:rsidP="00155431">
            <w:pPr>
              <w:pStyle w:val="Neotevilenodstavek"/>
              <w:spacing w:before="0" w:after="0" w:line="260" w:lineRule="exact"/>
              <w:jc w:val="center"/>
              <w:rPr>
                <w:rFonts w:cs="Arial"/>
                <w:iCs/>
                <w:sz w:val="20"/>
                <w:szCs w:val="20"/>
                <w:lang w:val="sl-SI" w:eastAsia="sl-SI"/>
              </w:rPr>
            </w:pPr>
          </w:p>
          <w:p w14:paraId="4B4D128D" w14:textId="77777777" w:rsidR="0049527A" w:rsidRPr="00053C8B" w:rsidRDefault="0049527A" w:rsidP="00155431">
            <w:pPr>
              <w:pStyle w:val="Neotevilenodstavek"/>
              <w:spacing w:before="0" w:after="0" w:line="260" w:lineRule="exact"/>
              <w:jc w:val="center"/>
              <w:rPr>
                <w:rFonts w:cs="Arial"/>
                <w:iCs/>
                <w:sz w:val="20"/>
                <w:szCs w:val="20"/>
                <w:lang w:val="sl-SI" w:eastAsia="sl-SI"/>
              </w:rPr>
            </w:pPr>
          </w:p>
          <w:p w14:paraId="66CD9578" w14:textId="5C41697F" w:rsidR="0049527A" w:rsidRPr="006075FC" w:rsidRDefault="0049527A" w:rsidP="00401EF0">
            <w:pPr>
              <w:pStyle w:val="Neotevilenodstavek"/>
              <w:spacing w:before="0" w:after="0" w:line="260" w:lineRule="exact"/>
              <w:ind w:left="720"/>
              <w:rPr>
                <w:rFonts w:cs="Arial"/>
                <w:bCs/>
                <w:iCs/>
                <w:sz w:val="20"/>
                <w:szCs w:val="20"/>
                <w:lang w:val="sl-SI" w:eastAsia="sl-SI"/>
              </w:rPr>
            </w:pPr>
            <w:r w:rsidRPr="00053C8B">
              <w:rPr>
                <w:rFonts w:cs="Arial"/>
                <w:iCs/>
                <w:sz w:val="20"/>
                <w:szCs w:val="20"/>
                <w:lang w:val="sl-SI" w:eastAsia="sl-SI"/>
              </w:rPr>
              <w:t>Vlada Republike</w:t>
            </w:r>
            <w:r w:rsidR="00183325" w:rsidRPr="00053C8B">
              <w:rPr>
                <w:rFonts w:cs="Arial"/>
                <w:iCs/>
                <w:sz w:val="20"/>
                <w:szCs w:val="20"/>
                <w:lang w:val="sl-SI" w:eastAsia="sl-SI"/>
              </w:rPr>
              <w:t xml:space="preserve"> Slovenije j</w:t>
            </w:r>
            <w:r w:rsidR="00565C3E" w:rsidRPr="00053C8B">
              <w:rPr>
                <w:rFonts w:cs="Arial"/>
                <w:iCs/>
                <w:sz w:val="20"/>
                <w:szCs w:val="20"/>
                <w:lang w:val="sl-SI" w:eastAsia="sl-SI"/>
              </w:rPr>
              <w:t xml:space="preserve">e sprejela </w:t>
            </w:r>
            <w:bookmarkStart w:id="2" w:name="_Hlk163736287"/>
            <w:r w:rsidR="000A5E4E">
              <w:rPr>
                <w:rFonts w:cs="Arial"/>
                <w:iCs/>
                <w:sz w:val="20"/>
                <w:szCs w:val="20"/>
                <w:lang w:val="sl-SI" w:eastAsia="sl-SI"/>
              </w:rPr>
              <w:t>I</w:t>
            </w:r>
            <w:r w:rsidR="00B34EFC">
              <w:rPr>
                <w:rFonts w:cs="Arial"/>
                <w:iCs/>
                <w:sz w:val="20"/>
                <w:szCs w:val="20"/>
                <w:lang w:val="sl-SI" w:eastAsia="sl-SI"/>
              </w:rPr>
              <w:t xml:space="preserve">nformacijo </w:t>
            </w:r>
            <w:r w:rsidR="00B34EFC" w:rsidRPr="00B34EFC">
              <w:rPr>
                <w:rFonts w:cs="Arial"/>
                <w:iCs/>
                <w:sz w:val="20"/>
                <w:szCs w:val="20"/>
                <w:lang w:eastAsia="sl-SI"/>
              </w:rPr>
              <w:t>o udeležbi ministra za delo, družino, socialne zadeve in enake možnosti Luke Mesca na Vrhu OECD o znanjih in spretnostih, ki bo potekal 27. in 28. aprila 2026 v Istanbulu (Turčija)</w:t>
            </w:r>
            <w:r w:rsidR="00B34EFC">
              <w:rPr>
                <w:rFonts w:cs="Arial"/>
                <w:iCs/>
                <w:sz w:val="20"/>
                <w:szCs w:val="20"/>
                <w:lang w:eastAsia="sl-SI"/>
              </w:rPr>
              <w:t>.</w:t>
            </w:r>
          </w:p>
          <w:bookmarkEnd w:id="2"/>
          <w:p w14:paraId="77EC0C29" w14:textId="77777777" w:rsidR="0049527A" w:rsidRDefault="0049527A" w:rsidP="00155431">
            <w:pPr>
              <w:pStyle w:val="Neotevilenodstavek"/>
              <w:spacing w:before="0" w:after="0" w:line="260" w:lineRule="exact"/>
              <w:rPr>
                <w:rFonts w:cs="Arial"/>
                <w:iCs/>
                <w:sz w:val="20"/>
                <w:szCs w:val="20"/>
                <w:lang w:val="sl-SI" w:eastAsia="sl-SI"/>
              </w:rPr>
            </w:pPr>
          </w:p>
          <w:p w14:paraId="5E1268A2" w14:textId="390095CB" w:rsidR="00221946" w:rsidRDefault="00221946" w:rsidP="004575AA">
            <w:pPr>
              <w:pStyle w:val="Neotevilenodstavek"/>
              <w:spacing w:before="0" w:after="0" w:line="260" w:lineRule="exact"/>
              <w:rPr>
                <w:rFonts w:cs="Arial"/>
                <w:iCs/>
                <w:sz w:val="20"/>
                <w:szCs w:val="20"/>
                <w:lang w:val="sl-SI" w:eastAsia="sl-SI"/>
              </w:rPr>
            </w:pPr>
          </w:p>
          <w:p w14:paraId="0344F5E2" w14:textId="77777777" w:rsidR="0049527A" w:rsidRDefault="0049527A" w:rsidP="00155431">
            <w:pPr>
              <w:pStyle w:val="Neotevilenodstavek"/>
              <w:spacing w:before="0" w:after="0" w:line="260" w:lineRule="exact"/>
              <w:ind w:left="720"/>
              <w:rPr>
                <w:rFonts w:cs="Arial"/>
                <w:iCs/>
                <w:sz w:val="20"/>
                <w:szCs w:val="20"/>
                <w:lang w:val="sl-SI" w:eastAsia="sl-SI"/>
              </w:rPr>
            </w:pPr>
          </w:p>
          <w:p w14:paraId="07998937" w14:textId="77777777" w:rsidR="0049527A" w:rsidRDefault="0049527A" w:rsidP="00155431">
            <w:pPr>
              <w:pStyle w:val="Neotevilenodstavek"/>
              <w:spacing w:before="0" w:after="0" w:line="260" w:lineRule="exact"/>
              <w:rPr>
                <w:rFonts w:cs="Arial"/>
                <w:iCs/>
                <w:sz w:val="20"/>
                <w:szCs w:val="20"/>
                <w:lang w:val="sl-SI" w:eastAsia="sl-SI"/>
              </w:rPr>
            </w:pPr>
          </w:p>
          <w:p w14:paraId="2831B99B" w14:textId="77777777" w:rsidR="0049527A" w:rsidRDefault="0049527A" w:rsidP="00155431">
            <w:pPr>
              <w:pStyle w:val="Neotevilenodstavek"/>
              <w:spacing w:before="0" w:after="0" w:line="260" w:lineRule="exact"/>
              <w:ind w:left="720"/>
              <w:rPr>
                <w:rFonts w:cs="Arial"/>
                <w:iCs/>
                <w:sz w:val="20"/>
                <w:szCs w:val="20"/>
                <w:lang w:val="sl-SI" w:eastAsia="sl-SI"/>
              </w:rPr>
            </w:pPr>
          </w:p>
          <w:p w14:paraId="16AA49BE" w14:textId="2A910868" w:rsidR="0049527A" w:rsidRPr="00601B0B" w:rsidRDefault="00221946" w:rsidP="00155431">
            <w:pPr>
              <w:pStyle w:val="Neotevilenodstavek"/>
              <w:spacing w:before="0" w:after="0" w:line="260" w:lineRule="exact"/>
              <w:ind w:left="4956"/>
              <w:rPr>
                <w:rStyle w:val="Krepko"/>
                <w:rFonts w:cs="Arial"/>
                <w:b w:val="0"/>
                <w:sz w:val="20"/>
                <w:szCs w:val="20"/>
                <w:lang w:val="sl-SI"/>
              </w:rPr>
            </w:pPr>
            <w:r>
              <w:rPr>
                <w:rStyle w:val="Krepko"/>
                <w:rFonts w:cs="Arial"/>
                <w:b w:val="0"/>
                <w:sz w:val="20"/>
                <w:szCs w:val="20"/>
                <w:lang w:val="sl-SI"/>
              </w:rPr>
              <w:t xml:space="preserve"> </w:t>
            </w:r>
            <w:r w:rsidR="00277A51">
              <w:rPr>
                <w:rStyle w:val="Krepko"/>
                <w:rFonts w:cs="Arial"/>
                <w:b w:val="0"/>
                <w:sz w:val="20"/>
                <w:szCs w:val="20"/>
                <w:lang w:val="sl-SI"/>
              </w:rPr>
              <w:t xml:space="preserve"> </w:t>
            </w:r>
            <w:bookmarkStart w:id="3" w:name="_Hlk105414814"/>
            <w:r w:rsidR="00401EF0" w:rsidRPr="00401EF0">
              <w:rPr>
                <w:rStyle w:val="Krepko"/>
                <w:rFonts w:cs="Arial"/>
                <w:b w:val="0"/>
                <w:sz w:val="20"/>
                <w:szCs w:val="20"/>
                <w:lang w:val="sl-SI"/>
              </w:rPr>
              <w:t xml:space="preserve">Barbara </w:t>
            </w:r>
            <w:r w:rsidR="00277A51" w:rsidRPr="00401EF0">
              <w:rPr>
                <w:rStyle w:val="Krepko"/>
                <w:rFonts w:cs="Arial"/>
                <w:b w:val="0"/>
                <w:sz w:val="20"/>
                <w:szCs w:val="20"/>
                <w:lang w:val="sl-SI"/>
              </w:rPr>
              <w:t>KOLENKO HELBL</w:t>
            </w:r>
            <w:bookmarkEnd w:id="3"/>
          </w:p>
          <w:p w14:paraId="1DDBAB78" w14:textId="4D833B76" w:rsidR="0049527A" w:rsidRDefault="0049527A" w:rsidP="00155431">
            <w:pPr>
              <w:pStyle w:val="Neotevilenodstavek"/>
              <w:spacing w:before="0" w:after="0" w:line="260" w:lineRule="exact"/>
              <w:ind w:left="4956"/>
              <w:rPr>
                <w:rFonts w:cs="Arial"/>
                <w:iCs/>
                <w:sz w:val="20"/>
                <w:szCs w:val="20"/>
                <w:lang w:val="sl-SI" w:eastAsia="sl-SI"/>
              </w:rPr>
            </w:pPr>
            <w:r>
              <w:rPr>
                <w:rFonts w:cs="Arial"/>
                <w:iCs/>
                <w:sz w:val="20"/>
                <w:szCs w:val="20"/>
                <w:lang w:val="sl-SI" w:eastAsia="sl-SI"/>
              </w:rPr>
              <w:t>GENERALN</w:t>
            </w:r>
            <w:r w:rsidR="00401EF0">
              <w:rPr>
                <w:rFonts w:cs="Arial"/>
                <w:iCs/>
                <w:sz w:val="20"/>
                <w:szCs w:val="20"/>
                <w:lang w:val="sl-SI" w:eastAsia="sl-SI"/>
              </w:rPr>
              <w:t>A</w:t>
            </w:r>
            <w:r>
              <w:rPr>
                <w:rFonts w:cs="Arial"/>
                <w:iCs/>
                <w:sz w:val="20"/>
                <w:szCs w:val="20"/>
                <w:lang w:val="sl-SI" w:eastAsia="sl-SI"/>
              </w:rPr>
              <w:t xml:space="preserve"> SEKRETAR</w:t>
            </w:r>
            <w:r w:rsidR="00401EF0">
              <w:rPr>
                <w:rFonts w:cs="Arial"/>
                <w:iCs/>
                <w:sz w:val="20"/>
                <w:szCs w:val="20"/>
                <w:lang w:val="sl-SI" w:eastAsia="sl-SI"/>
              </w:rPr>
              <w:t>KA</w:t>
            </w:r>
            <w:r>
              <w:rPr>
                <w:rFonts w:cs="Arial"/>
                <w:iCs/>
                <w:sz w:val="20"/>
                <w:szCs w:val="20"/>
                <w:lang w:val="sl-SI" w:eastAsia="sl-SI"/>
              </w:rPr>
              <w:t xml:space="preserve"> </w:t>
            </w:r>
          </w:p>
          <w:p w14:paraId="0F4DE796" w14:textId="77777777" w:rsidR="0049527A" w:rsidRDefault="0049527A" w:rsidP="00155431">
            <w:pPr>
              <w:pStyle w:val="Neotevilenodstavek"/>
              <w:spacing w:before="0" w:after="0" w:line="260" w:lineRule="exact"/>
              <w:ind w:left="4956"/>
              <w:rPr>
                <w:rFonts w:cs="Arial"/>
                <w:iCs/>
                <w:sz w:val="20"/>
                <w:szCs w:val="20"/>
                <w:lang w:val="sl-SI" w:eastAsia="sl-SI"/>
              </w:rPr>
            </w:pPr>
          </w:p>
          <w:p w14:paraId="3ABA1E2D" w14:textId="77777777" w:rsidR="0049527A" w:rsidRPr="00027447" w:rsidRDefault="0049527A" w:rsidP="00155431">
            <w:pPr>
              <w:pStyle w:val="Neotevilenodstavek"/>
              <w:spacing w:before="0" w:after="0" w:line="260" w:lineRule="exact"/>
              <w:ind w:left="4956"/>
              <w:rPr>
                <w:rFonts w:cs="Arial"/>
                <w:iCs/>
                <w:sz w:val="20"/>
                <w:szCs w:val="20"/>
                <w:lang w:val="sl-SI" w:eastAsia="sl-SI"/>
              </w:rPr>
            </w:pPr>
          </w:p>
          <w:p w14:paraId="11247AC8" w14:textId="77777777" w:rsidR="0049527A" w:rsidRDefault="0049527A" w:rsidP="00155431">
            <w:pPr>
              <w:pStyle w:val="Neotevilenodstavek"/>
              <w:spacing w:before="0" w:after="0" w:line="260" w:lineRule="exact"/>
              <w:ind w:left="720"/>
              <w:rPr>
                <w:rFonts w:cs="Arial"/>
                <w:iCs/>
                <w:sz w:val="20"/>
                <w:szCs w:val="20"/>
                <w:lang w:val="sl-SI" w:eastAsia="sl-SI"/>
              </w:rPr>
            </w:pPr>
          </w:p>
          <w:p w14:paraId="3F86FEF5" w14:textId="684B5C7D" w:rsidR="0049527A" w:rsidRDefault="00A652FA" w:rsidP="00A652FA">
            <w:pPr>
              <w:pStyle w:val="Neotevilenodstavek"/>
              <w:spacing w:before="0" w:after="0" w:line="260" w:lineRule="exact"/>
              <w:rPr>
                <w:rFonts w:cs="Arial"/>
                <w:iCs/>
                <w:sz w:val="20"/>
                <w:szCs w:val="20"/>
                <w:lang w:val="sl-SI" w:eastAsia="sl-SI"/>
              </w:rPr>
            </w:pPr>
            <w:r>
              <w:rPr>
                <w:rFonts w:cs="Arial"/>
                <w:iCs/>
                <w:sz w:val="20"/>
                <w:szCs w:val="20"/>
                <w:lang w:val="sl-SI" w:eastAsia="sl-SI"/>
              </w:rPr>
              <w:t>Priloga:</w:t>
            </w:r>
          </w:p>
          <w:p w14:paraId="5371D51A" w14:textId="00499B95" w:rsidR="00550997" w:rsidRPr="00330BD4" w:rsidRDefault="00550997" w:rsidP="00550997">
            <w:pPr>
              <w:pStyle w:val="Neotevilenodstavek"/>
              <w:numPr>
                <w:ilvl w:val="0"/>
                <w:numId w:val="12"/>
              </w:numPr>
              <w:spacing w:before="0" w:after="0" w:line="260" w:lineRule="exact"/>
              <w:rPr>
                <w:rFonts w:cs="Arial"/>
                <w:iCs/>
                <w:sz w:val="20"/>
                <w:szCs w:val="20"/>
                <w:lang w:val="sl-SI" w:eastAsia="sl-SI"/>
              </w:rPr>
            </w:pPr>
            <w:r>
              <w:rPr>
                <w:rFonts w:cs="Arial"/>
                <w:sz w:val="20"/>
                <w:szCs w:val="20"/>
                <w:lang w:eastAsia="sl-SI"/>
              </w:rPr>
              <w:t>I</w:t>
            </w:r>
            <w:r w:rsidRPr="00550997">
              <w:rPr>
                <w:rFonts w:cs="Arial"/>
                <w:sz w:val="20"/>
                <w:szCs w:val="20"/>
                <w:lang w:eastAsia="sl-SI"/>
              </w:rPr>
              <w:t xml:space="preserve">nformacija </w:t>
            </w:r>
            <w:r w:rsidR="00B34EFC" w:rsidRPr="00B34EFC">
              <w:rPr>
                <w:rFonts w:cs="Arial"/>
                <w:sz w:val="20"/>
                <w:szCs w:val="20"/>
                <w:lang w:eastAsia="sl-SI"/>
              </w:rPr>
              <w:t>o udeležbi ministra za delo, družino, socialne zadeve in enake možnosti Luke Mesca na Vrhu OECD o znanjih in spretnostih, ki bo potekal 27. in 28. aprila 2026 v Istanbulu (Turčija)</w:t>
            </w:r>
            <w:r w:rsidR="00B34EFC">
              <w:rPr>
                <w:rFonts w:cs="Arial"/>
                <w:sz w:val="20"/>
                <w:szCs w:val="20"/>
                <w:lang w:eastAsia="sl-SI"/>
              </w:rPr>
              <w:t>.</w:t>
            </w:r>
          </w:p>
          <w:p w14:paraId="588040CF" w14:textId="77777777" w:rsidR="00330BD4" w:rsidRPr="00550997" w:rsidRDefault="00330BD4" w:rsidP="00330BD4">
            <w:pPr>
              <w:pStyle w:val="Neotevilenodstavek"/>
              <w:spacing w:before="0" w:after="0" w:line="260" w:lineRule="exact"/>
              <w:ind w:left="720"/>
              <w:rPr>
                <w:rFonts w:cs="Arial"/>
                <w:iCs/>
                <w:sz w:val="20"/>
                <w:szCs w:val="20"/>
                <w:lang w:val="sl-SI" w:eastAsia="sl-SI"/>
              </w:rPr>
            </w:pPr>
          </w:p>
          <w:p w14:paraId="38EFCE9A" w14:textId="0FD40288" w:rsidR="0049527A" w:rsidRDefault="0049527A" w:rsidP="00550997">
            <w:pPr>
              <w:pStyle w:val="Neotevilenodstavek"/>
              <w:spacing w:before="0" w:after="0" w:line="260" w:lineRule="exact"/>
              <w:rPr>
                <w:rFonts w:cs="Arial"/>
                <w:iCs/>
                <w:sz w:val="20"/>
                <w:szCs w:val="20"/>
                <w:lang w:val="sl-SI" w:eastAsia="sl-SI"/>
              </w:rPr>
            </w:pPr>
            <w:r>
              <w:rPr>
                <w:rFonts w:cs="Arial"/>
                <w:iCs/>
                <w:sz w:val="20"/>
                <w:szCs w:val="20"/>
                <w:lang w:val="sl-SI" w:eastAsia="sl-SI"/>
              </w:rPr>
              <w:t xml:space="preserve">Sklep prejmejo: </w:t>
            </w:r>
          </w:p>
          <w:p w14:paraId="62D5BC5D" w14:textId="77777777" w:rsidR="0049527A" w:rsidRDefault="0049527A" w:rsidP="0049527A">
            <w:pPr>
              <w:pStyle w:val="Neotevilenodstavek"/>
              <w:numPr>
                <w:ilvl w:val="0"/>
                <w:numId w:val="1"/>
              </w:numPr>
              <w:spacing w:before="0" w:after="0" w:line="260" w:lineRule="exact"/>
              <w:rPr>
                <w:rFonts w:cs="Arial"/>
                <w:iCs/>
                <w:sz w:val="20"/>
                <w:szCs w:val="20"/>
                <w:lang w:val="sl-SI" w:eastAsia="sl-SI"/>
              </w:rPr>
            </w:pPr>
            <w:r>
              <w:rPr>
                <w:rFonts w:cs="Arial"/>
                <w:iCs/>
                <w:sz w:val="20"/>
                <w:szCs w:val="20"/>
                <w:lang w:val="sl-SI" w:eastAsia="sl-SI"/>
              </w:rPr>
              <w:t xml:space="preserve">Ministrstvo za delo, družino, socialne zadeve in enake možnosti, </w:t>
            </w:r>
          </w:p>
          <w:p w14:paraId="5AE6C3EF" w14:textId="1E56BCB2" w:rsidR="0049527A" w:rsidRDefault="0049527A" w:rsidP="00BF2354">
            <w:pPr>
              <w:pStyle w:val="Neotevilenodstavek"/>
              <w:numPr>
                <w:ilvl w:val="0"/>
                <w:numId w:val="1"/>
              </w:numPr>
              <w:spacing w:before="0" w:after="0" w:line="260" w:lineRule="exact"/>
              <w:rPr>
                <w:rFonts w:cs="Arial"/>
                <w:iCs/>
                <w:sz w:val="20"/>
                <w:szCs w:val="20"/>
                <w:lang w:val="sl-SI" w:eastAsia="sl-SI"/>
              </w:rPr>
            </w:pPr>
            <w:r>
              <w:rPr>
                <w:rFonts w:cs="Arial"/>
                <w:iCs/>
                <w:sz w:val="20"/>
                <w:szCs w:val="20"/>
                <w:lang w:val="sl-SI" w:eastAsia="sl-SI"/>
              </w:rPr>
              <w:t>Ministrstvo za zunanje</w:t>
            </w:r>
            <w:r w:rsidR="008C7214">
              <w:rPr>
                <w:rFonts w:cs="Arial"/>
                <w:iCs/>
                <w:sz w:val="20"/>
                <w:szCs w:val="20"/>
                <w:lang w:val="sl-SI" w:eastAsia="sl-SI"/>
              </w:rPr>
              <w:t xml:space="preserve"> in evropske </w:t>
            </w:r>
            <w:r>
              <w:rPr>
                <w:rFonts w:cs="Arial"/>
                <w:iCs/>
                <w:sz w:val="20"/>
                <w:szCs w:val="20"/>
                <w:lang w:val="sl-SI" w:eastAsia="sl-SI"/>
              </w:rPr>
              <w:t>zadeve</w:t>
            </w:r>
            <w:r w:rsidR="00F978DB">
              <w:rPr>
                <w:rFonts w:cs="Arial"/>
                <w:iCs/>
                <w:sz w:val="20"/>
                <w:szCs w:val="20"/>
                <w:lang w:val="sl-SI" w:eastAsia="sl-SI"/>
              </w:rPr>
              <w:t>,</w:t>
            </w:r>
          </w:p>
          <w:p w14:paraId="27189117" w14:textId="08355795" w:rsidR="00CD47AA" w:rsidRPr="00503765" w:rsidRDefault="00CD47AA" w:rsidP="00BF2354">
            <w:pPr>
              <w:pStyle w:val="Neotevilenodstavek"/>
              <w:numPr>
                <w:ilvl w:val="0"/>
                <w:numId w:val="1"/>
              </w:numPr>
              <w:spacing w:before="0" w:after="0" w:line="260" w:lineRule="exact"/>
              <w:rPr>
                <w:rFonts w:cs="Arial"/>
                <w:iCs/>
                <w:sz w:val="20"/>
                <w:szCs w:val="20"/>
                <w:lang w:val="sl-SI" w:eastAsia="sl-SI"/>
              </w:rPr>
            </w:pPr>
            <w:r w:rsidRPr="00503765">
              <w:rPr>
                <w:rFonts w:cs="Arial"/>
                <w:iCs/>
                <w:sz w:val="20"/>
                <w:szCs w:val="20"/>
                <w:lang w:val="sl-SI" w:eastAsia="sl-SI"/>
              </w:rPr>
              <w:t>Ministrstvo za visoko šolstvo, znanost in inovacije,</w:t>
            </w:r>
          </w:p>
          <w:p w14:paraId="751EB366" w14:textId="14321FB8" w:rsidR="000A5E4E" w:rsidRPr="00503765" w:rsidRDefault="000A5E4E" w:rsidP="00BF2354">
            <w:pPr>
              <w:pStyle w:val="Neotevilenodstavek"/>
              <w:numPr>
                <w:ilvl w:val="0"/>
                <w:numId w:val="1"/>
              </w:numPr>
              <w:spacing w:before="0" w:after="0" w:line="260" w:lineRule="exact"/>
              <w:rPr>
                <w:rFonts w:cs="Arial"/>
                <w:iCs/>
                <w:sz w:val="20"/>
                <w:szCs w:val="20"/>
                <w:lang w:val="sl-SI" w:eastAsia="sl-SI"/>
              </w:rPr>
            </w:pPr>
            <w:r w:rsidRPr="00503765">
              <w:rPr>
                <w:rFonts w:cs="Arial"/>
                <w:iCs/>
                <w:sz w:val="20"/>
                <w:szCs w:val="20"/>
                <w:lang w:val="sl-SI" w:eastAsia="sl-SI"/>
              </w:rPr>
              <w:lastRenderedPageBreak/>
              <w:t>Ministrstvo za vzgojo in izobraževanje,</w:t>
            </w:r>
          </w:p>
          <w:p w14:paraId="1BF2B784" w14:textId="45CFB0EB" w:rsidR="00F978DB" w:rsidRPr="000842D7" w:rsidRDefault="00F978DB" w:rsidP="00BF2354">
            <w:pPr>
              <w:pStyle w:val="Neotevilenodstavek"/>
              <w:numPr>
                <w:ilvl w:val="0"/>
                <w:numId w:val="1"/>
              </w:numPr>
              <w:spacing w:before="0" w:after="0" w:line="260" w:lineRule="exact"/>
              <w:rPr>
                <w:rFonts w:cs="Arial"/>
                <w:iCs/>
                <w:sz w:val="20"/>
                <w:szCs w:val="20"/>
                <w:lang w:val="sl-SI" w:eastAsia="sl-SI"/>
              </w:rPr>
            </w:pPr>
            <w:r>
              <w:rPr>
                <w:rFonts w:cs="Arial"/>
                <w:iCs/>
                <w:sz w:val="20"/>
                <w:szCs w:val="20"/>
                <w:lang w:val="sl-SI" w:eastAsia="sl-SI"/>
              </w:rPr>
              <w:t>Ministrstvo za finance</w:t>
            </w:r>
          </w:p>
        </w:tc>
      </w:tr>
      <w:tr w:rsidR="0049527A" w:rsidRPr="00AE1F83" w14:paraId="71B3ECFF" w14:textId="77777777" w:rsidTr="00155431">
        <w:tc>
          <w:tcPr>
            <w:tcW w:w="9163" w:type="dxa"/>
            <w:gridSpan w:val="4"/>
          </w:tcPr>
          <w:p w14:paraId="5DE9E99C" w14:textId="4F9340EF" w:rsidR="0049527A" w:rsidRPr="00AE1F83" w:rsidRDefault="00061D0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0049527A" w:rsidRPr="00AE1F83">
              <w:rPr>
                <w:rFonts w:ascii="Arial" w:eastAsia="Times New Roman" w:hAnsi="Arial" w:cs="Arial"/>
                <w:b/>
                <w:sz w:val="20"/>
                <w:szCs w:val="20"/>
                <w:lang w:eastAsia="sl-SI"/>
              </w:rPr>
              <w:t xml:space="preserve"> Osebe, odgovorne za strokovno pripravo in usklajenost gradiva:</w:t>
            </w:r>
          </w:p>
        </w:tc>
      </w:tr>
      <w:tr w:rsidR="0049527A" w:rsidRPr="00AE1F83" w14:paraId="43523633" w14:textId="77777777" w:rsidTr="00155431">
        <w:tc>
          <w:tcPr>
            <w:tcW w:w="9163" w:type="dxa"/>
            <w:gridSpan w:val="4"/>
          </w:tcPr>
          <w:p w14:paraId="1E97DEFC" w14:textId="68C85DD6" w:rsidR="0027110E" w:rsidRPr="0082583D" w:rsidRDefault="00586D67" w:rsidP="00155431">
            <w:pPr>
              <w:pStyle w:val="Neotevilenodstavek"/>
              <w:spacing w:before="0" w:after="0" w:line="260" w:lineRule="exact"/>
              <w:rPr>
                <w:rFonts w:cs="Arial"/>
                <w:iCs/>
                <w:sz w:val="20"/>
                <w:szCs w:val="20"/>
                <w:lang w:val="sl-SI" w:eastAsia="sl-SI"/>
              </w:rPr>
            </w:pPr>
            <w:r>
              <w:rPr>
                <w:rFonts w:cs="Arial"/>
                <w:iCs/>
                <w:sz w:val="20"/>
                <w:szCs w:val="20"/>
                <w:lang w:val="sl-SI" w:eastAsia="sl-SI"/>
              </w:rPr>
              <w:t>Špela Štern Jelenc, vodja Službe za evropske zadeve,</w:t>
            </w:r>
            <w:r w:rsidR="00BF2354">
              <w:rPr>
                <w:rFonts w:cs="Arial"/>
                <w:iCs/>
                <w:sz w:val="20"/>
                <w:szCs w:val="20"/>
                <w:lang w:val="sl-SI" w:eastAsia="sl-SI"/>
              </w:rPr>
              <w:t xml:space="preserve"> Ministrstvo za delo, družino, socialne zadeve in enake možnosti</w:t>
            </w:r>
            <w:r w:rsidR="009F67E5">
              <w:rPr>
                <w:rFonts w:cs="Arial"/>
                <w:iCs/>
                <w:sz w:val="20"/>
                <w:szCs w:val="20"/>
                <w:lang w:val="sl-SI" w:eastAsia="sl-SI"/>
              </w:rPr>
              <w:t>.</w:t>
            </w:r>
          </w:p>
        </w:tc>
      </w:tr>
      <w:tr w:rsidR="0049527A" w:rsidRPr="00AE1F83" w14:paraId="529FBFD9" w14:textId="77777777" w:rsidTr="00155431">
        <w:tc>
          <w:tcPr>
            <w:tcW w:w="9163" w:type="dxa"/>
            <w:gridSpan w:val="4"/>
          </w:tcPr>
          <w:p w14:paraId="43F61566" w14:textId="46C2ED4B"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49527A" w:rsidRPr="00AE1F83" w14:paraId="06E61695" w14:textId="77777777" w:rsidTr="00155431">
        <w:tc>
          <w:tcPr>
            <w:tcW w:w="9163" w:type="dxa"/>
            <w:gridSpan w:val="4"/>
          </w:tcPr>
          <w:p w14:paraId="558FC0D9"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49527A" w:rsidRPr="00AE1F83" w14:paraId="5DC6F1BA" w14:textId="77777777" w:rsidTr="00155431">
        <w:tc>
          <w:tcPr>
            <w:tcW w:w="9163" w:type="dxa"/>
            <w:gridSpan w:val="4"/>
          </w:tcPr>
          <w:p w14:paraId="43FD0C20"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49527A" w:rsidRPr="00AE1F83" w14:paraId="582FB144" w14:textId="77777777" w:rsidTr="00155431">
        <w:tc>
          <w:tcPr>
            <w:tcW w:w="9163" w:type="dxa"/>
            <w:gridSpan w:val="4"/>
          </w:tcPr>
          <w:p w14:paraId="34345F10"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49527A" w:rsidRPr="00AE1F83" w14:paraId="63D2B65C" w14:textId="77777777" w:rsidTr="00155431">
        <w:tc>
          <w:tcPr>
            <w:tcW w:w="9163" w:type="dxa"/>
            <w:gridSpan w:val="4"/>
          </w:tcPr>
          <w:p w14:paraId="38B07058" w14:textId="77777777" w:rsidR="0049527A" w:rsidRPr="00AE1F83"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49527A" w:rsidRPr="00AE1F83" w14:paraId="25403C6F" w14:textId="77777777" w:rsidTr="00155431">
        <w:tc>
          <w:tcPr>
            <w:tcW w:w="9163" w:type="dxa"/>
            <w:gridSpan w:val="4"/>
          </w:tcPr>
          <w:p w14:paraId="25AAD1D2"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49527A" w:rsidRPr="00AE1F83" w14:paraId="409996B8" w14:textId="77777777" w:rsidTr="00155431">
        <w:tc>
          <w:tcPr>
            <w:tcW w:w="9163" w:type="dxa"/>
            <w:gridSpan w:val="4"/>
          </w:tcPr>
          <w:p w14:paraId="2C5B2B51" w14:textId="77777777" w:rsidR="0049527A" w:rsidRPr="00AE1F83"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49527A" w:rsidRPr="00AE1F83" w14:paraId="4B9DFCE9" w14:textId="77777777" w:rsidTr="00155431">
        <w:tc>
          <w:tcPr>
            <w:tcW w:w="1448" w:type="dxa"/>
          </w:tcPr>
          <w:p w14:paraId="5F37F7F2"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012FD65C"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33F39ED"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9527A" w:rsidRPr="00AE1F83" w14:paraId="3267E055" w14:textId="77777777" w:rsidTr="00155431">
        <w:tc>
          <w:tcPr>
            <w:tcW w:w="1448" w:type="dxa"/>
          </w:tcPr>
          <w:p w14:paraId="06FC4463"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16D83B92"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00720CF6"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9527A" w:rsidRPr="00AE1F83" w14:paraId="2AC222B4" w14:textId="77777777" w:rsidTr="00155431">
        <w:tc>
          <w:tcPr>
            <w:tcW w:w="1448" w:type="dxa"/>
          </w:tcPr>
          <w:p w14:paraId="5615E1BD"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081F23B"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34368612"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49527A" w:rsidRPr="00AE1F83" w14:paraId="147C0629" w14:textId="77777777" w:rsidTr="00155431">
        <w:tc>
          <w:tcPr>
            <w:tcW w:w="1448" w:type="dxa"/>
          </w:tcPr>
          <w:p w14:paraId="74BA15C6"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21E24A96"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542780"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9527A" w:rsidRPr="00AE1F83" w14:paraId="1320DC60" w14:textId="77777777" w:rsidTr="00155431">
        <w:tc>
          <w:tcPr>
            <w:tcW w:w="1448" w:type="dxa"/>
          </w:tcPr>
          <w:p w14:paraId="75051042"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5E4DB69D"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66638637"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9527A" w:rsidRPr="00AE1F83" w14:paraId="0C1046F5" w14:textId="77777777" w:rsidTr="00155431">
        <w:tc>
          <w:tcPr>
            <w:tcW w:w="1448" w:type="dxa"/>
          </w:tcPr>
          <w:p w14:paraId="6EB31408"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71469D8"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152D75E3"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9527A" w:rsidRPr="00AE1F83" w14:paraId="3ECA88CC" w14:textId="77777777" w:rsidTr="00155431">
        <w:tc>
          <w:tcPr>
            <w:tcW w:w="1448" w:type="dxa"/>
            <w:tcBorders>
              <w:bottom w:val="single" w:sz="4" w:space="0" w:color="auto"/>
            </w:tcBorders>
          </w:tcPr>
          <w:p w14:paraId="677ECF09"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06D988A8"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625C3639" w14:textId="77777777" w:rsidR="0049527A" w:rsidRPr="00AE1F83"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6991475" w14:textId="77777777" w:rsidR="0049527A" w:rsidRPr="00AE1F83"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39B2879F" w14:textId="77777777" w:rsidR="0049527A" w:rsidRPr="00AE1F83"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109C4AB"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96A08">
              <w:rPr>
                <w:rFonts w:ascii="Arial" w:eastAsia="Times New Roman" w:hAnsi="Arial" w:cs="Arial"/>
                <w:sz w:val="20"/>
                <w:szCs w:val="20"/>
                <w:lang w:eastAsia="sl-SI"/>
              </w:rPr>
              <w:t>NE</w:t>
            </w:r>
          </w:p>
        </w:tc>
      </w:tr>
      <w:tr w:rsidR="0049527A" w:rsidRPr="00AE1F83" w14:paraId="6DF16CE8" w14:textId="77777777" w:rsidTr="00155431">
        <w:tc>
          <w:tcPr>
            <w:tcW w:w="9163" w:type="dxa"/>
            <w:gridSpan w:val="4"/>
            <w:tcBorders>
              <w:top w:val="single" w:sz="4" w:space="0" w:color="auto"/>
              <w:left w:val="single" w:sz="4" w:space="0" w:color="auto"/>
              <w:bottom w:val="single" w:sz="4" w:space="0" w:color="auto"/>
              <w:right w:val="single" w:sz="4" w:space="0" w:color="auto"/>
            </w:tcBorders>
          </w:tcPr>
          <w:p w14:paraId="7AEEC82E" w14:textId="77777777" w:rsidR="0049527A" w:rsidRPr="00AE1F83" w:rsidRDefault="0049527A" w:rsidP="001554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35829741" w14:textId="77777777" w:rsidR="0049527A" w:rsidRPr="00AE1F83" w:rsidRDefault="0049527A" w:rsidP="001554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61EBE761" w14:textId="77777777" w:rsidR="0049527A" w:rsidRPr="00AE1F83" w:rsidRDefault="0049527A" w:rsidP="0049527A">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49527A" w:rsidRPr="00AE1F83" w14:paraId="6EDBE8DC" w14:textId="77777777" w:rsidTr="0015543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218720B" w14:textId="77777777" w:rsidR="0049527A" w:rsidRPr="00AE1F83" w:rsidRDefault="0049527A" w:rsidP="00155431">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49527A" w:rsidRPr="00AE1F83" w14:paraId="780BD3A7" w14:textId="77777777" w:rsidTr="0015543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812A19" w14:textId="77777777" w:rsidR="0049527A" w:rsidRPr="00AE1F83" w:rsidRDefault="0049527A" w:rsidP="00155431">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38C365"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ACCA03"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CECA80"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A3B828B"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49527A" w:rsidRPr="00AE1F83" w14:paraId="2CA52CB3"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C3A09B" w14:textId="77777777" w:rsidR="0049527A" w:rsidRPr="00AE1F83" w:rsidRDefault="0049527A" w:rsidP="00155431">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F54CBA"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8D3D21"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6F18B7"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141CE3"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AE1F83" w14:paraId="510AF0C2"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B088A5" w14:textId="77777777" w:rsidR="0049527A" w:rsidRPr="00AE1F83" w:rsidRDefault="0049527A" w:rsidP="00155431">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7715EF"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912C32"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5940C0"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15BD47"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AE1F83" w14:paraId="0E7628E8"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BC32383" w14:textId="77777777" w:rsidR="0049527A" w:rsidRPr="00AE1F83" w:rsidRDefault="0049527A" w:rsidP="00155431">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3614AE"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DC44AFA"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7D24B8"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1F6A720"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r>
      <w:tr w:rsidR="0049527A" w:rsidRPr="00AE1F83" w14:paraId="7DC8424F" w14:textId="77777777" w:rsidTr="0015543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0BFB2F" w14:textId="77777777" w:rsidR="0049527A" w:rsidRPr="00AE1F83" w:rsidRDefault="0049527A" w:rsidP="00155431">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B02F09"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095ADE"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EFAE05"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F3D893"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r>
      <w:tr w:rsidR="0049527A" w:rsidRPr="00AE1F83" w14:paraId="3FDB43D1"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6A4D8C6" w14:textId="77777777" w:rsidR="0049527A" w:rsidRPr="00AE1F83" w:rsidRDefault="0049527A" w:rsidP="00155431">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1CD202"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5B18BC3"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4BAD8E"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4DE1C6"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AE1F83" w14:paraId="0B1C3506" w14:textId="77777777" w:rsidTr="0015543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C58F6D" w14:textId="77777777" w:rsidR="0049527A" w:rsidRPr="00AE1F83" w:rsidRDefault="0049527A" w:rsidP="0015543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49527A" w:rsidRPr="00AE1F83" w14:paraId="0A1EDBB3" w14:textId="77777777" w:rsidTr="0015543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2AD449" w14:textId="77777777" w:rsidR="0049527A" w:rsidRPr="00AE1F83" w:rsidRDefault="0049527A" w:rsidP="0015543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49527A" w:rsidRPr="00AE1F83" w14:paraId="27465EA8" w14:textId="77777777" w:rsidTr="0015543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CDF1A13"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F81FA5"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E2E77D"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D78BA3"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114D543"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49527A" w:rsidRPr="00AE1F83" w14:paraId="2A5A5E41" w14:textId="77777777" w:rsidTr="0015543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1AA1B69"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EA76D2"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EDD0A71"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E654B6"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4CA4C8"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52FEA9A8"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DEB608"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FA499D"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DE6FDC7"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A28ACB"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B35CDF"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5759A340" w14:textId="77777777" w:rsidTr="0015543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EBF7949"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9CA488" w14:textId="77777777" w:rsidR="0049527A" w:rsidRPr="00AE1F83" w:rsidRDefault="0049527A" w:rsidP="00155431">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60EC65"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9527A" w:rsidRPr="00AE1F83" w14:paraId="27DD5EB5" w14:textId="77777777" w:rsidTr="0015543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D8AFCF" w14:textId="77777777" w:rsidR="0049527A" w:rsidRPr="00AE1F83" w:rsidRDefault="0049527A" w:rsidP="00155431">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49527A" w:rsidRPr="00AE1F83" w14:paraId="2CAFF394" w14:textId="77777777" w:rsidTr="0015543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2871CAB"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63C0EF"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ED718F"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2A4188"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920DC4A"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49527A" w:rsidRPr="00AE1F83" w14:paraId="1D0ADFB8"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5202F6E"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C897C7"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073A136"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FC4819"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669263"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78469E6C"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5356425"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4FB22A"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72BD1E"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CDE2CB"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8256BE"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16582DCE" w14:textId="77777777" w:rsidTr="0015543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838888D"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DB51AE"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D94C7C"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9527A" w:rsidRPr="00AE1F83" w14:paraId="2B887128" w14:textId="77777777" w:rsidTr="0015543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E1FBDF" w14:textId="77777777" w:rsidR="0049527A" w:rsidRPr="00AE1F83" w:rsidRDefault="0049527A" w:rsidP="00155431">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49527A" w:rsidRPr="00AE1F83" w14:paraId="7AF95063" w14:textId="77777777" w:rsidTr="0015543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C69C886" w14:textId="77777777" w:rsidR="0049527A" w:rsidRPr="00AE1F83" w:rsidRDefault="0049527A" w:rsidP="00155431">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3E90F9" w14:textId="77777777" w:rsidR="0049527A" w:rsidRPr="00AE1F83" w:rsidRDefault="0049527A" w:rsidP="00155431">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84C8790" w14:textId="77777777" w:rsidR="0049527A" w:rsidRPr="00AE1F83" w:rsidRDefault="0049527A" w:rsidP="00155431">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49527A" w:rsidRPr="00AE1F83" w14:paraId="0CE21397"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98DE531"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9E731F"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B362CC"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4B790C3E"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163569"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0BE7C4"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EC73640"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0DBEC954"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D77BF0"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BAA916"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F5976B"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3C83D07B"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3E4CBE"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012FBD3"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353AF96"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A5E4E" w:rsidRPr="00AE1F83" w14:paraId="4E1112B7"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CA2AE0" w14:textId="77777777" w:rsidR="000A5E4E" w:rsidRPr="00AE1F83" w:rsidRDefault="000A5E4E" w:rsidP="000A5E4E">
            <w:pPr>
              <w:widowControl w:val="0"/>
              <w:spacing w:after="0" w:line="260" w:lineRule="exact"/>
              <w:rPr>
                <w:rFonts w:ascii="Arial" w:eastAsia="Times New Roman" w:hAnsi="Arial" w:cs="Arial"/>
                <w:b/>
                <w:sz w:val="20"/>
                <w:szCs w:val="20"/>
              </w:rPr>
            </w:pPr>
          </w:p>
          <w:p w14:paraId="74DBCD6E" w14:textId="77777777" w:rsidR="000A5E4E" w:rsidRPr="00AE1F83" w:rsidRDefault="000A5E4E" w:rsidP="000A5E4E">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2F64F10B" w14:textId="77777777" w:rsidR="000A5E4E" w:rsidRPr="00AE1F83" w:rsidRDefault="000A5E4E" w:rsidP="000A5E4E">
            <w:pPr>
              <w:widowControl w:val="0"/>
              <w:numPr>
                <w:ilvl w:val="0"/>
                <w:numId w:val="23"/>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4E80050B" w14:textId="77777777" w:rsidR="000A5E4E" w:rsidRPr="00AE1F83" w:rsidRDefault="000A5E4E" w:rsidP="000A5E4E">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204E4CDE" w14:textId="77777777" w:rsidR="000A5E4E" w:rsidRPr="00AE1F83" w:rsidRDefault="000A5E4E" w:rsidP="000A5E4E">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76E79A44" w14:textId="77777777" w:rsidR="000A5E4E" w:rsidRPr="00AE1F83" w:rsidRDefault="000A5E4E" w:rsidP="000A5E4E">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2E1616B2" w14:textId="77777777" w:rsidR="000A5E4E" w:rsidRPr="00AE1F83" w:rsidRDefault="000A5E4E" w:rsidP="000A5E4E">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20716509" w14:textId="77777777" w:rsidR="000A5E4E" w:rsidRPr="00AE1F83" w:rsidRDefault="000A5E4E" w:rsidP="000A5E4E">
            <w:pPr>
              <w:widowControl w:val="0"/>
              <w:spacing w:after="0" w:line="260" w:lineRule="exact"/>
              <w:ind w:left="284"/>
              <w:rPr>
                <w:rFonts w:ascii="Arial" w:eastAsia="Times New Roman" w:hAnsi="Arial" w:cs="Arial"/>
                <w:sz w:val="20"/>
                <w:szCs w:val="20"/>
                <w:lang w:eastAsia="sl-SI"/>
              </w:rPr>
            </w:pPr>
          </w:p>
          <w:p w14:paraId="393DD0DA" w14:textId="77777777" w:rsidR="000A5E4E" w:rsidRPr="00AE1F83" w:rsidRDefault="000A5E4E" w:rsidP="000A5E4E">
            <w:pPr>
              <w:widowControl w:val="0"/>
              <w:numPr>
                <w:ilvl w:val="0"/>
                <w:numId w:val="23"/>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13821915" w14:textId="77777777" w:rsidR="000A5E4E" w:rsidRPr="00AE1F83" w:rsidRDefault="000A5E4E" w:rsidP="000A5E4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10904F6" w14:textId="77777777" w:rsidR="000A5E4E" w:rsidRPr="00AE1F83" w:rsidRDefault="000A5E4E" w:rsidP="000A5E4E">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52100C09" w14:textId="77777777" w:rsidR="000A5E4E" w:rsidRPr="00AE1F83" w:rsidRDefault="000A5E4E" w:rsidP="000A5E4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CAA97BA" w14:textId="77777777" w:rsidR="000A5E4E" w:rsidRPr="00AE1F83" w:rsidRDefault="000A5E4E" w:rsidP="000A5E4E">
            <w:pPr>
              <w:widowControl w:val="0"/>
              <w:numPr>
                <w:ilvl w:val="0"/>
                <w:numId w:val="2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478B936F" w14:textId="77777777" w:rsidR="000A5E4E" w:rsidRPr="00AE1F83" w:rsidRDefault="000A5E4E" w:rsidP="000A5E4E">
            <w:pPr>
              <w:widowControl w:val="0"/>
              <w:numPr>
                <w:ilvl w:val="0"/>
                <w:numId w:val="2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50A3F37F" w14:textId="77777777" w:rsidR="000A5E4E" w:rsidRPr="00AE1F83" w:rsidRDefault="000A5E4E" w:rsidP="000A5E4E">
            <w:pPr>
              <w:widowControl w:val="0"/>
              <w:numPr>
                <w:ilvl w:val="0"/>
                <w:numId w:val="2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3CC137BD" w14:textId="77777777" w:rsidR="000A5E4E" w:rsidRPr="00AE1F83" w:rsidRDefault="000A5E4E" w:rsidP="000A5E4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B841703" w14:textId="77777777" w:rsidR="000A5E4E" w:rsidRPr="00AE1F83" w:rsidRDefault="000A5E4E" w:rsidP="000A5E4E">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7573C79F" w14:textId="77777777" w:rsidR="000A5E4E" w:rsidRPr="00AE1F83" w:rsidRDefault="000A5E4E" w:rsidP="000A5E4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5BE106D" w14:textId="77777777" w:rsidR="000A5E4E" w:rsidRPr="00AE1F83" w:rsidRDefault="000A5E4E" w:rsidP="000A5E4E">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17891492" w14:textId="77777777" w:rsidR="000A5E4E" w:rsidRPr="00AE1F83" w:rsidRDefault="000A5E4E" w:rsidP="000A5E4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AB5DDF7" w14:textId="77777777" w:rsidR="000A5E4E" w:rsidRPr="00AE1F83" w:rsidRDefault="000A5E4E" w:rsidP="000A5E4E">
            <w:pPr>
              <w:widowControl w:val="0"/>
              <w:spacing w:after="0" w:line="260" w:lineRule="exact"/>
              <w:rPr>
                <w:rFonts w:ascii="Arial" w:eastAsia="Times New Roman" w:hAnsi="Arial" w:cs="Arial"/>
                <w:b/>
                <w:bCs/>
                <w:spacing w:val="40"/>
                <w:sz w:val="20"/>
                <w:szCs w:val="20"/>
                <w:lang w:eastAsia="sl-SI"/>
              </w:rPr>
            </w:pPr>
          </w:p>
        </w:tc>
      </w:tr>
      <w:tr w:rsidR="000A5E4E" w:rsidRPr="00AE1F83" w14:paraId="14FBC86D"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007C2FD" w14:textId="77777777" w:rsidR="000A5E4E" w:rsidRPr="00AE1F83" w:rsidRDefault="000A5E4E" w:rsidP="000A5E4E">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44D0027B" w14:textId="77777777" w:rsidR="000A5E4E" w:rsidRDefault="000A5E4E" w:rsidP="000A5E4E">
            <w:pPr>
              <w:spacing w:after="0" w:line="260" w:lineRule="exact"/>
              <w:rPr>
                <w:rFonts w:ascii="Arial" w:eastAsia="Times New Roman" w:hAnsi="Arial" w:cs="Arial"/>
                <w:b/>
                <w:sz w:val="20"/>
                <w:szCs w:val="20"/>
              </w:rPr>
            </w:pPr>
          </w:p>
          <w:p w14:paraId="496F1B21" w14:textId="47AF826F" w:rsidR="00503765" w:rsidRPr="004D0323" w:rsidRDefault="00503765" w:rsidP="00503765">
            <w:pPr>
              <w:spacing w:after="0" w:line="260" w:lineRule="exact"/>
              <w:jc w:val="both"/>
              <w:rPr>
                <w:rFonts w:ascii="Arial" w:hAnsi="Arial" w:cs="Arial"/>
                <w:sz w:val="20"/>
                <w:szCs w:val="20"/>
              </w:rPr>
            </w:pPr>
            <w:r>
              <w:rPr>
                <w:rFonts w:ascii="Arial" w:hAnsi="Arial" w:cs="Arial"/>
                <w:sz w:val="20"/>
                <w:szCs w:val="20"/>
              </w:rPr>
              <w:t>S</w:t>
            </w:r>
            <w:r w:rsidRPr="00E125B7">
              <w:rPr>
                <w:rFonts w:ascii="Arial" w:hAnsi="Arial" w:cs="Arial"/>
                <w:sz w:val="20"/>
                <w:szCs w:val="20"/>
              </w:rPr>
              <w:t>troške</w:t>
            </w:r>
            <w:r>
              <w:rPr>
                <w:rFonts w:ascii="Arial" w:hAnsi="Arial" w:cs="Arial"/>
                <w:sz w:val="20"/>
                <w:szCs w:val="20"/>
              </w:rPr>
              <w:t xml:space="preserve"> prevoza, nočitev,</w:t>
            </w:r>
            <w:r w:rsidRPr="00E125B7">
              <w:rPr>
                <w:rFonts w:ascii="Arial" w:hAnsi="Arial" w:cs="Arial"/>
                <w:sz w:val="20"/>
                <w:szCs w:val="20"/>
              </w:rPr>
              <w:t xml:space="preserve"> </w:t>
            </w:r>
            <w:r>
              <w:rPr>
                <w:rFonts w:ascii="Arial" w:hAnsi="Arial" w:cs="Arial"/>
                <w:sz w:val="20"/>
                <w:szCs w:val="20"/>
              </w:rPr>
              <w:t xml:space="preserve">dnevnic in ostale stroške </w:t>
            </w:r>
            <w:r w:rsidRPr="00E125B7">
              <w:rPr>
                <w:rFonts w:ascii="Arial" w:hAnsi="Arial" w:cs="Arial"/>
                <w:sz w:val="20"/>
                <w:szCs w:val="20"/>
              </w:rPr>
              <w:t xml:space="preserve">za </w:t>
            </w:r>
            <w:r>
              <w:rPr>
                <w:rFonts w:ascii="Arial" w:hAnsi="Arial" w:cs="Arial"/>
                <w:sz w:val="20"/>
                <w:szCs w:val="20"/>
              </w:rPr>
              <w:t xml:space="preserve">del </w:t>
            </w:r>
            <w:r w:rsidRPr="00E125B7">
              <w:rPr>
                <w:rFonts w:ascii="Arial" w:hAnsi="Arial" w:cs="Arial"/>
                <w:sz w:val="20"/>
                <w:szCs w:val="20"/>
              </w:rPr>
              <w:t>delegacij</w:t>
            </w:r>
            <w:r>
              <w:rPr>
                <w:rFonts w:ascii="Arial" w:hAnsi="Arial" w:cs="Arial"/>
                <w:sz w:val="20"/>
                <w:szCs w:val="20"/>
              </w:rPr>
              <w:t>e</w:t>
            </w:r>
            <w:r w:rsidRPr="00E125B7">
              <w:rPr>
                <w:rFonts w:ascii="Arial" w:hAnsi="Arial" w:cs="Arial"/>
                <w:sz w:val="20"/>
                <w:szCs w:val="20"/>
              </w:rPr>
              <w:t xml:space="preserve"> </w:t>
            </w:r>
            <w:r>
              <w:rPr>
                <w:rFonts w:ascii="Arial" w:hAnsi="Arial" w:cs="Arial"/>
                <w:sz w:val="20"/>
                <w:szCs w:val="20"/>
              </w:rPr>
              <w:t xml:space="preserve">MDDSZ </w:t>
            </w:r>
            <w:r w:rsidRPr="00E125B7">
              <w:rPr>
                <w:rFonts w:ascii="Arial" w:hAnsi="Arial" w:cs="Arial"/>
                <w:sz w:val="20"/>
                <w:szCs w:val="20"/>
              </w:rPr>
              <w:t xml:space="preserve">bo Ministrstvo za delo, družino, socialne zadeve in enake možnosti krilo s proračunske postavke 7172 – </w:t>
            </w:r>
            <w:r>
              <w:rPr>
                <w:rFonts w:ascii="Arial" w:hAnsi="Arial" w:cs="Arial"/>
                <w:sz w:val="20"/>
                <w:szCs w:val="20"/>
              </w:rPr>
              <w:t>M</w:t>
            </w:r>
            <w:r w:rsidRPr="00E125B7">
              <w:rPr>
                <w:rFonts w:ascii="Arial" w:hAnsi="Arial" w:cs="Arial"/>
                <w:sz w:val="20"/>
                <w:szCs w:val="20"/>
              </w:rPr>
              <w:t xml:space="preserve">ednarodno sodelovanje, v skupnem znesku, ki je ocenjen </w:t>
            </w:r>
            <w:r w:rsidRPr="005A152F">
              <w:rPr>
                <w:rFonts w:ascii="Arial" w:hAnsi="Arial" w:cs="Arial"/>
                <w:sz w:val="20"/>
                <w:szCs w:val="20"/>
              </w:rPr>
              <w:t xml:space="preserve">na </w:t>
            </w:r>
            <w:r>
              <w:rPr>
                <w:rFonts w:ascii="Arial" w:hAnsi="Arial" w:cs="Arial"/>
                <w:sz w:val="20"/>
                <w:szCs w:val="20"/>
              </w:rPr>
              <w:t>6000</w:t>
            </w:r>
            <w:r w:rsidRPr="002D1CE2">
              <w:rPr>
                <w:rFonts w:ascii="Arial" w:hAnsi="Arial" w:cs="Arial"/>
                <w:sz w:val="20"/>
                <w:szCs w:val="20"/>
              </w:rPr>
              <w:t>,00 evrov.</w:t>
            </w:r>
            <w:r>
              <w:rPr>
                <w:rFonts w:ascii="Arial" w:hAnsi="Arial" w:cs="Arial"/>
                <w:sz w:val="20"/>
                <w:szCs w:val="20"/>
              </w:rPr>
              <w:t xml:space="preserve"> Stroške poti predstavnic MVI in MVZI v skupnem ocenjenem znesku 4500,00 evrov bosta krili Ministrstvo za vzgojo in izobraževanje in Ministrstvo za visoko šolstvo, znanost in inovacije iz postavk, namenjenih kritju materialnih stroškov.</w:t>
            </w:r>
          </w:p>
          <w:p w14:paraId="319AA6BF" w14:textId="77777777" w:rsidR="000A5E4E" w:rsidRPr="00AE1F83" w:rsidRDefault="000A5E4E" w:rsidP="00503765">
            <w:pPr>
              <w:spacing w:after="0" w:line="260" w:lineRule="exact"/>
              <w:jc w:val="both"/>
              <w:rPr>
                <w:rFonts w:ascii="Arial" w:eastAsia="Times New Roman" w:hAnsi="Arial" w:cs="Arial"/>
                <w:b/>
                <w:sz w:val="20"/>
                <w:szCs w:val="20"/>
              </w:rPr>
            </w:pPr>
          </w:p>
        </w:tc>
      </w:tr>
      <w:tr w:rsidR="000A5E4E" w:rsidRPr="00AE1F83" w14:paraId="5C4669A9"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A44CBAD" w14:textId="77777777" w:rsidR="000A5E4E" w:rsidRPr="00AE1F83" w:rsidRDefault="000A5E4E" w:rsidP="000A5E4E">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0A5E4E" w:rsidRPr="00AE1F83" w14:paraId="14AC7403"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45072FB"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D57C0F3" w14:textId="77777777" w:rsidR="000A5E4E" w:rsidRPr="00AE1F83" w:rsidRDefault="000A5E4E" w:rsidP="000A5E4E">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5A922C34" w14:textId="77777777" w:rsidR="000A5E4E" w:rsidRPr="00AE1F83" w:rsidRDefault="000A5E4E" w:rsidP="000A5E4E">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4B69F88" w14:textId="77777777" w:rsidR="000A5E4E" w:rsidRPr="00AE1F83" w:rsidRDefault="000A5E4E" w:rsidP="000A5E4E">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5D12F9AC" w14:textId="77777777" w:rsidR="000A5E4E" w:rsidRPr="00AE1F83" w:rsidRDefault="000A5E4E" w:rsidP="000A5E4E">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3C013073" w14:textId="77777777" w:rsidR="000A5E4E" w:rsidRPr="00AE1F83" w:rsidRDefault="000A5E4E" w:rsidP="000A5E4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0A5E4E" w:rsidRPr="00AE1F83" w14:paraId="49B63E41"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6EB4E76"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C2DE79F" w14:textId="77777777" w:rsidR="000A5E4E" w:rsidRPr="00AE1F83" w:rsidRDefault="000A5E4E" w:rsidP="000A5E4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081BA80A" w14:textId="77777777" w:rsidR="000A5E4E" w:rsidRPr="00AE1F83" w:rsidRDefault="000A5E4E" w:rsidP="000A5E4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280A430E" w14:textId="77777777" w:rsidR="000A5E4E" w:rsidRPr="00AE1F83" w:rsidRDefault="000A5E4E" w:rsidP="000A5E4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2CBB2523"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8C7A45"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023B78A5" w14:textId="77777777" w:rsidR="000A5E4E" w:rsidRPr="00AE1F83"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v celoti,</w:t>
            </w:r>
          </w:p>
          <w:p w14:paraId="3E9001AC" w14:textId="77777777" w:rsidR="000A5E4E" w:rsidRPr="00AE1F83"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59CF203" w14:textId="77777777" w:rsidR="000A5E4E" w:rsidRPr="00AE1F83"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60FD355B" w14:textId="77777777" w:rsidR="000A5E4E" w:rsidRPr="00AE1F83"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6CF4BCD9" w14:textId="77777777" w:rsidR="000A5E4E" w:rsidRPr="00AE1F83" w:rsidRDefault="000A5E4E" w:rsidP="000A5E4E">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3FDB40B"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6F0A9FE"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A5E4E" w:rsidRPr="00AE1F83" w14:paraId="7A21023E"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F7F1A4E" w14:textId="77777777" w:rsidR="000A5E4E" w:rsidRPr="00AE1F83" w:rsidRDefault="000A5E4E" w:rsidP="000A5E4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0A5E4E" w:rsidRPr="00AE1F83" w14:paraId="7E1490C5"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F5FF18B"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7EC2466C" w14:textId="77777777" w:rsidR="000A5E4E" w:rsidRPr="00AE1F83" w:rsidRDefault="000A5E4E" w:rsidP="000A5E4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0A5E4E" w:rsidRPr="00AE1F83" w14:paraId="6659B21B"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602D95D" w14:textId="77777777" w:rsidR="000A5E4E" w:rsidRPr="000842D7" w:rsidRDefault="000A5E4E" w:rsidP="000A5E4E">
            <w:pPr>
              <w:pStyle w:val="Neotevilenodstavek"/>
              <w:widowControl w:val="0"/>
              <w:spacing w:before="0" w:after="0" w:line="260" w:lineRule="exact"/>
              <w:rPr>
                <w:rFonts w:cs="Arial"/>
                <w:iCs/>
                <w:sz w:val="20"/>
                <w:szCs w:val="20"/>
                <w:lang w:val="sl-SI" w:eastAsia="sl-SI"/>
              </w:rPr>
            </w:pPr>
            <w:r>
              <w:rPr>
                <w:rFonts w:cs="Arial"/>
                <w:iCs/>
                <w:sz w:val="20"/>
                <w:szCs w:val="20"/>
                <w:lang w:val="sl-SI" w:eastAsia="sl-SI"/>
              </w:rPr>
              <w:t xml:space="preserve">Gradivo ni potrebno objaviti na spletni strani predlagatelja. </w:t>
            </w:r>
          </w:p>
        </w:tc>
      </w:tr>
      <w:tr w:rsidR="000A5E4E" w:rsidRPr="00AE1F83" w14:paraId="5534A3F1"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A129040"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A5E4E" w:rsidRPr="00AE1F83" w14:paraId="372400C5"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7152DFD" w14:textId="77777777" w:rsidR="000A5E4E" w:rsidRPr="00AE1F83" w:rsidRDefault="000A5E4E" w:rsidP="000A5E4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2920D03" w14:textId="7AA69AE3" w:rsidR="000A5E4E" w:rsidRPr="000A1182" w:rsidRDefault="000A5E4E" w:rsidP="000A5E4E">
            <w:pPr>
              <w:pStyle w:val="Poglavje"/>
              <w:widowControl w:val="0"/>
              <w:spacing w:before="0" w:after="0" w:line="260" w:lineRule="exact"/>
              <w:ind w:left="3400"/>
              <w:jc w:val="left"/>
              <w:rPr>
                <w:b w:val="0"/>
                <w:sz w:val="20"/>
                <w:szCs w:val="20"/>
              </w:rPr>
            </w:pPr>
            <w:r>
              <w:rPr>
                <w:b w:val="0"/>
                <w:sz w:val="20"/>
                <w:szCs w:val="20"/>
              </w:rPr>
              <w:t xml:space="preserve">                  </w:t>
            </w:r>
            <w:r w:rsidRPr="000A1182">
              <w:rPr>
                <w:b w:val="0"/>
                <w:sz w:val="20"/>
                <w:szCs w:val="20"/>
              </w:rPr>
              <w:t>Luka MESEC</w:t>
            </w:r>
          </w:p>
          <w:p w14:paraId="680A1E94" w14:textId="4511E9AA" w:rsidR="000A5E4E" w:rsidRPr="004575AA" w:rsidRDefault="000A5E4E" w:rsidP="000A5E4E">
            <w:pPr>
              <w:pStyle w:val="Poglavje"/>
              <w:widowControl w:val="0"/>
              <w:spacing w:before="0" w:after="0" w:line="260" w:lineRule="exact"/>
              <w:ind w:left="3400"/>
              <w:jc w:val="left"/>
              <w:rPr>
                <w:b w:val="0"/>
                <w:sz w:val="20"/>
                <w:szCs w:val="20"/>
              </w:rPr>
            </w:pPr>
            <w:r w:rsidRPr="000A1182">
              <w:rPr>
                <w:b w:val="0"/>
                <w:sz w:val="20"/>
                <w:szCs w:val="20"/>
              </w:rPr>
              <w:t xml:space="preserve">                    MINISTER</w:t>
            </w:r>
          </w:p>
          <w:p w14:paraId="67440295" w14:textId="77777777" w:rsidR="000A5E4E" w:rsidRPr="00AE1F83" w:rsidRDefault="000A5E4E" w:rsidP="000A5E4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7B3E5BF5" w14:textId="77777777" w:rsidR="0049527A" w:rsidRDefault="0049527A" w:rsidP="0049527A"/>
    <w:p w14:paraId="225AB067" w14:textId="77777777" w:rsidR="0049527A" w:rsidRDefault="0049527A" w:rsidP="0049527A">
      <w:pPr>
        <w:pStyle w:val="Alineazaodstavkom"/>
        <w:numPr>
          <w:ilvl w:val="0"/>
          <w:numId w:val="0"/>
        </w:numPr>
        <w:ind w:left="709" w:hanging="284"/>
      </w:pPr>
    </w:p>
    <w:p w14:paraId="09885600" w14:textId="77777777" w:rsidR="00A8256F" w:rsidRDefault="00A8256F" w:rsidP="00FE46A2">
      <w:pPr>
        <w:rPr>
          <w:rFonts w:cs="Arial"/>
          <w:szCs w:val="20"/>
          <w:lang w:val="x-none"/>
        </w:rPr>
      </w:pPr>
    </w:p>
    <w:p w14:paraId="41D8DD2E" w14:textId="574BE645" w:rsidR="00C811D6" w:rsidRPr="00C811D6" w:rsidRDefault="00C811D6" w:rsidP="00C811D6">
      <w:pPr>
        <w:pStyle w:val="podpisi"/>
        <w:tabs>
          <w:tab w:val="clear" w:pos="3402"/>
        </w:tabs>
        <w:outlineLvl w:val="0"/>
        <w:rPr>
          <w:rFonts w:cs="Arial"/>
          <w:szCs w:val="20"/>
          <w:lang w:val="sl-SI"/>
        </w:rPr>
      </w:pPr>
      <w:r w:rsidRPr="00C811D6">
        <w:rPr>
          <w:rFonts w:cs="Arial"/>
          <w:szCs w:val="20"/>
          <w:lang w:val="sl-SI"/>
        </w:rPr>
        <w:t>P</w:t>
      </w:r>
      <w:r>
        <w:rPr>
          <w:rFonts w:cs="Arial"/>
          <w:szCs w:val="20"/>
          <w:lang w:val="sl-SI"/>
        </w:rPr>
        <w:t>rilogi</w:t>
      </w:r>
      <w:r w:rsidRPr="00C811D6">
        <w:rPr>
          <w:rFonts w:cs="Arial"/>
          <w:szCs w:val="20"/>
          <w:lang w:val="sl-SI"/>
        </w:rPr>
        <w:t xml:space="preserve">: </w:t>
      </w:r>
    </w:p>
    <w:p w14:paraId="37AA0D3F" w14:textId="77777777" w:rsidR="00C811D6" w:rsidRPr="00C811D6" w:rsidRDefault="00C811D6" w:rsidP="00C811D6">
      <w:pPr>
        <w:pStyle w:val="podpisi"/>
        <w:tabs>
          <w:tab w:val="clear" w:pos="3402"/>
        </w:tabs>
        <w:rPr>
          <w:rFonts w:cs="Arial"/>
          <w:szCs w:val="20"/>
          <w:lang w:val="sl-SI"/>
        </w:rPr>
      </w:pPr>
      <w:r w:rsidRPr="00C811D6">
        <w:rPr>
          <w:rFonts w:cs="Arial"/>
          <w:szCs w:val="20"/>
          <w:lang w:val="sl-SI"/>
        </w:rPr>
        <w:t>- Predlog Sklepa Vlade Republike Slovenije (Priloga 1)</w:t>
      </w:r>
    </w:p>
    <w:p w14:paraId="703914BF" w14:textId="3D71549B" w:rsidR="00C811D6" w:rsidRPr="00C811D6" w:rsidRDefault="00C811D6" w:rsidP="00C811D6">
      <w:pPr>
        <w:pStyle w:val="Alineazaodstavkom"/>
        <w:numPr>
          <w:ilvl w:val="0"/>
          <w:numId w:val="0"/>
        </w:numPr>
        <w:spacing w:line="280" w:lineRule="exact"/>
        <w:rPr>
          <w:rFonts w:cs="Arial"/>
          <w:iCs/>
          <w:sz w:val="20"/>
          <w:szCs w:val="20"/>
          <w:lang w:eastAsia="sl-SI"/>
        </w:rPr>
      </w:pPr>
      <w:r w:rsidRPr="00C811D6">
        <w:rPr>
          <w:rFonts w:cs="Arial"/>
          <w:sz w:val="20"/>
          <w:szCs w:val="20"/>
          <w:lang w:val="sl-SI"/>
        </w:rPr>
        <w:t xml:space="preserve">- Informacija o udeležbi </w:t>
      </w:r>
      <w:r w:rsidRPr="00C811D6">
        <w:rPr>
          <w:rFonts w:cs="Arial"/>
          <w:iCs/>
          <w:sz w:val="20"/>
          <w:szCs w:val="20"/>
          <w:lang w:eastAsia="sl-SI"/>
        </w:rPr>
        <w:t xml:space="preserve">ministra za delo, družino, socialne zadeve in enake možnosti Luke Mesca na Vrhu OECD o znanjih in spretnostih, ki bo potekal 27. in 28. aprila 2026 v Istanbulu (Turčija) </w:t>
      </w:r>
      <w:r w:rsidRPr="00C811D6">
        <w:rPr>
          <w:rFonts w:cs="Arial"/>
          <w:sz w:val="20"/>
          <w:szCs w:val="20"/>
          <w:lang w:val="sl-SI"/>
        </w:rPr>
        <w:t>(Priloga 2)</w:t>
      </w:r>
    </w:p>
    <w:p w14:paraId="11CAF412" w14:textId="58DDD9FF" w:rsidR="00C811D6" w:rsidRPr="00C811D6" w:rsidRDefault="00C811D6" w:rsidP="00C811D6">
      <w:pPr>
        <w:pStyle w:val="podpisi"/>
        <w:tabs>
          <w:tab w:val="clear" w:pos="3402"/>
        </w:tabs>
        <w:rPr>
          <w:rFonts w:cs="Arial"/>
          <w:szCs w:val="20"/>
          <w:lang w:val="x-none"/>
        </w:rPr>
      </w:pPr>
    </w:p>
    <w:p w14:paraId="4DE769F6" w14:textId="77777777" w:rsidR="00C811D6" w:rsidRPr="00C811D6" w:rsidRDefault="00C811D6" w:rsidP="00FE46A2">
      <w:pPr>
        <w:rPr>
          <w:rFonts w:cs="Arial"/>
          <w:szCs w:val="20"/>
        </w:rPr>
      </w:pPr>
    </w:p>
    <w:p w14:paraId="57E6E12B" w14:textId="77777777" w:rsidR="00A8256F" w:rsidRPr="00FE46A2" w:rsidRDefault="00A8256F" w:rsidP="00FE46A2">
      <w:pPr>
        <w:rPr>
          <w:rFonts w:ascii="Arial" w:hAnsi="Arial" w:cs="Arial"/>
          <w:sz w:val="20"/>
          <w:szCs w:val="20"/>
        </w:rPr>
      </w:pPr>
    </w:p>
    <w:p w14:paraId="14AE067B" w14:textId="77777777" w:rsidR="0049527A" w:rsidRDefault="0049527A" w:rsidP="0049527A">
      <w:pPr>
        <w:rPr>
          <w:rFonts w:ascii="Arial" w:hAnsi="Arial" w:cs="Arial"/>
          <w:sz w:val="20"/>
          <w:szCs w:val="20"/>
        </w:rPr>
      </w:pPr>
      <w:r>
        <w:rPr>
          <w:rFonts w:ascii="Arial" w:hAnsi="Arial" w:cs="Arial"/>
          <w:sz w:val="20"/>
          <w:szCs w:val="20"/>
        </w:rPr>
        <w:br w:type="page"/>
      </w:r>
    </w:p>
    <w:p w14:paraId="46E4E1AB" w14:textId="55B2274D" w:rsidR="00A8256F" w:rsidRPr="00522A7E" w:rsidRDefault="00A8256F" w:rsidP="00FE46A2">
      <w:pPr>
        <w:numPr>
          <w:ilvl w:val="12"/>
          <w:numId w:val="0"/>
        </w:numPr>
        <w:tabs>
          <w:tab w:val="left" w:pos="5812"/>
        </w:tabs>
        <w:spacing w:line="240" w:lineRule="auto"/>
        <w:jc w:val="both"/>
        <w:rPr>
          <w:rFonts w:ascii="Arial" w:eastAsia="Times New Roman" w:hAnsi="Arial" w:cs="Arial"/>
          <w:b/>
          <w:bCs/>
          <w:sz w:val="20"/>
          <w:szCs w:val="20"/>
        </w:rPr>
      </w:pPr>
      <w:r w:rsidRPr="00522A7E">
        <w:rPr>
          <w:rFonts w:ascii="Arial" w:eastAsia="Times New Roman" w:hAnsi="Arial" w:cs="Arial"/>
          <w:b/>
          <w:bCs/>
          <w:sz w:val="20"/>
          <w:szCs w:val="20"/>
        </w:rPr>
        <w:lastRenderedPageBreak/>
        <w:t>Priloga 1</w:t>
      </w:r>
    </w:p>
    <w:p w14:paraId="11D05C89" w14:textId="77777777" w:rsidR="00A8256F" w:rsidRDefault="00A8256F" w:rsidP="00FE46A2">
      <w:pPr>
        <w:numPr>
          <w:ilvl w:val="12"/>
          <w:numId w:val="0"/>
        </w:numPr>
        <w:tabs>
          <w:tab w:val="left" w:pos="5812"/>
        </w:tabs>
        <w:spacing w:line="240" w:lineRule="auto"/>
        <w:jc w:val="both"/>
        <w:rPr>
          <w:rFonts w:ascii="Arial" w:hAnsi="Arial" w:cs="Arial"/>
          <w:color w:val="000000"/>
          <w:sz w:val="20"/>
          <w:lang w:eastAsia="sl-SI"/>
        </w:rPr>
      </w:pPr>
    </w:p>
    <w:p w14:paraId="71DB8466" w14:textId="5573648A" w:rsidR="00FE46A2" w:rsidRPr="00681DFC" w:rsidRDefault="00FE46A2" w:rsidP="00FE46A2">
      <w:pPr>
        <w:numPr>
          <w:ilvl w:val="12"/>
          <w:numId w:val="0"/>
        </w:numPr>
        <w:tabs>
          <w:tab w:val="left" w:pos="5812"/>
        </w:tabs>
        <w:spacing w:line="240" w:lineRule="auto"/>
        <w:jc w:val="both"/>
        <w:rPr>
          <w:rFonts w:ascii="Arial" w:hAnsi="Arial" w:cs="Arial"/>
          <w:sz w:val="18"/>
        </w:rPr>
      </w:pPr>
      <w:r w:rsidRPr="00681DFC">
        <w:rPr>
          <w:rFonts w:ascii="Arial" w:hAnsi="Arial" w:cs="Arial"/>
          <w:color w:val="000000"/>
          <w:sz w:val="20"/>
          <w:lang w:eastAsia="sl-SI"/>
        </w:rPr>
        <w:t xml:space="preserve">Na podlagi </w:t>
      </w:r>
      <w:r>
        <w:rPr>
          <w:rFonts w:ascii="Arial" w:hAnsi="Arial" w:cs="Arial"/>
          <w:color w:val="000000"/>
          <w:sz w:val="20"/>
          <w:lang w:eastAsia="sl-SI"/>
        </w:rPr>
        <w:t>2. člena in šestega odstavka</w:t>
      </w:r>
      <w:r w:rsidRPr="00681DFC">
        <w:rPr>
          <w:rFonts w:ascii="Arial" w:hAnsi="Arial" w:cs="Arial"/>
          <w:color w:val="000000"/>
          <w:sz w:val="20"/>
          <w:lang w:eastAsia="sl-SI"/>
        </w:rPr>
        <w:t xml:space="preserve"> 21. člena Zakona o Vladi Republike Slovenije (Uradni list RS, št. 24/05 – uradno prečiščeno besedilo, 109/08, 38/10 – ZUKN, 8</w:t>
      </w:r>
      <w:r>
        <w:rPr>
          <w:rFonts w:ascii="Arial" w:hAnsi="Arial" w:cs="Arial"/>
          <w:color w:val="000000"/>
          <w:sz w:val="20"/>
          <w:lang w:eastAsia="sl-SI"/>
        </w:rPr>
        <w:t xml:space="preserve">/12, 21/13, 47/13 – ZDU – 1G, </w:t>
      </w:r>
      <w:r w:rsidRPr="00681DFC">
        <w:rPr>
          <w:rFonts w:ascii="Arial" w:hAnsi="Arial" w:cs="Arial"/>
          <w:color w:val="000000"/>
          <w:sz w:val="20"/>
          <w:lang w:eastAsia="sl-SI"/>
        </w:rPr>
        <w:t>65/14</w:t>
      </w:r>
      <w:r w:rsidR="00971F81">
        <w:rPr>
          <w:rFonts w:ascii="Arial" w:hAnsi="Arial" w:cs="Arial"/>
          <w:color w:val="000000"/>
          <w:sz w:val="20"/>
          <w:lang w:eastAsia="sl-SI"/>
        </w:rPr>
        <w:t>,</w:t>
      </w:r>
      <w:r w:rsidR="002C3255">
        <w:rPr>
          <w:rFonts w:ascii="Arial" w:hAnsi="Arial" w:cs="Arial"/>
          <w:color w:val="000000"/>
          <w:sz w:val="20"/>
          <w:lang w:eastAsia="sl-SI"/>
        </w:rPr>
        <w:t xml:space="preserve"> </w:t>
      </w:r>
      <w:r w:rsidRPr="007C7C21">
        <w:rPr>
          <w:rFonts w:ascii="Arial" w:hAnsi="Arial" w:cs="Arial"/>
          <w:sz w:val="20"/>
          <w:lang w:eastAsia="sl-SI"/>
        </w:rPr>
        <w:t>55/17</w:t>
      </w:r>
      <w:r w:rsidR="00CD47AA">
        <w:rPr>
          <w:rFonts w:ascii="Arial" w:hAnsi="Arial" w:cs="Arial"/>
          <w:sz w:val="20"/>
          <w:lang w:eastAsia="sl-SI"/>
        </w:rPr>
        <w:t xml:space="preserve">, </w:t>
      </w:r>
      <w:r w:rsidR="00971F81">
        <w:rPr>
          <w:rFonts w:ascii="Arial" w:hAnsi="Arial" w:cs="Arial"/>
          <w:sz w:val="20"/>
          <w:lang w:eastAsia="sl-SI"/>
        </w:rPr>
        <w:t>163/22</w:t>
      </w:r>
      <w:r w:rsidR="00CD47AA">
        <w:rPr>
          <w:rFonts w:ascii="Arial" w:hAnsi="Arial" w:cs="Arial"/>
          <w:sz w:val="20"/>
          <w:lang w:eastAsia="sl-SI"/>
        </w:rPr>
        <w:t xml:space="preserve"> </w:t>
      </w:r>
      <w:r w:rsidR="00CD47AA" w:rsidRPr="00C34E42">
        <w:rPr>
          <w:rFonts w:ascii="Arial" w:hAnsi="Arial" w:cs="Arial"/>
          <w:color w:val="000000"/>
          <w:sz w:val="20"/>
          <w:lang w:eastAsia="sl-SI"/>
        </w:rPr>
        <w:t>in 57/25 - ZF</w:t>
      </w:r>
      <w:r w:rsidRPr="00681DFC">
        <w:rPr>
          <w:rFonts w:ascii="Arial" w:hAnsi="Arial" w:cs="Arial"/>
          <w:color w:val="000000"/>
          <w:sz w:val="20"/>
          <w:lang w:eastAsia="sl-SI"/>
        </w:rPr>
        <w:t>)</w:t>
      </w:r>
      <w:r w:rsidR="002C3255">
        <w:rPr>
          <w:rFonts w:ascii="Arial" w:hAnsi="Arial" w:cs="Arial"/>
          <w:color w:val="000000"/>
          <w:sz w:val="20"/>
          <w:lang w:eastAsia="sl-SI"/>
        </w:rPr>
        <w:t xml:space="preserve"> </w:t>
      </w:r>
      <w:r w:rsidRPr="00611DBC">
        <w:rPr>
          <w:rFonts w:ascii="Arial" w:hAnsi="Arial" w:cs="Arial"/>
          <w:sz w:val="20"/>
        </w:rPr>
        <w:t xml:space="preserve">je Vlada Republike Slovenije na …………. seji dne ………… sprejela naslednji </w:t>
      </w:r>
    </w:p>
    <w:p w14:paraId="17083376" w14:textId="77777777" w:rsidR="00FE46A2" w:rsidRDefault="00FE46A2" w:rsidP="00FE46A2">
      <w:pPr>
        <w:pStyle w:val="Neotevilenodstavek"/>
        <w:spacing w:before="0" w:after="0" w:line="260" w:lineRule="exact"/>
        <w:jc w:val="center"/>
        <w:rPr>
          <w:rFonts w:cs="Arial"/>
          <w:iCs/>
          <w:sz w:val="20"/>
          <w:szCs w:val="20"/>
          <w:lang w:eastAsia="sl-SI"/>
        </w:rPr>
      </w:pPr>
    </w:p>
    <w:p w14:paraId="28D4DA7C" w14:textId="77777777" w:rsidR="00FE46A2" w:rsidRDefault="00FE46A2" w:rsidP="00FE46A2">
      <w:pPr>
        <w:pStyle w:val="Neotevilenodstavek"/>
        <w:spacing w:before="0" w:after="0" w:line="260" w:lineRule="exact"/>
        <w:jc w:val="center"/>
        <w:rPr>
          <w:rFonts w:cs="Arial"/>
          <w:iCs/>
          <w:sz w:val="20"/>
          <w:szCs w:val="20"/>
          <w:lang w:eastAsia="sl-SI"/>
        </w:rPr>
      </w:pPr>
    </w:p>
    <w:p w14:paraId="795DFD60" w14:textId="7EDFA4A0" w:rsidR="00FE46A2" w:rsidRDefault="00FE46A2" w:rsidP="00FE46A2">
      <w:pPr>
        <w:pStyle w:val="Neotevilenodstavek"/>
        <w:spacing w:before="0" w:after="0" w:line="260" w:lineRule="exact"/>
        <w:jc w:val="center"/>
        <w:rPr>
          <w:rFonts w:cs="Arial"/>
          <w:iCs/>
          <w:sz w:val="20"/>
          <w:szCs w:val="20"/>
          <w:lang w:eastAsia="sl-SI"/>
        </w:rPr>
      </w:pPr>
    </w:p>
    <w:p w14:paraId="64BB808A" w14:textId="083F1610" w:rsidR="000F622F" w:rsidRDefault="000F622F" w:rsidP="00FE46A2">
      <w:pPr>
        <w:pStyle w:val="Neotevilenodstavek"/>
        <w:spacing w:before="0" w:after="0" w:line="260" w:lineRule="exact"/>
        <w:jc w:val="center"/>
        <w:rPr>
          <w:rFonts w:cs="Arial"/>
          <w:iCs/>
          <w:sz w:val="20"/>
          <w:szCs w:val="20"/>
          <w:lang w:eastAsia="sl-SI"/>
        </w:rPr>
      </w:pPr>
    </w:p>
    <w:p w14:paraId="773E14D0" w14:textId="77777777" w:rsidR="000F622F" w:rsidRDefault="000F622F" w:rsidP="00FE46A2">
      <w:pPr>
        <w:pStyle w:val="Neotevilenodstavek"/>
        <w:spacing w:before="0" w:after="0" w:line="260" w:lineRule="exact"/>
        <w:jc w:val="center"/>
        <w:rPr>
          <w:rFonts w:cs="Arial"/>
          <w:iCs/>
          <w:sz w:val="20"/>
          <w:szCs w:val="20"/>
          <w:lang w:eastAsia="sl-SI"/>
        </w:rPr>
      </w:pPr>
    </w:p>
    <w:p w14:paraId="0D73438E" w14:textId="08CE9CB2" w:rsidR="00FE46A2" w:rsidRDefault="00FE46A2" w:rsidP="00FE46A2">
      <w:pPr>
        <w:pStyle w:val="Neotevilenodstavek"/>
        <w:spacing w:before="0" w:after="0" w:line="260" w:lineRule="exact"/>
        <w:jc w:val="center"/>
        <w:rPr>
          <w:rFonts w:cs="Arial"/>
          <w:iCs/>
          <w:sz w:val="20"/>
          <w:szCs w:val="20"/>
          <w:lang w:eastAsia="sl-SI"/>
        </w:rPr>
      </w:pPr>
      <w:r>
        <w:rPr>
          <w:rFonts w:cs="Arial"/>
          <w:iCs/>
          <w:sz w:val="20"/>
          <w:szCs w:val="20"/>
          <w:lang w:eastAsia="sl-SI"/>
        </w:rPr>
        <w:t>SKLEP</w:t>
      </w:r>
    </w:p>
    <w:p w14:paraId="19F353DD" w14:textId="23B167D3" w:rsidR="00FE46A2" w:rsidRDefault="00FE46A2" w:rsidP="00FE46A2">
      <w:pPr>
        <w:pStyle w:val="Neotevilenodstavek"/>
        <w:spacing w:before="0" w:after="0" w:line="260" w:lineRule="exact"/>
        <w:jc w:val="center"/>
        <w:rPr>
          <w:rFonts w:cs="Arial"/>
          <w:iCs/>
          <w:sz w:val="20"/>
          <w:szCs w:val="20"/>
          <w:lang w:eastAsia="sl-SI"/>
        </w:rPr>
      </w:pPr>
    </w:p>
    <w:p w14:paraId="67E8D1A8" w14:textId="69C00939" w:rsidR="000F622F" w:rsidRDefault="000F622F" w:rsidP="00FE46A2">
      <w:pPr>
        <w:pStyle w:val="Neotevilenodstavek"/>
        <w:spacing w:before="0" w:after="0" w:line="260" w:lineRule="exact"/>
        <w:jc w:val="center"/>
        <w:rPr>
          <w:rFonts w:cs="Arial"/>
          <w:iCs/>
          <w:sz w:val="20"/>
          <w:szCs w:val="20"/>
          <w:lang w:eastAsia="sl-SI"/>
        </w:rPr>
      </w:pPr>
    </w:p>
    <w:p w14:paraId="072EBED4" w14:textId="275B8CCE" w:rsidR="000F622F" w:rsidRDefault="000F622F" w:rsidP="00FE46A2">
      <w:pPr>
        <w:pStyle w:val="Neotevilenodstavek"/>
        <w:spacing w:before="0" w:after="0" w:line="260" w:lineRule="exact"/>
        <w:jc w:val="center"/>
        <w:rPr>
          <w:rFonts w:cs="Arial"/>
          <w:iCs/>
          <w:sz w:val="20"/>
          <w:szCs w:val="20"/>
          <w:lang w:eastAsia="sl-SI"/>
        </w:rPr>
      </w:pPr>
    </w:p>
    <w:p w14:paraId="7E3580BE" w14:textId="77777777" w:rsidR="000F622F" w:rsidRDefault="000F622F" w:rsidP="00FE46A2">
      <w:pPr>
        <w:pStyle w:val="Neotevilenodstavek"/>
        <w:spacing w:before="0" w:after="0" w:line="260" w:lineRule="exact"/>
        <w:jc w:val="center"/>
        <w:rPr>
          <w:rFonts w:cs="Arial"/>
          <w:iCs/>
          <w:sz w:val="20"/>
          <w:szCs w:val="20"/>
          <w:lang w:eastAsia="sl-SI"/>
        </w:rPr>
      </w:pPr>
    </w:p>
    <w:p w14:paraId="26E4FE62" w14:textId="77777777" w:rsidR="00FE46A2" w:rsidRDefault="00FE46A2" w:rsidP="00FE46A2">
      <w:pPr>
        <w:pStyle w:val="Neotevilenodstavek"/>
        <w:spacing w:before="0" w:after="0" w:line="260" w:lineRule="exact"/>
        <w:jc w:val="center"/>
        <w:rPr>
          <w:rFonts w:cs="Arial"/>
          <w:iCs/>
          <w:sz w:val="20"/>
          <w:szCs w:val="20"/>
          <w:lang w:eastAsia="sl-SI"/>
        </w:rPr>
      </w:pPr>
    </w:p>
    <w:p w14:paraId="51F211E6" w14:textId="1B1B4598" w:rsidR="00FE46A2" w:rsidRPr="00760F17" w:rsidRDefault="00BB0309" w:rsidP="00550997">
      <w:pPr>
        <w:pStyle w:val="Neotevilenodstavek"/>
        <w:spacing w:before="0" w:after="0" w:line="260" w:lineRule="exact"/>
        <w:ind w:left="720"/>
        <w:rPr>
          <w:rFonts w:cs="Arial"/>
          <w:iCs/>
          <w:sz w:val="20"/>
          <w:szCs w:val="20"/>
          <w:lang w:val="sl-SI" w:eastAsia="sl-SI"/>
        </w:rPr>
      </w:pPr>
      <w:r w:rsidRPr="00053C8B">
        <w:rPr>
          <w:rFonts w:cs="Arial"/>
          <w:iCs/>
          <w:sz w:val="20"/>
          <w:szCs w:val="20"/>
          <w:lang w:val="sl-SI" w:eastAsia="sl-SI"/>
        </w:rPr>
        <w:t xml:space="preserve">Vlada Republike Slovenije je sprejela </w:t>
      </w:r>
      <w:r w:rsidR="00B34EFC">
        <w:rPr>
          <w:rFonts w:cs="Arial"/>
          <w:iCs/>
          <w:sz w:val="20"/>
          <w:szCs w:val="20"/>
          <w:lang w:val="sl-SI" w:eastAsia="sl-SI"/>
        </w:rPr>
        <w:t xml:space="preserve">informacijo </w:t>
      </w:r>
      <w:r w:rsidR="00B34EFC" w:rsidRPr="00B34EFC">
        <w:rPr>
          <w:rFonts w:cs="Arial"/>
          <w:sz w:val="20"/>
          <w:szCs w:val="20"/>
          <w:lang w:eastAsia="sl-SI"/>
        </w:rPr>
        <w:t>o udeležbi ministra za delo, družino, socialne zadeve in enake možnosti Luke Mesca na Vrhu OECD o znanjih in spretnostih, ki bo potekal 27. in 28. aprila 2026 v Istanbulu (Turčija)</w:t>
      </w:r>
      <w:r w:rsidR="00B34EFC">
        <w:rPr>
          <w:rFonts w:cs="Arial"/>
          <w:sz w:val="20"/>
          <w:szCs w:val="20"/>
          <w:lang w:eastAsia="sl-SI"/>
        </w:rPr>
        <w:t>.</w:t>
      </w:r>
    </w:p>
    <w:p w14:paraId="764F2CC0" w14:textId="5674C03A" w:rsidR="00FE46A2" w:rsidRDefault="00FE46A2" w:rsidP="00FE46A2">
      <w:pPr>
        <w:pStyle w:val="Neotevilenodstavek"/>
        <w:spacing w:before="0" w:after="0" w:line="260" w:lineRule="exact"/>
        <w:rPr>
          <w:rFonts w:cs="Arial"/>
          <w:iCs/>
          <w:sz w:val="20"/>
          <w:szCs w:val="20"/>
          <w:lang w:eastAsia="sl-SI"/>
        </w:rPr>
      </w:pPr>
    </w:p>
    <w:p w14:paraId="57FF6249" w14:textId="6598E4EB" w:rsidR="00FE46A2" w:rsidRDefault="00FE46A2" w:rsidP="00FE46A2">
      <w:pPr>
        <w:pStyle w:val="Neotevilenodstavek"/>
        <w:spacing w:before="0" w:after="0" w:line="260" w:lineRule="exact"/>
        <w:rPr>
          <w:rFonts w:cs="Arial"/>
          <w:iCs/>
          <w:sz w:val="20"/>
          <w:szCs w:val="20"/>
          <w:lang w:eastAsia="sl-SI"/>
        </w:rPr>
      </w:pPr>
    </w:p>
    <w:p w14:paraId="3592FACA" w14:textId="62ABF50B" w:rsidR="000F622F" w:rsidRDefault="000F622F" w:rsidP="00FE46A2">
      <w:pPr>
        <w:pStyle w:val="Neotevilenodstavek"/>
        <w:spacing w:before="0" w:after="0" w:line="260" w:lineRule="exact"/>
        <w:rPr>
          <w:rFonts w:cs="Arial"/>
          <w:iCs/>
          <w:sz w:val="20"/>
          <w:szCs w:val="20"/>
          <w:lang w:eastAsia="sl-SI"/>
        </w:rPr>
      </w:pPr>
    </w:p>
    <w:p w14:paraId="79E482C8" w14:textId="4E7A200D" w:rsidR="000F622F" w:rsidRDefault="000F622F" w:rsidP="00FE46A2">
      <w:pPr>
        <w:pStyle w:val="Neotevilenodstavek"/>
        <w:spacing w:before="0" w:after="0" w:line="260" w:lineRule="exact"/>
        <w:rPr>
          <w:rFonts w:cs="Arial"/>
          <w:iCs/>
          <w:sz w:val="20"/>
          <w:szCs w:val="20"/>
          <w:lang w:eastAsia="sl-SI"/>
        </w:rPr>
      </w:pPr>
    </w:p>
    <w:p w14:paraId="3E2C740E" w14:textId="4A6D150D" w:rsidR="000F622F" w:rsidRDefault="000F622F" w:rsidP="00FE46A2">
      <w:pPr>
        <w:pStyle w:val="Neotevilenodstavek"/>
        <w:spacing w:before="0" w:after="0" w:line="260" w:lineRule="exact"/>
        <w:rPr>
          <w:rFonts w:cs="Arial"/>
          <w:iCs/>
          <w:sz w:val="20"/>
          <w:szCs w:val="20"/>
          <w:lang w:eastAsia="sl-SI"/>
        </w:rPr>
      </w:pPr>
    </w:p>
    <w:p w14:paraId="55CD7700" w14:textId="465B2EB0" w:rsidR="000F622F" w:rsidRDefault="000F622F" w:rsidP="00FE46A2">
      <w:pPr>
        <w:pStyle w:val="Neotevilenodstavek"/>
        <w:spacing w:before="0" w:after="0" w:line="260" w:lineRule="exact"/>
        <w:rPr>
          <w:rFonts w:cs="Arial"/>
          <w:iCs/>
          <w:sz w:val="20"/>
          <w:szCs w:val="20"/>
          <w:lang w:eastAsia="sl-SI"/>
        </w:rPr>
      </w:pPr>
    </w:p>
    <w:p w14:paraId="331B0129" w14:textId="2E0858F6" w:rsidR="000F622F" w:rsidRDefault="000F622F" w:rsidP="00FE46A2">
      <w:pPr>
        <w:pStyle w:val="Neotevilenodstavek"/>
        <w:spacing w:before="0" w:after="0" w:line="260" w:lineRule="exact"/>
        <w:rPr>
          <w:rFonts w:cs="Arial"/>
          <w:iCs/>
          <w:sz w:val="20"/>
          <w:szCs w:val="20"/>
          <w:lang w:eastAsia="sl-SI"/>
        </w:rPr>
      </w:pPr>
    </w:p>
    <w:p w14:paraId="1149B1C2" w14:textId="77777777" w:rsidR="000F622F" w:rsidRDefault="000F622F" w:rsidP="00FE46A2">
      <w:pPr>
        <w:pStyle w:val="Neotevilenodstavek"/>
        <w:spacing w:before="0" w:after="0" w:line="260" w:lineRule="exact"/>
        <w:rPr>
          <w:rFonts w:cs="Arial"/>
          <w:iCs/>
          <w:sz w:val="20"/>
          <w:szCs w:val="20"/>
          <w:lang w:eastAsia="sl-SI"/>
        </w:rPr>
      </w:pPr>
    </w:p>
    <w:p w14:paraId="4EA57B8C" w14:textId="77777777" w:rsidR="00FE46A2" w:rsidRDefault="00FE46A2" w:rsidP="00FE46A2">
      <w:pPr>
        <w:pStyle w:val="Neotevilenodstavek"/>
        <w:spacing w:before="0" w:after="0" w:line="260" w:lineRule="exact"/>
        <w:ind w:left="720"/>
        <w:rPr>
          <w:rFonts w:cs="Arial"/>
          <w:iCs/>
          <w:sz w:val="20"/>
          <w:szCs w:val="20"/>
          <w:lang w:eastAsia="sl-SI"/>
        </w:rPr>
      </w:pPr>
    </w:p>
    <w:p w14:paraId="3D817F47" w14:textId="27381269" w:rsidR="00FE46A2" w:rsidRPr="00BF2354" w:rsidRDefault="00FE46A2" w:rsidP="00FE46A2">
      <w:pPr>
        <w:pStyle w:val="Neotevilenodstavek"/>
        <w:spacing w:before="0" w:after="0" w:line="260" w:lineRule="exact"/>
        <w:ind w:left="4956"/>
        <w:rPr>
          <w:rStyle w:val="Krepko"/>
          <w:rFonts w:cs="Arial"/>
          <w:b w:val="0"/>
          <w:sz w:val="20"/>
          <w:szCs w:val="20"/>
          <w:lang w:val="sl-SI"/>
        </w:rPr>
      </w:pPr>
      <w:r>
        <w:rPr>
          <w:rStyle w:val="Krepko"/>
          <w:rFonts w:cs="Arial"/>
          <w:b w:val="0"/>
          <w:sz w:val="20"/>
          <w:szCs w:val="20"/>
        </w:rPr>
        <w:t xml:space="preserve"> </w:t>
      </w:r>
      <w:r w:rsidR="00277A51">
        <w:rPr>
          <w:rStyle w:val="Krepko"/>
          <w:rFonts w:cs="Arial"/>
          <w:b w:val="0"/>
          <w:sz w:val="20"/>
          <w:szCs w:val="20"/>
          <w:lang w:val="sl-SI"/>
        </w:rPr>
        <w:t xml:space="preserve"> </w:t>
      </w:r>
      <w:r w:rsidR="00277A51" w:rsidRPr="00277A51">
        <w:rPr>
          <w:rStyle w:val="Krepko"/>
          <w:rFonts w:cs="Arial"/>
          <w:b w:val="0"/>
          <w:sz w:val="20"/>
          <w:szCs w:val="20"/>
          <w:lang w:val="sl-SI"/>
        </w:rPr>
        <w:t>Barbara KOLENKO HELBL</w:t>
      </w:r>
    </w:p>
    <w:p w14:paraId="2BFCA355" w14:textId="0AFA3744" w:rsidR="00FE46A2" w:rsidRDefault="00FE46A2" w:rsidP="00FE46A2">
      <w:pPr>
        <w:pStyle w:val="Neotevilenodstavek"/>
        <w:spacing w:before="0" w:after="0" w:line="260" w:lineRule="exact"/>
        <w:ind w:left="4956"/>
        <w:rPr>
          <w:rFonts w:cs="Arial"/>
          <w:iCs/>
          <w:sz w:val="20"/>
          <w:szCs w:val="20"/>
          <w:lang w:eastAsia="sl-SI"/>
        </w:rPr>
      </w:pPr>
      <w:r>
        <w:rPr>
          <w:rFonts w:cs="Arial"/>
          <w:iCs/>
          <w:sz w:val="20"/>
          <w:szCs w:val="20"/>
          <w:lang w:eastAsia="sl-SI"/>
        </w:rPr>
        <w:t>GENERALN</w:t>
      </w:r>
      <w:r w:rsidR="00906D28">
        <w:rPr>
          <w:rFonts w:cs="Arial"/>
          <w:iCs/>
          <w:sz w:val="20"/>
          <w:szCs w:val="20"/>
          <w:lang w:val="sl-SI" w:eastAsia="sl-SI"/>
        </w:rPr>
        <w:t>A</w:t>
      </w:r>
      <w:r>
        <w:rPr>
          <w:rFonts w:cs="Arial"/>
          <w:iCs/>
          <w:sz w:val="20"/>
          <w:szCs w:val="20"/>
          <w:lang w:eastAsia="sl-SI"/>
        </w:rPr>
        <w:t xml:space="preserve"> SEKRETAR</w:t>
      </w:r>
      <w:r w:rsidR="00906D28">
        <w:rPr>
          <w:rFonts w:cs="Arial"/>
          <w:iCs/>
          <w:sz w:val="20"/>
          <w:szCs w:val="20"/>
          <w:lang w:val="sl-SI" w:eastAsia="sl-SI"/>
        </w:rPr>
        <w:t>KA</w:t>
      </w:r>
      <w:r>
        <w:rPr>
          <w:rFonts w:cs="Arial"/>
          <w:iCs/>
          <w:sz w:val="20"/>
          <w:szCs w:val="20"/>
          <w:lang w:eastAsia="sl-SI"/>
        </w:rPr>
        <w:t xml:space="preserve"> </w:t>
      </w:r>
    </w:p>
    <w:p w14:paraId="1612B3DF" w14:textId="77777777" w:rsidR="00FE46A2" w:rsidRDefault="00FE46A2" w:rsidP="00FE46A2">
      <w:pPr>
        <w:pStyle w:val="Neotevilenodstavek"/>
        <w:spacing w:before="0" w:after="0" w:line="260" w:lineRule="exact"/>
        <w:ind w:left="4956"/>
        <w:rPr>
          <w:rFonts w:cs="Arial"/>
          <w:iCs/>
          <w:sz w:val="20"/>
          <w:szCs w:val="20"/>
          <w:lang w:eastAsia="sl-SI"/>
        </w:rPr>
      </w:pPr>
    </w:p>
    <w:p w14:paraId="668B2A22" w14:textId="77777777" w:rsidR="00FE46A2" w:rsidRPr="00027447" w:rsidRDefault="00FE46A2" w:rsidP="00FE46A2">
      <w:pPr>
        <w:pStyle w:val="Neotevilenodstavek"/>
        <w:spacing w:before="0" w:after="0" w:line="260" w:lineRule="exact"/>
        <w:ind w:left="4956"/>
        <w:rPr>
          <w:rFonts w:cs="Arial"/>
          <w:iCs/>
          <w:sz w:val="20"/>
          <w:szCs w:val="20"/>
          <w:lang w:eastAsia="sl-SI"/>
        </w:rPr>
      </w:pPr>
    </w:p>
    <w:p w14:paraId="3E3C70B4" w14:textId="77777777" w:rsidR="00FE46A2" w:rsidRDefault="00FE46A2" w:rsidP="00FE46A2">
      <w:pPr>
        <w:pStyle w:val="Neotevilenodstavek"/>
        <w:spacing w:before="0" w:after="0" w:line="260" w:lineRule="exact"/>
        <w:ind w:left="426"/>
        <w:rPr>
          <w:rFonts w:cs="Arial"/>
          <w:iCs/>
          <w:sz w:val="20"/>
          <w:szCs w:val="20"/>
          <w:lang w:eastAsia="sl-SI"/>
        </w:rPr>
      </w:pPr>
    </w:p>
    <w:p w14:paraId="6C8D90EA" w14:textId="77777777" w:rsidR="00FE46A2" w:rsidRDefault="00FE46A2" w:rsidP="00FE46A2">
      <w:pPr>
        <w:pStyle w:val="Neotevilenodstavek"/>
        <w:spacing w:before="0" w:after="0" w:line="260" w:lineRule="exact"/>
        <w:ind w:left="426"/>
        <w:rPr>
          <w:rFonts w:cs="Arial"/>
          <w:iCs/>
          <w:sz w:val="20"/>
          <w:szCs w:val="20"/>
          <w:lang w:eastAsia="sl-SI"/>
        </w:rPr>
      </w:pPr>
    </w:p>
    <w:p w14:paraId="4C422978" w14:textId="77777777" w:rsidR="00FE46A2" w:rsidRDefault="00FE46A2" w:rsidP="00FE46A2">
      <w:pPr>
        <w:pStyle w:val="Neotevilenodstavek"/>
        <w:spacing w:before="0" w:after="0" w:line="260" w:lineRule="exact"/>
        <w:ind w:left="426"/>
        <w:rPr>
          <w:rFonts w:cs="Arial"/>
          <w:iCs/>
          <w:sz w:val="20"/>
          <w:szCs w:val="20"/>
          <w:lang w:eastAsia="sl-SI"/>
        </w:rPr>
      </w:pPr>
    </w:p>
    <w:p w14:paraId="6E75F773" w14:textId="6C580238" w:rsidR="00281DFD" w:rsidRPr="00A652FA" w:rsidRDefault="00FE46A2" w:rsidP="00A652FA">
      <w:pPr>
        <w:pStyle w:val="Neotevilenodstavek"/>
        <w:spacing w:before="0" w:after="0" w:line="260" w:lineRule="exact"/>
        <w:ind w:left="426"/>
        <w:rPr>
          <w:rFonts w:cs="Arial"/>
          <w:iCs/>
          <w:sz w:val="20"/>
          <w:szCs w:val="20"/>
          <w:lang w:eastAsia="sl-SI"/>
        </w:rPr>
      </w:pPr>
      <w:r>
        <w:rPr>
          <w:rFonts w:cs="Arial"/>
          <w:iCs/>
          <w:sz w:val="20"/>
          <w:szCs w:val="20"/>
          <w:lang w:eastAsia="sl-SI"/>
        </w:rPr>
        <w:t xml:space="preserve">Priloga: </w:t>
      </w:r>
    </w:p>
    <w:p w14:paraId="7695834F" w14:textId="7304D2E3" w:rsidR="00C3196A" w:rsidRDefault="00550997" w:rsidP="00550997">
      <w:pPr>
        <w:pStyle w:val="Neotevilenodstavek"/>
        <w:numPr>
          <w:ilvl w:val="0"/>
          <w:numId w:val="6"/>
        </w:numPr>
        <w:spacing w:before="0" w:after="0" w:line="260" w:lineRule="exact"/>
        <w:rPr>
          <w:rFonts w:cs="Arial"/>
          <w:iCs/>
          <w:sz w:val="20"/>
          <w:szCs w:val="20"/>
          <w:lang w:eastAsia="sl-SI"/>
        </w:rPr>
      </w:pPr>
      <w:r w:rsidRPr="00550997">
        <w:rPr>
          <w:rFonts w:cs="Arial"/>
          <w:iCs/>
          <w:sz w:val="20"/>
          <w:szCs w:val="20"/>
          <w:lang w:val="sl-SI" w:eastAsia="sl-SI"/>
        </w:rPr>
        <w:t xml:space="preserve">Informacija </w:t>
      </w:r>
      <w:r w:rsidR="00B34EFC" w:rsidRPr="00B34EFC">
        <w:rPr>
          <w:rFonts w:cs="Arial"/>
          <w:iCs/>
          <w:sz w:val="20"/>
          <w:szCs w:val="20"/>
          <w:lang w:val="sl-SI" w:eastAsia="sl-SI"/>
        </w:rPr>
        <w:t>o udeležbi ministra za delo, družino, socialne zadeve in enake možnosti Luke Mesca na Vrhu OECD o znanjih in spretnostih, ki bo potekal 27. in 28. aprila 2026 v Istanbulu (Turčija)</w:t>
      </w:r>
      <w:r w:rsidR="00B34EFC">
        <w:rPr>
          <w:rFonts w:cs="Arial"/>
          <w:iCs/>
          <w:sz w:val="20"/>
          <w:szCs w:val="20"/>
          <w:lang w:val="sl-SI" w:eastAsia="sl-SI"/>
        </w:rPr>
        <w:t>.</w:t>
      </w:r>
    </w:p>
    <w:p w14:paraId="4C3E3244" w14:textId="77777777" w:rsidR="00550997" w:rsidRDefault="00550997" w:rsidP="00550997">
      <w:pPr>
        <w:pStyle w:val="Neotevilenodstavek"/>
        <w:spacing w:before="0" w:after="0" w:line="260" w:lineRule="exact"/>
        <w:ind w:left="720"/>
        <w:rPr>
          <w:rFonts w:cs="Arial"/>
          <w:iCs/>
          <w:sz w:val="20"/>
          <w:szCs w:val="20"/>
          <w:lang w:eastAsia="sl-SI"/>
        </w:rPr>
      </w:pPr>
    </w:p>
    <w:p w14:paraId="15175DA1" w14:textId="51FD1EDA" w:rsidR="00FE46A2" w:rsidRDefault="00FE46A2" w:rsidP="00C3196A">
      <w:pPr>
        <w:pStyle w:val="Neotevilenodstavek"/>
        <w:spacing w:before="0" w:after="0" w:line="260" w:lineRule="exact"/>
        <w:ind w:firstLine="360"/>
        <w:rPr>
          <w:rFonts w:cs="Arial"/>
          <w:iCs/>
          <w:sz w:val="20"/>
          <w:szCs w:val="20"/>
          <w:lang w:eastAsia="sl-SI"/>
        </w:rPr>
      </w:pPr>
      <w:r>
        <w:rPr>
          <w:rFonts w:cs="Arial"/>
          <w:iCs/>
          <w:sz w:val="20"/>
          <w:szCs w:val="20"/>
          <w:lang w:eastAsia="sl-SI"/>
        </w:rPr>
        <w:t xml:space="preserve">Sklep prejmejo: </w:t>
      </w:r>
    </w:p>
    <w:p w14:paraId="3C6FA9ED" w14:textId="74DDAD16" w:rsidR="00FE46A2" w:rsidRDefault="00FE46A2" w:rsidP="00FE46A2">
      <w:pPr>
        <w:pStyle w:val="Neotevilenodstavek"/>
        <w:numPr>
          <w:ilvl w:val="0"/>
          <w:numId w:val="1"/>
        </w:numPr>
        <w:spacing w:before="0" w:after="0" w:line="260" w:lineRule="exact"/>
        <w:rPr>
          <w:rFonts w:cs="Arial"/>
          <w:iCs/>
          <w:sz w:val="20"/>
          <w:szCs w:val="20"/>
          <w:lang w:eastAsia="sl-SI"/>
        </w:rPr>
      </w:pPr>
      <w:r>
        <w:rPr>
          <w:rFonts w:cs="Arial"/>
          <w:iCs/>
          <w:sz w:val="20"/>
          <w:szCs w:val="20"/>
          <w:lang w:eastAsia="sl-SI"/>
        </w:rPr>
        <w:t>Ministrstvo za delo, družino, socialne zadeve in enake možnosti</w:t>
      </w:r>
      <w:r w:rsidR="00CD47AA">
        <w:rPr>
          <w:rFonts w:cs="Arial"/>
          <w:iCs/>
          <w:sz w:val="20"/>
          <w:szCs w:val="20"/>
          <w:lang w:eastAsia="sl-SI"/>
        </w:rPr>
        <w:t>,</w:t>
      </w:r>
    </w:p>
    <w:p w14:paraId="22D6CB08" w14:textId="2AEC4F13" w:rsidR="00FE46A2" w:rsidRDefault="00FE46A2" w:rsidP="00FE46A2">
      <w:pPr>
        <w:pStyle w:val="Neotevilenodstavek"/>
        <w:numPr>
          <w:ilvl w:val="0"/>
          <w:numId w:val="1"/>
        </w:numPr>
        <w:spacing w:before="0" w:after="0" w:line="260" w:lineRule="exact"/>
        <w:rPr>
          <w:rFonts w:cs="Arial"/>
          <w:iCs/>
          <w:sz w:val="20"/>
          <w:szCs w:val="20"/>
          <w:lang w:eastAsia="sl-SI"/>
        </w:rPr>
      </w:pPr>
      <w:r>
        <w:rPr>
          <w:rFonts w:cs="Arial"/>
          <w:iCs/>
          <w:sz w:val="20"/>
          <w:szCs w:val="20"/>
          <w:lang w:eastAsia="sl-SI"/>
        </w:rPr>
        <w:t xml:space="preserve">Ministrstvo za zunanje </w:t>
      </w:r>
      <w:r w:rsidR="008C7214">
        <w:rPr>
          <w:rFonts w:cs="Arial"/>
          <w:iCs/>
          <w:sz w:val="20"/>
          <w:szCs w:val="20"/>
          <w:lang w:val="sl-SI" w:eastAsia="sl-SI"/>
        </w:rPr>
        <w:t xml:space="preserve">in evropske </w:t>
      </w:r>
      <w:r>
        <w:rPr>
          <w:rFonts w:cs="Arial"/>
          <w:iCs/>
          <w:sz w:val="20"/>
          <w:szCs w:val="20"/>
          <w:lang w:eastAsia="sl-SI"/>
        </w:rPr>
        <w:t>zadeve</w:t>
      </w:r>
      <w:r w:rsidR="00CD47AA">
        <w:rPr>
          <w:rFonts w:cs="Arial"/>
          <w:iCs/>
          <w:sz w:val="20"/>
          <w:szCs w:val="20"/>
          <w:lang w:eastAsia="sl-SI"/>
        </w:rPr>
        <w:t>,</w:t>
      </w:r>
    </w:p>
    <w:p w14:paraId="4F5BFBE8" w14:textId="16DBD73D" w:rsidR="00CD47AA" w:rsidRPr="000A5E4E" w:rsidRDefault="00CD47AA" w:rsidP="00FE46A2">
      <w:pPr>
        <w:pStyle w:val="Neotevilenodstavek"/>
        <w:numPr>
          <w:ilvl w:val="0"/>
          <w:numId w:val="1"/>
        </w:numPr>
        <w:spacing w:before="0" w:after="0" w:line="260" w:lineRule="exact"/>
        <w:rPr>
          <w:rFonts w:cs="Arial"/>
          <w:iCs/>
          <w:sz w:val="20"/>
          <w:szCs w:val="20"/>
          <w:lang w:eastAsia="sl-SI"/>
        </w:rPr>
      </w:pPr>
      <w:r>
        <w:rPr>
          <w:rFonts w:cs="Arial"/>
          <w:iCs/>
          <w:sz w:val="20"/>
          <w:szCs w:val="20"/>
          <w:lang w:val="sl-SI" w:eastAsia="sl-SI"/>
        </w:rPr>
        <w:t>Ministrstvo za visoko šolstvo, znanost in inovacije,</w:t>
      </w:r>
    </w:p>
    <w:p w14:paraId="7B010CE4" w14:textId="77777777" w:rsidR="000A5E4E" w:rsidRPr="00503765" w:rsidRDefault="000A5E4E" w:rsidP="000A5E4E">
      <w:pPr>
        <w:pStyle w:val="Neotevilenodstavek"/>
        <w:numPr>
          <w:ilvl w:val="0"/>
          <w:numId w:val="1"/>
        </w:numPr>
        <w:spacing w:before="0" w:after="0" w:line="260" w:lineRule="exact"/>
        <w:rPr>
          <w:rFonts w:cs="Arial"/>
          <w:iCs/>
          <w:sz w:val="20"/>
          <w:szCs w:val="20"/>
          <w:lang w:val="sl-SI" w:eastAsia="sl-SI"/>
        </w:rPr>
      </w:pPr>
      <w:r w:rsidRPr="00503765">
        <w:rPr>
          <w:rFonts w:cs="Arial"/>
          <w:iCs/>
          <w:sz w:val="20"/>
          <w:szCs w:val="20"/>
          <w:lang w:val="sl-SI" w:eastAsia="sl-SI"/>
        </w:rPr>
        <w:t>Ministrstvo za vzgojo in izobraževanje,</w:t>
      </w:r>
    </w:p>
    <w:p w14:paraId="68568939" w14:textId="46A24E5D" w:rsidR="00F978DB" w:rsidRDefault="00F978DB" w:rsidP="00FE46A2">
      <w:pPr>
        <w:pStyle w:val="Neotevilenodstavek"/>
        <w:numPr>
          <w:ilvl w:val="0"/>
          <w:numId w:val="1"/>
        </w:numPr>
        <w:spacing w:before="0" w:after="0" w:line="260" w:lineRule="exact"/>
        <w:rPr>
          <w:rFonts w:cs="Arial"/>
          <w:iCs/>
          <w:sz w:val="20"/>
          <w:szCs w:val="20"/>
          <w:lang w:eastAsia="sl-SI"/>
        </w:rPr>
      </w:pPr>
      <w:r>
        <w:rPr>
          <w:rFonts w:cs="Arial"/>
          <w:iCs/>
          <w:sz w:val="20"/>
          <w:szCs w:val="20"/>
          <w:lang w:val="sl-SI" w:eastAsia="sl-SI"/>
        </w:rPr>
        <w:t>Ministrstvo za finance</w:t>
      </w:r>
      <w:r w:rsidR="00CD47AA">
        <w:rPr>
          <w:rFonts w:cs="Arial"/>
          <w:iCs/>
          <w:sz w:val="20"/>
          <w:szCs w:val="20"/>
          <w:lang w:val="sl-SI" w:eastAsia="sl-SI"/>
        </w:rPr>
        <w:t>.</w:t>
      </w:r>
    </w:p>
    <w:p w14:paraId="45A464E3" w14:textId="77777777" w:rsidR="0049527A" w:rsidRPr="00647D83" w:rsidRDefault="0049527A" w:rsidP="00FE46A2">
      <w:pPr>
        <w:pStyle w:val="Alineazaodstavkom"/>
        <w:numPr>
          <w:ilvl w:val="0"/>
          <w:numId w:val="0"/>
        </w:numPr>
        <w:spacing w:line="276" w:lineRule="auto"/>
        <w:ind w:left="709" w:hanging="284"/>
        <w:rPr>
          <w:sz w:val="20"/>
          <w:szCs w:val="20"/>
          <w:lang w:val="sl-SI"/>
        </w:rPr>
      </w:pPr>
    </w:p>
    <w:p w14:paraId="4EBF22B8" w14:textId="77777777" w:rsidR="0049527A" w:rsidRDefault="0049527A" w:rsidP="00290493">
      <w:pPr>
        <w:pStyle w:val="Alineazaodstavkom"/>
        <w:numPr>
          <w:ilvl w:val="0"/>
          <w:numId w:val="0"/>
        </w:numPr>
        <w:spacing w:line="276" w:lineRule="auto"/>
        <w:rPr>
          <w:b/>
          <w:sz w:val="20"/>
          <w:szCs w:val="20"/>
          <w:lang w:val="sl-SI" w:eastAsia="sl-SI"/>
        </w:rPr>
      </w:pPr>
    </w:p>
    <w:p w14:paraId="65F1B06D" w14:textId="77777777" w:rsidR="00FE46A2" w:rsidRDefault="00FE46A2">
      <w:pPr>
        <w:rPr>
          <w:rFonts w:ascii="Arial" w:eastAsia="Times New Roman" w:hAnsi="Arial" w:cs="Arial"/>
          <w:b/>
          <w:sz w:val="20"/>
          <w:szCs w:val="20"/>
          <w:lang w:val="x-none" w:eastAsia="sl-SI"/>
        </w:rPr>
      </w:pPr>
      <w:r>
        <w:rPr>
          <w:rFonts w:cs="Arial"/>
          <w:b/>
          <w:sz w:val="20"/>
          <w:szCs w:val="20"/>
          <w:lang w:eastAsia="sl-SI"/>
        </w:rPr>
        <w:br w:type="page"/>
      </w:r>
    </w:p>
    <w:p w14:paraId="1F0A0F11" w14:textId="38F210A5" w:rsidR="00D41251" w:rsidRPr="00522A7E" w:rsidRDefault="00D41251" w:rsidP="00D41251">
      <w:pPr>
        <w:pStyle w:val="Alineazaodstavkom"/>
        <w:numPr>
          <w:ilvl w:val="0"/>
          <w:numId w:val="0"/>
        </w:numPr>
        <w:spacing w:line="280" w:lineRule="exact"/>
        <w:jc w:val="left"/>
        <w:rPr>
          <w:rFonts w:cs="Arial"/>
          <w:b/>
          <w:iCs/>
          <w:sz w:val="20"/>
          <w:szCs w:val="20"/>
          <w:lang w:eastAsia="sl-SI"/>
        </w:rPr>
      </w:pPr>
      <w:r w:rsidRPr="00522A7E">
        <w:rPr>
          <w:rFonts w:cs="Arial"/>
          <w:b/>
          <w:iCs/>
          <w:sz w:val="20"/>
          <w:szCs w:val="20"/>
          <w:lang w:eastAsia="sl-SI"/>
        </w:rPr>
        <w:lastRenderedPageBreak/>
        <w:t>Priloga</w:t>
      </w:r>
      <w:r w:rsidR="00A8256F" w:rsidRPr="00522A7E">
        <w:rPr>
          <w:rFonts w:cs="Arial"/>
          <w:b/>
          <w:iCs/>
          <w:sz w:val="20"/>
          <w:szCs w:val="20"/>
          <w:lang w:eastAsia="sl-SI"/>
        </w:rPr>
        <w:t xml:space="preserve"> 2</w:t>
      </w:r>
    </w:p>
    <w:p w14:paraId="1E840BF5" w14:textId="626A31EC" w:rsidR="00D41251" w:rsidRDefault="00D41251" w:rsidP="00D41251">
      <w:pPr>
        <w:pStyle w:val="Alineazaodstavkom"/>
        <w:numPr>
          <w:ilvl w:val="0"/>
          <w:numId w:val="0"/>
        </w:numPr>
        <w:spacing w:line="280" w:lineRule="exact"/>
        <w:jc w:val="left"/>
        <w:rPr>
          <w:rFonts w:cs="Arial"/>
          <w:b/>
          <w:iCs/>
          <w:sz w:val="20"/>
          <w:szCs w:val="20"/>
          <w:lang w:eastAsia="sl-SI"/>
        </w:rPr>
      </w:pPr>
      <w:r>
        <w:rPr>
          <w:rFonts w:cs="Arial"/>
          <w:b/>
          <w:iCs/>
          <w:sz w:val="20"/>
          <w:szCs w:val="20"/>
          <w:lang w:eastAsia="sl-SI"/>
        </w:rPr>
        <w:t xml:space="preserve"> </w:t>
      </w:r>
    </w:p>
    <w:p w14:paraId="76D80DEB" w14:textId="77777777" w:rsidR="00A8256F" w:rsidRDefault="00A8256F" w:rsidP="00D41251">
      <w:pPr>
        <w:pStyle w:val="Alineazaodstavkom"/>
        <w:numPr>
          <w:ilvl w:val="0"/>
          <w:numId w:val="0"/>
        </w:numPr>
        <w:spacing w:line="280" w:lineRule="exact"/>
        <w:jc w:val="left"/>
        <w:rPr>
          <w:rFonts w:cs="Arial"/>
          <w:b/>
          <w:iCs/>
          <w:sz w:val="20"/>
          <w:szCs w:val="20"/>
          <w:lang w:eastAsia="sl-SI"/>
        </w:rPr>
      </w:pPr>
    </w:p>
    <w:p w14:paraId="0378A618" w14:textId="797527C8" w:rsidR="00106FFB" w:rsidRDefault="00550997" w:rsidP="00CD47AA">
      <w:pPr>
        <w:pStyle w:val="Alineazaodstavkom"/>
        <w:numPr>
          <w:ilvl w:val="0"/>
          <w:numId w:val="0"/>
        </w:numPr>
        <w:spacing w:line="280" w:lineRule="exact"/>
        <w:jc w:val="center"/>
        <w:rPr>
          <w:rFonts w:cs="Arial"/>
          <w:b/>
          <w:iCs/>
          <w:sz w:val="20"/>
          <w:szCs w:val="20"/>
          <w:lang w:eastAsia="sl-SI"/>
        </w:rPr>
      </w:pPr>
      <w:r w:rsidRPr="00550997">
        <w:rPr>
          <w:rFonts w:cs="Arial"/>
          <w:b/>
          <w:iCs/>
          <w:sz w:val="20"/>
          <w:szCs w:val="20"/>
          <w:lang w:eastAsia="sl-SI"/>
        </w:rPr>
        <w:t xml:space="preserve">Informacija </w:t>
      </w:r>
      <w:r w:rsidR="00B34EFC" w:rsidRPr="00B34EFC">
        <w:rPr>
          <w:rFonts w:cs="Arial"/>
          <w:b/>
          <w:iCs/>
          <w:sz w:val="20"/>
          <w:szCs w:val="20"/>
          <w:lang w:eastAsia="sl-SI"/>
        </w:rPr>
        <w:t>o udeležbi ministra za delo, družino, socialne zadeve in enake možnosti Luke Mesca na Vrhu OECD o znanjih in spretnostih, ki bo potekal 27. in 28. aprila 2026 v Istanbulu (Turčija)</w:t>
      </w:r>
    </w:p>
    <w:p w14:paraId="2F00C280" w14:textId="77777777" w:rsidR="00B34EFC" w:rsidRDefault="00B34EFC" w:rsidP="00CC04EA">
      <w:pPr>
        <w:pStyle w:val="Alineazaodstavkom"/>
        <w:numPr>
          <w:ilvl w:val="0"/>
          <w:numId w:val="0"/>
        </w:numPr>
        <w:spacing w:line="280" w:lineRule="exact"/>
        <w:rPr>
          <w:rFonts w:cs="Arial"/>
          <w:b/>
          <w:sz w:val="20"/>
          <w:szCs w:val="20"/>
        </w:rPr>
      </w:pPr>
    </w:p>
    <w:p w14:paraId="4977AD45" w14:textId="77777777" w:rsidR="000A5E4E" w:rsidRDefault="000A5E4E" w:rsidP="00CC04EA">
      <w:pPr>
        <w:pStyle w:val="Alineazaodstavkom"/>
        <w:numPr>
          <w:ilvl w:val="0"/>
          <w:numId w:val="0"/>
        </w:numPr>
        <w:spacing w:line="280" w:lineRule="exact"/>
        <w:rPr>
          <w:rFonts w:cs="Arial"/>
          <w:b/>
          <w:sz w:val="20"/>
          <w:szCs w:val="20"/>
        </w:rPr>
      </w:pPr>
    </w:p>
    <w:p w14:paraId="7F0831BB" w14:textId="0F42083E" w:rsidR="0049527A" w:rsidRPr="008D3A1B" w:rsidRDefault="0049527A" w:rsidP="00CC04EA">
      <w:pPr>
        <w:pStyle w:val="Alineazaodstavkom"/>
        <w:numPr>
          <w:ilvl w:val="0"/>
          <w:numId w:val="0"/>
        </w:numPr>
        <w:spacing w:line="280" w:lineRule="exact"/>
        <w:rPr>
          <w:rFonts w:cs="Arial"/>
          <w:b/>
          <w:sz w:val="20"/>
          <w:szCs w:val="20"/>
          <w:lang w:val="sl-SI"/>
        </w:rPr>
      </w:pPr>
      <w:r w:rsidRPr="00F24DBF">
        <w:rPr>
          <w:rFonts w:cs="Arial"/>
          <w:b/>
          <w:sz w:val="20"/>
          <w:szCs w:val="20"/>
        </w:rPr>
        <w:t xml:space="preserve">I. </w:t>
      </w:r>
      <w:r w:rsidR="008D3A1B" w:rsidRPr="00F24DBF">
        <w:rPr>
          <w:rFonts w:cs="Arial"/>
          <w:b/>
          <w:sz w:val="20"/>
          <w:szCs w:val="20"/>
          <w:lang w:val="sl-SI"/>
        </w:rPr>
        <w:t>Vsebina</w:t>
      </w:r>
    </w:p>
    <w:p w14:paraId="1FA8B060" w14:textId="330FBE33" w:rsidR="0058713C" w:rsidRDefault="0058713C" w:rsidP="00DF1595">
      <w:pPr>
        <w:pStyle w:val="Alineazaodstavkom"/>
        <w:numPr>
          <w:ilvl w:val="0"/>
          <w:numId w:val="0"/>
        </w:numPr>
        <w:spacing w:line="280" w:lineRule="exact"/>
        <w:rPr>
          <w:rFonts w:asciiTheme="minorHAnsi" w:hAnsiTheme="minorHAnsi" w:cs="Tms Rmn"/>
          <w:color w:val="000000"/>
          <w:sz w:val="20"/>
          <w:szCs w:val="20"/>
          <w:lang w:val="sl-SI"/>
        </w:rPr>
      </w:pPr>
    </w:p>
    <w:p w14:paraId="15F78A04" w14:textId="66071265" w:rsidR="00802621" w:rsidRDefault="00BB0309" w:rsidP="00FD4069">
      <w:pPr>
        <w:pStyle w:val="Alineazaodstavkom"/>
        <w:numPr>
          <w:ilvl w:val="0"/>
          <w:numId w:val="0"/>
        </w:numPr>
        <w:spacing w:line="276" w:lineRule="auto"/>
        <w:rPr>
          <w:rFonts w:cs="Arial"/>
          <w:color w:val="000000"/>
          <w:sz w:val="20"/>
          <w:szCs w:val="20"/>
          <w:lang w:val="sl-SI"/>
        </w:rPr>
      </w:pPr>
      <w:r>
        <w:rPr>
          <w:rFonts w:cs="Arial"/>
          <w:color w:val="000000"/>
          <w:sz w:val="20"/>
          <w:szCs w:val="20"/>
          <w:lang w:val="sl-SI"/>
        </w:rPr>
        <w:t>Minister</w:t>
      </w:r>
      <w:r w:rsidR="00F37F25">
        <w:rPr>
          <w:rFonts w:cs="Arial"/>
          <w:color w:val="000000"/>
          <w:sz w:val="20"/>
          <w:szCs w:val="20"/>
          <w:lang w:val="sl-SI"/>
        </w:rPr>
        <w:t xml:space="preserve"> za delo, družino, socialne zadeve in enake možnosti </w:t>
      </w:r>
      <w:r>
        <w:rPr>
          <w:rFonts w:cs="Arial"/>
          <w:color w:val="000000"/>
          <w:sz w:val="20"/>
          <w:szCs w:val="20"/>
          <w:lang w:val="sl-SI"/>
        </w:rPr>
        <w:t>Luka Mesec</w:t>
      </w:r>
      <w:r w:rsidR="00786A31">
        <w:rPr>
          <w:rFonts w:cs="Arial"/>
          <w:color w:val="000000"/>
          <w:sz w:val="20"/>
          <w:szCs w:val="20"/>
          <w:lang w:val="sl-SI"/>
        </w:rPr>
        <w:t xml:space="preserve"> </w:t>
      </w:r>
      <w:r w:rsidR="00C3196A">
        <w:rPr>
          <w:rFonts w:cs="Arial"/>
          <w:color w:val="000000"/>
          <w:sz w:val="20"/>
          <w:szCs w:val="20"/>
          <w:lang w:val="sl-SI"/>
        </w:rPr>
        <w:t>se bo na</w:t>
      </w:r>
      <w:r w:rsidR="00890D7E">
        <w:rPr>
          <w:rFonts w:cs="Arial"/>
          <w:color w:val="000000"/>
          <w:sz w:val="20"/>
          <w:szCs w:val="20"/>
          <w:lang w:val="sl-SI"/>
        </w:rPr>
        <w:t xml:space="preserve"> vabilo </w:t>
      </w:r>
      <w:r w:rsidR="0009351A">
        <w:rPr>
          <w:rFonts w:cs="Arial"/>
          <w:color w:val="000000"/>
          <w:sz w:val="20"/>
          <w:szCs w:val="20"/>
          <w:lang w:val="sl-SI"/>
        </w:rPr>
        <w:t xml:space="preserve">ministra za </w:t>
      </w:r>
      <w:r w:rsidR="00FD4069">
        <w:rPr>
          <w:rFonts w:cs="Arial"/>
          <w:color w:val="000000"/>
          <w:sz w:val="20"/>
          <w:szCs w:val="20"/>
          <w:lang w:val="sl-SI"/>
        </w:rPr>
        <w:t xml:space="preserve">delo in socialno varnost </w:t>
      </w:r>
      <w:r w:rsidR="00CE4C65">
        <w:rPr>
          <w:rFonts w:cs="Arial"/>
          <w:color w:val="000000"/>
          <w:sz w:val="20"/>
          <w:szCs w:val="20"/>
          <w:lang w:val="sl-SI"/>
        </w:rPr>
        <w:t xml:space="preserve">dr. prof. </w:t>
      </w:r>
      <w:r w:rsidR="00FD4069" w:rsidRPr="00FD4069">
        <w:rPr>
          <w:rFonts w:cs="Arial"/>
          <w:color w:val="000000"/>
          <w:sz w:val="20"/>
          <w:szCs w:val="20"/>
          <w:lang w:val="sl-SI"/>
        </w:rPr>
        <w:t>Vedat Işıkhan</w:t>
      </w:r>
      <w:r w:rsidR="00FD4069">
        <w:rPr>
          <w:rFonts w:cs="Arial"/>
          <w:color w:val="000000"/>
          <w:sz w:val="20"/>
          <w:szCs w:val="20"/>
          <w:lang w:val="sl-SI"/>
        </w:rPr>
        <w:t xml:space="preserve"> Re</w:t>
      </w:r>
      <w:r w:rsidR="00CE4C65">
        <w:rPr>
          <w:rFonts w:cs="Arial"/>
          <w:color w:val="000000"/>
          <w:sz w:val="20"/>
          <w:szCs w:val="20"/>
          <w:lang w:val="sl-SI"/>
        </w:rPr>
        <w:t>p</w:t>
      </w:r>
      <w:r w:rsidR="00FD4069">
        <w:rPr>
          <w:rFonts w:cs="Arial"/>
          <w:color w:val="000000"/>
          <w:sz w:val="20"/>
          <w:szCs w:val="20"/>
          <w:lang w:val="sl-SI"/>
        </w:rPr>
        <w:t>ublike Turčije</w:t>
      </w:r>
      <w:r w:rsidR="00503765">
        <w:rPr>
          <w:rFonts w:cs="Arial"/>
          <w:color w:val="000000"/>
          <w:sz w:val="20"/>
          <w:szCs w:val="20"/>
          <w:lang w:val="sl-SI"/>
        </w:rPr>
        <w:t xml:space="preserve"> in generalnega sekretarja OECD Mathiasa Cormanna</w:t>
      </w:r>
      <w:r w:rsidR="00C3196A">
        <w:rPr>
          <w:rFonts w:cs="Arial"/>
          <w:color w:val="000000"/>
          <w:sz w:val="20"/>
          <w:szCs w:val="20"/>
          <w:lang w:val="sl-SI"/>
        </w:rPr>
        <w:t xml:space="preserve">, udeležil </w:t>
      </w:r>
      <w:r w:rsidR="00FD4069">
        <w:rPr>
          <w:rFonts w:cs="Arial"/>
          <w:color w:val="000000"/>
          <w:sz w:val="20"/>
          <w:szCs w:val="20"/>
          <w:lang w:val="sl-SI"/>
        </w:rPr>
        <w:t xml:space="preserve">Vrha OECD o znanjih in spretnostih na </w:t>
      </w:r>
      <w:r w:rsidR="00FD4069" w:rsidRPr="00FD4069">
        <w:rPr>
          <w:rFonts w:cs="Arial"/>
          <w:color w:val="000000"/>
          <w:sz w:val="20"/>
          <w:szCs w:val="20"/>
          <w:lang w:val="sl-SI"/>
        </w:rPr>
        <w:t>temo »Odklepanje talentov med generacijami«.</w:t>
      </w:r>
    </w:p>
    <w:p w14:paraId="4AA5FC53" w14:textId="77777777" w:rsidR="0037744C" w:rsidRDefault="0037744C" w:rsidP="00FD4069">
      <w:pPr>
        <w:pStyle w:val="Alineazaodstavkom"/>
        <w:numPr>
          <w:ilvl w:val="0"/>
          <w:numId w:val="0"/>
        </w:numPr>
        <w:spacing w:line="276" w:lineRule="auto"/>
        <w:rPr>
          <w:rFonts w:cs="Arial"/>
          <w:color w:val="000000"/>
          <w:sz w:val="20"/>
          <w:szCs w:val="20"/>
          <w:lang w:val="sl-SI"/>
        </w:rPr>
      </w:pPr>
    </w:p>
    <w:p w14:paraId="560D10C5" w14:textId="6D64C782" w:rsidR="00FD4069" w:rsidRPr="00FD4069" w:rsidRDefault="00FD4069" w:rsidP="00FD4069">
      <w:pPr>
        <w:pStyle w:val="Alineazaodstavkom"/>
        <w:numPr>
          <w:ilvl w:val="0"/>
          <w:numId w:val="0"/>
        </w:numPr>
        <w:spacing w:line="276" w:lineRule="auto"/>
        <w:rPr>
          <w:rFonts w:cs="Arial"/>
          <w:color w:val="000000"/>
          <w:sz w:val="20"/>
          <w:szCs w:val="20"/>
          <w:lang w:val="sl-SI"/>
        </w:rPr>
      </w:pPr>
      <w:r w:rsidRPr="00FD4069">
        <w:rPr>
          <w:rFonts w:cs="Arial"/>
          <w:color w:val="000000"/>
          <w:sz w:val="20"/>
          <w:szCs w:val="20"/>
          <w:lang w:val="sl-SI"/>
        </w:rPr>
        <w:t>Digitaln</w:t>
      </w:r>
      <w:r>
        <w:rPr>
          <w:rFonts w:cs="Arial"/>
          <w:color w:val="000000"/>
          <w:sz w:val="20"/>
          <w:szCs w:val="20"/>
          <w:lang w:val="sl-SI"/>
        </w:rPr>
        <w:t>a</w:t>
      </w:r>
      <w:r w:rsidRPr="00FD4069">
        <w:rPr>
          <w:rFonts w:cs="Arial"/>
          <w:color w:val="000000"/>
          <w:sz w:val="20"/>
          <w:szCs w:val="20"/>
          <w:lang w:val="sl-SI"/>
        </w:rPr>
        <w:t xml:space="preserve"> preobrazb</w:t>
      </w:r>
      <w:r>
        <w:rPr>
          <w:rFonts w:cs="Arial"/>
          <w:color w:val="000000"/>
          <w:sz w:val="20"/>
          <w:szCs w:val="20"/>
          <w:lang w:val="sl-SI"/>
        </w:rPr>
        <w:t>a</w:t>
      </w:r>
      <w:r w:rsidRPr="00FD4069">
        <w:rPr>
          <w:rFonts w:cs="Arial"/>
          <w:color w:val="000000"/>
          <w:sz w:val="20"/>
          <w:szCs w:val="20"/>
          <w:lang w:val="sl-SI"/>
        </w:rPr>
        <w:t xml:space="preserve"> zahteva temeljit premislek o sistemih izobraževanja in usposabljanja, da bi lahko sprostili potencial ljudi v vseh življenjskih obdobjih.</w:t>
      </w:r>
      <w:r>
        <w:rPr>
          <w:rFonts w:cs="Arial"/>
          <w:color w:val="000000"/>
          <w:sz w:val="20"/>
          <w:szCs w:val="20"/>
          <w:lang w:val="sl-SI"/>
        </w:rPr>
        <w:t xml:space="preserve"> Učenje</w:t>
      </w:r>
      <w:r w:rsidRPr="00FD4069">
        <w:rPr>
          <w:rFonts w:cs="Arial"/>
          <w:color w:val="000000"/>
          <w:sz w:val="20"/>
          <w:szCs w:val="20"/>
          <w:lang w:val="sl-SI"/>
        </w:rPr>
        <w:t xml:space="preserve"> se mora razvijati</w:t>
      </w:r>
      <w:r>
        <w:rPr>
          <w:rFonts w:cs="Arial"/>
          <w:color w:val="000000"/>
          <w:sz w:val="20"/>
          <w:szCs w:val="20"/>
          <w:lang w:val="sl-SI"/>
        </w:rPr>
        <w:t xml:space="preserve"> tako</w:t>
      </w:r>
      <w:r w:rsidRPr="00FD4069">
        <w:rPr>
          <w:rFonts w:cs="Arial"/>
          <w:color w:val="000000"/>
          <w:sz w:val="20"/>
          <w:szCs w:val="20"/>
          <w:lang w:val="sl-SI"/>
        </w:rPr>
        <w:t>, da</w:t>
      </w:r>
      <w:r>
        <w:rPr>
          <w:rFonts w:cs="Arial"/>
          <w:color w:val="000000"/>
          <w:sz w:val="20"/>
          <w:szCs w:val="20"/>
          <w:lang w:val="sl-SI"/>
        </w:rPr>
        <w:t xml:space="preserve"> osebe</w:t>
      </w:r>
      <w:r w:rsidRPr="00FD4069">
        <w:rPr>
          <w:rFonts w:cs="Arial"/>
          <w:color w:val="000000"/>
          <w:sz w:val="20"/>
          <w:szCs w:val="20"/>
          <w:lang w:val="sl-SI"/>
        </w:rPr>
        <w:t xml:space="preserve"> opremi z veščinami, potrebnimi za</w:t>
      </w:r>
      <w:r w:rsidR="00C42256">
        <w:rPr>
          <w:rFonts w:cs="Arial"/>
          <w:color w:val="000000"/>
          <w:sz w:val="20"/>
          <w:szCs w:val="20"/>
          <w:lang w:val="sl-SI"/>
        </w:rPr>
        <w:t xml:space="preserve"> </w:t>
      </w:r>
      <w:r w:rsidRPr="00FD4069">
        <w:rPr>
          <w:rFonts w:cs="Arial"/>
          <w:color w:val="000000"/>
          <w:sz w:val="20"/>
          <w:szCs w:val="20"/>
          <w:lang w:val="sl-SI"/>
        </w:rPr>
        <w:t>soočanje z nenehnimi spremembami, ter spodbuja</w:t>
      </w:r>
      <w:r w:rsidR="00AD69BA">
        <w:rPr>
          <w:rFonts w:cs="Arial"/>
          <w:color w:val="000000"/>
          <w:sz w:val="20"/>
          <w:szCs w:val="20"/>
          <w:lang w:val="sl-SI"/>
        </w:rPr>
        <w:t>ti</w:t>
      </w:r>
      <w:r w:rsidRPr="00FD4069">
        <w:rPr>
          <w:rFonts w:cs="Arial"/>
          <w:color w:val="000000"/>
          <w:sz w:val="20"/>
          <w:szCs w:val="20"/>
          <w:lang w:val="sl-SI"/>
        </w:rPr>
        <w:t xml:space="preserve"> kulturo vseživljenjskega učenja. </w:t>
      </w:r>
      <w:r w:rsidR="00AD69BA">
        <w:rPr>
          <w:rFonts w:cs="Arial"/>
          <w:color w:val="000000"/>
          <w:sz w:val="20"/>
          <w:szCs w:val="20"/>
          <w:lang w:val="sl-SI"/>
        </w:rPr>
        <w:t>Z</w:t>
      </w:r>
      <w:r w:rsidRPr="00FD4069">
        <w:rPr>
          <w:rFonts w:cs="Arial"/>
          <w:color w:val="000000"/>
          <w:sz w:val="20"/>
          <w:szCs w:val="20"/>
          <w:lang w:val="sl-SI"/>
        </w:rPr>
        <w:t>a posodobitev formalnega izobraževanja</w:t>
      </w:r>
      <w:r w:rsidR="00AD69BA">
        <w:rPr>
          <w:rFonts w:cs="Arial"/>
          <w:color w:val="000000"/>
          <w:sz w:val="20"/>
          <w:szCs w:val="20"/>
          <w:lang w:val="sl-SI"/>
        </w:rPr>
        <w:t xml:space="preserve"> je</w:t>
      </w:r>
      <w:r w:rsidRPr="00FD4069">
        <w:rPr>
          <w:rFonts w:cs="Arial"/>
          <w:color w:val="000000"/>
          <w:sz w:val="20"/>
          <w:szCs w:val="20"/>
          <w:lang w:val="sl-SI"/>
        </w:rPr>
        <w:t xml:space="preserve"> ključnega pomena tudi prenova izobraževalne infrastrukture in učinkovito deljenje inovativnih praks.</w:t>
      </w:r>
    </w:p>
    <w:p w14:paraId="4BFD79EB" w14:textId="77777777" w:rsidR="002377D2" w:rsidRPr="00FD4069" w:rsidRDefault="002377D2" w:rsidP="00FD4069">
      <w:pPr>
        <w:pStyle w:val="Alineazaodstavkom"/>
        <w:numPr>
          <w:ilvl w:val="0"/>
          <w:numId w:val="0"/>
        </w:numPr>
        <w:spacing w:line="276" w:lineRule="auto"/>
        <w:rPr>
          <w:rFonts w:cs="Arial"/>
          <w:color w:val="000000"/>
          <w:sz w:val="20"/>
          <w:szCs w:val="20"/>
          <w:lang w:val="sl-SI"/>
        </w:rPr>
      </w:pPr>
    </w:p>
    <w:p w14:paraId="67BA31B7" w14:textId="6D2BA6BC" w:rsidR="00AD69BA" w:rsidRDefault="002377D2" w:rsidP="00FD4069">
      <w:pPr>
        <w:pStyle w:val="Alineazaodstavkom"/>
        <w:numPr>
          <w:ilvl w:val="0"/>
          <w:numId w:val="0"/>
        </w:numPr>
        <w:spacing w:line="276" w:lineRule="auto"/>
        <w:rPr>
          <w:rFonts w:cs="Arial"/>
          <w:color w:val="000000"/>
          <w:sz w:val="20"/>
          <w:szCs w:val="20"/>
          <w:lang w:val="sl-SI"/>
        </w:rPr>
      </w:pPr>
      <w:r w:rsidRPr="002377D2">
        <w:rPr>
          <w:rFonts w:cs="Arial"/>
          <w:color w:val="000000"/>
          <w:sz w:val="20"/>
          <w:szCs w:val="20"/>
          <w:lang w:val="sl-SI"/>
        </w:rPr>
        <w:t xml:space="preserve">Ker se delovna doba podaljšuje, število aktivnih delavcev pa upada, vseživljenjsko učenje postaja nepogrešljivo za ohranjanje in krepitev zaposljivosti ter za čim boljšo izrabo obstoječega znanja in potenciala. </w:t>
      </w:r>
      <w:r w:rsidRPr="00FD4069">
        <w:rPr>
          <w:rFonts w:cs="Arial"/>
          <w:color w:val="000000"/>
          <w:sz w:val="20"/>
          <w:szCs w:val="20"/>
          <w:lang w:val="sl-SI"/>
        </w:rPr>
        <w:t>Odpravljanje ovir za izobraževanje odraslih, priznavanje predhodno pridobljenih znanj in spodbujanje medgeneracijskega prenosa znanja bodo posameznikom vseh generacij omogočili uspe</w:t>
      </w:r>
      <w:r>
        <w:rPr>
          <w:rFonts w:cs="Arial"/>
          <w:color w:val="000000"/>
          <w:sz w:val="20"/>
          <w:szCs w:val="20"/>
          <w:lang w:val="sl-SI"/>
        </w:rPr>
        <w:t>h</w:t>
      </w:r>
      <w:r w:rsidRPr="00FD4069">
        <w:rPr>
          <w:rFonts w:cs="Arial"/>
          <w:color w:val="000000"/>
          <w:sz w:val="20"/>
          <w:szCs w:val="20"/>
          <w:lang w:val="sl-SI"/>
        </w:rPr>
        <w:t xml:space="preserve"> v hitro spreminjajočem se svetu.</w:t>
      </w:r>
    </w:p>
    <w:p w14:paraId="33F979CE" w14:textId="77777777" w:rsidR="002377D2" w:rsidRDefault="002377D2" w:rsidP="00FD4069">
      <w:pPr>
        <w:pStyle w:val="Alineazaodstavkom"/>
        <w:numPr>
          <w:ilvl w:val="0"/>
          <w:numId w:val="0"/>
        </w:numPr>
        <w:spacing w:line="276" w:lineRule="auto"/>
        <w:rPr>
          <w:rFonts w:cs="Arial"/>
          <w:color w:val="000000"/>
          <w:sz w:val="20"/>
          <w:szCs w:val="20"/>
          <w:lang w:val="sl-SI"/>
        </w:rPr>
      </w:pPr>
    </w:p>
    <w:p w14:paraId="08AD01B9" w14:textId="4EE7F869" w:rsidR="00FD4069" w:rsidRDefault="00AD69BA" w:rsidP="00FD4069">
      <w:pPr>
        <w:pStyle w:val="Alineazaodstavkom"/>
        <w:numPr>
          <w:ilvl w:val="0"/>
          <w:numId w:val="0"/>
        </w:numPr>
        <w:spacing w:line="276" w:lineRule="auto"/>
        <w:rPr>
          <w:rFonts w:cs="Arial"/>
          <w:color w:val="000000"/>
          <w:sz w:val="20"/>
          <w:szCs w:val="20"/>
          <w:lang w:val="sl-SI"/>
        </w:rPr>
      </w:pPr>
      <w:r>
        <w:rPr>
          <w:rFonts w:cs="Arial"/>
          <w:color w:val="000000"/>
          <w:sz w:val="20"/>
          <w:szCs w:val="20"/>
          <w:lang w:val="sl-SI"/>
        </w:rPr>
        <w:t>Š</w:t>
      </w:r>
      <w:r w:rsidR="00FD4069" w:rsidRPr="00FD4069">
        <w:rPr>
          <w:rFonts w:cs="Arial"/>
          <w:color w:val="000000"/>
          <w:sz w:val="20"/>
          <w:szCs w:val="20"/>
          <w:lang w:val="sl-SI"/>
        </w:rPr>
        <w:t xml:space="preserve">irjenje </w:t>
      </w:r>
      <w:r>
        <w:rPr>
          <w:rFonts w:cs="Arial"/>
          <w:color w:val="000000"/>
          <w:sz w:val="20"/>
          <w:szCs w:val="20"/>
          <w:lang w:val="sl-SI"/>
        </w:rPr>
        <w:t>prisotnosti</w:t>
      </w:r>
      <w:r w:rsidR="00FD4069" w:rsidRPr="00FD4069">
        <w:rPr>
          <w:rFonts w:cs="Arial"/>
          <w:color w:val="000000"/>
          <w:sz w:val="20"/>
          <w:szCs w:val="20"/>
          <w:lang w:val="sl-SI"/>
        </w:rPr>
        <w:t xml:space="preserve"> na trgu dela</w:t>
      </w:r>
      <w:r>
        <w:rPr>
          <w:rFonts w:cs="Arial"/>
          <w:color w:val="000000"/>
          <w:sz w:val="20"/>
          <w:szCs w:val="20"/>
          <w:lang w:val="sl-SI"/>
        </w:rPr>
        <w:t>,</w:t>
      </w:r>
      <w:r w:rsidR="00FD4069" w:rsidRPr="00FD4069">
        <w:rPr>
          <w:rFonts w:cs="Arial"/>
          <w:color w:val="000000"/>
          <w:sz w:val="20"/>
          <w:szCs w:val="20"/>
          <w:lang w:val="sl-SI"/>
        </w:rPr>
        <w:t xml:space="preserve"> z izkoriščanjem potenciala premalo zastopanih skupin — kot so ženske, mladi, ki niso vključeni v izobraževanje, zaposlitev ali usposabljanje (NEET), osebe z migrantskim ozadjem in drugi — pomaga ublažiti pomanjkanje spretnosti, povečati zaposlenost in okrepiti odpornost družbe. Z vlaganjem v vseživljenjsko učenje in vključujoče strategije na trgu dela lahko države postavijo temelje za bolj dinamično, prilagodljivo in trajnostno prihodnost.</w:t>
      </w:r>
    </w:p>
    <w:p w14:paraId="0AC5270D" w14:textId="77777777" w:rsidR="009129E3" w:rsidRDefault="009129E3" w:rsidP="00FD4069">
      <w:pPr>
        <w:pStyle w:val="Alineazaodstavkom"/>
        <w:numPr>
          <w:ilvl w:val="0"/>
          <w:numId w:val="0"/>
        </w:numPr>
        <w:spacing w:line="276" w:lineRule="auto"/>
        <w:rPr>
          <w:rFonts w:cs="Arial"/>
          <w:color w:val="000000"/>
          <w:sz w:val="20"/>
          <w:szCs w:val="20"/>
          <w:lang w:val="sl-SI"/>
        </w:rPr>
      </w:pPr>
    </w:p>
    <w:p w14:paraId="37B9E126" w14:textId="77777777" w:rsidR="009129E3" w:rsidRDefault="009129E3" w:rsidP="009129E3">
      <w:pPr>
        <w:pStyle w:val="Alineazaodstavkom"/>
        <w:numPr>
          <w:ilvl w:val="0"/>
          <w:numId w:val="0"/>
        </w:numPr>
        <w:spacing w:line="276" w:lineRule="auto"/>
        <w:rPr>
          <w:rFonts w:cs="Arial"/>
          <w:color w:val="000000"/>
          <w:sz w:val="20"/>
          <w:szCs w:val="20"/>
          <w:lang w:val="sl-SI"/>
        </w:rPr>
      </w:pPr>
      <w:r w:rsidRPr="007527A7">
        <w:rPr>
          <w:rFonts w:cs="Arial"/>
          <w:color w:val="000000"/>
          <w:sz w:val="20"/>
          <w:szCs w:val="20"/>
          <w:lang w:val="sl-SI"/>
        </w:rPr>
        <w:t>Dogodek bo namenjen razpravi o ključnih vprašanjih vseživljenjskega učenja ter učinkovitem vključevanju premalo izkoriščenih skupin na trg dela. Udeležencem bo omogočil izmenjavo konkretnih primerov dobrih praks in predstavitev najnovejših analiz OECD. Hkrati bo prispeval k boljšemu razumevanju izzivov na področju razvoja spretnosti ter pomena oblikovanja skupnih, vključujočih politik, ki podpirajo nadgradnjo spretnosti vseh generacij.</w:t>
      </w:r>
    </w:p>
    <w:p w14:paraId="71064D0D" w14:textId="77777777" w:rsidR="00AD69BA" w:rsidRDefault="00AD69BA" w:rsidP="00FD4069">
      <w:pPr>
        <w:pStyle w:val="Alineazaodstavkom"/>
        <w:numPr>
          <w:ilvl w:val="0"/>
          <w:numId w:val="0"/>
        </w:numPr>
        <w:spacing w:line="276" w:lineRule="auto"/>
        <w:rPr>
          <w:rFonts w:cs="Arial"/>
          <w:color w:val="000000"/>
          <w:sz w:val="20"/>
          <w:szCs w:val="20"/>
          <w:lang w:val="sl-SI"/>
        </w:rPr>
      </w:pPr>
    </w:p>
    <w:p w14:paraId="2599F8C5" w14:textId="556DE90C" w:rsidR="009129E3" w:rsidRPr="00CD47AA" w:rsidRDefault="009129E3" w:rsidP="009129E3">
      <w:pPr>
        <w:pStyle w:val="Alineazaodstavkom"/>
        <w:numPr>
          <w:ilvl w:val="0"/>
          <w:numId w:val="0"/>
        </w:numPr>
        <w:spacing w:line="276" w:lineRule="auto"/>
        <w:rPr>
          <w:rFonts w:cs="Arial"/>
          <w:color w:val="000000"/>
          <w:sz w:val="20"/>
          <w:szCs w:val="20"/>
          <w:lang w:val="sl-SI"/>
        </w:rPr>
      </w:pPr>
      <w:r w:rsidRPr="00CD47AA">
        <w:rPr>
          <w:rFonts w:cs="Arial"/>
          <w:color w:val="000000"/>
          <w:sz w:val="20"/>
          <w:szCs w:val="20"/>
          <w:lang w:val="sl-SI"/>
        </w:rPr>
        <w:t xml:space="preserve">Minister Mesec bo sodeloval </w:t>
      </w:r>
      <w:r w:rsidR="00CD47AA" w:rsidRPr="00CD47AA">
        <w:rPr>
          <w:rFonts w:cs="Arial"/>
          <w:color w:val="000000"/>
          <w:sz w:val="20"/>
          <w:szCs w:val="20"/>
          <w:lang w:val="sl-SI"/>
        </w:rPr>
        <w:t>na</w:t>
      </w:r>
      <w:r w:rsidRPr="00CD47AA">
        <w:rPr>
          <w:rFonts w:cs="Arial"/>
          <w:color w:val="000000"/>
          <w:sz w:val="20"/>
          <w:szCs w:val="20"/>
          <w:lang w:val="sl-SI"/>
        </w:rPr>
        <w:t xml:space="preserve"> dveh vsebinskih sklopih: »Izkoriščanje spretnosti odraslih – opolnomočenje delavcev vseh generacij« ter »Izkoriščanje skritega talenta – uveljavljanje potenciala spregledanih skupin«. </w:t>
      </w:r>
    </w:p>
    <w:p w14:paraId="1EE96713" w14:textId="77777777" w:rsidR="009129E3" w:rsidRPr="00CD47AA" w:rsidRDefault="009129E3" w:rsidP="009129E3">
      <w:pPr>
        <w:pStyle w:val="Alineazaodstavkom"/>
        <w:numPr>
          <w:ilvl w:val="0"/>
          <w:numId w:val="0"/>
        </w:numPr>
        <w:spacing w:line="276" w:lineRule="auto"/>
        <w:rPr>
          <w:rFonts w:cs="Arial"/>
          <w:color w:val="000000"/>
          <w:sz w:val="20"/>
          <w:szCs w:val="20"/>
          <w:lang w:val="sl-SI"/>
        </w:rPr>
      </w:pPr>
    </w:p>
    <w:p w14:paraId="7B23FEA5" w14:textId="77777777" w:rsidR="009129E3" w:rsidRPr="00CD47AA" w:rsidRDefault="009129E3" w:rsidP="009129E3">
      <w:pPr>
        <w:pStyle w:val="Alineazaodstavkom"/>
        <w:numPr>
          <w:ilvl w:val="0"/>
          <w:numId w:val="0"/>
        </w:numPr>
        <w:spacing w:line="276" w:lineRule="auto"/>
        <w:rPr>
          <w:rFonts w:cs="Arial"/>
          <w:color w:val="000000"/>
          <w:sz w:val="20"/>
          <w:szCs w:val="20"/>
        </w:rPr>
      </w:pPr>
      <w:r w:rsidRPr="00CD47AA">
        <w:rPr>
          <w:rFonts w:cs="Arial"/>
          <w:color w:val="000000"/>
          <w:sz w:val="20"/>
          <w:szCs w:val="20"/>
        </w:rPr>
        <w:t>Prvi sklop bo namenjen razpravi o zagotavljanju kakovostnega usposabljanja in izobraževanja odraslih, krepitvi kariernega svetovanja ter spodbujanju podaljševanja oziroma ohranjanja delovne aktivnosti starejših delavcev. Minister Mesec bo v tem okviru predstavil aktivnosti in načrte ministrstva na področju zagotavljanja dostopa do brezplačnih usposabljanj za dvig kompetenc ter ukrepe za daljše ohranjanje delovne aktivnosti starejših delavcev pri delodajalcih.</w:t>
      </w:r>
    </w:p>
    <w:p w14:paraId="2EECE95E" w14:textId="77777777" w:rsidR="009129E3" w:rsidRPr="0096324C" w:rsidRDefault="009129E3" w:rsidP="009129E3">
      <w:pPr>
        <w:pStyle w:val="Alineazaodstavkom"/>
        <w:numPr>
          <w:ilvl w:val="0"/>
          <w:numId w:val="0"/>
        </w:numPr>
        <w:spacing w:line="276" w:lineRule="auto"/>
        <w:rPr>
          <w:rFonts w:cs="Arial"/>
          <w:color w:val="000000"/>
          <w:sz w:val="20"/>
          <w:szCs w:val="20"/>
          <w:highlight w:val="yellow"/>
          <w:lang w:val="sl-SI"/>
        </w:rPr>
      </w:pPr>
    </w:p>
    <w:p w14:paraId="51C18481" w14:textId="77777777" w:rsidR="009129E3" w:rsidRPr="00CD47AA" w:rsidRDefault="009129E3" w:rsidP="009129E3">
      <w:pPr>
        <w:pStyle w:val="Alineazaodstavkom"/>
        <w:numPr>
          <w:ilvl w:val="0"/>
          <w:numId w:val="0"/>
        </w:numPr>
        <w:spacing w:line="276" w:lineRule="auto"/>
        <w:rPr>
          <w:rFonts w:cs="Arial"/>
          <w:color w:val="000000"/>
          <w:sz w:val="20"/>
          <w:szCs w:val="20"/>
        </w:rPr>
      </w:pPr>
      <w:r w:rsidRPr="00CD47AA">
        <w:rPr>
          <w:rFonts w:cs="Arial"/>
          <w:color w:val="000000"/>
          <w:sz w:val="20"/>
          <w:szCs w:val="20"/>
        </w:rPr>
        <w:lastRenderedPageBreak/>
        <w:t>V drugem sklopu bo potekala razprava o izzivih pri delu z mladimi iz skupine NEET, ki za vključitev na trg dela potrebujejo dostopne priložnosti za učenje in razvoj spretnosti. Minister Mesec bo predstavil primer dobre prakse iz Slovenije – program Projektno učenje za mlajše odrasle.</w:t>
      </w:r>
    </w:p>
    <w:p w14:paraId="59061886" w14:textId="77777777" w:rsidR="009129E3" w:rsidRPr="0096324C" w:rsidRDefault="009129E3" w:rsidP="009129E3">
      <w:pPr>
        <w:pStyle w:val="Alineazaodstavkom"/>
        <w:numPr>
          <w:ilvl w:val="0"/>
          <w:numId w:val="0"/>
        </w:numPr>
        <w:spacing w:line="276" w:lineRule="auto"/>
        <w:rPr>
          <w:rFonts w:cs="Arial"/>
          <w:color w:val="000000"/>
          <w:sz w:val="20"/>
          <w:szCs w:val="20"/>
          <w:highlight w:val="yellow"/>
          <w:lang w:val="sl-SI"/>
        </w:rPr>
      </w:pPr>
    </w:p>
    <w:p w14:paraId="044468DC" w14:textId="1B63A6E3" w:rsidR="00D630A6" w:rsidRDefault="00D630A6" w:rsidP="009129E3">
      <w:pPr>
        <w:pStyle w:val="Alineazaodstavkom"/>
        <w:numPr>
          <w:ilvl w:val="0"/>
          <w:numId w:val="0"/>
        </w:numPr>
        <w:spacing w:line="276" w:lineRule="auto"/>
        <w:rPr>
          <w:rFonts w:cs="Arial"/>
          <w:color w:val="000000"/>
          <w:sz w:val="20"/>
          <w:szCs w:val="20"/>
          <w:lang w:val="sl-SI"/>
        </w:rPr>
      </w:pPr>
      <w:r w:rsidRPr="00CD47AA">
        <w:rPr>
          <w:rFonts w:cs="Arial"/>
          <w:color w:val="000000"/>
          <w:sz w:val="20"/>
          <w:szCs w:val="20"/>
          <w:lang w:val="sl-SI"/>
        </w:rPr>
        <w:t>Poudarek bo na vlogi politik trga dela in socialnih politik pri omogočanju prehodov med izobraževanjem, zaposlitvijo in usposabljanjem skozi celoten življenjski cikel ter na pomenu pravičnega dostopa do priložnosti za razvoj spretnosti za vse skupine prebivalstva.</w:t>
      </w:r>
    </w:p>
    <w:p w14:paraId="3E36C0F0" w14:textId="77777777" w:rsidR="00503765" w:rsidRDefault="00503765" w:rsidP="009129E3">
      <w:pPr>
        <w:pStyle w:val="Alineazaodstavkom"/>
        <w:numPr>
          <w:ilvl w:val="0"/>
          <w:numId w:val="0"/>
        </w:numPr>
        <w:spacing w:line="276" w:lineRule="auto"/>
        <w:rPr>
          <w:rFonts w:cs="Arial"/>
          <w:color w:val="000000"/>
          <w:sz w:val="20"/>
          <w:szCs w:val="20"/>
          <w:lang w:val="sl-SI"/>
        </w:rPr>
      </w:pPr>
    </w:p>
    <w:p w14:paraId="5EEB9A86" w14:textId="77777777" w:rsidR="00503765" w:rsidRDefault="00503765" w:rsidP="00503765">
      <w:pPr>
        <w:spacing w:line="276" w:lineRule="auto"/>
        <w:jc w:val="both"/>
        <w:rPr>
          <w:rFonts w:ascii="Arial" w:hAnsi="Arial" w:cs="Arial"/>
          <w:sz w:val="20"/>
          <w:szCs w:val="20"/>
        </w:rPr>
      </w:pPr>
      <w:r w:rsidRPr="00183BA7">
        <w:rPr>
          <w:rFonts w:ascii="Arial" w:hAnsi="Arial" w:cs="Arial"/>
          <w:sz w:val="20"/>
          <w:szCs w:val="20"/>
        </w:rPr>
        <w:t xml:space="preserve">Del delegacije </w:t>
      </w:r>
      <w:r>
        <w:rPr>
          <w:rFonts w:ascii="Arial" w:hAnsi="Arial" w:cs="Arial"/>
          <w:sz w:val="20"/>
          <w:szCs w:val="20"/>
        </w:rPr>
        <w:t xml:space="preserve">bo sodeloval tudi v razpravi v </w:t>
      </w:r>
      <w:r w:rsidRPr="00183BA7">
        <w:rPr>
          <w:rFonts w:ascii="Arial" w:hAnsi="Arial" w:cs="Arial"/>
          <w:sz w:val="20"/>
          <w:szCs w:val="20"/>
        </w:rPr>
        <w:t>prve</w:t>
      </w:r>
      <w:r>
        <w:rPr>
          <w:rFonts w:ascii="Arial" w:hAnsi="Arial" w:cs="Arial"/>
          <w:sz w:val="20"/>
          <w:szCs w:val="20"/>
        </w:rPr>
        <w:t>m</w:t>
      </w:r>
      <w:r w:rsidRPr="00183BA7">
        <w:rPr>
          <w:rFonts w:ascii="Arial" w:hAnsi="Arial" w:cs="Arial"/>
          <w:sz w:val="20"/>
          <w:szCs w:val="20"/>
        </w:rPr>
        <w:t xml:space="preserve"> vsebinske</w:t>
      </w:r>
      <w:r>
        <w:rPr>
          <w:rFonts w:ascii="Arial" w:hAnsi="Arial" w:cs="Arial"/>
          <w:sz w:val="20"/>
          <w:szCs w:val="20"/>
        </w:rPr>
        <w:t>m</w:t>
      </w:r>
      <w:r w:rsidRPr="00183BA7">
        <w:rPr>
          <w:rFonts w:ascii="Arial" w:hAnsi="Arial" w:cs="Arial"/>
          <w:sz w:val="20"/>
          <w:szCs w:val="20"/>
        </w:rPr>
        <w:t xml:space="preserve"> sklop</w:t>
      </w:r>
      <w:r>
        <w:rPr>
          <w:rFonts w:ascii="Arial" w:hAnsi="Arial" w:cs="Arial"/>
          <w:sz w:val="20"/>
          <w:szCs w:val="20"/>
        </w:rPr>
        <w:t>u</w:t>
      </w:r>
      <w:r w:rsidRPr="00183BA7">
        <w:rPr>
          <w:rFonts w:ascii="Arial" w:hAnsi="Arial" w:cs="Arial"/>
          <w:sz w:val="20"/>
          <w:szCs w:val="20"/>
        </w:rPr>
        <w:t xml:space="preserve"> </w:t>
      </w:r>
      <w:r>
        <w:rPr>
          <w:rFonts w:ascii="Arial" w:hAnsi="Arial" w:cs="Arial"/>
          <w:sz w:val="20"/>
          <w:szCs w:val="20"/>
        </w:rPr>
        <w:t xml:space="preserve">z naslovom </w:t>
      </w:r>
      <w:r w:rsidRPr="00183BA7">
        <w:rPr>
          <w:rFonts w:ascii="Arial" w:hAnsi="Arial" w:cs="Arial"/>
          <w:sz w:val="20"/>
          <w:szCs w:val="20"/>
        </w:rPr>
        <w:t xml:space="preserve">»Premislek o formalnem izobraževanju – prilagajanje strategij za vseživljenjske priložnosti«. </w:t>
      </w:r>
      <w:r w:rsidRPr="00E55FAE">
        <w:rPr>
          <w:rFonts w:ascii="Arial" w:hAnsi="Arial" w:cs="Arial"/>
          <w:sz w:val="20"/>
          <w:szCs w:val="20"/>
        </w:rPr>
        <w:t xml:space="preserve">Staranje prebivalstva ob izredno hitrem tehnološkem razvoju in politikah za prehajanja v zelene družbe krepi izzive tudi za sisteme formalnega izobraževanja in usposabljanja. Podatki kažejo na to, da je treba premisliti tradicionalne modele poučevanja in učenje, odpirati možnosti prehajanja posameznikov med izobraževanjem, usposabljanjem in delom ter dati učečim široka znanja, spretnosti in naravnanosti skozi vse življenje. </w:t>
      </w:r>
    </w:p>
    <w:p w14:paraId="0F940097" w14:textId="77777777" w:rsidR="00503765" w:rsidRDefault="00503765" w:rsidP="00503765">
      <w:pPr>
        <w:spacing w:line="276" w:lineRule="auto"/>
        <w:jc w:val="both"/>
        <w:rPr>
          <w:rFonts w:ascii="Arial" w:hAnsi="Arial" w:cs="Arial"/>
          <w:sz w:val="20"/>
          <w:szCs w:val="20"/>
        </w:rPr>
      </w:pPr>
      <w:r>
        <w:rPr>
          <w:rFonts w:ascii="Arial" w:hAnsi="Arial" w:cs="Arial"/>
          <w:sz w:val="20"/>
          <w:szCs w:val="20"/>
        </w:rPr>
        <w:t xml:space="preserve">To je tudi eden od ciljev procesa kurikularne prenove, ki poteka v Sloveniji od leta 2022 in ki vključuje umeščanje niza skupnih ciljev, kot so </w:t>
      </w:r>
      <w:r w:rsidRPr="00BB3473">
        <w:rPr>
          <w:rFonts w:ascii="Arial" w:hAnsi="Arial" w:cs="Arial"/>
          <w:sz w:val="20"/>
          <w:szCs w:val="20"/>
        </w:rPr>
        <w:t>jezik, državljanstvo, kultura in umetnost; trajnostni razvoj; zdravje in dobrobit; digitalna kompetentnost; podjetnost</w:t>
      </w:r>
      <w:r>
        <w:rPr>
          <w:rFonts w:ascii="Arial" w:hAnsi="Arial" w:cs="Arial"/>
          <w:sz w:val="20"/>
          <w:szCs w:val="20"/>
        </w:rPr>
        <w:t xml:space="preserve">. Zavedamo se pomena tehnoloških inovacij, kot je UI, tako za širjenje in izboljševanje priložnosti za učenje in poučevanje, kakor tudi pozornosti do tveganj, še posebej s pogledov pravičnosti, varnosti in dobrobiti. </w:t>
      </w:r>
    </w:p>
    <w:p w14:paraId="3BE768A3" w14:textId="77777777" w:rsidR="00503765" w:rsidRDefault="00503765" w:rsidP="00503765">
      <w:pPr>
        <w:spacing w:line="276" w:lineRule="auto"/>
        <w:jc w:val="both"/>
        <w:rPr>
          <w:rFonts w:ascii="Arial" w:hAnsi="Arial" w:cs="Arial"/>
          <w:sz w:val="20"/>
          <w:szCs w:val="20"/>
        </w:rPr>
      </w:pPr>
      <w:r>
        <w:rPr>
          <w:rFonts w:ascii="Arial" w:hAnsi="Arial" w:cs="Arial"/>
          <w:sz w:val="20"/>
          <w:szCs w:val="20"/>
        </w:rPr>
        <w:t xml:space="preserve">V </w:t>
      </w:r>
      <w:r w:rsidRPr="009E3607">
        <w:rPr>
          <w:rFonts w:ascii="Arial" w:hAnsi="Arial" w:cs="Arial"/>
          <w:color w:val="000000"/>
          <w:sz w:val="20"/>
          <w:szCs w:val="20"/>
        </w:rPr>
        <w:t>vzgoji in izobraževanju že vrsto let potekajo dejavnosti in projekti v podporo razumevanju učinkov, smiselni, odgovorni in učinkoviti uporabi sistemov UI</w:t>
      </w:r>
      <w:r>
        <w:rPr>
          <w:rFonts w:ascii="Arial" w:hAnsi="Arial" w:cs="Arial"/>
          <w:color w:val="000000"/>
          <w:sz w:val="20"/>
          <w:szCs w:val="20"/>
        </w:rPr>
        <w:t>.</w:t>
      </w:r>
      <w:r w:rsidRPr="009E3607">
        <w:rPr>
          <w:rFonts w:ascii="Arial" w:hAnsi="Arial" w:cs="Arial"/>
          <w:color w:val="000000"/>
          <w:sz w:val="20"/>
          <w:szCs w:val="20"/>
        </w:rPr>
        <w:t xml:space="preserve"> </w:t>
      </w:r>
      <w:r w:rsidRPr="009E3607">
        <w:rPr>
          <w:rFonts w:ascii="Arial" w:eastAsiaTheme="minorEastAsia" w:hAnsi="Arial" w:cs="Arial"/>
          <w:color w:val="000000" w:themeColor="text1"/>
          <w:sz w:val="20"/>
          <w:szCs w:val="20"/>
        </w:rPr>
        <w:t xml:space="preserve">Ministrstvo za vzgojo in izobraževanje </w:t>
      </w:r>
      <w:r>
        <w:rPr>
          <w:rFonts w:ascii="Arial" w:eastAsiaTheme="minorEastAsia" w:hAnsi="Arial" w:cs="Arial"/>
          <w:color w:val="000000" w:themeColor="text1"/>
          <w:sz w:val="20"/>
          <w:szCs w:val="20"/>
        </w:rPr>
        <w:t xml:space="preserve">namenja </w:t>
      </w:r>
      <w:r w:rsidRPr="009E3607">
        <w:rPr>
          <w:rFonts w:ascii="Arial" w:eastAsiaTheme="minorEastAsia" w:hAnsi="Arial" w:cs="Arial"/>
          <w:color w:val="000000" w:themeColor="text1"/>
          <w:sz w:val="20"/>
          <w:szCs w:val="20"/>
        </w:rPr>
        <w:t>veliko pozornosti pismenosti na področju UI</w:t>
      </w:r>
      <w:r>
        <w:rPr>
          <w:rFonts w:ascii="Arial" w:eastAsiaTheme="minorEastAsia" w:hAnsi="Arial" w:cs="Arial"/>
          <w:color w:val="000000" w:themeColor="text1"/>
          <w:sz w:val="20"/>
          <w:szCs w:val="20"/>
        </w:rPr>
        <w:t xml:space="preserve"> kot ene od ključnih kompetenc, tudi v perspektivi uresničevanja koncepta vseživljenjskega učenja. </w:t>
      </w:r>
      <w:r w:rsidRPr="008B1674">
        <w:rPr>
          <w:rFonts w:ascii="Arial" w:hAnsi="Arial" w:cs="Arial"/>
          <w:sz w:val="20"/>
          <w:szCs w:val="20"/>
        </w:rPr>
        <w:t xml:space="preserve">Hitro spreminjajoče se razmere v svetu zahtevajo </w:t>
      </w:r>
      <w:r>
        <w:rPr>
          <w:rFonts w:ascii="Arial" w:hAnsi="Arial" w:cs="Arial"/>
          <w:sz w:val="20"/>
          <w:szCs w:val="20"/>
        </w:rPr>
        <w:t>ustrezno odzivnost in kakovost</w:t>
      </w:r>
      <w:r w:rsidRPr="008B1674">
        <w:rPr>
          <w:rFonts w:ascii="Arial" w:hAnsi="Arial" w:cs="Arial"/>
          <w:sz w:val="20"/>
          <w:szCs w:val="20"/>
        </w:rPr>
        <w:t xml:space="preserve"> izobraževalnega sistema na vseh ravneh </w:t>
      </w:r>
      <w:r>
        <w:rPr>
          <w:rFonts w:ascii="Arial" w:hAnsi="Arial" w:cs="Arial"/>
          <w:sz w:val="20"/>
          <w:szCs w:val="20"/>
        </w:rPr>
        <w:t xml:space="preserve">za </w:t>
      </w:r>
      <w:r w:rsidRPr="008B1674">
        <w:rPr>
          <w:rFonts w:ascii="Arial" w:hAnsi="Arial" w:cs="Arial"/>
          <w:sz w:val="20"/>
          <w:szCs w:val="20"/>
        </w:rPr>
        <w:t xml:space="preserve">osebni in družbeni razvoj </w:t>
      </w:r>
      <w:r>
        <w:rPr>
          <w:rFonts w:ascii="Arial" w:hAnsi="Arial" w:cs="Arial"/>
          <w:sz w:val="20"/>
          <w:szCs w:val="20"/>
        </w:rPr>
        <w:t>ter za p</w:t>
      </w:r>
      <w:r w:rsidRPr="008B1674">
        <w:rPr>
          <w:rFonts w:ascii="Arial" w:hAnsi="Arial" w:cs="Arial"/>
          <w:sz w:val="20"/>
          <w:szCs w:val="20"/>
        </w:rPr>
        <w:t xml:space="preserve">otrebe razvoja </w:t>
      </w:r>
      <w:r>
        <w:rPr>
          <w:rFonts w:ascii="Arial" w:hAnsi="Arial" w:cs="Arial"/>
          <w:sz w:val="20"/>
          <w:szCs w:val="20"/>
        </w:rPr>
        <w:t xml:space="preserve">tehnologije in </w:t>
      </w:r>
      <w:r w:rsidRPr="008B1674">
        <w:rPr>
          <w:rFonts w:ascii="Arial" w:hAnsi="Arial" w:cs="Arial"/>
          <w:sz w:val="20"/>
          <w:szCs w:val="20"/>
        </w:rPr>
        <w:t xml:space="preserve">trga dela. </w:t>
      </w:r>
      <w:r>
        <w:rPr>
          <w:rFonts w:ascii="Arial" w:hAnsi="Arial" w:cs="Arial"/>
          <w:sz w:val="20"/>
          <w:szCs w:val="20"/>
        </w:rPr>
        <w:t xml:space="preserve">V Sloveniji pomemben delež programskih sredstev namenjamo spodbujanju odličnosti v poklicnem izobraževanju. </w:t>
      </w:r>
      <w:r w:rsidRPr="008B1674">
        <w:rPr>
          <w:rFonts w:ascii="Arial" w:hAnsi="Arial" w:cs="Arial"/>
          <w:sz w:val="20"/>
          <w:szCs w:val="20"/>
        </w:rPr>
        <w:t xml:space="preserve">Zaradi sprememb se </w:t>
      </w:r>
      <w:r>
        <w:rPr>
          <w:rFonts w:ascii="Arial" w:hAnsi="Arial" w:cs="Arial"/>
          <w:sz w:val="20"/>
          <w:szCs w:val="20"/>
        </w:rPr>
        <w:t xml:space="preserve">pri tem vedno bolj </w:t>
      </w:r>
      <w:r w:rsidRPr="008B1674">
        <w:rPr>
          <w:rFonts w:ascii="Arial" w:hAnsi="Arial" w:cs="Arial"/>
          <w:sz w:val="20"/>
          <w:szCs w:val="20"/>
        </w:rPr>
        <w:t>uveljavlja razvojni vzorec</w:t>
      </w:r>
      <w:r>
        <w:rPr>
          <w:rFonts w:ascii="Arial" w:hAnsi="Arial" w:cs="Arial"/>
          <w:sz w:val="20"/>
          <w:szCs w:val="20"/>
        </w:rPr>
        <w:t xml:space="preserve"> z interdisciplinarnimi pristopi in iskanjem </w:t>
      </w:r>
      <w:r w:rsidRPr="008B1674">
        <w:rPr>
          <w:rFonts w:ascii="Arial" w:hAnsi="Arial" w:cs="Arial"/>
          <w:sz w:val="20"/>
          <w:szCs w:val="20"/>
        </w:rPr>
        <w:t xml:space="preserve">sinergij med cilji na gospodarskem, družbenem in okoljskem področju. </w:t>
      </w:r>
    </w:p>
    <w:p w14:paraId="37A60F81" w14:textId="77777777" w:rsidR="00503765" w:rsidRDefault="00503765" w:rsidP="00503765">
      <w:pPr>
        <w:spacing w:line="276" w:lineRule="auto"/>
        <w:jc w:val="both"/>
        <w:rPr>
          <w:rFonts w:ascii="Arial" w:hAnsi="Arial" w:cs="Arial"/>
          <w:sz w:val="20"/>
          <w:szCs w:val="20"/>
        </w:rPr>
      </w:pPr>
      <w:r>
        <w:rPr>
          <w:rFonts w:ascii="Arial" w:hAnsi="Arial" w:cs="Arial"/>
          <w:sz w:val="20"/>
          <w:szCs w:val="20"/>
        </w:rPr>
        <w:t xml:space="preserve">Takšen pogled vodi tudi uresničevanje </w:t>
      </w:r>
      <w:r w:rsidRPr="00421EB6">
        <w:rPr>
          <w:rFonts w:ascii="Arial" w:hAnsi="Arial" w:cs="Arial"/>
          <w:sz w:val="20"/>
          <w:szCs w:val="20"/>
        </w:rPr>
        <w:t>Resolucij</w:t>
      </w:r>
      <w:r>
        <w:rPr>
          <w:rFonts w:ascii="Arial" w:hAnsi="Arial" w:cs="Arial"/>
          <w:sz w:val="20"/>
          <w:szCs w:val="20"/>
        </w:rPr>
        <w:t>e</w:t>
      </w:r>
      <w:r w:rsidRPr="00421EB6">
        <w:rPr>
          <w:rFonts w:ascii="Arial" w:hAnsi="Arial" w:cs="Arial"/>
          <w:sz w:val="20"/>
          <w:szCs w:val="20"/>
        </w:rPr>
        <w:t xml:space="preserve"> o nacionalnem programu izobraževanja odraslih v Republiki Sloveniji za obdobje 2022–2030</w:t>
      </w:r>
      <w:r>
        <w:rPr>
          <w:rFonts w:ascii="Arial" w:hAnsi="Arial" w:cs="Arial"/>
          <w:sz w:val="20"/>
          <w:szCs w:val="20"/>
        </w:rPr>
        <w:t xml:space="preserve">. </w:t>
      </w:r>
      <w:r w:rsidRPr="002E2CF0">
        <w:rPr>
          <w:rFonts w:ascii="Arial" w:hAnsi="Arial" w:cs="Arial"/>
          <w:sz w:val="20"/>
          <w:szCs w:val="20"/>
        </w:rPr>
        <w:t>ReNPIO22–30</w:t>
      </w:r>
      <w:r>
        <w:rPr>
          <w:rFonts w:ascii="Arial" w:hAnsi="Arial" w:cs="Arial"/>
          <w:sz w:val="20"/>
          <w:szCs w:val="20"/>
        </w:rPr>
        <w:t xml:space="preserve"> predstavlja spodbudo in podlago za odpravljanje razvojnih zaostankov, še p</w:t>
      </w:r>
      <w:r w:rsidRPr="008B1674">
        <w:rPr>
          <w:rFonts w:ascii="Arial" w:hAnsi="Arial" w:cs="Arial"/>
          <w:sz w:val="20"/>
          <w:szCs w:val="20"/>
        </w:rPr>
        <w:t>osebej na področj</w:t>
      </w:r>
      <w:r>
        <w:rPr>
          <w:rFonts w:ascii="Arial" w:hAnsi="Arial" w:cs="Arial"/>
          <w:sz w:val="20"/>
          <w:szCs w:val="20"/>
        </w:rPr>
        <w:t>ih</w:t>
      </w:r>
      <w:r w:rsidRPr="008B1674">
        <w:rPr>
          <w:rFonts w:ascii="Arial" w:hAnsi="Arial" w:cs="Arial"/>
          <w:sz w:val="20"/>
          <w:szCs w:val="20"/>
        </w:rPr>
        <w:t xml:space="preserve"> ravni pismenosti in temeljnih zmožnosti ter poklicnih zmožnosti odraslega prebivalstva v Sloveniji, izobrazbene ravni in vključenosti v vseživljenjsko učenje (VŽU).</w:t>
      </w:r>
      <w:r>
        <w:rPr>
          <w:rFonts w:ascii="Arial" w:hAnsi="Arial" w:cs="Arial"/>
          <w:sz w:val="20"/>
          <w:szCs w:val="20"/>
        </w:rPr>
        <w:t xml:space="preserve"> </w:t>
      </w:r>
    </w:p>
    <w:p w14:paraId="78AD9CFB" w14:textId="77777777" w:rsidR="00503765" w:rsidRDefault="00503765" w:rsidP="00503765">
      <w:pPr>
        <w:spacing w:line="276" w:lineRule="auto"/>
        <w:jc w:val="both"/>
        <w:rPr>
          <w:rFonts w:ascii="Arial" w:hAnsi="Arial" w:cs="Arial"/>
          <w:sz w:val="20"/>
          <w:szCs w:val="20"/>
        </w:rPr>
      </w:pPr>
      <w:r w:rsidRPr="008C11D6">
        <w:rPr>
          <w:rFonts w:ascii="Arial" w:hAnsi="Arial" w:cs="Arial"/>
          <w:sz w:val="20"/>
          <w:szCs w:val="20"/>
        </w:rPr>
        <w:t xml:space="preserve">Na področju visokega šolstva je Slovenija z novim Zakonom o visokem šolstvu naredila pomemben strateški korak z uvedbo mikrodokazil kot sistemsko umeščenega instrumenta VŽU v visoko šolstvo. Mikrodokazila krepijo prilagodljivost in odzivnost visokega šolstva na strukturne spremembe v družbi, tehnološki razvoj ter potrebe trga dela, hkrati pa posameznikom omogočajo ciljno, kakovostno in mednarodno primerljivo nadgrajevanje kompetenc skozi celotno življenjsko obdobje. </w:t>
      </w:r>
    </w:p>
    <w:p w14:paraId="3C7BCE85" w14:textId="20864D35" w:rsidR="00503765" w:rsidRPr="00503765" w:rsidRDefault="00503765" w:rsidP="00503765">
      <w:pPr>
        <w:spacing w:line="276" w:lineRule="auto"/>
        <w:jc w:val="both"/>
        <w:rPr>
          <w:rFonts w:ascii="Arial" w:hAnsi="Arial" w:cs="Arial"/>
          <w:sz w:val="20"/>
          <w:szCs w:val="20"/>
        </w:rPr>
      </w:pPr>
      <w:r>
        <w:rPr>
          <w:rFonts w:ascii="Arial" w:hAnsi="Arial" w:cs="Arial"/>
          <w:sz w:val="20"/>
          <w:szCs w:val="20"/>
        </w:rPr>
        <w:t xml:space="preserve">Pri snovanju, izvajanju in spremljanju vseh omenjenih procesov, želimo poudariti, so pomembna podlaga in spodbuda podatki in znanja, </w:t>
      </w:r>
      <w:r w:rsidRPr="009E3607">
        <w:rPr>
          <w:rFonts w:ascii="Arial" w:eastAsiaTheme="minorEastAsia" w:hAnsi="Arial" w:cs="Arial"/>
          <w:color w:val="000000" w:themeColor="text1"/>
          <w:sz w:val="20"/>
          <w:szCs w:val="20"/>
        </w:rPr>
        <w:t xml:space="preserve">ki jih pridobimo v </w:t>
      </w:r>
      <w:r>
        <w:rPr>
          <w:rFonts w:ascii="Arial" w:eastAsiaTheme="minorEastAsia" w:hAnsi="Arial" w:cs="Arial"/>
          <w:color w:val="000000" w:themeColor="text1"/>
          <w:sz w:val="20"/>
          <w:szCs w:val="20"/>
        </w:rPr>
        <w:t>okviru mednarodnih raziskav in študij OECD (še posebej</w:t>
      </w:r>
      <w:r w:rsidRPr="009E3607">
        <w:rPr>
          <w:rFonts w:ascii="Arial" w:eastAsiaTheme="minorEastAsia" w:hAnsi="Arial" w:cs="Arial"/>
          <w:color w:val="000000" w:themeColor="text1"/>
          <w:sz w:val="20"/>
          <w:szCs w:val="20"/>
        </w:rPr>
        <w:t xml:space="preserve"> </w:t>
      </w:r>
      <w:r>
        <w:rPr>
          <w:rFonts w:ascii="Arial" w:eastAsiaTheme="minorEastAsia" w:hAnsi="Arial" w:cs="Arial"/>
          <w:color w:val="000000" w:themeColor="text1"/>
          <w:sz w:val="20"/>
          <w:szCs w:val="20"/>
        </w:rPr>
        <w:t xml:space="preserve">PISA in PIAAC), ter vzajemno učenje in izmenjave med državami.  </w:t>
      </w:r>
    </w:p>
    <w:p w14:paraId="2194DDB2" w14:textId="77777777" w:rsidR="00AD69BA" w:rsidRDefault="00AD69BA" w:rsidP="00FD4069">
      <w:pPr>
        <w:pStyle w:val="Alineazaodstavkom"/>
        <w:numPr>
          <w:ilvl w:val="0"/>
          <w:numId w:val="0"/>
        </w:numPr>
        <w:spacing w:line="276" w:lineRule="auto"/>
        <w:rPr>
          <w:rFonts w:cs="Arial"/>
          <w:color w:val="000000"/>
          <w:sz w:val="20"/>
          <w:szCs w:val="20"/>
          <w:lang w:val="sl-SI"/>
        </w:rPr>
      </w:pPr>
    </w:p>
    <w:p w14:paraId="6C389545" w14:textId="2AC01D80" w:rsidR="0049527A" w:rsidRDefault="008D3A1B" w:rsidP="00FD4069">
      <w:pPr>
        <w:pStyle w:val="Alineazaodstavkom"/>
        <w:numPr>
          <w:ilvl w:val="0"/>
          <w:numId w:val="0"/>
        </w:numPr>
        <w:spacing w:line="276" w:lineRule="auto"/>
        <w:rPr>
          <w:b/>
          <w:sz w:val="20"/>
          <w:szCs w:val="20"/>
          <w:lang w:val="sl-SI" w:eastAsia="sl-SI"/>
        </w:rPr>
      </w:pPr>
      <w:r>
        <w:rPr>
          <w:b/>
          <w:sz w:val="20"/>
          <w:szCs w:val="20"/>
          <w:lang w:val="sl-SI" w:eastAsia="sl-SI"/>
        </w:rPr>
        <w:t xml:space="preserve">II. </w:t>
      </w:r>
      <w:r w:rsidR="0049527A">
        <w:rPr>
          <w:b/>
          <w:sz w:val="20"/>
          <w:szCs w:val="20"/>
          <w:lang w:val="sl-SI" w:eastAsia="sl-SI"/>
        </w:rPr>
        <w:t xml:space="preserve">Sestava delegacije </w:t>
      </w:r>
    </w:p>
    <w:p w14:paraId="51932BEB" w14:textId="77777777" w:rsidR="00106FFB" w:rsidRDefault="00106FFB" w:rsidP="00FD4069">
      <w:pPr>
        <w:pStyle w:val="Alineazaodstavkom"/>
        <w:numPr>
          <w:ilvl w:val="0"/>
          <w:numId w:val="0"/>
        </w:numPr>
        <w:spacing w:line="276" w:lineRule="auto"/>
        <w:rPr>
          <w:b/>
          <w:sz w:val="20"/>
          <w:szCs w:val="20"/>
          <w:lang w:val="sl-SI" w:eastAsia="sl-SI"/>
        </w:rPr>
      </w:pPr>
    </w:p>
    <w:p w14:paraId="6E375B01" w14:textId="3B5F3A45" w:rsidR="000F622F" w:rsidRDefault="000F622F" w:rsidP="00DF1595">
      <w:pPr>
        <w:pStyle w:val="Neotevilenodstavek"/>
        <w:spacing w:before="0" w:after="0" w:line="260" w:lineRule="exact"/>
        <w:rPr>
          <w:rFonts w:cs="Arial"/>
          <w:iCs/>
          <w:sz w:val="20"/>
          <w:szCs w:val="20"/>
          <w:lang w:val="sl-SI" w:eastAsia="sl-SI"/>
        </w:rPr>
      </w:pPr>
      <w:r>
        <w:rPr>
          <w:rFonts w:cs="Arial"/>
          <w:iCs/>
          <w:sz w:val="20"/>
          <w:szCs w:val="20"/>
          <w:lang w:val="sl-SI" w:eastAsia="sl-SI"/>
        </w:rPr>
        <w:t>Dogodka se bo</w:t>
      </w:r>
      <w:r w:rsidR="00CD47AA">
        <w:rPr>
          <w:rFonts w:cs="Arial"/>
          <w:iCs/>
          <w:sz w:val="20"/>
          <w:szCs w:val="20"/>
          <w:lang w:val="sl-SI" w:eastAsia="sl-SI"/>
        </w:rPr>
        <w:t>do</w:t>
      </w:r>
      <w:r w:rsidR="0093591F">
        <w:rPr>
          <w:rFonts w:cs="Arial"/>
          <w:iCs/>
          <w:sz w:val="20"/>
          <w:szCs w:val="20"/>
          <w:lang w:val="sl-SI" w:eastAsia="sl-SI"/>
        </w:rPr>
        <w:t xml:space="preserve"> udeležil</w:t>
      </w:r>
      <w:r w:rsidR="00CD47AA">
        <w:rPr>
          <w:rFonts w:cs="Arial"/>
          <w:iCs/>
          <w:sz w:val="20"/>
          <w:szCs w:val="20"/>
          <w:lang w:val="sl-SI" w:eastAsia="sl-SI"/>
        </w:rPr>
        <w:t>i</w:t>
      </w:r>
      <w:r w:rsidR="00DF1595">
        <w:rPr>
          <w:rFonts w:cs="Arial"/>
          <w:iCs/>
          <w:sz w:val="20"/>
          <w:szCs w:val="20"/>
          <w:lang w:val="sl-SI" w:eastAsia="sl-SI"/>
        </w:rPr>
        <w:t>:</w:t>
      </w:r>
    </w:p>
    <w:p w14:paraId="1F024A1D" w14:textId="5AC11846" w:rsidR="00BD0C1E" w:rsidRPr="00BD0C1E" w:rsidRDefault="00BD0C1E" w:rsidP="00BD0C1E">
      <w:pPr>
        <w:pStyle w:val="Neotevilenodstavek"/>
        <w:numPr>
          <w:ilvl w:val="0"/>
          <w:numId w:val="16"/>
        </w:numPr>
        <w:spacing w:after="0" w:line="280" w:lineRule="exact"/>
        <w:rPr>
          <w:rFonts w:cs="Arial"/>
          <w:iCs/>
          <w:sz w:val="20"/>
          <w:szCs w:val="20"/>
          <w:lang w:val="sl-SI" w:eastAsia="sl-SI"/>
        </w:rPr>
      </w:pPr>
      <w:r w:rsidRPr="00BD0C1E">
        <w:rPr>
          <w:rFonts w:cs="Arial"/>
          <w:iCs/>
          <w:sz w:val="20"/>
          <w:szCs w:val="20"/>
          <w:lang w:val="sl-SI" w:eastAsia="sl-SI"/>
        </w:rPr>
        <w:t>Luka Mesec, minister za delo, družino, socialne zadeve in enake možnosti, vodja delegacije;</w:t>
      </w:r>
    </w:p>
    <w:p w14:paraId="76ABDCBF" w14:textId="2E322413" w:rsidR="002E4804" w:rsidRDefault="00BD0C1E" w:rsidP="00BD0C1E">
      <w:pPr>
        <w:pStyle w:val="Neotevilenodstavek"/>
        <w:numPr>
          <w:ilvl w:val="0"/>
          <w:numId w:val="16"/>
        </w:numPr>
        <w:spacing w:before="0" w:after="0" w:line="280" w:lineRule="exact"/>
        <w:rPr>
          <w:rFonts w:cs="Arial"/>
          <w:iCs/>
          <w:sz w:val="20"/>
          <w:szCs w:val="20"/>
          <w:lang w:val="sl-SI" w:eastAsia="sl-SI"/>
        </w:rPr>
      </w:pPr>
      <w:r w:rsidRPr="00BD0C1E">
        <w:rPr>
          <w:rFonts w:cs="Arial"/>
          <w:iCs/>
          <w:sz w:val="20"/>
          <w:szCs w:val="20"/>
          <w:lang w:val="sl-SI" w:eastAsia="sl-SI"/>
        </w:rPr>
        <w:lastRenderedPageBreak/>
        <w:t>Urška Lipovž, kabinet ministra, Ministrstvo za delo, družino, socialne zadeve in enake možnosti, članica</w:t>
      </w:r>
      <w:r w:rsidR="00CD47AA">
        <w:rPr>
          <w:rFonts w:cs="Arial"/>
          <w:iCs/>
          <w:sz w:val="20"/>
          <w:szCs w:val="20"/>
          <w:lang w:val="sl-SI" w:eastAsia="sl-SI"/>
        </w:rPr>
        <w:t>;</w:t>
      </w:r>
    </w:p>
    <w:p w14:paraId="2BCAFA63" w14:textId="6850DBE2" w:rsidR="00B34EFC" w:rsidRDefault="00B34EFC" w:rsidP="00BD0C1E">
      <w:pPr>
        <w:pStyle w:val="Neotevilenodstavek"/>
        <w:numPr>
          <w:ilvl w:val="0"/>
          <w:numId w:val="16"/>
        </w:numPr>
        <w:spacing w:before="0" w:after="0" w:line="280" w:lineRule="exact"/>
        <w:rPr>
          <w:rFonts w:cs="Arial"/>
          <w:iCs/>
          <w:sz w:val="20"/>
          <w:szCs w:val="20"/>
          <w:lang w:val="sl-SI" w:eastAsia="sl-SI"/>
        </w:rPr>
      </w:pPr>
      <w:r>
        <w:rPr>
          <w:rFonts w:cs="Arial"/>
          <w:iCs/>
          <w:sz w:val="20"/>
          <w:szCs w:val="20"/>
          <w:lang w:val="sl-SI" w:eastAsia="sl-SI"/>
        </w:rPr>
        <w:t>Mojca Pršina Kumar, generalna direktorica Direktorata za trg dela in zaposlovanje</w:t>
      </w:r>
      <w:r w:rsidR="00CD47AA">
        <w:rPr>
          <w:rFonts w:cs="Arial"/>
          <w:iCs/>
          <w:sz w:val="20"/>
          <w:szCs w:val="20"/>
          <w:lang w:val="sl-SI" w:eastAsia="sl-SI"/>
        </w:rPr>
        <w:t xml:space="preserve">, </w:t>
      </w:r>
      <w:r w:rsidR="00CD47AA" w:rsidRPr="00CD47AA">
        <w:rPr>
          <w:rFonts w:cs="Arial"/>
          <w:iCs/>
          <w:sz w:val="20"/>
          <w:szCs w:val="20"/>
          <w:lang w:val="sl-SI" w:eastAsia="sl-SI"/>
        </w:rPr>
        <w:t>Ministrstvo za delo, družino, socialne zadeve in enake možnosti, članica;</w:t>
      </w:r>
    </w:p>
    <w:p w14:paraId="63496483" w14:textId="5B8EDBEA" w:rsidR="00B34EFC" w:rsidRDefault="00B34EFC" w:rsidP="00BD0C1E">
      <w:pPr>
        <w:pStyle w:val="Neotevilenodstavek"/>
        <w:numPr>
          <w:ilvl w:val="0"/>
          <w:numId w:val="16"/>
        </w:numPr>
        <w:spacing w:before="0" w:after="0" w:line="280" w:lineRule="exact"/>
        <w:rPr>
          <w:rFonts w:cs="Arial"/>
          <w:iCs/>
          <w:sz w:val="20"/>
          <w:szCs w:val="20"/>
          <w:lang w:val="sl-SI" w:eastAsia="sl-SI"/>
        </w:rPr>
      </w:pPr>
      <w:r>
        <w:rPr>
          <w:rFonts w:cs="Arial"/>
          <w:iCs/>
          <w:sz w:val="20"/>
          <w:szCs w:val="20"/>
          <w:lang w:val="sl-SI" w:eastAsia="sl-SI"/>
        </w:rPr>
        <w:t>Špela Štern Jelenc, vodja Službe za evropske zadeve</w:t>
      </w:r>
      <w:r w:rsidR="00CD47AA">
        <w:rPr>
          <w:rFonts w:cs="Arial"/>
          <w:iCs/>
          <w:sz w:val="20"/>
          <w:szCs w:val="20"/>
          <w:lang w:val="sl-SI" w:eastAsia="sl-SI"/>
        </w:rPr>
        <w:t xml:space="preserve">, </w:t>
      </w:r>
      <w:r w:rsidR="00CD47AA" w:rsidRPr="00CD47AA">
        <w:rPr>
          <w:rFonts w:cs="Arial"/>
          <w:iCs/>
          <w:sz w:val="20"/>
          <w:szCs w:val="20"/>
          <w:lang w:val="sl-SI" w:eastAsia="sl-SI"/>
        </w:rPr>
        <w:t>Ministrstvo za delo, družino, socialne zadeve in enake možnosti, članica</w:t>
      </w:r>
      <w:r w:rsidR="00503765">
        <w:rPr>
          <w:rFonts w:cs="Arial"/>
          <w:iCs/>
          <w:sz w:val="20"/>
          <w:szCs w:val="20"/>
          <w:lang w:val="sl-SI" w:eastAsia="sl-SI"/>
        </w:rPr>
        <w:t>;</w:t>
      </w:r>
    </w:p>
    <w:p w14:paraId="78B770A7" w14:textId="5113D098" w:rsidR="00503765" w:rsidRDefault="00503765" w:rsidP="00503765">
      <w:pPr>
        <w:pStyle w:val="Neotevilenodstavek"/>
        <w:numPr>
          <w:ilvl w:val="0"/>
          <w:numId w:val="16"/>
        </w:numPr>
        <w:spacing w:before="0" w:after="0" w:line="280" w:lineRule="exact"/>
        <w:rPr>
          <w:rFonts w:cs="Arial"/>
          <w:iCs/>
          <w:sz w:val="20"/>
          <w:szCs w:val="20"/>
          <w:lang w:val="sl-SI" w:eastAsia="sl-SI"/>
        </w:rPr>
      </w:pPr>
      <w:r>
        <w:rPr>
          <w:rFonts w:cs="Arial"/>
          <w:iCs/>
          <w:sz w:val="20"/>
          <w:szCs w:val="20"/>
          <w:lang w:val="sl-SI" w:eastAsia="sl-SI"/>
        </w:rPr>
        <w:t>mag. Branka Hrast Debeljak, generalna direktorica Direktorata za srednje in višje šolstvo ter izobraževanje odraslih</w:t>
      </w:r>
      <w:r>
        <w:rPr>
          <w:rFonts w:cs="Arial"/>
          <w:iCs/>
          <w:sz w:val="20"/>
          <w:szCs w:val="20"/>
          <w:lang w:val="sl-SI" w:eastAsia="sl-SI"/>
        </w:rPr>
        <w:t>,</w:t>
      </w:r>
      <w:r w:rsidRPr="00503765">
        <w:rPr>
          <w:rFonts w:cs="Arial"/>
          <w:iCs/>
          <w:sz w:val="20"/>
          <w:szCs w:val="20"/>
          <w:lang w:val="sl-SI" w:eastAsia="sl-SI"/>
        </w:rPr>
        <w:t xml:space="preserve"> </w:t>
      </w:r>
      <w:r w:rsidRPr="00CD47AA">
        <w:rPr>
          <w:rFonts w:cs="Arial"/>
          <w:iCs/>
          <w:sz w:val="20"/>
          <w:szCs w:val="20"/>
          <w:lang w:val="sl-SI" w:eastAsia="sl-SI"/>
        </w:rPr>
        <w:t>članica</w:t>
      </w:r>
      <w:r>
        <w:rPr>
          <w:rFonts w:cs="Arial"/>
          <w:iCs/>
          <w:sz w:val="20"/>
          <w:szCs w:val="20"/>
          <w:lang w:val="sl-SI" w:eastAsia="sl-SI"/>
        </w:rPr>
        <w:t>;</w:t>
      </w:r>
    </w:p>
    <w:p w14:paraId="3069BC6B" w14:textId="17231DAF" w:rsidR="00503765" w:rsidRDefault="00503765" w:rsidP="00503765">
      <w:pPr>
        <w:pStyle w:val="Neotevilenodstavek"/>
        <w:numPr>
          <w:ilvl w:val="0"/>
          <w:numId w:val="16"/>
        </w:numPr>
        <w:spacing w:before="0" w:after="0" w:line="280" w:lineRule="exact"/>
        <w:textAlignment w:val="auto"/>
        <w:rPr>
          <w:rFonts w:cs="Arial"/>
          <w:iCs/>
          <w:sz w:val="20"/>
          <w:szCs w:val="20"/>
          <w:lang w:val="sl-SI" w:eastAsia="sl-SI"/>
        </w:rPr>
      </w:pPr>
      <w:r>
        <w:rPr>
          <w:rFonts w:cs="Arial"/>
          <w:iCs/>
          <w:sz w:val="20"/>
          <w:szCs w:val="20"/>
          <w:lang w:val="sl-SI" w:eastAsia="sl-SI"/>
        </w:rPr>
        <w:t>Duša Marjetič, vodja Sektorja za visoko šolstvo, Ministrstvo za visoko šolstvo, znanost in tehnologijo</w:t>
      </w:r>
      <w:r>
        <w:rPr>
          <w:rFonts w:cs="Arial"/>
          <w:iCs/>
          <w:sz w:val="20"/>
          <w:szCs w:val="20"/>
          <w:lang w:val="sl-SI" w:eastAsia="sl-SI"/>
        </w:rPr>
        <w:t>,</w:t>
      </w:r>
      <w:r>
        <w:rPr>
          <w:rFonts w:cs="Arial"/>
          <w:iCs/>
          <w:sz w:val="20"/>
          <w:szCs w:val="20"/>
          <w:lang w:val="sl-SI" w:eastAsia="sl-SI"/>
        </w:rPr>
        <w:t xml:space="preserve"> </w:t>
      </w:r>
      <w:r w:rsidRPr="00CD47AA">
        <w:rPr>
          <w:rFonts w:cs="Arial"/>
          <w:iCs/>
          <w:sz w:val="20"/>
          <w:szCs w:val="20"/>
          <w:lang w:val="sl-SI" w:eastAsia="sl-SI"/>
        </w:rPr>
        <w:t>članica</w:t>
      </w:r>
      <w:r>
        <w:rPr>
          <w:rFonts w:cs="Arial"/>
          <w:iCs/>
          <w:sz w:val="20"/>
          <w:szCs w:val="20"/>
          <w:lang w:val="sl-SI" w:eastAsia="sl-SI"/>
        </w:rPr>
        <w:t>;</w:t>
      </w:r>
    </w:p>
    <w:p w14:paraId="636E1130" w14:textId="14BC2A33" w:rsidR="00503765" w:rsidRDefault="00503765" w:rsidP="00503765">
      <w:pPr>
        <w:pStyle w:val="Neotevilenodstavek"/>
        <w:numPr>
          <w:ilvl w:val="0"/>
          <w:numId w:val="16"/>
        </w:numPr>
        <w:spacing w:before="0" w:after="0" w:line="280" w:lineRule="exact"/>
        <w:textAlignment w:val="auto"/>
        <w:rPr>
          <w:rFonts w:cs="Arial"/>
          <w:iCs/>
          <w:sz w:val="20"/>
          <w:szCs w:val="20"/>
          <w:lang w:val="sl-SI" w:eastAsia="sl-SI"/>
        </w:rPr>
      </w:pPr>
      <w:r>
        <w:rPr>
          <w:rFonts w:cs="Arial"/>
          <w:iCs/>
          <w:sz w:val="20"/>
          <w:szCs w:val="20"/>
          <w:lang w:val="sl-SI" w:eastAsia="sl-SI"/>
        </w:rPr>
        <w:t>Ana Strnad Tomasi, svetovalka, Stalno predstavništvo Slovenije pri OECD</w:t>
      </w:r>
      <w:r>
        <w:rPr>
          <w:rFonts w:cs="Arial"/>
          <w:iCs/>
          <w:sz w:val="20"/>
          <w:szCs w:val="20"/>
          <w:lang w:val="sl-SI" w:eastAsia="sl-SI"/>
        </w:rPr>
        <w:t>,</w:t>
      </w:r>
      <w:r w:rsidRPr="00503765">
        <w:rPr>
          <w:rFonts w:cs="Arial"/>
          <w:iCs/>
          <w:sz w:val="20"/>
          <w:szCs w:val="20"/>
          <w:lang w:val="sl-SI" w:eastAsia="sl-SI"/>
        </w:rPr>
        <w:t xml:space="preserve"> </w:t>
      </w:r>
      <w:r w:rsidRPr="00CD47AA">
        <w:rPr>
          <w:rFonts w:cs="Arial"/>
          <w:iCs/>
          <w:sz w:val="20"/>
          <w:szCs w:val="20"/>
          <w:lang w:val="sl-SI" w:eastAsia="sl-SI"/>
        </w:rPr>
        <w:t>članica</w:t>
      </w:r>
      <w:r>
        <w:rPr>
          <w:rFonts w:cs="Arial"/>
          <w:iCs/>
          <w:sz w:val="20"/>
          <w:szCs w:val="20"/>
          <w:lang w:val="sl-SI" w:eastAsia="sl-SI"/>
        </w:rPr>
        <w:t>.</w:t>
      </w:r>
    </w:p>
    <w:p w14:paraId="5C20FDDA" w14:textId="77777777" w:rsidR="00503765" w:rsidRDefault="00503765" w:rsidP="00503765">
      <w:pPr>
        <w:pStyle w:val="Neotevilenodstavek"/>
        <w:spacing w:before="0" w:after="0" w:line="280" w:lineRule="exact"/>
        <w:ind w:left="360"/>
        <w:rPr>
          <w:rFonts w:cs="Arial"/>
          <w:iCs/>
          <w:sz w:val="20"/>
          <w:szCs w:val="20"/>
          <w:lang w:val="sl-SI" w:eastAsia="sl-SI"/>
        </w:rPr>
      </w:pPr>
    </w:p>
    <w:p w14:paraId="6573A5E7" w14:textId="77777777" w:rsidR="00BD0C1E" w:rsidRDefault="00BD0C1E" w:rsidP="00BD0C1E">
      <w:pPr>
        <w:pStyle w:val="Neotevilenodstavek"/>
        <w:spacing w:before="0" w:after="0" w:line="280" w:lineRule="exact"/>
        <w:rPr>
          <w:rFonts w:cs="Arial"/>
          <w:iCs/>
          <w:sz w:val="20"/>
          <w:szCs w:val="20"/>
          <w:lang w:val="sl-SI" w:eastAsia="sl-SI"/>
        </w:rPr>
      </w:pPr>
    </w:p>
    <w:p w14:paraId="60E88CAE" w14:textId="77777777" w:rsidR="00E57EB8" w:rsidRDefault="00C55F38" w:rsidP="00DF1595">
      <w:pPr>
        <w:pStyle w:val="Alineazaodstavkom"/>
        <w:numPr>
          <w:ilvl w:val="0"/>
          <w:numId w:val="0"/>
        </w:numPr>
        <w:spacing w:line="280" w:lineRule="exact"/>
        <w:ind w:left="425" w:hanging="425"/>
        <w:rPr>
          <w:b/>
          <w:sz w:val="20"/>
          <w:szCs w:val="20"/>
          <w:lang w:val="sl-SI" w:eastAsia="sl-SI"/>
        </w:rPr>
      </w:pPr>
      <w:r>
        <w:rPr>
          <w:b/>
          <w:sz w:val="20"/>
          <w:szCs w:val="20"/>
          <w:lang w:val="sl-SI" w:eastAsia="sl-SI"/>
        </w:rPr>
        <w:t>III</w:t>
      </w:r>
      <w:r w:rsidR="00E57EB8">
        <w:rPr>
          <w:b/>
          <w:sz w:val="20"/>
          <w:szCs w:val="20"/>
          <w:lang w:val="sl-SI" w:eastAsia="sl-SI"/>
        </w:rPr>
        <w:t xml:space="preserve">. Stroški </w:t>
      </w:r>
      <w:r w:rsidR="00680CA1">
        <w:rPr>
          <w:b/>
          <w:sz w:val="20"/>
          <w:szCs w:val="20"/>
          <w:lang w:val="sl-SI" w:eastAsia="sl-SI"/>
        </w:rPr>
        <w:t>delovnega obiska</w:t>
      </w:r>
    </w:p>
    <w:p w14:paraId="53764FBD" w14:textId="77777777" w:rsidR="00F945B5" w:rsidRDefault="00F945B5" w:rsidP="00CC04EA">
      <w:pPr>
        <w:spacing w:after="0" w:line="280" w:lineRule="exact"/>
        <w:jc w:val="both"/>
      </w:pPr>
    </w:p>
    <w:p w14:paraId="0DD3D763" w14:textId="4879C053" w:rsidR="00503765" w:rsidRPr="004D0323" w:rsidRDefault="00503765" w:rsidP="00503765">
      <w:pPr>
        <w:spacing w:after="0" w:line="260" w:lineRule="exact"/>
        <w:jc w:val="both"/>
        <w:rPr>
          <w:rFonts w:ascii="Arial" w:hAnsi="Arial" w:cs="Arial"/>
          <w:sz w:val="20"/>
          <w:szCs w:val="20"/>
        </w:rPr>
      </w:pPr>
      <w:r>
        <w:rPr>
          <w:rFonts w:ascii="Arial" w:hAnsi="Arial" w:cs="Arial"/>
          <w:sz w:val="20"/>
          <w:szCs w:val="20"/>
        </w:rPr>
        <w:t xml:space="preserve">Gradivo nima večjih finančnih posledic na državni proračun. </w:t>
      </w:r>
      <w:r w:rsidRPr="00B34EFC">
        <w:rPr>
          <w:rFonts w:ascii="Arial" w:hAnsi="Arial" w:cs="Arial"/>
          <w:sz w:val="20"/>
          <w:szCs w:val="20"/>
        </w:rPr>
        <w:t xml:space="preserve">Stroške prevoza, nočitev, dnevnic in ostale stroške za </w:t>
      </w:r>
      <w:r>
        <w:rPr>
          <w:rFonts w:ascii="Arial" w:hAnsi="Arial" w:cs="Arial"/>
          <w:sz w:val="20"/>
          <w:szCs w:val="20"/>
        </w:rPr>
        <w:t xml:space="preserve">del </w:t>
      </w:r>
      <w:r w:rsidRPr="00B34EFC">
        <w:rPr>
          <w:rFonts w:ascii="Arial" w:hAnsi="Arial" w:cs="Arial"/>
          <w:sz w:val="20"/>
          <w:szCs w:val="20"/>
        </w:rPr>
        <w:t>delegacij</w:t>
      </w:r>
      <w:r>
        <w:rPr>
          <w:rFonts w:ascii="Arial" w:hAnsi="Arial" w:cs="Arial"/>
          <w:sz w:val="20"/>
          <w:szCs w:val="20"/>
        </w:rPr>
        <w:t>e MDDS</w:t>
      </w:r>
      <w:r>
        <w:rPr>
          <w:rFonts w:ascii="Arial" w:hAnsi="Arial" w:cs="Arial"/>
          <w:sz w:val="20"/>
          <w:szCs w:val="20"/>
        </w:rPr>
        <w:t xml:space="preserve">Z </w:t>
      </w:r>
      <w:r w:rsidRPr="00B34EFC">
        <w:rPr>
          <w:rFonts w:ascii="Arial" w:hAnsi="Arial" w:cs="Arial"/>
          <w:sz w:val="20"/>
          <w:szCs w:val="20"/>
        </w:rPr>
        <w:t>bo Ministrstvo za delo, družino, socialne zadeve in enake možnosti krilo s proračunske postavke 7172 – Mednarodno sodelovanje, v skupnem znesku, ki je ocenjen na 6000,00 evrov.</w:t>
      </w:r>
      <w:r>
        <w:rPr>
          <w:rFonts w:ascii="Arial" w:hAnsi="Arial" w:cs="Arial"/>
          <w:sz w:val="20"/>
          <w:szCs w:val="20"/>
        </w:rPr>
        <w:t xml:space="preserve"> Stroške poti predstavnic MVI in MVZI v skupnem ocenjenem znesku 4500,00 evrov bosta krili Ministrstvo za vzgojo in izobraževanje in Ministrstvo za visoko šolstvo, znanost in inovacije iz postavk, namenjenih kritju materialnih stroškov.</w:t>
      </w:r>
    </w:p>
    <w:p w14:paraId="18F1C308" w14:textId="77777777" w:rsidR="00503765" w:rsidRDefault="00503765" w:rsidP="00CC04EA">
      <w:pPr>
        <w:spacing w:after="0" w:line="280" w:lineRule="exact"/>
        <w:jc w:val="both"/>
      </w:pPr>
    </w:p>
    <w:sectPr w:rsidR="00503765" w:rsidSect="00155431">
      <w:head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BD98" w14:textId="77777777" w:rsidR="0000330D" w:rsidRDefault="0000330D">
      <w:pPr>
        <w:spacing w:after="0" w:line="240" w:lineRule="auto"/>
      </w:pPr>
      <w:r>
        <w:separator/>
      </w:r>
    </w:p>
  </w:endnote>
  <w:endnote w:type="continuationSeparator" w:id="0">
    <w:p w14:paraId="66A0F216" w14:textId="77777777" w:rsidR="0000330D" w:rsidRDefault="0000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6EF0" w14:textId="77777777" w:rsidR="0000330D" w:rsidRDefault="0000330D">
      <w:pPr>
        <w:spacing w:after="0" w:line="240" w:lineRule="auto"/>
      </w:pPr>
      <w:r>
        <w:separator/>
      </w:r>
    </w:p>
  </w:footnote>
  <w:footnote w:type="continuationSeparator" w:id="0">
    <w:p w14:paraId="6385B940" w14:textId="77777777" w:rsidR="0000330D" w:rsidRDefault="00003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ACFA" w14:textId="488CD959" w:rsidR="00155431" w:rsidRPr="00BD6A1D" w:rsidRDefault="001C1820" w:rsidP="00155431">
    <w:pPr>
      <w:pStyle w:val="Glava"/>
      <w:tabs>
        <w:tab w:val="left" w:pos="5112"/>
      </w:tabs>
      <w:spacing w:line="240" w:lineRule="exact"/>
      <w:ind w:left="5103"/>
      <w:rPr>
        <w:rFonts w:ascii="Arial" w:hAnsi="Arial" w:cs="Arial"/>
        <w:sz w:val="16"/>
        <w:szCs w:val="16"/>
      </w:rPr>
    </w:pPr>
    <w:r>
      <w:rPr>
        <w:rFonts w:ascii="Arial" w:hAnsi="Arial" w:cs="Arial"/>
        <w:noProof/>
        <w:sz w:val="16"/>
        <w:szCs w:val="16"/>
      </w:rPr>
      <w:drawing>
        <wp:inline distT="0" distB="0" distL="0" distR="0" wp14:anchorId="54F056DD" wp14:editId="646C8EC5">
          <wp:extent cx="2761615" cy="1200785"/>
          <wp:effectExtent l="0" t="0" r="635" b="0"/>
          <wp:docPr id="12992464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00785"/>
                  </a:xfrm>
                  <a:prstGeom prst="rect">
                    <a:avLst/>
                  </a:prstGeom>
                  <a:noFill/>
                </pic:spPr>
              </pic:pic>
            </a:graphicData>
          </a:graphic>
        </wp:inline>
      </w:drawing>
    </w:r>
  </w:p>
  <w:p w14:paraId="59DFD281" w14:textId="530353CA" w:rsidR="00155431" w:rsidRDefault="0015543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921"/>
    <w:multiLevelType w:val="hybridMultilevel"/>
    <w:tmpl w:val="25F6AF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FA01F8"/>
    <w:multiLevelType w:val="hybridMultilevel"/>
    <w:tmpl w:val="1D76A7A6"/>
    <w:lvl w:ilvl="0" w:tplc="D4265CC4">
      <w:start w:val="9"/>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564939"/>
    <w:multiLevelType w:val="hybridMultilevel"/>
    <w:tmpl w:val="DA2696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5632D2"/>
    <w:multiLevelType w:val="hybridMultilevel"/>
    <w:tmpl w:val="C2781DFA"/>
    <w:lvl w:ilvl="0" w:tplc="61B83EC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8C414E"/>
    <w:multiLevelType w:val="multilevel"/>
    <w:tmpl w:val="2B56DA6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BA767A1"/>
    <w:multiLevelType w:val="hybridMultilevel"/>
    <w:tmpl w:val="7C50AC56"/>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83A4DBD"/>
    <w:multiLevelType w:val="hybridMultilevel"/>
    <w:tmpl w:val="C86ED92C"/>
    <w:lvl w:ilvl="0" w:tplc="05282A22">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2226" w:hanging="360"/>
      </w:pPr>
      <w:rPr>
        <w:rFonts w:ascii="Courier New" w:hAnsi="Courier New" w:cs="Courier New" w:hint="default"/>
      </w:rPr>
    </w:lvl>
    <w:lvl w:ilvl="2" w:tplc="04240005" w:tentative="1">
      <w:start w:val="1"/>
      <w:numFmt w:val="bullet"/>
      <w:lvlText w:val=""/>
      <w:lvlJc w:val="left"/>
      <w:pPr>
        <w:ind w:left="2946" w:hanging="360"/>
      </w:pPr>
      <w:rPr>
        <w:rFonts w:ascii="Wingdings" w:hAnsi="Wingdings" w:hint="default"/>
      </w:rPr>
    </w:lvl>
    <w:lvl w:ilvl="3" w:tplc="04240001" w:tentative="1">
      <w:start w:val="1"/>
      <w:numFmt w:val="bullet"/>
      <w:lvlText w:val=""/>
      <w:lvlJc w:val="left"/>
      <w:pPr>
        <w:ind w:left="3666" w:hanging="360"/>
      </w:pPr>
      <w:rPr>
        <w:rFonts w:ascii="Symbol" w:hAnsi="Symbol" w:hint="default"/>
      </w:rPr>
    </w:lvl>
    <w:lvl w:ilvl="4" w:tplc="04240003" w:tentative="1">
      <w:start w:val="1"/>
      <w:numFmt w:val="bullet"/>
      <w:lvlText w:val="o"/>
      <w:lvlJc w:val="left"/>
      <w:pPr>
        <w:ind w:left="4386" w:hanging="360"/>
      </w:pPr>
      <w:rPr>
        <w:rFonts w:ascii="Courier New" w:hAnsi="Courier New" w:cs="Courier New" w:hint="default"/>
      </w:rPr>
    </w:lvl>
    <w:lvl w:ilvl="5" w:tplc="04240005" w:tentative="1">
      <w:start w:val="1"/>
      <w:numFmt w:val="bullet"/>
      <w:lvlText w:val=""/>
      <w:lvlJc w:val="left"/>
      <w:pPr>
        <w:ind w:left="5106" w:hanging="360"/>
      </w:pPr>
      <w:rPr>
        <w:rFonts w:ascii="Wingdings" w:hAnsi="Wingdings" w:hint="default"/>
      </w:rPr>
    </w:lvl>
    <w:lvl w:ilvl="6" w:tplc="04240001" w:tentative="1">
      <w:start w:val="1"/>
      <w:numFmt w:val="bullet"/>
      <w:lvlText w:val=""/>
      <w:lvlJc w:val="left"/>
      <w:pPr>
        <w:ind w:left="5826" w:hanging="360"/>
      </w:pPr>
      <w:rPr>
        <w:rFonts w:ascii="Symbol" w:hAnsi="Symbol" w:hint="default"/>
      </w:rPr>
    </w:lvl>
    <w:lvl w:ilvl="7" w:tplc="04240003" w:tentative="1">
      <w:start w:val="1"/>
      <w:numFmt w:val="bullet"/>
      <w:lvlText w:val="o"/>
      <w:lvlJc w:val="left"/>
      <w:pPr>
        <w:ind w:left="6546" w:hanging="360"/>
      </w:pPr>
      <w:rPr>
        <w:rFonts w:ascii="Courier New" w:hAnsi="Courier New" w:cs="Courier New" w:hint="default"/>
      </w:rPr>
    </w:lvl>
    <w:lvl w:ilvl="8" w:tplc="04240005" w:tentative="1">
      <w:start w:val="1"/>
      <w:numFmt w:val="bullet"/>
      <w:lvlText w:val=""/>
      <w:lvlJc w:val="left"/>
      <w:pPr>
        <w:ind w:left="7266"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49B3DB9"/>
    <w:multiLevelType w:val="hybridMultilevel"/>
    <w:tmpl w:val="8C60DD64"/>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EDFEE456">
      <w:start w:val="1"/>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9A7075"/>
    <w:multiLevelType w:val="hybridMultilevel"/>
    <w:tmpl w:val="0BAAC4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550A2B"/>
    <w:multiLevelType w:val="hybridMultilevel"/>
    <w:tmpl w:val="75189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11532EA"/>
    <w:multiLevelType w:val="hybridMultilevel"/>
    <w:tmpl w:val="124C3CA6"/>
    <w:lvl w:ilvl="0" w:tplc="A852F2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046F2A"/>
    <w:multiLevelType w:val="hybridMultilevel"/>
    <w:tmpl w:val="FB14DA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7E4416B"/>
    <w:multiLevelType w:val="hybridMultilevel"/>
    <w:tmpl w:val="AA68FBAE"/>
    <w:lvl w:ilvl="0" w:tplc="61B83EC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833464"/>
    <w:multiLevelType w:val="hybridMultilevel"/>
    <w:tmpl w:val="3F8C45F8"/>
    <w:lvl w:ilvl="0" w:tplc="A852F2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ECF2428"/>
    <w:multiLevelType w:val="hybridMultilevel"/>
    <w:tmpl w:val="083C2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45246620">
    <w:abstractNumId w:val="15"/>
  </w:num>
  <w:num w:numId="2" w16cid:durableId="402071438">
    <w:abstractNumId w:val="12"/>
  </w:num>
  <w:num w:numId="3" w16cid:durableId="362750922">
    <w:abstractNumId w:val="17"/>
  </w:num>
  <w:num w:numId="4" w16cid:durableId="1382440639">
    <w:abstractNumId w:val="9"/>
  </w:num>
  <w:num w:numId="5" w16cid:durableId="1070735228">
    <w:abstractNumId w:val="6"/>
  </w:num>
  <w:num w:numId="6" w16cid:durableId="1423378539">
    <w:abstractNumId w:val="10"/>
  </w:num>
  <w:num w:numId="7" w16cid:durableId="302930869">
    <w:abstractNumId w:val="4"/>
  </w:num>
  <w:num w:numId="8" w16cid:durableId="488138010">
    <w:abstractNumId w:val="8"/>
  </w:num>
  <w:num w:numId="9" w16cid:durableId="1180003930">
    <w:abstractNumId w:val="11"/>
  </w:num>
  <w:num w:numId="10" w16cid:durableId="2058428886">
    <w:abstractNumId w:val="14"/>
  </w:num>
  <w:num w:numId="11" w16cid:durableId="1945650312">
    <w:abstractNumId w:val="7"/>
  </w:num>
  <w:num w:numId="12" w16cid:durableId="1339237280">
    <w:abstractNumId w:val="19"/>
  </w:num>
  <w:num w:numId="13" w16cid:durableId="1967158527">
    <w:abstractNumId w:val="20"/>
  </w:num>
  <w:num w:numId="14" w16cid:durableId="271858521">
    <w:abstractNumId w:val="16"/>
  </w:num>
  <w:num w:numId="15" w16cid:durableId="605162496">
    <w:abstractNumId w:val="0"/>
  </w:num>
  <w:num w:numId="16" w16cid:durableId="804545836">
    <w:abstractNumId w:val="1"/>
  </w:num>
  <w:num w:numId="17" w16cid:durableId="280190767">
    <w:abstractNumId w:val="13"/>
  </w:num>
  <w:num w:numId="18" w16cid:durableId="30883005">
    <w:abstractNumId w:val="2"/>
  </w:num>
  <w:num w:numId="19" w16cid:durableId="871965832">
    <w:abstractNumId w:val="4"/>
  </w:num>
  <w:num w:numId="20" w16cid:durableId="616567202">
    <w:abstractNumId w:val="3"/>
  </w:num>
  <w:num w:numId="21" w16cid:durableId="675770670">
    <w:abstractNumId w:val="4"/>
  </w:num>
  <w:num w:numId="22" w16cid:durableId="1260992114">
    <w:abstractNumId w:val="18"/>
  </w:num>
  <w:num w:numId="23" w16cid:durableId="636108985">
    <w:abstractNumId w:val="5"/>
  </w:num>
  <w:num w:numId="24" w16cid:durableId="16067695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7A"/>
    <w:rsid w:val="000007E8"/>
    <w:rsid w:val="0000330D"/>
    <w:rsid w:val="00003C66"/>
    <w:rsid w:val="00022478"/>
    <w:rsid w:val="00024E4D"/>
    <w:rsid w:val="00034321"/>
    <w:rsid w:val="00034605"/>
    <w:rsid w:val="000346C0"/>
    <w:rsid w:val="00053C8B"/>
    <w:rsid w:val="00061D0A"/>
    <w:rsid w:val="00063E10"/>
    <w:rsid w:val="00072C31"/>
    <w:rsid w:val="00075B18"/>
    <w:rsid w:val="00085697"/>
    <w:rsid w:val="00085C7F"/>
    <w:rsid w:val="000862F6"/>
    <w:rsid w:val="0009351A"/>
    <w:rsid w:val="000A1182"/>
    <w:rsid w:val="000A35DB"/>
    <w:rsid w:val="000A5E4E"/>
    <w:rsid w:val="000B22EB"/>
    <w:rsid w:val="000B6401"/>
    <w:rsid w:val="000C694D"/>
    <w:rsid w:val="000E38AC"/>
    <w:rsid w:val="000F4E54"/>
    <w:rsid w:val="000F622F"/>
    <w:rsid w:val="00101268"/>
    <w:rsid w:val="0010133C"/>
    <w:rsid w:val="00102627"/>
    <w:rsid w:val="0010414A"/>
    <w:rsid w:val="00106FFB"/>
    <w:rsid w:val="00117E39"/>
    <w:rsid w:val="001405D2"/>
    <w:rsid w:val="001425B4"/>
    <w:rsid w:val="00153571"/>
    <w:rsid w:val="00154C69"/>
    <w:rsid w:val="00155431"/>
    <w:rsid w:val="00157277"/>
    <w:rsid w:val="001643A5"/>
    <w:rsid w:val="00171394"/>
    <w:rsid w:val="0017411A"/>
    <w:rsid w:val="00183325"/>
    <w:rsid w:val="00186D71"/>
    <w:rsid w:val="0019695A"/>
    <w:rsid w:val="001A0518"/>
    <w:rsid w:val="001A6D77"/>
    <w:rsid w:val="001B5FBB"/>
    <w:rsid w:val="001C1820"/>
    <w:rsid w:val="001C4491"/>
    <w:rsid w:val="001C5568"/>
    <w:rsid w:val="001C5884"/>
    <w:rsid w:val="001F168C"/>
    <w:rsid w:val="0021073B"/>
    <w:rsid w:val="002114D3"/>
    <w:rsid w:val="00213563"/>
    <w:rsid w:val="00221946"/>
    <w:rsid w:val="00235380"/>
    <w:rsid w:val="002361C6"/>
    <w:rsid w:val="002377D2"/>
    <w:rsid w:val="002479AF"/>
    <w:rsid w:val="00260555"/>
    <w:rsid w:val="002631DA"/>
    <w:rsid w:val="002656A3"/>
    <w:rsid w:val="0027110E"/>
    <w:rsid w:val="00277522"/>
    <w:rsid w:val="00277A51"/>
    <w:rsid w:val="00281DFD"/>
    <w:rsid w:val="00285AE6"/>
    <w:rsid w:val="00290493"/>
    <w:rsid w:val="00291ED0"/>
    <w:rsid w:val="00292753"/>
    <w:rsid w:val="00294788"/>
    <w:rsid w:val="00296F4E"/>
    <w:rsid w:val="002972A5"/>
    <w:rsid w:val="002B6264"/>
    <w:rsid w:val="002B726C"/>
    <w:rsid w:val="002C3161"/>
    <w:rsid w:val="002C3255"/>
    <w:rsid w:val="002D1CE2"/>
    <w:rsid w:val="002D5772"/>
    <w:rsid w:val="002E4804"/>
    <w:rsid w:val="003010E6"/>
    <w:rsid w:val="003065CF"/>
    <w:rsid w:val="003131E1"/>
    <w:rsid w:val="00330BD4"/>
    <w:rsid w:val="00335377"/>
    <w:rsid w:val="003364AE"/>
    <w:rsid w:val="0036357E"/>
    <w:rsid w:val="003639AC"/>
    <w:rsid w:val="0036453E"/>
    <w:rsid w:val="00372240"/>
    <w:rsid w:val="0037744C"/>
    <w:rsid w:val="003860D8"/>
    <w:rsid w:val="003A2CDF"/>
    <w:rsid w:val="003A54F5"/>
    <w:rsid w:val="003A5E7D"/>
    <w:rsid w:val="003D12BB"/>
    <w:rsid w:val="003F0415"/>
    <w:rsid w:val="00401EF0"/>
    <w:rsid w:val="004037F7"/>
    <w:rsid w:val="00404F1D"/>
    <w:rsid w:val="004237A1"/>
    <w:rsid w:val="00436336"/>
    <w:rsid w:val="00442771"/>
    <w:rsid w:val="00445D5B"/>
    <w:rsid w:val="00453EB4"/>
    <w:rsid w:val="00456047"/>
    <w:rsid w:val="00456A10"/>
    <w:rsid w:val="004575AA"/>
    <w:rsid w:val="00476F87"/>
    <w:rsid w:val="0048010C"/>
    <w:rsid w:val="00484046"/>
    <w:rsid w:val="00484337"/>
    <w:rsid w:val="00494F41"/>
    <w:rsid w:val="0049527A"/>
    <w:rsid w:val="004A1F41"/>
    <w:rsid w:val="004A6986"/>
    <w:rsid w:val="004D0293"/>
    <w:rsid w:val="004E4EC9"/>
    <w:rsid w:val="00503765"/>
    <w:rsid w:val="00503D76"/>
    <w:rsid w:val="005057C0"/>
    <w:rsid w:val="00516883"/>
    <w:rsid w:val="00522A7E"/>
    <w:rsid w:val="00523F0B"/>
    <w:rsid w:val="00524970"/>
    <w:rsid w:val="005418BE"/>
    <w:rsid w:val="005431C8"/>
    <w:rsid w:val="005447AD"/>
    <w:rsid w:val="00550997"/>
    <w:rsid w:val="00565C3E"/>
    <w:rsid w:val="00576AA1"/>
    <w:rsid w:val="00586D67"/>
    <w:rsid w:val="0058713C"/>
    <w:rsid w:val="005A0DD5"/>
    <w:rsid w:val="005A126D"/>
    <w:rsid w:val="005A152F"/>
    <w:rsid w:val="005B6375"/>
    <w:rsid w:val="005C12D8"/>
    <w:rsid w:val="005C19EE"/>
    <w:rsid w:val="005C7100"/>
    <w:rsid w:val="005D0BA2"/>
    <w:rsid w:val="005D60E5"/>
    <w:rsid w:val="005F3F27"/>
    <w:rsid w:val="00607001"/>
    <w:rsid w:val="006075FC"/>
    <w:rsid w:val="00611930"/>
    <w:rsid w:val="00615A16"/>
    <w:rsid w:val="0065480D"/>
    <w:rsid w:val="006556D1"/>
    <w:rsid w:val="006623C9"/>
    <w:rsid w:val="00677BC7"/>
    <w:rsid w:val="00680CA1"/>
    <w:rsid w:val="00687C87"/>
    <w:rsid w:val="006A3B31"/>
    <w:rsid w:val="006B4BE5"/>
    <w:rsid w:val="006D5AD5"/>
    <w:rsid w:val="006F02A6"/>
    <w:rsid w:val="006F0C36"/>
    <w:rsid w:val="00734016"/>
    <w:rsid w:val="00740CAC"/>
    <w:rsid w:val="00747E67"/>
    <w:rsid w:val="007522E5"/>
    <w:rsid w:val="00760F17"/>
    <w:rsid w:val="00782F2C"/>
    <w:rsid w:val="00786A31"/>
    <w:rsid w:val="0079399E"/>
    <w:rsid w:val="007977A0"/>
    <w:rsid w:val="007A3BB4"/>
    <w:rsid w:val="007A686A"/>
    <w:rsid w:val="007A6F57"/>
    <w:rsid w:val="007B7D73"/>
    <w:rsid w:val="007C347B"/>
    <w:rsid w:val="007D2EE0"/>
    <w:rsid w:val="007E4D55"/>
    <w:rsid w:val="007F7DBA"/>
    <w:rsid w:val="00802621"/>
    <w:rsid w:val="008121A3"/>
    <w:rsid w:val="008257D1"/>
    <w:rsid w:val="00861EF9"/>
    <w:rsid w:val="00871D8B"/>
    <w:rsid w:val="00890D7E"/>
    <w:rsid w:val="008A1089"/>
    <w:rsid w:val="008A4079"/>
    <w:rsid w:val="008B0823"/>
    <w:rsid w:val="008C7214"/>
    <w:rsid w:val="008D3A1B"/>
    <w:rsid w:val="008D4BC2"/>
    <w:rsid w:val="008E4AA0"/>
    <w:rsid w:val="008F2DE9"/>
    <w:rsid w:val="00906D28"/>
    <w:rsid w:val="009129E3"/>
    <w:rsid w:val="009216A3"/>
    <w:rsid w:val="00925174"/>
    <w:rsid w:val="0093591F"/>
    <w:rsid w:val="00936CA7"/>
    <w:rsid w:val="0094334F"/>
    <w:rsid w:val="009438FF"/>
    <w:rsid w:val="00947A6D"/>
    <w:rsid w:val="009504E3"/>
    <w:rsid w:val="0096324C"/>
    <w:rsid w:val="00971F81"/>
    <w:rsid w:val="009746E6"/>
    <w:rsid w:val="00993029"/>
    <w:rsid w:val="009A206F"/>
    <w:rsid w:val="009B1DA6"/>
    <w:rsid w:val="009D0EC3"/>
    <w:rsid w:val="009D15CF"/>
    <w:rsid w:val="009F67E5"/>
    <w:rsid w:val="009F73B5"/>
    <w:rsid w:val="00A05852"/>
    <w:rsid w:val="00A101AD"/>
    <w:rsid w:val="00A23DBE"/>
    <w:rsid w:val="00A24315"/>
    <w:rsid w:val="00A32568"/>
    <w:rsid w:val="00A41F3B"/>
    <w:rsid w:val="00A44C22"/>
    <w:rsid w:val="00A47CC1"/>
    <w:rsid w:val="00A652FA"/>
    <w:rsid w:val="00A71B73"/>
    <w:rsid w:val="00A73938"/>
    <w:rsid w:val="00A8256F"/>
    <w:rsid w:val="00AB4D63"/>
    <w:rsid w:val="00AD0CB5"/>
    <w:rsid w:val="00AD4E9E"/>
    <w:rsid w:val="00AD69BA"/>
    <w:rsid w:val="00AE1156"/>
    <w:rsid w:val="00AE23F8"/>
    <w:rsid w:val="00AE7318"/>
    <w:rsid w:val="00B313EB"/>
    <w:rsid w:val="00B34EFC"/>
    <w:rsid w:val="00B7611E"/>
    <w:rsid w:val="00B93A5A"/>
    <w:rsid w:val="00BA6D44"/>
    <w:rsid w:val="00BA7C22"/>
    <w:rsid w:val="00BB0309"/>
    <w:rsid w:val="00BB287E"/>
    <w:rsid w:val="00BB33F4"/>
    <w:rsid w:val="00BB720B"/>
    <w:rsid w:val="00BD0C1E"/>
    <w:rsid w:val="00BE7AEF"/>
    <w:rsid w:val="00BF0971"/>
    <w:rsid w:val="00BF2354"/>
    <w:rsid w:val="00BF632E"/>
    <w:rsid w:val="00BF74AB"/>
    <w:rsid w:val="00C04FC5"/>
    <w:rsid w:val="00C146FA"/>
    <w:rsid w:val="00C21F5D"/>
    <w:rsid w:val="00C3196A"/>
    <w:rsid w:val="00C354E5"/>
    <w:rsid w:val="00C35A7A"/>
    <w:rsid w:val="00C42256"/>
    <w:rsid w:val="00C4361A"/>
    <w:rsid w:val="00C43D3C"/>
    <w:rsid w:val="00C50F9A"/>
    <w:rsid w:val="00C55F38"/>
    <w:rsid w:val="00C65566"/>
    <w:rsid w:val="00C74B16"/>
    <w:rsid w:val="00C75776"/>
    <w:rsid w:val="00C811D6"/>
    <w:rsid w:val="00C90B25"/>
    <w:rsid w:val="00C92FB4"/>
    <w:rsid w:val="00C96A08"/>
    <w:rsid w:val="00CB683C"/>
    <w:rsid w:val="00CC04EA"/>
    <w:rsid w:val="00CC3D5E"/>
    <w:rsid w:val="00CD47AA"/>
    <w:rsid w:val="00CE014E"/>
    <w:rsid w:val="00CE4AF5"/>
    <w:rsid w:val="00CE4C65"/>
    <w:rsid w:val="00CF64D1"/>
    <w:rsid w:val="00D04CDB"/>
    <w:rsid w:val="00D215D0"/>
    <w:rsid w:val="00D269CA"/>
    <w:rsid w:val="00D37424"/>
    <w:rsid w:val="00D41251"/>
    <w:rsid w:val="00D630A6"/>
    <w:rsid w:val="00D662FE"/>
    <w:rsid w:val="00D677B8"/>
    <w:rsid w:val="00D71D30"/>
    <w:rsid w:val="00D74A31"/>
    <w:rsid w:val="00DC5B12"/>
    <w:rsid w:val="00DD78E0"/>
    <w:rsid w:val="00DF1595"/>
    <w:rsid w:val="00E01AF5"/>
    <w:rsid w:val="00E07518"/>
    <w:rsid w:val="00E125B7"/>
    <w:rsid w:val="00E16E2A"/>
    <w:rsid w:val="00E374CF"/>
    <w:rsid w:val="00E53B0C"/>
    <w:rsid w:val="00E57EB8"/>
    <w:rsid w:val="00E64142"/>
    <w:rsid w:val="00E67E2F"/>
    <w:rsid w:val="00E71413"/>
    <w:rsid w:val="00E71FE0"/>
    <w:rsid w:val="00E7325B"/>
    <w:rsid w:val="00E8778E"/>
    <w:rsid w:val="00E93AEE"/>
    <w:rsid w:val="00EA2682"/>
    <w:rsid w:val="00EB1477"/>
    <w:rsid w:val="00EB578D"/>
    <w:rsid w:val="00EB6292"/>
    <w:rsid w:val="00EF1C81"/>
    <w:rsid w:val="00EF3B8D"/>
    <w:rsid w:val="00F0642F"/>
    <w:rsid w:val="00F21731"/>
    <w:rsid w:val="00F23DC2"/>
    <w:rsid w:val="00F24DBF"/>
    <w:rsid w:val="00F37F25"/>
    <w:rsid w:val="00F4220E"/>
    <w:rsid w:val="00F5209E"/>
    <w:rsid w:val="00F57EEF"/>
    <w:rsid w:val="00F71A60"/>
    <w:rsid w:val="00F945B5"/>
    <w:rsid w:val="00F978DB"/>
    <w:rsid w:val="00FA246C"/>
    <w:rsid w:val="00FA72B8"/>
    <w:rsid w:val="00FD27EE"/>
    <w:rsid w:val="00FD4069"/>
    <w:rsid w:val="00FD7995"/>
    <w:rsid w:val="00FE14DD"/>
    <w:rsid w:val="00FE46A2"/>
    <w:rsid w:val="00FF47A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33100"/>
  <w15:docId w15:val="{0B4CC32D-0501-4910-8B9E-18A303B1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75FC"/>
  </w:style>
  <w:style w:type="paragraph" w:styleId="Naslov1">
    <w:name w:val="heading 1"/>
    <w:basedOn w:val="Navaden"/>
    <w:link w:val="Naslov1Znak"/>
    <w:uiPriority w:val="9"/>
    <w:qFormat/>
    <w:rsid w:val="00034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9527A"/>
    <w:pPr>
      <w:tabs>
        <w:tab w:val="center" w:pos="4536"/>
        <w:tab w:val="right" w:pos="9072"/>
      </w:tabs>
      <w:spacing w:after="0" w:line="240" w:lineRule="auto"/>
    </w:pPr>
  </w:style>
  <w:style w:type="character" w:customStyle="1" w:styleId="GlavaZnak">
    <w:name w:val="Glava Znak"/>
    <w:basedOn w:val="Privzetapisavaodstavka"/>
    <w:link w:val="Glava"/>
    <w:rsid w:val="0049527A"/>
  </w:style>
  <w:style w:type="character" w:styleId="Hiperpovezava">
    <w:name w:val="Hyperlink"/>
    <w:basedOn w:val="Privzetapisavaodstavka"/>
    <w:uiPriority w:val="99"/>
    <w:unhideWhenUsed/>
    <w:rsid w:val="0049527A"/>
    <w:rPr>
      <w:color w:val="0563C1" w:themeColor="hyperlink"/>
      <w:u w:val="single"/>
    </w:rPr>
  </w:style>
  <w:style w:type="paragraph" w:customStyle="1" w:styleId="Neotevilenodstavek">
    <w:name w:val="Neoštevilčen odstavek"/>
    <w:basedOn w:val="Navaden"/>
    <w:link w:val="NeotevilenodstavekZnak"/>
    <w:qFormat/>
    <w:rsid w:val="0049527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9527A"/>
    <w:rPr>
      <w:rFonts w:ascii="Arial" w:eastAsia="Times New Roman" w:hAnsi="Arial" w:cs="Times New Roman"/>
      <w:lang w:val="x-none" w:eastAsia="x-none"/>
    </w:rPr>
  </w:style>
  <w:style w:type="character" w:styleId="Krepko">
    <w:name w:val="Strong"/>
    <w:uiPriority w:val="22"/>
    <w:qFormat/>
    <w:rsid w:val="0049527A"/>
    <w:rPr>
      <w:b/>
      <w:bCs/>
    </w:rPr>
  </w:style>
  <w:style w:type="paragraph" w:customStyle="1" w:styleId="Poglavje">
    <w:name w:val="Poglavje"/>
    <w:basedOn w:val="Navaden"/>
    <w:qFormat/>
    <w:rsid w:val="0049527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Alineazaodstavkom">
    <w:name w:val="Alinea za odstavkom"/>
    <w:basedOn w:val="Navaden"/>
    <w:link w:val="AlineazaodstavkomZnak"/>
    <w:qFormat/>
    <w:rsid w:val="0049527A"/>
    <w:pPr>
      <w:numPr>
        <w:numId w:val="7"/>
      </w:numPr>
      <w:overflowPunct w:val="0"/>
      <w:autoSpaceDE w:val="0"/>
      <w:autoSpaceDN w:val="0"/>
      <w:adjustRightInd w:val="0"/>
      <w:spacing w:after="0" w:line="200" w:lineRule="exact"/>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9527A"/>
    <w:rPr>
      <w:rFonts w:ascii="Arial" w:eastAsia="Times New Roman" w:hAnsi="Arial" w:cs="Times New Roman"/>
      <w:lang w:val="x-none" w:eastAsia="x-none"/>
    </w:rPr>
  </w:style>
  <w:style w:type="paragraph" w:styleId="Odstavekseznama">
    <w:name w:val="List Paragraph"/>
    <w:basedOn w:val="Navaden"/>
    <w:uiPriority w:val="34"/>
    <w:qFormat/>
    <w:rsid w:val="007E4D55"/>
    <w:pPr>
      <w:ind w:left="720"/>
      <w:contextualSpacing/>
    </w:pPr>
  </w:style>
  <w:style w:type="character" w:customStyle="1" w:styleId="tlid-translation">
    <w:name w:val="tlid-translation"/>
    <w:basedOn w:val="Privzetapisavaodstavka"/>
    <w:rsid w:val="00EB6292"/>
  </w:style>
  <w:style w:type="character" w:styleId="Pripombasklic">
    <w:name w:val="annotation reference"/>
    <w:basedOn w:val="Privzetapisavaodstavka"/>
    <w:uiPriority w:val="99"/>
    <w:semiHidden/>
    <w:unhideWhenUsed/>
    <w:rsid w:val="00F71A60"/>
    <w:rPr>
      <w:sz w:val="16"/>
      <w:szCs w:val="16"/>
    </w:rPr>
  </w:style>
  <w:style w:type="paragraph" w:styleId="Pripombabesedilo">
    <w:name w:val="annotation text"/>
    <w:basedOn w:val="Navaden"/>
    <w:link w:val="PripombabesediloZnak"/>
    <w:uiPriority w:val="99"/>
    <w:unhideWhenUsed/>
    <w:rsid w:val="00F71A60"/>
    <w:pPr>
      <w:spacing w:line="240" w:lineRule="auto"/>
    </w:pPr>
    <w:rPr>
      <w:sz w:val="20"/>
      <w:szCs w:val="20"/>
    </w:rPr>
  </w:style>
  <w:style w:type="character" w:customStyle="1" w:styleId="PripombabesediloZnak">
    <w:name w:val="Pripomba – besedilo Znak"/>
    <w:basedOn w:val="Privzetapisavaodstavka"/>
    <w:link w:val="Pripombabesedilo"/>
    <w:uiPriority w:val="99"/>
    <w:rsid w:val="00F71A60"/>
    <w:rPr>
      <w:sz w:val="20"/>
      <w:szCs w:val="20"/>
    </w:rPr>
  </w:style>
  <w:style w:type="paragraph" w:styleId="Zadevapripombe">
    <w:name w:val="annotation subject"/>
    <w:basedOn w:val="Pripombabesedilo"/>
    <w:next w:val="Pripombabesedilo"/>
    <w:link w:val="ZadevapripombeZnak"/>
    <w:uiPriority w:val="99"/>
    <w:semiHidden/>
    <w:unhideWhenUsed/>
    <w:rsid w:val="00F71A60"/>
    <w:rPr>
      <w:b/>
      <w:bCs/>
    </w:rPr>
  </w:style>
  <w:style w:type="character" w:customStyle="1" w:styleId="ZadevapripombeZnak">
    <w:name w:val="Zadeva pripombe Znak"/>
    <w:basedOn w:val="PripombabesediloZnak"/>
    <w:link w:val="Zadevapripombe"/>
    <w:uiPriority w:val="99"/>
    <w:semiHidden/>
    <w:rsid w:val="00F71A60"/>
    <w:rPr>
      <w:b/>
      <w:bCs/>
      <w:sz w:val="20"/>
      <w:szCs w:val="20"/>
    </w:rPr>
  </w:style>
  <w:style w:type="paragraph" w:styleId="Besedilooblaka">
    <w:name w:val="Balloon Text"/>
    <w:basedOn w:val="Navaden"/>
    <w:link w:val="BesedilooblakaZnak"/>
    <w:uiPriority w:val="99"/>
    <w:semiHidden/>
    <w:unhideWhenUsed/>
    <w:rsid w:val="00F71A6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1A60"/>
    <w:rPr>
      <w:rFonts w:ascii="Segoe UI" w:hAnsi="Segoe UI" w:cs="Segoe UI"/>
      <w:sz w:val="18"/>
      <w:szCs w:val="18"/>
    </w:rPr>
  </w:style>
  <w:style w:type="character" w:customStyle="1" w:styleId="Bodytext2">
    <w:name w:val="Body text (2)_"/>
    <w:basedOn w:val="Privzetapisavaodstavka"/>
    <w:link w:val="Bodytext20"/>
    <w:rsid w:val="00456A10"/>
    <w:rPr>
      <w:shd w:val="clear" w:color="auto" w:fill="FFFFFF"/>
    </w:rPr>
  </w:style>
  <w:style w:type="character" w:customStyle="1" w:styleId="Bodytext2Bold">
    <w:name w:val="Body text (2) + Bold"/>
    <w:basedOn w:val="Bodytext2"/>
    <w:rsid w:val="00456A10"/>
    <w:rPr>
      <w:rFonts w:ascii="Times New Roman" w:eastAsia="Times New Roman" w:hAnsi="Times New Roman" w:cs="Times New Roman"/>
      <w:b/>
      <w:bCs/>
      <w:color w:val="000000"/>
      <w:spacing w:val="0"/>
      <w:w w:val="100"/>
      <w:position w:val="0"/>
      <w:shd w:val="clear" w:color="auto" w:fill="FFFFFF"/>
      <w:lang w:val="fr" w:eastAsia="en-US" w:bidi="en-US"/>
    </w:rPr>
  </w:style>
  <w:style w:type="paragraph" w:customStyle="1" w:styleId="Bodytext20">
    <w:name w:val="Body text (2)"/>
    <w:basedOn w:val="Navaden"/>
    <w:link w:val="Bodytext2"/>
    <w:rsid w:val="00456A10"/>
    <w:pPr>
      <w:widowControl w:val="0"/>
      <w:shd w:val="clear" w:color="auto" w:fill="FFFFFF"/>
      <w:spacing w:after="560" w:line="244" w:lineRule="exact"/>
    </w:pPr>
  </w:style>
  <w:style w:type="character" w:customStyle="1" w:styleId="Naslov1Znak">
    <w:name w:val="Naslov 1 Znak"/>
    <w:basedOn w:val="Privzetapisavaodstavka"/>
    <w:link w:val="Naslov1"/>
    <w:uiPriority w:val="9"/>
    <w:rsid w:val="00034321"/>
    <w:rPr>
      <w:rFonts w:ascii="Times New Roman" w:eastAsia="Times New Roman" w:hAnsi="Times New Roman" w:cs="Times New Roman"/>
      <w:b/>
      <w:bCs/>
      <w:kern w:val="36"/>
      <w:sz w:val="48"/>
      <w:szCs w:val="48"/>
      <w:lang w:eastAsia="sl-SI"/>
    </w:rPr>
  </w:style>
  <w:style w:type="paragraph" w:customStyle="1" w:styleId="Datum1">
    <w:name w:val="Datum1"/>
    <w:basedOn w:val="Navaden"/>
    <w:rsid w:val="000343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0343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link w:val="OdstavekZnak"/>
    <w:qFormat/>
    <w:rsid w:val="0048010C"/>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48010C"/>
    <w:rPr>
      <w:rFonts w:ascii="Arial" w:eastAsia="Times New Roman" w:hAnsi="Arial" w:cs="Arial"/>
      <w:lang w:eastAsia="sl-SI"/>
    </w:rPr>
  </w:style>
  <w:style w:type="paragraph" w:styleId="Revizija">
    <w:name w:val="Revision"/>
    <w:hidden/>
    <w:uiPriority w:val="99"/>
    <w:semiHidden/>
    <w:rsid w:val="00971F81"/>
    <w:pPr>
      <w:spacing w:after="0" w:line="240" w:lineRule="auto"/>
    </w:pPr>
  </w:style>
  <w:style w:type="paragraph" w:styleId="Noga">
    <w:name w:val="footer"/>
    <w:basedOn w:val="Navaden"/>
    <w:link w:val="NogaZnak"/>
    <w:uiPriority w:val="99"/>
    <w:unhideWhenUsed/>
    <w:rsid w:val="001C1820"/>
    <w:pPr>
      <w:tabs>
        <w:tab w:val="center" w:pos="4536"/>
        <w:tab w:val="right" w:pos="9072"/>
      </w:tabs>
      <w:spacing w:after="0" w:line="240" w:lineRule="auto"/>
    </w:pPr>
  </w:style>
  <w:style w:type="character" w:customStyle="1" w:styleId="NogaZnak">
    <w:name w:val="Noga Znak"/>
    <w:basedOn w:val="Privzetapisavaodstavka"/>
    <w:link w:val="Noga"/>
    <w:uiPriority w:val="99"/>
    <w:rsid w:val="001C1820"/>
  </w:style>
  <w:style w:type="character" w:styleId="Nerazreenaomemba">
    <w:name w:val="Unresolved Mention"/>
    <w:basedOn w:val="Privzetapisavaodstavka"/>
    <w:uiPriority w:val="99"/>
    <w:semiHidden/>
    <w:unhideWhenUsed/>
    <w:rsid w:val="001C1820"/>
    <w:rPr>
      <w:color w:val="605E5C"/>
      <w:shd w:val="clear" w:color="auto" w:fill="E1DFDD"/>
    </w:rPr>
  </w:style>
  <w:style w:type="paragraph" w:customStyle="1" w:styleId="podpisi">
    <w:name w:val="podpisi"/>
    <w:basedOn w:val="Navaden"/>
    <w:qFormat/>
    <w:rsid w:val="00C811D6"/>
    <w:pPr>
      <w:tabs>
        <w:tab w:val="left" w:pos="3402"/>
      </w:tabs>
      <w:spacing w:after="0" w:line="260" w:lineRule="exact"/>
    </w:pPr>
    <w:rPr>
      <w:rFonts w:ascii="Arial" w:eastAsia="Times New Roman" w:hAnsi="Arial" w:cs="Times New Roman"/>
      <w:noProof/>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94639">
      <w:bodyDiv w:val="1"/>
      <w:marLeft w:val="0"/>
      <w:marRight w:val="0"/>
      <w:marTop w:val="0"/>
      <w:marBottom w:val="0"/>
      <w:divBdr>
        <w:top w:val="none" w:sz="0" w:space="0" w:color="auto"/>
        <w:left w:val="none" w:sz="0" w:space="0" w:color="auto"/>
        <w:bottom w:val="none" w:sz="0" w:space="0" w:color="auto"/>
        <w:right w:val="none" w:sz="0" w:space="0" w:color="auto"/>
      </w:divBdr>
      <w:divsChild>
        <w:div w:id="90201235">
          <w:marLeft w:val="0"/>
          <w:marRight w:val="0"/>
          <w:marTop w:val="0"/>
          <w:marBottom w:val="413"/>
          <w:divBdr>
            <w:top w:val="none" w:sz="0" w:space="0" w:color="auto"/>
            <w:left w:val="none" w:sz="0" w:space="0" w:color="auto"/>
            <w:bottom w:val="none" w:sz="0" w:space="0" w:color="auto"/>
            <w:right w:val="none" w:sz="0" w:space="0" w:color="auto"/>
          </w:divBdr>
        </w:div>
      </w:divsChild>
    </w:div>
    <w:div w:id="1108352759">
      <w:bodyDiv w:val="1"/>
      <w:marLeft w:val="0"/>
      <w:marRight w:val="0"/>
      <w:marTop w:val="0"/>
      <w:marBottom w:val="0"/>
      <w:divBdr>
        <w:top w:val="none" w:sz="0" w:space="0" w:color="auto"/>
        <w:left w:val="none" w:sz="0" w:space="0" w:color="auto"/>
        <w:bottom w:val="none" w:sz="0" w:space="0" w:color="auto"/>
        <w:right w:val="none" w:sz="0" w:space="0" w:color="auto"/>
      </w:divBdr>
    </w:div>
    <w:div w:id="1539783016">
      <w:bodyDiv w:val="1"/>
      <w:marLeft w:val="0"/>
      <w:marRight w:val="0"/>
      <w:marTop w:val="0"/>
      <w:marBottom w:val="0"/>
      <w:divBdr>
        <w:top w:val="none" w:sz="0" w:space="0" w:color="auto"/>
        <w:left w:val="none" w:sz="0" w:space="0" w:color="auto"/>
        <w:bottom w:val="none" w:sz="0" w:space="0" w:color="auto"/>
        <w:right w:val="none" w:sz="0" w:space="0" w:color="auto"/>
      </w:divBdr>
      <w:divsChild>
        <w:div w:id="265582556">
          <w:marLeft w:val="0"/>
          <w:marRight w:val="0"/>
          <w:marTop w:val="0"/>
          <w:marBottom w:val="0"/>
          <w:divBdr>
            <w:top w:val="none" w:sz="0" w:space="0" w:color="auto"/>
            <w:left w:val="none" w:sz="0" w:space="0" w:color="auto"/>
            <w:bottom w:val="none" w:sz="0" w:space="0" w:color="auto"/>
            <w:right w:val="none" w:sz="0" w:space="0" w:color="auto"/>
          </w:divBdr>
          <w:divsChild>
            <w:div w:id="1571502498">
              <w:marLeft w:val="0"/>
              <w:marRight w:val="0"/>
              <w:marTop w:val="0"/>
              <w:marBottom w:val="0"/>
              <w:divBdr>
                <w:top w:val="none" w:sz="0" w:space="0" w:color="auto"/>
                <w:left w:val="none" w:sz="0" w:space="0" w:color="auto"/>
                <w:bottom w:val="none" w:sz="0" w:space="0" w:color="auto"/>
                <w:right w:val="none" w:sz="0" w:space="0" w:color="auto"/>
              </w:divBdr>
              <w:divsChild>
                <w:div w:id="1285381179">
                  <w:marLeft w:val="0"/>
                  <w:marRight w:val="0"/>
                  <w:marTop w:val="0"/>
                  <w:marBottom w:val="0"/>
                  <w:divBdr>
                    <w:top w:val="none" w:sz="0" w:space="0" w:color="auto"/>
                    <w:left w:val="none" w:sz="0" w:space="0" w:color="auto"/>
                    <w:bottom w:val="none" w:sz="0" w:space="0" w:color="auto"/>
                    <w:right w:val="none" w:sz="0" w:space="0" w:color="auto"/>
                  </w:divBdr>
                  <w:divsChild>
                    <w:div w:id="737096256">
                      <w:marLeft w:val="0"/>
                      <w:marRight w:val="0"/>
                      <w:marTop w:val="0"/>
                      <w:marBottom w:val="0"/>
                      <w:divBdr>
                        <w:top w:val="none" w:sz="0" w:space="0" w:color="auto"/>
                        <w:left w:val="none" w:sz="0" w:space="0" w:color="auto"/>
                        <w:bottom w:val="none" w:sz="0" w:space="0" w:color="auto"/>
                        <w:right w:val="none" w:sz="0" w:space="0" w:color="auto"/>
                      </w:divBdr>
                      <w:divsChild>
                        <w:div w:id="1389449526">
                          <w:marLeft w:val="0"/>
                          <w:marRight w:val="0"/>
                          <w:marTop w:val="0"/>
                          <w:marBottom w:val="0"/>
                          <w:divBdr>
                            <w:top w:val="none" w:sz="0" w:space="0" w:color="auto"/>
                            <w:left w:val="none" w:sz="0" w:space="0" w:color="auto"/>
                            <w:bottom w:val="none" w:sz="0" w:space="0" w:color="auto"/>
                            <w:right w:val="none" w:sz="0" w:space="0" w:color="auto"/>
                          </w:divBdr>
                          <w:divsChild>
                            <w:div w:id="1084187287">
                              <w:marLeft w:val="0"/>
                              <w:marRight w:val="0"/>
                              <w:marTop w:val="0"/>
                              <w:marBottom w:val="0"/>
                              <w:divBdr>
                                <w:top w:val="none" w:sz="0" w:space="0" w:color="auto"/>
                                <w:left w:val="none" w:sz="0" w:space="0" w:color="auto"/>
                                <w:bottom w:val="none" w:sz="0" w:space="0" w:color="auto"/>
                                <w:right w:val="none" w:sz="0" w:space="0" w:color="auto"/>
                              </w:divBdr>
                              <w:divsChild>
                                <w:div w:id="939944719">
                                  <w:marLeft w:val="0"/>
                                  <w:marRight w:val="0"/>
                                  <w:marTop w:val="0"/>
                                  <w:marBottom w:val="0"/>
                                  <w:divBdr>
                                    <w:top w:val="none" w:sz="0" w:space="0" w:color="auto"/>
                                    <w:left w:val="none" w:sz="0" w:space="0" w:color="auto"/>
                                    <w:bottom w:val="none" w:sz="0" w:space="0" w:color="auto"/>
                                    <w:right w:val="none" w:sz="0" w:space="0" w:color="auto"/>
                                  </w:divBdr>
                                  <w:divsChild>
                                    <w:div w:id="1392266016">
                                      <w:marLeft w:val="0"/>
                                      <w:marRight w:val="0"/>
                                      <w:marTop w:val="0"/>
                                      <w:marBottom w:val="0"/>
                                      <w:divBdr>
                                        <w:top w:val="none" w:sz="0" w:space="0" w:color="auto"/>
                                        <w:left w:val="none" w:sz="0" w:space="0" w:color="auto"/>
                                        <w:bottom w:val="none" w:sz="0" w:space="0" w:color="auto"/>
                                        <w:right w:val="none" w:sz="0" w:space="0" w:color="auto"/>
                                      </w:divBdr>
                                      <w:divsChild>
                                        <w:div w:id="646980052">
                                          <w:marLeft w:val="0"/>
                                          <w:marRight w:val="0"/>
                                          <w:marTop w:val="0"/>
                                          <w:marBottom w:val="495"/>
                                          <w:divBdr>
                                            <w:top w:val="none" w:sz="0" w:space="0" w:color="auto"/>
                                            <w:left w:val="none" w:sz="0" w:space="0" w:color="auto"/>
                                            <w:bottom w:val="none" w:sz="0" w:space="0" w:color="auto"/>
                                            <w:right w:val="none" w:sz="0" w:space="0" w:color="auto"/>
                                          </w:divBdr>
                                          <w:divsChild>
                                            <w:div w:id="1938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ddsz@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485E575-DECF-4982-BB32-114CB804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2557</Words>
  <Characters>14580</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IVrh</dc:creator>
  <cp:keywords/>
  <dc:description/>
  <cp:lastModifiedBy>Ivana Vrh</cp:lastModifiedBy>
  <cp:revision>12</cp:revision>
  <cp:lastPrinted>2019-03-20T08:00:00Z</cp:lastPrinted>
  <dcterms:created xsi:type="dcterms:W3CDTF">2026-04-08T09:07:00Z</dcterms:created>
  <dcterms:modified xsi:type="dcterms:W3CDTF">2026-04-09T12:48:00Z</dcterms:modified>
</cp:coreProperties>
</file>