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0"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6"/>
        <w:gridCol w:w="294"/>
        <w:gridCol w:w="1089"/>
        <w:gridCol w:w="1387"/>
        <w:gridCol w:w="2105"/>
        <w:gridCol w:w="97"/>
        <w:gridCol w:w="285"/>
        <w:gridCol w:w="223"/>
        <w:gridCol w:w="909"/>
        <w:gridCol w:w="1275"/>
      </w:tblGrid>
      <w:tr w:rsidR="00081269" w:rsidRPr="00081269" w14:paraId="350D51A9" w14:textId="77777777" w:rsidTr="00A82A88">
        <w:trPr>
          <w:gridAfter w:val="4"/>
          <w:wAfter w:w="2692" w:type="dxa"/>
        </w:trPr>
        <w:tc>
          <w:tcPr>
            <w:tcW w:w="6408" w:type="dxa"/>
            <w:gridSpan w:val="6"/>
          </w:tcPr>
          <w:p w14:paraId="7B638C61" w14:textId="04D090F0" w:rsidR="00A82A88" w:rsidRPr="00081269" w:rsidRDefault="00A82A88" w:rsidP="00C52A65">
            <w:pPr>
              <w:pStyle w:val="Neotevilenodstavek"/>
              <w:spacing w:before="0" w:after="0" w:line="260" w:lineRule="exact"/>
              <w:jc w:val="left"/>
              <w:rPr>
                <w:rFonts w:eastAsia="Arial"/>
                <w:color w:val="000000" w:themeColor="text1"/>
                <w:sz w:val="20"/>
                <w:szCs w:val="20"/>
              </w:rPr>
            </w:pPr>
            <w:r w:rsidRPr="00081269">
              <w:rPr>
                <w:rFonts w:eastAsia="Arial"/>
                <w:color w:val="000000" w:themeColor="text1"/>
                <w:sz w:val="20"/>
                <w:szCs w:val="20"/>
              </w:rPr>
              <w:t xml:space="preserve">Številka: </w:t>
            </w:r>
            <w:r w:rsidR="00081269" w:rsidRPr="00081269">
              <w:rPr>
                <w:color w:val="000000" w:themeColor="text1"/>
                <w:sz w:val="20"/>
                <w:szCs w:val="20"/>
                <w:shd w:val="clear" w:color="auto" w:fill="FFFFFF"/>
              </w:rPr>
              <w:t>004-3/2025-2570</w:t>
            </w:r>
            <w:r w:rsidR="00081269">
              <w:rPr>
                <w:color w:val="000000" w:themeColor="text1"/>
                <w:sz w:val="20"/>
                <w:szCs w:val="20"/>
                <w:shd w:val="clear" w:color="auto" w:fill="FFFFFF"/>
              </w:rPr>
              <w:t>-71</w:t>
            </w:r>
          </w:p>
        </w:tc>
      </w:tr>
      <w:tr w:rsidR="00A82A88" w:rsidRPr="00CA678E" w14:paraId="0CF24C56" w14:textId="77777777" w:rsidTr="00A82A88">
        <w:trPr>
          <w:gridAfter w:val="4"/>
          <w:wAfter w:w="2692" w:type="dxa"/>
        </w:trPr>
        <w:tc>
          <w:tcPr>
            <w:tcW w:w="6408" w:type="dxa"/>
            <w:gridSpan w:val="6"/>
          </w:tcPr>
          <w:p w14:paraId="5B0293F0" w14:textId="6D2AB5AC" w:rsidR="00A82A88" w:rsidRPr="00CA678E" w:rsidRDefault="00A82A88" w:rsidP="003A6F0E">
            <w:pPr>
              <w:pStyle w:val="Neotevilenodstavek"/>
              <w:spacing w:before="0" w:after="0" w:line="260" w:lineRule="exact"/>
              <w:jc w:val="left"/>
              <w:rPr>
                <w:sz w:val="20"/>
                <w:szCs w:val="20"/>
              </w:rPr>
            </w:pPr>
            <w:r w:rsidRPr="006E4451">
              <w:rPr>
                <w:sz w:val="20"/>
                <w:szCs w:val="20"/>
              </w:rPr>
              <w:t>Ljubljana</w:t>
            </w:r>
            <w:r w:rsidR="007447B9" w:rsidRPr="006E4451">
              <w:rPr>
                <w:sz w:val="20"/>
                <w:szCs w:val="20"/>
              </w:rPr>
              <w:t xml:space="preserve">, </w:t>
            </w:r>
            <w:r w:rsidR="006D30EB">
              <w:rPr>
                <w:sz w:val="20"/>
                <w:szCs w:val="20"/>
              </w:rPr>
              <w:t>13</w:t>
            </w:r>
            <w:r w:rsidR="00595881" w:rsidRPr="006E4451">
              <w:rPr>
                <w:sz w:val="20"/>
                <w:szCs w:val="20"/>
              </w:rPr>
              <w:t>.</w:t>
            </w:r>
            <w:r w:rsidR="00BC25F5" w:rsidRPr="006E4451">
              <w:rPr>
                <w:sz w:val="20"/>
                <w:szCs w:val="20"/>
              </w:rPr>
              <w:t xml:space="preserve"> </w:t>
            </w:r>
            <w:r w:rsidR="006D30EB">
              <w:rPr>
                <w:sz w:val="20"/>
                <w:szCs w:val="20"/>
              </w:rPr>
              <w:t>8</w:t>
            </w:r>
            <w:r w:rsidR="00595881" w:rsidRPr="006E4451">
              <w:rPr>
                <w:sz w:val="20"/>
                <w:szCs w:val="20"/>
              </w:rPr>
              <w:t>.</w:t>
            </w:r>
            <w:r w:rsidR="00BC25F5" w:rsidRPr="006E4451">
              <w:rPr>
                <w:sz w:val="20"/>
                <w:szCs w:val="20"/>
              </w:rPr>
              <w:t xml:space="preserve"> </w:t>
            </w:r>
            <w:r w:rsidR="00385FFA">
              <w:rPr>
                <w:sz w:val="20"/>
                <w:szCs w:val="20"/>
              </w:rPr>
              <w:t>202</w:t>
            </w:r>
            <w:r w:rsidR="00623A3C">
              <w:rPr>
                <w:sz w:val="20"/>
                <w:szCs w:val="20"/>
              </w:rPr>
              <w:t>5</w:t>
            </w:r>
          </w:p>
        </w:tc>
      </w:tr>
      <w:tr w:rsidR="00A82A88" w:rsidRPr="00CA678E" w14:paraId="76006825" w14:textId="77777777" w:rsidTr="00A82A88">
        <w:trPr>
          <w:gridAfter w:val="4"/>
          <w:wAfter w:w="2692" w:type="dxa"/>
        </w:trPr>
        <w:tc>
          <w:tcPr>
            <w:tcW w:w="6408" w:type="dxa"/>
            <w:gridSpan w:val="6"/>
          </w:tcPr>
          <w:p w14:paraId="523BB2B0" w14:textId="77777777" w:rsidR="00A82A88" w:rsidRPr="00CA678E" w:rsidRDefault="00A82A88" w:rsidP="00C52A65">
            <w:pPr>
              <w:rPr>
                <w:rFonts w:cs="Arial"/>
                <w:szCs w:val="20"/>
              </w:rPr>
            </w:pPr>
          </w:p>
          <w:p w14:paraId="5742DA69" w14:textId="77777777" w:rsidR="00A82A88" w:rsidRPr="00CA678E" w:rsidRDefault="00A82A88" w:rsidP="00C52A65">
            <w:pPr>
              <w:rPr>
                <w:rFonts w:cs="Arial"/>
                <w:szCs w:val="20"/>
              </w:rPr>
            </w:pPr>
            <w:r w:rsidRPr="00CA678E">
              <w:rPr>
                <w:rFonts w:cs="Arial"/>
                <w:szCs w:val="20"/>
              </w:rPr>
              <w:t>GENERALNI SEKRETARIAT VLADE REPUBLIKE SLOVENIJE</w:t>
            </w:r>
          </w:p>
          <w:p w14:paraId="3AC1D984" w14:textId="77777777" w:rsidR="00A82A88" w:rsidRPr="00CA678E" w:rsidRDefault="00081269" w:rsidP="00C52A65">
            <w:pPr>
              <w:rPr>
                <w:rFonts w:cs="Arial"/>
                <w:szCs w:val="20"/>
              </w:rPr>
            </w:pPr>
            <w:hyperlink r:id="rId11" w:history="1">
              <w:r w:rsidR="00A82A88" w:rsidRPr="00CA678E">
                <w:rPr>
                  <w:rStyle w:val="Hiperpovezava"/>
                  <w:szCs w:val="20"/>
                </w:rPr>
                <w:t>Gp.gs@gov.si</w:t>
              </w:r>
            </w:hyperlink>
          </w:p>
          <w:p w14:paraId="39C281F5" w14:textId="77777777" w:rsidR="00A82A88" w:rsidRPr="00CA678E" w:rsidRDefault="00A82A88" w:rsidP="00C52A65">
            <w:pPr>
              <w:rPr>
                <w:rFonts w:cs="Arial"/>
                <w:szCs w:val="20"/>
              </w:rPr>
            </w:pPr>
          </w:p>
        </w:tc>
      </w:tr>
      <w:tr w:rsidR="00A82A88" w:rsidRPr="00CA678E" w14:paraId="3C83D3ED" w14:textId="77777777" w:rsidTr="00A82A88">
        <w:tc>
          <w:tcPr>
            <w:tcW w:w="9100" w:type="dxa"/>
            <w:gridSpan w:val="10"/>
          </w:tcPr>
          <w:p w14:paraId="08A852F9" w14:textId="1A36E7F4" w:rsidR="00A82A88" w:rsidRPr="00385FFA" w:rsidRDefault="00A82A88" w:rsidP="002210B9">
            <w:pPr>
              <w:pStyle w:val="Naslovpredpisa"/>
              <w:spacing w:line="260" w:lineRule="exact"/>
              <w:jc w:val="left"/>
            </w:pPr>
            <w:r w:rsidRPr="00CA678E">
              <w:rPr>
                <w:sz w:val="20"/>
                <w:szCs w:val="20"/>
              </w:rPr>
              <w:t xml:space="preserve">ZADEVA: </w:t>
            </w:r>
            <w:r w:rsidR="002C7A3E" w:rsidRPr="002C7A3E">
              <w:t xml:space="preserve">Uvrstitev novega </w:t>
            </w:r>
            <w:r w:rsidR="002C7A3E" w:rsidRPr="006E4451">
              <w:t xml:space="preserve">projekta </w:t>
            </w:r>
            <w:r w:rsidR="00027948" w:rsidRPr="006E4451">
              <w:t>257</w:t>
            </w:r>
            <w:r w:rsidR="00385FFA">
              <w:t>1-2</w:t>
            </w:r>
            <w:r w:rsidR="00EE32AE">
              <w:t>5</w:t>
            </w:r>
            <w:r w:rsidR="002C7A3E" w:rsidRPr="006E4451">
              <w:t>-</w:t>
            </w:r>
            <w:r w:rsidR="002210B9">
              <w:t>000</w:t>
            </w:r>
            <w:r w:rsidR="008F21FA">
              <w:t>4</w:t>
            </w:r>
            <w:r w:rsidR="002C7A3E" w:rsidRPr="002C7A3E">
              <w:t xml:space="preserve"> </w:t>
            </w:r>
            <w:r w:rsidR="002C7A3E" w:rsidRPr="00AE083A">
              <w:t>»</w:t>
            </w:r>
            <w:r w:rsidR="008F21FA">
              <w:rPr>
                <w:i/>
                <w:iCs/>
              </w:rPr>
              <w:t>Sodelovalno</w:t>
            </w:r>
            <w:r w:rsidR="003A56EA">
              <w:rPr>
                <w:i/>
                <w:iCs/>
              </w:rPr>
              <w:t xml:space="preserve"> omrežje za oceno vpliva nesreč</w:t>
            </w:r>
            <w:r w:rsidR="002365B6">
              <w:rPr>
                <w:i/>
                <w:iCs/>
              </w:rPr>
              <w:t>«</w:t>
            </w:r>
            <w:r w:rsidR="00D47A99" w:rsidRPr="00AE083A">
              <w:t xml:space="preserve"> </w:t>
            </w:r>
            <w:r w:rsidR="002C7A3E" w:rsidRPr="002C7A3E">
              <w:t>v</w:t>
            </w:r>
            <w:r w:rsidRPr="002C7A3E">
              <w:t xml:space="preserve"> veljavn</w:t>
            </w:r>
            <w:r w:rsidR="003D53D2" w:rsidRPr="002C7A3E">
              <w:t xml:space="preserve">i načrt razvojnih programov </w:t>
            </w:r>
            <w:r w:rsidR="000F445C">
              <w:t>202</w:t>
            </w:r>
            <w:r w:rsidR="00771723">
              <w:t>5</w:t>
            </w:r>
            <w:r w:rsidR="000F445C">
              <w:t xml:space="preserve"> - 202</w:t>
            </w:r>
            <w:r w:rsidR="00771723">
              <w:t>8</w:t>
            </w:r>
            <w:r w:rsidR="002C7A3E" w:rsidRPr="002C7A3E">
              <w:t xml:space="preserve"> –</w:t>
            </w:r>
            <w:r w:rsidRPr="002C7A3E">
              <w:t xml:space="preserve"> predlog za obravnavo</w:t>
            </w:r>
          </w:p>
        </w:tc>
      </w:tr>
      <w:tr w:rsidR="00A82A88" w:rsidRPr="00CA678E" w14:paraId="6EACC7C7" w14:textId="77777777" w:rsidTr="00A82A88">
        <w:tc>
          <w:tcPr>
            <w:tcW w:w="9100" w:type="dxa"/>
            <w:gridSpan w:val="10"/>
          </w:tcPr>
          <w:p w14:paraId="28661127" w14:textId="77777777" w:rsidR="00A82A88" w:rsidRPr="00CA678E" w:rsidRDefault="00A82A88" w:rsidP="00C52A65">
            <w:pPr>
              <w:pStyle w:val="Poglavje"/>
              <w:spacing w:before="0" w:after="0" w:line="260" w:lineRule="exact"/>
              <w:jc w:val="left"/>
              <w:rPr>
                <w:sz w:val="20"/>
                <w:szCs w:val="20"/>
              </w:rPr>
            </w:pPr>
            <w:r w:rsidRPr="00CA678E">
              <w:rPr>
                <w:sz w:val="20"/>
                <w:szCs w:val="20"/>
              </w:rPr>
              <w:t>1. Predlog sklepov vlade:</w:t>
            </w:r>
          </w:p>
        </w:tc>
      </w:tr>
      <w:tr w:rsidR="00A82A88" w:rsidRPr="00E76995" w14:paraId="2C8AAB22" w14:textId="77777777" w:rsidTr="00A82A88">
        <w:tc>
          <w:tcPr>
            <w:tcW w:w="9100" w:type="dxa"/>
            <w:gridSpan w:val="10"/>
          </w:tcPr>
          <w:p w14:paraId="7579097D" w14:textId="77777777" w:rsidR="00A82A88" w:rsidRDefault="00A82A88" w:rsidP="00C52A65">
            <w:pPr>
              <w:autoSpaceDE w:val="0"/>
              <w:autoSpaceDN w:val="0"/>
              <w:adjustRightInd w:val="0"/>
              <w:spacing w:line="240" w:lineRule="auto"/>
              <w:rPr>
                <w:rFonts w:cs="Arial"/>
                <w:iCs/>
                <w:szCs w:val="20"/>
                <w:lang w:eastAsia="x-none"/>
              </w:rPr>
            </w:pPr>
          </w:p>
          <w:p w14:paraId="3F6DE557" w14:textId="4CBAD91D" w:rsidR="00A82A88" w:rsidRPr="00E76995" w:rsidRDefault="00A82A88" w:rsidP="00C52A65">
            <w:pPr>
              <w:autoSpaceDE w:val="0"/>
              <w:autoSpaceDN w:val="0"/>
              <w:adjustRightInd w:val="0"/>
              <w:spacing w:line="240" w:lineRule="auto"/>
              <w:rPr>
                <w:rFonts w:cs="Arial"/>
                <w:lang w:eastAsia="x-none"/>
              </w:rPr>
            </w:pPr>
            <w:r w:rsidRPr="008E0264">
              <w:rPr>
                <w:rFonts w:cs="Arial"/>
              </w:rPr>
              <w:t>Na podlagi petega odstavka 31. člena Zakona o izvrševanju proračunov Republike Slovenije za leti 202</w:t>
            </w:r>
            <w:r w:rsidR="00A21F98">
              <w:rPr>
                <w:rFonts w:cs="Arial"/>
              </w:rPr>
              <w:t>5</w:t>
            </w:r>
            <w:r w:rsidR="00794A04">
              <w:rPr>
                <w:rFonts w:cs="Arial"/>
              </w:rPr>
              <w:t xml:space="preserve"> in 202</w:t>
            </w:r>
            <w:r w:rsidR="00A21F98">
              <w:rPr>
                <w:rFonts w:cs="Arial"/>
              </w:rPr>
              <w:t>6</w:t>
            </w:r>
            <w:r w:rsidRPr="008E0264">
              <w:rPr>
                <w:rFonts w:cs="Arial"/>
              </w:rPr>
              <w:t xml:space="preserve"> (</w:t>
            </w:r>
            <w:r w:rsidR="006F451D" w:rsidRPr="006F451D">
              <w:rPr>
                <w:rFonts w:cs="Arial"/>
              </w:rPr>
              <w:t xml:space="preserve">Uradni list RS, št. </w:t>
            </w:r>
            <w:r w:rsidR="00A30662">
              <w:rPr>
                <w:rFonts w:cs="Arial"/>
              </w:rPr>
              <w:t>1</w:t>
            </w:r>
            <w:r w:rsidR="00A21F98">
              <w:rPr>
                <w:rFonts w:cs="Arial"/>
              </w:rPr>
              <w:t>04</w:t>
            </w:r>
            <w:r w:rsidR="00A30662">
              <w:rPr>
                <w:rFonts w:cs="Arial"/>
              </w:rPr>
              <w:t>/2</w:t>
            </w:r>
            <w:r w:rsidR="00A21F98">
              <w:rPr>
                <w:rFonts w:cs="Arial"/>
              </w:rPr>
              <w:t>4</w:t>
            </w:r>
            <w:r w:rsidR="00290506">
              <w:rPr>
                <w:rFonts w:cs="Arial"/>
              </w:rPr>
              <w:t>, 17/25 – ZFO-1E in 32/25</w:t>
            </w:r>
            <w:r w:rsidRPr="008E0264">
              <w:rPr>
                <w:rFonts w:cs="Arial"/>
              </w:rPr>
              <w:t xml:space="preserve">) je Vlada Republike Slovenije na …. redni seji dne ... ... </w:t>
            </w:r>
            <w:r w:rsidR="00794A04">
              <w:rPr>
                <w:rFonts w:cs="Arial"/>
              </w:rPr>
              <w:t>202</w:t>
            </w:r>
            <w:r w:rsidR="00A21F98">
              <w:rPr>
                <w:rFonts w:cs="Arial"/>
              </w:rPr>
              <w:t>5</w:t>
            </w:r>
            <w:r w:rsidRPr="008E0264">
              <w:rPr>
                <w:rFonts w:cs="Arial"/>
              </w:rPr>
              <w:t xml:space="preserve"> pod točko … sprejela naslednji</w:t>
            </w:r>
          </w:p>
          <w:p w14:paraId="760407DB" w14:textId="77777777" w:rsidR="00A82A88" w:rsidRPr="00E76995" w:rsidRDefault="00A82A88" w:rsidP="00C52A65">
            <w:pPr>
              <w:autoSpaceDE w:val="0"/>
              <w:autoSpaceDN w:val="0"/>
              <w:adjustRightInd w:val="0"/>
              <w:spacing w:line="240" w:lineRule="auto"/>
              <w:rPr>
                <w:rFonts w:cs="Arial"/>
                <w:iCs/>
                <w:szCs w:val="20"/>
                <w:lang w:eastAsia="x-none"/>
              </w:rPr>
            </w:pPr>
          </w:p>
          <w:p w14:paraId="13AE40D1" w14:textId="77777777" w:rsidR="00A82A88" w:rsidRPr="00E76995" w:rsidRDefault="00A82A88" w:rsidP="00C52A65">
            <w:pPr>
              <w:pStyle w:val="Neotevilenodstavek"/>
              <w:jc w:val="center"/>
              <w:rPr>
                <w:b/>
                <w:iCs/>
              </w:rPr>
            </w:pPr>
            <w:r w:rsidRPr="00E76995">
              <w:rPr>
                <w:b/>
                <w:iCs/>
              </w:rPr>
              <w:t>SKLEP</w:t>
            </w:r>
          </w:p>
          <w:p w14:paraId="1EF946E7" w14:textId="77777777" w:rsidR="00A82A88" w:rsidRPr="00E76995" w:rsidRDefault="00A82A88" w:rsidP="00C52A65">
            <w:pPr>
              <w:ind w:left="34"/>
              <w:jc w:val="both"/>
              <w:rPr>
                <w:rFonts w:cs="Arial"/>
                <w:color w:val="000000"/>
                <w:szCs w:val="20"/>
                <w:shd w:val="clear" w:color="auto" w:fill="FFFFFF"/>
              </w:rPr>
            </w:pPr>
          </w:p>
          <w:p w14:paraId="5C21CF80" w14:textId="49B410BA" w:rsidR="00A82A88" w:rsidRPr="00E76995" w:rsidRDefault="00A82A88" w:rsidP="00C52A65">
            <w:pPr>
              <w:ind w:left="34"/>
              <w:jc w:val="both"/>
              <w:rPr>
                <w:rFonts w:cs="Arial"/>
                <w:color w:val="000000"/>
                <w:shd w:val="clear" w:color="auto" w:fill="FFFFFF"/>
              </w:rPr>
            </w:pPr>
            <w:r w:rsidRPr="008E0264">
              <w:rPr>
                <w:rFonts w:cs="Arial"/>
                <w:color w:val="000000"/>
                <w:shd w:val="clear" w:color="auto" w:fill="FFFFFF"/>
              </w:rPr>
              <w:t>V veljavn</w:t>
            </w:r>
            <w:r w:rsidR="00E864D7">
              <w:rPr>
                <w:rFonts w:cs="Arial"/>
                <w:color w:val="000000"/>
                <w:shd w:val="clear" w:color="auto" w:fill="FFFFFF"/>
              </w:rPr>
              <w:t xml:space="preserve">i načrt razvojnih </w:t>
            </w:r>
            <w:r w:rsidR="00E864D7" w:rsidRPr="00CC373C">
              <w:rPr>
                <w:rFonts w:cs="Arial"/>
                <w:color w:val="000000"/>
                <w:shd w:val="clear" w:color="auto" w:fill="FFFFFF"/>
              </w:rPr>
              <w:t xml:space="preserve">programov </w:t>
            </w:r>
            <w:r w:rsidR="000F445C">
              <w:rPr>
                <w:rFonts w:cs="Arial"/>
                <w:color w:val="000000"/>
                <w:shd w:val="clear" w:color="auto" w:fill="FFFFFF"/>
              </w:rPr>
              <w:t>202</w:t>
            </w:r>
            <w:r w:rsidR="00174E89">
              <w:rPr>
                <w:rFonts w:cs="Arial"/>
                <w:color w:val="000000"/>
                <w:shd w:val="clear" w:color="auto" w:fill="FFFFFF"/>
              </w:rPr>
              <w:t>5</w:t>
            </w:r>
            <w:r w:rsidR="000F445C">
              <w:rPr>
                <w:rFonts w:cs="Arial"/>
                <w:color w:val="000000"/>
                <w:shd w:val="clear" w:color="auto" w:fill="FFFFFF"/>
              </w:rPr>
              <w:t xml:space="preserve"> - 202</w:t>
            </w:r>
            <w:r w:rsidR="00174E89">
              <w:rPr>
                <w:rFonts w:cs="Arial"/>
                <w:color w:val="000000"/>
                <w:shd w:val="clear" w:color="auto" w:fill="FFFFFF"/>
              </w:rPr>
              <w:t>8</w:t>
            </w:r>
            <w:r w:rsidRPr="008E0264">
              <w:rPr>
                <w:rFonts w:cs="Arial"/>
                <w:color w:val="000000"/>
                <w:shd w:val="clear" w:color="auto" w:fill="FFFFFF"/>
              </w:rPr>
              <w:t xml:space="preserve"> se, skladno s priloženo tabelo, uvrsti nov projekt </w:t>
            </w:r>
            <w:r w:rsidR="00027948" w:rsidRPr="002F3604">
              <w:rPr>
                <w:rFonts w:cs="Arial"/>
                <w:shd w:val="clear" w:color="auto" w:fill="FFFFFF"/>
              </w:rPr>
              <w:t>257</w:t>
            </w:r>
            <w:r w:rsidR="000122AF" w:rsidRPr="002F3604">
              <w:rPr>
                <w:rFonts w:cs="Arial"/>
                <w:shd w:val="clear" w:color="auto" w:fill="FFFFFF"/>
              </w:rPr>
              <w:t>1-2</w:t>
            </w:r>
            <w:r w:rsidR="002F3604" w:rsidRPr="002F3604">
              <w:rPr>
                <w:rFonts w:cs="Arial"/>
                <w:shd w:val="clear" w:color="auto" w:fill="FFFFFF"/>
              </w:rPr>
              <w:t>5</w:t>
            </w:r>
            <w:r w:rsidR="000122AF" w:rsidRPr="002F3604">
              <w:rPr>
                <w:rFonts w:cs="Arial"/>
                <w:shd w:val="clear" w:color="auto" w:fill="FFFFFF"/>
              </w:rPr>
              <w:t>-</w:t>
            </w:r>
            <w:r w:rsidR="002210B9" w:rsidRPr="002F3604">
              <w:rPr>
                <w:rFonts w:cs="Arial"/>
                <w:shd w:val="clear" w:color="auto" w:fill="FFFFFF"/>
              </w:rPr>
              <w:t>000</w:t>
            </w:r>
            <w:r w:rsidR="00D14E42">
              <w:rPr>
                <w:rFonts w:cs="Arial"/>
                <w:shd w:val="clear" w:color="auto" w:fill="FFFFFF"/>
              </w:rPr>
              <w:t>4</w:t>
            </w:r>
            <w:r w:rsidRPr="006E4451">
              <w:rPr>
                <w:rFonts w:cs="Arial"/>
                <w:color w:val="000000"/>
                <w:shd w:val="clear" w:color="auto" w:fill="FFFFFF"/>
              </w:rPr>
              <w:t xml:space="preserve"> z</w:t>
            </w:r>
            <w:r w:rsidRPr="008E0264">
              <w:rPr>
                <w:rFonts w:cs="Arial"/>
                <w:color w:val="000000"/>
                <w:shd w:val="clear" w:color="auto" w:fill="FFFFFF"/>
              </w:rPr>
              <w:t xml:space="preserve"> nazivom »</w:t>
            </w:r>
            <w:r w:rsidR="002D2FB2">
              <w:rPr>
                <w:i/>
                <w:iCs/>
              </w:rPr>
              <w:t>Sodelovalno omrežje za oceno vpliva nesreč</w:t>
            </w:r>
            <w:r w:rsidR="00380DB8">
              <w:t>)</w:t>
            </w:r>
            <w:r w:rsidR="002C7A3E" w:rsidRPr="00AE083A">
              <w:rPr>
                <w:rFonts w:cs="Arial"/>
                <w:shd w:val="clear" w:color="auto" w:fill="FFFFFF"/>
              </w:rPr>
              <w:t>«</w:t>
            </w:r>
            <w:r w:rsidRPr="00AE083A">
              <w:rPr>
                <w:rFonts w:cs="Arial"/>
              </w:rPr>
              <w:t>.</w:t>
            </w:r>
          </w:p>
          <w:p w14:paraId="791F52AA" w14:textId="77777777" w:rsidR="00A82A88" w:rsidRDefault="00A82A88" w:rsidP="00C52A65">
            <w:pPr>
              <w:rPr>
                <w:rFonts w:cs="Arial"/>
                <w:szCs w:val="20"/>
              </w:rPr>
            </w:pPr>
          </w:p>
          <w:p w14:paraId="41B33C2B" w14:textId="77777777" w:rsidR="002C7A3E" w:rsidRDefault="002C7A3E" w:rsidP="00C52A65">
            <w:pPr>
              <w:rPr>
                <w:rFonts w:cs="Arial"/>
                <w:szCs w:val="20"/>
              </w:rPr>
            </w:pPr>
          </w:p>
          <w:p w14:paraId="14181391" w14:textId="77777777" w:rsidR="0016570D" w:rsidRPr="00FE1C40" w:rsidRDefault="0016570D" w:rsidP="0016570D">
            <w:pPr>
              <w:pStyle w:val="podpisi"/>
              <w:spacing w:line="240" w:lineRule="atLeast"/>
              <w:ind w:left="4145"/>
              <w:rPr>
                <w:rFonts w:cs="Arial"/>
                <w:szCs w:val="20"/>
                <w:lang w:val="sl-SI"/>
              </w:rPr>
            </w:pPr>
            <w:r>
              <w:rPr>
                <w:rFonts w:cs="Arial"/>
                <w:szCs w:val="20"/>
                <w:lang w:val="sl-SI"/>
              </w:rPr>
              <w:t xml:space="preserve">                         </w:t>
            </w:r>
            <w:r w:rsidRPr="00FE1C40">
              <w:rPr>
                <w:rFonts w:cs="Arial"/>
                <w:szCs w:val="20"/>
                <w:lang w:val="sl-SI"/>
              </w:rPr>
              <w:t>Barbara KOLENKO HELBL</w:t>
            </w:r>
          </w:p>
          <w:p w14:paraId="7AB36243" w14:textId="77777777" w:rsidR="0016570D" w:rsidRPr="00FE1C40" w:rsidRDefault="0016570D" w:rsidP="0016570D">
            <w:pPr>
              <w:pStyle w:val="podpisi"/>
              <w:spacing w:after="120" w:line="240" w:lineRule="atLeast"/>
              <w:rPr>
                <w:rFonts w:cs="Arial"/>
                <w:szCs w:val="20"/>
                <w:lang w:val="sl-SI"/>
              </w:rPr>
            </w:pPr>
            <w:r w:rsidRPr="00FE1C40">
              <w:rPr>
                <w:rFonts w:cs="Arial"/>
                <w:szCs w:val="20"/>
                <w:lang w:val="sl-SI"/>
              </w:rPr>
              <w:t xml:space="preserve">                                                                                                   Generalna sekretarka Vlade RS</w:t>
            </w:r>
          </w:p>
          <w:p w14:paraId="4ECD9435" w14:textId="77777777" w:rsidR="0016570D" w:rsidRDefault="0016570D" w:rsidP="00C52A65">
            <w:pPr>
              <w:rPr>
                <w:rFonts w:cs="Arial"/>
                <w:szCs w:val="20"/>
              </w:rPr>
            </w:pPr>
          </w:p>
          <w:p w14:paraId="22AC6596" w14:textId="77777777" w:rsidR="00F72C51" w:rsidRDefault="00F72C51" w:rsidP="00C52A65">
            <w:pPr>
              <w:pStyle w:val="Neotevilenodstavek"/>
              <w:ind w:left="34"/>
              <w:rPr>
                <w:iCs/>
                <w:sz w:val="20"/>
                <w:szCs w:val="20"/>
              </w:rPr>
            </w:pPr>
          </w:p>
          <w:p w14:paraId="3FBB9670" w14:textId="77777777" w:rsidR="00A82A88" w:rsidRPr="00E76995" w:rsidRDefault="00A82A88" w:rsidP="00C52A65">
            <w:pPr>
              <w:pStyle w:val="Neotevilenodstavek"/>
              <w:ind w:left="34"/>
              <w:rPr>
                <w:iCs/>
              </w:rPr>
            </w:pPr>
            <w:r w:rsidRPr="00E76995">
              <w:rPr>
                <w:iCs/>
                <w:sz w:val="20"/>
                <w:szCs w:val="20"/>
              </w:rPr>
              <w:t>Sklep prejmejo</w:t>
            </w:r>
            <w:r w:rsidRPr="00E76995">
              <w:rPr>
                <w:iCs/>
              </w:rPr>
              <w:t>:</w:t>
            </w:r>
          </w:p>
          <w:p w14:paraId="1A8710B8" w14:textId="36DC1C74" w:rsidR="00A82A88" w:rsidRPr="00E76995" w:rsidRDefault="00A82A88" w:rsidP="00C52A65">
            <w:pPr>
              <w:pStyle w:val="Neotevilenodstavek"/>
              <w:ind w:left="34"/>
              <w:rPr>
                <w:color w:val="000000"/>
                <w:sz w:val="20"/>
                <w:szCs w:val="20"/>
                <w:shd w:val="clear" w:color="auto" w:fill="FFFFFF"/>
                <w:lang w:eastAsia="en-US"/>
              </w:rPr>
            </w:pPr>
            <w:r w:rsidRPr="00E76995">
              <w:rPr>
                <w:iCs/>
                <w:sz w:val="18"/>
                <w:szCs w:val="18"/>
              </w:rPr>
              <w:t xml:space="preserve">- </w:t>
            </w:r>
            <w:r>
              <w:rPr>
                <w:color w:val="000000"/>
                <w:sz w:val="20"/>
                <w:szCs w:val="20"/>
                <w:shd w:val="clear" w:color="auto" w:fill="FFFFFF"/>
                <w:lang w:eastAsia="en-US"/>
              </w:rPr>
              <w:t>Ministrstvo</w:t>
            </w:r>
            <w:r w:rsidR="00200FA0">
              <w:rPr>
                <w:color w:val="000000"/>
                <w:sz w:val="20"/>
                <w:szCs w:val="20"/>
                <w:shd w:val="clear" w:color="auto" w:fill="FFFFFF"/>
                <w:lang w:eastAsia="en-US"/>
              </w:rPr>
              <w:t xml:space="preserve"> za</w:t>
            </w:r>
            <w:r>
              <w:rPr>
                <w:color w:val="000000"/>
                <w:sz w:val="20"/>
                <w:szCs w:val="20"/>
                <w:shd w:val="clear" w:color="auto" w:fill="FFFFFF"/>
                <w:lang w:eastAsia="en-US"/>
              </w:rPr>
              <w:t xml:space="preserve"> </w:t>
            </w:r>
            <w:r w:rsidR="0074014E">
              <w:rPr>
                <w:color w:val="000000"/>
                <w:sz w:val="20"/>
                <w:szCs w:val="20"/>
                <w:shd w:val="clear" w:color="auto" w:fill="FFFFFF"/>
                <w:lang w:eastAsia="en-US"/>
              </w:rPr>
              <w:t>okolje, podnebje in energijo</w:t>
            </w:r>
          </w:p>
          <w:p w14:paraId="4A992801" w14:textId="77777777" w:rsidR="00A82A88" w:rsidRDefault="00A82A88" w:rsidP="00C52A65">
            <w:pPr>
              <w:pStyle w:val="Neotevilenodstavek"/>
              <w:ind w:left="34"/>
              <w:rPr>
                <w:color w:val="000000"/>
                <w:sz w:val="20"/>
                <w:szCs w:val="20"/>
                <w:shd w:val="clear" w:color="auto" w:fill="FFFFFF"/>
                <w:lang w:eastAsia="en-US"/>
              </w:rPr>
            </w:pPr>
            <w:r w:rsidRPr="00E76995">
              <w:rPr>
                <w:color w:val="000000"/>
                <w:sz w:val="20"/>
                <w:szCs w:val="20"/>
                <w:shd w:val="clear" w:color="auto" w:fill="FFFFFF"/>
                <w:lang w:eastAsia="en-US"/>
              </w:rPr>
              <w:t>- Ministrstvo za finance</w:t>
            </w:r>
          </w:p>
          <w:p w14:paraId="57993B74" w14:textId="2015C191" w:rsidR="00A82A88" w:rsidRPr="00E76995" w:rsidRDefault="00A82A88" w:rsidP="00DF34A5">
            <w:pPr>
              <w:pStyle w:val="Neotevilenodstavek"/>
              <w:ind w:left="34"/>
              <w:rPr>
                <w:iCs/>
                <w:sz w:val="20"/>
                <w:szCs w:val="20"/>
              </w:rPr>
            </w:pPr>
            <w:r>
              <w:rPr>
                <w:color w:val="000000"/>
                <w:sz w:val="20"/>
                <w:szCs w:val="20"/>
                <w:shd w:val="clear" w:color="auto" w:fill="FFFFFF"/>
                <w:lang w:eastAsia="en-US"/>
              </w:rPr>
              <w:t>- Agencija RS za okolje</w:t>
            </w:r>
          </w:p>
        </w:tc>
      </w:tr>
      <w:tr w:rsidR="00A82A88" w:rsidRPr="00E76995" w14:paraId="03C1EEBC" w14:textId="77777777" w:rsidTr="00A82A88">
        <w:tc>
          <w:tcPr>
            <w:tcW w:w="9100" w:type="dxa"/>
            <w:gridSpan w:val="10"/>
          </w:tcPr>
          <w:p w14:paraId="5ED3F098" w14:textId="77777777" w:rsidR="00A82A88" w:rsidRPr="00E76995" w:rsidRDefault="00A82A88" w:rsidP="00C52A65">
            <w:pPr>
              <w:pStyle w:val="Neotevilenodstavek"/>
              <w:spacing w:before="0" w:after="0" w:line="260" w:lineRule="exact"/>
              <w:rPr>
                <w:b/>
                <w:iCs/>
                <w:sz w:val="20"/>
                <w:szCs w:val="20"/>
              </w:rPr>
            </w:pPr>
            <w:r w:rsidRPr="00E76995">
              <w:rPr>
                <w:b/>
                <w:sz w:val="20"/>
                <w:szCs w:val="20"/>
              </w:rPr>
              <w:lastRenderedPageBreak/>
              <w:t>2. Predlog za obravnavo predloga zakona po nujnem ali skrajšanem postopku v državnem zboru z obrazložitvijo razlogov:</w:t>
            </w:r>
          </w:p>
        </w:tc>
      </w:tr>
      <w:tr w:rsidR="00A82A88" w:rsidRPr="00E76995" w14:paraId="3A76915B" w14:textId="77777777" w:rsidTr="00A82A88">
        <w:tc>
          <w:tcPr>
            <w:tcW w:w="9100" w:type="dxa"/>
            <w:gridSpan w:val="10"/>
          </w:tcPr>
          <w:p w14:paraId="41F04AE9" w14:textId="77777777" w:rsidR="00A82A88" w:rsidRPr="00E76995" w:rsidRDefault="00A82A88" w:rsidP="00C52A65">
            <w:pPr>
              <w:pStyle w:val="Neotevilenodstavek"/>
              <w:spacing w:before="0" w:after="0" w:line="260" w:lineRule="exact"/>
              <w:rPr>
                <w:iCs/>
                <w:sz w:val="20"/>
                <w:szCs w:val="20"/>
              </w:rPr>
            </w:pPr>
            <w:r w:rsidRPr="00E76995">
              <w:rPr>
                <w:iCs/>
                <w:sz w:val="20"/>
                <w:szCs w:val="20"/>
              </w:rPr>
              <w:t>/</w:t>
            </w:r>
          </w:p>
        </w:tc>
      </w:tr>
      <w:tr w:rsidR="00A82A88" w:rsidRPr="00E76995" w14:paraId="7EDA2B10" w14:textId="77777777" w:rsidTr="00A82A88">
        <w:tc>
          <w:tcPr>
            <w:tcW w:w="9100" w:type="dxa"/>
            <w:gridSpan w:val="10"/>
          </w:tcPr>
          <w:p w14:paraId="71B31930" w14:textId="77777777" w:rsidR="00A82A88" w:rsidRPr="00E76995" w:rsidRDefault="00A82A88" w:rsidP="00C52A65">
            <w:pPr>
              <w:pStyle w:val="Neotevilenodstavek"/>
              <w:spacing w:before="0" w:after="0" w:line="260" w:lineRule="exact"/>
              <w:rPr>
                <w:b/>
                <w:iCs/>
                <w:sz w:val="20"/>
                <w:szCs w:val="20"/>
              </w:rPr>
            </w:pPr>
            <w:r w:rsidRPr="00E76995">
              <w:rPr>
                <w:b/>
                <w:sz w:val="20"/>
                <w:szCs w:val="20"/>
              </w:rPr>
              <w:t>3.a Osebe, odgovorne za strokovno pripravo in usklajenost gradiva:</w:t>
            </w:r>
          </w:p>
        </w:tc>
      </w:tr>
      <w:tr w:rsidR="00A82A88" w:rsidRPr="00E76995" w14:paraId="73D1190A" w14:textId="77777777" w:rsidTr="00A82A88">
        <w:tc>
          <w:tcPr>
            <w:tcW w:w="9100" w:type="dxa"/>
            <w:gridSpan w:val="10"/>
          </w:tcPr>
          <w:p w14:paraId="2FD38CE0" w14:textId="6D01F62F" w:rsidR="00E549C9" w:rsidRDefault="00E549C9" w:rsidP="0028550A">
            <w:pPr>
              <w:pStyle w:val="Odstavekseznama"/>
              <w:numPr>
                <w:ilvl w:val="0"/>
                <w:numId w:val="14"/>
              </w:numPr>
              <w:overflowPunct w:val="0"/>
              <w:autoSpaceDE w:val="0"/>
              <w:autoSpaceDN w:val="0"/>
              <w:adjustRightInd w:val="0"/>
              <w:textAlignment w:val="baseline"/>
              <w:rPr>
                <w:rFonts w:ascii="Arial" w:hAnsi="Arial" w:cs="Arial"/>
                <w:iCs/>
                <w:sz w:val="20"/>
              </w:rPr>
            </w:pPr>
            <w:r>
              <w:rPr>
                <w:rFonts w:ascii="Arial" w:hAnsi="Arial" w:cs="Arial"/>
                <w:iCs/>
                <w:sz w:val="20"/>
              </w:rPr>
              <w:t>Mag. Bojan Kumer, minister za okolje, podnebje in energijo</w:t>
            </w:r>
          </w:p>
          <w:p w14:paraId="12B302EB" w14:textId="79C258BF" w:rsidR="00440AB3" w:rsidRPr="0028550A" w:rsidRDefault="003C75A5" w:rsidP="0028550A">
            <w:pPr>
              <w:pStyle w:val="Odstavekseznama"/>
              <w:numPr>
                <w:ilvl w:val="0"/>
                <w:numId w:val="14"/>
              </w:numPr>
              <w:overflowPunct w:val="0"/>
              <w:autoSpaceDE w:val="0"/>
              <w:autoSpaceDN w:val="0"/>
              <w:adjustRightInd w:val="0"/>
              <w:textAlignment w:val="baseline"/>
              <w:rPr>
                <w:rFonts w:ascii="Arial" w:hAnsi="Arial" w:cs="Arial"/>
                <w:iCs/>
                <w:sz w:val="20"/>
              </w:rPr>
            </w:pPr>
            <w:r w:rsidRPr="0028550A">
              <w:rPr>
                <w:rFonts w:ascii="Arial" w:hAnsi="Arial" w:cs="Arial"/>
                <w:iCs/>
                <w:sz w:val="20"/>
              </w:rPr>
              <w:t xml:space="preserve">Mag. </w:t>
            </w:r>
            <w:r w:rsidR="00440AB3" w:rsidRPr="0028550A">
              <w:rPr>
                <w:rFonts w:ascii="Arial" w:hAnsi="Arial" w:cs="Arial"/>
                <w:iCs/>
                <w:sz w:val="20"/>
              </w:rPr>
              <w:t>Joško Knez, generalni direktor Agencije Republike Slovenije za okolje</w:t>
            </w:r>
          </w:p>
          <w:p w14:paraId="7162BBF2" w14:textId="162AB5C8" w:rsidR="00A82A88" w:rsidRPr="00DD061A" w:rsidRDefault="00616BDE" w:rsidP="0028550A">
            <w:pPr>
              <w:pStyle w:val="Neotevilenodstavek"/>
              <w:numPr>
                <w:ilvl w:val="0"/>
                <w:numId w:val="14"/>
              </w:numPr>
              <w:spacing w:before="0" w:after="0" w:line="260" w:lineRule="exact"/>
              <w:rPr>
                <w:iCs/>
                <w:sz w:val="20"/>
                <w:szCs w:val="20"/>
              </w:rPr>
            </w:pPr>
            <w:r>
              <w:rPr>
                <w:iCs/>
                <w:sz w:val="20"/>
                <w:szCs w:val="20"/>
              </w:rPr>
              <w:t>Dr. Martina Čarman</w:t>
            </w:r>
            <w:r w:rsidR="00BA6208">
              <w:rPr>
                <w:iCs/>
                <w:sz w:val="20"/>
                <w:szCs w:val="20"/>
              </w:rPr>
              <w:t xml:space="preserve">, direktorica Urada za </w:t>
            </w:r>
            <w:r>
              <w:rPr>
                <w:iCs/>
                <w:sz w:val="20"/>
                <w:szCs w:val="20"/>
              </w:rPr>
              <w:t>seizmologijo</w:t>
            </w:r>
          </w:p>
        </w:tc>
      </w:tr>
      <w:tr w:rsidR="00A82A88" w:rsidRPr="00E76995" w14:paraId="097FC36D" w14:textId="77777777" w:rsidTr="00A82A88">
        <w:tc>
          <w:tcPr>
            <w:tcW w:w="9100" w:type="dxa"/>
            <w:gridSpan w:val="10"/>
          </w:tcPr>
          <w:p w14:paraId="37BA84A7" w14:textId="77777777" w:rsidR="00A82A88" w:rsidRPr="00E76995" w:rsidRDefault="00A82A88" w:rsidP="00C52A65">
            <w:pPr>
              <w:pStyle w:val="Neotevilenodstavek"/>
              <w:spacing w:before="0" w:after="0" w:line="260" w:lineRule="exact"/>
              <w:rPr>
                <w:b/>
                <w:iCs/>
                <w:sz w:val="20"/>
                <w:szCs w:val="20"/>
              </w:rPr>
            </w:pPr>
            <w:r w:rsidRPr="00E76995">
              <w:rPr>
                <w:b/>
                <w:iCs/>
                <w:sz w:val="20"/>
                <w:szCs w:val="20"/>
              </w:rPr>
              <w:t xml:space="preserve">3.b Zunanji strokovnjaki, ki so </w:t>
            </w:r>
            <w:r w:rsidRPr="00E76995">
              <w:rPr>
                <w:b/>
                <w:sz w:val="20"/>
                <w:szCs w:val="20"/>
              </w:rPr>
              <w:t>sodelovali pri pripravi dela ali celotnega gradiva:</w:t>
            </w:r>
          </w:p>
        </w:tc>
      </w:tr>
      <w:tr w:rsidR="00A82A88" w:rsidRPr="00E76995" w14:paraId="0B5E11E0" w14:textId="77777777" w:rsidTr="00A82A88">
        <w:tc>
          <w:tcPr>
            <w:tcW w:w="9100" w:type="dxa"/>
            <w:gridSpan w:val="10"/>
          </w:tcPr>
          <w:p w14:paraId="0578EE63" w14:textId="77777777" w:rsidR="00A82A88" w:rsidRPr="00E76995" w:rsidRDefault="00A82A88" w:rsidP="00C52A65">
            <w:pPr>
              <w:pStyle w:val="Neotevilenodstavek"/>
              <w:spacing w:before="0" w:after="0" w:line="260" w:lineRule="exact"/>
              <w:rPr>
                <w:iCs/>
                <w:sz w:val="20"/>
                <w:szCs w:val="20"/>
              </w:rPr>
            </w:pPr>
            <w:r w:rsidRPr="00E76995">
              <w:rPr>
                <w:iCs/>
                <w:sz w:val="20"/>
                <w:szCs w:val="20"/>
              </w:rPr>
              <w:t>/</w:t>
            </w:r>
          </w:p>
        </w:tc>
      </w:tr>
      <w:tr w:rsidR="00A82A88" w:rsidRPr="00E76995" w14:paraId="6A314AB3" w14:textId="77777777" w:rsidTr="00A82A88">
        <w:tc>
          <w:tcPr>
            <w:tcW w:w="9100" w:type="dxa"/>
            <w:gridSpan w:val="10"/>
          </w:tcPr>
          <w:p w14:paraId="32E083E9" w14:textId="77777777" w:rsidR="00A82A88" w:rsidRPr="00E76995" w:rsidRDefault="00A82A88" w:rsidP="00C52A65">
            <w:pPr>
              <w:pStyle w:val="Neotevilenodstavek"/>
              <w:keepNext/>
              <w:spacing w:before="0" w:after="0" w:line="260" w:lineRule="exact"/>
              <w:rPr>
                <w:b/>
                <w:iCs/>
                <w:sz w:val="20"/>
                <w:szCs w:val="20"/>
              </w:rPr>
            </w:pPr>
            <w:r w:rsidRPr="00E76995">
              <w:rPr>
                <w:b/>
                <w:sz w:val="20"/>
                <w:szCs w:val="20"/>
              </w:rPr>
              <w:t>4. Predstavniki vlade, ki bodo sodelovali pri delu državnega zbora:</w:t>
            </w:r>
          </w:p>
        </w:tc>
      </w:tr>
      <w:tr w:rsidR="00A82A88" w:rsidRPr="00E76995" w14:paraId="570745B9" w14:textId="77777777" w:rsidTr="00A82A88">
        <w:tc>
          <w:tcPr>
            <w:tcW w:w="9100" w:type="dxa"/>
            <w:gridSpan w:val="10"/>
          </w:tcPr>
          <w:p w14:paraId="000B92B1" w14:textId="77777777" w:rsidR="00A82A88" w:rsidRPr="00E76995" w:rsidRDefault="00A82A88" w:rsidP="00C52A65">
            <w:pPr>
              <w:pStyle w:val="Neotevilenodstavek"/>
              <w:spacing w:before="0" w:after="0" w:line="260" w:lineRule="exact"/>
              <w:rPr>
                <w:b/>
                <w:sz w:val="20"/>
                <w:szCs w:val="20"/>
              </w:rPr>
            </w:pPr>
            <w:r w:rsidRPr="00E76995">
              <w:rPr>
                <w:iCs/>
                <w:sz w:val="20"/>
                <w:szCs w:val="20"/>
              </w:rPr>
              <w:t>/</w:t>
            </w:r>
          </w:p>
        </w:tc>
      </w:tr>
      <w:tr w:rsidR="00A82A88" w:rsidRPr="00E76995" w14:paraId="7E030D89" w14:textId="77777777" w:rsidTr="00A82A88">
        <w:tc>
          <w:tcPr>
            <w:tcW w:w="9100" w:type="dxa"/>
            <w:gridSpan w:val="10"/>
          </w:tcPr>
          <w:p w14:paraId="4D0AB79A" w14:textId="63D9FFD6" w:rsidR="007F7F7C" w:rsidRDefault="00A82A88" w:rsidP="007F7F7C">
            <w:pPr>
              <w:pStyle w:val="Oddelek"/>
              <w:numPr>
                <w:ilvl w:val="0"/>
                <w:numId w:val="0"/>
              </w:numPr>
              <w:spacing w:before="0" w:after="0" w:line="260" w:lineRule="exact"/>
              <w:jc w:val="left"/>
              <w:rPr>
                <w:sz w:val="20"/>
                <w:szCs w:val="20"/>
              </w:rPr>
            </w:pPr>
            <w:r w:rsidRPr="00D44DCE">
              <w:rPr>
                <w:sz w:val="20"/>
                <w:szCs w:val="20"/>
              </w:rPr>
              <w:t>5. Kratek povzetek gradiva:</w:t>
            </w:r>
          </w:p>
          <w:p w14:paraId="24DE27B2" w14:textId="77777777" w:rsidR="00031F34" w:rsidRDefault="00031F34" w:rsidP="00721088">
            <w:pPr>
              <w:spacing w:after="120"/>
              <w:jc w:val="both"/>
              <w:rPr>
                <w:rFonts w:eastAsia="Roboto-Regular" w:cs="Arial"/>
                <w:szCs w:val="20"/>
                <w:u w:val="single"/>
              </w:rPr>
            </w:pPr>
          </w:p>
          <w:p w14:paraId="2E28A3E5" w14:textId="1EF129D2" w:rsidR="006A0D34" w:rsidRDefault="006A0D34" w:rsidP="00721088">
            <w:pPr>
              <w:spacing w:after="120"/>
              <w:jc w:val="both"/>
              <w:rPr>
                <w:rFonts w:eastAsia="Roboto-Regular" w:cs="Arial"/>
                <w:szCs w:val="20"/>
              </w:rPr>
            </w:pPr>
            <w:r w:rsidRPr="0028550A">
              <w:rPr>
                <w:rFonts w:eastAsia="Roboto-Regular" w:cs="Arial"/>
                <w:szCs w:val="20"/>
                <w:u w:val="single"/>
              </w:rPr>
              <w:t>Stanje</w:t>
            </w:r>
            <w:r w:rsidR="0028550A" w:rsidRPr="0028550A">
              <w:rPr>
                <w:rFonts w:eastAsia="Roboto-Regular" w:cs="Arial"/>
                <w:szCs w:val="20"/>
              </w:rPr>
              <w:t>:</w:t>
            </w:r>
          </w:p>
          <w:p w14:paraId="557BE341" w14:textId="7F4E503F" w:rsidR="001B7F47" w:rsidRPr="00994F90" w:rsidRDefault="00F32B41" w:rsidP="001B7F47">
            <w:pPr>
              <w:jc w:val="both"/>
              <w:rPr>
                <w:rFonts w:cs="Arial"/>
                <w:szCs w:val="20"/>
              </w:rPr>
            </w:pPr>
            <w:r w:rsidRPr="00F32B41">
              <w:t>Obmejno območje med Italijo in Slovenijo se zaradi tektonske dejavnosti in razgibane topografije sooča s številnimi izzivi, ki zahtevajo prilagodljive in poenotene rešitve. Čeprav imata Italija in Slovenija vsaka svoje sisteme spremljanja in odzivanja na tveganja</w:t>
            </w:r>
            <w:r w:rsidR="00E549C9">
              <w:t>,</w:t>
            </w:r>
            <w:r w:rsidRPr="00F32B41">
              <w:t xml:space="preserve"> povezana z naravnimi nesrečami, obstaja več ključnih vrzeli, ki zmanjšujejo njihovo učinkovitost. Odsotnost enotnega čezmejnega pristopa za spremljanje naravnih tveganj vodi v razdrobljene podatkovne nize in slabo združljivost med sistemi obeh držav. To onemogoča učinkovito oceno tveganj in ustvarja neskladnosti v protokolih za odzivanje na izredne dogodke v primeru močnih potresov in plazov ter predstavlja dodatne izzive pri skupnem čezmejnem odločanju in upravljanju v kriznih razmerah.</w:t>
            </w:r>
          </w:p>
          <w:p w14:paraId="08C252EE" w14:textId="77777777" w:rsidR="00031F34" w:rsidRDefault="00031F34" w:rsidP="00721088">
            <w:pPr>
              <w:spacing w:after="120"/>
              <w:jc w:val="both"/>
              <w:rPr>
                <w:rFonts w:eastAsia="Roboto-Regular" w:cs="Arial"/>
                <w:szCs w:val="20"/>
                <w:u w:val="single"/>
              </w:rPr>
            </w:pPr>
          </w:p>
          <w:p w14:paraId="2D16F1D0" w14:textId="272D1D1B" w:rsidR="006A0D34" w:rsidRPr="00994F90" w:rsidRDefault="006A0D34" w:rsidP="00721088">
            <w:pPr>
              <w:spacing w:after="120"/>
              <w:jc w:val="both"/>
              <w:rPr>
                <w:rFonts w:eastAsia="Roboto-Regular" w:cs="Arial"/>
                <w:szCs w:val="20"/>
                <w:u w:val="single"/>
              </w:rPr>
            </w:pPr>
            <w:r w:rsidRPr="00994F90">
              <w:rPr>
                <w:rFonts w:eastAsia="Roboto-Regular" w:cs="Arial"/>
                <w:szCs w:val="20"/>
                <w:u w:val="single"/>
              </w:rPr>
              <w:t>Namen in cilj projekta:</w:t>
            </w:r>
          </w:p>
          <w:p w14:paraId="39A58511" w14:textId="1A4C680A" w:rsidR="00CC1024" w:rsidRPr="00994F90" w:rsidRDefault="00F32B41" w:rsidP="00233F5A">
            <w:pPr>
              <w:jc w:val="both"/>
              <w:rPr>
                <w:rFonts w:cs="Arial"/>
                <w:szCs w:val="20"/>
              </w:rPr>
            </w:pPr>
            <w:r w:rsidRPr="00F32B41">
              <w:rPr>
                <w:rFonts w:eastAsia="Roboto-Regular" w:cs="Arial"/>
                <w:szCs w:val="20"/>
              </w:rPr>
              <w:t>V projektu CONCORDIA se bo</w:t>
            </w:r>
            <w:r w:rsidR="00A459EE">
              <w:rPr>
                <w:rFonts w:eastAsia="Roboto-Regular" w:cs="Arial"/>
                <w:szCs w:val="20"/>
              </w:rPr>
              <w:t>do reševali</w:t>
            </w:r>
            <w:r w:rsidRPr="00F32B41">
              <w:rPr>
                <w:rFonts w:eastAsia="Roboto-Regular" w:cs="Arial"/>
                <w:szCs w:val="20"/>
              </w:rPr>
              <w:t xml:space="preserve"> prostorski in operacijski izziv</w:t>
            </w:r>
            <w:r w:rsidR="00A459EE">
              <w:rPr>
                <w:rFonts w:eastAsia="Roboto-Regular" w:cs="Arial"/>
                <w:szCs w:val="20"/>
              </w:rPr>
              <w:t>i</w:t>
            </w:r>
            <w:r w:rsidRPr="00F32B41">
              <w:rPr>
                <w:rFonts w:eastAsia="Roboto-Regular" w:cs="Arial"/>
                <w:szCs w:val="20"/>
              </w:rPr>
              <w:t xml:space="preserve"> čezmejne regije med Italijo in Slovenijo, ki je še posebej ranljiva zaradi visoke potresne dejavnosti in dovzetnosti za plazove. Vpelja</w:t>
            </w:r>
            <w:r w:rsidR="008E2878">
              <w:rPr>
                <w:rFonts w:eastAsia="Roboto-Regular" w:cs="Arial"/>
                <w:szCs w:val="20"/>
              </w:rPr>
              <w:t>ne</w:t>
            </w:r>
            <w:r w:rsidRPr="00F32B41">
              <w:rPr>
                <w:rFonts w:eastAsia="Roboto-Regular" w:cs="Arial"/>
                <w:szCs w:val="20"/>
              </w:rPr>
              <w:t xml:space="preserve"> bo</w:t>
            </w:r>
            <w:r w:rsidR="008E2878">
              <w:rPr>
                <w:rFonts w:eastAsia="Roboto-Regular" w:cs="Arial"/>
                <w:szCs w:val="20"/>
              </w:rPr>
              <w:t>d</w:t>
            </w:r>
            <w:r w:rsidRPr="00F32B41">
              <w:rPr>
                <w:rFonts w:eastAsia="Roboto-Regular" w:cs="Arial"/>
                <w:szCs w:val="20"/>
              </w:rPr>
              <w:t>o usklajene rešitve za spremljanje in zaznavanje naravnih tveganj, ki jih povzročajo potresi in plazovi, pripravili poenotena orodja in modele ter opredelili strategije in protokole za hiter in učinkovit odziv na naravne nesreče.</w:t>
            </w:r>
          </w:p>
          <w:p w14:paraId="2C42EFAA" w14:textId="77777777" w:rsidR="00031F34" w:rsidRDefault="00031F34" w:rsidP="00721088">
            <w:pPr>
              <w:spacing w:after="120"/>
              <w:jc w:val="both"/>
              <w:rPr>
                <w:rFonts w:eastAsia="Calibri" w:cs="Arial"/>
                <w:u w:val="single"/>
              </w:rPr>
            </w:pPr>
          </w:p>
          <w:p w14:paraId="4006E708" w14:textId="21F417D4" w:rsidR="00F80152" w:rsidRPr="00994F90" w:rsidRDefault="00CC1024" w:rsidP="00721088">
            <w:pPr>
              <w:spacing w:after="120"/>
              <w:jc w:val="both"/>
              <w:rPr>
                <w:rFonts w:eastAsia="Calibri" w:cs="Arial"/>
              </w:rPr>
            </w:pPr>
            <w:r w:rsidRPr="00994F90">
              <w:rPr>
                <w:rFonts w:eastAsia="Calibri" w:cs="Arial"/>
                <w:u w:val="single"/>
              </w:rPr>
              <w:t>Ključni cilji projekta</w:t>
            </w:r>
            <w:r w:rsidRPr="00994F90">
              <w:rPr>
                <w:rFonts w:eastAsia="Calibri" w:cs="Arial"/>
              </w:rPr>
              <w:t>:</w:t>
            </w:r>
            <w:r w:rsidR="00F80152" w:rsidRPr="00994F90">
              <w:rPr>
                <w:rFonts w:eastAsia="Calibri" w:cs="Arial"/>
              </w:rPr>
              <w:t xml:space="preserve"> </w:t>
            </w:r>
          </w:p>
          <w:p w14:paraId="402491EE" w14:textId="77777777" w:rsidR="00F32B41" w:rsidRPr="00F32B41" w:rsidRDefault="00F32B41" w:rsidP="00F32B41">
            <w:pPr>
              <w:pStyle w:val="Odstavekseznama"/>
              <w:numPr>
                <w:ilvl w:val="0"/>
                <w:numId w:val="19"/>
              </w:numPr>
              <w:spacing w:after="60"/>
              <w:rPr>
                <w:rFonts w:ascii="Arial" w:eastAsia="Calibri" w:hAnsi="Arial" w:cs="Arial"/>
                <w:sz w:val="20"/>
                <w:szCs w:val="18"/>
              </w:rPr>
            </w:pPr>
            <w:r w:rsidRPr="00F32B41">
              <w:rPr>
                <w:rFonts w:ascii="Arial" w:eastAsia="Calibri" w:hAnsi="Arial" w:cs="Arial"/>
                <w:sz w:val="20"/>
                <w:szCs w:val="18"/>
              </w:rPr>
              <w:t>okrepitev instrumentalnih zmogljivosti za zaznavanje in odzivanje na potresne in geološke nevarnosti v čezmejni regiji med Italijo in Slovenijo,</w:t>
            </w:r>
          </w:p>
          <w:p w14:paraId="55FF3CD7" w14:textId="77777777" w:rsidR="00F32B41" w:rsidRPr="00F32B41" w:rsidRDefault="00F32B41" w:rsidP="00F32B41">
            <w:pPr>
              <w:pStyle w:val="Odstavekseznama"/>
              <w:numPr>
                <w:ilvl w:val="0"/>
                <w:numId w:val="19"/>
              </w:numPr>
              <w:spacing w:after="60"/>
              <w:rPr>
                <w:rFonts w:ascii="Arial" w:eastAsia="Calibri" w:hAnsi="Arial" w:cs="Arial"/>
                <w:sz w:val="20"/>
                <w:szCs w:val="18"/>
              </w:rPr>
            </w:pPr>
            <w:r w:rsidRPr="00F32B41">
              <w:rPr>
                <w:rFonts w:ascii="Arial" w:eastAsia="Calibri" w:hAnsi="Arial" w:cs="Arial"/>
                <w:sz w:val="20"/>
                <w:szCs w:val="18"/>
              </w:rPr>
              <w:t>razvoj in vpeljava poenotenih orodij ter baz podatkov za hitrejšo obdelavo zapisov o potresih,</w:t>
            </w:r>
          </w:p>
          <w:p w14:paraId="3BCDD4BB" w14:textId="77777777" w:rsidR="00F32B41" w:rsidRPr="00F32B41" w:rsidRDefault="00F32B41" w:rsidP="00F32B41">
            <w:pPr>
              <w:pStyle w:val="Odstavekseznama"/>
              <w:numPr>
                <w:ilvl w:val="0"/>
                <w:numId w:val="19"/>
              </w:numPr>
              <w:spacing w:after="60"/>
              <w:rPr>
                <w:rFonts w:ascii="Arial" w:eastAsia="Calibri" w:hAnsi="Arial" w:cs="Arial"/>
                <w:sz w:val="20"/>
                <w:szCs w:val="18"/>
              </w:rPr>
            </w:pPr>
            <w:r w:rsidRPr="00F32B41">
              <w:rPr>
                <w:rFonts w:ascii="Arial" w:eastAsia="Calibri" w:hAnsi="Arial" w:cs="Arial"/>
                <w:sz w:val="20"/>
                <w:szCs w:val="18"/>
              </w:rPr>
              <w:t>vzpostavitev in usklajevanje skupnih čezmejnih strategij in protokolov za poenoten odziv po potresih in plazovih,</w:t>
            </w:r>
          </w:p>
          <w:p w14:paraId="6266CE7E" w14:textId="77777777" w:rsidR="00F32B41" w:rsidRPr="00F32B41" w:rsidRDefault="00F32B41" w:rsidP="00F32B41">
            <w:pPr>
              <w:pStyle w:val="Odstavekseznama"/>
              <w:numPr>
                <w:ilvl w:val="0"/>
                <w:numId w:val="19"/>
              </w:numPr>
              <w:spacing w:after="60"/>
              <w:rPr>
                <w:rFonts w:ascii="Arial" w:eastAsia="Calibri" w:hAnsi="Arial" w:cs="Arial"/>
                <w:sz w:val="20"/>
                <w:szCs w:val="18"/>
              </w:rPr>
            </w:pPr>
            <w:r w:rsidRPr="00F32B41">
              <w:rPr>
                <w:rFonts w:ascii="Arial" w:eastAsia="Calibri" w:hAnsi="Arial" w:cs="Arial"/>
                <w:sz w:val="20"/>
                <w:szCs w:val="18"/>
              </w:rPr>
              <w:t>izdelava usklajenih čezmejnih opozorilnih kart verjetnosti pojavljanja zemeljskih plazov in skalnih podorov,</w:t>
            </w:r>
          </w:p>
          <w:p w14:paraId="1D0C9955" w14:textId="77777777" w:rsidR="00F32B41" w:rsidRPr="00F32B41" w:rsidRDefault="00F32B41" w:rsidP="00F32B41">
            <w:pPr>
              <w:pStyle w:val="Odstavekseznama"/>
              <w:numPr>
                <w:ilvl w:val="0"/>
                <w:numId w:val="19"/>
              </w:numPr>
              <w:spacing w:after="60"/>
              <w:rPr>
                <w:rFonts w:ascii="Arial" w:eastAsia="Calibri" w:hAnsi="Arial" w:cs="Arial"/>
                <w:sz w:val="20"/>
                <w:szCs w:val="18"/>
              </w:rPr>
            </w:pPr>
            <w:r w:rsidRPr="00F32B41">
              <w:rPr>
                <w:rFonts w:ascii="Arial" w:eastAsia="Calibri" w:hAnsi="Arial" w:cs="Arial"/>
                <w:sz w:val="20"/>
                <w:szCs w:val="18"/>
              </w:rPr>
              <w:t>razvoj scenarijev nevarnosti,</w:t>
            </w:r>
          </w:p>
          <w:p w14:paraId="07631864" w14:textId="77777777" w:rsidR="00F32B41" w:rsidRPr="00F32B41" w:rsidRDefault="00F32B41" w:rsidP="00F32B41">
            <w:pPr>
              <w:pStyle w:val="Odstavekseznama"/>
              <w:numPr>
                <w:ilvl w:val="0"/>
                <w:numId w:val="19"/>
              </w:numPr>
              <w:spacing w:after="60"/>
              <w:rPr>
                <w:rFonts w:ascii="Arial" w:eastAsia="Calibri" w:hAnsi="Arial" w:cs="Arial"/>
                <w:sz w:val="20"/>
                <w:szCs w:val="18"/>
              </w:rPr>
            </w:pPr>
            <w:r w:rsidRPr="00F32B41">
              <w:rPr>
                <w:rFonts w:ascii="Arial" w:eastAsia="Calibri" w:hAnsi="Arial" w:cs="Arial"/>
                <w:sz w:val="20"/>
                <w:szCs w:val="18"/>
              </w:rPr>
              <w:t>izdelava dinamičnih analiz odpornosti stavb za ocenjevanje potresne ranljivosti.</w:t>
            </w:r>
          </w:p>
          <w:p w14:paraId="21755249" w14:textId="77777777" w:rsidR="006A0D34" w:rsidRPr="00994F90" w:rsidRDefault="006A0D34" w:rsidP="006A0D34">
            <w:pPr>
              <w:pStyle w:val="Telobesedila2"/>
              <w:tabs>
                <w:tab w:val="left" w:pos="2630"/>
              </w:tabs>
              <w:rPr>
                <w:rFonts w:ascii="Arial" w:hAnsi="Arial" w:cs="Arial"/>
                <w:b w:val="0"/>
                <w:sz w:val="20"/>
                <w:szCs w:val="20"/>
                <w:highlight w:val="yellow"/>
              </w:rPr>
            </w:pPr>
          </w:p>
          <w:p w14:paraId="37E61938" w14:textId="3B15AA98" w:rsidR="0017397B" w:rsidRDefault="00F32B41" w:rsidP="006D1F78">
            <w:pPr>
              <w:pStyle w:val="Telobesedila2"/>
              <w:rPr>
                <w:rFonts w:ascii="Arial" w:hAnsi="Arial" w:cs="Arial"/>
                <w:b w:val="0"/>
                <w:sz w:val="20"/>
                <w:szCs w:val="20"/>
              </w:rPr>
            </w:pPr>
            <w:r w:rsidRPr="00F32B41">
              <w:rPr>
                <w:rFonts w:ascii="Arial" w:hAnsi="Arial" w:cs="Arial"/>
                <w:b w:val="0"/>
                <w:sz w:val="20"/>
                <w:szCs w:val="20"/>
              </w:rPr>
              <w:t xml:space="preserve">Sredstva projekta so bila dodeljena v okviru razpisa Programa transnacionalnega sodelovanja </w:t>
            </w:r>
            <w:proofErr w:type="spellStart"/>
            <w:r w:rsidRPr="00F32B41">
              <w:rPr>
                <w:rFonts w:ascii="Arial" w:hAnsi="Arial" w:cs="Arial"/>
                <w:b w:val="0"/>
                <w:sz w:val="20"/>
                <w:szCs w:val="20"/>
              </w:rPr>
              <w:t>Interreg</w:t>
            </w:r>
            <w:proofErr w:type="spellEnd"/>
            <w:r w:rsidRPr="00F32B41">
              <w:rPr>
                <w:rFonts w:ascii="Arial" w:hAnsi="Arial" w:cs="Arial"/>
                <w:b w:val="0"/>
                <w:sz w:val="20"/>
                <w:szCs w:val="20"/>
              </w:rPr>
              <w:t xml:space="preserve"> Slovenija-Italija za obdobje 2025-2027 v višini 825.830,00 EUR. Od tega 80 % financira Evropska unija in 20 % države članice v okviru lastne udeležbe. Projektni proračun ARSO znaša 210.000 EUR (od tega lahko največ 168.000 EUR financira EU, preostanek so proračunska sredstva - lastna udeležba). Projekt se </w:t>
            </w:r>
            <w:r w:rsidR="00031F34">
              <w:rPr>
                <w:rFonts w:ascii="Arial" w:hAnsi="Arial" w:cs="Arial"/>
                <w:b w:val="0"/>
                <w:sz w:val="20"/>
                <w:szCs w:val="20"/>
              </w:rPr>
              <w:t>je</w:t>
            </w:r>
            <w:r w:rsidRPr="00F32B41">
              <w:rPr>
                <w:rFonts w:ascii="Arial" w:hAnsi="Arial" w:cs="Arial"/>
                <w:b w:val="0"/>
                <w:sz w:val="20"/>
                <w:szCs w:val="20"/>
              </w:rPr>
              <w:t xml:space="preserve"> začel izvajati 1. junija 2025, končal se bo 31. maja 2027.</w:t>
            </w:r>
          </w:p>
          <w:p w14:paraId="2D6B0748" w14:textId="53D0C8FE" w:rsidR="007010AB" w:rsidRPr="00DD061A" w:rsidRDefault="007010AB" w:rsidP="006D1F78">
            <w:pPr>
              <w:pStyle w:val="Telobesedila2"/>
              <w:rPr>
                <w:rFonts w:eastAsia="Roboto-Regular" w:cs="Arial"/>
                <w:szCs w:val="20"/>
              </w:rPr>
            </w:pPr>
          </w:p>
        </w:tc>
      </w:tr>
      <w:tr w:rsidR="00A82A88" w:rsidRPr="00E76995" w14:paraId="52058DB9" w14:textId="77777777" w:rsidTr="00A82A88">
        <w:tc>
          <w:tcPr>
            <w:tcW w:w="9100" w:type="dxa"/>
            <w:gridSpan w:val="10"/>
          </w:tcPr>
          <w:p w14:paraId="562B310C" w14:textId="77777777" w:rsidR="00A82A88" w:rsidRPr="00E76995" w:rsidRDefault="00A82A88" w:rsidP="00C52A65">
            <w:pPr>
              <w:pStyle w:val="Oddelek"/>
              <w:numPr>
                <w:ilvl w:val="0"/>
                <w:numId w:val="0"/>
              </w:numPr>
              <w:spacing w:before="0" w:after="0" w:line="260" w:lineRule="exact"/>
              <w:jc w:val="left"/>
              <w:rPr>
                <w:sz w:val="20"/>
                <w:szCs w:val="20"/>
              </w:rPr>
            </w:pPr>
            <w:r w:rsidRPr="00E76995">
              <w:rPr>
                <w:sz w:val="20"/>
                <w:szCs w:val="20"/>
              </w:rPr>
              <w:t>6. Presoja posledic za:</w:t>
            </w:r>
          </w:p>
        </w:tc>
      </w:tr>
      <w:tr w:rsidR="00A82A88" w:rsidRPr="00E76995" w14:paraId="3A6AB0F6" w14:textId="77777777" w:rsidTr="00A82A88">
        <w:tc>
          <w:tcPr>
            <w:tcW w:w="1436" w:type="dxa"/>
          </w:tcPr>
          <w:p w14:paraId="3A1ACF6B"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a)</w:t>
            </w:r>
          </w:p>
        </w:tc>
        <w:tc>
          <w:tcPr>
            <w:tcW w:w="5480" w:type="dxa"/>
            <w:gridSpan w:val="7"/>
          </w:tcPr>
          <w:p w14:paraId="31941436" w14:textId="77777777" w:rsidR="00A82A88" w:rsidRPr="00E76995" w:rsidRDefault="00A82A88" w:rsidP="00C52A65">
            <w:pPr>
              <w:pStyle w:val="Neotevilenodstavek"/>
              <w:spacing w:before="0" w:after="0" w:line="260" w:lineRule="exact"/>
              <w:rPr>
                <w:sz w:val="20"/>
                <w:szCs w:val="20"/>
              </w:rPr>
            </w:pPr>
            <w:r w:rsidRPr="00E76995">
              <w:rPr>
                <w:sz w:val="20"/>
                <w:szCs w:val="20"/>
              </w:rPr>
              <w:t>javnofinančna sredstva nad 40.000 EUR v tekočem in naslednjih treh letih</w:t>
            </w:r>
          </w:p>
        </w:tc>
        <w:tc>
          <w:tcPr>
            <w:tcW w:w="2184" w:type="dxa"/>
            <w:gridSpan w:val="2"/>
            <w:vAlign w:val="center"/>
          </w:tcPr>
          <w:p w14:paraId="18D83B61" w14:textId="77777777" w:rsidR="00A82A88" w:rsidRPr="00377B95" w:rsidRDefault="00A82A88" w:rsidP="00C52A65">
            <w:pPr>
              <w:pStyle w:val="Neotevilenodstavek"/>
              <w:spacing w:before="0" w:after="0" w:line="260" w:lineRule="exact"/>
              <w:jc w:val="center"/>
              <w:rPr>
                <w:iCs/>
                <w:sz w:val="20"/>
                <w:szCs w:val="20"/>
              </w:rPr>
            </w:pPr>
            <w:r w:rsidRPr="00377B95">
              <w:rPr>
                <w:b/>
                <w:iCs/>
                <w:sz w:val="20"/>
                <w:szCs w:val="20"/>
              </w:rPr>
              <w:t>DA/</w:t>
            </w:r>
            <w:r w:rsidRPr="00377B95">
              <w:rPr>
                <w:iCs/>
                <w:sz w:val="20"/>
                <w:szCs w:val="20"/>
              </w:rPr>
              <w:t>NE</w:t>
            </w:r>
          </w:p>
        </w:tc>
      </w:tr>
      <w:tr w:rsidR="00A82A88" w:rsidRPr="00E76995" w14:paraId="06DC03EF" w14:textId="77777777" w:rsidTr="00A82A88">
        <w:tc>
          <w:tcPr>
            <w:tcW w:w="1436" w:type="dxa"/>
          </w:tcPr>
          <w:p w14:paraId="2A13941A"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b)</w:t>
            </w:r>
          </w:p>
        </w:tc>
        <w:tc>
          <w:tcPr>
            <w:tcW w:w="5480" w:type="dxa"/>
            <w:gridSpan w:val="7"/>
          </w:tcPr>
          <w:p w14:paraId="4C256EE7" w14:textId="77777777" w:rsidR="00A82A88" w:rsidRPr="00E76995" w:rsidRDefault="00A82A88" w:rsidP="00C52A65">
            <w:pPr>
              <w:pStyle w:val="Neotevilenodstavek"/>
              <w:spacing w:before="0" w:after="0" w:line="260" w:lineRule="exact"/>
              <w:rPr>
                <w:iCs/>
                <w:sz w:val="20"/>
                <w:szCs w:val="20"/>
              </w:rPr>
            </w:pPr>
            <w:r w:rsidRPr="00E76995">
              <w:rPr>
                <w:bCs/>
                <w:sz w:val="20"/>
                <w:szCs w:val="20"/>
              </w:rPr>
              <w:t>usklajenost slovenskega pravnega reda s pravnim redom Evropske unije</w:t>
            </w:r>
          </w:p>
        </w:tc>
        <w:tc>
          <w:tcPr>
            <w:tcW w:w="2184" w:type="dxa"/>
            <w:gridSpan w:val="2"/>
          </w:tcPr>
          <w:p w14:paraId="531C7C5E" w14:textId="77777777" w:rsidR="00A82A88" w:rsidRPr="00377B95" w:rsidRDefault="00A82A88" w:rsidP="00C52A65">
            <w:pPr>
              <w:pStyle w:val="Neotevilenodstavek"/>
              <w:spacing w:before="0" w:after="0" w:line="260" w:lineRule="exact"/>
              <w:jc w:val="center"/>
              <w:rPr>
                <w:iCs/>
                <w:sz w:val="20"/>
                <w:szCs w:val="20"/>
              </w:rPr>
            </w:pPr>
            <w:r w:rsidRPr="00377B95">
              <w:rPr>
                <w:b/>
                <w:iCs/>
                <w:sz w:val="20"/>
                <w:szCs w:val="20"/>
              </w:rPr>
              <w:t>DA</w:t>
            </w:r>
            <w:r w:rsidRPr="00377B95">
              <w:rPr>
                <w:iCs/>
                <w:sz w:val="20"/>
                <w:szCs w:val="20"/>
              </w:rPr>
              <w:t>/NE</w:t>
            </w:r>
          </w:p>
        </w:tc>
      </w:tr>
      <w:tr w:rsidR="00A82A88" w:rsidRPr="00E76995" w14:paraId="3109005D" w14:textId="77777777" w:rsidTr="00A82A88">
        <w:tc>
          <w:tcPr>
            <w:tcW w:w="1436" w:type="dxa"/>
          </w:tcPr>
          <w:p w14:paraId="418F9CE0"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lastRenderedPageBreak/>
              <w:t>c)</w:t>
            </w:r>
          </w:p>
        </w:tc>
        <w:tc>
          <w:tcPr>
            <w:tcW w:w="5480" w:type="dxa"/>
            <w:gridSpan w:val="7"/>
          </w:tcPr>
          <w:p w14:paraId="3D8207EE" w14:textId="77777777" w:rsidR="00A82A88" w:rsidRPr="00E76995" w:rsidRDefault="00A82A88" w:rsidP="00C52A65">
            <w:pPr>
              <w:pStyle w:val="Neotevilenodstavek"/>
              <w:spacing w:before="0" w:after="0" w:line="260" w:lineRule="exact"/>
              <w:rPr>
                <w:iCs/>
                <w:sz w:val="20"/>
                <w:szCs w:val="20"/>
              </w:rPr>
            </w:pPr>
            <w:r w:rsidRPr="00E76995">
              <w:rPr>
                <w:sz w:val="20"/>
                <w:szCs w:val="20"/>
              </w:rPr>
              <w:t>administrativne posledice</w:t>
            </w:r>
          </w:p>
        </w:tc>
        <w:tc>
          <w:tcPr>
            <w:tcW w:w="2184" w:type="dxa"/>
            <w:gridSpan w:val="2"/>
          </w:tcPr>
          <w:p w14:paraId="40770509" w14:textId="77777777" w:rsidR="00A82A88" w:rsidRPr="00377B95" w:rsidRDefault="00A82A88" w:rsidP="00C52A65">
            <w:pPr>
              <w:pStyle w:val="Neotevilenodstavek"/>
              <w:spacing w:before="0" w:after="0" w:line="260" w:lineRule="exact"/>
              <w:jc w:val="center"/>
              <w:rPr>
                <w:sz w:val="20"/>
                <w:szCs w:val="20"/>
              </w:rPr>
            </w:pPr>
            <w:r w:rsidRPr="00377B95">
              <w:rPr>
                <w:iCs/>
                <w:sz w:val="20"/>
                <w:szCs w:val="20"/>
              </w:rPr>
              <w:t>DA/</w:t>
            </w:r>
            <w:r w:rsidRPr="00377B95">
              <w:rPr>
                <w:b/>
                <w:iCs/>
                <w:sz w:val="20"/>
                <w:szCs w:val="20"/>
              </w:rPr>
              <w:t>NE</w:t>
            </w:r>
          </w:p>
        </w:tc>
      </w:tr>
      <w:tr w:rsidR="00A82A88" w:rsidRPr="00E76995" w14:paraId="2F6DDD1C" w14:textId="77777777" w:rsidTr="00A82A88">
        <w:tc>
          <w:tcPr>
            <w:tcW w:w="1436" w:type="dxa"/>
          </w:tcPr>
          <w:p w14:paraId="415FBE4F"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č)</w:t>
            </w:r>
          </w:p>
        </w:tc>
        <w:tc>
          <w:tcPr>
            <w:tcW w:w="5480" w:type="dxa"/>
            <w:gridSpan w:val="7"/>
          </w:tcPr>
          <w:p w14:paraId="1114C454" w14:textId="77777777" w:rsidR="00A82A88" w:rsidRPr="00E76995" w:rsidRDefault="00A82A88" w:rsidP="00C52A65">
            <w:pPr>
              <w:pStyle w:val="Neotevilenodstavek"/>
              <w:spacing w:before="0" w:after="0" w:line="260" w:lineRule="exact"/>
              <w:rPr>
                <w:bCs/>
                <w:sz w:val="20"/>
                <w:szCs w:val="20"/>
              </w:rPr>
            </w:pPr>
            <w:r w:rsidRPr="00E76995">
              <w:rPr>
                <w:sz w:val="20"/>
                <w:szCs w:val="20"/>
              </w:rPr>
              <w:t>gospodarstvo, zlasti</w:t>
            </w:r>
            <w:r w:rsidRPr="00E76995">
              <w:rPr>
                <w:bCs/>
                <w:sz w:val="20"/>
                <w:szCs w:val="20"/>
              </w:rPr>
              <w:t xml:space="preserve"> mala in srednja podjetja ter konkurenčnost podjetij</w:t>
            </w:r>
          </w:p>
        </w:tc>
        <w:tc>
          <w:tcPr>
            <w:tcW w:w="2184" w:type="dxa"/>
            <w:gridSpan w:val="2"/>
          </w:tcPr>
          <w:p w14:paraId="64BC8602"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t>DA/</w:t>
            </w:r>
            <w:r w:rsidRPr="00377B95">
              <w:rPr>
                <w:b/>
                <w:iCs/>
                <w:sz w:val="20"/>
                <w:szCs w:val="20"/>
              </w:rPr>
              <w:t>NE</w:t>
            </w:r>
          </w:p>
        </w:tc>
      </w:tr>
      <w:tr w:rsidR="00A82A88" w:rsidRPr="00E76995" w14:paraId="6FC51824" w14:textId="77777777" w:rsidTr="00A82A88">
        <w:tc>
          <w:tcPr>
            <w:tcW w:w="1436" w:type="dxa"/>
          </w:tcPr>
          <w:p w14:paraId="24C8419B"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d)</w:t>
            </w:r>
          </w:p>
        </w:tc>
        <w:tc>
          <w:tcPr>
            <w:tcW w:w="5480" w:type="dxa"/>
            <w:gridSpan w:val="7"/>
          </w:tcPr>
          <w:p w14:paraId="3189A742" w14:textId="77777777" w:rsidR="00A82A88" w:rsidRPr="00E76995" w:rsidRDefault="00A82A88" w:rsidP="00C52A65">
            <w:pPr>
              <w:pStyle w:val="Neotevilenodstavek"/>
              <w:spacing w:before="0" w:after="0" w:line="260" w:lineRule="exact"/>
              <w:rPr>
                <w:bCs/>
                <w:sz w:val="20"/>
                <w:szCs w:val="20"/>
              </w:rPr>
            </w:pPr>
            <w:r w:rsidRPr="00E76995">
              <w:rPr>
                <w:bCs/>
                <w:sz w:val="20"/>
                <w:szCs w:val="20"/>
              </w:rPr>
              <w:t>okolje, vključno s prostorskimi in varstvenimi vidiki</w:t>
            </w:r>
          </w:p>
        </w:tc>
        <w:tc>
          <w:tcPr>
            <w:tcW w:w="2184" w:type="dxa"/>
            <w:gridSpan w:val="2"/>
          </w:tcPr>
          <w:p w14:paraId="08E2618D"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t>DA/</w:t>
            </w:r>
            <w:r w:rsidRPr="00377B95">
              <w:rPr>
                <w:b/>
                <w:iCs/>
                <w:sz w:val="20"/>
                <w:szCs w:val="20"/>
              </w:rPr>
              <w:t>NE</w:t>
            </w:r>
          </w:p>
        </w:tc>
      </w:tr>
      <w:tr w:rsidR="00A82A88" w:rsidRPr="00E76995" w14:paraId="3C420070" w14:textId="77777777" w:rsidTr="00A82A88">
        <w:tc>
          <w:tcPr>
            <w:tcW w:w="1436" w:type="dxa"/>
          </w:tcPr>
          <w:p w14:paraId="773C0693"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e)</w:t>
            </w:r>
          </w:p>
        </w:tc>
        <w:tc>
          <w:tcPr>
            <w:tcW w:w="5480" w:type="dxa"/>
            <w:gridSpan w:val="7"/>
          </w:tcPr>
          <w:p w14:paraId="54D52C03" w14:textId="77777777" w:rsidR="00A82A88" w:rsidRPr="00E76995" w:rsidRDefault="00A82A88" w:rsidP="00C52A65">
            <w:pPr>
              <w:pStyle w:val="Neotevilenodstavek"/>
              <w:spacing w:before="0" w:after="0" w:line="260" w:lineRule="exact"/>
              <w:rPr>
                <w:bCs/>
                <w:sz w:val="20"/>
                <w:szCs w:val="20"/>
              </w:rPr>
            </w:pPr>
            <w:r w:rsidRPr="00E76995">
              <w:rPr>
                <w:bCs/>
                <w:sz w:val="20"/>
                <w:szCs w:val="20"/>
              </w:rPr>
              <w:t>socialno področje</w:t>
            </w:r>
          </w:p>
        </w:tc>
        <w:tc>
          <w:tcPr>
            <w:tcW w:w="2184" w:type="dxa"/>
            <w:gridSpan w:val="2"/>
          </w:tcPr>
          <w:p w14:paraId="11065D9D"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t>DA/</w:t>
            </w:r>
            <w:r w:rsidRPr="00377B95">
              <w:rPr>
                <w:b/>
                <w:iCs/>
                <w:sz w:val="20"/>
                <w:szCs w:val="20"/>
              </w:rPr>
              <w:t>NE</w:t>
            </w:r>
          </w:p>
        </w:tc>
      </w:tr>
      <w:tr w:rsidR="00A82A88" w:rsidRPr="00E76995" w14:paraId="616D324E" w14:textId="77777777" w:rsidTr="00A82A88">
        <w:tc>
          <w:tcPr>
            <w:tcW w:w="1436" w:type="dxa"/>
            <w:tcBorders>
              <w:bottom w:val="single" w:sz="4" w:space="0" w:color="auto"/>
            </w:tcBorders>
          </w:tcPr>
          <w:p w14:paraId="4B17AF90"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f)</w:t>
            </w:r>
          </w:p>
        </w:tc>
        <w:tc>
          <w:tcPr>
            <w:tcW w:w="5480" w:type="dxa"/>
            <w:gridSpan w:val="7"/>
            <w:tcBorders>
              <w:bottom w:val="single" w:sz="4" w:space="0" w:color="auto"/>
            </w:tcBorders>
          </w:tcPr>
          <w:p w14:paraId="66B71036" w14:textId="77777777" w:rsidR="00A82A88" w:rsidRPr="00E76995" w:rsidRDefault="00A82A88" w:rsidP="00C52A65">
            <w:pPr>
              <w:pStyle w:val="Neotevilenodstavek"/>
              <w:spacing w:before="0" w:after="0" w:line="260" w:lineRule="exact"/>
              <w:rPr>
                <w:bCs/>
                <w:sz w:val="20"/>
                <w:szCs w:val="20"/>
              </w:rPr>
            </w:pPr>
            <w:r w:rsidRPr="00E76995">
              <w:rPr>
                <w:bCs/>
                <w:sz w:val="20"/>
                <w:szCs w:val="20"/>
              </w:rPr>
              <w:t>dokumente razvojnega načrtovanja:</w:t>
            </w:r>
          </w:p>
          <w:p w14:paraId="17F5CCD9" w14:textId="77777777" w:rsidR="00A82A88" w:rsidRPr="00E76995" w:rsidRDefault="00A82A88" w:rsidP="00E3577B">
            <w:pPr>
              <w:pStyle w:val="Neotevilenodstavek"/>
              <w:numPr>
                <w:ilvl w:val="0"/>
                <w:numId w:val="3"/>
              </w:numPr>
              <w:spacing w:before="0" w:after="0" w:line="260" w:lineRule="exact"/>
              <w:rPr>
                <w:bCs/>
                <w:sz w:val="20"/>
                <w:szCs w:val="20"/>
              </w:rPr>
            </w:pPr>
            <w:r w:rsidRPr="00E76995">
              <w:rPr>
                <w:bCs/>
                <w:sz w:val="20"/>
                <w:szCs w:val="20"/>
              </w:rPr>
              <w:t>nacionalne dokumente razvojnega načrtovanja</w:t>
            </w:r>
          </w:p>
          <w:p w14:paraId="4BC06385" w14:textId="77777777" w:rsidR="00A82A88" w:rsidRPr="00E76995" w:rsidRDefault="00A82A88" w:rsidP="00E3577B">
            <w:pPr>
              <w:pStyle w:val="Neotevilenodstavek"/>
              <w:numPr>
                <w:ilvl w:val="0"/>
                <w:numId w:val="3"/>
              </w:numPr>
              <w:spacing w:before="0" w:after="0" w:line="260" w:lineRule="exact"/>
              <w:rPr>
                <w:bCs/>
                <w:sz w:val="20"/>
                <w:szCs w:val="20"/>
              </w:rPr>
            </w:pPr>
            <w:r w:rsidRPr="00E76995">
              <w:rPr>
                <w:bCs/>
                <w:sz w:val="20"/>
                <w:szCs w:val="20"/>
              </w:rPr>
              <w:t>razvojne politike na ravni programov po strukturi razvojne klasifikacije programskega proračuna</w:t>
            </w:r>
          </w:p>
          <w:p w14:paraId="2EB6B21F" w14:textId="77777777" w:rsidR="00A82A88" w:rsidRPr="00E76995" w:rsidRDefault="00A82A88" w:rsidP="00E3577B">
            <w:pPr>
              <w:pStyle w:val="Neotevilenodstavek"/>
              <w:numPr>
                <w:ilvl w:val="0"/>
                <w:numId w:val="3"/>
              </w:numPr>
              <w:spacing w:before="0" w:after="0" w:line="260" w:lineRule="exact"/>
              <w:rPr>
                <w:bCs/>
                <w:sz w:val="20"/>
                <w:szCs w:val="20"/>
              </w:rPr>
            </w:pPr>
            <w:r w:rsidRPr="00E76995">
              <w:rPr>
                <w:bCs/>
                <w:sz w:val="20"/>
                <w:szCs w:val="20"/>
              </w:rPr>
              <w:t>razvojne dokumente Evropske unije in mednarodnih organizacij</w:t>
            </w:r>
          </w:p>
        </w:tc>
        <w:tc>
          <w:tcPr>
            <w:tcW w:w="2184" w:type="dxa"/>
            <w:gridSpan w:val="2"/>
            <w:tcBorders>
              <w:bottom w:val="single" w:sz="4" w:space="0" w:color="auto"/>
            </w:tcBorders>
          </w:tcPr>
          <w:p w14:paraId="31DC09B5"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t>DA/</w:t>
            </w:r>
            <w:r w:rsidRPr="00377B95">
              <w:rPr>
                <w:b/>
                <w:iCs/>
                <w:sz w:val="20"/>
                <w:szCs w:val="20"/>
              </w:rPr>
              <w:t>NE</w:t>
            </w:r>
          </w:p>
        </w:tc>
      </w:tr>
      <w:tr w:rsidR="00A82A88" w:rsidRPr="00E76995" w14:paraId="3EA99847" w14:textId="77777777" w:rsidTr="00A82A88">
        <w:trPr>
          <w:trHeight w:val="1550"/>
        </w:trPr>
        <w:tc>
          <w:tcPr>
            <w:tcW w:w="9100" w:type="dxa"/>
            <w:gridSpan w:val="10"/>
            <w:tcBorders>
              <w:top w:val="single" w:sz="4" w:space="0" w:color="auto"/>
              <w:left w:val="single" w:sz="4" w:space="0" w:color="auto"/>
              <w:bottom w:val="single" w:sz="4" w:space="0" w:color="auto"/>
              <w:right w:val="single" w:sz="4" w:space="0" w:color="auto"/>
            </w:tcBorders>
          </w:tcPr>
          <w:p w14:paraId="021D1427" w14:textId="77777777" w:rsidR="00A82A88" w:rsidRPr="00E76995" w:rsidRDefault="00A82A88" w:rsidP="0094424A">
            <w:pPr>
              <w:pStyle w:val="Oddelek"/>
              <w:widowControl w:val="0"/>
              <w:numPr>
                <w:ilvl w:val="0"/>
                <w:numId w:val="0"/>
              </w:numPr>
              <w:spacing w:before="0" w:after="0" w:line="240" w:lineRule="auto"/>
              <w:jc w:val="both"/>
              <w:rPr>
                <w:sz w:val="20"/>
                <w:szCs w:val="20"/>
              </w:rPr>
            </w:pPr>
            <w:r w:rsidRPr="00E76995">
              <w:rPr>
                <w:sz w:val="20"/>
                <w:szCs w:val="20"/>
              </w:rPr>
              <w:t>7.a Predstavitev ocene finančnih posledic nad 40.000 EUR:</w:t>
            </w:r>
          </w:p>
          <w:p w14:paraId="01C03804" w14:textId="4BF96FB5" w:rsidR="00492E3A" w:rsidRPr="002702FC" w:rsidRDefault="00492E3A" w:rsidP="0094424A">
            <w:pPr>
              <w:pStyle w:val="Oddelek"/>
              <w:widowControl w:val="0"/>
              <w:numPr>
                <w:ilvl w:val="0"/>
                <w:numId w:val="0"/>
              </w:numPr>
              <w:spacing w:before="0" w:after="0" w:line="240" w:lineRule="auto"/>
              <w:jc w:val="both"/>
              <w:rPr>
                <w:rFonts w:eastAsia="Arial"/>
                <w:b w:val="0"/>
                <w:sz w:val="20"/>
                <w:szCs w:val="20"/>
              </w:rPr>
            </w:pPr>
            <w:r w:rsidRPr="002702FC">
              <w:rPr>
                <w:rFonts w:eastAsia="Arial"/>
                <w:b w:val="0"/>
                <w:sz w:val="20"/>
                <w:szCs w:val="20"/>
              </w:rPr>
              <w:t xml:space="preserve">Sredstva za financiranje aktivnosti ARSO </w:t>
            </w:r>
            <w:r w:rsidR="00AB7F81" w:rsidRPr="002702FC">
              <w:rPr>
                <w:rFonts w:eastAsia="Arial"/>
                <w:b w:val="0"/>
                <w:sz w:val="20"/>
                <w:szCs w:val="20"/>
              </w:rPr>
              <w:t>so</w:t>
            </w:r>
            <w:r w:rsidRPr="002702FC">
              <w:rPr>
                <w:rFonts w:eastAsia="Arial"/>
                <w:b w:val="0"/>
                <w:sz w:val="20"/>
                <w:szCs w:val="20"/>
              </w:rPr>
              <w:t xml:space="preserve"> za leto 2025 zagotovljena </w:t>
            </w:r>
            <w:r w:rsidR="00AE368A" w:rsidRPr="002702FC">
              <w:rPr>
                <w:rFonts w:eastAsia="Arial"/>
                <w:b w:val="0"/>
                <w:sz w:val="20"/>
                <w:szCs w:val="20"/>
              </w:rPr>
              <w:t xml:space="preserve">na evidenčnem projektu 2551-18-0001 </w:t>
            </w:r>
            <w:r w:rsidR="00503DE1" w:rsidRPr="002702FC">
              <w:rPr>
                <w:rFonts w:eastAsia="Arial"/>
                <w:b w:val="0"/>
                <w:sz w:val="20"/>
                <w:szCs w:val="20"/>
              </w:rPr>
              <w:t>i</w:t>
            </w:r>
            <w:r w:rsidR="00AE368A" w:rsidRPr="002702FC">
              <w:rPr>
                <w:rFonts w:eastAsia="Arial"/>
                <w:b w:val="0"/>
                <w:sz w:val="20"/>
                <w:szCs w:val="20"/>
              </w:rPr>
              <w:t xml:space="preserve">n bodo </w:t>
            </w:r>
            <w:r w:rsidR="00503DE1" w:rsidRPr="002702FC">
              <w:rPr>
                <w:rFonts w:eastAsia="Arial"/>
                <w:b w:val="0"/>
                <w:sz w:val="20"/>
                <w:szCs w:val="20"/>
              </w:rPr>
              <w:t xml:space="preserve">ob uvrstitvi projekta </w:t>
            </w:r>
            <w:r w:rsidR="00AE368A" w:rsidRPr="002702FC">
              <w:rPr>
                <w:rFonts w:eastAsia="Arial"/>
                <w:b w:val="0"/>
                <w:sz w:val="20"/>
                <w:szCs w:val="20"/>
              </w:rPr>
              <w:t>prerazporejena</w:t>
            </w:r>
            <w:r w:rsidRPr="002702FC">
              <w:rPr>
                <w:rFonts w:eastAsia="Arial"/>
                <w:b w:val="0"/>
                <w:sz w:val="20"/>
                <w:szCs w:val="20"/>
              </w:rPr>
              <w:t xml:space="preserve"> v višini </w:t>
            </w:r>
            <w:r w:rsidR="00E57C36">
              <w:rPr>
                <w:rFonts w:eastAsia="Arial"/>
                <w:b w:val="0"/>
                <w:sz w:val="20"/>
                <w:szCs w:val="20"/>
              </w:rPr>
              <w:t>7.280,00</w:t>
            </w:r>
            <w:r w:rsidRPr="002702FC">
              <w:rPr>
                <w:rFonts w:eastAsia="Arial"/>
                <w:b w:val="0"/>
                <w:sz w:val="20"/>
                <w:szCs w:val="20"/>
              </w:rPr>
              <w:t xml:space="preserve"> EUR </w:t>
            </w:r>
            <w:r w:rsidR="00EC19D2">
              <w:rPr>
                <w:rFonts w:eastAsia="Arial"/>
                <w:b w:val="0"/>
                <w:sz w:val="20"/>
                <w:szCs w:val="20"/>
              </w:rPr>
              <w:t>iz</w:t>
            </w:r>
            <w:r w:rsidRPr="002702FC">
              <w:rPr>
                <w:rFonts w:eastAsia="Arial"/>
                <w:b w:val="0"/>
                <w:sz w:val="20"/>
                <w:szCs w:val="20"/>
              </w:rPr>
              <w:t xml:space="preserve"> </w:t>
            </w:r>
            <w:r w:rsidR="0058539A" w:rsidRPr="002702FC">
              <w:rPr>
                <w:rFonts w:eastAsia="Arial"/>
                <w:b w:val="0"/>
                <w:sz w:val="20"/>
                <w:szCs w:val="20"/>
              </w:rPr>
              <w:t>postavk</w:t>
            </w:r>
            <w:r w:rsidR="00EC19D2">
              <w:rPr>
                <w:rFonts w:eastAsia="Arial"/>
                <w:b w:val="0"/>
                <w:sz w:val="20"/>
                <w:szCs w:val="20"/>
              </w:rPr>
              <w:t>e</w:t>
            </w:r>
            <w:r w:rsidR="0058539A" w:rsidRPr="002702FC">
              <w:rPr>
                <w:rFonts w:eastAsia="Arial"/>
                <w:b w:val="0"/>
                <w:sz w:val="20"/>
                <w:szCs w:val="20"/>
              </w:rPr>
              <w:t xml:space="preserve"> </w:t>
            </w:r>
            <w:r w:rsidR="0057271A">
              <w:rPr>
                <w:rFonts w:eastAsia="Arial"/>
                <w:b w:val="0"/>
                <w:sz w:val="20"/>
                <w:szCs w:val="20"/>
              </w:rPr>
              <w:t>251</w:t>
            </w:r>
            <w:r w:rsidR="00E57C36">
              <w:rPr>
                <w:rFonts w:eastAsia="Arial"/>
                <w:b w:val="0"/>
                <w:sz w:val="20"/>
                <w:szCs w:val="20"/>
              </w:rPr>
              <w:t>248</w:t>
            </w:r>
            <w:r w:rsidR="00EC19D2" w:rsidRPr="00EC19D2">
              <w:rPr>
                <w:rFonts w:eastAsia="Arial"/>
                <w:b w:val="0"/>
                <w:sz w:val="20"/>
                <w:szCs w:val="20"/>
              </w:rPr>
              <w:t xml:space="preserve"> Projekt </w:t>
            </w:r>
            <w:r w:rsidR="00E57C36">
              <w:rPr>
                <w:rFonts w:eastAsia="Arial"/>
                <w:b w:val="0"/>
                <w:sz w:val="20"/>
                <w:szCs w:val="20"/>
              </w:rPr>
              <w:t>Concordia</w:t>
            </w:r>
            <w:r w:rsidR="00EC19D2" w:rsidRPr="00EC19D2">
              <w:rPr>
                <w:rFonts w:eastAsia="Arial"/>
                <w:b w:val="0"/>
                <w:sz w:val="20"/>
                <w:szCs w:val="20"/>
              </w:rPr>
              <w:t xml:space="preserve">-21-27-EU </w:t>
            </w:r>
            <w:r w:rsidRPr="002702FC">
              <w:rPr>
                <w:rFonts w:eastAsia="Arial"/>
                <w:b w:val="0"/>
                <w:sz w:val="20"/>
                <w:szCs w:val="20"/>
              </w:rPr>
              <w:t xml:space="preserve">in </w:t>
            </w:r>
            <w:r w:rsidR="00E57C36">
              <w:rPr>
                <w:rFonts w:eastAsia="Arial"/>
                <w:b w:val="0"/>
                <w:sz w:val="20"/>
                <w:szCs w:val="20"/>
              </w:rPr>
              <w:t>1.820</w:t>
            </w:r>
            <w:r w:rsidR="0057271A">
              <w:rPr>
                <w:rFonts w:eastAsia="Arial"/>
                <w:b w:val="0"/>
                <w:sz w:val="20"/>
                <w:szCs w:val="20"/>
              </w:rPr>
              <w:t xml:space="preserve">,00 </w:t>
            </w:r>
            <w:r w:rsidRPr="002702FC">
              <w:rPr>
                <w:rFonts w:eastAsia="Arial"/>
                <w:b w:val="0"/>
                <w:sz w:val="20"/>
                <w:szCs w:val="20"/>
              </w:rPr>
              <w:t xml:space="preserve">EUR </w:t>
            </w:r>
            <w:r w:rsidR="00EC19D2">
              <w:rPr>
                <w:rFonts w:eastAsia="Arial"/>
                <w:b w:val="0"/>
                <w:sz w:val="20"/>
                <w:szCs w:val="20"/>
              </w:rPr>
              <w:t>iz</w:t>
            </w:r>
            <w:r w:rsidRPr="002702FC">
              <w:rPr>
                <w:rFonts w:eastAsia="Arial"/>
                <w:b w:val="0"/>
                <w:sz w:val="20"/>
                <w:szCs w:val="20"/>
              </w:rPr>
              <w:t xml:space="preserve"> </w:t>
            </w:r>
            <w:r w:rsidR="0058539A" w:rsidRPr="002702FC">
              <w:rPr>
                <w:rFonts w:eastAsia="Arial"/>
                <w:b w:val="0"/>
                <w:sz w:val="20"/>
                <w:szCs w:val="20"/>
              </w:rPr>
              <w:t>postavk</w:t>
            </w:r>
            <w:r w:rsidR="00EC19D2">
              <w:rPr>
                <w:rFonts w:eastAsia="Arial"/>
                <w:b w:val="0"/>
                <w:sz w:val="20"/>
                <w:szCs w:val="20"/>
              </w:rPr>
              <w:t>e</w:t>
            </w:r>
            <w:r w:rsidR="003B0E97" w:rsidRPr="002702FC">
              <w:rPr>
                <w:rFonts w:eastAsia="Arial"/>
                <w:b w:val="0"/>
                <w:sz w:val="20"/>
                <w:szCs w:val="20"/>
              </w:rPr>
              <w:t xml:space="preserve"> </w:t>
            </w:r>
            <w:r w:rsidR="0057271A">
              <w:rPr>
                <w:rFonts w:eastAsia="Arial"/>
                <w:b w:val="0"/>
                <w:sz w:val="20"/>
                <w:szCs w:val="20"/>
              </w:rPr>
              <w:t>25124</w:t>
            </w:r>
            <w:r w:rsidR="00E57C36">
              <w:rPr>
                <w:rFonts w:eastAsia="Arial"/>
                <w:b w:val="0"/>
                <w:sz w:val="20"/>
                <w:szCs w:val="20"/>
              </w:rPr>
              <w:t>9</w:t>
            </w:r>
            <w:r w:rsidR="00155343" w:rsidRPr="00155343">
              <w:rPr>
                <w:rFonts w:eastAsia="Arial"/>
                <w:b w:val="0"/>
                <w:sz w:val="20"/>
                <w:szCs w:val="20"/>
              </w:rPr>
              <w:t xml:space="preserve"> Projekt</w:t>
            </w:r>
            <w:r w:rsidR="00E57C36">
              <w:rPr>
                <w:rFonts w:eastAsia="Arial"/>
                <w:b w:val="0"/>
                <w:sz w:val="20"/>
                <w:szCs w:val="20"/>
              </w:rPr>
              <w:t xml:space="preserve"> Concordia</w:t>
            </w:r>
            <w:r w:rsidR="00155343" w:rsidRPr="00155343">
              <w:rPr>
                <w:rFonts w:eastAsia="Arial"/>
                <w:b w:val="0"/>
                <w:sz w:val="20"/>
                <w:szCs w:val="20"/>
              </w:rPr>
              <w:t>-21-27-slovenska udeležba</w:t>
            </w:r>
            <w:r w:rsidRPr="002702FC">
              <w:rPr>
                <w:rFonts w:eastAsia="Arial"/>
                <w:b w:val="0"/>
                <w:sz w:val="20"/>
                <w:szCs w:val="20"/>
              </w:rPr>
              <w:t xml:space="preserve">, skupaj </w:t>
            </w:r>
            <w:r w:rsidR="007E1DA8">
              <w:rPr>
                <w:rFonts w:eastAsia="Arial"/>
                <w:b w:val="0"/>
                <w:sz w:val="20"/>
                <w:szCs w:val="20"/>
              </w:rPr>
              <w:t>9.100</w:t>
            </w:r>
            <w:r w:rsidR="0057271A">
              <w:rPr>
                <w:rFonts w:eastAsia="Arial"/>
                <w:b w:val="0"/>
                <w:sz w:val="20"/>
                <w:szCs w:val="20"/>
              </w:rPr>
              <w:t>,00</w:t>
            </w:r>
            <w:r w:rsidRPr="002702FC">
              <w:rPr>
                <w:rFonts w:eastAsia="Arial"/>
                <w:b w:val="0"/>
                <w:sz w:val="20"/>
                <w:szCs w:val="20"/>
              </w:rPr>
              <w:t xml:space="preserve"> EUR</w:t>
            </w:r>
            <w:r w:rsidR="00AE368A" w:rsidRPr="002702FC">
              <w:rPr>
                <w:rFonts w:eastAsia="Arial"/>
                <w:b w:val="0"/>
                <w:sz w:val="20"/>
                <w:szCs w:val="20"/>
              </w:rPr>
              <w:t>.</w:t>
            </w:r>
          </w:p>
          <w:p w14:paraId="2C880C90" w14:textId="42481291" w:rsidR="00C30ABE" w:rsidRPr="002702FC" w:rsidRDefault="009B0E32" w:rsidP="008A331E">
            <w:pPr>
              <w:pStyle w:val="Oddelek"/>
              <w:widowControl w:val="0"/>
              <w:numPr>
                <w:ilvl w:val="0"/>
                <w:numId w:val="0"/>
              </w:numPr>
              <w:spacing w:before="0" w:after="0" w:line="240" w:lineRule="auto"/>
              <w:jc w:val="both"/>
              <w:rPr>
                <w:rFonts w:eastAsia="Arial"/>
                <w:b w:val="0"/>
                <w:sz w:val="20"/>
                <w:szCs w:val="20"/>
              </w:rPr>
            </w:pPr>
            <w:r w:rsidRPr="002702FC">
              <w:rPr>
                <w:rFonts w:eastAsia="Arial"/>
                <w:b w:val="0"/>
                <w:sz w:val="20"/>
                <w:szCs w:val="20"/>
              </w:rPr>
              <w:t xml:space="preserve">Sredstva za financiranje aktivnosti ARSO </w:t>
            </w:r>
            <w:r w:rsidR="008A331E">
              <w:rPr>
                <w:rFonts w:eastAsia="Arial"/>
                <w:b w:val="0"/>
                <w:sz w:val="20"/>
                <w:szCs w:val="20"/>
              </w:rPr>
              <w:t>so za leta od 2026 do 202</w:t>
            </w:r>
            <w:r w:rsidR="0057271A">
              <w:rPr>
                <w:rFonts w:eastAsia="Arial"/>
                <w:b w:val="0"/>
                <w:sz w:val="20"/>
                <w:szCs w:val="20"/>
              </w:rPr>
              <w:t>8</w:t>
            </w:r>
            <w:r w:rsidR="008A331E">
              <w:rPr>
                <w:rFonts w:eastAsia="Arial"/>
                <w:b w:val="0"/>
                <w:sz w:val="20"/>
                <w:szCs w:val="20"/>
              </w:rPr>
              <w:t xml:space="preserve"> načrtovana na evidenčnem projektu 2551-18-0001.</w:t>
            </w:r>
          </w:p>
          <w:p w14:paraId="309AD351" w14:textId="1051C891" w:rsidR="000B7FA2" w:rsidRPr="00B53F7E" w:rsidRDefault="000B7FA2" w:rsidP="00D64859">
            <w:pPr>
              <w:pStyle w:val="Oddelek"/>
              <w:widowControl w:val="0"/>
              <w:numPr>
                <w:ilvl w:val="0"/>
                <w:numId w:val="0"/>
              </w:numPr>
              <w:spacing w:before="0" w:after="0" w:line="240" w:lineRule="auto"/>
              <w:jc w:val="both"/>
              <w:rPr>
                <w:rFonts w:eastAsia="Arial"/>
                <w:b w:val="0"/>
                <w:sz w:val="20"/>
                <w:szCs w:val="20"/>
              </w:rPr>
            </w:pPr>
          </w:p>
        </w:tc>
      </w:tr>
      <w:tr w:rsidR="00A82A88" w:rsidRPr="00E76995" w14:paraId="4179040E" w14:textId="77777777" w:rsidTr="00A82A88">
        <w:trPr>
          <w:trHeight w:val="739"/>
        </w:trPr>
        <w:tc>
          <w:tcPr>
            <w:tcW w:w="9100" w:type="dxa"/>
            <w:gridSpan w:val="10"/>
            <w:tcBorders>
              <w:top w:val="single" w:sz="4" w:space="0" w:color="auto"/>
              <w:left w:val="single" w:sz="4" w:space="0" w:color="auto"/>
              <w:bottom w:val="single" w:sz="4" w:space="0" w:color="auto"/>
              <w:right w:val="single" w:sz="4" w:space="0" w:color="auto"/>
            </w:tcBorders>
          </w:tcPr>
          <w:p w14:paraId="0B43C213" w14:textId="77777777" w:rsidR="00A82A88" w:rsidRPr="00E76995" w:rsidRDefault="00A82A88" w:rsidP="00C52A65">
            <w:pPr>
              <w:pStyle w:val="Oddelek"/>
              <w:numPr>
                <w:ilvl w:val="0"/>
                <w:numId w:val="0"/>
              </w:numPr>
              <w:spacing w:line="260" w:lineRule="exact"/>
              <w:jc w:val="left"/>
              <w:rPr>
                <w:sz w:val="20"/>
                <w:szCs w:val="20"/>
              </w:rPr>
            </w:pPr>
            <w:r w:rsidRPr="00E76995">
              <w:rPr>
                <w:sz w:val="20"/>
                <w:szCs w:val="20"/>
              </w:rPr>
              <w:t>I. Ocena finančnih posledic, ki niso načrtovane v sprejetem proračunu</w:t>
            </w:r>
          </w:p>
        </w:tc>
      </w:tr>
      <w:tr w:rsidR="00A82A88" w:rsidRPr="00E76995" w14:paraId="1AB532EF"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27"/>
        </w:trPr>
        <w:tc>
          <w:tcPr>
            <w:tcW w:w="2819" w:type="dxa"/>
            <w:gridSpan w:val="3"/>
            <w:tcBorders>
              <w:top w:val="single" w:sz="4" w:space="0" w:color="auto"/>
              <w:left w:val="single" w:sz="4" w:space="0" w:color="auto"/>
              <w:bottom w:val="single" w:sz="4" w:space="0" w:color="auto"/>
              <w:right w:val="single" w:sz="4" w:space="0" w:color="auto"/>
            </w:tcBorders>
            <w:vAlign w:val="center"/>
          </w:tcPr>
          <w:p w14:paraId="5A9D6CEB" w14:textId="77777777" w:rsidR="00A82A88" w:rsidRPr="00E76995" w:rsidRDefault="00A82A88" w:rsidP="00C52A65">
            <w:pPr>
              <w:widowControl w:val="0"/>
              <w:ind w:left="-122" w:right="-112"/>
              <w:jc w:val="center"/>
              <w:rPr>
                <w:rFonts w:cs="Arial"/>
                <w:szCs w:val="20"/>
              </w:rPr>
            </w:pPr>
          </w:p>
        </w:tc>
        <w:tc>
          <w:tcPr>
            <w:tcW w:w="1387" w:type="dxa"/>
            <w:tcBorders>
              <w:top w:val="single" w:sz="4" w:space="0" w:color="auto"/>
              <w:left w:val="single" w:sz="4" w:space="0" w:color="auto"/>
              <w:bottom w:val="single" w:sz="4" w:space="0" w:color="auto"/>
              <w:right w:val="single" w:sz="4" w:space="0" w:color="auto"/>
            </w:tcBorders>
            <w:vAlign w:val="center"/>
          </w:tcPr>
          <w:p w14:paraId="6468596C" w14:textId="77777777" w:rsidR="00A82A88" w:rsidRPr="00E76995" w:rsidRDefault="00A82A88" w:rsidP="00C52A65">
            <w:pPr>
              <w:widowControl w:val="0"/>
              <w:jc w:val="center"/>
              <w:rPr>
                <w:rFonts w:cs="Arial"/>
                <w:szCs w:val="20"/>
              </w:rPr>
            </w:pPr>
            <w:r w:rsidRPr="00E76995">
              <w:rPr>
                <w:rFonts w:cs="Arial"/>
                <w:szCs w:val="20"/>
              </w:rPr>
              <w:t>Tekoče leto (t)</w:t>
            </w:r>
          </w:p>
        </w:tc>
        <w:tc>
          <w:tcPr>
            <w:tcW w:w="2105" w:type="dxa"/>
            <w:tcBorders>
              <w:top w:val="single" w:sz="4" w:space="0" w:color="auto"/>
              <w:left w:val="single" w:sz="4" w:space="0" w:color="auto"/>
              <w:bottom w:val="single" w:sz="4" w:space="0" w:color="auto"/>
              <w:right w:val="single" w:sz="4" w:space="0" w:color="auto"/>
            </w:tcBorders>
            <w:vAlign w:val="center"/>
          </w:tcPr>
          <w:p w14:paraId="123B6D36" w14:textId="77777777" w:rsidR="00A82A88" w:rsidRPr="00E76995" w:rsidRDefault="00A82A88" w:rsidP="00C52A65">
            <w:pPr>
              <w:widowControl w:val="0"/>
              <w:jc w:val="center"/>
              <w:rPr>
                <w:rFonts w:cs="Arial"/>
                <w:szCs w:val="20"/>
              </w:rPr>
            </w:pPr>
            <w:r w:rsidRPr="00E76995">
              <w:rPr>
                <w:rFonts w:cs="Arial"/>
                <w:szCs w:val="20"/>
              </w:rPr>
              <w:t>t + 1</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0CD97674" w14:textId="77777777" w:rsidR="00A82A88" w:rsidRPr="00E76995" w:rsidRDefault="00A82A88" w:rsidP="00C52A65">
            <w:pPr>
              <w:widowControl w:val="0"/>
              <w:jc w:val="center"/>
              <w:rPr>
                <w:rFonts w:cs="Arial"/>
                <w:szCs w:val="20"/>
              </w:rPr>
            </w:pPr>
            <w:r w:rsidRPr="00E76995">
              <w:rPr>
                <w:rFonts w:cs="Arial"/>
                <w:szCs w:val="20"/>
              </w:rPr>
              <w:t>t + 2</w:t>
            </w:r>
          </w:p>
        </w:tc>
        <w:tc>
          <w:tcPr>
            <w:tcW w:w="1275" w:type="dxa"/>
            <w:tcBorders>
              <w:top w:val="single" w:sz="4" w:space="0" w:color="auto"/>
              <w:left w:val="single" w:sz="4" w:space="0" w:color="auto"/>
              <w:bottom w:val="single" w:sz="4" w:space="0" w:color="auto"/>
              <w:right w:val="single" w:sz="4" w:space="0" w:color="auto"/>
            </w:tcBorders>
            <w:vAlign w:val="center"/>
          </w:tcPr>
          <w:p w14:paraId="0DA1FEB6" w14:textId="77777777" w:rsidR="00A82A88" w:rsidRPr="00E76995" w:rsidRDefault="00A82A88" w:rsidP="00C52A65">
            <w:pPr>
              <w:widowControl w:val="0"/>
              <w:jc w:val="center"/>
              <w:rPr>
                <w:rFonts w:cs="Arial"/>
                <w:szCs w:val="20"/>
              </w:rPr>
            </w:pPr>
            <w:r w:rsidRPr="00E76995">
              <w:rPr>
                <w:rFonts w:cs="Arial"/>
                <w:szCs w:val="20"/>
              </w:rPr>
              <w:t>t + 3</w:t>
            </w:r>
          </w:p>
        </w:tc>
      </w:tr>
      <w:tr w:rsidR="00A82A88" w:rsidRPr="00E76995" w14:paraId="101804BE"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346FB1BF"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xml:space="preserve">) prihodkov državnega proračuna </w:t>
            </w:r>
          </w:p>
        </w:tc>
        <w:tc>
          <w:tcPr>
            <w:tcW w:w="1387" w:type="dxa"/>
            <w:tcBorders>
              <w:top w:val="single" w:sz="4" w:space="0" w:color="auto"/>
              <w:left w:val="single" w:sz="4" w:space="0" w:color="auto"/>
              <w:bottom w:val="single" w:sz="4" w:space="0" w:color="auto"/>
              <w:right w:val="single" w:sz="4" w:space="0" w:color="auto"/>
            </w:tcBorders>
            <w:vAlign w:val="center"/>
          </w:tcPr>
          <w:p w14:paraId="3C02CBB2" w14:textId="77777777" w:rsidR="00A82A88" w:rsidRPr="00E76995" w:rsidRDefault="00A82A88" w:rsidP="00C52A65">
            <w:pPr>
              <w:keepNext/>
              <w:tabs>
                <w:tab w:val="left" w:pos="360"/>
              </w:tabs>
              <w:overflowPunct w:val="0"/>
              <w:autoSpaceDE w:val="0"/>
              <w:autoSpaceDN w:val="0"/>
              <w:adjustRightInd w:val="0"/>
              <w:spacing w:before="240" w:line="240" w:lineRule="auto"/>
              <w:jc w:val="right"/>
              <w:textAlignment w:val="baseline"/>
              <w:outlineLvl w:val="0"/>
              <w:rPr>
                <w:rFonts w:cs="Arial"/>
                <w:kern w:val="32"/>
                <w:sz w:val="16"/>
                <w:szCs w:val="16"/>
                <w:lang w:eastAsia="x-none"/>
              </w:rPr>
            </w:pPr>
          </w:p>
        </w:tc>
        <w:tc>
          <w:tcPr>
            <w:tcW w:w="2105" w:type="dxa"/>
            <w:tcBorders>
              <w:top w:val="single" w:sz="4" w:space="0" w:color="auto"/>
              <w:left w:val="single" w:sz="4" w:space="0" w:color="auto"/>
              <w:bottom w:val="single" w:sz="4" w:space="0" w:color="auto"/>
              <w:right w:val="single" w:sz="4" w:space="0" w:color="auto"/>
            </w:tcBorders>
            <w:vAlign w:val="center"/>
          </w:tcPr>
          <w:p w14:paraId="524D474D" w14:textId="5048DA67" w:rsidR="00A82A88" w:rsidRPr="00E20860" w:rsidRDefault="00A82A88" w:rsidP="00C52A65">
            <w:pPr>
              <w:keepNext/>
              <w:tabs>
                <w:tab w:val="left" w:pos="360"/>
              </w:tabs>
              <w:overflowPunct w:val="0"/>
              <w:autoSpaceDE w:val="0"/>
              <w:autoSpaceDN w:val="0"/>
              <w:adjustRightInd w:val="0"/>
              <w:spacing w:before="240" w:line="240" w:lineRule="auto"/>
              <w:jc w:val="right"/>
              <w:textAlignment w:val="baseline"/>
              <w:outlineLvl w:val="0"/>
              <w:rPr>
                <w:rFonts w:cs="Arial"/>
                <w:kern w:val="32"/>
                <w:szCs w:val="20"/>
                <w:highlight w:val="yellow"/>
                <w:lang w:eastAsia="x-none"/>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37A94989" w14:textId="15EF8EBE" w:rsidR="00A82A88" w:rsidRPr="00E20860" w:rsidRDefault="00A82A88" w:rsidP="00C52A65">
            <w:pPr>
              <w:overflowPunct w:val="0"/>
              <w:autoSpaceDE w:val="0"/>
              <w:autoSpaceDN w:val="0"/>
              <w:adjustRightInd w:val="0"/>
              <w:spacing w:line="240" w:lineRule="auto"/>
              <w:jc w:val="center"/>
              <w:textAlignment w:val="baseline"/>
              <w:rPr>
                <w:rFonts w:cs="Arial"/>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14:paraId="7476E40F" w14:textId="77777777" w:rsidR="00A82A88" w:rsidRPr="00E76995" w:rsidRDefault="00A82A88" w:rsidP="00C52A65">
            <w:pPr>
              <w:overflowPunct w:val="0"/>
              <w:autoSpaceDE w:val="0"/>
              <w:autoSpaceDN w:val="0"/>
              <w:adjustRightInd w:val="0"/>
              <w:spacing w:line="240" w:lineRule="auto"/>
              <w:jc w:val="center"/>
              <w:textAlignment w:val="baseline"/>
              <w:rPr>
                <w:rFonts w:cs="Arial"/>
                <w:b/>
                <w:sz w:val="16"/>
                <w:szCs w:val="16"/>
              </w:rPr>
            </w:pPr>
          </w:p>
        </w:tc>
      </w:tr>
      <w:tr w:rsidR="00A82A88" w:rsidRPr="00E76995" w14:paraId="590F8E94"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047AB914"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xml:space="preserve">) prihodkov občinskih proračunov </w:t>
            </w:r>
          </w:p>
        </w:tc>
        <w:tc>
          <w:tcPr>
            <w:tcW w:w="1387" w:type="dxa"/>
            <w:tcBorders>
              <w:top w:val="single" w:sz="4" w:space="0" w:color="auto"/>
              <w:left w:val="single" w:sz="4" w:space="0" w:color="auto"/>
              <w:bottom w:val="single" w:sz="4" w:space="0" w:color="auto"/>
              <w:right w:val="single" w:sz="4" w:space="0" w:color="auto"/>
            </w:tcBorders>
            <w:vAlign w:val="center"/>
          </w:tcPr>
          <w:p w14:paraId="731AF5C0" w14:textId="77777777" w:rsidR="00A82A88" w:rsidRPr="00E76995" w:rsidRDefault="00A82A88" w:rsidP="00C52A65">
            <w:pPr>
              <w:pStyle w:val="Naslov1"/>
            </w:pPr>
          </w:p>
        </w:tc>
        <w:tc>
          <w:tcPr>
            <w:tcW w:w="2105" w:type="dxa"/>
            <w:tcBorders>
              <w:top w:val="single" w:sz="4" w:space="0" w:color="auto"/>
              <w:left w:val="single" w:sz="4" w:space="0" w:color="auto"/>
              <w:bottom w:val="single" w:sz="4" w:space="0" w:color="auto"/>
              <w:right w:val="single" w:sz="4" w:space="0" w:color="auto"/>
            </w:tcBorders>
            <w:vAlign w:val="center"/>
          </w:tcPr>
          <w:p w14:paraId="6C52BD82" w14:textId="77777777" w:rsidR="00A82A88" w:rsidRPr="00E76995" w:rsidRDefault="00A82A88" w:rsidP="00C52A65">
            <w:pPr>
              <w:pStyle w:val="Naslov1"/>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3D3D20AF" w14:textId="77777777" w:rsidR="00A82A88" w:rsidRPr="00E76995" w:rsidRDefault="00A82A88" w:rsidP="00C52A65">
            <w:pPr>
              <w:pStyle w:val="Naslov1"/>
            </w:pPr>
          </w:p>
        </w:tc>
        <w:tc>
          <w:tcPr>
            <w:tcW w:w="1275" w:type="dxa"/>
            <w:tcBorders>
              <w:top w:val="single" w:sz="4" w:space="0" w:color="auto"/>
              <w:left w:val="single" w:sz="4" w:space="0" w:color="auto"/>
              <w:bottom w:val="single" w:sz="4" w:space="0" w:color="auto"/>
              <w:right w:val="single" w:sz="4" w:space="0" w:color="auto"/>
            </w:tcBorders>
            <w:vAlign w:val="center"/>
          </w:tcPr>
          <w:p w14:paraId="6D1BA82C" w14:textId="77777777" w:rsidR="00A82A88" w:rsidRPr="00E76995" w:rsidRDefault="00A82A88" w:rsidP="00C52A65">
            <w:pPr>
              <w:pStyle w:val="Naslov1"/>
            </w:pPr>
          </w:p>
        </w:tc>
      </w:tr>
      <w:tr w:rsidR="00A82A88" w:rsidRPr="00E76995" w14:paraId="0D6448A4"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44DDA180"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xml:space="preserve">) odhodkov državnega proračuna </w:t>
            </w:r>
          </w:p>
        </w:tc>
        <w:tc>
          <w:tcPr>
            <w:tcW w:w="1387" w:type="dxa"/>
            <w:tcBorders>
              <w:top w:val="single" w:sz="4" w:space="0" w:color="auto"/>
              <w:left w:val="single" w:sz="4" w:space="0" w:color="auto"/>
              <w:bottom w:val="single" w:sz="4" w:space="0" w:color="auto"/>
              <w:right w:val="single" w:sz="4" w:space="0" w:color="auto"/>
            </w:tcBorders>
            <w:vAlign w:val="center"/>
          </w:tcPr>
          <w:p w14:paraId="05898E42" w14:textId="77777777" w:rsidR="00A82A88" w:rsidRPr="002027E4" w:rsidRDefault="00A82A88" w:rsidP="00C52A65">
            <w:pPr>
              <w:overflowPunct w:val="0"/>
              <w:autoSpaceDE w:val="0"/>
              <w:autoSpaceDN w:val="0"/>
              <w:adjustRightInd w:val="0"/>
              <w:spacing w:line="240" w:lineRule="auto"/>
              <w:jc w:val="right"/>
              <w:textAlignment w:val="baseline"/>
              <w:rPr>
                <w:rFonts w:cs="Arial"/>
                <w:sz w:val="16"/>
                <w:szCs w:val="16"/>
              </w:rPr>
            </w:pPr>
          </w:p>
        </w:tc>
        <w:tc>
          <w:tcPr>
            <w:tcW w:w="2105" w:type="dxa"/>
            <w:tcBorders>
              <w:top w:val="single" w:sz="4" w:space="0" w:color="auto"/>
              <w:left w:val="single" w:sz="4" w:space="0" w:color="auto"/>
              <w:bottom w:val="single" w:sz="4" w:space="0" w:color="auto"/>
              <w:right w:val="single" w:sz="4" w:space="0" w:color="auto"/>
            </w:tcBorders>
            <w:vAlign w:val="center"/>
          </w:tcPr>
          <w:p w14:paraId="09233CE4" w14:textId="77777777" w:rsidR="00A82A88" w:rsidRPr="002027E4" w:rsidRDefault="00A82A88" w:rsidP="00C52A65">
            <w:pPr>
              <w:overflowPunct w:val="0"/>
              <w:autoSpaceDE w:val="0"/>
              <w:autoSpaceDN w:val="0"/>
              <w:adjustRightInd w:val="0"/>
              <w:spacing w:line="240" w:lineRule="auto"/>
              <w:jc w:val="right"/>
              <w:textAlignment w:val="baseline"/>
              <w:rPr>
                <w:rFonts w:cs="Arial"/>
                <w:sz w:val="16"/>
                <w:szCs w:val="16"/>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7E3B22C" w14:textId="77777777" w:rsidR="00A82A88" w:rsidRPr="002027E4" w:rsidRDefault="00A82A88" w:rsidP="00C52A65">
            <w:pPr>
              <w:overflowPunct w:val="0"/>
              <w:autoSpaceDE w:val="0"/>
              <w:autoSpaceDN w:val="0"/>
              <w:adjustRightInd w:val="0"/>
              <w:spacing w:line="240" w:lineRule="auto"/>
              <w:jc w:val="center"/>
              <w:textAlignment w:val="baseline"/>
              <w:rPr>
                <w:rFonts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6537166D" w14:textId="77777777" w:rsidR="00A82A88" w:rsidRPr="00E76995" w:rsidRDefault="00A82A88" w:rsidP="00C52A65">
            <w:pPr>
              <w:overflowPunct w:val="0"/>
              <w:autoSpaceDE w:val="0"/>
              <w:autoSpaceDN w:val="0"/>
              <w:adjustRightInd w:val="0"/>
              <w:spacing w:line="240" w:lineRule="auto"/>
              <w:jc w:val="center"/>
              <w:textAlignment w:val="baseline"/>
              <w:rPr>
                <w:rFonts w:cs="Arial"/>
                <w:b/>
                <w:sz w:val="16"/>
                <w:szCs w:val="16"/>
              </w:rPr>
            </w:pPr>
          </w:p>
        </w:tc>
      </w:tr>
      <w:tr w:rsidR="00A82A88" w:rsidRPr="00E76995" w14:paraId="4122F040"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5B43646A"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odhodkov občinskih proračunov</w:t>
            </w:r>
          </w:p>
        </w:tc>
        <w:tc>
          <w:tcPr>
            <w:tcW w:w="1387" w:type="dxa"/>
            <w:tcBorders>
              <w:top w:val="single" w:sz="4" w:space="0" w:color="auto"/>
              <w:left w:val="single" w:sz="4" w:space="0" w:color="auto"/>
              <w:bottom w:val="single" w:sz="4" w:space="0" w:color="auto"/>
              <w:right w:val="single" w:sz="4" w:space="0" w:color="auto"/>
            </w:tcBorders>
            <w:vAlign w:val="center"/>
          </w:tcPr>
          <w:p w14:paraId="4370101F" w14:textId="77777777" w:rsidR="00A82A88" w:rsidRPr="00E76995" w:rsidRDefault="00A82A88" w:rsidP="00C52A65">
            <w:pPr>
              <w:widowControl w:val="0"/>
              <w:jc w:val="center"/>
              <w:rPr>
                <w:rFonts w:cs="Arial"/>
                <w:szCs w:val="20"/>
              </w:rPr>
            </w:pPr>
          </w:p>
        </w:tc>
        <w:tc>
          <w:tcPr>
            <w:tcW w:w="2105" w:type="dxa"/>
            <w:tcBorders>
              <w:top w:val="single" w:sz="4" w:space="0" w:color="auto"/>
              <w:left w:val="single" w:sz="4" w:space="0" w:color="auto"/>
              <w:bottom w:val="single" w:sz="4" w:space="0" w:color="auto"/>
              <w:right w:val="single" w:sz="4" w:space="0" w:color="auto"/>
            </w:tcBorders>
            <w:vAlign w:val="center"/>
          </w:tcPr>
          <w:p w14:paraId="3D275864" w14:textId="77777777" w:rsidR="00A82A88" w:rsidRPr="00E76995" w:rsidRDefault="00A82A88" w:rsidP="00C52A65">
            <w:pPr>
              <w:widowControl w:val="0"/>
              <w:jc w:val="center"/>
              <w:rPr>
                <w:rFonts w:cs="Arial"/>
                <w:szCs w:val="20"/>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976DA15" w14:textId="77777777" w:rsidR="00A82A88" w:rsidRPr="00E76995" w:rsidRDefault="00A82A88" w:rsidP="00C52A65">
            <w:pPr>
              <w:widowControl w:val="0"/>
              <w:jc w:val="center"/>
              <w:rPr>
                <w:rFonts w:cs="Arial"/>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4F9924BB" w14:textId="77777777" w:rsidR="00A82A88" w:rsidRPr="00E76995" w:rsidRDefault="00A82A88" w:rsidP="00C52A65">
            <w:pPr>
              <w:widowControl w:val="0"/>
              <w:jc w:val="center"/>
              <w:rPr>
                <w:rFonts w:cs="Arial"/>
                <w:szCs w:val="20"/>
              </w:rPr>
            </w:pPr>
          </w:p>
        </w:tc>
      </w:tr>
      <w:tr w:rsidR="00A82A88" w:rsidRPr="00E76995" w14:paraId="49F50FBA"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7467AAAD"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obveznosti za druga javnofinančna sredstva</w:t>
            </w:r>
          </w:p>
        </w:tc>
        <w:tc>
          <w:tcPr>
            <w:tcW w:w="1387" w:type="dxa"/>
            <w:tcBorders>
              <w:top w:val="single" w:sz="4" w:space="0" w:color="auto"/>
              <w:left w:val="single" w:sz="4" w:space="0" w:color="auto"/>
              <w:bottom w:val="single" w:sz="4" w:space="0" w:color="auto"/>
              <w:right w:val="single" w:sz="4" w:space="0" w:color="auto"/>
            </w:tcBorders>
            <w:vAlign w:val="center"/>
          </w:tcPr>
          <w:p w14:paraId="480BB079" w14:textId="77777777" w:rsidR="00A82A88" w:rsidRPr="00E76995" w:rsidRDefault="00A82A88" w:rsidP="00C52A65">
            <w:pPr>
              <w:pStyle w:val="Naslov1"/>
            </w:pPr>
          </w:p>
        </w:tc>
        <w:tc>
          <w:tcPr>
            <w:tcW w:w="2105" w:type="dxa"/>
            <w:tcBorders>
              <w:top w:val="single" w:sz="4" w:space="0" w:color="auto"/>
              <w:left w:val="single" w:sz="4" w:space="0" w:color="auto"/>
              <w:bottom w:val="single" w:sz="4" w:space="0" w:color="auto"/>
              <w:right w:val="single" w:sz="4" w:space="0" w:color="auto"/>
            </w:tcBorders>
            <w:vAlign w:val="center"/>
          </w:tcPr>
          <w:p w14:paraId="037DF517" w14:textId="77777777" w:rsidR="00A82A88" w:rsidRPr="00E76995" w:rsidRDefault="00A82A88" w:rsidP="00C52A65">
            <w:pPr>
              <w:pStyle w:val="Naslov1"/>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123032BF" w14:textId="77777777" w:rsidR="00A82A88" w:rsidRPr="00E76995" w:rsidRDefault="00A82A88" w:rsidP="00C52A65">
            <w:pPr>
              <w:pStyle w:val="Naslov1"/>
            </w:pPr>
          </w:p>
        </w:tc>
        <w:tc>
          <w:tcPr>
            <w:tcW w:w="1275" w:type="dxa"/>
            <w:tcBorders>
              <w:top w:val="single" w:sz="4" w:space="0" w:color="auto"/>
              <w:left w:val="single" w:sz="4" w:space="0" w:color="auto"/>
              <w:bottom w:val="single" w:sz="4" w:space="0" w:color="auto"/>
              <w:right w:val="single" w:sz="4" w:space="0" w:color="auto"/>
            </w:tcBorders>
            <w:vAlign w:val="center"/>
          </w:tcPr>
          <w:p w14:paraId="5E17967D" w14:textId="77777777" w:rsidR="00A82A88" w:rsidRPr="00E76995" w:rsidRDefault="00A82A88" w:rsidP="00C52A65">
            <w:pPr>
              <w:pStyle w:val="Naslov1"/>
            </w:pPr>
          </w:p>
        </w:tc>
      </w:tr>
      <w:tr w:rsidR="00A82A88" w:rsidRPr="00E76995" w14:paraId="34497944"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9693600" w14:textId="77777777" w:rsidR="00A82A88" w:rsidRPr="00E76995" w:rsidRDefault="00A82A88" w:rsidP="00C52A65">
            <w:pPr>
              <w:pStyle w:val="Naslov1"/>
            </w:pPr>
            <w:r w:rsidRPr="00E76995">
              <w:t>II. Finančne posledice za državni proračun</w:t>
            </w:r>
          </w:p>
        </w:tc>
      </w:tr>
      <w:tr w:rsidR="00A82A88" w:rsidRPr="00E76995" w14:paraId="6CA03B9A"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0"/>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1BDE253" w14:textId="77777777" w:rsidR="00A82A88" w:rsidRPr="00E76995" w:rsidRDefault="00A82A88" w:rsidP="00C52A65">
            <w:pPr>
              <w:pStyle w:val="Naslov1"/>
            </w:pPr>
            <w:proofErr w:type="spellStart"/>
            <w:r w:rsidRPr="00E76995">
              <w:t>II.a</w:t>
            </w:r>
            <w:proofErr w:type="spellEnd"/>
            <w:r w:rsidRPr="00E76995">
              <w:t xml:space="preserve"> Pravice porabe za izvedbo predlaganih rešitev so zagotovljene:</w:t>
            </w:r>
          </w:p>
        </w:tc>
      </w:tr>
      <w:tr w:rsidR="00A82A88" w:rsidRPr="00E76995" w14:paraId="41E2DF3B"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730" w:type="dxa"/>
            <w:gridSpan w:val="2"/>
            <w:tcBorders>
              <w:top w:val="single" w:sz="4" w:space="0" w:color="auto"/>
              <w:left w:val="single" w:sz="4" w:space="0" w:color="auto"/>
              <w:bottom w:val="single" w:sz="4" w:space="0" w:color="auto"/>
              <w:right w:val="single" w:sz="4" w:space="0" w:color="auto"/>
            </w:tcBorders>
            <w:vAlign w:val="center"/>
          </w:tcPr>
          <w:p w14:paraId="5A1B7EA7" w14:textId="77777777" w:rsidR="00A82A88" w:rsidRPr="00E76995" w:rsidRDefault="00A82A88" w:rsidP="00C52A65">
            <w:pPr>
              <w:widowControl w:val="0"/>
              <w:jc w:val="center"/>
              <w:rPr>
                <w:rFonts w:cs="Arial"/>
                <w:szCs w:val="20"/>
              </w:rPr>
            </w:pPr>
            <w:r w:rsidRPr="00E76995">
              <w:rPr>
                <w:rFonts w:cs="Arial"/>
                <w:szCs w:val="20"/>
              </w:rPr>
              <w:t xml:space="preserve">Ime proračunskega uporabnika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BD6B93D" w14:textId="77777777" w:rsidR="00A82A88" w:rsidRPr="00E76995" w:rsidRDefault="00A82A88" w:rsidP="00C52A65">
            <w:pPr>
              <w:widowControl w:val="0"/>
              <w:jc w:val="center"/>
              <w:rPr>
                <w:rFonts w:cs="Arial"/>
                <w:szCs w:val="20"/>
              </w:rPr>
            </w:pPr>
            <w:r w:rsidRPr="00E76995">
              <w:rPr>
                <w:rFonts w:cs="Arial"/>
                <w:szCs w:val="20"/>
              </w:rPr>
              <w:t>Šifra in naziv ukrepa, projekta</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278D3A92" w14:textId="77777777" w:rsidR="00A82A88" w:rsidRPr="00E76995" w:rsidRDefault="00A82A88" w:rsidP="00C52A65">
            <w:pPr>
              <w:widowControl w:val="0"/>
              <w:jc w:val="center"/>
              <w:rPr>
                <w:rFonts w:cs="Arial"/>
                <w:szCs w:val="20"/>
              </w:rPr>
            </w:pPr>
            <w:r w:rsidRPr="00E76995">
              <w:rPr>
                <w:rFonts w:cs="Arial"/>
                <w:szCs w:val="20"/>
              </w:rPr>
              <w:t>Šifra in naziv proračunske postavke</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700CAB9B" w14:textId="77777777" w:rsidR="00A82A88" w:rsidRPr="00E76995" w:rsidRDefault="00A82A88" w:rsidP="00C52A65">
            <w:pPr>
              <w:widowControl w:val="0"/>
              <w:jc w:val="center"/>
              <w:rPr>
                <w:rFonts w:cs="Arial"/>
                <w:szCs w:val="20"/>
              </w:rPr>
            </w:pPr>
            <w:r w:rsidRPr="00E76995">
              <w:rPr>
                <w:rFonts w:cs="Arial"/>
                <w:szCs w:val="20"/>
              </w:rPr>
              <w:t>Znesek za tekoče leto (t)</w:t>
            </w:r>
          </w:p>
        </w:tc>
        <w:tc>
          <w:tcPr>
            <w:tcW w:w="1275" w:type="dxa"/>
            <w:tcBorders>
              <w:top w:val="single" w:sz="4" w:space="0" w:color="auto"/>
              <w:left w:val="single" w:sz="4" w:space="0" w:color="auto"/>
              <w:bottom w:val="single" w:sz="4" w:space="0" w:color="auto"/>
              <w:right w:val="single" w:sz="4" w:space="0" w:color="auto"/>
            </w:tcBorders>
            <w:vAlign w:val="center"/>
          </w:tcPr>
          <w:p w14:paraId="31205ED5" w14:textId="77777777" w:rsidR="00A82A88" w:rsidRPr="00E76995" w:rsidRDefault="00A82A88" w:rsidP="00C52A65">
            <w:pPr>
              <w:widowControl w:val="0"/>
              <w:jc w:val="center"/>
              <w:rPr>
                <w:rFonts w:cs="Arial"/>
                <w:szCs w:val="20"/>
              </w:rPr>
            </w:pPr>
            <w:r w:rsidRPr="00E76995">
              <w:rPr>
                <w:rFonts w:cs="Arial"/>
                <w:szCs w:val="20"/>
              </w:rPr>
              <w:t>Znesek za t + 1</w:t>
            </w:r>
          </w:p>
        </w:tc>
      </w:tr>
      <w:tr w:rsidR="00A82A88" w:rsidRPr="00F615CB" w14:paraId="61396800"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79AA9B5" w14:textId="77777777" w:rsidR="00A82A88" w:rsidRPr="003A6F0E" w:rsidRDefault="00A82A88" w:rsidP="0094424A">
            <w:pPr>
              <w:spacing w:line="240" w:lineRule="auto"/>
              <w:rPr>
                <w:highlight w:val="yellow"/>
              </w:rPr>
            </w:pPr>
            <w:r w:rsidRPr="00885A1D">
              <w:t xml:space="preserve">Agencija RS za okolje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D9D5BE6" w14:textId="6889A38F" w:rsidR="00885A1D" w:rsidRPr="00895FF1" w:rsidRDefault="00523E45" w:rsidP="0094424A">
            <w:pPr>
              <w:spacing w:line="240" w:lineRule="auto"/>
            </w:pPr>
            <w:r w:rsidRPr="00895FF1">
              <w:t>257</w:t>
            </w:r>
            <w:r w:rsidR="00965BED" w:rsidRPr="00895FF1">
              <w:t>1-</w:t>
            </w:r>
            <w:r w:rsidR="00895FF1" w:rsidRPr="00895FF1">
              <w:t>25-000</w:t>
            </w:r>
            <w:r w:rsidR="0058017F">
              <w:t>4</w:t>
            </w:r>
          </w:p>
          <w:p w14:paraId="436D6556" w14:textId="6AC77F97" w:rsidR="00885A1D" w:rsidRPr="00460673" w:rsidRDefault="0058017F" w:rsidP="0094424A">
            <w:pPr>
              <w:spacing w:line="240" w:lineRule="auto"/>
              <w:rPr>
                <w:highlight w:val="yellow"/>
              </w:rPr>
            </w:pPr>
            <w:r>
              <w:t>Sodelovalno omrežje za oceno vpliva nesreč</w:t>
            </w:r>
            <w:r w:rsidR="00523E45" w:rsidRPr="00895FF1">
              <w:t xml:space="preserve"> </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56D57340" w14:textId="74EC9025" w:rsidR="00A82A88" w:rsidRPr="00460673" w:rsidRDefault="00920271" w:rsidP="0094424A">
            <w:pPr>
              <w:spacing w:line="240" w:lineRule="auto"/>
              <w:rPr>
                <w:highlight w:val="yellow"/>
              </w:rPr>
            </w:pPr>
            <w:r>
              <w:t>25124</w:t>
            </w:r>
            <w:r w:rsidR="0058017F">
              <w:t>8</w:t>
            </w:r>
            <w:r w:rsidR="00895FF1" w:rsidRPr="00895FF1">
              <w:t xml:space="preserve"> Projekt </w:t>
            </w:r>
            <w:r w:rsidR="0058017F">
              <w:t>CONCORDIA</w:t>
            </w:r>
            <w:r w:rsidR="00895FF1" w:rsidRPr="00895FF1">
              <w:t>-21-27-EU</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55B34460" w14:textId="77777777" w:rsidR="00A82A88" w:rsidRPr="00914FB1" w:rsidRDefault="00166AB7" w:rsidP="0094424A">
            <w:pPr>
              <w:spacing w:line="240" w:lineRule="auto"/>
              <w:jc w:val="center"/>
            </w:pPr>
            <w:r w:rsidRPr="00914FB1">
              <w:t>0</w:t>
            </w:r>
          </w:p>
        </w:tc>
        <w:tc>
          <w:tcPr>
            <w:tcW w:w="1275" w:type="dxa"/>
            <w:tcBorders>
              <w:top w:val="single" w:sz="4" w:space="0" w:color="auto"/>
              <w:left w:val="single" w:sz="4" w:space="0" w:color="auto"/>
              <w:bottom w:val="single" w:sz="4" w:space="0" w:color="auto"/>
              <w:right w:val="single" w:sz="4" w:space="0" w:color="auto"/>
            </w:tcBorders>
            <w:vAlign w:val="center"/>
          </w:tcPr>
          <w:p w14:paraId="595306D1" w14:textId="77777777" w:rsidR="00A82A88" w:rsidRPr="00914FB1" w:rsidRDefault="00166AB7" w:rsidP="0094424A">
            <w:pPr>
              <w:spacing w:line="240" w:lineRule="auto"/>
              <w:jc w:val="center"/>
            </w:pPr>
            <w:r w:rsidRPr="00914FB1">
              <w:t>0</w:t>
            </w:r>
          </w:p>
        </w:tc>
      </w:tr>
      <w:tr w:rsidR="003949FB" w:rsidRPr="00F615CB" w14:paraId="5F0FA8C1"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56DC1CC" w14:textId="3B80C6AD" w:rsidR="003949FB" w:rsidRPr="00885A1D" w:rsidRDefault="003949FB" w:rsidP="0094424A">
            <w:pPr>
              <w:spacing w:line="240" w:lineRule="auto"/>
            </w:pPr>
            <w:r w:rsidRPr="00885A1D">
              <w:t>Agencija RS za okolje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1E74FC80" w14:textId="77777777" w:rsidR="00203991" w:rsidRPr="00895FF1" w:rsidRDefault="00203991" w:rsidP="00203991">
            <w:pPr>
              <w:spacing w:line="240" w:lineRule="auto"/>
            </w:pPr>
            <w:r w:rsidRPr="00895FF1">
              <w:t>2571-25-000</w:t>
            </w:r>
            <w:r>
              <w:t>4</w:t>
            </w:r>
          </w:p>
          <w:p w14:paraId="4EB0808E" w14:textId="090770D4" w:rsidR="003949FB" w:rsidRPr="00460673" w:rsidRDefault="00203991" w:rsidP="00203991">
            <w:pPr>
              <w:spacing w:line="240" w:lineRule="auto"/>
              <w:rPr>
                <w:highlight w:val="yellow"/>
              </w:rPr>
            </w:pPr>
            <w:r>
              <w:t>Sodelovalno omrežje za oceno vpliva nesreč</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6440B26F" w14:textId="5E845B6D" w:rsidR="003949FB" w:rsidRPr="00460673" w:rsidRDefault="00920271" w:rsidP="0094424A">
            <w:pPr>
              <w:spacing w:line="240" w:lineRule="auto"/>
              <w:rPr>
                <w:highlight w:val="yellow"/>
              </w:rPr>
            </w:pPr>
            <w:r>
              <w:t>25124</w:t>
            </w:r>
            <w:r w:rsidR="00203991">
              <w:t>9</w:t>
            </w:r>
            <w:r w:rsidR="00895FF1" w:rsidRPr="00895FF1">
              <w:t xml:space="preserve"> Projekt </w:t>
            </w:r>
            <w:r w:rsidR="00203991">
              <w:t>CONCORDIA</w:t>
            </w:r>
            <w:r w:rsidR="00895FF1" w:rsidRPr="00895FF1">
              <w:t>-21-27-slovenska udeležba</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210A26EA" w14:textId="42C588AD" w:rsidR="003949FB" w:rsidRPr="00914FB1" w:rsidRDefault="00F5152E" w:rsidP="0094424A">
            <w:pPr>
              <w:spacing w:line="240" w:lineRule="auto"/>
              <w:jc w:val="center"/>
            </w:pPr>
            <w:r>
              <w:t>0</w:t>
            </w:r>
          </w:p>
        </w:tc>
        <w:tc>
          <w:tcPr>
            <w:tcW w:w="1275" w:type="dxa"/>
            <w:tcBorders>
              <w:top w:val="single" w:sz="4" w:space="0" w:color="auto"/>
              <w:left w:val="single" w:sz="4" w:space="0" w:color="auto"/>
              <w:bottom w:val="single" w:sz="4" w:space="0" w:color="auto"/>
              <w:right w:val="single" w:sz="4" w:space="0" w:color="auto"/>
            </w:tcBorders>
            <w:vAlign w:val="center"/>
          </w:tcPr>
          <w:p w14:paraId="1D83A9A4" w14:textId="2F192D1D" w:rsidR="003949FB" w:rsidRPr="00914FB1" w:rsidRDefault="00F5152E" w:rsidP="0094424A">
            <w:pPr>
              <w:spacing w:line="240" w:lineRule="auto"/>
              <w:jc w:val="center"/>
            </w:pPr>
            <w:r>
              <w:t>0</w:t>
            </w:r>
          </w:p>
        </w:tc>
      </w:tr>
      <w:tr w:rsidR="00A82A88" w:rsidRPr="00E76995" w14:paraId="600C3C91"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408" w:type="dxa"/>
            <w:gridSpan w:val="6"/>
            <w:tcBorders>
              <w:top w:val="single" w:sz="4" w:space="0" w:color="auto"/>
              <w:left w:val="single" w:sz="4" w:space="0" w:color="auto"/>
              <w:bottom w:val="single" w:sz="4" w:space="0" w:color="auto"/>
              <w:right w:val="single" w:sz="4" w:space="0" w:color="auto"/>
            </w:tcBorders>
            <w:vAlign w:val="center"/>
          </w:tcPr>
          <w:p w14:paraId="77AB3D06" w14:textId="26A6E52D" w:rsidR="00A82A88" w:rsidRPr="00C2566E" w:rsidRDefault="00A82A88" w:rsidP="0094424A">
            <w:pPr>
              <w:pStyle w:val="Naslov1"/>
              <w:rPr>
                <w:szCs w:val="20"/>
              </w:rPr>
            </w:pPr>
            <w:r w:rsidRPr="00C2566E">
              <w:rPr>
                <w:sz w:val="20"/>
                <w:szCs w:val="20"/>
              </w:rPr>
              <w:t>SKUPAJ</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7F50FDB2" w14:textId="77777777" w:rsidR="00A82A88" w:rsidRPr="00C2566E" w:rsidRDefault="00A82A88" w:rsidP="00166AB7">
            <w:pPr>
              <w:widowControl w:val="0"/>
              <w:jc w:val="center"/>
              <w:rPr>
                <w:rFonts w:cs="Arial"/>
                <w:b/>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612192DE" w14:textId="77777777" w:rsidR="00A82A88" w:rsidRPr="00E76995" w:rsidRDefault="00A82A88" w:rsidP="00166AB7">
            <w:pPr>
              <w:pStyle w:val="Naslov1"/>
              <w:jc w:val="center"/>
            </w:pPr>
          </w:p>
        </w:tc>
      </w:tr>
      <w:tr w:rsidR="00A82A88" w:rsidRPr="00E76995" w14:paraId="513E7AB7"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04"/>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07C726C" w14:textId="77777777" w:rsidR="00A82A88" w:rsidRPr="00E76995" w:rsidRDefault="00A82A88" w:rsidP="00C52A65">
            <w:pPr>
              <w:pStyle w:val="Naslov1"/>
            </w:pPr>
            <w:proofErr w:type="spellStart"/>
            <w:r w:rsidRPr="00E76995">
              <w:lastRenderedPageBreak/>
              <w:t>II.b</w:t>
            </w:r>
            <w:proofErr w:type="spellEnd"/>
            <w:r w:rsidRPr="00E76995">
              <w:t xml:space="preserve"> Manjkajoče pravice porabe bodo zagotovljene s prerazporeditvijo:</w:t>
            </w:r>
          </w:p>
        </w:tc>
      </w:tr>
      <w:tr w:rsidR="00A82A88" w:rsidRPr="00E76995" w14:paraId="4651611F"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730" w:type="dxa"/>
            <w:gridSpan w:val="2"/>
            <w:tcBorders>
              <w:top w:val="single" w:sz="4" w:space="0" w:color="auto"/>
              <w:left w:val="single" w:sz="4" w:space="0" w:color="auto"/>
              <w:bottom w:val="single" w:sz="4" w:space="0" w:color="auto"/>
              <w:right w:val="single" w:sz="4" w:space="0" w:color="auto"/>
            </w:tcBorders>
            <w:vAlign w:val="center"/>
          </w:tcPr>
          <w:p w14:paraId="64F6A462" w14:textId="77777777" w:rsidR="00A82A88" w:rsidRPr="00E76995" w:rsidRDefault="00A82A88" w:rsidP="0094424A">
            <w:pPr>
              <w:widowControl w:val="0"/>
              <w:spacing w:line="240" w:lineRule="auto"/>
              <w:jc w:val="center"/>
              <w:rPr>
                <w:rFonts w:cs="Arial"/>
                <w:szCs w:val="20"/>
              </w:rPr>
            </w:pPr>
            <w:r w:rsidRPr="00E76995">
              <w:rPr>
                <w:rFonts w:cs="Arial"/>
                <w:szCs w:val="20"/>
              </w:rPr>
              <w:t xml:space="preserve">Ime proračunskega uporabnika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50D1EA3" w14:textId="77777777" w:rsidR="00A82A88" w:rsidRPr="00E76995" w:rsidRDefault="00A82A88" w:rsidP="0094424A">
            <w:pPr>
              <w:widowControl w:val="0"/>
              <w:spacing w:line="240" w:lineRule="auto"/>
              <w:jc w:val="center"/>
              <w:rPr>
                <w:rFonts w:cs="Arial"/>
                <w:szCs w:val="20"/>
              </w:rPr>
            </w:pPr>
            <w:r w:rsidRPr="00E76995">
              <w:rPr>
                <w:rFonts w:cs="Arial"/>
                <w:szCs w:val="20"/>
              </w:rPr>
              <w:t>Šifra in naziv ukrepa, projekta</w:t>
            </w:r>
          </w:p>
        </w:tc>
        <w:tc>
          <w:tcPr>
            <w:tcW w:w="2105" w:type="dxa"/>
            <w:tcBorders>
              <w:top w:val="single" w:sz="4" w:space="0" w:color="auto"/>
              <w:left w:val="single" w:sz="4" w:space="0" w:color="auto"/>
              <w:bottom w:val="single" w:sz="4" w:space="0" w:color="auto"/>
              <w:right w:val="single" w:sz="4" w:space="0" w:color="auto"/>
            </w:tcBorders>
            <w:vAlign w:val="center"/>
          </w:tcPr>
          <w:p w14:paraId="435D47A7" w14:textId="77777777" w:rsidR="00A82A88" w:rsidRPr="00E76995" w:rsidRDefault="00A82A88" w:rsidP="0094424A">
            <w:pPr>
              <w:widowControl w:val="0"/>
              <w:spacing w:line="240" w:lineRule="auto"/>
              <w:jc w:val="center"/>
              <w:rPr>
                <w:rFonts w:cs="Arial"/>
                <w:szCs w:val="20"/>
              </w:rPr>
            </w:pPr>
            <w:r w:rsidRPr="00E76995">
              <w:rPr>
                <w:rFonts w:cs="Arial"/>
                <w:szCs w:val="20"/>
              </w:rPr>
              <w:t xml:space="preserve">Šifra in naziv proračunske postavke </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6C92B5D8" w14:textId="77777777" w:rsidR="00A82A88" w:rsidRPr="00E76995" w:rsidRDefault="00A82A88" w:rsidP="0094424A">
            <w:pPr>
              <w:widowControl w:val="0"/>
              <w:spacing w:line="240" w:lineRule="auto"/>
              <w:jc w:val="center"/>
              <w:rPr>
                <w:rFonts w:cs="Arial"/>
                <w:szCs w:val="20"/>
              </w:rPr>
            </w:pPr>
            <w:r w:rsidRPr="00E76995">
              <w:rPr>
                <w:rFonts w:cs="Arial"/>
                <w:szCs w:val="20"/>
              </w:rPr>
              <w:t>Znesek za tekoče leto (t)</w:t>
            </w:r>
          </w:p>
        </w:tc>
        <w:tc>
          <w:tcPr>
            <w:tcW w:w="1275" w:type="dxa"/>
            <w:tcBorders>
              <w:top w:val="single" w:sz="4" w:space="0" w:color="auto"/>
              <w:left w:val="single" w:sz="4" w:space="0" w:color="auto"/>
              <w:bottom w:val="single" w:sz="4" w:space="0" w:color="auto"/>
              <w:right w:val="single" w:sz="4" w:space="0" w:color="auto"/>
            </w:tcBorders>
            <w:vAlign w:val="center"/>
          </w:tcPr>
          <w:p w14:paraId="53571A0D" w14:textId="77777777" w:rsidR="00A82A88" w:rsidRDefault="00A82A88" w:rsidP="0094424A">
            <w:pPr>
              <w:widowControl w:val="0"/>
              <w:spacing w:line="240" w:lineRule="auto"/>
              <w:jc w:val="center"/>
              <w:rPr>
                <w:rFonts w:cs="Arial"/>
                <w:szCs w:val="20"/>
              </w:rPr>
            </w:pPr>
            <w:r w:rsidRPr="00E76995">
              <w:rPr>
                <w:rFonts w:cs="Arial"/>
                <w:szCs w:val="20"/>
              </w:rPr>
              <w:t>Znesek za</w:t>
            </w:r>
          </w:p>
          <w:p w14:paraId="4F8F44DB" w14:textId="77777777" w:rsidR="00A82A88" w:rsidRPr="00E76995" w:rsidRDefault="00A82A88" w:rsidP="0094424A">
            <w:pPr>
              <w:widowControl w:val="0"/>
              <w:spacing w:line="240" w:lineRule="auto"/>
              <w:jc w:val="center"/>
              <w:rPr>
                <w:rFonts w:cs="Arial"/>
                <w:szCs w:val="20"/>
              </w:rPr>
            </w:pPr>
            <w:r w:rsidRPr="00E76995">
              <w:rPr>
                <w:rFonts w:cs="Arial"/>
                <w:szCs w:val="20"/>
              </w:rPr>
              <w:t xml:space="preserve">t + 1 </w:t>
            </w:r>
          </w:p>
        </w:tc>
      </w:tr>
      <w:tr w:rsidR="00D57566" w:rsidRPr="00F615CB" w14:paraId="0E293C81"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B07BAC1" w14:textId="77777777" w:rsidR="00D57566" w:rsidRPr="00885A1D" w:rsidDel="00D824AC" w:rsidRDefault="00D57566" w:rsidP="00D57566">
            <w:pPr>
              <w:spacing w:line="240" w:lineRule="auto"/>
              <w:rPr>
                <w:szCs w:val="20"/>
              </w:rPr>
            </w:pPr>
            <w:r w:rsidRPr="00885A1D">
              <w:rPr>
                <w:szCs w:val="20"/>
              </w:rPr>
              <w:t>Agencija RS za okolje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32944572" w14:textId="77777777" w:rsidR="00D57566" w:rsidRPr="00460673" w:rsidRDefault="00D57566" w:rsidP="00D57566">
            <w:pPr>
              <w:spacing w:line="240" w:lineRule="auto"/>
              <w:rPr>
                <w:szCs w:val="20"/>
                <w:highlight w:val="yellow"/>
              </w:rPr>
            </w:pPr>
            <w:r w:rsidRPr="00921F9D">
              <w:rPr>
                <w:szCs w:val="20"/>
              </w:rPr>
              <w:t xml:space="preserve">2551-18-0001 – EU </w:t>
            </w:r>
            <w:proofErr w:type="spellStart"/>
            <w:r w:rsidRPr="00921F9D">
              <w:rPr>
                <w:szCs w:val="20"/>
              </w:rPr>
              <w:t>centr</w:t>
            </w:r>
            <w:proofErr w:type="spellEnd"/>
            <w:r w:rsidRPr="00921F9D">
              <w:rPr>
                <w:szCs w:val="20"/>
              </w:rPr>
              <w:t>. programi in teritorialno sodelovanje</w:t>
            </w:r>
          </w:p>
        </w:tc>
        <w:tc>
          <w:tcPr>
            <w:tcW w:w="2105" w:type="dxa"/>
            <w:tcBorders>
              <w:top w:val="single" w:sz="4" w:space="0" w:color="auto"/>
              <w:left w:val="single" w:sz="4" w:space="0" w:color="auto"/>
              <w:bottom w:val="single" w:sz="4" w:space="0" w:color="auto"/>
              <w:right w:val="single" w:sz="4" w:space="0" w:color="auto"/>
            </w:tcBorders>
            <w:vAlign w:val="center"/>
          </w:tcPr>
          <w:p w14:paraId="7D38FD41" w14:textId="4B924268" w:rsidR="00D57566" w:rsidRPr="00460673" w:rsidRDefault="00D57566" w:rsidP="00D57566">
            <w:pPr>
              <w:spacing w:line="240" w:lineRule="auto"/>
              <w:rPr>
                <w:szCs w:val="20"/>
                <w:highlight w:val="yellow"/>
              </w:rPr>
            </w:pPr>
            <w:r>
              <w:t>251248</w:t>
            </w:r>
            <w:r w:rsidRPr="00895FF1">
              <w:t xml:space="preserve"> Projekt </w:t>
            </w:r>
            <w:r>
              <w:t>CONCORDIA</w:t>
            </w:r>
            <w:r w:rsidRPr="00895FF1">
              <w:t>-21-27-EU</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0E589476" w14:textId="3073385D" w:rsidR="00D57566" w:rsidRPr="001D16E9" w:rsidRDefault="004866D8" w:rsidP="00D57566">
            <w:pPr>
              <w:spacing w:line="240" w:lineRule="auto"/>
              <w:rPr>
                <w:szCs w:val="20"/>
              </w:rPr>
            </w:pPr>
            <w:r>
              <w:rPr>
                <w:szCs w:val="20"/>
              </w:rPr>
              <w:t>7.280</w:t>
            </w:r>
            <w:r w:rsidR="00D57566">
              <w:rPr>
                <w:szCs w:val="20"/>
              </w:rPr>
              <w:t>,00</w:t>
            </w:r>
          </w:p>
        </w:tc>
        <w:tc>
          <w:tcPr>
            <w:tcW w:w="1275" w:type="dxa"/>
            <w:tcBorders>
              <w:top w:val="single" w:sz="4" w:space="0" w:color="auto"/>
              <w:left w:val="single" w:sz="4" w:space="0" w:color="auto"/>
              <w:bottom w:val="single" w:sz="4" w:space="0" w:color="auto"/>
              <w:right w:val="single" w:sz="4" w:space="0" w:color="auto"/>
            </w:tcBorders>
            <w:vAlign w:val="center"/>
          </w:tcPr>
          <w:p w14:paraId="7744316E" w14:textId="43408AE0" w:rsidR="00D57566" w:rsidRPr="001D16E9" w:rsidRDefault="004866D8" w:rsidP="00D57566">
            <w:pPr>
              <w:spacing w:line="240" w:lineRule="auto"/>
              <w:rPr>
                <w:szCs w:val="20"/>
              </w:rPr>
            </w:pPr>
            <w:r>
              <w:rPr>
                <w:szCs w:val="20"/>
              </w:rPr>
              <w:t>104.740,00</w:t>
            </w:r>
          </w:p>
        </w:tc>
      </w:tr>
      <w:tr w:rsidR="00D57566" w:rsidRPr="00F615CB" w14:paraId="06178DF6"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730" w:type="dxa"/>
            <w:gridSpan w:val="2"/>
            <w:tcBorders>
              <w:top w:val="single" w:sz="4" w:space="0" w:color="auto"/>
              <w:left w:val="single" w:sz="4" w:space="0" w:color="auto"/>
              <w:bottom w:val="single" w:sz="4" w:space="0" w:color="auto"/>
              <w:right w:val="single" w:sz="4" w:space="0" w:color="auto"/>
            </w:tcBorders>
            <w:vAlign w:val="center"/>
          </w:tcPr>
          <w:p w14:paraId="49ED78A8" w14:textId="37AF0EEC" w:rsidR="00D57566" w:rsidRPr="00885A1D" w:rsidRDefault="00D57566" w:rsidP="00D57566">
            <w:pPr>
              <w:spacing w:line="240" w:lineRule="auto"/>
              <w:rPr>
                <w:szCs w:val="20"/>
              </w:rPr>
            </w:pPr>
            <w:r w:rsidRPr="00885A1D">
              <w:rPr>
                <w:szCs w:val="20"/>
              </w:rPr>
              <w:t>Agencija RS za okolje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363AA431" w14:textId="520294CC" w:rsidR="00D57566" w:rsidRPr="00460673" w:rsidRDefault="00D57566" w:rsidP="00D57566">
            <w:pPr>
              <w:spacing w:line="240" w:lineRule="auto"/>
              <w:rPr>
                <w:szCs w:val="20"/>
                <w:highlight w:val="yellow"/>
              </w:rPr>
            </w:pPr>
            <w:r w:rsidRPr="00921F9D">
              <w:rPr>
                <w:szCs w:val="20"/>
              </w:rPr>
              <w:t xml:space="preserve">2551-18-0001 – EU </w:t>
            </w:r>
            <w:proofErr w:type="spellStart"/>
            <w:r w:rsidRPr="00921F9D">
              <w:rPr>
                <w:szCs w:val="20"/>
              </w:rPr>
              <w:t>centr</w:t>
            </w:r>
            <w:proofErr w:type="spellEnd"/>
            <w:r w:rsidRPr="00921F9D">
              <w:rPr>
                <w:szCs w:val="20"/>
              </w:rPr>
              <w:t>. programi in teritorialno sodelovanje</w:t>
            </w:r>
          </w:p>
        </w:tc>
        <w:tc>
          <w:tcPr>
            <w:tcW w:w="2105" w:type="dxa"/>
            <w:tcBorders>
              <w:top w:val="single" w:sz="4" w:space="0" w:color="auto"/>
              <w:left w:val="single" w:sz="4" w:space="0" w:color="auto"/>
              <w:bottom w:val="single" w:sz="4" w:space="0" w:color="auto"/>
              <w:right w:val="single" w:sz="4" w:space="0" w:color="auto"/>
            </w:tcBorders>
            <w:vAlign w:val="center"/>
          </w:tcPr>
          <w:p w14:paraId="02B9B981" w14:textId="4F422283" w:rsidR="00D57566" w:rsidRPr="00460673" w:rsidRDefault="00D57566" w:rsidP="00D57566">
            <w:pPr>
              <w:spacing w:line="240" w:lineRule="auto"/>
              <w:rPr>
                <w:szCs w:val="20"/>
                <w:highlight w:val="yellow"/>
              </w:rPr>
            </w:pPr>
            <w:r>
              <w:t>251249</w:t>
            </w:r>
            <w:r w:rsidRPr="00895FF1">
              <w:t xml:space="preserve"> Projekt </w:t>
            </w:r>
            <w:r>
              <w:t>CONCORDIA</w:t>
            </w:r>
            <w:r w:rsidRPr="00895FF1">
              <w:t>-21-27-slovenska udeležba</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A0E4B34" w14:textId="3B33ED35" w:rsidR="00D57566" w:rsidRPr="001D16E9" w:rsidRDefault="004866D8" w:rsidP="00D57566">
            <w:pPr>
              <w:spacing w:line="240" w:lineRule="auto"/>
              <w:rPr>
                <w:szCs w:val="20"/>
              </w:rPr>
            </w:pPr>
            <w:r>
              <w:rPr>
                <w:szCs w:val="20"/>
              </w:rPr>
              <w:t>1.820,00</w:t>
            </w:r>
          </w:p>
        </w:tc>
        <w:tc>
          <w:tcPr>
            <w:tcW w:w="1275" w:type="dxa"/>
            <w:tcBorders>
              <w:top w:val="single" w:sz="4" w:space="0" w:color="auto"/>
              <w:left w:val="single" w:sz="4" w:space="0" w:color="auto"/>
              <w:bottom w:val="single" w:sz="4" w:space="0" w:color="auto"/>
              <w:right w:val="single" w:sz="4" w:space="0" w:color="auto"/>
            </w:tcBorders>
            <w:vAlign w:val="center"/>
          </w:tcPr>
          <w:p w14:paraId="0167CC5C" w14:textId="7837EAE7" w:rsidR="00D57566" w:rsidRPr="001D16E9" w:rsidRDefault="004866D8" w:rsidP="00D57566">
            <w:pPr>
              <w:spacing w:line="240" w:lineRule="auto"/>
              <w:rPr>
                <w:szCs w:val="20"/>
              </w:rPr>
            </w:pPr>
            <w:r>
              <w:rPr>
                <w:szCs w:val="20"/>
              </w:rPr>
              <w:t>26.185,00</w:t>
            </w:r>
          </w:p>
        </w:tc>
      </w:tr>
      <w:tr w:rsidR="00D57566" w:rsidRPr="00E76995" w14:paraId="073D0960"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311" w:type="dxa"/>
            <w:gridSpan w:val="5"/>
            <w:tcBorders>
              <w:top w:val="single" w:sz="4" w:space="0" w:color="auto"/>
              <w:left w:val="single" w:sz="4" w:space="0" w:color="auto"/>
              <w:bottom w:val="single" w:sz="4" w:space="0" w:color="auto"/>
              <w:right w:val="single" w:sz="4" w:space="0" w:color="auto"/>
            </w:tcBorders>
            <w:vAlign w:val="center"/>
          </w:tcPr>
          <w:p w14:paraId="69D97B74" w14:textId="6BB2B34E" w:rsidR="00D57566" w:rsidRPr="00AC7171" w:rsidRDefault="00D57566" w:rsidP="00D57566">
            <w:pPr>
              <w:rPr>
                <w:szCs w:val="20"/>
                <w:lang w:eastAsia="sl-SI"/>
              </w:rPr>
            </w:pPr>
            <w:r w:rsidRPr="00AC7171">
              <w:rPr>
                <w:szCs w:val="20"/>
              </w:rPr>
              <w:t>SKUPAJ</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57620FB2" w14:textId="63C30FC8" w:rsidR="00D57566" w:rsidRPr="00BE0965" w:rsidRDefault="0002305E" w:rsidP="00D57566">
            <w:pPr>
              <w:rPr>
                <w:b/>
                <w:szCs w:val="20"/>
              </w:rPr>
            </w:pPr>
            <w:r>
              <w:rPr>
                <w:b/>
                <w:szCs w:val="20"/>
              </w:rPr>
              <w:t>9.100,00</w:t>
            </w:r>
          </w:p>
        </w:tc>
        <w:tc>
          <w:tcPr>
            <w:tcW w:w="1275" w:type="dxa"/>
            <w:tcBorders>
              <w:top w:val="single" w:sz="4" w:space="0" w:color="auto"/>
              <w:left w:val="single" w:sz="4" w:space="0" w:color="auto"/>
              <w:bottom w:val="single" w:sz="4" w:space="0" w:color="auto"/>
              <w:right w:val="single" w:sz="4" w:space="0" w:color="auto"/>
            </w:tcBorders>
            <w:vAlign w:val="center"/>
          </w:tcPr>
          <w:p w14:paraId="6800F17C" w14:textId="4A0F0BF4" w:rsidR="00D57566" w:rsidRPr="00BE0965" w:rsidRDefault="0002305E" w:rsidP="00D57566">
            <w:pPr>
              <w:rPr>
                <w:b/>
                <w:szCs w:val="20"/>
              </w:rPr>
            </w:pPr>
            <w:r>
              <w:rPr>
                <w:b/>
                <w:szCs w:val="20"/>
              </w:rPr>
              <w:t>130.925,00</w:t>
            </w:r>
          </w:p>
        </w:tc>
      </w:tr>
      <w:tr w:rsidR="00D57566" w:rsidRPr="00E76995" w14:paraId="718C5D6C"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0"/>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B9D6DDC" w14:textId="77777777" w:rsidR="00D57566" w:rsidRPr="00E76995" w:rsidRDefault="00D57566" w:rsidP="00D57566">
            <w:pPr>
              <w:pStyle w:val="Naslov1"/>
            </w:pPr>
            <w:proofErr w:type="spellStart"/>
            <w:r w:rsidRPr="00E76995">
              <w:t>II.c</w:t>
            </w:r>
            <w:proofErr w:type="spellEnd"/>
            <w:r w:rsidRPr="00E76995">
              <w:t xml:space="preserve"> Načrtovana nadomestitev zmanjšanih prihodkov in povečanih odhodkov proračuna:</w:t>
            </w:r>
          </w:p>
        </w:tc>
      </w:tr>
      <w:tr w:rsidR="00D57566" w:rsidRPr="00E76995" w14:paraId="38F62D5E"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06" w:type="dxa"/>
            <w:gridSpan w:val="4"/>
            <w:tcBorders>
              <w:top w:val="single" w:sz="4" w:space="0" w:color="auto"/>
              <w:left w:val="single" w:sz="4" w:space="0" w:color="auto"/>
              <w:bottom w:val="single" w:sz="4" w:space="0" w:color="auto"/>
              <w:right w:val="single" w:sz="4" w:space="0" w:color="auto"/>
            </w:tcBorders>
            <w:vAlign w:val="center"/>
          </w:tcPr>
          <w:p w14:paraId="30E8E388" w14:textId="77777777" w:rsidR="00D57566" w:rsidRPr="00E76995" w:rsidRDefault="00D57566" w:rsidP="00D57566">
            <w:pPr>
              <w:widowControl w:val="0"/>
              <w:ind w:left="-122" w:right="-112"/>
              <w:jc w:val="center"/>
              <w:rPr>
                <w:rFonts w:cs="Arial"/>
                <w:szCs w:val="20"/>
              </w:rPr>
            </w:pPr>
            <w:r w:rsidRPr="00E76995">
              <w:rPr>
                <w:rFonts w:cs="Arial"/>
                <w:szCs w:val="20"/>
              </w:rPr>
              <w:t>Novi prihodki</w:t>
            </w:r>
          </w:p>
        </w:tc>
        <w:tc>
          <w:tcPr>
            <w:tcW w:w="2105" w:type="dxa"/>
            <w:tcBorders>
              <w:top w:val="single" w:sz="4" w:space="0" w:color="auto"/>
              <w:left w:val="single" w:sz="4" w:space="0" w:color="auto"/>
              <w:bottom w:val="single" w:sz="4" w:space="0" w:color="auto"/>
              <w:right w:val="single" w:sz="4" w:space="0" w:color="auto"/>
            </w:tcBorders>
            <w:vAlign w:val="center"/>
          </w:tcPr>
          <w:p w14:paraId="716DB670" w14:textId="77777777" w:rsidR="00D57566" w:rsidRPr="00E76995" w:rsidRDefault="00D57566" w:rsidP="00D57566">
            <w:pPr>
              <w:widowControl w:val="0"/>
              <w:ind w:left="-122" w:right="-112"/>
              <w:jc w:val="center"/>
              <w:rPr>
                <w:rFonts w:cs="Arial"/>
                <w:szCs w:val="20"/>
              </w:rPr>
            </w:pPr>
            <w:r w:rsidRPr="00E76995">
              <w:rPr>
                <w:rFonts w:cs="Arial"/>
                <w:szCs w:val="20"/>
              </w:rPr>
              <w:t>Znesek za tekoče leto (t)</w:t>
            </w:r>
          </w:p>
        </w:tc>
        <w:tc>
          <w:tcPr>
            <w:tcW w:w="2789" w:type="dxa"/>
            <w:gridSpan w:val="5"/>
            <w:tcBorders>
              <w:top w:val="single" w:sz="4" w:space="0" w:color="auto"/>
              <w:left w:val="single" w:sz="4" w:space="0" w:color="auto"/>
              <w:bottom w:val="single" w:sz="4" w:space="0" w:color="auto"/>
              <w:right w:val="single" w:sz="4" w:space="0" w:color="auto"/>
            </w:tcBorders>
            <w:vAlign w:val="center"/>
          </w:tcPr>
          <w:p w14:paraId="18FCE552" w14:textId="77777777" w:rsidR="00D57566" w:rsidRPr="00E76995" w:rsidRDefault="00D57566" w:rsidP="00D57566">
            <w:pPr>
              <w:widowControl w:val="0"/>
              <w:ind w:left="-122" w:right="-112"/>
              <w:jc w:val="center"/>
              <w:rPr>
                <w:rFonts w:cs="Arial"/>
                <w:szCs w:val="20"/>
              </w:rPr>
            </w:pPr>
            <w:r w:rsidRPr="00E76995">
              <w:rPr>
                <w:rFonts w:cs="Arial"/>
                <w:szCs w:val="20"/>
              </w:rPr>
              <w:t>Znesek za t + 1</w:t>
            </w:r>
          </w:p>
        </w:tc>
      </w:tr>
      <w:tr w:rsidR="00D57566" w:rsidRPr="00E76995" w14:paraId="2F55EB25"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06" w:type="dxa"/>
            <w:gridSpan w:val="4"/>
            <w:tcBorders>
              <w:top w:val="single" w:sz="4" w:space="0" w:color="auto"/>
              <w:left w:val="single" w:sz="4" w:space="0" w:color="auto"/>
              <w:bottom w:val="single" w:sz="4" w:space="0" w:color="auto"/>
              <w:right w:val="single" w:sz="4" w:space="0" w:color="auto"/>
            </w:tcBorders>
            <w:vAlign w:val="center"/>
          </w:tcPr>
          <w:p w14:paraId="560A8D8B" w14:textId="77777777" w:rsidR="00D57566" w:rsidRPr="00E76995" w:rsidRDefault="00D57566" w:rsidP="00D57566">
            <w:pPr>
              <w:pStyle w:val="Naslov1"/>
            </w:pPr>
            <w:r w:rsidRPr="00E76995">
              <w:t>SKUPAJ</w:t>
            </w:r>
          </w:p>
        </w:tc>
        <w:tc>
          <w:tcPr>
            <w:tcW w:w="2105" w:type="dxa"/>
            <w:tcBorders>
              <w:top w:val="single" w:sz="4" w:space="0" w:color="auto"/>
              <w:left w:val="single" w:sz="4" w:space="0" w:color="auto"/>
              <w:bottom w:val="single" w:sz="4" w:space="0" w:color="auto"/>
              <w:right w:val="single" w:sz="4" w:space="0" w:color="auto"/>
            </w:tcBorders>
            <w:vAlign w:val="center"/>
          </w:tcPr>
          <w:p w14:paraId="6DE4E78F" w14:textId="77777777" w:rsidR="00D57566" w:rsidRPr="00E76995" w:rsidRDefault="00D57566" w:rsidP="00D57566">
            <w:pPr>
              <w:pStyle w:val="Naslov1"/>
            </w:pPr>
          </w:p>
        </w:tc>
        <w:tc>
          <w:tcPr>
            <w:tcW w:w="2789" w:type="dxa"/>
            <w:gridSpan w:val="5"/>
            <w:tcBorders>
              <w:top w:val="single" w:sz="4" w:space="0" w:color="auto"/>
              <w:left w:val="single" w:sz="4" w:space="0" w:color="auto"/>
              <w:bottom w:val="single" w:sz="4" w:space="0" w:color="auto"/>
              <w:right w:val="single" w:sz="4" w:space="0" w:color="auto"/>
            </w:tcBorders>
            <w:vAlign w:val="center"/>
          </w:tcPr>
          <w:p w14:paraId="01943F88" w14:textId="77777777" w:rsidR="00D57566" w:rsidRPr="00E76995" w:rsidRDefault="00D57566" w:rsidP="00D57566">
            <w:pPr>
              <w:pStyle w:val="Naslov1"/>
            </w:pPr>
          </w:p>
        </w:tc>
      </w:tr>
      <w:tr w:rsidR="00D57566" w:rsidRPr="00E76995" w14:paraId="42B36633" w14:textId="77777777" w:rsidTr="0094424A">
        <w:trPr>
          <w:trHeight w:val="728"/>
        </w:trPr>
        <w:tc>
          <w:tcPr>
            <w:tcW w:w="9100" w:type="dxa"/>
            <w:gridSpan w:val="10"/>
            <w:tcBorders>
              <w:top w:val="single" w:sz="4" w:space="0" w:color="000000"/>
              <w:left w:val="single" w:sz="4" w:space="0" w:color="000000"/>
              <w:bottom w:val="single" w:sz="4" w:space="0" w:color="000000"/>
              <w:right w:val="single" w:sz="4" w:space="0" w:color="000000"/>
            </w:tcBorders>
          </w:tcPr>
          <w:p w14:paraId="1931C169" w14:textId="77777777" w:rsidR="00D57566" w:rsidRPr="00E76995" w:rsidRDefault="00D57566" w:rsidP="00D57566">
            <w:pPr>
              <w:rPr>
                <w:rFonts w:cs="Arial"/>
                <w:b/>
                <w:szCs w:val="20"/>
              </w:rPr>
            </w:pPr>
            <w:r w:rsidRPr="00E76995">
              <w:rPr>
                <w:rFonts w:cs="Arial"/>
                <w:b/>
                <w:szCs w:val="20"/>
              </w:rPr>
              <w:t>7.b Predstavitev ocene finančnih posledic pod 40.000 EUR:</w:t>
            </w:r>
          </w:p>
          <w:p w14:paraId="24D59CB2" w14:textId="77777777" w:rsidR="00D57566" w:rsidRPr="00E76995" w:rsidRDefault="00D57566" w:rsidP="00D57566">
            <w:pPr>
              <w:rPr>
                <w:rFonts w:cs="Arial"/>
                <w:szCs w:val="20"/>
              </w:rPr>
            </w:pPr>
            <w:r w:rsidRPr="00E76995">
              <w:rPr>
                <w:rFonts w:cs="Arial"/>
                <w:szCs w:val="20"/>
              </w:rPr>
              <w:t>(Samo če izberete NE pod točko 6.a.)</w:t>
            </w:r>
          </w:p>
          <w:p w14:paraId="55F21243" w14:textId="6213C724" w:rsidR="00D57566" w:rsidRPr="00E76995" w:rsidRDefault="00D57566" w:rsidP="00D57566">
            <w:pPr>
              <w:rPr>
                <w:rFonts w:cs="Arial"/>
                <w:b/>
                <w:szCs w:val="20"/>
              </w:rPr>
            </w:pPr>
            <w:r w:rsidRPr="00E76995">
              <w:rPr>
                <w:rFonts w:cs="Arial"/>
                <w:b/>
                <w:szCs w:val="20"/>
              </w:rPr>
              <w:t>Kratka obrazložitev</w:t>
            </w:r>
          </w:p>
        </w:tc>
      </w:tr>
      <w:tr w:rsidR="00D57566" w:rsidRPr="00E76995" w14:paraId="67166792" w14:textId="77777777" w:rsidTr="00A82A88">
        <w:trPr>
          <w:trHeight w:val="371"/>
        </w:trPr>
        <w:tc>
          <w:tcPr>
            <w:tcW w:w="9100" w:type="dxa"/>
            <w:gridSpan w:val="10"/>
            <w:tcBorders>
              <w:top w:val="single" w:sz="4" w:space="0" w:color="000000"/>
              <w:left w:val="single" w:sz="4" w:space="0" w:color="000000"/>
              <w:bottom w:val="single" w:sz="4" w:space="0" w:color="000000"/>
              <w:right w:val="single" w:sz="4" w:space="0" w:color="000000"/>
            </w:tcBorders>
          </w:tcPr>
          <w:p w14:paraId="77648A31" w14:textId="77777777" w:rsidR="00D57566" w:rsidRPr="00E76995" w:rsidRDefault="00D57566" w:rsidP="00D57566">
            <w:pPr>
              <w:rPr>
                <w:rFonts w:cs="Arial"/>
                <w:b/>
                <w:szCs w:val="20"/>
              </w:rPr>
            </w:pPr>
            <w:r w:rsidRPr="00E76995">
              <w:rPr>
                <w:rFonts w:cs="Arial"/>
                <w:b/>
                <w:szCs w:val="20"/>
              </w:rPr>
              <w:t>8. Predstavitev sodelovanja z združenji občin:</w:t>
            </w:r>
          </w:p>
        </w:tc>
      </w:tr>
      <w:tr w:rsidR="00D57566" w:rsidRPr="00E76995" w14:paraId="453F63D6" w14:textId="77777777" w:rsidTr="00A82A88">
        <w:tc>
          <w:tcPr>
            <w:tcW w:w="6693" w:type="dxa"/>
            <w:gridSpan w:val="7"/>
          </w:tcPr>
          <w:p w14:paraId="619029EC" w14:textId="77777777" w:rsidR="00D57566" w:rsidRPr="00E76995" w:rsidRDefault="00D57566" w:rsidP="00D57566">
            <w:pPr>
              <w:pStyle w:val="Neotevilenodstavek"/>
              <w:widowControl w:val="0"/>
              <w:spacing w:before="0" w:after="0" w:line="260" w:lineRule="exact"/>
              <w:rPr>
                <w:iCs/>
                <w:sz w:val="20"/>
                <w:szCs w:val="20"/>
              </w:rPr>
            </w:pPr>
            <w:r w:rsidRPr="00E76995">
              <w:rPr>
                <w:iCs/>
                <w:sz w:val="20"/>
                <w:szCs w:val="20"/>
              </w:rPr>
              <w:t>Vsebina predloženega gradiva (predpisa) vpliva na:</w:t>
            </w:r>
          </w:p>
          <w:p w14:paraId="72A5336C" w14:textId="77777777" w:rsidR="00D57566" w:rsidRPr="000A4685" w:rsidRDefault="00D57566" w:rsidP="00D57566">
            <w:pPr>
              <w:pStyle w:val="Neotevilenodstavek"/>
              <w:widowControl w:val="0"/>
              <w:numPr>
                <w:ilvl w:val="1"/>
                <w:numId w:val="4"/>
              </w:numPr>
              <w:spacing w:before="0" w:after="0" w:line="260" w:lineRule="exact"/>
              <w:rPr>
                <w:iCs/>
                <w:sz w:val="20"/>
                <w:szCs w:val="20"/>
              </w:rPr>
            </w:pPr>
            <w:r w:rsidRPr="000A4685">
              <w:rPr>
                <w:iCs/>
                <w:sz w:val="20"/>
                <w:szCs w:val="20"/>
              </w:rPr>
              <w:t>pristojnosti občin,</w:t>
            </w:r>
          </w:p>
          <w:p w14:paraId="46B2BDA1" w14:textId="77777777" w:rsidR="00D57566" w:rsidRPr="000A4685" w:rsidRDefault="00D57566" w:rsidP="00D57566">
            <w:pPr>
              <w:pStyle w:val="Neotevilenodstavek"/>
              <w:widowControl w:val="0"/>
              <w:numPr>
                <w:ilvl w:val="1"/>
                <w:numId w:val="4"/>
              </w:numPr>
              <w:spacing w:before="0" w:after="0" w:line="260" w:lineRule="exact"/>
              <w:rPr>
                <w:iCs/>
                <w:sz w:val="20"/>
                <w:szCs w:val="20"/>
              </w:rPr>
            </w:pPr>
            <w:r w:rsidRPr="000A4685">
              <w:rPr>
                <w:iCs/>
                <w:sz w:val="20"/>
                <w:szCs w:val="20"/>
              </w:rPr>
              <w:t>delovanje občin,</w:t>
            </w:r>
          </w:p>
          <w:p w14:paraId="70D1102F" w14:textId="103B4B42" w:rsidR="00D57566" w:rsidRPr="00E76995" w:rsidRDefault="00D57566" w:rsidP="00D57566">
            <w:pPr>
              <w:pStyle w:val="Neotevilenodstavek"/>
              <w:widowControl w:val="0"/>
              <w:numPr>
                <w:ilvl w:val="1"/>
                <w:numId w:val="4"/>
              </w:numPr>
              <w:spacing w:before="0" w:after="0" w:line="260" w:lineRule="exact"/>
              <w:rPr>
                <w:iCs/>
                <w:sz w:val="20"/>
                <w:szCs w:val="20"/>
              </w:rPr>
            </w:pPr>
            <w:r w:rsidRPr="000A4685">
              <w:rPr>
                <w:iCs/>
                <w:sz w:val="20"/>
                <w:szCs w:val="20"/>
              </w:rPr>
              <w:t>financiranje občin.</w:t>
            </w:r>
          </w:p>
        </w:tc>
        <w:tc>
          <w:tcPr>
            <w:tcW w:w="2407" w:type="dxa"/>
            <w:gridSpan w:val="3"/>
          </w:tcPr>
          <w:p w14:paraId="1F66C925" w14:textId="77777777" w:rsidR="00D57566" w:rsidRPr="00F96695" w:rsidRDefault="00D57566" w:rsidP="00D57566">
            <w:pPr>
              <w:pStyle w:val="Neotevilenodstavek"/>
              <w:widowControl w:val="0"/>
              <w:spacing w:before="0" w:after="0" w:line="260" w:lineRule="exact"/>
              <w:jc w:val="center"/>
              <w:rPr>
                <w:sz w:val="20"/>
                <w:szCs w:val="20"/>
              </w:rPr>
            </w:pPr>
          </w:p>
        </w:tc>
      </w:tr>
      <w:tr w:rsidR="00D57566" w:rsidRPr="00E76995" w14:paraId="33CE5BFF" w14:textId="77777777" w:rsidTr="00A82A88">
        <w:trPr>
          <w:trHeight w:val="274"/>
        </w:trPr>
        <w:tc>
          <w:tcPr>
            <w:tcW w:w="9100" w:type="dxa"/>
            <w:gridSpan w:val="10"/>
          </w:tcPr>
          <w:p w14:paraId="2BE5E8F4" w14:textId="77777777" w:rsidR="00D57566" w:rsidRPr="00E76995" w:rsidRDefault="00D57566" w:rsidP="00D57566">
            <w:pPr>
              <w:pStyle w:val="Neotevilenodstavek"/>
              <w:widowControl w:val="0"/>
              <w:spacing w:before="0" w:after="0" w:line="260" w:lineRule="exact"/>
              <w:rPr>
                <w:iCs/>
                <w:sz w:val="20"/>
                <w:szCs w:val="20"/>
              </w:rPr>
            </w:pPr>
            <w:r w:rsidRPr="00E76995">
              <w:rPr>
                <w:iCs/>
                <w:sz w:val="20"/>
                <w:szCs w:val="20"/>
              </w:rPr>
              <w:t xml:space="preserve">Gradivo (predpis) je bilo poslano v mnenje: </w:t>
            </w:r>
          </w:p>
          <w:p w14:paraId="2E2694CF" w14:textId="77777777" w:rsidR="00D57566" w:rsidRPr="000A4685" w:rsidRDefault="00D57566" w:rsidP="00D57566">
            <w:pPr>
              <w:pStyle w:val="Neotevilenodstavek"/>
              <w:widowControl w:val="0"/>
              <w:numPr>
                <w:ilvl w:val="0"/>
                <w:numId w:val="5"/>
              </w:numPr>
              <w:spacing w:before="0" w:after="0" w:line="260" w:lineRule="exact"/>
              <w:rPr>
                <w:iCs/>
                <w:sz w:val="20"/>
                <w:szCs w:val="20"/>
              </w:rPr>
            </w:pPr>
            <w:r w:rsidRPr="000A4685">
              <w:rPr>
                <w:iCs/>
                <w:sz w:val="20"/>
                <w:szCs w:val="20"/>
              </w:rPr>
              <w:t>Skupnosti občin Slovenije SOS: NE</w:t>
            </w:r>
          </w:p>
          <w:p w14:paraId="19279D92" w14:textId="77777777" w:rsidR="00D57566" w:rsidRPr="000A4685" w:rsidRDefault="00D57566" w:rsidP="00D57566">
            <w:pPr>
              <w:pStyle w:val="Neotevilenodstavek"/>
              <w:widowControl w:val="0"/>
              <w:numPr>
                <w:ilvl w:val="0"/>
                <w:numId w:val="5"/>
              </w:numPr>
              <w:spacing w:before="0" w:after="0" w:line="260" w:lineRule="exact"/>
              <w:rPr>
                <w:iCs/>
                <w:sz w:val="20"/>
                <w:szCs w:val="20"/>
              </w:rPr>
            </w:pPr>
            <w:r w:rsidRPr="000A4685">
              <w:rPr>
                <w:iCs/>
                <w:sz w:val="20"/>
                <w:szCs w:val="20"/>
              </w:rPr>
              <w:t>Združenju občin Slovenije ZOS: NE</w:t>
            </w:r>
          </w:p>
          <w:p w14:paraId="3DB3BFB5" w14:textId="1236F9A4" w:rsidR="00D57566" w:rsidRPr="00E76995" w:rsidRDefault="00D57566" w:rsidP="00D57566">
            <w:pPr>
              <w:pStyle w:val="Neotevilenodstavek"/>
              <w:widowControl w:val="0"/>
              <w:numPr>
                <w:ilvl w:val="0"/>
                <w:numId w:val="5"/>
              </w:numPr>
              <w:spacing w:before="0" w:after="0" w:line="260" w:lineRule="exact"/>
              <w:rPr>
                <w:iCs/>
                <w:sz w:val="20"/>
                <w:szCs w:val="20"/>
              </w:rPr>
            </w:pPr>
            <w:r w:rsidRPr="000A4685">
              <w:rPr>
                <w:iCs/>
                <w:sz w:val="20"/>
                <w:szCs w:val="20"/>
              </w:rPr>
              <w:t>Združenju mestnih občin Slovenije ZMOS: NE</w:t>
            </w:r>
          </w:p>
        </w:tc>
      </w:tr>
      <w:tr w:rsidR="00D57566" w:rsidRPr="00E76995" w14:paraId="786C2917" w14:textId="77777777" w:rsidTr="00A82A88">
        <w:tc>
          <w:tcPr>
            <w:tcW w:w="9100" w:type="dxa"/>
            <w:gridSpan w:val="10"/>
            <w:vAlign w:val="center"/>
          </w:tcPr>
          <w:p w14:paraId="0EAC05EE" w14:textId="77777777" w:rsidR="00D57566" w:rsidRPr="00E76995" w:rsidRDefault="00D57566" w:rsidP="00D57566">
            <w:pPr>
              <w:pStyle w:val="Neotevilenodstavek"/>
              <w:widowControl w:val="0"/>
              <w:spacing w:before="0" w:after="0" w:line="260" w:lineRule="exact"/>
              <w:jc w:val="left"/>
              <w:rPr>
                <w:b/>
                <w:sz w:val="20"/>
                <w:szCs w:val="20"/>
              </w:rPr>
            </w:pPr>
            <w:r w:rsidRPr="00E76995">
              <w:rPr>
                <w:b/>
                <w:sz w:val="20"/>
                <w:szCs w:val="20"/>
              </w:rPr>
              <w:t>9. Predstavitev sodelovanja javnosti:</w:t>
            </w:r>
          </w:p>
        </w:tc>
      </w:tr>
      <w:tr w:rsidR="00D57566" w:rsidRPr="00E76995" w14:paraId="23853679" w14:textId="77777777" w:rsidTr="00A82A88">
        <w:tc>
          <w:tcPr>
            <w:tcW w:w="6693" w:type="dxa"/>
            <w:gridSpan w:val="7"/>
          </w:tcPr>
          <w:p w14:paraId="687148F2" w14:textId="77777777" w:rsidR="00D57566" w:rsidRPr="00E76995" w:rsidRDefault="00D57566" w:rsidP="00D57566">
            <w:pPr>
              <w:pStyle w:val="Neotevilenodstavek"/>
              <w:widowControl w:val="0"/>
              <w:spacing w:before="0" w:after="0" w:line="260" w:lineRule="exact"/>
              <w:rPr>
                <w:sz w:val="20"/>
                <w:szCs w:val="20"/>
              </w:rPr>
            </w:pPr>
            <w:r w:rsidRPr="00E76995">
              <w:rPr>
                <w:iCs/>
                <w:sz w:val="20"/>
                <w:szCs w:val="20"/>
              </w:rPr>
              <w:t>Gradivo je bilo predhodno objavljeno na spletni strani predlagatelja:</w:t>
            </w:r>
          </w:p>
        </w:tc>
        <w:tc>
          <w:tcPr>
            <w:tcW w:w="2407" w:type="dxa"/>
            <w:gridSpan w:val="3"/>
          </w:tcPr>
          <w:p w14:paraId="5D0853D7" w14:textId="77777777" w:rsidR="00D57566" w:rsidRPr="00E76995" w:rsidRDefault="00D57566" w:rsidP="00D57566">
            <w:pPr>
              <w:pStyle w:val="Neotevilenodstavek"/>
              <w:widowControl w:val="0"/>
              <w:spacing w:before="0" w:after="0" w:line="260" w:lineRule="exact"/>
              <w:jc w:val="center"/>
              <w:rPr>
                <w:iCs/>
                <w:sz w:val="20"/>
                <w:szCs w:val="20"/>
              </w:rPr>
            </w:pPr>
          </w:p>
        </w:tc>
      </w:tr>
      <w:tr w:rsidR="00D57566" w:rsidRPr="00E76995" w14:paraId="13F3467E" w14:textId="77777777" w:rsidTr="00A82A88">
        <w:tc>
          <w:tcPr>
            <w:tcW w:w="9100" w:type="dxa"/>
            <w:gridSpan w:val="10"/>
          </w:tcPr>
          <w:p w14:paraId="488791DA" w14:textId="77777777" w:rsidR="00D57566" w:rsidRPr="00E76995" w:rsidRDefault="00D57566" w:rsidP="00D57566">
            <w:pPr>
              <w:pStyle w:val="Neotevilenodstavek"/>
              <w:widowControl w:val="0"/>
              <w:spacing w:before="0" w:after="0" w:line="260" w:lineRule="exact"/>
              <w:rPr>
                <w:iCs/>
                <w:sz w:val="20"/>
                <w:szCs w:val="20"/>
              </w:rPr>
            </w:pPr>
            <w:r>
              <w:rPr>
                <w:iCs/>
                <w:sz w:val="20"/>
                <w:szCs w:val="20"/>
              </w:rPr>
              <w:t>Glede na vsebino ni potrebno predhodno obveščanje javnosti.</w:t>
            </w:r>
          </w:p>
        </w:tc>
      </w:tr>
      <w:tr w:rsidR="00D57566" w:rsidRPr="00E76995" w14:paraId="66D0C547" w14:textId="77777777" w:rsidTr="00A82A88">
        <w:tc>
          <w:tcPr>
            <w:tcW w:w="6693" w:type="dxa"/>
            <w:gridSpan w:val="7"/>
            <w:vAlign w:val="center"/>
          </w:tcPr>
          <w:p w14:paraId="76E411A2" w14:textId="77777777" w:rsidR="00D57566" w:rsidRPr="00E76995" w:rsidRDefault="00D57566" w:rsidP="00D57566">
            <w:pPr>
              <w:pStyle w:val="Neotevilenodstavek"/>
              <w:widowControl w:val="0"/>
              <w:spacing w:before="0" w:after="0" w:line="260" w:lineRule="exact"/>
              <w:jc w:val="left"/>
              <w:rPr>
                <w:sz w:val="20"/>
                <w:szCs w:val="20"/>
              </w:rPr>
            </w:pPr>
            <w:r w:rsidRPr="00E76995">
              <w:rPr>
                <w:b/>
                <w:sz w:val="20"/>
                <w:szCs w:val="20"/>
              </w:rPr>
              <w:t>10. Pri pripravi gradiva so bile upoštevane zahteve iz Resolucije o normativni dejavnosti:</w:t>
            </w:r>
          </w:p>
        </w:tc>
        <w:tc>
          <w:tcPr>
            <w:tcW w:w="2407" w:type="dxa"/>
            <w:gridSpan w:val="3"/>
            <w:vAlign w:val="center"/>
          </w:tcPr>
          <w:p w14:paraId="26856718" w14:textId="77777777" w:rsidR="00D57566" w:rsidRPr="00E76995" w:rsidRDefault="00D57566" w:rsidP="00D57566">
            <w:pPr>
              <w:pStyle w:val="Neotevilenodstavek"/>
              <w:widowControl w:val="0"/>
              <w:spacing w:before="0" w:after="0" w:line="260" w:lineRule="exact"/>
              <w:jc w:val="center"/>
              <w:rPr>
                <w:iCs/>
                <w:sz w:val="20"/>
                <w:szCs w:val="20"/>
              </w:rPr>
            </w:pPr>
          </w:p>
        </w:tc>
      </w:tr>
      <w:tr w:rsidR="00D57566" w:rsidRPr="00E76995" w14:paraId="29A0C5C6" w14:textId="77777777" w:rsidTr="00A82A88">
        <w:tc>
          <w:tcPr>
            <w:tcW w:w="6693" w:type="dxa"/>
            <w:gridSpan w:val="7"/>
            <w:vAlign w:val="center"/>
          </w:tcPr>
          <w:p w14:paraId="722D3285" w14:textId="77777777" w:rsidR="00D57566" w:rsidRPr="00E76995" w:rsidRDefault="00D57566" w:rsidP="00D57566">
            <w:pPr>
              <w:pStyle w:val="Neotevilenodstavek"/>
              <w:widowControl w:val="0"/>
              <w:spacing w:before="0" w:after="0" w:line="260" w:lineRule="exact"/>
              <w:jc w:val="left"/>
              <w:rPr>
                <w:b/>
                <w:sz w:val="20"/>
                <w:szCs w:val="20"/>
              </w:rPr>
            </w:pPr>
            <w:r w:rsidRPr="00E76995">
              <w:rPr>
                <w:b/>
                <w:sz w:val="20"/>
                <w:szCs w:val="20"/>
              </w:rPr>
              <w:t>11. Gradivo je uvrščeno v delovni program vlade:</w:t>
            </w:r>
          </w:p>
        </w:tc>
        <w:tc>
          <w:tcPr>
            <w:tcW w:w="2407" w:type="dxa"/>
            <w:gridSpan w:val="3"/>
            <w:vAlign w:val="center"/>
          </w:tcPr>
          <w:p w14:paraId="4AF81093" w14:textId="77777777" w:rsidR="00D57566" w:rsidRPr="00E76995" w:rsidRDefault="00D57566" w:rsidP="00D57566">
            <w:pPr>
              <w:pStyle w:val="Neotevilenodstavek"/>
              <w:widowControl w:val="0"/>
              <w:spacing w:before="0" w:after="0" w:line="260" w:lineRule="exact"/>
              <w:jc w:val="center"/>
              <w:rPr>
                <w:sz w:val="20"/>
                <w:szCs w:val="20"/>
              </w:rPr>
            </w:pPr>
          </w:p>
        </w:tc>
      </w:tr>
      <w:tr w:rsidR="00D57566" w:rsidRPr="00E76995" w14:paraId="05F261A0" w14:textId="77777777" w:rsidTr="00A82A88">
        <w:tc>
          <w:tcPr>
            <w:tcW w:w="9100" w:type="dxa"/>
            <w:gridSpan w:val="10"/>
            <w:tcBorders>
              <w:top w:val="single" w:sz="4" w:space="0" w:color="000000"/>
              <w:left w:val="single" w:sz="4" w:space="0" w:color="000000"/>
              <w:bottom w:val="single" w:sz="4" w:space="0" w:color="000000"/>
              <w:right w:val="single" w:sz="4" w:space="0" w:color="000000"/>
            </w:tcBorders>
          </w:tcPr>
          <w:p w14:paraId="2279D299" w14:textId="77777777" w:rsidR="00D57566" w:rsidRPr="00DF34A5" w:rsidRDefault="00D57566" w:rsidP="00D57566">
            <w:pPr>
              <w:pStyle w:val="Poglavje"/>
              <w:widowControl w:val="0"/>
              <w:spacing w:before="0" w:after="0" w:line="260" w:lineRule="exact"/>
              <w:ind w:left="3400"/>
              <w:jc w:val="left"/>
              <w:rPr>
                <w:sz w:val="16"/>
                <w:szCs w:val="16"/>
              </w:rPr>
            </w:pPr>
          </w:p>
          <w:p w14:paraId="3690F95F" w14:textId="77777777" w:rsidR="00D57566" w:rsidRPr="00E76995" w:rsidRDefault="00D57566" w:rsidP="00D57566">
            <w:pPr>
              <w:pStyle w:val="Poglavje"/>
              <w:widowControl w:val="0"/>
              <w:spacing w:before="0" w:after="0" w:line="260" w:lineRule="exact"/>
              <w:ind w:left="3400"/>
              <w:jc w:val="left"/>
              <w:rPr>
                <w:b w:val="0"/>
                <w:sz w:val="20"/>
                <w:szCs w:val="20"/>
              </w:rPr>
            </w:pPr>
            <w:r w:rsidRPr="00E76995">
              <w:rPr>
                <w:b w:val="0"/>
                <w:sz w:val="20"/>
                <w:szCs w:val="20"/>
              </w:rPr>
              <w:t xml:space="preserve">                                                       </w:t>
            </w:r>
            <w:r>
              <w:rPr>
                <w:b w:val="0"/>
                <w:sz w:val="20"/>
                <w:szCs w:val="20"/>
              </w:rPr>
              <w:t>Mag. Bojan KUMER</w:t>
            </w:r>
          </w:p>
          <w:p w14:paraId="72BB776B" w14:textId="77777777" w:rsidR="00D57566" w:rsidRDefault="00D57566" w:rsidP="00D57566">
            <w:pPr>
              <w:pStyle w:val="Poglavje"/>
              <w:widowControl w:val="0"/>
              <w:spacing w:before="0" w:after="0" w:line="260" w:lineRule="exact"/>
              <w:ind w:left="3400"/>
              <w:jc w:val="left"/>
              <w:rPr>
                <w:b w:val="0"/>
                <w:sz w:val="20"/>
                <w:szCs w:val="20"/>
              </w:rPr>
            </w:pPr>
            <w:r w:rsidRPr="00E76995">
              <w:rPr>
                <w:b w:val="0"/>
                <w:sz w:val="20"/>
                <w:szCs w:val="20"/>
              </w:rPr>
              <w:t xml:space="preserve">                                                          </w:t>
            </w:r>
            <w:r>
              <w:rPr>
                <w:b w:val="0"/>
                <w:sz w:val="20"/>
                <w:szCs w:val="20"/>
              </w:rPr>
              <w:t xml:space="preserve">     </w:t>
            </w:r>
            <w:r w:rsidRPr="00E76995">
              <w:rPr>
                <w:b w:val="0"/>
                <w:sz w:val="20"/>
                <w:szCs w:val="20"/>
              </w:rPr>
              <w:t>MIN</w:t>
            </w:r>
            <w:r>
              <w:rPr>
                <w:b w:val="0"/>
                <w:sz w:val="20"/>
                <w:szCs w:val="20"/>
              </w:rPr>
              <w:t>I</w:t>
            </w:r>
            <w:r w:rsidRPr="00E76995">
              <w:rPr>
                <w:b w:val="0"/>
                <w:sz w:val="20"/>
                <w:szCs w:val="20"/>
              </w:rPr>
              <w:t>ST</w:t>
            </w:r>
            <w:r>
              <w:rPr>
                <w:b w:val="0"/>
                <w:sz w:val="20"/>
                <w:szCs w:val="20"/>
              </w:rPr>
              <w:t>ER</w:t>
            </w:r>
          </w:p>
          <w:p w14:paraId="1CE12FC5" w14:textId="77777777" w:rsidR="00D57566" w:rsidRPr="00E76995" w:rsidRDefault="00D57566" w:rsidP="00D57566">
            <w:pPr>
              <w:pStyle w:val="Poglavje"/>
              <w:widowControl w:val="0"/>
              <w:spacing w:before="0" w:after="0" w:line="260" w:lineRule="exact"/>
              <w:ind w:left="3400"/>
              <w:jc w:val="left"/>
              <w:rPr>
                <w:sz w:val="20"/>
                <w:szCs w:val="20"/>
              </w:rPr>
            </w:pPr>
          </w:p>
        </w:tc>
      </w:tr>
    </w:tbl>
    <w:p w14:paraId="3E97EE6C" w14:textId="77777777" w:rsidR="00A82A88" w:rsidRPr="00DF34A5" w:rsidRDefault="00A82A88" w:rsidP="00A82A88">
      <w:pPr>
        <w:pStyle w:val="Telobesedila2"/>
        <w:rPr>
          <w:rFonts w:ascii="Arial" w:hAnsi="Arial"/>
          <w:b w:val="0"/>
          <w:sz w:val="16"/>
          <w:szCs w:val="16"/>
        </w:rPr>
      </w:pPr>
    </w:p>
    <w:p w14:paraId="65A28105" w14:textId="77777777" w:rsidR="00A82A88" w:rsidRPr="00E76995" w:rsidRDefault="00A82A88" w:rsidP="00A82A88">
      <w:pPr>
        <w:jc w:val="both"/>
        <w:rPr>
          <w:rFonts w:cs="Arial"/>
          <w:szCs w:val="20"/>
        </w:rPr>
      </w:pPr>
      <w:r w:rsidRPr="00E76995">
        <w:rPr>
          <w:rFonts w:cs="Arial"/>
          <w:szCs w:val="20"/>
        </w:rPr>
        <w:t>PRILOGE:</w:t>
      </w:r>
    </w:p>
    <w:p w14:paraId="263C8A37" w14:textId="77777777" w:rsidR="00A82A88" w:rsidRPr="00DF34A5" w:rsidRDefault="00A82A88" w:rsidP="00A82A88">
      <w:pPr>
        <w:jc w:val="both"/>
        <w:rPr>
          <w:rFonts w:cs="Arial"/>
          <w:sz w:val="16"/>
          <w:szCs w:val="16"/>
        </w:rPr>
      </w:pPr>
    </w:p>
    <w:p w14:paraId="7B8F1AF2" w14:textId="77777777" w:rsidR="00A82A88" w:rsidRPr="00E76995" w:rsidRDefault="00A82A88" w:rsidP="00E3577B">
      <w:pPr>
        <w:numPr>
          <w:ilvl w:val="0"/>
          <w:numId w:val="7"/>
        </w:numPr>
        <w:spacing w:line="240" w:lineRule="auto"/>
        <w:rPr>
          <w:rFonts w:cs="Arial"/>
          <w:szCs w:val="20"/>
        </w:rPr>
      </w:pPr>
      <w:r w:rsidRPr="00E76995">
        <w:rPr>
          <w:rFonts w:cs="Arial"/>
          <w:szCs w:val="20"/>
        </w:rPr>
        <w:t>Priloga 1: Obrazložitev</w:t>
      </w:r>
    </w:p>
    <w:p w14:paraId="3C09B43E" w14:textId="636A0175" w:rsidR="00A82A88" w:rsidRPr="00F67B3F" w:rsidRDefault="00A82A88" w:rsidP="00E3577B">
      <w:pPr>
        <w:numPr>
          <w:ilvl w:val="0"/>
          <w:numId w:val="7"/>
        </w:numPr>
        <w:spacing w:line="240" w:lineRule="auto"/>
        <w:rPr>
          <w:rFonts w:cs="Arial"/>
          <w:szCs w:val="20"/>
        </w:rPr>
      </w:pPr>
      <w:r w:rsidRPr="00F67B3F">
        <w:rPr>
          <w:rFonts w:cs="Arial"/>
          <w:szCs w:val="20"/>
        </w:rPr>
        <w:t>Priloga 2</w:t>
      </w:r>
    </w:p>
    <w:p w14:paraId="5B5491F4" w14:textId="77777777" w:rsidR="00A82A88" w:rsidRPr="00E76995" w:rsidRDefault="00A82A88" w:rsidP="00E3577B">
      <w:pPr>
        <w:numPr>
          <w:ilvl w:val="0"/>
          <w:numId w:val="7"/>
        </w:numPr>
        <w:spacing w:line="240" w:lineRule="auto"/>
        <w:rPr>
          <w:rFonts w:cs="Arial"/>
          <w:szCs w:val="20"/>
        </w:rPr>
      </w:pPr>
      <w:r>
        <w:rPr>
          <w:rFonts w:cs="Arial"/>
          <w:szCs w:val="20"/>
        </w:rPr>
        <w:t xml:space="preserve">Priloga 3: </w:t>
      </w:r>
      <w:r w:rsidRPr="00E76995">
        <w:rPr>
          <w:rFonts w:cs="Arial"/>
          <w:szCs w:val="20"/>
        </w:rPr>
        <w:t>Izpis obrazca 3 iz MFERAC</w:t>
      </w:r>
    </w:p>
    <w:p w14:paraId="567018E7" w14:textId="77777777" w:rsidR="00443B68" w:rsidRDefault="00A82A88" w:rsidP="00E3577B">
      <w:pPr>
        <w:numPr>
          <w:ilvl w:val="0"/>
          <w:numId w:val="7"/>
        </w:numPr>
        <w:spacing w:line="240" w:lineRule="auto"/>
        <w:rPr>
          <w:rFonts w:cs="Arial"/>
          <w:szCs w:val="20"/>
        </w:rPr>
      </w:pPr>
      <w:r w:rsidRPr="00E76995">
        <w:rPr>
          <w:rFonts w:cs="Arial"/>
          <w:szCs w:val="20"/>
        </w:rPr>
        <w:t xml:space="preserve">Priloga </w:t>
      </w:r>
      <w:r>
        <w:rPr>
          <w:rFonts w:cs="Arial"/>
          <w:szCs w:val="20"/>
        </w:rPr>
        <w:t>4: Mne</w:t>
      </w:r>
      <w:r w:rsidR="00443B68">
        <w:rPr>
          <w:rFonts w:cs="Arial"/>
          <w:szCs w:val="20"/>
        </w:rPr>
        <w:t>nje Ministrstva za financ</w:t>
      </w:r>
      <w:r w:rsidR="001634C5">
        <w:rPr>
          <w:rFonts w:cs="Arial"/>
          <w:szCs w:val="20"/>
        </w:rPr>
        <w:t>e</w:t>
      </w:r>
    </w:p>
    <w:p w14:paraId="257838E6" w14:textId="77777777" w:rsidR="001634C5" w:rsidRDefault="0016570D" w:rsidP="001634C5">
      <w:pPr>
        <w:spacing w:line="240" w:lineRule="auto"/>
        <w:ind w:left="390"/>
        <w:rPr>
          <w:rFonts w:cs="Arial"/>
          <w:szCs w:val="20"/>
        </w:rPr>
      </w:pPr>
      <w:r>
        <w:rPr>
          <w:rFonts w:cs="Arial"/>
          <w:szCs w:val="20"/>
        </w:rPr>
        <w:br w:type="page"/>
      </w:r>
      <w:r w:rsidR="00670473">
        <w:rPr>
          <w:rFonts w:cs="Arial"/>
          <w:szCs w:val="20"/>
        </w:rPr>
        <w:lastRenderedPageBreak/>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t>Priloga 1</w:t>
      </w:r>
    </w:p>
    <w:p w14:paraId="102BA760" w14:textId="77777777" w:rsidR="00443B68" w:rsidRDefault="00443B68" w:rsidP="00443B68">
      <w:pPr>
        <w:spacing w:line="240" w:lineRule="auto"/>
        <w:ind w:left="390"/>
        <w:rPr>
          <w:rFonts w:cs="Arial"/>
          <w:szCs w:val="20"/>
        </w:rPr>
      </w:pPr>
    </w:p>
    <w:p w14:paraId="75C0BCDA" w14:textId="77777777" w:rsidR="00443B68" w:rsidRDefault="00443B68" w:rsidP="00443B68">
      <w:pPr>
        <w:jc w:val="center"/>
        <w:rPr>
          <w:rFonts w:cs="Arial"/>
          <w:b/>
        </w:rPr>
      </w:pPr>
      <w:r w:rsidRPr="009A5943">
        <w:rPr>
          <w:rFonts w:cs="Arial"/>
          <w:b/>
        </w:rPr>
        <w:t>OBRAZLOŽITEV</w:t>
      </w:r>
    </w:p>
    <w:p w14:paraId="63C1F604" w14:textId="77777777" w:rsidR="000E1C2A" w:rsidRPr="009A5943" w:rsidRDefault="000E1C2A" w:rsidP="00443B68">
      <w:pPr>
        <w:jc w:val="center"/>
        <w:rPr>
          <w:rFonts w:cs="Arial"/>
          <w:b/>
        </w:rPr>
      </w:pPr>
    </w:p>
    <w:p w14:paraId="52B464EF" w14:textId="53645203" w:rsidR="007778D3" w:rsidRPr="007778D3" w:rsidRDefault="007778D3" w:rsidP="007778D3">
      <w:pPr>
        <w:jc w:val="both"/>
        <w:rPr>
          <w:rFonts w:cs="Arial"/>
          <w:szCs w:val="20"/>
        </w:rPr>
      </w:pPr>
    </w:p>
    <w:p w14:paraId="6D911105" w14:textId="398241B5" w:rsidR="007778D3" w:rsidRDefault="007778D3" w:rsidP="007778D3">
      <w:pPr>
        <w:jc w:val="both"/>
        <w:rPr>
          <w:rFonts w:cs="Arial"/>
          <w:szCs w:val="20"/>
        </w:rPr>
      </w:pPr>
      <w:r w:rsidRPr="007778D3">
        <w:rPr>
          <w:rFonts w:cs="Arial"/>
          <w:szCs w:val="20"/>
        </w:rPr>
        <w:t xml:space="preserve">Projekt CONCORDIA vidimo kot priložnost za izboljšanje in širitev nabora orodij, ki jih </w:t>
      </w:r>
      <w:r w:rsidR="00A50245">
        <w:rPr>
          <w:rFonts w:cs="Arial"/>
          <w:szCs w:val="20"/>
        </w:rPr>
        <w:t>Agencija RS za okolje (</w:t>
      </w:r>
      <w:r w:rsidRPr="007778D3">
        <w:rPr>
          <w:rFonts w:cs="Arial"/>
          <w:szCs w:val="20"/>
        </w:rPr>
        <w:t>ARSO</w:t>
      </w:r>
      <w:r w:rsidR="00A50245">
        <w:rPr>
          <w:rFonts w:cs="Arial"/>
          <w:szCs w:val="20"/>
        </w:rPr>
        <w:t>)</w:t>
      </w:r>
      <w:r w:rsidRPr="007778D3">
        <w:rPr>
          <w:rFonts w:cs="Arial"/>
          <w:szCs w:val="20"/>
        </w:rPr>
        <w:t xml:space="preserve"> zagotavlja splošni javnosti in pridruženim partnerjem projekta za hitrejše in učinkovitejše obvladovanje dejavnosti po močnem potresu na obmejnem območju in v Sloveniji na splošno. Partnerstvo v obmejni regiji, izmenjava strokovnega znanja, novi instrumenti za pridobivanje podatkov in poenoteni postopki bodo omogočili hiter in usklajen odziv pri obveščanju po izrednem dogodku. </w:t>
      </w:r>
    </w:p>
    <w:p w14:paraId="20453E04" w14:textId="77777777" w:rsidR="00DA2B11" w:rsidRPr="007778D3" w:rsidRDefault="00DA2B11" w:rsidP="007778D3">
      <w:pPr>
        <w:jc w:val="both"/>
        <w:rPr>
          <w:rFonts w:cs="Arial"/>
          <w:szCs w:val="20"/>
        </w:rPr>
      </w:pPr>
    </w:p>
    <w:p w14:paraId="4720A68B" w14:textId="1A7AC6FB" w:rsidR="007778D3" w:rsidRPr="007778D3" w:rsidRDefault="007778D3" w:rsidP="007778D3">
      <w:pPr>
        <w:jc w:val="both"/>
        <w:rPr>
          <w:rFonts w:cs="Arial"/>
          <w:szCs w:val="20"/>
        </w:rPr>
      </w:pPr>
      <w:r w:rsidRPr="007778D3">
        <w:rPr>
          <w:rFonts w:cs="Arial"/>
          <w:szCs w:val="20"/>
        </w:rPr>
        <w:t>Obmejno območje med Italijo in Slovenijo se zaradi tektonske dejavnosti in razgibane topografije sooča s številnimi izzivi, ki zahtevajo prilagodljive in poenotene rešitve. Čeprav imata Italija in Slovenija vsaka svoje sisteme spremljanja in odzivanja na tveganja</w:t>
      </w:r>
      <w:r w:rsidR="00A50245">
        <w:rPr>
          <w:rFonts w:cs="Arial"/>
          <w:szCs w:val="20"/>
        </w:rPr>
        <w:t>,</w:t>
      </w:r>
      <w:r w:rsidRPr="007778D3">
        <w:rPr>
          <w:rFonts w:cs="Arial"/>
          <w:szCs w:val="20"/>
        </w:rPr>
        <w:t xml:space="preserve"> povezana z naravnimi nesrečami, obstaja več ključnih vrzeli, ki zmanjšujejo njihovo učinkovitost. Odsotnost enotnega čezmejnega pristopa za spremljanje naravnih tveganj vodi v razdrobljene podatkovne nize in slabo združljivost med sistemi obeh držav. To onemogoča učinkovito oceno tveganj in ustvarja neskladnosti v protokolih za odzivanje na izredne dogodke v primeru močnih potresov in plazov ter predstavlja dodatne izzive pri skupnem čezmejnem odločanju in upravljanju v kriznih razmerah.</w:t>
      </w:r>
    </w:p>
    <w:p w14:paraId="4AA204A7" w14:textId="77777777" w:rsidR="007778D3" w:rsidRPr="007778D3" w:rsidRDefault="007778D3" w:rsidP="007778D3">
      <w:pPr>
        <w:jc w:val="both"/>
        <w:rPr>
          <w:rFonts w:cs="Arial"/>
          <w:szCs w:val="20"/>
        </w:rPr>
      </w:pPr>
      <w:r w:rsidRPr="007778D3">
        <w:rPr>
          <w:rFonts w:cs="Arial"/>
          <w:szCs w:val="20"/>
        </w:rPr>
        <w:t xml:space="preserve"> </w:t>
      </w:r>
    </w:p>
    <w:p w14:paraId="4499528F" w14:textId="77777777" w:rsidR="007778D3" w:rsidRPr="007778D3" w:rsidRDefault="007778D3" w:rsidP="007778D3">
      <w:pPr>
        <w:jc w:val="both"/>
        <w:rPr>
          <w:rFonts w:cs="Arial"/>
          <w:szCs w:val="20"/>
        </w:rPr>
      </w:pPr>
      <w:r w:rsidRPr="007778D3">
        <w:rPr>
          <w:rFonts w:cs="Arial"/>
          <w:szCs w:val="20"/>
        </w:rPr>
        <w:t>Geološka in topografska raznolikost regije povečuje izpostavljenost lokalnih skupnosti, infrastrukture in gospodarskih dejavnosti na naravne nesreče. Potresi in plazovi lahko hkrati prizadenejo širše območje in imajo zato tudi čezmejni vpliv, kar se je na tem območju izkazalo že v preteklosti (npr. potresa leta 1976 v Furlaniji, potresi in podori v Zgornjem Posočju leta 1998 in 2004). To narekuje potrebo po usklajenih sistemih spremljanja, odzivnih mehanizmih in protokolih odločanja za učinkovito zmanjšanje tveganj in ublažitev posledic.</w:t>
      </w:r>
    </w:p>
    <w:p w14:paraId="49011443" w14:textId="77777777" w:rsidR="007778D3" w:rsidRPr="007778D3" w:rsidRDefault="007778D3" w:rsidP="007778D3">
      <w:pPr>
        <w:jc w:val="both"/>
        <w:rPr>
          <w:rFonts w:cs="Arial"/>
          <w:szCs w:val="20"/>
        </w:rPr>
      </w:pPr>
      <w:r w:rsidRPr="007778D3">
        <w:rPr>
          <w:rFonts w:cs="Arial"/>
          <w:szCs w:val="20"/>
        </w:rPr>
        <w:t xml:space="preserve"> </w:t>
      </w:r>
    </w:p>
    <w:p w14:paraId="60974CDE" w14:textId="2EB133F1" w:rsidR="007778D3" w:rsidRPr="007778D3" w:rsidRDefault="007778D3" w:rsidP="007778D3">
      <w:pPr>
        <w:jc w:val="both"/>
        <w:rPr>
          <w:rFonts w:cs="Arial"/>
          <w:szCs w:val="20"/>
        </w:rPr>
      </w:pPr>
      <w:r w:rsidRPr="007778D3">
        <w:rPr>
          <w:rFonts w:cs="Arial"/>
          <w:szCs w:val="20"/>
        </w:rPr>
        <w:t xml:space="preserve">V </w:t>
      </w:r>
      <w:proofErr w:type="spellStart"/>
      <w:r w:rsidRPr="007778D3">
        <w:rPr>
          <w:rFonts w:cs="Arial"/>
          <w:szCs w:val="20"/>
        </w:rPr>
        <w:t>Interreg</w:t>
      </w:r>
      <w:proofErr w:type="spellEnd"/>
      <w:r w:rsidRPr="007778D3">
        <w:rPr>
          <w:rFonts w:cs="Arial"/>
          <w:szCs w:val="20"/>
        </w:rPr>
        <w:t xml:space="preserve"> projektu CONCORDIA </w:t>
      </w:r>
      <w:r w:rsidR="00A459EE" w:rsidRPr="00F32B41">
        <w:rPr>
          <w:rFonts w:eastAsia="Roboto-Regular" w:cs="Arial"/>
          <w:szCs w:val="20"/>
        </w:rPr>
        <w:t>se bo</w:t>
      </w:r>
      <w:r w:rsidR="00A459EE">
        <w:rPr>
          <w:rFonts w:eastAsia="Roboto-Regular" w:cs="Arial"/>
          <w:szCs w:val="20"/>
        </w:rPr>
        <w:t>do reševali</w:t>
      </w:r>
      <w:r w:rsidR="00A459EE" w:rsidRPr="00F32B41">
        <w:rPr>
          <w:rFonts w:eastAsia="Roboto-Regular" w:cs="Arial"/>
          <w:szCs w:val="20"/>
        </w:rPr>
        <w:t xml:space="preserve"> prostorski in operacijski izziv</w:t>
      </w:r>
      <w:r w:rsidR="00A459EE">
        <w:rPr>
          <w:rFonts w:eastAsia="Roboto-Regular" w:cs="Arial"/>
          <w:szCs w:val="20"/>
        </w:rPr>
        <w:t>i</w:t>
      </w:r>
      <w:r w:rsidR="00A459EE" w:rsidRPr="007778D3">
        <w:rPr>
          <w:rFonts w:cs="Arial"/>
          <w:szCs w:val="20"/>
        </w:rPr>
        <w:t xml:space="preserve"> </w:t>
      </w:r>
      <w:r w:rsidRPr="007778D3">
        <w:rPr>
          <w:rFonts w:cs="Arial"/>
          <w:szCs w:val="20"/>
        </w:rPr>
        <w:t>čezmejne regije med Italijo in Slovenijo, ki je še posebej ranljiva zaradi visoke potresne dejavnosti in dovzetnosti za plazove. Vpelj</w:t>
      </w:r>
      <w:r w:rsidR="00A50245">
        <w:rPr>
          <w:rFonts w:cs="Arial"/>
          <w:szCs w:val="20"/>
        </w:rPr>
        <w:t>ane</w:t>
      </w:r>
      <w:r w:rsidRPr="007778D3">
        <w:rPr>
          <w:rFonts w:cs="Arial"/>
          <w:szCs w:val="20"/>
        </w:rPr>
        <w:t xml:space="preserve"> bo</w:t>
      </w:r>
      <w:r w:rsidR="00A50245">
        <w:rPr>
          <w:rFonts w:cs="Arial"/>
          <w:szCs w:val="20"/>
        </w:rPr>
        <w:t>d</w:t>
      </w:r>
      <w:r w:rsidRPr="007778D3">
        <w:rPr>
          <w:rFonts w:cs="Arial"/>
          <w:szCs w:val="20"/>
        </w:rPr>
        <w:t>o usklajene rešitve za spremljanje in zaznavanje naravnih tveganj, ki jih povzročajo potresi in plazovi, priprav</w:t>
      </w:r>
      <w:r w:rsidR="00A50245">
        <w:rPr>
          <w:rFonts w:cs="Arial"/>
          <w:szCs w:val="20"/>
        </w:rPr>
        <w:t>ljena</w:t>
      </w:r>
      <w:r w:rsidRPr="007778D3">
        <w:rPr>
          <w:rFonts w:cs="Arial"/>
          <w:szCs w:val="20"/>
        </w:rPr>
        <w:t xml:space="preserve"> poenotena orodja</w:t>
      </w:r>
      <w:r w:rsidR="00A50245">
        <w:rPr>
          <w:rFonts w:cs="Arial"/>
          <w:szCs w:val="20"/>
        </w:rPr>
        <w:t>,</w:t>
      </w:r>
      <w:r w:rsidRPr="007778D3">
        <w:rPr>
          <w:rFonts w:cs="Arial"/>
          <w:szCs w:val="20"/>
        </w:rPr>
        <w:t xml:space="preserve"> model</w:t>
      </w:r>
      <w:r w:rsidR="00A50245">
        <w:rPr>
          <w:rFonts w:cs="Arial"/>
          <w:szCs w:val="20"/>
        </w:rPr>
        <w:t>i</w:t>
      </w:r>
      <w:r w:rsidRPr="007778D3">
        <w:rPr>
          <w:rFonts w:cs="Arial"/>
          <w:szCs w:val="20"/>
        </w:rPr>
        <w:t xml:space="preserve"> ter strategije in protokol</w:t>
      </w:r>
      <w:r w:rsidR="00A50245">
        <w:rPr>
          <w:rFonts w:cs="Arial"/>
          <w:szCs w:val="20"/>
        </w:rPr>
        <w:t>i</w:t>
      </w:r>
      <w:r w:rsidRPr="007778D3">
        <w:rPr>
          <w:rFonts w:cs="Arial"/>
          <w:szCs w:val="20"/>
        </w:rPr>
        <w:t xml:space="preserve"> za hiter in učinkovit odziv na naravne nesreče. </w:t>
      </w:r>
      <w:r w:rsidR="00A50245">
        <w:rPr>
          <w:rFonts w:cs="Arial"/>
          <w:szCs w:val="20"/>
        </w:rPr>
        <w:t>Cilj je</w:t>
      </w:r>
      <w:r w:rsidRPr="007778D3">
        <w:rPr>
          <w:rFonts w:cs="Arial"/>
          <w:szCs w:val="20"/>
        </w:rPr>
        <w:t xml:space="preserve"> priprav</w:t>
      </w:r>
      <w:r w:rsidR="00A50245">
        <w:rPr>
          <w:rFonts w:cs="Arial"/>
          <w:szCs w:val="20"/>
        </w:rPr>
        <w:t>iti</w:t>
      </w:r>
      <w:r w:rsidRPr="007778D3">
        <w:rPr>
          <w:rFonts w:cs="Arial"/>
          <w:szCs w:val="20"/>
        </w:rPr>
        <w:t xml:space="preserve"> skupn</w:t>
      </w:r>
      <w:r w:rsidR="00A50245">
        <w:rPr>
          <w:rFonts w:cs="Arial"/>
          <w:szCs w:val="20"/>
        </w:rPr>
        <w:t>e</w:t>
      </w:r>
      <w:r w:rsidRPr="007778D3">
        <w:rPr>
          <w:rFonts w:cs="Arial"/>
          <w:szCs w:val="20"/>
        </w:rPr>
        <w:t xml:space="preserve"> baz</w:t>
      </w:r>
      <w:r w:rsidR="00A50245">
        <w:rPr>
          <w:rFonts w:cs="Arial"/>
          <w:szCs w:val="20"/>
        </w:rPr>
        <w:t>e</w:t>
      </w:r>
      <w:r w:rsidRPr="007778D3">
        <w:rPr>
          <w:rFonts w:cs="Arial"/>
          <w:szCs w:val="20"/>
        </w:rPr>
        <w:t xml:space="preserve"> podatkov, kar bo spodbujalo čezmejno sodelovanje in s tem zagotavljalo boljšo pripravljenost regije na naravne nesreče tudi po zaključku projekta.</w:t>
      </w:r>
    </w:p>
    <w:p w14:paraId="276CBB3D" w14:textId="77777777" w:rsidR="007778D3" w:rsidRPr="007778D3" w:rsidRDefault="007778D3" w:rsidP="007778D3">
      <w:pPr>
        <w:jc w:val="both"/>
        <w:rPr>
          <w:rFonts w:cs="Arial"/>
          <w:szCs w:val="20"/>
        </w:rPr>
      </w:pPr>
      <w:r w:rsidRPr="007778D3">
        <w:rPr>
          <w:rFonts w:cs="Arial"/>
          <w:szCs w:val="20"/>
        </w:rPr>
        <w:t xml:space="preserve"> </w:t>
      </w:r>
    </w:p>
    <w:p w14:paraId="72E464EC" w14:textId="5FD7B8F2" w:rsidR="007778D3" w:rsidRPr="007778D3" w:rsidRDefault="007778D3" w:rsidP="007778D3">
      <w:pPr>
        <w:jc w:val="both"/>
        <w:rPr>
          <w:rFonts w:cs="Arial"/>
          <w:szCs w:val="20"/>
        </w:rPr>
      </w:pPr>
      <w:r w:rsidRPr="007778D3">
        <w:rPr>
          <w:rFonts w:cs="Arial"/>
          <w:szCs w:val="20"/>
        </w:rPr>
        <w:t xml:space="preserve">ARSO </w:t>
      </w:r>
      <w:r w:rsidR="00A50245">
        <w:rPr>
          <w:rFonts w:cs="Arial"/>
          <w:szCs w:val="20"/>
        </w:rPr>
        <w:t xml:space="preserve">je bil </w:t>
      </w:r>
      <w:r w:rsidRPr="007778D3">
        <w:rPr>
          <w:rFonts w:cs="Arial"/>
          <w:szCs w:val="20"/>
        </w:rPr>
        <w:t>skupaj z italijanskim institutom za oceanografijo in eksperimentalno geofiziko (</w:t>
      </w:r>
      <w:proofErr w:type="spellStart"/>
      <w:r w:rsidRPr="007778D3">
        <w:rPr>
          <w:rFonts w:cs="Arial"/>
          <w:szCs w:val="20"/>
        </w:rPr>
        <w:t>Istituto</w:t>
      </w:r>
      <w:proofErr w:type="spellEnd"/>
      <w:r w:rsidRPr="007778D3">
        <w:rPr>
          <w:rFonts w:cs="Arial"/>
          <w:szCs w:val="20"/>
        </w:rPr>
        <w:t xml:space="preserve"> </w:t>
      </w:r>
      <w:proofErr w:type="spellStart"/>
      <w:r w:rsidRPr="007778D3">
        <w:rPr>
          <w:rFonts w:cs="Arial"/>
          <w:szCs w:val="20"/>
        </w:rPr>
        <w:t>Nazionale</w:t>
      </w:r>
      <w:proofErr w:type="spellEnd"/>
      <w:r w:rsidRPr="007778D3">
        <w:rPr>
          <w:rFonts w:cs="Arial"/>
          <w:szCs w:val="20"/>
        </w:rPr>
        <w:t xml:space="preserve"> di </w:t>
      </w:r>
      <w:proofErr w:type="spellStart"/>
      <w:r w:rsidRPr="007778D3">
        <w:rPr>
          <w:rFonts w:cs="Arial"/>
          <w:szCs w:val="20"/>
        </w:rPr>
        <w:t>Oceanografia</w:t>
      </w:r>
      <w:proofErr w:type="spellEnd"/>
      <w:r w:rsidRPr="007778D3">
        <w:rPr>
          <w:rFonts w:cs="Arial"/>
          <w:szCs w:val="20"/>
        </w:rPr>
        <w:t xml:space="preserve"> e di </w:t>
      </w:r>
      <w:proofErr w:type="spellStart"/>
      <w:r w:rsidRPr="007778D3">
        <w:rPr>
          <w:rFonts w:cs="Arial"/>
          <w:szCs w:val="20"/>
        </w:rPr>
        <w:t>Geofisica</w:t>
      </w:r>
      <w:proofErr w:type="spellEnd"/>
      <w:r w:rsidRPr="007778D3">
        <w:rPr>
          <w:rFonts w:cs="Arial"/>
          <w:szCs w:val="20"/>
        </w:rPr>
        <w:t xml:space="preserve"> </w:t>
      </w:r>
      <w:proofErr w:type="spellStart"/>
      <w:r w:rsidRPr="007778D3">
        <w:rPr>
          <w:rFonts w:cs="Arial"/>
          <w:szCs w:val="20"/>
        </w:rPr>
        <w:t>Sperimentale</w:t>
      </w:r>
      <w:proofErr w:type="spellEnd"/>
      <w:r w:rsidRPr="007778D3">
        <w:rPr>
          <w:rFonts w:cs="Arial"/>
          <w:szCs w:val="20"/>
        </w:rPr>
        <w:t xml:space="preserve"> – OGS) pobudnik </w:t>
      </w:r>
      <w:proofErr w:type="spellStart"/>
      <w:r w:rsidRPr="007778D3">
        <w:rPr>
          <w:rFonts w:cs="Arial"/>
          <w:szCs w:val="20"/>
        </w:rPr>
        <w:t>Interreg</w:t>
      </w:r>
      <w:proofErr w:type="spellEnd"/>
      <w:r w:rsidRPr="007778D3">
        <w:rPr>
          <w:rFonts w:cs="Arial"/>
          <w:szCs w:val="20"/>
        </w:rPr>
        <w:t xml:space="preserve"> projekta CONCORDIA. V projektu sodeluje pet projektnih partnerjev in trije pridruženi partnerji iz Slovenije in Italije. Vodilni partner oziroma koordinator projekta je Univerza v Trstu (</w:t>
      </w:r>
      <w:proofErr w:type="spellStart"/>
      <w:r w:rsidRPr="007778D3">
        <w:rPr>
          <w:rFonts w:cs="Arial"/>
          <w:szCs w:val="20"/>
        </w:rPr>
        <w:t>Università</w:t>
      </w:r>
      <w:proofErr w:type="spellEnd"/>
      <w:r w:rsidRPr="007778D3">
        <w:rPr>
          <w:rFonts w:cs="Arial"/>
          <w:szCs w:val="20"/>
        </w:rPr>
        <w:t xml:space="preserve"> </w:t>
      </w:r>
      <w:proofErr w:type="spellStart"/>
      <w:r w:rsidRPr="007778D3">
        <w:rPr>
          <w:rFonts w:cs="Arial"/>
          <w:szCs w:val="20"/>
        </w:rPr>
        <w:t>degli</w:t>
      </w:r>
      <w:proofErr w:type="spellEnd"/>
      <w:r w:rsidRPr="007778D3">
        <w:rPr>
          <w:rFonts w:cs="Arial"/>
          <w:szCs w:val="20"/>
        </w:rPr>
        <w:t xml:space="preserve"> Studi di </w:t>
      </w:r>
      <w:proofErr w:type="spellStart"/>
      <w:r w:rsidRPr="007778D3">
        <w:rPr>
          <w:rFonts w:cs="Arial"/>
          <w:szCs w:val="20"/>
        </w:rPr>
        <w:t>Trieste</w:t>
      </w:r>
      <w:proofErr w:type="spellEnd"/>
      <w:r w:rsidRPr="007778D3">
        <w:rPr>
          <w:rFonts w:cs="Arial"/>
          <w:szCs w:val="20"/>
        </w:rPr>
        <w:t>), ARSO pa v projektu sodeluje kot projektni partner.</w:t>
      </w:r>
    </w:p>
    <w:p w14:paraId="3F00AA12" w14:textId="77777777" w:rsidR="007778D3" w:rsidRPr="007778D3" w:rsidRDefault="007778D3" w:rsidP="007778D3">
      <w:pPr>
        <w:jc w:val="both"/>
        <w:rPr>
          <w:rFonts w:cs="Arial"/>
          <w:szCs w:val="20"/>
        </w:rPr>
      </w:pPr>
      <w:r w:rsidRPr="007778D3">
        <w:rPr>
          <w:rFonts w:cs="Arial"/>
          <w:szCs w:val="20"/>
        </w:rPr>
        <w:t xml:space="preserve"> </w:t>
      </w:r>
    </w:p>
    <w:p w14:paraId="2A711E48" w14:textId="6AB7110D" w:rsidR="007778D3" w:rsidRPr="007778D3" w:rsidRDefault="007778D3" w:rsidP="007778D3">
      <w:pPr>
        <w:jc w:val="both"/>
        <w:rPr>
          <w:rFonts w:cs="Arial"/>
          <w:szCs w:val="20"/>
        </w:rPr>
      </w:pPr>
      <w:r w:rsidRPr="007778D3">
        <w:rPr>
          <w:rFonts w:cs="Arial"/>
          <w:szCs w:val="20"/>
        </w:rPr>
        <w:t>Projektni partnerji:</w:t>
      </w:r>
      <w:r w:rsidR="0027155B">
        <w:rPr>
          <w:rFonts w:cs="Arial"/>
          <w:szCs w:val="20"/>
        </w:rPr>
        <w:t xml:space="preserve"> </w:t>
      </w:r>
      <w:proofErr w:type="spellStart"/>
      <w:r w:rsidRPr="007778D3">
        <w:rPr>
          <w:rFonts w:cs="Arial"/>
          <w:szCs w:val="20"/>
        </w:rPr>
        <w:t>Università</w:t>
      </w:r>
      <w:proofErr w:type="spellEnd"/>
      <w:r w:rsidRPr="007778D3">
        <w:rPr>
          <w:rFonts w:cs="Arial"/>
          <w:szCs w:val="20"/>
        </w:rPr>
        <w:t xml:space="preserve"> </w:t>
      </w:r>
      <w:proofErr w:type="spellStart"/>
      <w:r w:rsidRPr="007778D3">
        <w:rPr>
          <w:rFonts w:cs="Arial"/>
          <w:szCs w:val="20"/>
        </w:rPr>
        <w:t>degli</w:t>
      </w:r>
      <w:proofErr w:type="spellEnd"/>
      <w:r w:rsidRPr="007778D3">
        <w:rPr>
          <w:rFonts w:cs="Arial"/>
          <w:szCs w:val="20"/>
        </w:rPr>
        <w:t xml:space="preserve"> Studi di </w:t>
      </w:r>
      <w:proofErr w:type="spellStart"/>
      <w:r w:rsidRPr="007778D3">
        <w:rPr>
          <w:rFonts w:cs="Arial"/>
          <w:szCs w:val="20"/>
        </w:rPr>
        <w:t>Trieste</w:t>
      </w:r>
      <w:proofErr w:type="spellEnd"/>
      <w:r w:rsidRPr="007778D3">
        <w:rPr>
          <w:rFonts w:cs="Arial"/>
          <w:szCs w:val="20"/>
        </w:rPr>
        <w:t xml:space="preserve"> – </w:t>
      </w:r>
      <w:proofErr w:type="spellStart"/>
      <w:r w:rsidRPr="007778D3">
        <w:rPr>
          <w:rFonts w:cs="Arial"/>
          <w:szCs w:val="20"/>
        </w:rPr>
        <w:t>Univeza</w:t>
      </w:r>
      <w:proofErr w:type="spellEnd"/>
      <w:r w:rsidRPr="007778D3">
        <w:rPr>
          <w:rFonts w:cs="Arial"/>
          <w:szCs w:val="20"/>
        </w:rPr>
        <w:t xml:space="preserve"> v Trstu (vodilni partner)</w:t>
      </w:r>
      <w:r w:rsidR="0027155B">
        <w:rPr>
          <w:rFonts w:cs="Arial"/>
          <w:szCs w:val="20"/>
        </w:rPr>
        <w:t xml:space="preserve">, </w:t>
      </w:r>
      <w:proofErr w:type="spellStart"/>
      <w:r w:rsidRPr="007778D3">
        <w:rPr>
          <w:rFonts w:cs="Arial"/>
          <w:szCs w:val="20"/>
        </w:rPr>
        <w:t>Istituto</w:t>
      </w:r>
      <w:proofErr w:type="spellEnd"/>
      <w:r w:rsidRPr="007778D3">
        <w:rPr>
          <w:rFonts w:cs="Arial"/>
          <w:szCs w:val="20"/>
        </w:rPr>
        <w:t xml:space="preserve"> </w:t>
      </w:r>
      <w:proofErr w:type="spellStart"/>
      <w:r w:rsidRPr="007778D3">
        <w:rPr>
          <w:rFonts w:cs="Arial"/>
          <w:szCs w:val="20"/>
        </w:rPr>
        <w:t>Nazionale</w:t>
      </w:r>
      <w:proofErr w:type="spellEnd"/>
      <w:r w:rsidRPr="007778D3">
        <w:rPr>
          <w:rFonts w:cs="Arial"/>
          <w:szCs w:val="20"/>
        </w:rPr>
        <w:t xml:space="preserve"> di </w:t>
      </w:r>
      <w:proofErr w:type="spellStart"/>
      <w:r w:rsidRPr="007778D3">
        <w:rPr>
          <w:rFonts w:cs="Arial"/>
          <w:szCs w:val="20"/>
        </w:rPr>
        <w:t>Oceanografia</w:t>
      </w:r>
      <w:proofErr w:type="spellEnd"/>
      <w:r w:rsidRPr="007778D3">
        <w:rPr>
          <w:rFonts w:cs="Arial"/>
          <w:szCs w:val="20"/>
        </w:rPr>
        <w:t xml:space="preserve"> e di </w:t>
      </w:r>
      <w:proofErr w:type="spellStart"/>
      <w:r w:rsidRPr="007778D3">
        <w:rPr>
          <w:rFonts w:cs="Arial"/>
          <w:szCs w:val="20"/>
        </w:rPr>
        <w:t>Geofisica</w:t>
      </w:r>
      <w:proofErr w:type="spellEnd"/>
      <w:r w:rsidRPr="007778D3">
        <w:rPr>
          <w:rFonts w:cs="Arial"/>
          <w:szCs w:val="20"/>
        </w:rPr>
        <w:t xml:space="preserve"> </w:t>
      </w:r>
      <w:proofErr w:type="spellStart"/>
      <w:r w:rsidRPr="007778D3">
        <w:rPr>
          <w:rFonts w:cs="Arial"/>
          <w:szCs w:val="20"/>
        </w:rPr>
        <w:t>Sperimentale</w:t>
      </w:r>
      <w:proofErr w:type="spellEnd"/>
      <w:r w:rsidRPr="007778D3">
        <w:rPr>
          <w:rFonts w:cs="Arial"/>
          <w:szCs w:val="20"/>
        </w:rPr>
        <w:t xml:space="preserve"> – OGS</w:t>
      </w:r>
      <w:r w:rsidR="0027155B">
        <w:rPr>
          <w:rFonts w:cs="Arial"/>
          <w:szCs w:val="20"/>
        </w:rPr>
        <w:t xml:space="preserve">, </w:t>
      </w:r>
      <w:r w:rsidRPr="007778D3">
        <w:rPr>
          <w:rFonts w:cs="Arial"/>
          <w:szCs w:val="20"/>
        </w:rPr>
        <w:t xml:space="preserve">Geološki zavod Slovenije – </w:t>
      </w:r>
      <w:proofErr w:type="spellStart"/>
      <w:r w:rsidRPr="007778D3">
        <w:rPr>
          <w:rFonts w:cs="Arial"/>
          <w:szCs w:val="20"/>
        </w:rPr>
        <w:t>GeoZS</w:t>
      </w:r>
      <w:proofErr w:type="spellEnd"/>
      <w:r w:rsidR="0027155B">
        <w:rPr>
          <w:rFonts w:cs="Arial"/>
          <w:szCs w:val="20"/>
        </w:rPr>
        <w:t xml:space="preserve">, </w:t>
      </w:r>
      <w:proofErr w:type="spellStart"/>
      <w:r w:rsidRPr="007778D3">
        <w:rPr>
          <w:rFonts w:cs="Arial"/>
          <w:szCs w:val="20"/>
        </w:rPr>
        <w:t>Università</w:t>
      </w:r>
      <w:proofErr w:type="spellEnd"/>
      <w:r w:rsidRPr="007778D3">
        <w:rPr>
          <w:rFonts w:cs="Arial"/>
          <w:szCs w:val="20"/>
        </w:rPr>
        <w:t xml:space="preserve"> </w:t>
      </w:r>
      <w:proofErr w:type="spellStart"/>
      <w:r w:rsidRPr="007778D3">
        <w:rPr>
          <w:rFonts w:cs="Arial"/>
          <w:szCs w:val="20"/>
        </w:rPr>
        <w:t>degli</w:t>
      </w:r>
      <w:proofErr w:type="spellEnd"/>
      <w:r w:rsidRPr="007778D3">
        <w:rPr>
          <w:rFonts w:cs="Arial"/>
          <w:szCs w:val="20"/>
        </w:rPr>
        <w:t xml:space="preserve"> Studi di </w:t>
      </w:r>
      <w:proofErr w:type="spellStart"/>
      <w:r w:rsidRPr="007778D3">
        <w:rPr>
          <w:rFonts w:cs="Arial"/>
          <w:szCs w:val="20"/>
        </w:rPr>
        <w:t>Udine</w:t>
      </w:r>
      <w:proofErr w:type="spellEnd"/>
      <w:r w:rsidRPr="007778D3">
        <w:rPr>
          <w:rFonts w:cs="Arial"/>
          <w:szCs w:val="20"/>
        </w:rPr>
        <w:t xml:space="preserve"> – Univerza v Vidmu</w:t>
      </w:r>
      <w:r w:rsidR="0027155B">
        <w:rPr>
          <w:rFonts w:cs="Arial"/>
          <w:szCs w:val="20"/>
        </w:rPr>
        <w:t>.</w:t>
      </w:r>
    </w:p>
    <w:p w14:paraId="1E616F6D" w14:textId="78ED328D" w:rsidR="007778D3" w:rsidRDefault="007778D3" w:rsidP="00DA2B11">
      <w:pPr>
        <w:jc w:val="both"/>
        <w:rPr>
          <w:rFonts w:cs="Arial"/>
          <w:szCs w:val="20"/>
        </w:rPr>
      </w:pPr>
      <w:r w:rsidRPr="007778D3">
        <w:rPr>
          <w:rFonts w:cs="Arial"/>
          <w:szCs w:val="20"/>
        </w:rPr>
        <w:t>Pridruženi projektni partnerji:</w:t>
      </w:r>
      <w:r w:rsidR="0027155B">
        <w:rPr>
          <w:rFonts w:cs="Arial"/>
          <w:szCs w:val="20"/>
        </w:rPr>
        <w:t xml:space="preserve"> </w:t>
      </w:r>
      <w:r w:rsidRPr="007778D3">
        <w:rPr>
          <w:rFonts w:cs="Arial"/>
          <w:szCs w:val="20"/>
        </w:rPr>
        <w:t>Uprava Republike Slovenije za zaščito in reševanje (pod okriljem ARSO)</w:t>
      </w:r>
      <w:r w:rsidR="0027155B">
        <w:rPr>
          <w:rFonts w:cs="Arial"/>
          <w:szCs w:val="20"/>
        </w:rPr>
        <w:t xml:space="preserve">, </w:t>
      </w:r>
      <w:r w:rsidRPr="007778D3">
        <w:rPr>
          <w:rFonts w:cs="Arial"/>
          <w:szCs w:val="20"/>
        </w:rPr>
        <w:t>Zavod za gradbeništvo (pod okriljem ARSO)</w:t>
      </w:r>
      <w:r w:rsidR="0027155B">
        <w:rPr>
          <w:rFonts w:cs="Arial"/>
          <w:szCs w:val="20"/>
        </w:rPr>
        <w:t xml:space="preserve">, </w:t>
      </w:r>
      <w:proofErr w:type="spellStart"/>
      <w:r w:rsidRPr="007778D3">
        <w:rPr>
          <w:rFonts w:cs="Arial"/>
          <w:szCs w:val="20"/>
        </w:rPr>
        <w:t>Protezione</w:t>
      </w:r>
      <w:proofErr w:type="spellEnd"/>
      <w:r w:rsidRPr="007778D3">
        <w:rPr>
          <w:rFonts w:cs="Arial"/>
          <w:szCs w:val="20"/>
        </w:rPr>
        <w:t xml:space="preserve"> Civile - </w:t>
      </w:r>
      <w:proofErr w:type="spellStart"/>
      <w:r w:rsidRPr="007778D3">
        <w:rPr>
          <w:rFonts w:cs="Arial"/>
          <w:szCs w:val="20"/>
        </w:rPr>
        <w:t>Friuli</w:t>
      </w:r>
      <w:proofErr w:type="spellEnd"/>
      <w:r w:rsidRPr="007778D3">
        <w:rPr>
          <w:rFonts w:cs="Arial"/>
          <w:szCs w:val="20"/>
        </w:rPr>
        <w:t xml:space="preserve"> </w:t>
      </w:r>
      <w:proofErr w:type="spellStart"/>
      <w:r w:rsidRPr="007778D3">
        <w:rPr>
          <w:rFonts w:cs="Arial"/>
          <w:szCs w:val="20"/>
        </w:rPr>
        <w:t>Venezia</w:t>
      </w:r>
      <w:proofErr w:type="spellEnd"/>
      <w:r w:rsidRPr="007778D3">
        <w:rPr>
          <w:rFonts w:cs="Arial"/>
          <w:szCs w:val="20"/>
        </w:rPr>
        <w:t xml:space="preserve"> </w:t>
      </w:r>
      <w:proofErr w:type="spellStart"/>
      <w:r w:rsidRPr="007778D3">
        <w:rPr>
          <w:rFonts w:cs="Arial"/>
          <w:szCs w:val="20"/>
        </w:rPr>
        <w:t>Giulia</w:t>
      </w:r>
      <w:proofErr w:type="spellEnd"/>
      <w:r w:rsidRPr="007778D3">
        <w:rPr>
          <w:rFonts w:cs="Arial"/>
          <w:szCs w:val="20"/>
        </w:rPr>
        <w:t xml:space="preserve"> (pod okriljem OGS)</w:t>
      </w:r>
      <w:r w:rsidR="0027155B">
        <w:rPr>
          <w:rFonts w:cs="Arial"/>
          <w:szCs w:val="20"/>
        </w:rPr>
        <w:t>.</w:t>
      </w:r>
    </w:p>
    <w:p w14:paraId="141AECCC" w14:textId="77777777" w:rsidR="0027155B" w:rsidRPr="007778D3" w:rsidRDefault="0027155B" w:rsidP="00DA2B11">
      <w:pPr>
        <w:jc w:val="both"/>
        <w:rPr>
          <w:rFonts w:cs="Arial"/>
          <w:szCs w:val="20"/>
        </w:rPr>
      </w:pPr>
    </w:p>
    <w:p w14:paraId="1AFC619F" w14:textId="658F6658" w:rsidR="007778D3" w:rsidRPr="007778D3" w:rsidRDefault="007778D3" w:rsidP="007778D3">
      <w:pPr>
        <w:jc w:val="both"/>
        <w:rPr>
          <w:rFonts w:cs="Arial"/>
          <w:szCs w:val="20"/>
        </w:rPr>
      </w:pPr>
      <w:r w:rsidRPr="007778D3">
        <w:rPr>
          <w:rFonts w:cs="Arial"/>
          <w:szCs w:val="20"/>
        </w:rPr>
        <w:t xml:space="preserve">Rezultati projekta vključujejo harmonizirane modele izpostavljenosti, scenarije vplivov v sprotnem času in izboljšane sisteme spremljanja, zasnovane za čezmejno uporabo in združljivost z različnimi sistemi oziroma njihovo poenotenje. Ti algoritmi, orodja in aplikacije bodo izboljšala odzivanje na izredne razmere ter podprla dolgoročno načrtovanje in strategije za zmanjševanje </w:t>
      </w:r>
      <w:r w:rsidRPr="007778D3">
        <w:rPr>
          <w:rFonts w:cs="Arial"/>
          <w:szCs w:val="20"/>
        </w:rPr>
        <w:lastRenderedPageBreak/>
        <w:t>tveganj. Končni produkti bodo v prvi vrsti namenjeni upravam za zaščito in reševanje, lokalnim oblastem, znanstvenim ustanovam in čezmejnim skupnostim</w:t>
      </w:r>
      <w:r w:rsidR="00A50245">
        <w:rPr>
          <w:rFonts w:cs="Arial"/>
          <w:szCs w:val="20"/>
        </w:rPr>
        <w:t>,</w:t>
      </w:r>
      <w:r w:rsidRPr="007778D3">
        <w:rPr>
          <w:rFonts w:cs="Arial"/>
          <w:szCs w:val="20"/>
        </w:rPr>
        <w:t xml:space="preserve"> ki bodo pridobile dostop do poenotenih in usklajenih podatkov za učinkovitejše upravljanje skupnih tveganj. Podatki o izpostavljenosti in nevarnosti bodo vključeni tudi v dinamične modele vplivov - modeli, ki se bodo sproti posodabljali glede na razmere. To bo izboljšalo krizno upravljanje in strateško načrtovanje.</w:t>
      </w:r>
    </w:p>
    <w:p w14:paraId="5F39CD01" w14:textId="77777777" w:rsidR="007778D3" w:rsidRPr="007778D3" w:rsidRDefault="007778D3" w:rsidP="007778D3">
      <w:pPr>
        <w:jc w:val="both"/>
        <w:rPr>
          <w:rFonts w:cs="Arial"/>
          <w:szCs w:val="20"/>
        </w:rPr>
      </w:pPr>
      <w:r w:rsidRPr="007778D3">
        <w:rPr>
          <w:rFonts w:cs="Arial"/>
          <w:szCs w:val="20"/>
        </w:rPr>
        <w:t xml:space="preserve"> </w:t>
      </w:r>
    </w:p>
    <w:p w14:paraId="40C20EFA" w14:textId="0E6E2A8B" w:rsidR="007778D3" w:rsidRPr="007778D3" w:rsidRDefault="007778D3" w:rsidP="007778D3">
      <w:pPr>
        <w:jc w:val="both"/>
        <w:rPr>
          <w:rFonts w:cs="Arial"/>
          <w:szCs w:val="20"/>
        </w:rPr>
      </w:pPr>
      <w:r w:rsidRPr="007778D3">
        <w:rPr>
          <w:rFonts w:cs="Arial"/>
          <w:szCs w:val="20"/>
        </w:rPr>
        <w:t xml:space="preserve">Čezmejno sodelovanje je ključno za izvajanje projekta. </w:t>
      </w:r>
      <w:r w:rsidR="00A50245">
        <w:rPr>
          <w:rFonts w:cs="Arial"/>
          <w:szCs w:val="20"/>
        </w:rPr>
        <w:t>Projektni partnerji bodo v</w:t>
      </w:r>
      <w:r w:rsidRPr="007778D3">
        <w:rPr>
          <w:rFonts w:cs="Arial"/>
          <w:szCs w:val="20"/>
        </w:rPr>
        <w:t xml:space="preserve"> </w:t>
      </w:r>
      <w:r w:rsidR="00A50245">
        <w:rPr>
          <w:rFonts w:cs="Arial"/>
          <w:szCs w:val="20"/>
        </w:rPr>
        <w:t xml:space="preserve">okviru </w:t>
      </w:r>
      <w:r w:rsidRPr="007778D3">
        <w:rPr>
          <w:rFonts w:cs="Arial"/>
          <w:szCs w:val="20"/>
        </w:rPr>
        <w:t>projekt</w:t>
      </w:r>
      <w:r w:rsidR="00A50245">
        <w:rPr>
          <w:rFonts w:cs="Arial"/>
          <w:szCs w:val="20"/>
        </w:rPr>
        <w:t xml:space="preserve">a </w:t>
      </w:r>
      <w:r w:rsidRPr="007778D3">
        <w:rPr>
          <w:rFonts w:cs="Arial"/>
          <w:szCs w:val="20"/>
        </w:rPr>
        <w:t>usklajevali metodologijo, spodbujali deljenje virov in poglabljali sodelovanje med Italijo in Slovenijo za celostno obravnavo nevarnosti. To sodelovanje je bistvenega pomena za obvladovanje tveganj, ki pogosto presegajo državne meje, ter za zagotavljanje pravočasnega in učinkovitega odzivanja na izredne razmere. Partnerstvo združuje strokovno znanje znanstvenih ustanov, agencij za spremljanje in lokalnih oblasti ter ustvarja trdne temelje za inovacije, implementacije in izmenjavo znanja.</w:t>
      </w:r>
    </w:p>
    <w:p w14:paraId="6FC56083" w14:textId="77777777" w:rsidR="007778D3" w:rsidRPr="007778D3" w:rsidRDefault="007778D3" w:rsidP="007778D3">
      <w:pPr>
        <w:jc w:val="both"/>
        <w:rPr>
          <w:rFonts w:cs="Arial"/>
          <w:szCs w:val="20"/>
        </w:rPr>
      </w:pPr>
      <w:r w:rsidRPr="007778D3">
        <w:rPr>
          <w:rFonts w:cs="Arial"/>
          <w:szCs w:val="20"/>
        </w:rPr>
        <w:t xml:space="preserve"> </w:t>
      </w:r>
    </w:p>
    <w:p w14:paraId="02147DAD" w14:textId="5F4A2A7A" w:rsidR="007778D3" w:rsidRPr="007778D3" w:rsidRDefault="007778D3" w:rsidP="007778D3">
      <w:pPr>
        <w:jc w:val="both"/>
        <w:rPr>
          <w:rFonts w:cs="Arial"/>
          <w:szCs w:val="20"/>
        </w:rPr>
      </w:pPr>
      <w:r w:rsidRPr="007778D3">
        <w:rPr>
          <w:rFonts w:cs="Arial"/>
          <w:szCs w:val="20"/>
        </w:rPr>
        <w:t>Strokovnjaki ARSO bo</w:t>
      </w:r>
      <w:r w:rsidR="006730A1">
        <w:rPr>
          <w:rFonts w:cs="Arial"/>
          <w:szCs w:val="20"/>
        </w:rPr>
        <w:t>d</w:t>
      </w:r>
      <w:r w:rsidRPr="007778D3">
        <w:rPr>
          <w:rFonts w:cs="Arial"/>
          <w:szCs w:val="20"/>
        </w:rPr>
        <w:t>o sodelovali pri skoraj vseh dejavnostih projekta in vodili tiste, ki so povezane z razvojem ter vpeljavo algoritmov in orodij za čezmejno hitro ukrepanje ob naravnih nesrečah. Koordinirali bo</w:t>
      </w:r>
      <w:r w:rsidR="006730A1">
        <w:rPr>
          <w:rFonts w:cs="Arial"/>
          <w:szCs w:val="20"/>
        </w:rPr>
        <w:t>d</w:t>
      </w:r>
      <w:r w:rsidRPr="007778D3">
        <w:rPr>
          <w:rFonts w:cs="Arial"/>
          <w:szCs w:val="20"/>
        </w:rPr>
        <w:t>o zbiranje najboljših praks partnerjev ter vpeljavo aplikacij za analizo in prikaz učinkov potresa. Bo</w:t>
      </w:r>
      <w:r w:rsidR="006730A1">
        <w:rPr>
          <w:rFonts w:cs="Arial"/>
          <w:szCs w:val="20"/>
        </w:rPr>
        <w:t>d</w:t>
      </w:r>
      <w:r w:rsidRPr="007778D3">
        <w:rPr>
          <w:rFonts w:cs="Arial"/>
          <w:szCs w:val="20"/>
        </w:rPr>
        <w:t>o tudi ključen del pri poenotenju postopkov, vhodnih podatkov in različnih modelov. Razviti algoritmi in orodja bodo poskrbeli tudi za samodejno izdelavo preliminarnega poročila po izrednih dogodkih in skupaj s poenotenimi protokoli omogočili usklajeno čezmejno poročanje. Aktivno bo</w:t>
      </w:r>
      <w:r w:rsidR="006730A1">
        <w:rPr>
          <w:rFonts w:cs="Arial"/>
          <w:szCs w:val="20"/>
        </w:rPr>
        <w:t>d</w:t>
      </w:r>
      <w:r w:rsidRPr="007778D3">
        <w:rPr>
          <w:rFonts w:cs="Arial"/>
          <w:szCs w:val="20"/>
        </w:rPr>
        <w:t>o sodelovali pri vseh dejavnostih razvoja scenarijev ter pri usposabljanju končnih uporabnikov za uporabo orodij in aplikacij projekta CONCORDIA. Iz svojega dela sredstev bo</w:t>
      </w:r>
      <w:r w:rsidR="006730A1">
        <w:rPr>
          <w:rFonts w:cs="Arial"/>
          <w:szCs w:val="20"/>
        </w:rPr>
        <w:t>d</w:t>
      </w:r>
      <w:r w:rsidRPr="007778D3">
        <w:rPr>
          <w:rFonts w:cs="Arial"/>
          <w:szCs w:val="20"/>
        </w:rPr>
        <w:t>o kupili in namestili instrumente na slovenski strani meje in pomagali pri vzpostavitvi skupne baze podatkov.</w:t>
      </w:r>
    </w:p>
    <w:p w14:paraId="67260187" w14:textId="77777777" w:rsidR="007778D3" w:rsidRPr="007778D3" w:rsidRDefault="007778D3" w:rsidP="007778D3">
      <w:pPr>
        <w:jc w:val="both"/>
        <w:rPr>
          <w:rFonts w:cs="Arial"/>
          <w:szCs w:val="20"/>
        </w:rPr>
      </w:pPr>
      <w:r w:rsidRPr="007778D3">
        <w:rPr>
          <w:rFonts w:cs="Arial"/>
          <w:szCs w:val="20"/>
        </w:rPr>
        <w:t xml:space="preserve"> </w:t>
      </w:r>
    </w:p>
    <w:p w14:paraId="38159447" w14:textId="77777777" w:rsidR="007778D3" w:rsidRPr="007778D3" w:rsidRDefault="007778D3" w:rsidP="007778D3">
      <w:pPr>
        <w:jc w:val="both"/>
        <w:rPr>
          <w:rFonts w:cs="Arial"/>
          <w:szCs w:val="20"/>
        </w:rPr>
      </w:pPr>
      <w:r w:rsidRPr="007778D3">
        <w:rPr>
          <w:rFonts w:cs="Arial"/>
          <w:szCs w:val="20"/>
        </w:rPr>
        <w:t>Cilji:</w:t>
      </w:r>
    </w:p>
    <w:p w14:paraId="2EE6386B" w14:textId="34B54542" w:rsidR="007778D3" w:rsidRDefault="00D7323D" w:rsidP="007778D3">
      <w:pPr>
        <w:jc w:val="both"/>
        <w:rPr>
          <w:rFonts w:cs="Arial"/>
          <w:szCs w:val="20"/>
        </w:rPr>
      </w:pPr>
      <w:r>
        <w:rPr>
          <w:rFonts w:cs="Arial"/>
          <w:szCs w:val="20"/>
        </w:rPr>
        <w:t xml:space="preserve">- </w:t>
      </w:r>
      <w:r w:rsidR="007778D3" w:rsidRPr="007778D3">
        <w:rPr>
          <w:rFonts w:cs="Arial"/>
          <w:szCs w:val="20"/>
        </w:rPr>
        <w:t>okrepitev instrumentalnih zmogljivosti za zaznavanje in odzivanje na potresne in geološke nevarnosti v čezmejni regiji med Italijo in Slovenijo (vzpostavitev merilne mreže cenovno dostopnih senzorjev in nadgradnjo obstoječih potresnih opazovalnic)</w:t>
      </w:r>
      <w:r w:rsidR="006730A1">
        <w:rPr>
          <w:rFonts w:cs="Arial"/>
          <w:szCs w:val="20"/>
        </w:rPr>
        <w:t>,</w:t>
      </w:r>
    </w:p>
    <w:p w14:paraId="510F256E" w14:textId="292ECB4C" w:rsidR="007778D3" w:rsidRPr="007778D3" w:rsidRDefault="006730A1" w:rsidP="007778D3">
      <w:pPr>
        <w:jc w:val="both"/>
        <w:rPr>
          <w:rFonts w:cs="Arial"/>
          <w:szCs w:val="20"/>
        </w:rPr>
      </w:pPr>
      <w:r>
        <w:rPr>
          <w:rFonts w:cs="Arial"/>
          <w:szCs w:val="20"/>
        </w:rPr>
        <w:t xml:space="preserve">- </w:t>
      </w:r>
      <w:r w:rsidR="007778D3" w:rsidRPr="007778D3">
        <w:rPr>
          <w:rFonts w:cs="Arial"/>
          <w:szCs w:val="20"/>
        </w:rPr>
        <w:t>razvoj in vpeljava poenotenih orodij ter baz podatkov za hitrejšo obdelavo zapisov o potresih, izdelava spletnih aplikacij za prikaz rezultatov ter vzpostavitev platforme za samodejno izdelavo preliminarnih poročil po močnih potresih</w:t>
      </w:r>
      <w:r>
        <w:rPr>
          <w:rFonts w:cs="Arial"/>
          <w:szCs w:val="20"/>
        </w:rPr>
        <w:t>,</w:t>
      </w:r>
    </w:p>
    <w:p w14:paraId="4D1BCE84" w14:textId="0339DFAE" w:rsidR="007778D3" w:rsidRPr="007778D3" w:rsidRDefault="006730A1" w:rsidP="007778D3">
      <w:pPr>
        <w:jc w:val="both"/>
        <w:rPr>
          <w:rFonts w:cs="Arial"/>
          <w:szCs w:val="20"/>
        </w:rPr>
      </w:pPr>
      <w:r>
        <w:rPr>
          <w:rFonts w:cs="Arial"/>
          <w:szCs w:val="20"/>
        </w:rPr>
        <w:t xml:space="preserve">- </w:t>
      </w:r>
      <w:r w:rsidR="007778D3" w:rsidRPr="007778D3">
        <w:rPr>
          <w:rFonts w:cs="Arial"/>
          <w:szCs w:val="20"/>
        </w:rPr>
        <w:t>vzpostavitev in usklajevanje skupnih čezmejnih strategij in protokolov za poenoten odziv po močnejših potresih, večjih plazovih ali verižnih naravnih nesrečah (npr. plazovih sproženih s potresi) na obmejnem območju</w:t>
      </w:r>
      <w:r>
        <w:rPr>
          <w:rFonts w:cs="Arial"/>
          <w:szCs w:val="20"/>
        </w:rPr>
        <w:t>,</w:t>
      </w:r>
    </w:p>
    <w:p w14:paraId="3ECE8AD3" w14:textId="5E46CB1C" w:rsidR="007778D3" w:rsidRPr="007778D3" w:rsidRDefault="006730A1" w:rsidP="007778D3">
      <w:pPr>
        <w:jc w:val="both"/>
        <w:rPr>
          <w:rFonts w:cs="Arial"/>
          <w:szCs w:val="20"/>
        </w:rPr>
      </w:pPr>
      <w:r>
        <w:rPr>
          <w:rFonts w:cs="Arial"/>
          <w:szCs w:val="20"/>
        </w:rPr>
        <w:t xml:space="preserve">- </w:t>
      </w:r>
      <w:r w:rsidR="007778D3" w:rsidRPr="007778D3">
        <w:rPr>
          <w:rFonts w:cs="Arial"/>
          <w:szCs w:val="20"/>
        </w:rPr>
        <w:t>izdelava usklajenih opozorilnih kart verjetnosti pojavljanja zemeljskih plazov in skalnih podorov za čezmejno območje</w:t>
      </w:r>
      <w:r>
        <w:rPr>
          <w:rFonts w:cs="Arial"/>
          <w:szCs w:val="20"/>
        </w:rPr>
        <w:t>,</w:t>
      </w:r>
    </w:p>
    <w:p w14:paraId="14B09792" w14:textId="5CEAD427" w:rsidR="007778D3" w:rsidRPr="007778D3" w:rsidRDefault="006730A1" w:rsidP="007778D3">
      <w:pPr>
        <w:jc w:val="both"/>
        <w:rPr>
          <w:rFonts w:cs="Arial"/>
          <w:szCs w:val="20"/>
        </w:rPr>
      </w:pPr>
      <w:r>
        <w:rPr>
          <w:rFonts w:cs="Arial"/>
          <w:szCs w:val="20"/>
        </w:rPr>
        <w:t xml:space="preserve">- </w:t>
      </w:r>
      <w:r w:rsidR="007778D3" w:rsidRPr="007778D3">
        <w:rPr>
          <w:rFonts w:cs="Arial"/>
          <w:szCs w:val="20"/>
        </w:rPr>
        <w:t>razvoj scenarijev nevarnosti, za katere bi lahko sproti ocenili njihove posledice</w:t>
      </w:r>
      <w:r>
        <w:rPr>
          <w:rFonts w:cs="Arial"/>
          <w:szCs w:val="20"/>
        </w:rPr>
        <w:t>,</w:t>
      </w:r>
    </w:p>
    <w:p w14:paraId="55B38A7D" w14:textId="7DB43EB3" w:rsidR="007778D3" w:rsidRPr="007778D3" w:rsidRDefault="004673EB" w:rsidP="007778D3">
      <w:pPr>
        <w:jc w:val="both"/>
        <w:rPr>
          <w:rFonts w:cs="Arial"/>
          <w:szCs w:val="20"/>
        </w:rPr>
      </w:pPr>
      <w:r>
        <w:rPr>
          <w:rFonts w:cs="Arial"/>
          <w:szCs w:val="20"/>
        </w:rPr>
        <w:t xml:space="preserve">- </w:t>
      </w:r>
      <w:r w:rsidR="007778D3" w:rsidRPr="007778D3">
        <w:rPr>
          <w:rFonts w:cs="Arial"/>
          <w:szCs w:val="20"/>
        </w:rPr>
        <w:t>izdelava dinamičnih analiz odpornosti stavb in regionalne značilnosti tipologije stavb za modele poškodovanosti in za ocenjevanje potresne ranljivosti</w:t>
      </w:r>
      <w:r w:rsidR="006730A1">
        <w:rPr>
          <w:rFonts w:cs="Arial"/>
          <w:szCs w:val="20"/>
        </w:rPr>
        <w:t>,</w:t>
      </w:r>
    </w:p>
    <w:p w14:paraId="63D4BE11" w14:textId="394D1830" w:rsidR="007778D3" w:rsidRPr="007778D3" w:rsidRDefault="006730A1" w:rsidP="007778D3">
      <w:pPr>
        <w:jc w:val="both"/>
        <w:rPr>
          <w:rFonts w:cs="Arial"/>
          <w:szCs w:val="20"/>
        </w:rPr>
      </w:pPr>
      <w:r>
        <w:rPr>
          <w:rFonts w:cs="Arial"/>
          <w:szCs w:val="20"/>
        </w:rPr>
        <w:t xml:space="preserve">- </w:t>
      </w:r>
      <w:r w:rsidR="007778D3" w:rsidRPr="007778D3">
        <w:rPr>
          <w:rFonts w:cs="Arial"/>
          <w:szCs w:val="20"/>
        </w:rPr>
        <w:t>izvedba izobraževanj in priprava dvojezičnih gradiv za razumevanje in uporabo orodij in rezultatov razvitih v okviru projekta CONCORDIA, posodobitev vprašalnikov za poškodovanost stavb ter interaktivno zbiranje povratnih informacij</w:t>
      </w:r>
      <w:r>
        <w:rPr>
          <w:rFonts w:cs="Arial"/>
          <w:szCs w:val="20"/>
        </w:rPr>
        <w:t>.</w:t>
      </w:r>
    </w:p>
    <w:p w14:paraId="738C7826" w14:textId="77777777" w:rsidR="007778D3" w:rsidRPr="007778D3" w:rsidRDefault="007778D3" w:rsidP="007778D3">
      <w:pPr>
        <w:jc w:val="both"/>
        <w:rPr>
          <w:rFonts w:cs="Arial"/>
          <w:szCs w:val="20"/>
        </w:rPr>
      </w:pPr>
      <w:r w:rsidRPr="007778D3">
        <w:rPr>
          <w:rFonts w:cs="Arial"/>
          <w:szCs w:val="20"/>
        </w:rPr>
        <w:t xml:space="preserve"> </w:t>
      </w:r>
    </w:p>
    <w:p w14:paraId="2E5F524E" w14:textId="77777777" w:rsidR="007778D3" w:rsidRPr="007778D3" w:rsidRDefault="007778D3" w:rsidP="007778D3">
      <w:pPr>
        <w:jc w:val="both"/>
        <w:rPr>
          <w:rFonts w:cs="Arial"/>
          <w:szCs w:val="20"/>
        </w:rPr>
      </w:pPr>
      <w:r w:rsidRPr="007778D3">
        <w:rPr>
          <w:rFonts w:cs="Arial"/>
          <w:szCs w:val="20"/>
        </w:rPr>
        <w:t xml:space="preserve">Projekt se bo izvajal od 1. junija 2025 do 31. maja 2027 v okviru Programa sodelovanja </w:t>
      </w:r>
      <w:proofErr w:type="spellStart"/>
      <w:r w:rsidRPr="007778D3">
        <w:rPr>
          <w:rFonts w:cs="Arial"/>
          <w:szCs w:val="20"/>
        </w:rPr>
        <w:t>Interreg</w:t>
      </w:r>
      <w:proofErr w:type="spellEnd"/>
      <w:r w:rsidRPr="007778D3">
        <w:rPr>
          <w:rFonts w:cs="Arial"/>
          <w:szCs w:val="20"/>
        </w:rPr>
        <w:t xml:space="preserve"> Italija-Slovenija za obdobje 2021-2027.</w:t>
      </w:r>
    </w:p>
    <w:p w14:paraId="19E5389B" w14:textId="77777777" w:rsidR="007778D3" w:rsidRPr="007778D3" w:rsidRDefault="007778D3" w:rsidP="007778D3">
      <w:pPr>
        <w:jc w:val="both"/>
        <w:rPr>
          <w:rFonts w:cs="Arial"/>
          <w:szCs w:val="20"/>
        </w:rPr>
      </w:pPr>
      <w:r w:rsidRPr="007778D3">
        <w:rPr>
          <w:rFonts w:cs="Arial"/>
          <w:szCs w:val="20"/>
        </w:rPr>
        <w:t xml:space="preserve"> </w:t>
      </w:r>
    </w:p>
    <w:p w14:paraId="09B9439D" w14:textId="77777777" w:rsidR="007778D3" w:rsidRPr="007778D3" w:rsidRDefault="007778D3" w:rsidP="007778D3">
      <w:pPr>
        <w:jc w:val="both"/>
        <w:rPr>
          <w:rFonts w:cs="Arial"/>
          <w:szCs w:val="20"/>
        </w:rPr>
      </w:pPr>
      <w:r w:rsidRPr="007778D3">
        <w:rPr>
          <w:rFonts w:cs="Arial"/>
          <w:szCs w:val="20"/>
        </w:rPr>
        <w:t>Skupna vrednost projekta znaša 825.830,00 EUR, od katerih 80 % sofinancira Evropska unija v okviru Evropskega sklada za regionalni razvoj (660.664,00 EUR). Vrednost projektnega partnerja ARSO je 210.000 EUR (20 % oziroma 42.000 EUR je lastne udeležbe).</w:t>
      </w:r>
    </w:p>
    <w:p w14:paraId="2363A572" w14:textId="77777777" w:rsidR="007778D3" w:rsidRPr="007778D3" w:rsidRDefault="007778D3" w:rsidP="007778D3">
      <w:pPr>
        <w:jc w:val="both"/>
        <w:rPr>
          <w:rFonts w:cs="Arial"/>
          <w:szCs w:val="20"/>
        </w:rPr>
      </w:pPr>
      <w:r w:rsidRPr="007778D3">
        <w:rPr>
          <w:rFonts w:cs="Arial"/>
          <w:szCs w:val="20"/>
        </w:rPr>
        <w:t xml:space="preserve"> </w:t>
      </w:r>
    </w:p>
    <w:p w14:paraId="40CEBDDC" w14:textId="77777777" w:rsidR="007778D3" w:rsidRPr="007778D3" w:rsidRDefault="007778D3" w:rsidP="007778D3">
      <w:pPr>
        <w:jc w:val="both"/>
        <w:rPr>
          <w:rFonts w:cs="Arial"/>
          <w:szCs w:val="20"/>
        </w:rPr>
      </w:pPr>
      <w:r w:rsidRPr="007778D3">
        <w:rPr>
          <w:rFonts w:cs="Arial"/>
          <w:szCs w:val="20"/>
        </w:rPr>
        <w:t>Za izvedbo vseh nalog sta na ARSO predvideni 2 zaposlitvi.</w:t>
      </w:r>
    </w:p>
    <w:p w14:paraId="51BBB89C" w14:textId="49FB06AC" w:rsidR="000E1C2A" w:rsidRPr="006E71F0" w:rsidRDefault="000E1C2A" w:rsidP="007778D3">
      <w:pPr>
        <w:jc w:val="both"/>
      </w:pPr>
    </w:p>
    <w:sectPr w:rsidR="000E1C2A" w:rsidRPr="006E71F0" w:rsidSect="00F51C62">
      <w:headerReference w:type="default" r:id="rId12"/>
      <w:headerReference w:type="first" r:id="rId13"/>
      <w:pgSz w:w="11900" w:h="16840" w:code="9"/>
      <w:pgMar w:top="1701" w:right="1701" w:bottom="993"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ECAE9" w14:textId="77777777" w:rsidR="00E36F2F" w:rsidRDefault="00E36F2F">
      <w:r>
        <w:separator/>
      </w:r>
    </w:p>
  </w:endnote>
  <w:endnote w:type="continuationSeparator" w:id="0">
    <w:p w14:paraId="3BAF2FBC" w14:textId="77777777" w:rsidR="00E36F2F" w:rsidRDefault="00E3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D3EDF18-BDEE-40AE-9D4D-68B59D29FDA7}"/>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embedRegular r:id="rId2" w:fontKey="{99DDA87C-0FCB-4D33-A56C-652F7B57BAD9}"/>
  </w:font>
  <w:font w:name="Roboto-Regular">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EE"/>
    <w:family w:val="swiss"/>
    <w:pitch w:val="variable"/>
    <w:sig w:usb0="E4002EFF" w:usb1="C000247B" w:usb2="00000009" w:usb3="00000000" w:csb0="000001FF" w:csb1="00000000"/>
    <w:embedRegular r:id="rId3" w:fontKey="{A2B58049-7C82-4682-B69B-AD2230753B21}"/>
  </w:font>
  <w:font w:name="Republika">
    <w:altName w:val="Calibri"/>
    <w:panose1 w:val="02000506040000020004"/>
    <w:charset w:val="EE"/>
    <w:family w:val="auto"/>
    <w:pitch w:val="variable"/>
    <w:sig w:usb0="A00000FF" w:usb1="4000205B" w:usb2="00000000" w:usb3="00000000" w:csb0="00000093" w:csb1="00000000"/>
    <w:embedRegular r:id="rId4" w:fontKey="{8CDC8C01-E63F-41D3-A27F-A7FB318A91D5}"/>
    <w:embedBold r:id="rId5" w:fontKey="{E9F4DB42-3E49-4B33-8B21-1BA6E729D275}"/>
  </w:font>
  <w:font w:name="Calibri Light">
    <w:panose1 w:val="020F0302020204030204"/>
    <w:charset w:val="EE"/>
    <w:family w:val="swiss"/>
    <w:pitch w:val="variable"/>
    <w:sig w:usb0="E4002EFF" w:usb1="C000247B" w:usb2="00000009" w:usb3="00000000" w:csb0="000001FF" w:csb1="00000000"/>
    <w:embedRegular r:id="rId6" w:fontKey="{5258AEEE-E265-478D-BD89-690BD37C4A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D04DA" w14:textId="77777777" w:rsidR="00E36F2F" w:rsidRDefault="00E36F2F">
      <w:r>
        <w:separator/>
      </w:r>
    </w:p>
  </w:footnote>
  <w:footnote w:type="continuationSeparator" w:id="0">
    <w:p w14:paraId="1EF1597A" w14:textId="77777777" w:rsidR="00E36F2F" w:rsidRDefault="00E36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D9D7"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27090A" w14:textId="77777777" w:rsidTr="00B77473">
      <w:trPr>
        <w:cantSplit/>
        <w:trHeight w:hRule="exact" w:val="847"/>
      </w:trPr>
      <w:tc>
        <w:tcPr>
          <w:tcW w:w="649" w:type="dxa"/>
        </w:tcPr>
        <w:p w14:paraId="77765909" w14:textId="77777777" w:rsidR="00AA36C6" w:rsidRDefault="00AA36C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242A0FD" w14:textId="77777777" w:rsidR="00AA36C6" w:rsidRPr="006D42D9" w:rsidRDefault="00AA36C6" w:rsidP="006D42D9">
          <w:pPr>
            <w:rPr>
              <w:rFonts w:ascii="Republika" w:hAnsi="Republika"/>
              <w:sz w:val="60"/>
              <w:szCs w:val="60"/>
            </w:rPr>
          </w:pPr>
        </w:p>
        <w:p w14:paraId="2126C0FC" w14:textId="77777777" w:rsidR="00AA36C6" w:rsidRPr="006D42D9" w:rsidRDefault="00AA36C6" w:rsidP="006D42D9">
          <w:pPr>
            <w:rPr>
              <w:rFonts w:ascii="Republika" w:hAnsi="Republika"/>
              <w:sz w:val="60"/>
              <w:szCs w:val="60"/>
            </w:rPr>
          </w:pPr>
        </w:p>
        <w:p w14:paraId="66C64A6D" w14:textId="77777777" w:rsidR="00AA36C6" w:rsidRPr="006D42D9" w:rsidRDefault="00AA36C6" w:rsidP="006D42D9">
          <w:pPr>
            <w:rPr>
              <w:rFonts w:ascii="Republika" w:hAnsi="Republika"/>
              <w:sz w:val="60"/>
              <w:szCs w:val="60"/>
            </w:rPr>
          </w:pPr>
        </w:p>
        <w:p w14:paraId="6022315B" w14:textId="77777777" w:rsidR="00AA36C6" w:rsidRPr="006D42D9" w:rsidRDefault="00AA36C6" w:rsidP="006D42D9">
          <w:pPr>
            <w:rPr>
              <w:rFonts w:ascii="Republika" w:hAnsi="Republika"/>
              <w:sz w:val="60"/>
              <w:szCs w:val="60"/>
            </w:rPr>
          </w:pPr>
        </w:p>
        <w:p w14:paraId="1ACC5045" w14:textId="77777777" w:rsidR="00AA36C6" w:rsidRPr="006D42D9" w:rsidRDefault="00AA36C6" w:rsidP="006D42D9">
          <w:pPr>
            <w:rPr>
              <w:rFonts w:ascii="Republika" w:hAnsi="Republika"/>
              <w:sz w:val="60"/>
              <w:szCs w:val="60"/>
            </w:rPr>
          </w:pPr>
        </w:p>
        <w:p w14:paraId="2B30233C" w14:textId="77777777" w:rsidR="00AA36C6" w:rsidRPr="006D42D9" w:rsidRDefault="00AA36C6" w:rsidP="006D42D9">
          <w:pPr>
            <w:rPr>
              <w:rFonts w:ascii="Republika" w:hAnsi="Republika"/>
              <w:sz w:val="60"/>
              <w:szCs w:val="60"/>
            </w:rPr>
          </w:pPr>
        </w:p>
        <w:p w14:paraId="70C4892A" w14:textId="77777777" w:rsidR="00AA36C6" w:rsidRPr="006D42D9" w:rsidRDefault="00AA36C6" w:rsidP="006D42D9">
          <w:pPr>
            <w:rPr>
              <w:rFonts w:ascii="Republika" w:hAnsi="Republika"/>
              <w:sz w:val="60"/>
              <w:szCs w:val="60"/>
            </w:rPr>
          </w:pPr>
        </w:p>
        <w:p w14:paraId="3ECEFE54" w14:textId="77777777" w:rsidR="00AA36C6" w:rsidRPr="006D42D9" w:rsidRDefault="00AA36C6" w:rsidP="006D42D9">
          <w:pPr>
            <w:rPr>
              <w:rFonts w:ascii="Republika" w:hAnsi="Republika"/>
              <w:sz w:val="60"/>
              <w:szCs w:val="60"/>
            </w:rPr>
          </w:pPr>
        </w:p>
        <w:p w14:paraId="25FFAFEA" w14:textId="77777777" w:rsidR="00AA36C6" w:rsidRPr="006D42D9" w:rsidRDefault="00AA36C6" w:rsidP="006D42D9">
          <w:pPr>
            <w:rPr>
              <w:rFonts w:ascii="Republika" w:hAnsi="Republika"/>
              <w:sz w:val="60"/>
              <w:szCs w:val="60"/>
            </w:rPr>
          </w:pPr>
        </w:p>
        <w:p w14:paraId="5D0C5DDA" w14:textId="77777777" w:rsidR="00AA36C6" w:rsidRPr="006D42D9" w:rsidRDefault="00AA36C6" w:rsidP="006D42D9">
          <w:pPr>
            <w:rPr>
              <w:rFonts w:ascii="Republika" w:hAnsi="Republika"/>
              <w:sz w:val="60"/>
              <w:szCs w:val="60"/>
            </w:rPr>
          </w:pPr>
        </w:p>
        <w:p w14:paraId="3E7956BA" w14:textId="77777777" w:rsidR="00AA36C6" w:rsidRPr="006D42D9" w:rsidRDefault="00AA36C6" w:rsidP="006D42D9">
          <w:pPr>
            <w:rPr>
              <w:rFonts w:ascii="Republika" w:hAnsi="Republika"/>
              <w:sz w:val="60"/>
              <w:szCs w:val="60"/>
            </w:rPr>
          </w:pPr>
        </w:p>
        <w:p w14:paraId="5000F1F0" w14:textId="77777777" w:rsidR="00AA36C6" w:rsidRPr="006D42D9" w:rsidRDefault="00AA36C6" w:rsidP="006D42D9">
          <w:pPr>
            <w:rPr>
              <w:rFonts w:ascii="Republika" w:hAnsi="Republika"/>
              <w:sz w:val="60"/>
              <w:szCs w:val="60"/>
            </w:rPr>
          </w:pPr>
        </w:p>
        <w:p w14:paraId="4F4E7242" w14:textId="77777777" w:rsidR="00AA36C6" w:rsidRPr="006D42D9" w:rsidRDefault="00AA36C6" w:rsidP="006D42D9">
          <w:pPr>
            <w:rPr>
              <w:rFonts w:ascii="Republika" w:hAnsi="Republika"/>
              <w:sz w:val="60"/>
              <w:szCs w:val="60"/>
            </w:rPr>
          </w:pPr>
        </w:p>
        <w:p w14:paraId="0F82214D" w14:textId="77777777" w:rsidR="00AA36C6" w:rsidRPr="006D42D9" w:rsidRDefault="00AA36C6" w:rsidP="006D42D9">
          <w:pPr>
            <w:rPr>
              <w:rFonts w:ascii="Republika" w:hAnsi="Republika"/>
              <w:sz w:val="60"/>
              <w:szCs w:val="60"/>
            </w:rPr>
          </w:pPr>
        </w:p>
        <w:p w14:paraId="0E4439DA" w14:textId="77777777" w:rsidR="00AA36C6" w:rsidRPr="006D42D9" w:rsidRDefault="00AA36C6" w:rsidP="006D42D9">
          <w:pPr>
            <w:rPr>
              <w:rFonts w:ascii="Republika" w:hAnsi="Republika"/>
              <w:sz w:val="60"/>
              <w:szCs w:val="60"/>
            </w:rPr>
          </w:pPr>
        </w:p>
        <w:p w14:paraId="6A6C207B" w14:textId="77777777" w:rsidR="00AA36C6" w:rsidRPr="006D42D9" w:rsidRDefault="00AA36C6" w:rsidP="006D42D9">
          <w:pPr>
            <w:rPr>
              <w:rFonts w:ascii="Republika" w:hAnsi="Republika"/>
              <w:sz w:val="60"/>
              <w:szCs w:val="60"/>
            </w:rPr>
          </w:pPr>
        </w:p>
      </w:tc>
    </w:tr>
  </w:tbl>
  <w:p w14:paraId="6192B639" w14:textId="77777777" w:rsidR="00B77473" w:rsidRPr="00B95595" w:rsidRDefault="00670473" w:rsidP="00B77473">
    <w:pPr>
      <w:autoSpaceDE w:val="0"/>
      <w:autoSpaceDN w:val="0"/>
      <w:adjustRightInd w:val="0"/>
      <w:spacing w:line="240" w:lineRule="auto"/>
      <w:rPr>
        <w:rFonts w:ascii="Republika" w:hAnsi="Republika"/>
      </w:rPr>
    </w:pPr>
    <w:r w:rsidRPr="00B95595">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6B15D43F" wp14:editId="3F7C741E">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74BC3BCD"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B77473" w:rsidRPr="00B95595">
      <w:rPr>
        <w:rFonts w:ascii="Republika" w:hAnsi="Republika"/>
      </w:rPr>
      <w:t>REPUBLIKA SLOVENIJA</w:t>
    </w:r>
  </w:p>
  <w:p w14:paraId="546590A2"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74014E">
      <w:rPr>
        <w:rFonts w:ascii="Republika" w:hAnsi="Republika"/>
        <w:b/>
        <w:caps/>
      </w:rPr>
      <w:t>OKOLJE, PODNEBJE IN ENERGIJO</w:t>
    </w:r>
  </w:p>
  <w:p w14:paraId="576A6E38" w14:textId="77777777" w:rsidR="0074014E" w:rsidRPr="008F3500" w:rsidRDefault="0074014E" w:rsidP="0074014E">
    <w:pPr>
      <w:pStyle w:val="Glava"/>
      <w:tabs>
        <w:tab w:val="clear" w:pos="4320"/>
        <w:tab w:val="clear" w:pos="8640"/>
        <w:tab w:val="left" w:pos="5112"/>
      </w:tabs>
      <w:spacing w:line="240" w:lineRule="exact"/>
      <w:rPr>
        <w:rFonts w:cs="Arial"/>
        <w:sz w:val="16"/>
      </w:rPr>
    </w:pPr>
    <w:r>
      <w:rPr>
        <w:rFonts w:cs="Arial"/>
        <w:sz w:val="16"/>
      </w:rPr>
      <w:t>Langusova ulica 4</w:t>
    </w:r>
    <w:r w:rsidRPr="008F3500">
      <w:rPr>
        <w:rFonts w:cs="Arial"/>
        <w:sz w:val="16"/>
      </w:rPr>
      <w:t xml:space="preserve">, </w:t>
    </w:r>
    <w:r>
      <w:rPr>
        <w:rFonts w:cs="Arial"/>
        <w:sz w:val="16"/>
      </w:rPr>
      <w:t>1535 Ljubljana</w:t>
    </w:r>
    <w:r w:rsidRPr="008F3500">
      <w:rPr>
        <w:rFonts w:cs="Arial"/>
        <w:sz w:val="16"/>
      </w:rPr>
      <w:tab/>
      <w:t xml:space="preserve">T: </w:t>
    </w:r>
    <w:r>
      <w:rPr>
        <w:rFonts w:cs="Arial"/>
        <w:sz w:val="16"/>
      </w:rPr>
      <w:t>01 478 82 00</w:t>
    </w:r>
  </w:p>
  <w:p w14:paraId="29132C3E" w14:textId="77777777" w:rsidR="0074014E" w:rsidRPr="008F3500" w:rsidRDefault="0074014E" w:rsidP="0074014E">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gp.mope@gov.si</w:t>
    </w:r>
  </w:p>
  <w:p w14:paraId="5F950E74" w14:textId="77777777" w:rsidR="0074014E" w:rsidRPr="008F3500" w:rsidRDefault="0074014E" w:rsidP="0074014E">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www.mope.gov.si</w:t>
    </w:r>
  </w:p>
  <w:p w14:paraId="7458605D" w14:textId="77777777" w:rsidR="00231EB5" w:rsidRPr="008F3500" w:rsidRDefault="00231EB5"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6E3"/>
    <w:multiLevelType w:val="hybridMultilevel"/>
    <w:tmpl w:val="DD7EBD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873A5C"/>
    <w:multiLevelType w:val="hybridMultilevel"/>
    <w:tmpl w:val="43C8E00A"/>
    <w:lvl w:ilvl="0" w:tplc="5FEE962A">
      <w:start w:val="10"/>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 w15:restartNumberingAfterBreak="0">
    <w:nsid w:val="10787584"/>
    <w:multiLevelType w:val="hybridMultilevel"/>
    <w:tmpl w:val="83ACEF10"/>
    <w:lvl w:ilvl="0" w:tplc="0424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 w15:restartNumberingAfterBreak="0">
    <w:nsid w:val="138B7FAD"/>
    <w:multiLevelType w:val="hybridMultilevel"/>
    <w:tmpl w:val="DD7EBD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7A2E6E"/>
    <w:multiLevelType w:val="hybridMultilevel"/>
    <w:tmpl w:val="DD14D20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7B46C0D"/>
    <w:multiLevelType w:val="hybridMultilevel"/>
    <w:tmpl w:val="68BA35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AF061D0"/>
    <w:multiLevelType w:val="hybridMultilevel"/>
    <w:tmpl w:val="5F662C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F796933"/>
    <w:multiLevelType w:val="hybridMultilevel"/>
    <w:tmpl w:val="10BEC6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4084481"/>
    <w:multiLevelType w:val="hybridMultilevel"/>
    <w:tmpl w:val="C0760B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7BF4CD9"/>
    <w:multiLevelType w:val="hybridMultilevel"/>
    <w:tmpl w:val="BAC46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0F9346B"/>
    <w:multiLevelType w:val="singleLevel"/>
    <w:tmpl w:val="49688988"/>
    <w:lvl w:ilvl="0">
      <w:start w:val="2"/>
      <w:numFmt w:val="bullet"/>
      <w:pStyle w:val="Alineazaodstavkom"/>
      <w:lvlText w:val="-"/>
      <w:lvlJc w:val="left"/>
      <w:pPr>
        <w:tabs>
          <w:tab w:val="num" w:pos="390"/>
        </w:tabs>
        <w:ind w:left="390" w:hanging="390"/>
      </w:pPr>
      <w:rPr>
        <w:rFonts w:hint="default"/>
      </w:rPr>
    </w:lvl>
  </w:abstractNum>
  <w:abstractNum w:abstractNumId="15" w15:restartNumberingAfterBreak="0">
    <w:nsid w:val="51CC5622"/>
    <w:multiLevelType w:val="hybridMultilevel"/>
    <w:tmpl w:val="239C9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EEF4CF6"/>
    <w:multiLevelType w:val="hybridMultilevel"/>
    <w:tmpl w:val="0F046AFE"/>
    <w:lvl w:ilvl="0" w:tplc="5FEE962A">
      <w:start w:val="10"/>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5625040">
    <w:abstractNumId w:val="13"/>
  </w:num>
  <w:num w:numId="2" w16cid:durableId="1610158524">
    <w:abstractNumId w:val="10"/>
  </w:num>
  <w:num w:numId="3" w16cid:durableId="883366927">
    <w:abstractNumId w:val="16"/>
  </w:num>
  <w:num w:numId="4" w16cid:durableId="125052840">
    <w:abstractNumId w:val="18"/>
  </w:num>
  <w:num w:numId="5" w16cid:durableId="613559016">
    <w:abstractNumId w:val="12"/>
  </w:num>
  <w:num w:numId="6" w16cid:durableId="1057704491">
    <w:abstractNumId w:val="11"/>
    <w:lvlOverride w:ilvl="0">
      <w:startOverride w:val="1"/>
    </w:lvlOverride>
  </w:num>
  <w:num w:numId="7" w16cid:durableId="264504230">
    <w:abstractNumId w:val="14"/>
  </w:num>
  <w:num w:numId="8" w16cid:durableId="328558546">
    <w:abstractNumId w:val="11"/>
  </w:num>
  <w:num w:numId="9" w16cid:durableId="1157039840">
    <w:abstractNumId w:val="4"/>
  </w:num>
  <w:num w:numId="10" w16cid:durableId="2136243080">
    <w:abstractNumId w:val="5"/>
  </w:num>
  <w:num w:numId="11" w16cid:durableId="1424647079">
    <w:abstractNumId w:val="15"/>
  </w:num>
  <w:num w:numId="12" w16cid:durableId="1186868647">
    <w:abstractNumId w:val="9"/>
  </w:num>
  <w:num w:numId="13" w16cid:durableId="2132701641">
    <w:abstractNumId w:val="8"/>
  </w:num>
  <w:num w:numId="14" w16cid:durableId="1666663202">
    <w:abstractNumId w:val="6"/>
  </w:num>
  <w:num w:numId="15" w16cid:durableId="1729569481">
    <w:abstractNumId w:val="1"/>
  </w:num>
  <w:num w:numId="16" w16cid:durableId="227885124">
    <w:abstractNumId w:val="2"/>
  </w:num>
  <w:num w:numId="17" w16cid:durableId="1585410307">
    <w:abstractNumId w:val="17"/>
  </w:num>
  <w:num w:numId="18" w16cid:durableId="141317696">
    <w:abstractNumId w:val="7"/>
  </w:num>
  <w:num w:numId="19" w16cid:durableId="1426266556">
    <w:abstractNumId w:val="0"/>
  </w:num>
  <w:num w:numId="20" w16cid:durableId="198963077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1250"/>
    <w:rsid w:val="0000476F"/>
    <w:rsid w:val="00005AC6"/>
    <w:rsid w:val="00010318"/>
    <w:rsid w:val="000122AF"/>
    <w:rsid w:val="00012E6D"/>
    <w:rsid w:val="00012F65"/>
    <w:rsid w:val="00013A8F"/>
    <w:rsid w:val="00022186"/>
    <w:rsid w:val="0002305E"/>
    <w:rsid w:val="00023A88"/>
    <w:rsid w:val="00027948"/>
    <w:rsid w:val="00031F34"/>
    <w:rsid w:val="00033117"/>
    <w:rsid w:val="00034A3E"/>
    <w:rsid w:val="00034ADE"/>
    <w:rsid w:val="00035818"/>
    <w:rsid w:val="00042B8A"/>
    <w:rsid w:val="00043808"/>
    <w:rsid w:val="00045772"/>
    <w:rsid w:val="00046451"/>
    <w:rsid w:val="00051D00"/>
    <w:rsid w:val="00052CBC"/>
    <w:rsid w:val="00053751"/>
    <w:rsid w:val="00056816"/>
    <w:rsid w:val="0005788C"/>
    <w:rsid w:val="00057B9C"/>
    <w:rsid w:val="00061072"/>
    <w:rsid w:val="0006128E"/>
    <w:rsid w:val="0006646A"/>
    <w:rsid w:val="0007415A"/>
    <w:rsid w:val="000746FE"/>
    <w:rsid w:val="00074C79"/>
    <w:rsid w:val="00076491"/>
    <w:rsid w:val="00080EA2"/>
    <w:rsid w:val="00081269"/>
    <w:rsid w:val="00083CFD"/>
    <w:rsid w:val="000863D5"/>
    <w:rsid w:val="00086844"/>
    <w:rsid w:val="00090118"/>
    <w:rsid w:val="00097518"/>
    <w:rsid w:val="000A0CE1"/>
    <w:rsid w:val="000A0FE2"/>
    <w:rsid w:val="000A13FB"/>
    <w:rsid w:val="000A1BA8"/>
    <w:rsid w:val="000A2A67"/>
    <w:rsid w:val="000A4111"/>
    <w:rsid w:val="000A4685"/>
    <w:rsid w:val="000A7238"/>
    <w:rsid w:val="000B204B"/>
    <w:rsid w:val="000B4708"/>
    <w:rsid w:val="000B7FA2"/>
    <w:rsid w:val="000C11CC"/>
    <w:rsid w:val="000C1A46"/>
    <w:rsid w:val="000C23C6"/>
    <w:rsid w:val="000C244F"/>
    <w:rsid w:val="000C290B"/>
    <w:rsid w:val="000C63FC"/>
    <w:rsid w:val="000D113E"/>
    <w:rsid w:val="000D2726"/>
    <w:rsid w:val="000D2EA9"/>
    <w:rsid w:val="000D353D"/>
    <w:rsid w:val="000D4DAD"/>
    <w:rsid w:val="000D5FFB"/>
    <w:rsid w:val="000E1C2A"/>
    <w:rsid w:val="000F2B57"/>
    <w:rsid w:val="000F445C"/>
    <w:rsid w:val="000F4D0B"/>
    <w:rsid w:val="000F5B46"/>
    <w:rsid w:val="001006DD"/>
    <w:rsid w:val="00104723"/>
    <w:rsid w:val="001060CE"/>
    <w:rsid w:val="001065F3"/>
    <w:rsid w:val="001219DB"/>
    <w:rsid w:val="00125AD2"/>
    <w:rsid w:val="00131D05"/>
    <w:rsid w:val="00132AE7"/>
    <w:rsid w:val="001349E0"/>
    <w:rsid w:val="001357B2"/>
    <w:rsid w:val="00137AF8"/>
    <w:rsid w:val="00141CCD"/>
    <w:rsid w:val="00151FC7"/>
    <w:rsid w:val="00152D3D"/>
    <w:rsid w:val="00155343"/>
    <w:rsid w:val="001558BC"/>
    <w:rsid w:val="00157730"/>
    <w:rsid w:val="00162A2B"/>
    <w:rsid w:val="00162B58"/>
    <w:rsid w:val="00162D30"/>
    <w:rsid w:val="001634C5"/>
    <w:rsid w:val="001636E9"/>
    <w:rsid w:val="0016570D"/>
    <w:rsid w:val="00166385"/>
    <w:rsid w:val="00166AB7"/>
    <w:rsid w:val="00167145"/>
    <w:rsid w:val="001671CA"/>
    <w:rsid w:val="00170280"/>
    <w:rsid w:val="00171F26"/>
    <w:rsid w:val="00173835"/>
    <w:rsid w:val="0017397B"/>
    <w:rsid w:val="00174E89"/>
    <w:rsid w:val="001758B9"/>
    <w:rsid w:val="00177351"/>
    <w:rsid w:val="00177DC8"/>
    <w:rsid w:val="00183331"/>
    <w:rsid w:val="001868F1"/>
    <w:rsid w:val="00191F6F"/>
    <w:rsid w:val="00194E90"/>
    <w:rsid w:val="00194FDE"/>
    <w:rsid w:val="001A3CFF"/>
    <w:rsid w:val="001A4A53"/>
    <w:rsid w:val="001A680D"/>
    <w:rsid w:val="001B1AAE"/>
    <w:rsid w:val="001B1FFC"/>
    <w:rsid w:val="001B7664"/>
    <w:rsid w:val="001B7F47"/>
    <w:rsid w:val="001C0FEA"/>
    <w:rsid w:val="001C13F9"/>
    <w:rsid w:val="001C3758"/>
    <w:rsid w:val="001D0C81"/>
    <w:rsid w:val="001D16E9"/>
    <w:rsid w:val="001D1D4A"/>
    <w:rsid w:val="001D385C"/>
    <w:rsid w:val="001E12F3"/>
    <w:rsid w:val="001F7BBC"/>
    <w:rsid w:val="00200FA0"/>
    <w:rsid w:val="0020107F"/>
    <w:rsid w:val="00201097"/>
    <w:rsid w:val="0020248B"/>
    <w:rsid w:val="00202A77"/>
    <w:rsid w:val="0020342A"/>
    <w:rsid w:val="00203991"/>
    <w:rsid w:val="00205BA5"/>
    <w:rsid w:val="0020748C"/>
    <w:rsid w:val="0020762C"/>
    <w:rsid w:val="002101BC"/>
    <w:rsid w:val="00210213"/>
    <w:rsid w:val="00211928"/>
    <w:rsid w:val="00215A99"/>
    <w:rsid w:val="00216F92"/>
    <w:rsid w:val="002210B9"/>
    <w:rsid w:val="002261CF"/>
    <w:rsid w:val="00230E60"/>
    <w:rsid w:val="00231EB5"/>
    <w:rsid w:val="00232AEC"/>
    <w:rsid w:val="00233F5A"/>
    <w:rsid w:val="002365B6"/>
    <w:rsid w:val="00236654"/>
    <w:rsid w:val="002415A1"/>
    <w:rsid w:val="00246A50"/>
    <w:rsid w:val="00250DD4"/>
    <w:rsid w:val="00252E5F"/>
    <w:rsid w:val="002532A5"/>
    <w:rsid w:val="002579C2"/>
    <w:rsid w:val="0026409B"/>
    <w:rsid w:val="0026512E"/>
    <w:rsid w:val="0026784D"/>
    <w:rsid w:val="002702FC"/>
    <w:rsid w:val="00271058"/>
    <w:rsid w:val="0027155B"/>
    <w:rsid w:val="00271CE5"/>
    <w:rsid w:val="00282020"/>
    <w:rsid w:val="0028550A"/>
    <w:rsid w:val="00290506"/>
    <w:rsid w:val="002917AA"/>
    <w:rsid w:val="0029284D"/>
    <w:rsid w:val="00295D80"/>
    <w:rsid w:val="00296164"/>
    <w:rsid w:val="002A6F81"/>
    <w:rsid w:val="002B079B"/>
    <w:rsid w:val="002B0E82"/>
    <w:rsid w:val="002B3761"/>
    <w:rsid w:val="002B3C6D"/>
    <w:rsid w:val="002B3D31"/>
    <w:rsid w:val="002B5884"/>
    <w:rsid w:val="002B7EE0"/>
    <w:rsid w:val="002C7A3E"/>
    <w:rsid w:val="002D0727"/>
    <w:rsid w:val="002D0944"/>
    <w:rsid w:val="002D2FB2"/>
    <w:rsid w:val="002D4E2F"/>
    <w:rsid w:val="002D5EFA"/>
    <w:rsid w:val="002D69BB"/>
    <w:rsid w:val="002E0C32"/>
    <w:rsid w:val="002E26E4"/>
    <w:rsid w:val="002E31F0"/>
    <w:rsid w:val="002E6EA7"/>
    <w:rsid w:val="002E7B14"/>
    <w:rsid w:val="002F1CDD"/>
    <w:rsid w:val="002F3604"/>
    <w:rsid w:val="002F3BC9"/>
    <w:rsid w:val="00300AC0"/>
    <w:rsid w:val="003022F4"/>
    <w:rsid w:val="00304387"/>
    <w:rsid w:val="00306844"/>
    <w:rsid w:val="00311CA5"/>
    <w:rsid w:val="00312DE8"/>
    <w:rsid w:val="0031322D"/>
    <w:rsid w:val="0031474F"/>
    <w:rsid w:val="00322811"/>
    <w:rsid w:val="003230E7"/>
    <w:rsid w:val="00323DC1"/>
    <w:rsid w:val="00326E11"/>
    <w:rsid w:val="00327118"/>
    <w:rsid w:val="00327864"/>
    <w:rsid w:val="0033010D"/>
    <w:rsid w:val="0033374A"/>
    <w:rsid w:val="00350429"/>
    <w:rsid w:val="00351245"/>
    <w:rsid w:val="00351DE8"/>
    <w:rsid w:val="003556CC"/>
    <w:rsid w:val="00355DD8"/>
    <w:rsid w:val="003566EE"/>
    <w:rsid w:val="003574EF"/>
    <w:rsid w:val="003636BF"/>
    <w:rsid w:val="00363EE8"/>
    <w:rsid w:val="00364743"/>
    <w:rsid w:val="0037423E"/>
    <w:rsid w:val="0037479F"/>
    <w:rsid w:val="00377B95"/>
    <w:rsid w:val="0038074C"/>
    <w:rsid w:val="00380DB8"/>
    <w:rsid w:val="00381346"/>
    <w:rsid w:val="0038324F"/>
    <w:rsid w:val="003838BD"/>
    <w:rsid w:val="00383AED"/>
    <w:rsid w:val="00383DA5"/>
    <w:rsid w:val="00384294"/>
    <w:rsid w:val="003845B4"/>
    <w:rsid w:val="0038498D"/>
    <w:rsid w:val="0038504F"/>
    <w:rsid w:val="00385676"/>
    <w:rsid w:val="00385796"/>
    <w:rsid w:val="00385ADB"/>
    <w:rsid w:val="00385FFA"/>
    <w:rsid w:val="0038754C"/>
    <w:rsid w:val="003875E6"/>
    <w:rsid w:val="00387B1A"/>
    <w:rsid w:val="00387C5E"/>
    <w:rsid w:val="003949FB"/>
    <w:rsid w:val="00395F84"/>
    <w:rsid w:val="003A3698"/>
    <w:rsid w:val="003A532A"/>
    <w:rsid w:val="003A56EA"/>
    <w:rsid w:val="003A6F0E"/>
    <w:rsid w:val="003B0E97"/>
    <w:rsid w:val="003B6D8D"/>
    <w:rsid w:val="003B779C"/>
    <w:rsid w:val="003B784D"/>
    <w:rsid w:val="003C2DB5"/>
    <w:rsid w:val="003C75A5"/>
    <w:rsid w:val="003D23C2"/>
    <w:rsid w:val="003D2B09"/>
    <w:rsid w:val="003D53D2"/>
    <w:rsid w:val="003D76F4"/>
    <w:rsid w:val="003E1C74"/>
    <w:rsid w:val="003E3DF4"/>
    <w:rsid w:val="003E4D99"/>
    <w:rsid w:val="003F185F"/>
    <w:rsid w:val="003F3114"/>
    <w:rsid w:val="003F5356"/>
    <w:rsid w:val="003F5D40"/>
    <w:rsid w:val="004011A5"/>
    <w:rsid w:val="00403955"/>
    <w:rsid w:val="00404B7A"/>
    <w:rsid w:val="0040575E"/>
    <w:rsid w:val="00405841"/>
    <w:rsid w:val="0040585E"/>
    <w:rsid w:val="00407AC7"/>
    <w:rsid w:val="00410079"/>
    <w:rsid w:val="0041221F"/>
    <w:rsid w:val="004148FC"/>
    <w:rsid w:val="00415213"/>
    <w:rsid w:val="00415DBD"/>
    <w:rsid w:val="0041654F"/>
    <w:rsid w:val="004165E7"/>
    <w:rsid w:val="00416654"/>
    <w:rsid w:val="004177FE"/>
    <w:rsid w:val="004205D8"/>
    <w:rsid w:val="00423579"/>
    <w:rsid w:val="00426657"/>
    <w:rsid w:val="004323AF"/>
    <w:rsid w:val="00433AB2"/>
    <w:rsid w:val="004378EF"/>
    <w:rsid w:val="00440AB3"/>
    <w:rsid w:val="00442484"/>
    <w:rsid w:val="00442B91"/>
    <w:rsid w:val="00443B68"/>
    <w:rsid w:val="00444577"/>
    <w:rsid w:val="0044667B"/>
    <w:rsid w:val="00451F4B"/>
    <w:rsid w:val="00453DD2"/>
    <w:rsid w:val="0045473A"/>
    <w:rsid w:val="004547EF"/>
    <w:rsid w:val="004553A7"/>
    <w:rsid w:val="00460673"/>
    <w:rsid w:val="00460A9B"/>
    <w:rsid w:val="004626E6"/>
    <w:rsid w:val="00462DA0"/>
    <w:rsid w:val="004656A5"/>
    <w:rsid w:val="004661C5"/>
    <w:rsid w:val="0046731A"/>
    <w:rsid w:val="004673EB"/>
    <w:rsid w:val="00467EE3"/>
    <w:rsid w:val="00470783"/>
    <w:rsid w:val="00471BAB"/>
    <w:rsid w:val="0047379B"/>
    <w:rsid w:val="00483B13"/>
    <w:rsid w:val="004866D8"/>
    <w:rsid w:val="00487CDB"/>
    <w:rsid w:val="004922E4"/>
    <w:rsid w:val="00492E3A"/>
    <w:rsid w:val="00495A7C"/>
    <w:rsid w:val="004968F3"/>
    <w:rsid w:val="004A19E1"/>
    <w:rsid w:val="004A32BA"/>
    <w:rsid w:val="004A70D5"/>
    <w:rsid w:val="004B194B"/>
    <w:rsid w:val="004B4B4E"/>
    <w:rsid w:val="004B6076"/>
    <w:rsid w:val="004C193B"/>
    <w:rsid w:val="004C1A68"/>
    <w:rsid w:val="004D3B92"/>
    <w:rsid w:val="004D3CB2"/>
    <w:rsid w:val="004D420E"/>
    <w:rsid w:val="004D6463"/>
    <w:rsid w:val="004E12D3"/>
    <w:rsid w:val="004E2677"/>
    <w:rsid w:val="004E4DC9"/>
    <w:rsid w:val="004E59C8"/>
    <w:rsid w:val="004E6358"/>
    <w:rsid w:val="004E7607"/>
    <w:rsid w:val="004F04A5"/>
    <w:rsid w:val="004F0C37"/>
    <w:rsid w:val="004F127F"/>
    <w:rsid w:val="004F170D"/>
    <w:rsid w:val="004F19A6"/>
    <w:rsid w:val="004F3069"/>
    <w:rsid w:val="004F47AD"/>
    <w:rsid w:val="004F72AC"/>
    <w:rsid w:val="005001F1"/>
    <w:rsid w:val="00503DE1"/>
    <w:rsid w:val="00506CCA"/>
    <w:rsid w:val="00507520"/>
    <w:rsid w:val="00510E6C"/>
    <w:rsid w:val="00511810"/>
    <w:rsid w:val="0051370E"/>
    <w:rsid w:val="00523E45"/>
    <w:rsid w:val="005242B1"/>
    <w:rsid w:val="00524E0C"/>
    <w:rsid w:val="00526246"/>
    <w:rsid w:val="00526ED9"/>
    <w:rsid w:val="00530655"/>
    <w:rsid w:val="0053168B"/>
    <w:rsid w:val="00532DFD"/>
    <w:rsid w:val="00533301"/>
    <w:rsid w:val="00536A6D"/>
    <w:rsid w:val="00537A1F"/>
    <w:rsid w:val="00537F57"/>
    <w:rsid w:val="00540247"/>
    <w:rsid w:val="00543F3A"/>
    <w:rsid w:val="00544BE6"/>
    <w:rsid w:val="005549F9"/>
    <w:rsid w:val="00555A38"/>
    <w:rsid w:val="0055689D"/>
    <w:rsid w:val="005627C9"/>
    <w:rsid w:val="00562F9B"/>
    <w:rsid w:val="00563E7F"/>
    <w:rsid w:val="00565B1C"/>
    <w:rsid w:val="00566F8F"/>
    <w:rsid w:val="00567106"/>
    <w:rsid w:val="005673D1"/>
    <w:rsid w:val="005724EF"/>
    <w:rsid w:val="0057271A"/>
    <w:rsid w:val="0057721E"/>
    <w:rsid w:val="0058017F"/>
    <w:rsid w:val="00582F1B"/>
    <w:rsid w:val="0058331A"/>
    <w:rsid w:val="00584884"/>
    <w:rsid w:val="00584B27"/>
    <w:rsid w:val="0058539A"/>
    <w:rsid w:val="0059246D"/>
    <w:rsid w:val="00592474"/>
    <w:rsid w:val="00595881"/>
    <w:rsid w:val="005A46CE"/>
    <w:rsid w:val="005B27C2"/>
    <w:rsid w:val="005B2E74"/>
    <w:rsid w:val="005B6BC6"/>
    <w:rsid w:val="005C6581"/>
    <w:rsid w:val="005C666B"/>
    <w:rsid w:val="005D5580"/>
    <w:rsid w:val="005E1D3C"/>
    <w:rsid w:val="005E25B3"/>
    <w:rsid w:val="005E37E2"/>
    <w:rsid w:val="005E4B8B"/>
    <w:rsid w:val="005E765A"/>
    <w:rsid w:val="005F4797"/>
    <w:rsid w:val="00601287"/>
    <w:rsid w:val="00602572"/>
    <w:rsid w:val="00603B87"/>
    <w:rsid w:val="00606C9F"/>
    <w:rsid w:val="006130BC"/>
    <w:rsid w:val="00616BDE"/>
    <w:rsid w:val="00623A3C"/>
    <w:rsid w:val="00626566"/>
    <w:rsid w:val="006276A3"/>
    <w:rsid w:val="00630C0B"/>
    <w:rsid w:val="00632253"/>
    <w:rsid w:val="00632526"/>
    <w:rsid w:val="00642714"/>
    <w:rsid w:val="006441DF"/>
    <w:rsid w:val="0064458F"/>
    <w:rsid w:val="006455CE"/>
    <w:rsid w:val="0064690D"/>
    <w:rsid w:val="00653E84"/>
    <w:rsid w:val="0065599A"/>
    <w:rsid w:val="00656B5D"/>
    <w:rsid w:val="00657C6D"/>
    <w:rsid w:val="006618B0"/>
    <w:rsid w:val="0066430C"/>
    <w:rsid w:val="00666F3C"/>
    <w:rsid w:val="00670473"/>
    <w:rsid w:val="0067097B"/>
    <w:rsid w:val="00672F70"/>
    <w:rsid w:val="006730A1"/>
    <w:rsid w:val="00675FDE"/>
    <w:rsid w:val="0068146E"/>
    <w:rsid w:val="006818DD"/>
    <w:rsid w:val="00683A8E"/>
    <w:rsid w:val="00691211"/>
    <w:rsid w:val="00691867"/>
    <w:rsid w:val="00691BCB"/>
    <w:rsid w:val="0069584B"/>
    <w:rsid w:val="00696AF7"/>
    <w:rsid w:val="00696E8A"/>
    <w:rsid w:val="006A0D34"/>
    <w:rsid w:val="006A13AE"/>
    <w:rsid w:val="006A3859"/>
    <w:rsid w:val="006A4CAC"/>
    <w:rsid w:val="006A547F"/>
    <w:rsid w:val="006C0DDC"/>
    <w:rsid w:val="006C1E1A"/>
    <w:rsid w:val="006C35E9"/>
    <w:rsid w:val="006D1F78"/>
    <w:rsid w:val="006D30EB"/>
    <w:rsid w:val="006D3691"/>
    <w:rsid w:val="006D42D9"/>
    <w:rsid w:val="006D45B1"/>
    <w:rsid w:val="006D4CF4"/>
    <w:rsid w:val="006E16EF"/>
    <w:rsid w:val="006E18B4"/>
    <w:rsid w:val="006E1932"/>
    <w:rsid w:val="006E4451"/>
    <w:rsid w:val="006E4C11"/>
    <w:rsid w:val="006E71F0"/>
    <w:rsid w:val="006F40E4"/>
    <w:rsid w:val="006F451D"/>
    <w:rsid w:val="006F5449"/>
    <w:rsid w:val="006F792F"/>
    <w:rsid w:val="00700208"/>
    <w:rsid w:val="007010AB"/>
    <w:rsid w:val="0070169E"/>
    <w:rsid w:val="00701F86"/>
    <w:rsid w:val="00703897"/>
    <w:rsid w:val="00713A9D"/>
    <w:rsid w:val="007140A5"/>
    <w:rsid w:val="00717F0C"/>
    <w:rsid w:val="00721088"/>
    <w:rsid w:val="00722085"/>
    <w:rsid w:val="0072472E"/>
    <w:rsid w:val="0072496A"/>
    <w:rsid w:val="007306F6"/>
    <w:rsid w:val="00733017"/>
    <w:rsid w:val="00735B03"/>
    <w:rsid w:val="0074014E"/>
    <w:rsid w:val="00741140"/>
    <w:rsid w:val="00741D36"/>
    <w:rsid w:val="00742C8C"/>
    <w:rsid w:val="00743588"/>
    <w:rsid w:val="007447B9"/>
    <w:rsid w:val="00745019"/>
    <w:rsid w:val="00746ED8"/>
    <w:rsid w:val="007470B4"/>
    <w:rsid w:val="00756875"/>
    <w:rsid w:val="00765022"/>
    <w:rsid w:val="00765105"/>
    <w:rsid w:val="00771030"/>
    <w:rsid w:val="00771723"/>
    <w:rsid w:val="00775819"/>
    <w:rsid w:val="007778D3"/>
    <w:rsid w:val="00783310"/>
    <w:rsid w:val="00785031"/>
    <w:rsid w:val="00786A59"/>
    <w:rsid w:val="0078739E"/>
    <w:rsid w:val="00791E36"/>
    <w:rsid w:val="007938C4"/>
    <w:rsid w:val="00794A04"/>
    <w:rsid w:val="00794DBA"/>
    <w:rsid w:val="00795188"/>
    <w:rsid w:val="007A0B2C"/>
    <w:rsid w:val="007A1C71"/>
    <w:rsid w:val="007A4A6D"/>
    <w:rsid w:val="007A4C0F"/>
    <w:rsid w:val="007A7A54"/>
    <w:rsid w:val="007B548A"/>
    <w:rsid w:val="007B7836"/>
    <w:rsid w:val="007B797A"/>
    <w:rsid w:val="007C1A53"/>
    <w:rsid w:val="007C26E0"/>
    <w:rsid w:val="007C637D"/>
    <w:rsid w:val="007D0343"/>
    <w:rsid w:val="007D1BCF"/>
    <w:rsid w:val="007D549F"/>
    <w:rsid w:val="007D6333"/>
    <w:rsid w:val="007D75CF"/>
    <w:rsid w:val="007E1DA8"/>
    <w:rsid w:val="007E2DCE"/>
    <w:rsid w:val="007E322F"/>
    <w:rsid w:val="007E491E"/>
    <w:rsid w:val="007E4CCA"/>
    <w:rsid w:val="007E5627"/>
    <w:rsid w:val="007E60F5"/>
    <w:rsid w:val="007E6DC5"/>
    <w:rsid w:val="007F2763"/>
    <w:rsid w:val="007F3418"/>
    <w:rsid w:val="007F57F0"/>
    <w:rsid w:val="007F773D"/>
    <w:rsid w:val="007F7F7C"/>
    <w:rsid w:val="0080016E"/>
    <w:rsid w:val="00800A70"/>
    <w:rsid w:val="00800C25"/>
    <w:rsid w:val="00803010"/>
    <w:rsid w:val="0080363E"/>
    <w:rsid w:val="00805408"/>
    <w:rsid w:val="008061BD"/>
    <w:rsid w:val="00812201"/>
    <w:rsid w:val="00815BB6"/>
    <w:rsid w:val="0082180E"/>
    <w:rsid w:val="00821BF6"/>
    <w:rsid w:val="00825A0A"/>
    <w:rsid w:val="0082701F"/>
    <w:rsid w:val="00830576"/>
    <w:rsid w:val="0083193B"/>
    <w:rsid w:val="0083566F"/>
    <w:rsid w:val="00837487"/>
    <w:rsid w:val="00840704"/>
    <w:rsid w:val="008412B2"/>
    <w:rsid w:val="008455A3"/>
    <w:rsid w:val="008470F7"/>
    <w:rsid w:val="0084726E"/>
    <w:rsid w:val="00847AEE"/>
    <w:rsid w:val="008501E8"/>
    <w:rsid w:val="008576F0"/>
    <w:rsid w:val="00866C72"/>
    <w:rsid w:val="00867B40"/>
    <w:rsid w:val="00870C27"/>
    <w:rsid w:val="00872F6E"/>
    <w:rsid w:val="00873A71"/>
    <w:rsid w:val="00877334"/>
    <w:rsid w:val="0088043C"/>
    <w:rsid w:val="00881336"/>
    <w:rsid w:val="00885A1D"/>
    <w:rsid w:val="00887615"/>
    <w:rsid w:val="00890077"/>
    <w:rsid w:val="008906C9"/>
    <w:rsid w:val="00890B15"/>
    <w:rsid w:val="00895FF1"/>
    <w:rsid w:val="00897C92"/>
    <w:rsid w:val="008A019C"/>
    <w:rsid w:val="008A15A1"/>
    <w:rsid w:val="008A331E"/>
    <w:rsid w:val="008A4130"/>
    <w:rsid w:val="008A4475"/>
    <w:rsid w:val="008A44F1"/>
    <w:rsid w:val="008A5850"/>
    <w:rsid w:val="008A6057"/>
    <w:rsid w:val="008A73A8"/>
    <w:rsid w:val="008B3CCC"/>
    <w:rsid w:val="008B7FC6"/>
    <w:rsid w:val="008C53D0"/>
    <w:rsid w:val="008C5738"/>
    <w:rsid w:val="008C59A7"/>
    <w:rsid w:val="008C6883"/>
    <w:rsid w:val="008C79A9"/>
    <w:rsid w:val="008D04F0"/>
    <w:rsid w:val="008D14CF"/>
    <w:rsid w:val="008E0264"/>
    <w:rsid w:val="008E2878"/>
    <w:rsid w:val="008E6F24"/>
    <w:rsid w:val="008F21FA"/>
    <w:rsid w:val="008F32A2"/>
    <w:rsid w:val="008F3500"/>
    <w:rsid w:val="00900597"/>
    <w:rsid w:val="009122CF"/>
    <w:rsid w:val="009146AA"/>
    <w:rsid w:val="00914FB1"/>
    <w:rsid w:val="00914FFF"/>
    <w:rsid w:val="00915B14"/>
    <w:rsid w:val="00916A75"/>
    <w:rsid w:val="00917823"/>
    <w:rsid w:val="00920271"/>
    <w:rsid w:val="00921F9D"/>
    <w:rsid w:val="00922887"/>
    <w:rsid w:val="00923614"/>
    <w:rsid w:val="009238E5"/>
    <w:rsid w:val="00924E3C"/>
    <w:rsid w:val="0092747F"/>
    <w:rsid w:val="009302F8"/>
    <w:rsid w:val="009306A4"/>
    <w:rsid w:val="00932B6C"/>
    <w:rsid w:val="00933DF5"/>
    <w:rsid w:val="009377DF"/>
    <w:rsid w:val="00937FD0"/>
    <w:rsid w:val="0094424A"/>
    <w:rsid w:val="00945E55"/>
    <w:rsid w:val="0095190A"/>
    <w:rsid w:val="00951B27"/>
    <w:rsid w:val="009523FA"/>
    <w:rsid w:val="0095343C"/>
    <w:rsid w:val="00956105"/>
    <w:rsid w:val="00957C5B"/>
    <w:rsid w:val="009612BB"/>
    <w:rsid w:val="0096246C"/>
    <w:rsid w:val="00962A4B"/>
    <w:rsid w:val="00962D88"/>
    <w:rsid w:val="00965BED"/>
    <w:rsid w:val="00966363"/>
    <w:rsid w:val="009671FB"/>
    <w:rsid w:val="00971306"/>
    <w:rsid w:val="00974543"/>
    <w:rsid w:val="009750E6"/>
    <w:rsid w:val="009754DF"/>
    <w:rsid w:val="00975B8B"/>
    <w:rsid w:val="00976551"/>
    <w:rsid w:val="00976C94"/>
    <w:rsid w:val="00977789"/>
    <w:rsid w:val="00982A07"/>
    <w:rsid w:val="00986446"/>
    <w:rsid w:val="009942C5"/>
    <w:rsid w:val="00994F90"/>
    <w:rsid w:val="00995C58"/>
    <w:rsid w:val="009A08BA"/>
    <w:rsid w:val="009A0DE6"/>
    <w:rsid w:val="009A26D1"/>
    <w:rsid w:val="009A5943"/>
    <w:rsid w:val="009A63F8"/>
    <w:rsid w:val="009A673B"/>
    <w:rsid w:val="009B0E32"/>
    <w:rsid w:val="009B4FFC"/>
    <w:rsid w:val="009B5B5B"/>
    <w:rsid w:val="009C074A"/>
    <w:rsid w:val="009C49D4"/>
    <w:rsid w:val="009C5429"/>
    <w:rsid w:val="009C5B43"/>
    <w:rsid w:val="009C6149"/>
    <w:rsid w:val="009C61BF"/>
    <w:rsid w:val="009D2734"/>
    <w:rsid w:val="009D34A1"/>
    <w:rsid w:val="009D749C"/>
    <w:rsid w:val="009E0B56"/>
    <w:rsid w:val="009E2C64"/>
    <w:rsid w:val="009E31E4"/>
    <w:rsid w:val="009E326C"/>
    <w:rsid w:val="009F1768"/>
    <w:rsid w:val="009F2175"/>
    <w:rsid w:val="009F4D38"/>
    <w:rsid w:val="009F5179"/>
    <w:rsid w:val="009F6CB0"/>
    <w:rsid w:val="00A00815"/>
    <w:rsid w:val="00A0150E"/>
    <w:rsid w:val="00A017E6"/>
    <w:rsid w:val="00A026E0"/>
    <w:rsid w:val="00A0306A"/>
    <w:rsid w:val="00A05BC2"/>
    <w:rsid w:val="00A077D3"/>
    <w:rsid w:val="00A125C5"/>
    <w:rsid w:val="00A12BD6"/>
    <w:rsid w:val="00A1378B"/>
    <w:rsid w:val="00A15628"/>
    <w:rsid w:val="00A1606B"/>
    <w:rsid w:val="00A200C8"/>
    <w:rsid w:val="00A20E8A"/>
    <w:rsid w:val="00A21F98"/>
    <w:rsid w:val="00A22C43"/>
    <w:rsid w:val="00A2304B"/>
    <w:rsid w:val="00A2386D"/>
    <w:rsid w:val="00A25232"/>
    <w:rsid w:val="00A26214"/>
    <w:rsid w:val="00A30662"/>
    <w:rsid w:val="00A30D4C"/>
    <w:rsid w:val="00A32928"/>
    <w:rsid w:val="00A32C49"/>
    <w:rsid w:val="00A376DA"/>
    <w:rsid w:val="00A41A52"/>
    <w:rsid w:val="00A459EE"/>
    <w:rsid w:val="00A4605F"/>
    <w:rsid w:val="00A50245"/>
    <w:rsid w:val="00A5039D"/>
    <w:rsid w:val="00A51729"/>
    <w:rsid w:val="00A545F3"/>
    <w:rsid w:val="00A62DEE"/>
    <w:rsid w:val="00A62EE8"/>
    <w:rsid w:val="00A6456A"/>
    <w:rsid w:val="00A655EF"/>
    <w:rsid w:val="00A65EE7"/>
    <w:rsid w:val="00A70133"/>
    <w:rsid w:val="00A72A43"/>
    <w:rsid w:val="00A730F4"/>
    <w:rsid w:val="00A82A88"/>
    <w:rsid w:val="00A87BB7"/>
    <w:rsid w:val="00A91622"/>
    <w:rsid w:val="00A92BB1"/>
    <w:rsid w:val="00A944E9"/>
    <w:rsid w:val="00A95D2E"/>
    <w:rsid w:val="00A9763F"/>
    <w:rsid w:val="00A97904"/>
    <w:rsid w:val="00AA0CBD"/>
    <w:rsid w:val="00AA36C6"/>
    <w:rsid w:val="00AA5D95"/>
    <w:rsid w:val="00AA63FC"/>
    <w:rsid w:val="00AA7559"/>
    <w:rsid w:val="00AB1272"/>
    <w:rsid w:val="00AB19E5"/>
    <w:rsid w:val="00AB2EE1"/>
    <w:rsid w:val="00AB5269"/>
    <w:rsid w:val="00AB7F81"/>
    <w:rsid w:val="00AC0DC8"/>
    <w:rsid w:val="00AC2343"/>
    <w:rsid w:val="00AC64A8"/>
    <w:rsid w:val="00AC6771"/>
    <w:rsid w:val="00AC7171"/>
    <w:rsid w:val="00AC78C8"/>
    <w:rsid w:val="00AC79DF"/>
    <w:rsid w:val="00AC7BD6"/>
    <w:rsid w:val="00AD0D68"/>
    <w:rsid w:val="00AD4A27"/>
    <w:rsid w:val="00AD6F8F"/>
    <w:rsid w:val="00AE083A"/>
    <w:rsid w:val="00AE0B12"/>
    <w:rsid w:val="00AE1BA3"/>
    <w:rsid w:val="00AE368A"/>
    <w:rsid w:val="00AE37DD"/>
    <w:rsid w:val="00AE63C4"/>
    <w:rsid w:val="00AE7A64"/>
    <w:rsid w:val="00AF5674"/>
    <w:rsid w:val="00AF741C"/>
    <w:rsid w:val="00B0105E"/>
    <w:rsid w:val="00B03984"/>
    <w:rsid w:val="00B04340"/>
    <w:rsid w:val="00B0683E"/>
    <w:rsid w:val="00B11D26"/>
    <w:rsid w:val="00B1621C"/>
    <w:rsid w:val="00B16CCB"/>
    <w:rsid w:val="00B16D99"/>
    <w:rsid w:val="00B17141"/>
    <w:rsid w:val="00B20F55"/>
    <w:rsid w:val="00B21307"/>
    <w:rsid w:val="00B219DD"/>
    <w:rsid w:val="00B221D4"/>
    <w:rsid w:val="00B231AD"/>
    <w:rsid w:val="00B25AE9"/>
    <w:rsid w:val="00B27969"/>
    <w:rsid w:val="00B31575"/>
    <w:rsid w:val="00B360DA"/>
    <w:rsid w:val="00B36BDB"/>
    <w:rsid w:val="00B40C0B"/>
    <w:rsid w:val="00B41D9B"/>
    <w:rsid w:val="00B46D6E"/>
    <w:rsid w:val="00B50609"/>
    <w:rsid w:val="00B51071"/>
    <w:rsid w:val="00B51E74"/>
    <w:rsid w:val="00B52315"/>
    <w:rsid w:val="00B53F7E"/>
    <w:rsid w:val="00B54888"/>
    <w:rsid w:val="00B65A52"/>
    <w:rsid w:val="00B66AA4"/>
    <w:rsid w:val="00B71F71"/>
    <w:rsid w:val="00B7515D"/>
    <w:rsid w:val="00B75FEF"/>
    <w:rsid w:val="00B7713A"/>
    <w:rsid w:val="00B77473"/>
    <w:rsid w:val="00B836AD"/>
    <w:rsid w:val="00B851A8"/>
    <w:rsid w:val="00B8547D"/>
    <w:rsid w:val="00B85760"/>
    <w:rsid w:val="00B90B33"/>
    <w:rsid w:val="00B91ADB"/>
    <w:rsid w:val="00B929F4"/>
    <w:rsid w:val="00B9529E"/>
    <w:rsid w:val="00BA11DF"/>
    <w:rsid w:val="00BA2CCB"/>
    <w:rsid w:val="00BA5628"/>
    <w:rsid w:val="00BA6208"/>
    <w:rsid w:val="00BB0A01"/>
    <w:rsid w:val="00BB5C6B"/>
    <w:rsid w:val="00BC25F5"/>
    <w:rsid w:val="00BC3BA1"/>
    <w:rsid w:val="00BC4273"/>
    <w:rsid w:val="00BC5FB1"/>
    <w:rsid w:val="00BD5D2A"/>
    <w:rsid w:val="00BD5F65"/>
    <w:rsid w:val="00BD7C45"/>
    <w:rsid w:val="00BE0965"/>
    <w:rsid w:val="00BE3966"/>
    <w:rsid w:val="00BE47D5"/>
    <w:rsid w:val="00BE771E"/>
    <w:rsid w:val="00BF30BC"/>
    <w:rsid w:val="00BF3D67"/>
    <w:rsid w:val="00BF487D"/>
    <w:rsid w:val="00BF6796"/>
    <w:rsid w:val="00BF68D7"/>
    <w:rsid w:val="00C129A2"/>
    <w:rsid w:val="00C12E4A"/>
    <w:rsid w:val="00C13445"/>
    <w:rsid w:val="00C14F2F"/>
    <w:rsid w:val="00C166E2"/>
    <w:rsid w:val="00C17E78"/>
    <w:rsid w:val="00C212CB"/>
    <w:rsid w:val="00C250D5"/>
    <w:rsid w:val="00C26794"/>
    <w:rsid w:val="00C30ABE"/>
    <w:rsid w:val="00C30BE5"/>
    <w:rsid w:val="00C31DB7"/>
    <w:rsid w:val="00C3593D"/>
    <w:rsid w:val="00C362DE"/>
    <w:rsid w:val="00C367DF"/>
    <w:rsid w:val="00C42A21"/>
    <w:rsid w:val="00C43066"/>
    <w:rsid w:val="00C50292"/>
    <w:rsid w:val="00C52A65"/>
    <w:rsid w:val="00C53AEA"/>
    <w:rsid w:val="00C53FC4"/>
    <w:rsid w:val="00C54938"/>
    <w:rsid w:val="00C66921"/>
    <w:rsid w:val="00C73995"/>
    <w:rsid w:val="00C76D5E"/>
    <w:rsid w:val="00C77536"/>
    <w:rsid w:val="00C81C01"/>
    <w:rsid w:val="00C84C05"/>
    <w:rsid w:val="00C851FE"/>
    <w:rsid w:val="00C87694"/>
    <w:rsid w:val="00C87E31"/>
    <w:rsid w:val="00C906FA"/>
    <w:rsid w:val="00C92898"/>
    <w:rsid w:val="00C950A2"/>
    <w:rsid w:val="00CA07B2"/>
    <w:rsid w:val="00CA0821"/>
    <w:rsid w:val="00CA285C"/>
    <w:rsid w:val="00CA3839"/>
    <w:rsid w:val="00CA47F6"/>
    <w:rsid w:val="00CA678E"/>
    <w:rsid w:val="00CA6ED2"/>
    <w:rsid w:val="00CB2576"/>
    <w:rsid w:val="00CB25DF"/>
    <w:rsid w:val="00CB2C97"/>
    <w:rsid w:val="00CC065D"/>
    <w:rsid w:val="00CC1024"/>
    <w:rsid w:val="00CC14F2"/>
    <w:rsid w:val="00CC373C"/>
    <w:rsid w:val="00CE1B38"/>
    <w:rsid w:val="00CE50B8"/>
    <w:rsid w:val="00CE72BC"/>
    <w:rsid w:val="00CE7514"/>
    <w:rsid w:val="00D04605"/>
    <w:rsid w:val="00D0622F"/>
    <w:rsid w:val="00D0707B"/>
    <w:rsid w:val="00D072D0"/>
    <w:rsid w:val="00D07CC4"/>
    <w:rsid w:val="00D11266"/>
    <w:rsid w:val="00D12A63"/>
    <w:rsid w:val="00D1382D"/>
    <w:rsid w:val="00D14615"/>
    <w:rsid w:val="00D14E42"/>
    <w:rsid w:val="00D176DE"/>
    <w:rsid w:val="00D20F38"/>
    <w:rsid w:val="00D220C5"/>
    <w:rsid w:val="00D221E8"/>
    <w:rsid w:val="00D248DE"/>
    <w:rsid w:val="00D2626C"/>
    <w:rsid w:val="00D26885"/>
    <w:rsid w:val="00D30F5A"/>
    <w:rsid w:val="00D311B6"/>
    <w:rsid w:val="00D329B7"/>
    <w:rsid w:val="00D32DED"/>
    <w:rsid w:val="00D32F4D"/>
    <w:rsid w:val="00D33F08"/>
    <w:rsid w:val="00D345D3"/>
    <w:rsid w:val="00D34F4A"/>
    <w:rsid w:val="00D44755"/>
    <w:rsid w:val="00D451B9"/>
    <w:rsid w:val="00D45542"/>
    <w:rsid w:val="00D46E5F"/>
    <w:rsid w:val="00D47A99"/>
    <w:rsid w:val="00D51424"/>
    <w:rsid w:val="00D52449"/>
    <w:rsid w:val="00D551AA"/>
    <w:rsid w:val="00D5548C"/>
    <w:rsid w:val="00D567B0"/>
    <w:rsid w:val="00D57566"/>
    <w:rsid w:val="00D61195"/>
    <w:rsid w:val="00D64859"/>
    <w:rsid w:val="00D7323D"/>
    <w:rsid w:val="00D74A7E"/>
    <w:rsid w:val="00D817C2"/>
    <w:rsid w:val="00D81A35"/>
    <w:rsid w:val="00D8542D"/>
    <w:rsid w:val="00D85614"/>
    <w:rsid w:val="00D86036"/>
    <w:rsid w:val="00D86398"/>
    <w:rsid w:val="00D86ED0"/>
    <w:rsid w:val="00D904A1"/>
    <w:rsid w:val="00D9090B"/>
    <w:rsid w:val="00D90D7F"/>
    <w:rsid w:val="00D94DFD"/>
    <w:rsid w:val="00D96148"/>
    <w:rsid w:val="00DA2B11"/>
    <w:rsid w:val="00DA2E12"/>
    <w:rsid w:val="00DA3998"/>
    <w:rsid w:val="00DA5969"/>
    <w:rsid w:val="00DB3417"/>
    <w:rsid w:val="00DB41CB"/>
    <w:rsid w:val="00DB5A7B"/>
    <w:rsid w:val="00DC407E"/>
    <w:rsid w:val="00DC4BBA"/>
    <w:rsid w:val="00DC530F"/>
    <w:rsid w:val="00DC6A71"/>
    <w:rsid w:val="00DD061A"/>
    <w:rsid w:val="00DD0924"/>
    <w:rsid w:val="00DD1D37"/>
    <w:rsid w:val="00DD2E6F"/>
    <w:rsid w:val="00DD65BE"/>
    <w:rsid w:val="00DE0735"/>
    <w:rsid w:val="00DE0D45"/>
    <w:rsid w:val="00DE5B46"/>
    <w:rsid w:val="00DF0BFE"/>
    <w:rsid w:val="00DF22C8"/>
    <w:rsid w:val="00DF34A5"/>
    <w:rsid w:val="00DF37D6"/>
    <w:rsid w:val="00DF623C"/>
    <w:rsid w:val="00E01B51"/>
    <w:rsid w:val="00E02D96"/>
    <w:rsid w:val="00E0357D"/>
    <w:rsid w:val="00E045AF"/>
    <w:rsid w:val="00E11093"/>
    <w:rsid w:val="00E14A7D"/>
    <w:rsid w:val="00E16245"/>
    <w:rsid w:val="00E17F24"/>
    <w:rsid w:val="00E20860"/>
    <w:rsid w:val="00E21004"/>
    <w:rsid w:val="00E22899"/>
    <w:rsid w:val="00E23DBD"/>
    <w:rsid w:val="00E24EC2"/>
    <w:rsid w:val="00E268B0"/>
    <w:rsid w:val="00E272DD"/>
    <w:rsid w:val="00E27A6F"/>
    <w:rsid w:val="00E309DF"/>
    <w:rsid w:val="00E3577B"/>
    <w:rsid w:val="00E36DFB"/>
    <w:rsid w:val="00E36F2F"/>
    <w:rsid w:val="00E36F45"/>
    <w:rsid w:val="00E37BB1"/>
    <w:rsid w:val="00E37CC7"/>
    <w:rsid w:val="00E45406"/>
    <w:rsid w:val="00E476E2"/>
    <w:rsid w:val="00E47A19"/>
    <w:rsid w:val="00E509C7"/>
    <w:rsid w:val="00E51B7B"/>
    <w:rsid w:val="00E549C9"/>
    <w:rsid w:val="00E57C36"/>
    <w:rsid w:val="00E6340E"/>
    <w:rsid w:val="00E642DC"/>
    <w:rsid w:val="00E6464F"/>
    <w:rsid w:val="00E64ED3"/>
    <w:rsid w:val="00E65983"/>
    <w:rsid w:val="00E7019E"/>
    <w:rsid w:val="00E7022D"/>
    <w:rsid w:val="00E7282A"/>
    <w:rsid w:val="00E76995"/>
    <w:rsid w:val="00E81A53"/>
    <w:rsid w:val="00E83120"/>
    <w:rsid w:val="00E83163"/>
    <w:rsid w:val="00E846B6"/>
    <w:rsid w:val="00E8495A"/>
    <w:rsid w:val="00E864D7"/>
    <w:rsid w:val="00E87DEF"/>
    <w:rsid w:val="00E87E40"/>
    <w:rsid w:val="00E90918"/>
    <w:rsid w:val="00E92E76"/>
    <w:rsid w:val="00E93F12"/>
    <w:rsid w:val="00E955CB"/>
    <w:rsid w:val="00E97B65"/>
    <w:rsid w:val="00EA3A47"/>
    <w:rsid w:val="00EA54F3"/>
    <w:rsid w:val="00EA6395"/>
    <w:rsid w:val="00EA71AD"/>
    <w:rsid w:val="00EB1E4E"/>
    <w:rsid w:val="00EB1EA3"/>
    <w:rsid w:val="00EB2062"/>
    <w:rsid w:val="00EB234D"/>
    <w:rsid w:val="00EB4B5C"/>
    <w:rsid w:val="00EB67BC"/>
    <w:rsid w:val="00EB6BC4"/>
    <w:rsid w:val="00EB6F7E"/>
    <w:rsid w:val="00EC19D2"/>
    <w:rsid w:val="00ED14B8"/>
    <w:rsid w:val="00ED1D89"/>
    <w:rsid w:val="00ED2E9A"/>
    <w:rsid w:val="00ED46C2"/>
    <w:rsid w:val="00ED5A3C"/>
    <w:rsid w:val="00ED6367"/>
    <w:rsid w:val="00ED64EB"/>
    <w:rsid w:val="00ED723B"/>
    <w:rsid w:val="00ED7DD3"/>
    <w:rsid w:val="00EE08B9"/>
    <w:rsid w:val="00EE0978"/>
    <w:rsid w:val="00EE0F5B"/>
    <w:rsid w:val="00EE2685"/>
    <w:rsid w:val="00EE27C7"/>
    <w:rsid w:val="00EE32AE"/>
    <w:rsid w:val="00EE6B4B"/>
    <w:rsid w:val="00EF117F"/>
    <w:rsid w:val="00EF445A"/>
    <w:rsid w:val="00EF5986"/>
    <w:rsid w:val="00EF727C"/>
    <w:rsid w:val="00F0047A"/>
    <w:rsid w:val="00F00883"/>
    <w:rsid w:val="00F04B91"/>
    <w:rsid w:val="00F067A2"/>
    <w:rsid w:val="00F10888"/>
    <w:rsid w:val="00F13F76"/>
    <w:rsid w:val="00F15879"/>
    <w:rsid w:val="00F240BB"/>
    <w:rsid w:val="00F26BA9"/>
    <w:rsid w:val="00F27E7D"/>
    <w:rsid w:val="00F30ABE"/>
    <w:rsid w:val="00F30DBE"/>
    <w:rsid w:val="00F32B41"/>
    <w:rsid w:val="00F32E02"/>
    <w:rsid w:val="00F33633"/>
    <w:rsid w:val="00F36E0A"/>
    <w:rsid w:val="00F402D5"/>
    <w:rsid w:val="00F422D6"/>
    <w:rsid w:val="00F43239"/>
    <w:rsid w:val="00F43B4A"/>
    <w:rsid w:val="00F43EC7"/>
    <w:rsid w:val="00F45A49"/>
    <w:rsid w:val="00F46724"/>
    <w:rsid w:val="00F50C89"/>
    <w:rsid w:val="00F510D8"/>
    <w:rsid w:val="00F5152E"/>
    <w:rsid w:val="00F51C62"/>
    <w:rsid w:val="00F520C0"/>
    <w:rsid w:val="00F56215"/>
    <w:rsid w:val="00F57FED"/>
    <w:rsid w:val="00F60095"/>
    <w:rsid w:val="00F615CB"/>
    <w:rsid w:val="00F624E8"/>
    <w:rsid w:val="00F64312"/>
    <w:rsid w:val="00F6439A"/>
    <w:rsid w:val="00F6441B"/>
    <w:rsid w:val="00F65112"/>
    <w:rsid w:val="00F67B3F"/>
    <w:rsid w:val="00F67CC4"/>
    <w:rsid w:val="00F67EC1"/>
    <w:rsid w:val="00F72C51"/>
    <w:rsid w:val="00F80152"/>
    <w:rsid w:val="00F80AD6"/>
    <w:rsid w:val="00F8164A"/>
    <w:rsid w:val="00F82DE3"/>
    <w:rsid w:val="00F83DB1"/>
    <w:rsid w:val="00F845EA"/>
    <w:rsid w:val="00F85CD5"/>
    <w:rsid w:val="00F87DF8"/>
    <w:rsid w:val="00F914BF"/>
    <w:rsid w:val="00F9296C"/>
    <w:rsid w:val="00F92C4A"/>
    <w:rsid w:val="00F958FE"/>
    <w:rsid w:val="00F967A1"/>
    <w:rsid w:val="00FA24B3"/>
    <w:rsid w:val="00FA29D8"/>
    <w:rsid w:val="00FA6DF2"/>
    <w:rsid w:val="00FA76ED"/>
    <w:rsid w:val="00FB0878"/>
    <w:rsid w:val="00FB2431"/>
    <w:rsid w:val="00FB6FE6"/>
    <w:rsid w:val="00FC3F79"/>
    <w:rsid w:val="00FC7728"/>
    <w:rsid w:val="00FD3435"/>
    <w:rsid w:val="00FD3B67"/>
    <w:rsid w:val="00FE016B"/>
    <w:rsid w:val="00FE4493"/>
    <w:rsid w:val="00FE55D1"/>
    <w:rsid w:val="00FF0746"/>
    <w:rsid w:val="00FF5049"/>
    <w:rsid w:val="00FF68BC"/>
    <w:rsid w:val="00FF782C"/>
    <w:rsid w:val="00FF7C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6B73E33"/>
  <w15:chartTrackingRefBased/>
  <w15:docId w15:val="{8B78BF5C-236B-4E77-BBC0-74EA4E387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uiPriority="3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7C26E0"/>
    <w:pPr>
      <w:widowControl w:val="0"/>
      <w:tabs>
        <w:tab w:val="left" w:pos="360"/>
      </w:tabs>
      <w:jc w:val="right"/>
      <w:outlineLvl w:val="0"/>
    </w:pPr>
    <w:rPr>
      <w:rFonts w:cs="Arial"/>
      <w:bCs/>
      <w:kern w:val="32"/>
      <w:sz w:val="16"/>
      <w:szCs w:val="1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7"/>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6"/>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Odstavekseznama">
    <w:name w:val="List Paragraph"/>
    <w:aliases w:val="Bulletpoints,Lista viñetas,List Paragraph compact,Normal bullet 2,Paragraphe de liste 2,Reference list,Bullet list,Numbered List,1st level - Bullet List Paragraph,Lettre d'introduction,Paragraph,Bullet EY,List Paragraph11,Odstavec1,Dot "/>
    <w:basedOn w:val="Navaden"/>
    <w:link w:val="OdstavekseznamaZnak"/>
    <w:uiPriority w:val="34"/>
    <w:qFormat/>
    <w:rsid w:val="00E76995"/>
    <w:pPr>
      <w:spacing w:line="240" w:lineRule="auto"/>
      <w:ind w:left="720"/>
      <w:contextualSpacing/>
      <w:jc w:val="both"/>
    </w:pPr>
    <w:rPr>
      <w:rFonts w:ascii="Times New Roman" w:hAnsi="Times New Roman"/>
      <w:sz w:val="22"/>
      <w:szCs w:val="20"/>
      <w:lang w:eastAsia="sl-SI"/>
    </w:rPr>
  </w:style>
  <w:style w:type="character" w:customStyle="1" w:styleId="amountformat">
    <w:name w:val="amountformat"/>
    <w:rsid w:val="00E76995"/>
  </w:style>
  <w:style w:type="paragraph" w:styleId="Napis">
    <w:name w:val="caption"/>
    <w:basedOn w:val="Navaden"/>
    <w:next w:val="Navaden"/>
    <w:uiPriority w:val="35"/>
    <w:qFormat/>
    <w:rsid w:val="00383AED"/>
    <w:rPr>
      <w:b/>
      <w:bCs/>
      <w:noProof/>
      <w:szCs w:val="20"/>
    </w:rPr>
  </w:style>
  <w:style w:type="paragraph" w:styleId="Navadensplet">
    <w:name w:val="Normal (Web)"/>
    <w:basedOn w:val="Navaden"/>
    <w:uiPriority w:val="99"/>
    <w:rsid w:val="00ED5A3C"/>
    <w:pPr>
      <w:spacing w:before="100" w:beforeAutospacing="1" w:after="100" w:afterAutospacing="1" w:line="240" w:lineRule="auto"/>
    </w:pPr>
    <w:rPr>
      <w:rFonts w:ascii="Times New Roman" w:hAnsi="Times New Roman"/>
      <w:sz w:val="18"/>
      <w:szCs w:val="18"/>
      <w:lang w:eastAsia="sl-SI"/>
    </w:rPr>
  </w:style>
  <w:style w:type="paragraph" w:styleId="Kazalovsebine5">
    <w:name w:val="toc 5"/>
    <w:basedOn w:val="Navaden"/>
    <w:next w:val="Navaden"/>
    <w:autoRedefine/>
    <w:uiPriority w:val="39"/>
    <w:rsid w:val="00177DC8"/>
    <w:pPr>
      <w:spacing w:line="240" w:lineRule="auto"/>
      <w:ind w:left="880"/>
    </w:pPr>
    <w:rPr>
      <w:rFonts w:ascii="Times New Roman" w:hAnsi="Times New Roman"/>
      <w:sz w:val="22"/>
      <w:lang w:eastAsia="sl-SI"/>
    </w:rPr>
  </w:style>
  <w:style w:type="paragraph" w:styleId="Sprotnaopomba-besedilo">
    <w:name w:val="footnote text"/>
    <w:basedOn w:val="Navaden"/>
    <w:link w:val="Sprotnaopomba-besediloZnak"/>
    <w:rsid w:val="00327864"/>
    <w:rPr>
      <w:szCs w:val="20"/>
    </w:rPr>
  </w:style>
  <w:style w:type="character" w:customStyle="1" w:styleId="Sprotnaopomba-besediloZnak">
    <w:name w:val="Sprotna opomba - besedilo Znak"/>
    <w:link w:val="Sprotnaopomba-besedilo"/>
    <w:rsid w:val="00327864"/>
    <w:rPr>
      <w:rFonts w:ascii="Arial" w:hAnsi="Arial"/>
      <w:lang w:eastAsia="en-US"/>
    </w:rPr>
  </w:style>
  <w:style w:type="character" w:styleId="Sprotnaopomba-sklic">
    <w:name w:val="footnote reference"/>
    <w:rsid w:val="00327864"/>
    <w:rPr>
      <w:vertAlign w:val="superscript"/>
    </w:rPr>
  </w:style>
  <w:style w:type="paragraph" w:customStyle="1" w:styleId="Tekst">
    <w:name w:val="Tekst"/>
    <w:basedOn w:val="Navaden"/>
    <w:rsid w:val="0041221F"/>
    <w:pPr>
      <w:spacing w:after="120" w:line="240" w:lineRule="auto"/>
      <w:jc w:val="both"/>
    </w:pPr>
    <w:rPr>
      <w:rFonts w:ascii="Times New Roman" w:eastAsia="SimSun" w:hAnsi="Times New Roman"/>
      <w:sz w:val="22"/>
      <w:szCs w:val="22"/>
      <w:lang w:val="hr-HR"/>
    </w:rPr>
  </w:style>
  <w:style w:type="character" w:styleId="Pripombasklic">
    <w:name w:val="annotation reference"/>
    <w:rsid w:val="00A6456A"/>
    <w:rPr>
      <w:sz w:val="16"/>
      <w:szCs w:val="16"/>
    </w:rPr>
  </w:style>
  <w:style w:type="paragraph" w:styleId="Pripombabesedilo">
    <w:name w:val="annotation text"/>
    <w:basedOn w:val="Navaden"/>
    <w:link w:val="PripombabesediloZnak"/>
    <w:rsid w:val="00A6456A"/>
    <w:rPr>
      <w:szCs w:val="20"/>
    </w:rPr>
  </w:style>
  <w:style w:type="character" w:customStyle="1" w:styleId="PripombabesediloZnak">
    <w:name w:val="Pripomba – besedilo Znak"/>
    <w:link w:val="Pripombabesedilo"/>
    <w:rsid w:val="00A6456A"/>
    <w:rPr>
      <w:rFonts w:ascii="Arial" w:hAnsi="Arial"/>
      <w:lang w:eastAsia="en-US"/>
    </w:rPr>
  </w:style>
  <w:style w:type="paragraph" w:styleId="Zadevapripombe">
    <w:name w:val="annotation subject"/>
    <w:basedOn w:val="Pripombabesedilo"/>
    <w:next w:val="Pripombabesedilo"/>
    <w:link w:val="ZadevapripombeZnak"/>
    <w:rsid w:val="00A6456A"/>
    <w:rPr>
      <w:b/>
      <w:bCs/>
    </w:rPr>
  </w:style>
  <w:style w:type="character" w:customStyle="1" w:styleId="ZadevapripombeZnak">
    <w:name w:val="Zadeva pripombe Znak"/>
    <w:link w:val="Zadevapripombe"/>
    <w:rsid w:val="00A6456A"/>
    <w:rPr>
      <w:rFonts w:ascii="Arial" w:hAnsi="Arial"/>
      <w:b/>
      <w:bCs/>
      <w:lang w:eastAsia="en-US"/>
    </w:rPr>
  </w:style>
  <w:style w:type="paragraph" w:styleId="Besedilooblaka">
    <w:name w:val="Balloon Text"/>
    <w:basedOn w:val="Navaden"/>
    <w:link w:val="BesedilooblakaZnak"/>
    <w:rsid w:val="00A6456A"/>
    <w:pPr>
      <w:spacing w:line="240" w:lineRule="auto"/>
    </w:pPr>
    <w:rPr>
      <w:rFonts w:ascii="Segoe UI" w:hAnsi="Segoe UI" w:cs="Segoe UI"/>
      <w:sz w:val="18"/>
      <w:szCs w:val="18"/>
    </w:rPr>
  </w:style>
  <w:style w:type="character" w:customStyle="1" w:styleId="BesedilooblakaZnak">
    <w:name w:val="Besedilo oblačka Znak"/>
    <w:link w:val="Besedilooblaka"/>
    <w:rsid w:val="00A6456A"/>
    <w:rPr>
      <w:rFonts w:ascii="Segoe UI" w:hAnsi="Segoe UI" w:cs="Segoe UI"/>
      <w:sz w:val="18"/>
      <w:szCs w:val="18"/>
      <w:lang w:eastAsia="en-US"/>
    </w:rPr>
  </w:style>
  <w:style w:type="character" w:customStyle="1" w:styleId="rynqvb">
    <w:name w:val="rynqvb"/>
    <w:basedOn w:val="Privzetapisavaodstavka"/>
    <w:rsid w:val="00B9529E"/>
  </w:style>
  <w:style w:type="character" w:customStyle="1" w:styleId="Telobesedila2Znak">
    <w:name w:val="Telo besedila 2 Znak"/>
    <w:basedOn w:val="Privzetapisavaodstavka"/>
    <w:link w:val="Telobesedila2"/>
    <w:rsid w:val="006A0D34"/>
    <w:rPr>
      <w:b/>
      <w:bCs/>
      <w:sz w:val="24"/>
      <w:szCs w:val="24"/>
      <w:lang w:eastAsia="en-US"/>
    </w:rPr>
  </w:style>
  <w:style w:type="character" w:customStyle="1" w:styleId="OdstavekseznamaZnak">
    <w:name w:val="Odstavek seznama Znak"/>
    <w:aliases w:val="Bulletpoints Znak,Lista viñetas Znak,List Paragraph compact Znak,Normal bullet 2 Znak,Paragraphe de liste 2 Znak,Reference list Znak,Bullet list Znak,Numbered List Znak,1st level - Bullet List Paragraph Znak,Paragraph Znak"/>
    <w:link w:val="Odstavekseznama"/>
    <w:uiPriority w:val="34"/>
    <w:qFormat/>
    <w:locked/>
    <w:rsid w:val="006A0D34"/>
    <w:rPr>
      <w:sz w:val="22"/>
    </w:rPr>
  </w:style>
  <w:style w:type="paragraph" w:styleId="Revizija">
    <w:name w:val="Revision"/>
    <w:hidden/>
    <w:uiPriority w:val="99"/>
    <w:semiHidden/>
    <w:rsid w:val="00F510D8"/>
    <w:rPr>
      <w:rFonts w:ascii="Arial" w:hAnsi="Arial"/>
      <w:szCs w:val="24"/>
      <w:lang w:eastAsia="en-US"/>
    </w:rPr>
  </w:style>
  <w:style w:type="character" w:styleId="Besedilooznabemesta">
    <w:name w:val="Placeholder Text"/>
    <w:basedOn w:val="Privzetapisavaodstavka"/>
    <w:uiPriority w:val="99"/>
    <w:semiHidden/>
    <w:rsid w:val="00CA38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gs@gov.si"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EBFEC6D93D44843907C2C6EF5576D2A" ma:contentTypeVersion="4" ma:contentTypeDescription="Ustvari nov dokument." ma:contentTypeScope="" ma:versionID="b7a5d32b4e77b292c4ab926188efe78c">
  <xsd:schema xmlns:xsd="http://www.w3.org/2001/XMLSchema" xmlns:xs="http://www.w3.org/2001/XMLSchema" xmlns:p="http://schemas.microsoft.com/office/2006/metadata/properties" xmlns:ns2="36aa62f5-c5d3-41ea-a427-de6c33e27e92" targetNamespace="http://schemas.microsoft.com/office/2006/metadata/properties" ma:root="true" ma:fieldsID="73009a9977d85351f5a5cd35c9ab74fc" ns2:_="">
    <xsd:import namespace="36aa62f5-c5d3-41ea-a427-de6c33e27e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a62f5-c5d3-41ea-a427-de6c33e27e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AA7F4-2BB2-484C-A29C-DF6166B3A6E6}">
  <ds:schemaRefs>
    <ds:schemaRef ds:uri="http://schemas.microsoft.com/sharepoint/v3/contenttype/forms"/>
  </ds:schemaRefs>
</ds:datastoreItem>
</file>

<file path=customXml/itemProps2.xml><?xml version="1.0" encoding="utf-8"?>
<ds:datastoreItem xmlns:ds="http://schemas.openxmlformats.org/officeDocument/2006/customXml" ds:itemID="{BCFC9252-17A6-42D1-ADAD-BEDBE270A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a62f5-c5d3-41ea-a427-de6c33e27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AD1C92-704A-41E9-96CA-40B4909010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EDBCC5-C720-44F2-B25E-3419182A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2052</Words>
  <Characters>13240</Characters>
  <Application>Microsoft Office Word</Application>
  <DocSecurity>4</DocSecurity>
  <Lines>110</Lines>
  <Paragraphs>30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15262</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Dijana Jukić</cp:lastModifiedBy>
  <cp:revision>2</cp:revision>
  <cp:lastPrinted>2023-05-23T05:33:00Z</cp:lastPrinted>
  <dcterms:created xsi:type="dcterms:W3CDTF">2025-08-14T04:28:00Z</dcterms:created>
  <dcterms:modified xsi:type="dcterms:W3CDTF">2025-08-14T04:28:00Z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0x0101006EBFEC6D93D44843907C2C6EF5576D2A</vt:lpwstr>
  </property>
</Properties>
</file>