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E10A8" w:rsidRPr="00131B28" w:rsidP="00CB7264" w14:paraId="13AF0792" w14:textId="77777777">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75"/>
        <w:gridCol w:w="833"/>
        <w:gridCol w:w="1377"/>
        <w:gridCol w:w="535"/>
        <w:gridCol w:w="971"/>
        <w:gridCol w:w="457"/>
        <w:gridCol w:w="285"/>
        <w:gridCol w:w="380"/>
        <w:gridCol w:w="131"/>
        <w:gridCol w:w="168"/>
        <w:gridCol w:w="2040"/>
        <w:gridCol w:w="63"/>
      </w:tblGrid>
      <w:tr w14:paraId="7E84D985" w14:textId="77777777" w:rsidTr="00DB0601">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6"/>
          <w:wAfter w:w="3067" w:type="dxa"/>
        </w:trPr>
        <w:tc>
          <w:tcPr>
            <w:tcW w:w="6096" w:type="dxa"/>
            <w:gridSpan w:val="7"/>
          </w:tcPr>
          <w:p w:rsidR="009F1E59" w:rsidRPr="00131B28" w:rsidP="00AB65D9" w14:paraId="3CC22150" w14:textId="77777777">
            <w:pPr>
              <w:pStyle w:val="datumtevilka"/>
            </w:pPr>
            <w:r w:rsidRPr="00131B28">
              <w:t xml:space="preserve">Številka: </w:t>
            </w:r>
            <w:bookmarkStart w:id="0" w:name="Klasifikacija"/>
            <w:r w:rsidRPr="00131B28">
              <w:t>410-7/2025-214</w:t>
            </w:r>
            <w:bookmarkEnd w:id="0"/>
          </w:p>
        </w:tc>
      </w:tr>
      <w:tr w14:paraId="278A7E1F" w14:textId="77777777" w:rsidTr="00DB0601">
        <w:tblPrEx>
          <w:tblW w:w="9163" w:type="dxa"/>
          <w:tblInd w:w="108" w:type="dxa"/>
          <w:tblLook w:val="04A0"/>
        </w:tblPrEx>
        <w:trPr>
          <w:gridAfter w:val="6"/>
          <w:wAfter w:w="3067" w:type="dxa"/>
        </w:trPr>
        <w:tc>
          <w:tcPr>
            <w:tcW w:w="6096" w:type="dxa"/>
            <w:gridSpan w:val="7"/>
          </w:tcPr>
          <w:p w:rsidR="009F1E59" w:rsidRPr="00131B28" w:rsidP="00AB65D9" w14:paraId="4999ACE4" w14:textId="77777777">
            <w:pPr>
              <w:pStyle w:val="datumtevilka"/>
            </w:pPr>
            <w:r w:rsidRPr="00131B28">
              <w:t xml:space="preserve">Ljubljana, dne </w:t>
            </w:r>
            <w:bookmarkStart w:id="1" w:name="DatumDokumenta"/>
            <w:r w:rsidRPr="00131B28">
              <w:t>28. 10. 2025</w:t>
            </w:r>
            <w:bookmarkEnd w:id="1"/>
          </w:p>
        </w:tc>
      </w:tr>
      <w:tr w14:paraId="53CCC1DA" w14:textId="77777777" w:rsidTr="00DB0601">
        <w:tblPrEx>
          <w:tblW w:w="9163" w:type="dxa"/>
          <w:tblInd w:w="108" w:type="dxa"/>
          <w:tblLook w:val="04A0"/>
        </w:tblPrEx>
        <w:trPr>
          <w:gridAfter w:val="6"/>
          <w:wAfter w:w="3067" w:type="dxa"/>
        </w:trPr>
        <w:tc>
          <w:tcPr>
            <w:tcW w:w="6096" w:type="dxa"/>
            <w:gridSpan w:val="7"/>
          </w:tcPr>
          <w:p w:rsidR="00FB3C81" w:rsidRPr="00131B28" w:rsidP="002C278B" w14:paraId="07153632" w14:textId="77777777">
            <w:pPr>
              <w:pStyle w:val="Neotevilenodstavek"/>
              <w:spacing w:before="0" w:after="0" w:line="260" w:lineRule="exact"/>
              <w:jc w:val="left"/>
              <w:rPr>
                <w:sz w:val="20"/>
                <w:szCs w:val="20"/>
              </w:rPr>
            </w:pPr>
            <w:r w:rsidRPr="00131B28">
              <w:rPr>
                <w:iCs/>
                <w:sz w:val="20"/>
                <w:szCs w:val="20"/>
              </w:rPr>
              <w:t>EVA (če se akt objavi v Uradnem listu RS)</w:t>
            </w:r>
          </w:p>
        </w:tc>
      </w:tr>
      <w:tr w14:paraId="04B2F2F1" w14:textId="77777777" w:rsidTr="00DB0601">
        <w:tblPrEx>
          <w:tblW w:w="9163" w:type="dxa"/>
          <w:tblInd w:w="108" w:type="dxa"/>
          <w:tblLook w:val="04A0"/>
        </w:tblPrEx>
        <w:trPr>
          <w:gridAfter w:val="6"/>
          <w:wAfter w:w="3067" w:type="dxa"/>
        </w:trPr>
        <w:tc>
          <w:tcPr>
            <w:tcW w:w="6096" w:type="dxa"/>
            <w:gridSpan w:val="7"/>
          </w:tcPr>
          <w:p w:rsidR="00FB3C81" w:rsidRPr="00131B28" w:rsidP="002C278B" w14:paraId="7135B00B" w14:textId="77777777">
            <w:pPr>
              <w:spacing w:after="0" w:line="260" w:lineRule="exact"/>
              <w:rPr>
                <w:rFonts w:ascii="Arial" w:hAnsi="Arial" w:cs="Arial"/>
                <w:sz w:val="20"/>
                <w:szCs w:val="20"/>
              </w:rPr>
            </w:pPr>
          </w:p>
          <w:p w:rsidR="00FB3C81" w:rsidRPr="00131B28" w:rsidP="002C278B" w14:paraId="33AF8CC2" w14:textId="77777777">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rsidR="00FB3C81" w:rsidRPr="00131B28" w:rsidP="002C278B" w14:paraId="70B7C491" w14:textId="77777777">
            <w:pPr>
              <w:spacing w:after="0" w:line="260" w:lineRule="exact"/>
              <w:rPr>
                <w:rFonts w:ascii="Arial" w:hAnsi="Arial" w:cs="Arial"/>
                <w:b/>
                <w:sz w:val="20"/>
                <w:szCs w:val="20"/>
              </w:rPr>
            </w:pPr>
            <w:hyperlink r:id="rId5" w:history="1">
              <w:r w:rsidRPr="00131B28" w:rsidR="00EC1D65">
                <w:rPr>
                  <w:rStyle w:val="Hyperlink"/>
                  <w:rFonts w:ascii="Arial" w:hAnsi="Arial" w:cs="Arial"/>
                  <w:b/>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172D5F61" w14:textId="77777777" w:rsidTr="00DB0601">
        <w:tblPrEx>
          <w:tblW w:w="9163" w:type="dxa"/>
          <w:tblInd w:w="108" w:type="dxa"/>
          <w:tblLook w:val="04A0"/>
        </w:tblPrEx>
        <w:tc>
          <w:tcPr>
            <w:tcW w:w="9163" w:type="dxa"/>
            <w:gridSpan w:val="13"/>
          </w:tcPr>
          <w:p w:rsidR="00FB3C81" w:rsidRPr="00131B28" w:rsidP="00647561" w14:paraId="601EC30B" w14:textId="7983D9C8">
            <w:pPr>
              <w:pStyle w:val="Naslovpredpisa"/>
              <w:spacing w:before="0" w:after="0" w:line="260" w:lineRule="exact"/>
              <w:jc w:val="both"/>
              <w:rPr>
                <w:sz w:val="20"/>
                <w:szCs w:val="20"/>
              </w:rPr>
            </w:pPr>
            <w:r w:rsidRPr="00131B28">
              <w:rPr>
                <w:sz w:val="20"/>
                <w:szCs w:val="20"/>
              </w:rPr>
              <w:t xml:space="preserve">ZADEVA: </w:t>
            </w:r>
            <w:r w:rsidRPr="001179BF" w:rsidR="00FA0CF0">
              <w:rPr>
                <w:sz w:val="20"/>
                <w:szCs w:val="20"/>
              </w:rPr>
              <w:t>Predlog za uvrstitev novega projekta 1912-25</w:t>
            </w:r>
            <w:r w:rsidR="00FA0CF0">
              <w:rPr>
                <w:sz w:val="20"/>
                <w:szCs w:val="20"/>
              </w:rPr>
              <w:t>-0013</w:t>
            </w:r>
            <w:r w:rsidRPr="001179BF" w:rsidR="00FA0CF0">
              <w:rPr>
                <w:sz w:val="20"/>
                <w:szCs w:val="20"/>
              </w:rPr>
              <w:t xml:space="preserve"> »</w:t>
            </w:r>
            <w:r w:rsidR="00FA0CF0">
              <w:rPr>
                <w:iCs/>
                <w:sz w:val="20"/>
                <w:szCs w:val="20"/>
              </w:rPr>
              <w:t>Sistem javnega alarmiranja v RS</w:t>
            </w:r>
            <w:r w:rsidRPr="001179BF" w:rsidR="00FA0CF0">
              <w:rPr>
                <w:sz w:val="20"/>
                <w:szCs w:val="20"/>
                <w:shd w:val="clear" w:color="auto" w:fill="FFFFFF"/>
              </w:rPr>
              <w:t xml:space="preserve">» </w:t>
            </w:r>
            <w:r w:rsidRPr="001179BF" w:rsidR="00FA0CF0">
              <w:rPr>
                <w:sz w:val="20"/>
                <w:szCs w:val="20"/>
              </w:rPr>
              <w:t>v veljavni Načrt razvojnih programov 2025 - 2028 pri proračunskem uporabniku 1912</w:t>
            </w:r>
            <w:r w:rsidR="009F2374">
              <w:rPr>
                <w:sz w:val="20"/>
                <w:szCs w:val="20"/>
              </w:rPr>
              <w:t xml:space="preserve"> – predlog za obravnavo</w:t>
            </w:r>
          </w:p>
        </w:tc>
      </w:tr>
      <w:tr w14:paraId="148EE070" w14:textId="77777777" w:rsidTr="00DB0601">
        <w:tblPrEx>
          <w:tblW w:w="9163" w:type="dxa"/>
          <w:tblInd w:w="108" w:type="dxa"/>
          <w:tblLook w:val="04A0"/>
        </w:tblPrEx>
        <w:tc>
          <w:tcPr>
            <w:tcW w:w="9163" w:type="dxa"/>
            <w:gridSpan w:val="13"/>
          </w:tcPr>
          <w:p w:rsidR="00FB3C81" w:rsidRPr="00131B28" w:rsidP="002C278B" w14:paraId="42B0D2AC" w14:textId="77777777">
            <w:pPr>
              <w:pStyle w:val="Poglavje"/>
              <w:spacing w:before="0" w:after="0" w:line="260" w:lineRule="exact"/>
              <w:jc w:val="left"/>
              <w:rPr>
                <w:sz w:val="20"/>
                <w:szCs w:val="20"/>
              </w:rPr>
            </w:pPr>
            <w:r w:rsidRPr="00131B28">
              <w:rPr>
                <w:sz w:val="20"/>
                <w:szCs w:val="20"/>
              </w:rPr>
              <w:t>1. Predlog sklepov vlade:</w:t>
            </w:r>
          </w:p>
        </w:tc>
      </w:tr>
      <w:tr w14:paraId="369745F7" w14:textId="77777777" w:rsidTr="00DB0601">
        <w:tblPrEx>
          <w:tblW w:w="9163" w:type="dxa"/>
          <w:tblInd w:w="108" w:type="dxa"/>
          <w:tblLook w:val="04A0"/>
        </w:tblPrEx>
        <w:tc>
          <w:tcPr>
            <w:tcW w:w="9163" w:type="dxa"/>
            <w:gridSpan w:val="13"/>
          </w:tcPr>
          <w:p w:rsidR="00FA0CF0" w:rsidRPr="00F9166E" w:rsidP="00FA0CF0" w14:paraId="30F316AD" w14:textId="77777777">
            <w:pPr>
              <w:pStyle w:val="Neotevilenodstavek"/>
              <w:spacing w:after="0" w:line="260" w:lineRule="exact"/>
              <w:rPr>
                <w:iCs/>
                <w:sz w:val="20"/>
                <w:szCs w:val="20"/>
              </w:rPr>
            </w:pPr>
            <w:r w:rsidRPr="00F9166E">
              <w:rPr>
                <w:iCs/>
                <w:sz w:val="20"/>
                <w:szCs w:val="20"/>
              </w:rPr>
              <w:t>Na podlagi 21. člena Zakona o Vladi Republike Slovenije (Uradni list RS, št. 24/05 – UPB-1, 109/08, 38/10 – ZUKN, 8/12,</w:t>
            </w:r>
            <w:r>
              <w:rPr>
                <w:iCs/>
                <w:sz w:val="20"/>
                <w:szCs w:val="20"/>
              </w:rPr>
              <w:t xml:space="preserve"> 21/13, 47/13 – ZDU1-G, 65/14,</w:t>
            </w:r>
            <w:r w:rsidRPr="00F9166E">
              <w:rPr>
                <w:iCs/>
                <w:sz w:val="20"/>
                <w:szCs w:val="20"/>
              </w:rPr>
              <w:t xml:space="preserve"> 55/17</w:t>
            </w:r>
            <w:r>
              <w:rPr>
                <w:iCs/>
                <w:sz w:val="20"/>
                <w:szCs w:val="20"/>
              </w:rPr>
              <w:t>, 163/22 in 57/25-ZF</w:t>
            </w:r>
            <w:r w:rsidRPr="00F9166E">
              <w:rPr>
                <w:iCs/>
                <w:sz w:val="20"/>
                <w:szCs w:val="20"/>
              </w:rPr>
              <w:t xml:space="preserve">) in petega odstavka 31. člena Zakona o izvrševanju proračunov </w:t>
            </w:r>
            <w:r>
              <w:rPr>
                <w:iCs/>
                <w:sz w:val="20"/>
                <w:szCs w:val="20"/>
              </w:rPr>
              <w:t>Republike Slovenije za leti 2025 in 2026</w:t>
            </w:r>
            <w:r w:rsidRPr="00F9166E">
              <w:rPr>
                <w:iCs/>
                <w:sz w:val="20"/>
                <w:szCs w:val="20"/>
              </w:rPr>
              <w:t xml:space="preserve"> (Uradni list RS, št. </w:t>
            </w:r>
            <w:r>
              <w:rPr>
                <w:iCs/>
                <w:sz w:val="20"/>
                <w:szCs w:val="20"/>
              </w:rPr>
              <w:t>104/24, 17/25-ZFO-1E in 32/25-ZJU-1</w:t>
            </w:r>
            <w:r w:rsidRPr="00F9166E">
              <w:rPr>
                <w:iCs/>
                <w:sz w:val="20"/>
                <w:szCs w:val="20"/>
              </w:rPr>
              <w:t>) je Vlada Republike Slovenije na … seji dne … sprejela naslednji</w:t>
            </w:r>
          </w:p>
          <w:p w:rsidR="00FA0CF0" w:rsidRPr="00F9166E" w:rsidP="00FA0CF0" w14:paraId="78B9BEC4" w14:textId="77777777">
            <w:pPr>
              <w:pStyle w:val="Neotevilenodstavek"/>
              <w:spacing w:after="0" w:line="260" w:lineRule="exact"/>
              <w:rPr>
                <w:iCs/>
                <w:sz w:val="20"/>
                <w:szCs w:val="20"/>
              </w:rPr>
            </w:pPr>
          </w:p>
          <w:p w:rsidR="00FA0CF0" w:rsidRPr="00F9166E" w:rsidP="00FA0CF0" w14:paraId="08D84FD4" w14:textId="77777777">
            <w:pPr>
              <w:pStyle w:val="Neotevilenodstavek"/>
              <w:spacing w:after="0" w:line="260" w:lineRule="exact"/>
              <w:jc w:val="center"/>
              <w:rPr>
                <w:iCs/>
                <w:sz w:val="20"/>
                <w:szCs w:val="20"/>
              </w:rPr>
            </w:pPr>
            <w:r w:rsidRPr="00F9166E">
              <w:rPr>
                <w:iCs/>
                <w:sz w:val="20"/>
                <w:szCs w:val="20"/>
              </w:rPr>
              <w:t>SKLEP</w:t>
            </w:r>
          </w:p>
          <w:p w:rsidR="00FA0CF0" w:rsidRPr="00F9166E" w:rsidP="00FA0CF0" w14:paraId="6D7B3DC5" w14:textId="77777777">
            <w:pPr>
              <w:pStyle w:val="Neotevilenodstavek"/>
              <w:spacing w:after="0" w:line="260" w:lineRule="exact"/>
              <w:rPr>
                <w:iCs/>
                <w:sz w:val="20"/>
                <w:szCs w:val="20"/>
              </w:rPr>
            </w:pPr>
          </w:p>
          <w:p w:rsidR="00FA0CF0" w:rsidRPr="00F9166E" w:rsidP="00FA0CF0" w14:paraId="2BFDB2E4" w14:textId="77777777">
            <w:pPr>
              <w:pStyle w:val="Neotevilenodstavek"/>
              <w:spacing w:after="0" w:line="260" w:lineRule="exact"/>
              <w:rPr>
                <w:iCs/>
                <w:sz w:val="20"/>
                <w:szCs w:val="20"/>
              </w:rPr>
            </w:pPr>
            <w:r w:rsidRPr="00F9166E">
              <w:rPr>
                <w:iCs/>
                <w:sz w:val="20"/>
                <w:szCs w:val="20"/>
              </w:rPr>
              <w:t>V veljavn</w:t>
            </w:r>
            <w:r>
              <w:rPr>
                <w:iCs/>
                <w:sz w:val="20"/>
                <w:szCs w:val="20"/>
              </w:rPr>
              <w:t>i Načrt razvojnih programov 2025 - 2028</w:t>
            </w:r>
            <w:r w:rsidRPr="00F9166E">
              <w:rPr>
                <w:iCs/>
                <w:sz w:val="20"/>
                <w:szCs w:val="20"/>
              </w:rPr>
              <w:t xml:space="preserve"> se skladno s priloženo tabelo uvrsti novi projekt:</w:t>
            </w:r>
          </w:p>
          <w:p w:rsidR="00FA0CF0" w:rsidRPr="00F9166E" w:rsidP="00FA0CF0" w14:paraId="3EC4A647" w14:textId="77777777">
            <w:pPr>
              <w:pStyle w:val="Neotevilenodstavek"/>
              <w:spacing w:after="0" w:line="260" w:lineRule="exact"/>
              <w:rPr>
                <w:iCs/>
                <w:sz w:val="20"/>
                <w:szCs w:val="20"/>
              </w:rPr>
            </w:pPr>
          </w:p>
          <w:p w:rsidR="00FA0CF0" w:rsidRPr="00F9166E" w:rsidP="00FA0CF0" w14:paraId="192BB648" w14:textId="2C0B96C2">
            <w:pPr>
              <w:pStyle w:val="Neotevilenodstavek"/>
              <w:spacing w:after="0" w:line="260" w:lineRule="exact"/>
              <w:rPr>
                <w:iCs/>
                <w:sz w:val="20"/>
                <w:szCs w:val="20"/>
              </w:rPr>
            </w:pPr>
            <w:r>
              <w:rPr>
                <w:iCs/>
                <w:sz w:val="20"/>
                <w:szCs w:val="20"/>
              </w:rPr>
              <w:t>1912</w:t>
            </w:r>
            <w:r w:rsidRPr="001179BF">
              <w:rPr>
                <w:iCs/>
                <w:sz w:val="20"/>
                <w:szCs w:val="20"/>
              </w:rPr>
              <w:t>-25</w:t>
            </w:r>
            <w:r>
              <w:rPr>
                <w:iCs/>
                <w:sz w:val="20"/>
                <w:szCs w:val="20"/>
              </w:rPr>
              <w:t>-0013</w:t>
            </w:r>
            <w:r w:rsidRPr="001179BF">
              <w:rPr>
                <w:iCs/>
                <w:sz w:val="20"/>
                <w:szCs w:val="20"/>
              </w:rPr>
              <w:t xml:space="preserve">  – </w:t>
            </w:r>
            <w:r>
              <w:rPr>
                <w:iCs/>
                <w:sz w:val="20"/>
                <w:szCs w:val="20"/>
              </w:rPr>
              <w:t>Sistem javnega alarmiranja v RS</w:t>
            </w:r>
          </w:p>
          <w:p w:rsidR="00FA0CF0" w:rsidRPr="00F9166E" w:rsidP="00FA0CF0" w14:paraId="3CFC9C62" w14:textId="77777777">
            <w:pPr>
              <w:pStyle w:val="Neotevilenodstavek"/>
              <w:spacing w:after="0" w:line="260" w:lineRule="exact"/>
              <w:rPr>
                <w:iCs/>
                <w:sz w:val="20"/>
                <w:szCs w:val="20"/>
              </w:rPr>
            </w:pPr>
          </w:p>
          <w:p w:rsidR="00FA0CF0" w:rsidRPr="00F9166E" w:rsidP="00FA0CF0" w14:paraId="4208263B" w14:textId="77777777">
            <w:pPr>
              <w:pStyle w:val="Neotevilenodstavek"/>
              <w:spacing w:after="0" w:line="260" w:lineRule="exact"/>
              <w:rPr>
                <w:iCs/>
                <w:sz w:val="20"/>
                <w:szCs w:val="20"/>
              </w:rPr>
            </w:pPr>
            <w:r w:rsidRPr="00F9166E">
              <w:rPr>
                <w:iCs/>
                <w:sz w:val="20"/>
                <w:szCs w:val="20"/>
              </w:rPr>
              <w:tab/>
              <w:t xml:space="preserve">                                                                                Barbara Kolenko </w:t>
            </w:r>
            <w:r w:rsidRPr="00F9166E">
              <w:rPr>
                <w:iCs/>
                <w:sz w:val="20"/>
                <w:szCs w:val="20"/>
              </w:rPr>
              <w:t>Helbl</w:t>
            </w:r>
          </w:p>
          <w:p w:rsidR="00FA0CF0" w:rsidRPr="00F9166E" w:rsidP="00FA0CF0" w14:paraId="4DAF7BFA" w14:textId="77777777">
            <w:pPr>
              <w:pStyle w:val="Neotevilenodstavek"/>
              <w:spacing w:after="0" w:line="260" w:lineRule="exact"/>
              <w:rPr>
                <w:iCs/>
                <w:sz w:val="20"/>
                <w:szCs w:val="20"/>
              </w:rPr>
            </w:pPr>
            <w:r w:rsidRPr="00F9166E">
              <w:rPr>
                <w:iCs/>
                <w:sz w:val="20"/>
                <w:szCs w:val="20"/>
              </w:rPr>
              <w:t xml:space="preserve">                                                                                         generalna sekretarka vlade</w:t>
            </w:r>
          </w:p>
          <w:p w:rsidR="00FA0CF0" w:rsidRPr="00F9166E" w:rsidP="00FA0CF0" w14:paraId="6033F7CA" w14:textId="77777777">
            <w:pPr>
              <w:pStyle w:val="Neotevilenodstavek"/>
              <w:spacing w:after="0" w:line="260" w:lineRule="exact"/>
              <w:rPr>
                <w:iCs/>
                <w:sz w:val="20"/>
                <w:szCs w:val="20"/>
              </w:rPr>
            </w:pPr>
          </w:p>
          <w:p w:rsidR="00FA0CF0" w:rsidRPr="00F9166E" w:rsidP="00FA0CF0" w14:paraId="44B5F5A5" w14:textId="77777777">
            <w:pPr>
              <w:pStyle w:val="Neotevilenodstavek"/>
              <w:spacing w:after="0" w:line="260" w:lineRule="exact"/>
              <w:rPr>
                <w:iCs/>
                <w:sz w:val="20"/>
                <w:szCs w:val="20"/>
              </w:rPr>
            </w:pPr>
          </w:p>
          <w:p w:rsidR="00FA0CF0" w:rsidRPr="00F9166E" w:rsidP="00FA0CF0" w14:paraId="139D9F0C" w14:textId="77777777">
            <w:pPr>
              <w:pStyle w:val="Neotevilenodstavek"/>
              <w:spacing w:after="0" w:line="260" w:lineRule="exact"/>
              <w:rPr>
                <w:iCs/>
                <w:sz w:val="20"/>
                <w:szCs w:val="20"/>
              </w:rPr>
            </w:pPr>
            <w:r w:rsidRPr="00F9166E">
              <w:rPr>
                <w:iCs/>
                <w:sz w:val="20"/>
                <w:szCs w:val="20"/>
              </w:rPr>
              <w:t>Priloge:</w:t>
            </w:r>
          </w:p>
          <w:p w:rsidR="00FA0CF0" w:rsidRPr="00F9166E" w:rsidP="00FA0CF0" w14:paraId="20EB5C9D" w14:textId="0C7F4EF9">
            <w:pPr>
              <w:pStyle w:val="Neotevilenodstavek"/>
              <w:spacing w:after="0" w:line="260" w:lineRule="exact"/>
              <w:rPr>
                <w:iCs/>
                <w:sz w:val="20"/>
                <w:szCs w:val="20"/>
              </w:rPr>
            </w:pPr>
            <w:r w:rsidRPr="00BA67EB">
              <w:rPr>
                <w:iCs/>
                <w:sz w:val="20"/>
                <w:szCs w:val="20"/>
              </w:rPr>
              <w:t>1912-25</w:t>
            </w:r>
            <w:r>
              <w:rPr>
                <w:iCs/>
                <w:sz w:val="20"/>
                <w:szCs w:val="20"/>
              </w:rPr>
              <w:t>-0013</w:t>
            </w:r>
            <w:r w:rsidRPr="00BA67EB">
              <w:rPr>
                <w:iCs/>
                <w:sz w:val="20"/>
                <w:szCs w:val="20"/>
              </w:rPr>
              <w:t xml:space="preserve">  – Obrazec 3 – </w:t>
            </w:r>
            <w:r>
              <w:rPr>
                <w:iCs/>
                <w:sz w:val="20"/>
                <w:szCs w:val="20"/>
              </w:rPr>
              <w:t>Sistem javnega alarmiranja v RS</w:t>
            </w:r>
          </w:p>
          <w:p w:rsidR="00FA0CF0" w:rsidRPr="00F9166E" w:rsidP="00FA0CF0" w14:paraId="004CB0EE" w14:textId="77777777">
            <w:pPr>
              <w:pStyle w:val="Neotevilenodstavek"/>
              <w:spacing w:after="0" w:line="260" w:lineRule="exact"/>
              <w:rPr>
                <w:iCs/>
                <w:sz w:val="20"/>
                <w:szCs w:val="20"/>
              </w:rPr>
            </w:pPr>
          </w:p>
          <w:p w:rsidR="00FA0CF0" w:rsidRPr="00F9166E" w:rsidP="00FA0CF0" w14:paraId="192C4F4A" w14:textId="77777777">
            <w:pPr>
              <w:pStyle w:val="Neotevilenodstavek"/>
              <w:spacing w:after="0" w:line="260" w:lineRule="exact"/>
              <w:rPr>
                <w:iCs/>
                <w:sz w:val="20"/>
                <w:szCs w:val="20"/>
              </w:rPr>
            </w:pPr>
          </w:p>
          <w:p w:rsidR="00FA0CF0" w:rsidP="00FA0CF0" w14:paraId="662B6EB5" w14:textId="70CA9076">
            <w:pPr>
              <w:pStyle w:val="Neotevilenodstavek"/>
              <w:spacing w:after="0" w:line="260" w:lineRule="exact"/>
              <w:rPr>
                <w:iCs/>
                <w:sz w:val="20"/>
                <w:szCs w:val="20"/>
              </w:rPr>
            </w:pPr>
          </w:p>
          <w:p w:rsidR="00FA0CF0" w:rsidP="00FA0CF0" w14:paraId="2B431429" w14:textId="77777777">
            <w:pPr>
              <w:pStyle w:val="Neotevilenodstavek"/>
              <w:spacing w:after="0" w:line="260" w:lineRule="exact"/>
              <w:rPr>
                <w:iCs/>
                <w:sz w:val="20"/>
                <w:szCs w:val="20"/>
              </w:rPr>
            </w:pPr>
          </w:p>
          <w:p w:rsidR="00FA0CF0" w:rsidP="00FA0CF0" w14:paraId="47692CC8" w14:textId="52BD7D31">
            <w:pPr>
              <w:pStyle w:val="Neotevilenodstavek"/>
              <w:spacing w:after="0" w:line="260" w:lineRule="exact"/>
              <w:rPr>
                <w:iCs/>
                <w:sz w:val="20"/>
                <w:szCs w:val="20"/>
              </w:rPr>
            </w:pPr>
          </w:p>
          <w:p w:rsidR="00FA0CF0" w:rsidP="00FA0CF0" w14:paraId="4A78A6ED" w14:textId="77777777">
            <w:pPr>
              <w:pStyle w:val="Neotevilenodstavek"/>
              <w:spacing w:after="0" w:line="260" w:lineRule="exact"/>
              <w:rPr>
                <w:iCs/>
                <w:sz w:val="20"/>
                <w:szCs w:val="20"/>
              </w:rPr>
            </w:pPr>
          </w:p>
          <w:p w:rsidR="00FA0CF0" w:rsidRPr="00F9166E" w:rsidP="00FA0CF0" w14:paraId="28E7BDDD" w14:textId="77777777">
            <w:pPr>
              <w:pStyle w:val="Neotevilenodstavek"/>
              <w:spacing w:after="0" w:line="260" w:lineRule="exact"/>
              <w:rPr>
                <w:iCs/>
                <w:sz w:val="20"/>
                <w:szCs w:val="20"/>
              </w:rPr>
            </w:pPr>
            <w:r w:rsidRPr="00F9166E">
              <w:rPr>
                <w:iCs/>
                <w:sz w:val="20"/>
                <w:szCs w:val="20"/>
              </w:rPr>
              <w:t>Prejmejo:</w:t>
            </w:r>
          </w:p>
          <w:p w:rsidR="00FA0CF0" w:rsidRPr="00F9166E" w:rsidP="00FA0CF0" w14:paraId="5D6B8C84" w14:textId="77777777">
            <w:pPr>
              <w:pStyle w:val="Neotevilenodstavek"/>
              <w:spacing w:after="0" w:line="260" w:lineRule="exact"/>
              <w:rPr>
                <w:iCs/>
                <w:sz w:val="20"/>
                <w:szCs w:val="20"/>
              </w:rPr>
            </w:pPr>
            <w:r w:rsidRPr="00F9166E">
              <w:rPr>
                <w:iCs/>
                <w:sz w:val="20"/>
                <w:szCs w:val="20"/>
              </w:rPr>
              <w:t>Ministrstvo za obrambo,</w:t>
            </w:r>
          </w:p>
          <w:p w:rsidR="00FA0CF0" w:rsidRPr="00F9166E" w:rsidP="00FA0CF0" w14:paraId="01FA9DDE" w14:textId="77777777">
            <w:pPr>
              <w:pStyle w:val="Neotevilenodstavek"/>
              <w:spacing w:after="0" w:line="260" w:lineRule="exact"/>
              <w:rPr>
                <w:iCs/>
                <w:sz w:val="20"/>
                <w:szCs w:val="20"/>
              </w:rPr>
            </w:pPr>
            <w:r w:rsidRPr="00F9166E">
              <w:rPr>
                <w:iCs/>
                <w:sz w:val="20"/>
                <w:szCs w:val="20"/>
              </w:rPr>
              <w:t>Ministrstvo za finance.</w:t>
            </w:r>
          </w:p>
          <w:p w:rsidR="00FA0CF0" w:rsidRPr="00131B28" w:rsidP="00FA0CF0" w14:paraId="5C6F5831" w14:textId="62E96EFD">
            <w:pPr>
              <w:pStyle w:val="Neotevilenodstavek"/>
              <w:spacing w:before="0" w:after="0" w:line="260" w:lineRule="exact"/>
              <w:rPr>
                <w:iCs/>
                <w:sz w:val="20"/>
                <w:szCs w:val="20"/>
              </w:rPr>
            </w:pPr>
          </w:p>
        </w:tc>
      </w:tr>
      <w:tr w14:paraId="6596AD4F" w14:textId="77777777" w:rsidTr="00DB0601">
        <w:tblPrEx>
          <w:tblW w:w="9163" w:type="dxa"/>
          <w:tblInd w:w="108" w:type="dxa"/>
          <w:tblLook w:val="04A0"/>
        </w:tblPrEx>
        <w:tc>
          <w:tcPr>
            <w:tcW w:w="9163" w:type="dxa"/>
            <w:gridSpan w:val="13"/>
          </w:tcPr>
          <w:p w:rsidR="00FA0CF0" w:rsidRPr="00131B28" w:rsidP="00FA0CF0" w14:paraId="6463D95D" w14:textId="77777777">
            <w:pPr>
              <w:pStyle w:val="Neotevilenodstavek"/>
              <w:spacing w:before="0" w:after="0" w:line="260" w:lineRule="exact"/>
              <w:rPr>
                <w:b/>
                <w:iCs/>
                <w:sz w:val="20"/>
                <w:szCs w:val="20"/>
              </w:rPr>
            </w:pPr>
            <w:r w:rsidRPr="00131B28">
              <w:rPr>
                <w:b/>
                <w:sz w:val="20"/>
                <w:szCs w:val="20"/>
              </w:rPr>
              <w:t>2. Predlog za obravnavo predloga zakona po nujnem ali skrajšanem postopku v državnem zboru z obrazložitvijo razlogov:</w:t>
            </w:r>
          </w:p>
        </w:tc>
      </w:tr>
      <w:tr w14:paraId="337C4B12" w14:textId="77777777" w:rsidTr="00DB0601">
        <w:tblPrEx>
          <w:tblW w:w="9163" w:type="dxa"/>
          <w:tblInd w:w="108" w:type="dxa"/>
          <w:tblLook w:val="04A0"/>
        </w:tblPrEx>
        <w:tc>
          <w:tcPr>
            <w:tcW w:w="9163" w:type="dxa"/>
            <w:gridSpan w:val="13"/>
          </w:tcPr>
          <w:p w:rsidR="00FA0CF0" w:rsidRPr="00131B28" w:rsidP="00FA0CF0" w14:paraId="60839873" w14:textId="29AB223D">
            <w:pPr>
              <w:pStyle w:val="Neotevilenodstavek"/>
              <w:spacing w:before="0" w:after="0" w:line="260" w:lineRule="exact"/>
              <w:rPr>
                <w:iCs/>
                <w:sz w:val="20"/>
                <w:szCs w:val="20"/>
              </w:rPr>
            </w:pPr>
            <w:r>
              <w:rPr>
                <w:iCs/>
                <w:sz w:val="20"/>
                <w:szCs w:val="20"/>
              </w:rPr>
              <w:t>/</w:t>
            </w:r>
          </w:p>
        </w:tc>
      </w:tr>
      <w:tr w14:paraId="614313A5" w14:textId="77777777" w:rsidTr="00DB0601">
        <w:tblPrEx>
          <w:tblW w:w="9163" w:type="dxa"/>
          <w:tblInd w:w="108" w:type="dxa"/>
          <w:tblLook w:val="04A0"/>
        </w:tblPrEx>
        <w:tc>
          <w:tcPr>
            <w:tcW w:w="9163" w:type="dxa"/>
            <w:gridSpan w:val="13"/>
          </w:tcPr>
          <w:p w:rsidR="00FA0CF0" w:rsidRPr="00131B28" w:rsidP="00FA0CF0" w14:paraId="4258BC78" w14:textId="77777777">
            <w:pPr>
              <w:pStyle w:val="Neotevilenodstavek"/>
              <w:spacing w:before="0" w:after="0" w:line="260" w:lineRule="exact"/>
              <w:rPr>
                <w:b/>
                <w:iCs/>
                <w:sz w:val="20"/>
                <w:szCs w:val="20"/>
              </w:rPr>
            </w:pPr>
            <w:r w:rsidRPr="00131B28">
              <w:rPr>
                <w:b/>
                <w:sz w:val="20"/>
                <w:szCs w:val="20"/>
              </w:rPr>
              <w:t>3.a Osebe, odgovorne za strokovno pripravo in usklajenost gradiva:</w:t>
            </w:r>
          </w:p>
        </w:tc>
      </w:tr>
      <w:tr w14:paraId="1D6DA426" w14:textId="77777777" w:rsidTr="00DB0601">
        <w:tblPrEx>
          <w:tblW w:w="9163" w:type="dxa"/>
          <w:tblInd w:w="108" w:type="dxa"/>
          <w:tblLook w:val="04A0"/>
        </w:tblPrEx>
        <w:tc>
          <w:tcPr>
            <w:tcW w:w="9163" w:type="dxa"/>
            <w:gridSpan w:val="13"/>
          </w:tcPr>
          <w:p w:rsidR="00FA0CF0" w:rsidRPr="00131B28" w:rsidP="00FA0CF0" w14:paraId="655588CA" w14:textId="74BAD016">
            <w:pPr>
              <w:pStyle w:val="Neotevilenodstavek"/>
              <w:spacing w:before="0" w:after="0" w:line="260" w:lineRule="exact"/>
              <w:rPr>
                <w:iCs/>
                <w:sz w:val="20"/>
                <w:szCs w:val="20"/>
              </w:rPr>
            </w:pPr>
            <w:r w:rsidRPr="00F9166E">
              <w:rPr>
                <w:sz w:val="20"/>
                <w:szCs w:val="20"/>
              </w:rPr>
              <w:t xml:space="preserve">mag. </w:t>
            </w:r>
            <w:r>
              <w:rPr>
                <w:sz w:val="20"/>
                <w:szCs w:val="20"/>
              </w:rPr>
              <w:t xml:space="preserve">Vanja </w:t>
            </w:r>
            <w:r>
              <w:rPr>
                <w:sz w:val="20"/>
                <w:szCs w:val="20"/>
              </w:rPr>
              <w:t>Svetec</w:t>
            </w:r>
            <w:r>
              <w:rPr>
                <w:sz w:val="20"/>
                <w:szCs w:val="20"/>
              </w:rPr>
              <w:t xml:space="preserve"> </w:t>
            </w:r>
            <w:r>
              <w:rPr>
                <w:sz w:val="20"/>
                <w:szCs w:val="20"/>
              </w:rPr>
              <w:t>Leaney</w:t>
            </w:r>
            <w:r w:rsidRPr="00F9166E">
              <w:rPr>
                <w:sz w:val="20"/>
                <w:szCs w:val="20"/>
              </w:rPr>
              <w:t>,</w:t>
            </w:r>
            <w:r>
              <w:rPr>
                <w:sz w:val="20"/>
                <w:szCs w:val="20"/>
              </w:rPr>
              <w:t xml:space="preserve"> </w:t>
            </w:r>
            <w:r>
              <w:rPr>
                <w:sz w:val="20"/>
                <w:szCs w:val="20"/>
              </w:rPr>
              <w:t>v.d</w:t>
            </w:r>
            <w:r>
              <w:rPr>
                <w:sz w:val="20"/>
                <w:szCs w:val="20"/>
              </w:rPr>
              <w:t>. generalne</w:t>
            </w:r>
            <w:r w:rsidRPr="00F9166E">
              <w:rPr>
                <w:sz w:val="20"/>
                <w:szCs w:val="20"/>
              </w:rPr>
              <w:t xml:space="preserve"> sekretar</w:t>
            </w:r>
            <w:r>
              <w:rPr>
                <w:sz w:val="20"/>
                <w:szCs w:val="20"/>
              </w:rPr>
              <w:t>ke</w:t>
            </w:r>
          </w:p>
        </w:tc>
      </w:tr>
      <w:tr w14:paraId="145B776D" w14:textId="77777777" w:rsidTr="00DB0601">
        <w:tblPrEx>
          <w:tblW w:w="9163" w:type="dxa"/>
          <w:tblInd w:w="108" w:type="dxa"/>
          <w:tblLook w:val="04A0"/>
        </w:tblPrEx>
        <w:tc>
          <w:tcPr>
            <w:tcW w:w="9163" w:type="dxa"/>
            <w:gridSpan w:val="13"/>
          </w:tcPr>
          <w:p w:rsidR="00FA0CF0" w:rsidRPr="00131B28" w:rsidP="00FA0CF0" w14:paraId="123EF576" w14:textId="77777777">
            <w:pPr>
              <w:pStyle w:val="Neotevilenodstavek"/>
              <w:spacing w:before="0" w:after="0" w:line="260" w:lineRule="exact"/>
              <w:rPr>
                <w:b/>
                <w:iCs/>
                <w:sz w:val="20"/>
                <w:szCs w:val="20"/>
              </w:rPr>
            </w:pPr>
            <w:r w:rsidRPr="00131B28">
              <w:rPr>
                <w:b/>
                <w:iCs/>
                <w:sz w:val="20"/>
                <w:szCs w:val="20"/>
              </w:rPr>
              <w:t xml:space="preserve">3.b Zunanji strokovnjaki, ki so </w:t>
            </w:r>
            <w:r w:rsidRPr="00131B28">
              <w:rPr>
                <w:b/>
                <w:sz w:val="20"/>
                <w:szCs w:val="20"/>
              </w:rPr>
              <w:t>sodelovali pri pripravi dela ali celotnega gradiva:</w:t>
            </w:r>
          </w:p>
        </w:tc>
      </w:tr>
      <w:tr w14:paraId="16FEE2AA" w14:textId="77777777" w:rsidTr="00DB0601">
        <w:tblPrEx>
          <w:tblW w:w="9163" w:type="dxa"/>
          <w:tblInd w:w="108" w:type="dxa"/>
          <w:tblLook w:val="04A0"/>
        </w:tblPrEx>
        <w:tc>
          <w:tcPr>
            <w:tcW w:w="9163" w:type="dxa"/>
            <w:gridSpan w:val="13"/>
          </w:tcPr>
          <w:p w:rsidR="00FA0CF0" w:rsidRPr="00131B28" w:rsidP="00FA0CF0" w14:paraId="124C5FAB" w14:textId="4CC62F4A">
            <w:pPr>
              <w:pStyle w:val="Neotevilenodstavek"/>
              <w:spacing w:before="0" w:after="0" w:line="260" w:lineRule="exact"/>
              <w:rPr>
                <w:iCs/>
                <w:sz w:val="20"/>
                <w:szCs w:val="20"/>
              </w:rPr>
            </w:pPr>
            <w:r>
              <w:rPr>
                <w:iCs/>
                <w:sz w:val="20"/>
                <w:szCs w:val="20"/>
              </w:rPr>
              <w:t>/</w:t>
            </w:r>
          </w:p>
        </w:tc>
      </w:tr>
      <w:tr w14:paraId="7BC99865" w14:textId="77777777" w:rsidTr="00DB0601">
        <w:tblPrEx>
          <w:tblW w:w="9163" w:type="dxa"/>
          <w:tblInd w:w="108" w:type="dxa"/>
          <w:tblLook w:val="04A0"/>
        </w:tblPrEx>
        <w:tc>
          <w:tcPr>
            <w:tcW w:w="9163" w:type="dxa"/>
            <w:gridSpan w:val="13"/>
          </w:tcPr>
          <w:p w:rsidR="00FA0CF0" w:rsidRPr="00131B28" w:rsidP="00FA0CF0" w14:paraId="4B4A486F" w14:textId="77777777">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14:paraId="11808318" w14:textId="77777777" w:rsidTr="00DB0601">
        <w:tblPrEx>
          <w:tblW w:w="9163" w:type="dxa"/>
          <w:tblInd w:w="108" w:type="dxa"/>
          <w:tblLook w:val="04A0"/>
        </w:tblPrEx>
        <w:tc>
          <w:tcPr>
            <w:tcW w:w="9163" w:type="dxa"/>
            <w:gridSpan w:val="13"/>
          </w:tcPr>
          <w:p w:rsidR="00FA0CF0" w:rsidRPr="00131B28" w:rsidP="00FA0CF0" w14:paraId="7FE8653B" w14:textId="5DBB4D1B">
            <w:pPr>
              <w:pStyle w:val="Neotevilenodstavek"/>
              <w:spacing w:before="0" w:after="0" w:line="260" w:lineRule="exact"/>
              <w:rPr>
                <w:b/>
                <w:sz w:val="20"/>
                <w:szCs w:val="20"/>
              </w:rPr>
            </w:pPr>
            <w:r>
              <w:rPr>
                <w:iCs/>
                <w:sz w:val="20"/>
                <w:szCs w:val="20"/>
              </w:rPr>
              <w:t>/</w:t>
            </w:r>
          </w:p>
        </w:tc>
      </w:tr>
      <w:tr w14:paraId="38E56FD1" w14:textId="77777777" w:rsidTr="00DB0601">
        <w:tblPrEx>
          <w:tblW w:w="9163" w:type="dxa"/>
          <w:tblInd w:w="108" w:type="dxa"/>
          <w:tblLook w:val="04A0"/>
        </w:tblPrEx>
        <w:tc>
          <w:tcPr>
            <w:tcW w:w="9163" w:type="dxa"/>
            <w:gridSpan w:val="13"/>
          </w:tcPr>
          <w:p w:rsidR="00FA0CF0" w:rsidRPr="00131B28" w:rsidP="00FA0CF0" w14:paraId="0A31F089"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67EB7FAB" w14:textId="77777777" w:rsidTr="00DB0601">
        <w:tblPrEx>
          <w:tblW w:w="9163" w:type="dxa"/>
          <w:tblInd w:w="108" w:type="dxa"/>
          <w:tblLook w:val="04A0"/>
        </w:tblPrEx>
        <w:tc>
          <w:tcPr>
            <w:tcW w:w="9163" w:type="dxa"/>
            <w:gridSpan w:val="13"/>
          </w:tcPr>
          <w:p w:rsidR="00FA0CF0" w:rsidRPr="00131B28" w:rsidP="005B4707" w14:paraId="54FF79AB" w14:textId="506912FA">
            <w:pPr>
              <w:pStyle w:val="Neotevilenodstavek"/>
              <w:spacing w:before="0" w:after="0" w:line="260" w:lineRule="exact"/>
              <w:rPr>
                <w:iCs/>
                <w:sz w:val="20"/>
                <w:szCs w:val="20"/>
              </w:rPr>
            </w:pPr>
            <w:r w:rsidRPr="009E3F21">
              <w:rPr>
                <w:sz w:val="20"/>
                <w:szCs w:val="20"/>
              </w:rPr>
              <w:t>Projekt Ministrstva za obrambo z nazivom »</w:t>
            </w:r>
            <w:r w:rsidRPr="00391F08">
              <w:rPr>
                <w:sz w:val="20"/>
                <w:szCs w:val="20"/>
              </w:rPr>
              <w:t xml:space="preserve">Sistem javnega alarmiranja v </w:t>
            </w:r>
            <w:r w:rsidR="005B4707">
              <w:rPr>
                <w:sz w:val="20"/>
                <w:szCs w:val="20"/>
              </w:rPr>
              <w:t>RS</w:t>
            </w:r>
            <w:r w:rsidRPr="009E3F21">
              <w:rPr>
                <w:sz w:val="20"/>
                <w:szCs w:val="20"/>
              </w:rPr>
              <w:t xml:space="preserve">« uvrščamo na obravnavo na Vlado RS zaradi uvrstitve v veljavni Načrt razvojnih programov za obdobje 2025 – 2028. Izhodiščna vrednost projekta znaša </w:t>
            </w:r>
            <w:r>
              <w:rPr>
                <w:sz w:val="20"/>
                <w:szCs w:val="20"/>
              </w:rPr>
              <w:t>3.100.000,00</w:t>
            </w:r>
            <w:r w:rsidRPr="009E3F21">
              <w:rPr>
                <w:sz w:val="20"/>
                <w:szCs w:val="20"/>
              </w:rPr>
              <w:t xml:space="preserve"> EUR z DDV. Sredstva bodo zagotovljena v okviru finančnega načrta Ministrstva za obrambo.</w:t>
            </w:r>
          </w:p>
        </w:tc>
      </w:tr>
      <w:tr w14:paraId="657A87A3" w14:textId="77777777" w:rsidTr="00DB0601">
        <w:tblPrEx>
          <w:tblW w:w="9163" w:type="dxa"/>
          <w:tblInd w:w="108" w:type="dxa"/>
          <w:tblLook w:val="04A0"/>
        </w:tblPrEx>
        <w:tc>
          <w:tcPr>
            <w:tcW w:w="9163" w:type="dxa"/>
            <w:gridSpan w:val="13"/>
          </w:tcPr>
          <w:p w:rsidR="00FA0CF0" w:rsidRPr="00131B28" w:rsidP="00FA0CF0" w14:paraId="508DA833"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00DA20B8" w14:textId="77777777" w:rsidTr="00DB0601">
        <w:tblPrEx>
          <w:tblW w:w="9163" w:type="dxa"/>
          <w:tblInd w:w="108" w:type="dxa"/>
          <w:tblLook w:val="04A0"/>
        </w:tblPrEx>
        <w:tc>
          <w:tcPr>
            <w:tcW w:w="1448" w:type="dxa"/>
          </w:tcPr>
          <w:p w:rsidR="00FA0CF0" w:rsidRPr="00131B28" w:rsidP="00FA0CF0" w14:paraId="28B273A0" w14:textId="77777777">
            <w:pPr>
              <w:pStyle w:val="Neotevilenodstavek"/>
              <w:spacing w:before="0" w:after="0" w:line="260" w:lineRule="exact"/>
              <w:ind w:left="360"/>
              <w:rPr>
                <w:iCs/>
                <w:sz w:val="20"/>
                <w:szCs w:val="20"/>
              </w:rPr>
            </w:pPr>
            <w:r w:rsidRPr="00131B28">
              <w:rPr>
                <w:iCs/>
                <w:sz w:val="20"/>
                <w:szCs w:val="20"/>
              </w:rPr>
              <w:t>a)</w:t>
            </w:r>
          </w:p>
        </w:tc>
        <w:tc>
          <w:tcPr>
            <w:tcW w:w="5444" w:type="dxa"/>
            <w:gridSpan w:val="9"/>
          </w:tcPr>
          <w:p w:rsidR="00FA0CF0" w:rsidRPr="00131B28" w:rsidP="00FA0CF0" w14:paraId="610A7AD1" w14:textId="77777777">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271" w:type="dxa"/>
            <w:gridSpan w:val="3"/>
            <w:vAlign w:val="center"/>
          </w:tcPr>
          <w:p w:rsidR="00FA0CF0" w:rsidRPr="00131B28" w:rsidP="00FA0CF0" w14:paraId="6A169EE2" w14:textId="0B600820">
            <w:pPr>
              <w:pStyle w:val="Neotevilenodstavek"/>
              <w:spacing w:before="0" w:after="0" w:line="260" w:lineRule="exact"/>
              <w:jc w:val="center"/>
              <w:rPr>
                <w:iCs/>
                <w:sz w:val="20"/>
                <w:szCs w:val="20"/>
              </w:rPr>
            </w:pPr>
            <w:r>
              <w:rPr>
                <w:sz w:val="20"/>
                <w:szCs w:val="20"/>
              </w:rPr>
              <w:t>DA</w:t>
            </w:r>
          </w:p>
        </w:tc>
      </w:tr>
      <w:tr w14:paraId="5A09A451" w14:textId="77777777" w:rsidTr="00DB0601">
        <w:tblPrEx>
          <w:tblW w:w="9163" w:type="dxa"/>
          <w:tblInd w:w="108" w:type="dxa"/>
          <w:tblLook w:val="04A0"/>
        </w:tblPrEx>
        <w:tc>
          <w:tcPr>
            <w:tcW w:w="1448" w:type="dxa"/>
          </w:tcPr>
          <w:p w:rsidR="00FA0CF0" w:rsidRPr="00131B28" w:rsidP="00FA0CF0" w14:paraId="4B25D370" w14:textId="77777777">
            <w:pPr>
              <w:pStyle w:val="Neotevilenodstavek"/>
              <w:spacing w:before="0" w:after="0" w:line="260" w:lineRule="exact"/>
              <w:ind w:left="360"/>
              <w:rPr>
                <w:iCs/>
                <w:sz w:val="20"/>
                <w:szCs w:val="20"/>
              </w:rPr>
            </w:pPr>
            <w:r w:rsidRPr="00131B28">
              <w:rPr>
                <w:iCs/>
                <w:sz w:val="20"/>
                <w:szCs w:val="20"/>
              </w:rPr>
              <w:t>b)</w:t>
            </w:r>
          </w:p>
        </w:tc>
        <w:tc>
          <w:tcPr>
            <w:tcW w:w="5444" w:type="dxa"/>
            <w:gridSpan w:val="9"/>
          </w:tcPr>
          <w:p w:rsidR="00FA0CF0" w:rsidRPr="00131B28" w:rsidP="00FA0CF0" w14:paraId="052D4A0E"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271" w:type="dxa"/>
            <w:gridSpan w:val="3"/>
            <w:vAlign w:val="center"/>
          </w:tcPr>
          <w:p w:rsidR="00FA0CF0" w:rsidRPr="00131B28" w:rsidP="00FA0CF0" w14:paraId="357EBC46" w14:textId="0B141AD0">
            <w:pPr>
              <w:pStyle w:val="Neotevilenodstavek"/>
              <w:spacing w:before="0" w:after="0" w:line="260" w:lineRule="exact"/>
              <w:jc w:val="center"/>
              <w:rPr>
                <w:iCs/>
                <w:sz w:val="20"/>
                <w:szCs w:val="20"/>
              </w:rPr>
            </w:pPr>
            <w:r w:rsidRPr="00131B28">
              <w:rPr>
                <w:sz w:val="20"/>
                <w:szCs w:val="20"/>
              </w:rPr>
              <w:t>NE</w:t>
            </w:r>
          </w:p>
        </w:tc>
      </w:tr>
      <w:tr w14:paraId="62CF2432" w14:textId="77777777" w:rsidTr="00DB0601">
        <w:tblPrEx>
          <w:tblW w:w="9163" w:type="dxa"/>
          <w:tblInd w:w="108" w:type="dxa"/>
          <w:tblLook w:val="04A0"/>
        </w:tblPrEx>
        <w:tc>
          <w:tcPr>
            <w:tcW w:w="1448" w:type="dxa"/>
          </w:tcPr>
          <w:p w:rsidR="00FA0CF0" w:rsidRPr="00131B28" w:rsidP="00FA0CF0" w14:paraId="3EF19DEE" w14:textId="77777777">
            <w:pPr>
              <w:pStyle w:val="Neotevilenodstavek"/>
              <w:spacing w:before="0" w:after="0" w:line="260" w:lineRule="exact"/>
              <w:ind w:left="360"/>
              <w:rPr>
                <w:iCs/>
                <w:sz w:val="20"/>
                <w:szCs w:val="20"/>
              </w:rPr>
            </w:pPr>
            <w:r w:rsidRPr="00131B28">
              <w:rPr>
                <w:iCs/>
                <w:sz w:val="20"/>
                <w:szCs w:val="20"/>
              </w:rPr>
              <w:t>c)</w:t>
            </w:r>
          </w:p>
        </w:tc>
        <w:tc>
          <w:tcPr>
            <w:tcW w:w="5444" w:type="dxa"/>
            <w:gridSpan w:val="9"/>
          </w:tcPr>
          <w:p w:rsidR="00FA0CF0" w:rsidRPr="00131B28" w:rsidP="00FA0CF0" w14:paraId="56447985" w14:textId="77777777">
            <w:pPr>
              <w:pStyle w:val="Neotevilenodstavek"/>
              <w:spacing w:before="0" w:after="0" w:line="260" w:lineRule="exact"/>
              <w:rPr>
                <w:iCs/>
                <w:sz w:val="20"/>
                <w:szCs w:val="20"/>
              </w:rPr>
            </w:pPr>
            <w:r w:rsidRPr="00131B28">
              <w:rPr>
                <w:sz w:val="20"/>
                <w:szCs w:val="20"/>
              </w:rPr>
              <w:t>administrativne posledice</w:t>
            </w:r>
          </w:p>
        </w:tc>
        <w:tc>
          <w:tcPr>
            <w:tcW w:w="2271" w:type="dxa"/>
            <w:gridSpan w:val="3"/>
            <w:vAlign w:val="center"/>
          </w:tcPr>
          <w:p w:rsidR="00FA0CF0" w:rsidRPr="00131B28" w:rsidP="00FA0CF0" w14:paraId="1BF6B6CA" w14:textId="52445D46">
            <w:pPr>
              <w:pStyle w:val="Neotevilenodstavek"/>
              <w:spacing w:before="0" w:after="0" w:line="260" w:lineRule="exact"/>
              <w:jc w:val="center"/>
              <w:rPr>
                <w:sz w:val="20"/>
                <w:szCs w:val="20"/>
              </w:rPr>
            </w:pPr>
            <w:r w:rsidRPr="00131B28">
              <w:rPr>
                <w:sz w:val="20"/>
                <w:szCs w:val="20"/>
              </w:rPr>
              <w:t>NE</w:t>
            </w:r>
          </w:p>
        </w:tc>
      </w:tr>
      <w:tr w14:paraId="22EE3BFE" w14:textId="77777777" w:rsidTr="00DB0601">
        <w:tblPrEx>
          <w:tblW w:w="9163" w:type="dxa"/>
          <w:tblInd w:w="108" w:type="dxa"/>
          <w:tblLook w:val="04A0"/>
        </w:tblPrEx>
        <w:tc>
          <w:tcPr>
            <w:tcW w:w="1448" w:type="dxa"/>
          </w:tcPr>
          <w:p w:rsidR="00FA0CF0" w:rsidRPr="00131B28" w:rsidP="00FA0CF0" w14:paraId="3FAC7093" w14:textId="77777777">
            <w:pPr>
              <w:pStyle w:val="Neotevilenodstavek"/>
              <w:spacing w:before="0" w:after="0" w:line="260" w:lineRule="exact"/>
              <w:ind w:left="360"/>
              <w:rPr>
                <w:iCs/>
                <w:sz w:val="20"/>
                <w:szCs w:val="20"/>
              </w:rPr>
            </w:pPr>
            <w:r w:rsidRPr="00131B28">
              <w:rPr>
                <w:iCs/>
                <w:sz w:val="20"/>
                <w:szCs w:val="20"/>
              </w:rPr>
              <w:t>č)</w:t>
            </w:r>
          </w:p>
        </w:tc>
        <w:tc>
          <w:tcPr>
            <w:tcW w:w="5444" w:type="dxa"/>
            <w:gridSpan w:val="9"/>
          </w:tcPr>
          <w:p w:rsidR="00FA0CF0" w:rsidRPr="00131B28" w:rsidP="00FA0CF0" w14:paraId="55678C25"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271" w:type="dxa"/>
            <w:gridSpan w:val="3"/>
            <w:vAlign w:val="center"/>
          </w:tcPr>
          <w:p w:rsidR="00FA0CF0" w:rsidRPr="00131B28" w:rsidP="00FA0CF0" w14:paraId="007851FE" w14:textId="4E3A4E04">
            <w:pPr>
              <w:pStyle w:val="Neotevilenodstavek"/>
              <w:spacing w:before="0" w:after="0" w:line="260" w:lineRule="exact"/>
              <w:jc w:val="center"/>
              <w:rPr>
                <w:iCs/>
                <w:sz w:val="20"/>
                <w:szCs w:val="20"/>
              </w:rPr>
            </w:pPr>
            <w:r w:rsidRPr="00131B28">
              <w:rPr>
                <w:sz w:val="20"/>
                <w:szCs w:val="20"/>
              </w:rPr>
              <w:t>NE</w:t>
            </w:r>
          </w:p>
        </w:tc>
      </w:tr>
      <w:tr w14:paraId="73DE0AF9" w14:textId="77777777" w:rsidTr="00DB0601">
        <w:tblPrEx>
          <w:tblW w:w="9163" w:type="dxa"/>
          <w:tblInd w:w="108" w:type="dxa"/>
          <w:tblLook w:val="04A0"/>
        </w:tblPrEx>
        <w:tc>
          <w:tcPr>
            <w:tcW w:w="1448" w:type="dxa"/>
          </w:tcPr>
          <w:p w:rsidR="00FA0CF0" w:rsidRPr="00131B28" w:rsidP="00FA0CF0" w14:paraId="28803407" w14:textId="77777777">
            <w:pPr>
              <w:pStyle w:val="Neotevilenodstavek"/>
              <w:spacing w:before="0" w:after="0" w:line="260" w:lineRule="exact"/>
              <w:ind w:left="360"/>
              <w:rPr>
                <w:iCs/>
                <w:sz w:val="20"/>
                <w:szCs w:val="20"/>
              </w:rPr>
            </w:pPr>
            <w:r w:rsidRPr="00131B28">
              <w:rPr>
                <w:iCs/>
                <w:sz w:val="20"/>
                <w:szCs w:val="20"/>
              </w:rPr>
              <w:t>d)</w:t>
            </w:r>
          </w:p>
        </w:tc>
        <w:tc>
          <w:tcPr>
            <w:tcW w:w="5444" w:type="dxa"/>
            <w:gridSpan w:val="9"/>
          </w:tcPr>
          <w:p w:rsidR="00FA0CF0" w:rsidRPr="00131B28" w:rsidP="00FA0CF0" w14:paraId="5958AAB9"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271" w:type="dxa"/>
            <w:gridSpan w:val="3"/>
            <w:vAlign w:val="center"/>
          </w:tcPr>
          <w:p w:rsidR="00FA0CF0" w:rsidRPr="00131B28" w:rsidP="00FA0CF0" w14:paraId="399A69EA" w14:textId="59CCDDD4">
            <w:pPr>
              <w:pStyle w:val="Neotevilenodstavek"/>
              <w:spacing w:before="0" w:after="0" w:line="260" w:lineRule="exact"/>
              <w:jc w:val="center"/>
              <w:rPr>
                <w:iCs/>
                <w:sz w:val="20"/>
                <w:szCs w:val="20"/>
              </w:rPr>
            </w:pPr>
            <w:r w:rsidRPr="00131B28">
              <w:rPr>
                <w:sz w:val="20"/>
                <w:szCs w:val="20"/>
              </w:rPr>
              <w:t>NE</w:t>
            </w:r>
          </w:p>
        </w:tc>
      </w:tr>
      <w:tr w14:paraId="100F48C4" w14:textId="77777777" w:rsidTr="00DB0601">
        <w:tblPrEx>
          <w:tblW w:w="9163" w:type="dxa"/>
          <w:tblInd w:w="108" w:type="dxa"/>
          <w:tblLook w:val="04A0"/>
        </w:tblPrEx>
        <w:tc>
          <w:tcPr>
            <w:tcW w:w="1448" w:type="dxa"/>
          </w:tcPr>
          <w:p w:rsidR="00FA0CF0" w:rsidRPr="00131B28" w:rsidP="00FA0CF0" w14:paraId="2857F1E9" w14:textId="77777777">
            <w:pPr>
              <w:pStyle w:val="Neotevilenodstavek"/>
              <w:spacing w:before="0" w:after="0" w:line="260" w:lineRule="exact"/>
              <w:ind w:left="360"/>
              <w:rPr>
                <w:iCs/>
                <w:sz w:val="20"/>
                <w:szCs w:val="20"/>
              </w:rPr>
            </w:pPr>
            <w:r w:rsidRPr="00131B28">
              <w:rPr>
                <w:iCs/>
                <w:sz w:val="20"/>
                <w:szCs w:val="20"/>
              </w:rPr>
              <w:t>e)</w:t>
            </w:r>
          </w:p>
        </w:tc>
        <w:tc>
          <w:tcPr>
            <w:tcW w:w="5444" w:type="dxa"/>
            <w:gridSpan w:val="9"/>
          </w:tcPr>
          <w:p w:rsidR="00FA0CF0" w:rsidRPr="00131B28" w:rsidP="00FA0CF0" w14:paraId="50E8506F" w14:textId="77777777">
            <w:pPr>
              <w:pStyle w:val="Neotevilenodstavek"/>
              <w:spacing w:before="0" w:after="0" w:line="260" w:lineRule="exact"/>
              <w:rPr>
                <w:bCs/>
                <w:sz w:val="20"/>
                <w:szCs w:val="20"/>
              </w:rPr>
            </w:pPr>
            <w:r w:rsidRPr="00131B28">
              <w:rPr>
                <w:bCs/>
                <w:sz w:val="20"/>
                <w:szCs w:val="20"/>
              </w:rPr>
              <w:t>socialno področje</w:t>
            </w:r>
          </w:p>
        </w:tc>
        <w:tc>
          <w:tcPr>
            <w:tcW w:w="2271" w:type="dxa"/>
            <w:gridSpan w:val="3"/>
            <w:vAlign w:val="center"/>
          </w:tcPr>
          <w:p w:rsidR="00FA0CF0" w:rsidRPr="00131B28" w:rsidP="00FA0CF0" w14:paraId="7B629587" w14:textId="4E35A39E">
            <w:pPr>
              <w:pStyle w:val="Neotevilenodstavek"/>
              <w:spacing w:before="0" w:after="0" w:line="260" w:lineRule="exact"/>
              <w:jc w:val="center"/>
              <w:rPr>
                <w:iCs/>
                <w:sz w:val="20"/>
                <w:szCs w:val="20"/>
              </w:rPr>
            </w:pPr>
            <w:r w:rsidRPr="00131B28">
              <w:rPr>
                <w:sz w:val="20"/>
                <w:szCs w:val="20"/>
              </w:rPr>
              <w:t>NE</w:t>
            </w:r>
          </w:p>
        </w:tc>
      </w:tr>
      <w:tr w14:paraId="5E534FB8" w14:textId="77777777" w:rsidTr="00DB0601">
        <w:tblPrEx>
          <w:tblW w:w="9163" w:type="dxa"/>
          <w:tblInd w:w="108" w:type="dxa"/>
          <w:tblLook w:val="04A0"/>
        </w:tblPrEx>
        <w:tc>
          <w:tcPr>
            <w:tcW w:w="1448" w:type="dxa"/>
            <w:tcBorders>
              <w:bottom w:val="single" w:sz="4" w:space="0" w:color="auto"/>
            </w:tcBorders>
          </w:tcPr>
          <w:p w:rsidR="00FA0CF0" w:rsidRPr="00131B28" w:rsidP="00FA0CF0" w14:paraId="35675042" w14:textId="77777777">
            <w:pPr>
              <w:pStyle w:val="Neotevilenodstavek"/>
              <w:spacing w:before="0" w:after="0" w:line="260" w:lineRule="exact"/>
              <w:ind w:left="360"/>
              <w:rPr>
                <w:iCs/>
                <w:sz w:val="20"/>
                <w:szCs w:val="20"/>
              </w:rPr>
            </w:pPr>
            <w:r w:rsidRPr="00131B28">
              <w:rPr>
                <w:iCs/>
                <w:sz w:val="20"/>
                <w:szCs w:val="20"/>
              </w:rPr>
              <w:t>f)</w:t>
            </w:r>
          </w:p>
        </w:tc>
        <w:tc>
          <w:tcPr>
            <w:tcW w:w="5444" w:type="dxa"/>
            <w:gridSpan w:val="9"/>
            <w:tcBorders>
              <w:bottom w:val="single" w:sz="4" w:space="0" w:color="auto"/>
            </w:tcBorders>
          </w:tcPr>
          <w:p w:rsidR="00FA0CF0" w:rsidRPr="00131B28" w:rsidP="00FA0CF0" w14:paraId="577ED1A3" w14:textId="77777777">
            <w:pPr>
              <w:pStyle w:val="Neotevilenodstavek"/>
              <w:spacing w:before="0" w:after="0" w:line="260" w:lineRule="exact"/>
              <w:rPr>
                <w:bCs/>
                <w:sz w:val="20"/>
                <w:szCs w:val="20"/>
              </w:rPr>
            </w:pPr>
            <w:r w:rsidRPr="00131B28">
              <w:rPr>
                <w:bCs/>
                <w:sz w:val="20"/>
                <w:szCs w:val="20"/>
              </w:rPr>
              <w:t>dokumente razvojnega načrtovanja:</w:t>
            </w:r>
          </w:p>
          <w:p w:rsidR="00FA0CF0" w:rsidRPr="00131B28" w:rsidP="00FA0CF0" w14:paraId="373D3601" w14:textId="77777777">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rsidR="00FA0CF0" w:rsidRPr="00131B28" w:rsidP="00FA0CF0" w14:paraId="424D8B65" w14:textId="77777777">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rsidR="00FA0CF0" w:rsidRPr="00131B28" w:rsidP="00FA0CF0" w14:paraId="33E98306" w14:textId="77777777">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271" w:type="dxa"/>
            <w:gridSpan w:val="3"/>
            <w:tcBorders>
              <w:bottom w:val="single" w:sz="4" w:space="0" w:color="auto"/>
            </w:tcBorders>
            <w:vAlign w:val="center"/>
          </w:tcPr>
          <w:p w:rsidR="00FA0CF0" w:rsidRPr="00131B28" w:rsidP="00FA0CF0" w14:paraId="20545526" w14:textId="1CCE8412">
            <w:pPr>
              <w:pStyle w:val="Neotevilenodstavek"/>
              <w:spacing w:before="0" w:after="0" w:line="260" w:lineRule="exact"/>
              <w:jc w:val="center"/>
              <w:rPr>
                <w:iCs/>
                <w:sz w:val="20"/>
                <w:szCs w:val="20"/>
              </w:rPr>
            </w:pPr>
            <w:r w:rsidRPr="00131B28">
              <w:rPr>
                <w:sz w:val="20"/>
                <w:szCs w:val="20"/>
              </w:rPr>
              <w:t>NE</w:t>
            </w:r>
          </w:p>
        </w:tc>
      </w:tr>
      <w:tr w14:paraId="299D548F" w14:textId="77777777" w:rsidTr="00DB0601">
        <w:tblPrEx>
          <w:tblW w:w="9163" w:type="dxa"/>
          <w:tblInd w:w="108" w:type="dxa"/>
          <w:tblLook w:val="04A0"/>
        </w:tblPrEx>
        <w:tc>
          <w:tcPr>
            <w:tcW w:w="9163" w:type="dxa"/>
            <w:gridSpan w:val="13"/>
            <w:tcBorders>
              <w:top w:val="single" w:sz="4" w:space="0" w:color="auto"/>
              <w:left w:val="single" w:sz="4" w:space="0" w:color="auto"/>
              <w:bottom w:val="single" w:sz="4" w:space="0" w:color="auto"/>
              <w:right w:val="single" w:sz="4" w:space="0" w:color="auto"/>
            </w:tcBorders>
          </w:tcPr>
          <w:p w:rsidR="00FA0CF0" w:rsidRPr="00131B28" w:rsidP="00FA0CF0" w14:paraId="3D263989"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FA0CF0" w:rsidRPr="00FA0CF0" w:rsidP="00FA0CF0" w14:paraId="7E7A01A0" w14:textId="62A8B11B">
            <w:pPr>
              <w:pStyle w:val="Oddelek"/>
              <w:widowControl w:val="0"/>
              <w:numPr>
                <w:ilvl w:val="0"/>
                <w:numId w:val="0"/>
              </w:numPr>
              <w:spacing w:before="0" w:after="0" w:line="260" w:lineRule="exact"/>
              <w:jc w:val="left"/>
              <w:rPr>
                <w:b w:val="0"/>
                <w:sz w:val="20"/>
                <w:szCs w:val="20"/>
              </w:rPr>
            </w:pPr>
            <w:r w:rsidRPr="00FA0CF0">
              <w:rPr>
                <w:b w:val="0"/>
                <w:color w:val="000000"/>
                <w:spacing w:val="-1"/>
                <w:sz w:val="20"/>
                <w:szCs w:val="20"/>
              </w:rPr>
              <w:t xml:space="preserve">Sredstva bodo zagotovljena v okviru finančnega načrta Ministrstva za obrambo s prerazporeditvijo iz evidenčnega projekta 1912-21-0010 – </w:t>
            </w:r>
            <w:r w:rsidRPr="00FA0CF0">
              <w:rPr>
                <w:b w:val="0"/>
                <w:sz w:val="20"/>
                <w:szCs w:val="20"/>
                <w:shd w:val="clear" w:color="auto" w:fill="FFFFFF"/>
              </w:rPr>
              <w:t>Odpornost na nesreče SLO-SERCID</w:t>
            </w:r>
            <w:r w:rsidRPr="00FA0CF0">
              <w:rPr>
                <w:b w:val="0"/>
                <w:spacing w:val="-1"/>
                <w:sz w:val="20"/>
                <w:szCs w:val="20"/>
              </w:rPr>
              <w:t xml:space="preserve">, s PP 153178, konta 4202 in konta 4207. Za leti 2026 in 2027 bodo sredstva prav tako prerazporejena iz PP 153178, konta 4202. </w:t>
            </w:r>
            <w:r w:rsidRPr="00FA0CF0">
              <w:rPr>
                <w:b w:val="0"/>
                <w:sz w:val="20"/>
                <w:szCs w:val="20"/>
              </w:rPr>
              <w:t>Izhodiščna vrednost projekta znaša 3.100.000,00 EUR z DDV.</w:t>
            </w:r>
          </w:p>
        </w:tc>
      </w:tr>
      <w:tr w14:paraId="5F3ACC85"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35"/>
        </w:trPr>
        <w:tc>
          <w:tcPr>
            <w:tcW w:w="91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B3C81" w:rsidRPr="00131B28" w:rsidP="00FA0CF0" w14:paraId="075B939E" w14:textId="77777777">
            <w:pPr>
              <w:pStyle w:val="Heading1"/>
            </w:pPr>
            <w:r w:rsidRPr="00131B28">
              <w:t>I. Ocena finančnih posledic, ki niso načrtovane v sprejetem proračunu</w:t>
            </w:r>
          </w:p>
        </w:tc>
      </w:tr>
      <w:tr w14:paraId="64A966E6"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76"/>
        </w:trPr>
        <w:tc>
          <w:tcPr>
            <w:tcW w:w="2756"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DC4E607" w14:textId="77777777">
            <w:pPr>
              <w:widowControl w:val="0"/>
              <w:spacing w:after="0" w:line="260" w:lineRule="exact"/>
              <w:ind w:left="-122" w:right="-112"/>
              <w:jc w:val="center"/>
              <w:rPr>
                <w:rFonts w:ascii="Arial" w:hAnsi="Arial" w:cs="Arial"/>
                <w:sz w:val="20"/>
                <w:szCs w:val="20"/>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5B980F9" w14:textId="77777777">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8958FA0"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0CB3A553"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2DA1D78"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74EB4289"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756"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1DD6B62"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FA0CF0" w14:paraId="366D62AC" w14:textId="77777777">
            <w:pPr>
              <w:pStyle w:val="Heading1"/>
            </w:pPr>
          </w:p>
        </w:tc>
        <w:tc>
          <w:tcPr>
            <w:tcW w:w="971" w:type="dxa"/>
            <w:tcBorders>
              <w:top w:val="single" w:sz="4" w:space="0" w:color="auto"/>
              <w:left w:val="single" w:sz="4" w:space="0" w:color="auto"/>
              <w:bottom w:val="single" w:sz="4" w:space="0" w:color="auto"/>
              <w:right w:val="single" w:sz="4" w:space="0" w:color="auto"/>
            </w:tcBorders>
            <w:vAlign w:val="center"/>
          </w:tcPr>
          <w:p w:rsidR="00FB3C81" w:rsidRPr="00131B28" w:rsidP="00FA0CF0" w14:paraId="1D6F32AF" w14:textId="77777777">
            <w:pPr>
              <w:pStyle w:val="Heading1"/>
            </w:pP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FA0CF0" w14:paraId="4DF82104" w14:textId="77777777">
            <w:pPr>
              <w:pStyle w:val="Heading1"/>
            </w:pPr>
          </w:p>
        </w:tc>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FA0CF0" w14:paraId="43176E32" w14:textId="77777777">
            <w:pPr>
              <w:pStyle w:val="Heading1"/>
            </w:pPr>
          </w:p>
        </w:tc>
      </w:tr>
      <w:tr w14:paraId="44BCE116"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756"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06481D4"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FA0CF0" w14:paraId="2AD53F77" w14:textId="77777777">
            <w:pPr>
              <w:pStyle w:val="Heading1"/>
            </w:pPr>
          </w:p>
        </w:tc>
        <w:tc>
          <w:tcPr>
            <w:tcW w:w="971" w:type="dxa"/>
            <w:tcBorders>
              <w:top w:val="single" w:sz="4" w:space="0" w:color="auto"/>
              <w:left w:val="single" w:sz="4" w:space="0" w:color="auto"/>
              <w:bottom w:val="single" w:sz="4" w:space="0" w:color="auto"/>
              <w:right w:val="single" w:sz="4" w:space="0" w:color="auto"/>
            </w:tcBorders>
            <w:vAlign w:val="center"/>
          </w:tcPr>
          <w:p w:rsidR="00FB3C81" w:rsidRPr="00131B28" w:rsidP="00FA0CF0" w14:paraId="51F07A78" w14:textId="77777777">
            <w:pPr>
              <w:pStyle w:val="Heading1"/>
            </w:pP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FA0CF0" w14:paraId="11972557" w14:textId="77777777">
            <w:pPr>
              <w:pStyle w:val="Heading1"/>
            </w:pPr>
          </w:p>
        </w:tc>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FA0CF0" w14:paraId="6E80229D" w14:textId="77777777">
            <w:pPr>
              <w:pStyle w:val="Heading1"/>
            </w:pPr>
          </w:p>
        </w:tc>
      </w:tr>
      <w:tr w14:paraId="4C3459CD"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756"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D13F32B"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1647ADC" w14:textId="77777777">
            <w:pPr>
              <w:widowControl w:val="0"/>
              <w:spacing w:after="0" w:line="260" w:lineRule="exact"/>
              <w:jc w:val="center"/>
              <w:rPr>
                <w:rFonts w:ascii="Arial" w:hAnsi="Arial" w:cs="Arial"/>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6CA1347" w14:textId="77777777">
            <w:pPr>
              <w:widowControl w:val="0"/>
              <w:spacing w:after="0" w:line="260" w:lineRule="exact"/>
              <w:jc w:val="center"/>
              <w:rPr>
                <w:rFonts w:ascii="Arial" w:hAnsi="Arial" w:cs="Arial"/>
                <w:sz w:val="20"/>
                <w:szCs w:val="20"/>
              </w:rPr>
            </w:pP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31525DF7" w14:textId="77777777">
            <w:pPr>
              <w:widowControl w:val="0"/>
              <w:spacing w:after="0" w:line="260" w:lineRule="exact"/>
              <w:jc w:val="cente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FEB9809" w14:textId="77777777">
            <w:pPr>
              <w:widowControl w:val="0"/>
              <w:spacing w:after="0" w:line="260" w:lineRule="exact"/>
              <w:jc w:val="center"/>
              <w:rPr>
                <w:rFonts w:ascii="Arial" w:hAnsi="Arial" w:cs="Arial"/>
                <w:sz w:val="20"/>
                <w:szCs w:val="20"/>
              </w:rPr>
            </w:pPr>
          </w:p>
        </w:tc>
      </w:tr>
      <w:tr w14:paraId="19CADA4E"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623"/>
        </w:trPr>
        <w:tc>
          <w:tcPr>
            <w:tcW w:w="2756"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F65E0B9"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26AC51D" w14:textId="77777777">
            <w:pPr>
              <w:widowControl w:val="0"/>
              <w:spacing w:after="0" w:line="260" w:lineRule="exact"/>
              <w:jc w:val="center"/>
              <w:rPr>
                <w:rFonts w:ascii="Arial" w:hAnsi="Arial" w:cs="Arial"/>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518D44E" w14:textId="77777777">
            <w:pPr>
              <w:widowControl w:val="0"/>
              <w:spacing w:after="0" w:line="260" w:lineRule="exact"/>
              <w:jc w:val="center"/>
              <w:rPr>
                <w:rFonts w:ascii="Arial" w:hAnsi="Arial" w:cs="Arial"/>
                <w:sz w:val="20"/>
                <w:szCs w:val="20"/>
              </w:rPr>
            </w:pP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0495AE53" w14:textId="77777777">
            <w:pPr>
              <w:widowControl w:val="0"/>
              <w:spacing w:after="0" w:line="260" w:lineRule="exact"/>
              <w:jc w:val="cente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D4D4E89" w14:textId="77777777">
            <w:pPr>
              <w:widowControl w:val="0"/>
              <w:spacing w:after="0" w:line="260" w:lineRule="exact"/>
              <w:jc w:val="center"/>
              <w:rPr>
                <w:rFonts w:ascii="Arial" w:hAnsi="Arial" w:cs="Arial"/>
                <w:sz w:val="20"/>
                <w:szCs w:val="20"/>
              </w:rPr>
            </w:pPr>
          </w:p>
        </w:tc>
      </w:tr>
      <w:tr w14:paraId="452DC3CE"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756"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625919E"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FA0CF0" w14:paraId="3A50257A" w14:textId="77777777">
            <w:pPr>
              <w:pStyle w:val="Heading1"/>
            </w:pPr>
          </w:p>
        </w:tc>
        <w:tc>
          <w:tcPr>
            <w:tcW w:w="971" w:type="dxa"/>
            <w:tcBorders>
              <w:top w:val="single" w:sz="4" w:space="0" w:color="auto"/>
              <w:left w:val="single" w:sz="4" w:space="0" w:color="auto"/>
              <w:bottom w:val="single" w:sz="4" w:space="0" w:color="auto"/>
              <w:right w:val="single" w:sz="4" w:space="0" w:color="auto"/>
            </w:tcBorders>
            <w:vAlign w:val="center"/>
          </w:tcPr>
          <w:p w:rsidR="00FB3C81" w:rsidRPr="00131B28" w:rsidP="00FA0CF0" w14:paraId="2FBA934F" w14:textId="77777777">
            <w:pPr>
              <w:pStyle w:val="Heading1"/>
            </w:pP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FA0CF0" w14:paraId="23B21D4F" w14:textId="77777777">
            <w:pPr>
              <w:pStyle w:val="Heading1"/>
            </w:pPr>
          </w:p>
        </w:tc>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FA0CF0" w14:paraId="031B30DA" w14:textId="77777777">
            <w:pPr>
              <w:pStyle w:val="Heading1"/>
            </w:pPr>
          </w:p>
        </w:tc>
      </w:tr>
      <w:tr w14:paraId="10D2EAC8"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FA0CF0" w14:paraId="07BDA0EA" w14:textId="77777777">
            <w:pPr>
              <w:pStyle w:val="Heading1"/>
            </w:pPr>
            <w:r w:rsidRPr="00131B28">
              <w:t>II. Finančne posledice za državni proračun</w:t>
            </w:r>
          </w:p>
        </w:tc>
      </w:tr>
      <w:tr w14:paraId="51B83D0C"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FA0CF0" w14:paraId="0685AFDC" w14:textId="77777777">
            <w:pPr>
              <w:pStyle w:val="Heading1"/>
            </w:pPr>
            <w:r w:rsidRPr="00131B28">
              <w:t>II.a Pravice porabe za izvedbo predlaganih rešitev so zagotovljene:</w:t>
            </w:r>
          </w:p>
        </w:tc>
      </w:tr>
      <w:tr w14:paraId="650C7D6D"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1923"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40AE30E"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10"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0B566ED"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A3A7FF1"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114B2555"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AE3ED1F"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5A49CBF2"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328"/>
        </w:trPr>
        <w:tc>
          <w:tcPr>
            <w:tcW w:w="1923"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FA0CF0" w14:paraId="2B349D29" w14:textId="78C2ED44">
            <w:pPr>
              <w:pStyle w:val="Heading1"/>
            </w:pPr>
            <w:r>
              <w:t>URSZR</w:t>
            </w:r>
          </w:p>
        </w:tc>
        <w:tc>
          <w:tcPr>
            <w:tcW w:w="2210" w:type="dxa"/>
            <w:gridSpan w:val="2"/>
            <w:tcBorders>
              <w:top w:val="single" w:sz="4" w:space="0" w:color="auto"/>
              <w:left w:val="single" w:sz="4" w:space="0" w:color="auto"/>
              <w:bottom w:val="single" w:sz="4" w:space="0" w:color="auto"/>
              <w:right w:val="single" w:sz="4" w:space="0" w:color="auto"/>
            </w:tcBorders>
            <w:vAlign w:val="center"/>
          </w:tcPr>
          <w:p w:rsidR="00FA0CF0" w:rsidRPr="00FA0CF0" w:rsidP="00FA0CF0" w14:paraId="22072076" w14:textId="77777777">
            <w:pPr>
              <w:widowControl w:val="0"/>
              <w:spacing w:after="0" w:line="260" w:lineRule="exact"/>
              <w:jc w:val="center"/>
              <w:rPr>
                <w:rFonts w:ascii="Arial" w:hAnsi="Arial" w:cs="Arial"/>
                <w:sz w:val="20"/>
                <w:szCs w:val="20"/>
              </w:rPr>
            </w:pPr>
            <w:r w:rsidRPr="00FA0CF0">
              <w:rPr>
                <w:rFonts w:ascii="Arial" w:hAnsi="Arial" w:cs="Arial"/>
                <w:sz w:val="20"/>
                <w:szCs w:val="20"/>
              </w:rPr>
              <w:t>1912-25-0013</w:t>
            </w:r>
          </w:p>
          <w:p w:rsidR="00FB3C81" w:rsidRPr="00131B28" w:rsidP="005B4707" w14:paraId="1C7DEA37" w14:textId="2AF64574">
            <w:pPr>
              <w:pStyle w:val="Heading1"/>
              <w:rPr>
                <w:b/>
                <w:bCs/>
              </w:rPr>
            </w:pPr>
            <w:r w:rsidRPr="00FA0CF0">
              <w:t>»</w:t>
            </w:r>
            <w:r w:rsidRPr="00FA0CF0">
              <w:rPr>
                <w:shd w:val="clear" w:color="auto" w:fill="FFFFFF"/>
              </w:rPr>
              <w:t xml:space="preserve">Sistem javnega alarmiranja v </w:t>
            </w:r>
            <w:r w:rsidR="005B4707">
              <w:rPr>
                <w:shd w:val="clear" w:color="auto" w:fill="FFFFFF"/>
              </w:rPr>
              <w:t>RS</w:t>
            </w:r>
            <w:r w:rsidRPr="00FA0CF0">
              <w:rPr>
                <w:shd w:val="clear" w:color="auto" w:fill="FFFFFF"/>
              </w:rPr>
              <w:t>«</w:t>
            </w: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FA0CF0" w:rsidRPr="00FA0CF0" w:rsidP="00FA0CF0" w14:paraId="00B51E7A" w14:textId="77777777">
            <w:pPr>
              <w:widowControl w:val="0"/>
              <w:spacing w:after="0" w:line="260" w:lineRule="exact"/>
              <w:jc w:val="center"/>
              <w:rPr>
                <w:rFonts w:ascii="Arial" w:hAnsi="Arial" w:cs="Arial"/>
                <w:sz w:val="20"/>
                <w:szCs w:val="20"/>
              </w:rPr>
            </w:pPr>
            <w:r w:rsidRPr="00FA0CF0">
              <w:rPr>
                <w:rFonts w:ascii="Arial" w:hAnsi="Arial" w:cs="Arial"/>
                <w:color w:val="000000"/>
                <w:spacing w:val="-1"/>
                <w:sz w:val="20"/>
                <w:szCs w:val="20"/>
              </w:rPr>
              <w:t>153178</w:t>
            </w:r>
          </w:p>
          <w:p w:rsidR="00FB3C81" w:rsidRPr="00131B28" w:rsidP="00FA0CF0" w14:paraId="258EFBED" w14:textId="3F5EDDE6">
            <w:pPr>
              <w:pStyle w:val="Heading1"/>
              <w:rPr>
                <w:b/>
                <w:bCs/>
              </w:rPr>
            </w:pPr>
            <w:r w:rsidRPr="00FA0CF0">
              <w:t>»Informacijsko komunikacijski sistem varstva pred naravnimi in drugimi nesrečami«</w:t>
            </w:r>
            <w:r w:rsidRPr="00FA0CF0">
              <w:rPr>
                <w:rFonts w:ascii="Segoe UI Symbol" w:hAnsi="Segoe UI Symbol" w:cs="Segoe UI Symbol"/>
              </w:rPr>
              <w:t>⠀</w:t>
            </w: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FA0CF0" w14:paraId="7963728F" w14:textId="3360C5F9">
            <w:pPr>
              <w:pStyle w:val="Heading1"/>
            </w:pPr>
            <w:r>
              <w:t>0,00</w:t>
            </w:r>
          </w:p>
        </w:tc>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FA0CF0" w14:paraId="772ED261" w14:textId="53E73C8B">
            <w:pPr>
              <w:pStyle w:val="Heading1"/>
            </w:pPr>
            <w:r>
              <w:t>0,00</w:t>
            </w:r>
          </w:p>
        </w:tc>
      </w:tr>
      <w:tr w14:paraId="12D4B1BF"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1923"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FA0CF0" w14:paraId="5C21F4BB" w14:textId="77777777">
            <w:pPr>
              <w:pStyle w:val="Heading1"/>
            </w:pPr>
          </w:p>
        </w:tc>
        <w:tc>
          <w:tcPr>
            <w:tcW w:w="2210"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FA0CF0" w14:paraId="1DB68067" w14:textId="77777777">
            <w:pPr>
              <w:pStyle w:val="Heading1"/>
            </w:pP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FA0CF0" w14:paraId="7D68BA6B" w14:textId="77777777">
            <w:pPr>
              <w:pStyle w:val="Heading1"/>
            </w:pP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FA0CF0" w14:paraId="35C49442" w14:textId="77777777">
            <w:pPr>
              <w:pStyle w:val="Heading1"/>
            </w:pPr>
          </w:p>
        </w:tc>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FA0CF0" w14:paraId="51786558" w14:textId="77777777">
            <w:pPr>
              <w:pStyle w:val="Heading1"/>
            </w:pPr>
          </w:p>
        </w:tc>
      </w:tr>
      <w:tr w14:paraId="1E844F1F"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5639" w:type="dxa"/>
            <w:gridSpan w:val="6"/>
            <w:tcBorders>
              <w:top w:val="single" w:sz="4" w:space="0" w:color="auto"/>
              <w:left w:val="single" w:sz="4" w:space="0" w:color="auto"/>
              <w:bottom w:val="single" w:sz="4" w:space="0" w:color="auto"/>
              <w:right w:val="single" w:sz="4" w:space="0" w:color="auto"/>
            </w:tcBorders>
            <w:vAlign w:val="center"/>
          </w:tcPr>
          <w:p w:rsidR="00FB3C81" w:rsidRPr="00131B28" w:rsidP="00FA0CF0" w14:paraId="04B39886" w14:textId="77777777">
            <w:pPr>
              <w:pStyle w:val="Heading1"/>
            </w:pPr>
            <w:r w:rsidRPr="00131B28">
              <w:t>SKUPAJ</w:t>
            </w: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FB3C81" w:rsidRPr="00FA0CF0" w:rsidP="002C278B" w14:paraId="78EEFFA1" w14:textId="3E15C474">
            <w:pPr>
              <w:widowControl w:val="0"/>
              <w:spacing w:after="0" w:line="260" w:lineRule="exact"/>
              <w:jc w:val="center"/>
              <w:rPr>
                <w:rFonts w:ascii="Arial" w:hAnsi="Arial" w:cs="Arial"/>
                <w:sz w:val="20"/>
                <w:szCs w:val="20"/>
              </w:rPr>
            </w:pPr>
            <w:r w:rsidRPr="00FA0CF0">
              <w:rPr>
                <w:rFonts w:ascii="Arial" w:hAnsi="Arial" w:cs="Arial"/>
                <w:sz w:val="20"/>
                <w:szCs w:val="20"/>
              </w:rPr>
              <w:t>0,00</w:t>
            </w:r>
          </w:p>
        </w:tc>
        <w:tc>
          <w:tcPr>
            <w:tcW w:w="2040" w:type="dxa"/>
            <w:tcBorders>
              <w:top w:val="single" w:sz="4" w:space="0" w:color="auto"/>
              <w:left w:val="single" w:sz="4" w:space="0" w:color="auto"/>
              <w:bottom w:val="single" w:sz="4" w:space="0" w:color="auto"/>
              <w:right w:val="single" w:sz="4" w:space="0" w:color="auto"/>
            </w:tcBorders>
            <w:vAlign w:val="center"/>
          </w:tcPr>
          <w:p w:rsidR="00FB3C81" w:rsidRPr="00FA0CF0" w:rsidP="00FA0CF0" w14:paraId="03D1B11D" w14:textId="7CAE1082">
            <w:pPr>
              <w:pStyle w:val="Heading1"/>
            </w:pPr>
            <w:r w:rsidRPr="00FA0CF0">
              <w:t>0,00</w:t>
            </w:r>
          </w:p>
        </w:tc>
      </w:tr>
      <w:tr w14:paraId="1D640DAA"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FA0CF0" w14:paraId="54DC2AD5" w14:textId="77777777">
            <w:pPr>
              <w:pStyle w:val="Heading1"/>
            </w:pPr>
            <w:r w:rsidRPr="00131B28">
              <w:t>II.b Manjkajoče pravice porabe bodo zagotovljene s prerazporeditvijo:</w:t>
            </w:r>
          </w:p>
        </w:tc>
      </w:tr>
      <w:tr w14:paraId="0985CA00"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1923"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26CF5E5"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10"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222270"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D901122"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5AEE1526"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AAE3DCD"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5D8554A4"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1923"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FA0CF0" w14:paraId="6CA32476" w14:textId="5D361555">
            <w:pPr>
              <w:pStyle w:val="Heading1"/>
            </w:pPr>
            <w:r>
              <w:t>URSZR</w:t>
            </w:r>
          </w:p>
        </w:tc>
        <w:tc>
          <w:tcPr>
            <w:tcW w:w="2210" w:type="dxa"/>
            <w:gridSpan w:val="2"/>
            <w:tcBorders>
              <w:top w:val="single" w:sz="4" w:space="0" w:color="auto"/>
              <w:left w:val="single" w:sz="4" w:space="0" w:color="auto"/>
              <w:bottom w:val="single" w:sz="4" w:space="0" w:color="auto"/>
              <w:right w:val="single" w:sz="4" w:space="0" w:color="auto"/>
            </w:tcBorders>
            <w:vAlign w:val="center"/>
          </w:tcPr>
          <w:p w:rsidR="00FA0CF0" w:rsidRPr="005C50F0" w:rsidP="00FA0CF0" w14:paraId="41011631" w14:textId="77777777">
            <w:pPr>
              <w:widowControl w:val="0"/>
              <w:spacing w:after="0" w:line="260" w:lineRule="exact"/>
              <w:jc w:val="center"/>
              <w:rPr>
                <w:rFonts w:ascii="Arial" w:hAnsi="Arial" w:cs="Arial"/>
                <w:sz w:val="20"/>
                <w:szCs w:val="20"/>
              </w:rPr>
            </w:pPr>
            <w:r w:rsidRPr="005C50F0">
              <w:rPr>
                <w:rFonts w:ascii="Arial" w:hAnsi="Arial" w:cs="Arial"/>
                <w:sz w:val="20"/>
                <w:szCs w:val="20"/>
              </w:rPr>
              <w:t>1912-21-0010</w:t>
            </w:r>
          </w:p>
          <w:p w:rsidR="00FB3C81" w:rsidRPr="00131B28" w:rsidP="00FA0CF0" w14:paraId="49BAA120" w14:textId="61BD3FF9">
            <w:pPr>
              <w:pStyle w:val="Heading1"/>
              <w:rPr>
                <w:b/>
                <w:bCs/>
              </w:rPr>
            </w:pPr>
            <w:r w:rsidRPr="005C50F0">
              <w:t>»</w:t>
            </w:r>
            <w:r w:rsidRPr="005C50F0">
              <w:rPr>
                <w:shd w:val="clear" w:color="auto" w:fill="FFFFFF"/>
              </w:rPr>
              <w:t>Odpornost na nesreče SLO-SERCID</w:t>
            </w:r>
            <w:r w:rsidRPr="005C50F0">
              <w:t>«</w:t>
            </w: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FA0CF0" w:rsidP="00FA0CF0" w14:paraId="55D44762" w14:textId="77777777">
            <w:pPr>
              <w:widowControl w:val="0"/>
              <w:spacing w:after="0" w:line="260" w:lineRule="exact"/>
              <w:jc w:val="center"/>
              <w:rPr>
                <w:rFonts w:ascii="Arial" w:hAnsi="Arial" w:cs="Arial"/>
                <w:sz w:val="20"/>
                <w:szCs w:val="20"/>
              </w:rPr>
            </w:pPr>
            <w:r>
              <w:rPr>
                <w:rFonts w:ascii="Arial" w:hAnsi="Arial" w:cs="Arial"/>
                <w:color w:val="000000"/>
                <w:spacing w:val="-1"/>
                <w:sz w:val="20"/>
                <w:szCs w:val="20"/>
              </w:rPr>
              <w:t>153178</w:t>
            </w:r>
          </w:p>
          <w:p w:rsidR="00FB3C81" w:rsidRPr="00131B28" w:rsidP="00FA0CF0" w14:paraId="17C435F3" w14:textId="4BC351F8">
            <w:pPr>
              <w:pStyle w:val="Heading1"/>
              <w:rPr>
                <w:b/>
                <w:bCs/>
              </w:rPr>
            </w:pPr>
            <w:r w:rsidRPr="00F9166E">
              <w:t>»</w:t>
            </w:r>
            <w:r>
              <w:t>Informacijsko komunikacijski sistem varstva pred naravnimi in drugimi nesrečami</w:t>
            </w:r>
            <w:r w:rsidRPr="00F9166E">
              <w:t>«</w:t>
            </w:r>
            <w:r w:rsidRPr="00F9166E">
              <w:rPr>
                <w:rFonts w:ascii="Segoe UI Symbol" w:hAnsi="Segoe UI Symbol" w:cs="Segoe UI Symbol"/>
              </w:rPr>
              <w:t>⠀</w:t>
            </w: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FA0CF0" w14:paraId="5D565F47" w14:textId="2A53A4AC">
            <w:pPr>
              <w:pStyle w:val="Heading1"/>
              <w:rPr>
                <w:b/>
                <w:bCs/>
              </w:rPr>
            </w:pPr>
            <w:r>
              <w:t>1.900.000,00</w:t>
            </w:r>
          </w:p>
        </w:tc>
        <w:tc>
          <w:tcPr>
            <w:tcW w:w="2040" w:type="dxa"/>
            <w:tcBorders>
              <w:top w:val="single" w:sz="4" w:space="0" w:color="auto"/>
              <w:left w:val="single" w:sz="4" w:space="0" w:color="auto"/>
              <w:bottom w:val="single" w:sz="4" w:space="0" w:color="auto"/>
              <w:right w:val="single" w:sz="4" w:space="0" w:color="auto"/>
            </w:tcBorders>
            <w:vAlign w:val="center"/>
          </w:tcPr>
          <w:p w:rsidR="00FB3C81" w:rsidRPr="00FA0CF0" w:rsidP="00FA0CF0" w14:paraId="559202E1" w14:textId="2FFC6EDB">
            <w:pPr>
              <w:pStyle w:val="Heading1"/>
              <w:rPr>
                <w:bCs/>
              </w:rPr>
            </w:pPr>
            <w:r w:rsidRPr="00FA0CF0">
              <w:t>600.000,00</w:t>
            </w:r>
          </w:p>
        </w:tc>
      </w:tr>
      <w:tr w14:paraId="7BF27C62"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1923"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FA0CF0" w14:paraId="5F0D0ECA" w14:textId="77777777">
            <w:pPr>
              <w:pStyle w:val="Heading1"/>
            </w:pPr>
          </w:p>
        </w:tc>
        <w:tc>
          <w:tcPr>
            <w:tcW w:w="2210"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FA0CF0" w14:paraId="12FD34DA" w14:textId="77777777">
            <w:pPr>
              <w:pStyle w:val="Heading1"/>
            </w:pP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FA0CF0" w14:paraId="16E13E07" w14:textId="77777777">
            <w:pPr>
              <w:pStyle w:val="Heading1"/>
            </w:pP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FA0CF0" w14:paraId="5A155A2C" w14:textId="77777777">
            <w:pPr>
              <w:pStyle w:val="Heading1"/>
            </w:pPr>
          </w:p>
        </w:tc>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FA0CF0" w14:paraId="00313CB4" w14:textId="77777777">
            <w:pPr>
              <w:pStyle w:val="Heading1"/>
            </w:pPr>
          </w:p>
        </w:tc>
      </w:tr>
      <w:tr w14:paraId="1547AD2F"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5639" w:type="dxa"/>
            <w:gridSpan w:val="6"/>
            <w:tcBorders>
              <w:top w:val="single" w:sz="4" w:space="0" w:color="auto"/>
              <w:left w:val="single" w:sz="4" w:space="0" w:color="auto"/>
              <w:bottom w:val="single" w:sz="4" w:space="0" w:color="auto"/>
              <w:right w:val="single" w:sz="4" w:space="0" w:color="auto"/>
            </w:tcBorders>
            <w:vAlign w:val="center"/>
          </w:tcPr>
          <w:p w:rsidR="00FB3C81" w:rsidRPr="00131B28" w:rsidP="00FA0CF0" w14:paraId="209AC83F" w14:textId="77777777">
            <w:pPr>
              <w:pStyle w:val="Heading1"/>
            </w:pPr>
            <w:r w:rsidRPr="00131B28">
              <w:t>SKUPAJ</w:t>
            </w: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FA0CF0" w14:paraId="6D00D880" w14:textId="457233DF">
            <w:pPr>
              <w:pStyle w:val="Heading1"/>
            </w:pPr>
            <w:r>
              <w:t>1.900.000,00</w:t>
            </w:r>
          </w:p>
        </w:tc>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FA0CF0" w14:paraId="547E8881" w14:textId="60F4D844">
            <w:pPr>
              <w:pStyle w:val="Heading1"/>
            </w:pPr>
            <w:r w:rsidRPr="00FA0CF0">
              <w:t>600.000,00</w:t>
            </w:r>
          </w:p>
        </w:tc>
      </w:tr>
      <w:tr w14:paraId="141CDB67"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3C81" w:rsidRPr="00131B28" w:rsidP="00FA0CF0" w14:paraId="79CBA243" w14:textId="77777777">
            <w:pPr>
              <w:pStyle w:val="Heading1"/>
            </w:pPr>
            <w:r w:rsidRPr="00131B28">
              <w:t>II.c Načrtovana nadomestitev zmanjšanih prihodkov in povečanih odhodkov proračuna:</w:t>
            </w:r>
          </w:p>
        </w:tc>
      </w:tr>
      <w:tr w14:paraId="65647E5D"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4133"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2C278B" w14:paraId="3219CA06"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248"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2C278B" w14:paraId="2268063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19"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2C278B" w14:paraId="0BC37B7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6D28F16E"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133"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FA0CF0" w14:paraId="5B509278" w14:textId="77777777">
            <w:pPr>
              <w:pStyle w:val="Heading1"/>
            </w:pPr>
          </w:p>
        </w:tc>
        <w:tc>
          <w:tcPr>
            <w:tcW w:w="2248"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FA0CF0" w14:paraId="3D0FF9E2" w14:textId="77777777">
            <w:pPr>
              <w:pStyle w:val="Heading1"/>
            </w:pPr>
          </w:p>
        </w:tc>
        <w:tc>
          <w:tcPr>
            <w:tcW w:w="2719"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FA0CF0" w14:paraId="28F22959" w14:textId="77777777">
            <w:pPr>
              <w:pStyle w:val="Heading1"/>
            </w:pPr>
          </w:p>
        </w:tc>
      </w:tr>
      <w:tr w14:paraId="36786A80"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133"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FA0CF0" w14:paraId="56C2E858" w14:textId="77777777">
            <w:pPr>
              <w:pStyle w:val="Heading1"/>
            </w:pPr>
          </w:p>
        </w:tc>
        <w:tc>
          <w:tcPr>
            <w:tcW w:w="2248"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FA0CF0" w14:paraId="0E585AA7" w14:textId="77777777">
            <w:pPr>
              <w:pStyle w:val="Heading1"/>
            </w:pPr>
          </w:p>
        </w:tc>
        <w:tc>
          <w:tcPr>
            <w:tcW w:w="2719"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FA0CF0" w14:paraId="6E9A749C" w14:textId="77777777">
            <w:pPr>
              <w:pStyle w:val="Heading1"/>
            </w:pPr>
          </w:p>
        </w:tc>
      </w:tr>
      <w:tr w14:paraId="085317F8"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133"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FA0CF0" w14:paraId="449A84A5" w14:textId="77777777">
            <w:pPr>
              <w:pStyle w:val="Heading1"/>
            </w:pPr>
          </w:p>
        </w:tc>
        <w:tc>
          <w:tcPr>
            <w:tcW w:w="2248"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FA0CF0" w14:paraId="76DF871A" w14:textId="77777777">
            <w:pPr>
              <w:pStyle w:val="Heading1"/>
            </w:pPr>
          </w:p>
        </w:tc>
        <w:tc>
          <w:tcPr>
            <w:tcW w:w="2719"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FA0CF0" w14:paraId="784EF67D" w14:textId="77777777">
            <w:pPr>
              <w:pStyle w:val="Heading1"/>
            </w:pPr>
          </w:p>
        </w:tc>
      </w:tr>
      <w:tr w14:paraId="0714310A" w14:textId="77777777" w:rsidTr="00DB0601">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133"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FA0CF0" w14:paraId="76CB30A0" w14:textId="77777777">
            <w:pPr>
              <w:pStyle w:val="Heading1"/>
            </w:pPr>
            <w:r w:rsidRPr="00131B28">
              <w:t>SKUPAJ</w:t>
            </w:r>
          </w:p>
        </w:tc>
        <w:tc>
          <w:tcPr>
            <w:tcW w:w="2248"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FA0CF0" w14:paraId="6C15586B" w14:textId="77777777">
            <w:pPr>
              <w:pStyle w:val="Heading1"/>
            </w:pPr>
          </w:p>
        </w:tc>
        <w:tc>
          <w:tcPr>
            <w:tcW w:w="2719" w:type="dxa"/>
            <w:gridSpan w:val="4"/>
            <w:tcBorders>
              <w:top w:val="single" w:sz="4" w:space="0" w:color="auto"/>
              <w:left w:val="single" w:sz="4" w:space="0" w:color="auto"/>
              <w:bottom w:val="single" w:sz="4" w:space="0" w:color="auto"/>
              <w:right w:val="single" w:sz="4" w:space="0" w:color="auto"/>
            </w:tcBorders>
            <w:vAlign w:val="center"/>
          </w:tcPr>
          <w:p w:rsidR="00FB3C81" w:rsidRPr="00131B28" w:rsidP="00FA0CF0" w14:paraId="09EDE91A" w14:textId="77777777">
            <w:pPr>
              <w:pStyle w:val="Heading1"/>
            </w:pPr>
          </w:p>
        </w:tc>
      </w:tr>
      <w:tr w14:paraId="51BF9C2C" w14:textId="77777777" w:rsidTr="00DB0601">
        <w:tblPrEx>
          <w:tblW w:w="9163" w:type="dxa"/>
          <w:tblInd w:w="108" w:type="dxa"/>
          <w:tblLook w:val="04A0"/>
        </w:tblPrEx>
        <w:trPr>
          <w:gridAfter w:val="1"/>
          <w:wAfter w:w="63" w:type="dxa"/>
        </w:trPr>
        <w:tc>
          <w:tcPr>
            <w:tcW w:w="9100" w:type="dxa"/>
            <w:gridSpan w:val="12"/>
          </w:tcPr>
          <w:p w:rsidR="00FB3C81" w:rsidRPr="00131B28" w:rsidP="002C278B" w14:paraId="7D7CF0E6" w14:textId="77777777">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rsidR="00FB3C81" w:rsidRPr="00131B28" w:rsidP="002C278B" w14:paraId="3D32AD14" w14:textId="77777777">
            <w:pPr>
              <w:pStyle w:val="Oddelek"/>
              <w:widowControl w:val="0"/>
              <w:numPr>
                <w:ilvl w:val="0"/>
                <w:numId w:val="0"/>
              </w:numPr>
              <w:spacing w:before="0" w:after="0" w:line="260" w:lineRule="exact"/>
              <w:jc w:val="left"/>
              <w:rPr>
                <w:b w:val="0"/>
                <w:sz w:val="20"/>
                <w:szCs w:val="20"/>
              </w:rPr>
            </w:pPr>
            <w:r w:rsidRPr="00131B28">
              <w:rPr>
                <w:b w:val="0"/>
                <w:sz w:val="20"/>
                <w:szCs w:val="20"/>
              </w:rPr>
              <w:t>(Samo če izberete NE pod točko 6.a.)</w:t>
            </w:r>
          </w:p>
          <w:p w:rsidR="00FB3C81" w:rsidRPr="00131B28" w:rsidP="002C278B" w14:paraId="5C26A61D" w14:textId="77777777">
            <w:pPr>
              <w:pStyle w:val="Oddelek"/>
              <w:widowControl w:val="0"/>
              <w:numPr>
                <w:ilvl w:val="0"/>
                <w:numId w:val="0"/>
              </w:numPr>
              <w:spacing w:before="0" w:after="0" w:line="260" w:lineRule="exact"/>
              <w:jc w:val="left"/>
              <w:rPr>
                <w:b w:val="0"/>
                <w:sz w:val="20"/>
                <w:szCs w:val="20"/>
              </w:rPr>
            </w:pPr>
            <w:r w:rsidRPr="00131B28">
              <w:rPr>
                <w:b w:val="0"/>
                <w:sz w:val="20"/>
                <w:szCs w:val="20"/>
              </w:rPr>
              <w:t>Kratka obrazložitev</w:t>
            </w:r>
          </w:p>
        </w:tc>
      </w:tr>
      <w:tr w14:paraId="5EA2ADAF" w14:textId="77777777" w:rsidTr="00DB0601">
        <w:tblPrEx>
          <w:tblW w:w="9163" w:type="dxa"/>
          <w:tblInd w:w="108" w:type="dxa"/>
          <w:tblLook w:val="04A0"/>
        </w:tblPrEx>
        <w:trPr>
          <w:gridAfter w:val="1"/>
          <w:wAfter w:w="63" w:type="dxa"/>
        </w:trPr>
        <w:tc>
          <w:tcPr>
            <w:tcW w:w="9100" w:type="dxa"/>
            <w:gridSpan w:val="12"/>
          </w:tcPr>
          <w:p w:rsidR="001D4854" w:rsidRPr="00131B28" w:rsidP="001D4854" w14:paraId="3ED72491"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70825813" w14:textId="77777777" w:rsidTr="00DB0601">
        <w:tblPrEx>
          <w:tblW w:w="9163" w:type="dxa"/>
          <w:tblInd w:w="108" w:type="dxa"/>
          <w:tblLook w:val="04A0"/>
        </w:tblPrEx>
        <w:trPr>
          <w:gridAfter w:val="1"/>
          <w:wAfter w:w="63" w:type="dxa"/>
        </w:trPr>
        <w:tc>
          <w:tcPr>
            <w:tcW w:w="6381" w:type="dxa"/>
            <w:gridSpan w:val="8"/>
          </w:tcPr>
          <w:p w:rsidR="001D4854" w:rsidRPr="00131B28" w:rsidP="002E081E" w14:paraId="21EDF8B4"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1D4854" w:rsidRPr="00131B28" w:rsidP="001D4854" w14:paraId="416ADAF8" w14:textId="77777777">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rsidR="001D4854" w:rsidRPr="00131B28" w:rsidP="001D4854" w14:paraId="3B5F442B" w14:textId="77777777">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rsidR="001D4854" w:rsidRPr="00131B28" w:rsidP="001D4854" w14:paraId="50C70AEC" w14:textId="77777777">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rsidR="001D4854" w:rsidRPr="00131B28" w:rsidP="002E081E" w14:paraId="7EFAEFC0" w14:textId="77777777">
            <w:pPr>
              <w:pStyle w:val="Neotevilenodstavek"/>
              <w:widowControl w:val="0"/>
              <w:spacing w:before="0" w:after="0" w:line="260" w:lineRule="exact"/>
              <w:ind w:left="1440"/>
              <w:rPr>
                <w:iCs/>
                <w:sz w:val="20"/>
                <w:szCs w:val="20"/>
              </w:rPr>
            </w:pPr>
          </w:p>
        </w:tc>
        <w:tc>
          <w:tcPr>
            <w:tcW w:w="2719" w:type="dxa"/>
            <w:gridSpan w:val="4"/>
          </w:tcPr>
          <w:p w:rsidR="001D4854" w:rsidRPr="00131B28" w:rsidP="002E081E" w14:paraId="7BCC87CA" w14:textId="1BD43DBB">
            <w:pPr>
              <w:pStyle w:val="Neotevilenodstavek"/>
              <w:widowControl w:val="0"/>
              <w:spacing w:before="0" w:after="0" w:line="260" w:lineRule="exact"/>
              <w:jc w:val="center"/>
              <w:rPr>
                <w:sz w:val="20"/>
                <w:szCs w:val="20"/>
              </w:rPr>
            </w:pPr>
            <w:r w:rsidRPr="00131B28">
              <w:rPr>
                <w:sz w:val="20"/>
                <w:szCs w:val="20"/>
              </w:rPr>
              <w:t>NE</w:t>
            </w:r>
          </w:p>
        </w:tc>
      </w:tr>
      <w:tr w14:paraId="0C973A51" w14:textId="77777777" w:rsidTr="00DB0601">
        <w:tblPrEx>
          <w:tblW w:w="9163" w:type="dxa"/>
          <w:tblInd w:w="108" w:type="dxa"/>
          <w:tblLook w:val="04A0"/>
        </w:tblPrEx>
        <w:trPr>
          <w:gridAfter w:val="1"/>
          <w:wAfter w:w="63" w:type="dxa"/>
        </w:trPr>
        <w:tc>
          <w:tcPr>
            <w:tcW w:w="9100" w:type="dxa"/>
            <w:gridSpan w:val="12"/>
          </w:tcPr>
          <w:p w:rsidR="001D4854" w:rsidRPr="00131B28" w:rsidP="002E081E" w14:paraId="5379CF4E"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1D4854" w:rsidRPr="00131B28" w:rsidP="001D4854" w14:paraId="0312CDAA" w14:textId="21671AE3">
            <w:pPr>
              <w:pStyle w:val="Neotevilenodstavek"/>
              <w:widowControl w:val="0"/>
              <w:numPr>
                <w:ilvl w:val="0"/>
                <w:numId w:val="20"/>
              </w:numPr>
              <w:spacing w:before="0" w:after="0" w:line="260" w:lineRule="exact"/>
              <w:rPr>
                <w:iCs/>
                <w:sz w:val="20"/>
                <w:szCs w:val="20"/>
              </w:rPr>
            </w:pPr>
            <w:r w:rsidRPr="00131B28">
              <w:rPr>
                <w:iCs/>
                <w:sz w:val="20"/>
                <w:szCs w:val="20"/>
              </w:rPr>
              <w:t>Sk</w:t>
            </w:r>
            <w:r w:rsidR="000739D5">
              <w:rPr>
                <w:iCs/>
                <w:sz w:val="20"/>
                <w:szCs w:val="20"/>
              </w:rPr>
              <w:t xml:space="preserve">upnosti občin Slovenije SOS: </w:t>
            </w:r>
            <w:r w:rsidRPr="00131B28">
              <w:rPr>
                <w:iCs/>
                <w:sz w:val="20"/>
                <w:szCs w:val="20"/>
              </w:rPr>
              <w:t>NE</w:t>
            </w:r>
          </w:p>
          <w:p w:rsidR="001D4854" w:rsidRPr="00131B28" w:rsidP="001D4854" w14:paraId="03689C92" w14:textId="5955A961">
            <w:pPr>
              <w:pStyle w:val="Neotevilenodstavek"/>
              <w:widowControl w:val="0"/>
              <w:numPr>
                <w:ilvl w:val="0"/>
                <w:numId w:val="20"/>
              </w:numPr>
              <w:spacing w:before="0" w:after="0" w:line="260" w:lineRule="exact"/>
              <w:rPr>
                <w:iCs/>
                <w:sz w:val="20"/>
                <w:szCs w:val="20"/>
              </w:rPr>
            </w:pPr>
            <w:r w:rsidRPr="00131B28">
              <w:rPr>
                <w:iCs/>
                <w:sz w:val="20"/>
                <w:szCs w:val="20"/>
              </w:rPr>
              <w:t>Zd</w:t>
            </w:r>
            <w:r w:rsidR="000739D5">
              <w:rPr>
                <w:iCs/>
                <w:sz w:val="20"/>
                <w:szCs w:val="20"/>
              </w:rPr>
              <w:t xml:space="preserve">ruženju občin Slovenije ZOS: </w:t>
            </w:r>
            <w:r w:rsidRPr="00131B28">
              <w:rPr>
                <w:iCs/>
                <w:sz w:val="20"/>
                <w:szCs w:val="20"/>
              </w:rPr>
              <w:t>NE</w:t>
            </w:r>
          </w:p>
          <w:p w:rsidR="001D4854" w:rsidRPr="00131B28" w:rsidP="001D4854" w14:paraId="5F4B4E27" w14:textId="4DF11F12">
            <w:pPr>
              <w:pStyle w:val="Neotevilenodstavek"/>
              <w:widowControl w:val="0"/>
              <w:numPr>
                <w:ilvl w:val="0"/>
                <w:numId w:val="20"/>
              </w:numPr>
              <w:spacing w:before="0" w:after="0" w:line="260" w:lineRule="exact"/>
              <w:rPr>
                <w:iCs/>
                <w:sz w:val="20"/>
                <w:szCs w:val="20"/>
              </w:rPr>
            </w:pPr>
            <w:r w:rsidRPr="00131B28">
              <w:rPr>
                <w:iCs/>
                <w:sz w:val="20"/>
                <w:szCs w:val="20"/>
              </w:rPr>
              <w:t>Združenju m</w:t>
            </w:r>
            <w:r w:rsidR="000739D5">
              <w:rPr>
                <w:iCs/>
                <w:sz w:val="20"/>
                <w:szCs w:val="20"/>
              </w:rPr>
              <w:t xml:space="preserve">estnih občin Slovenije ZMOS: </w:t>
            </w:r>
            <w:r w:rsidRPr="00131B28">
              <w:rPr>
                <w:iCs/>
                <w:sz w:val="20"/>
                <w:szCs w:val="20"/>
              </w:rPr>
              <w:t>NE</w:t>
            </w:r>
          </w:p>
          <w:p w:rsidR="001D4854" w:rsidRPr="00131B28" w:rsidP="002E081E" w14:paraId="67021914" w14:textId="77777777">
            <w:pPr>
              <w:pStyle w:val="Neotevilenodstavek"/>
              <w:widowControl w:val="0"/>
              <w:spacing w:before="0" w:after="0" w:line="260" w:lineRule="exact"/>
              <w:rPr>
                <w:iCs/>
                <w:sz w:val="20"/>
                <w:szCs w:val="20"/>
              </w:rPr>
            </w:pPr>
          </w:p>
          <w:p w:rsidR="001D4854" w:rsidRPr="00131B28" w:rsidP="002E081E" w14:paraId="56890CE6" w14:textId="77777777">
            <w:pPr>
              <w:pStyle w:val="Neotevilenodstavek"/>
              <w:widowControl w:val="0"/>
              <w:spacing w:before="0" w:after="0" w:line="260" w:lineRule="exact"/>
              <w:rPr>
                <w:iCs/>
                <w:sz w:val="20"/>
                <w:szCs w:val="20"/>
              </w:rPr>
            </w:pPr>
            <w:r w:rsidRPr="00131B28">
              <w:rPr>
                <w:iCs/>
                <w:sz w:val="20"/>
                <w:szCs w:val="20"/>
              </w:rPr>
              <w:t>Predlogi in pripombe združenj so bili upoštevani:</w:t>
            </w:r>
          </w:p>
          <w:p w:rsidR="001D4854" w:rsidRPr="00131B28" w:rsidP="001D4854" w14:paraId="62C0BE53" w14:textId="77777777">
            <w:pPr>
              <w:pStyle w:val="Neotevilenodstavek"/>
              <w:widowControl w:val="0"/>
              <w:numPr>
                <w:ilvl w:val="0"/>
                <w:numId w:val="21"/>
              </w:numPr>
              <w:spacing w:before="0" w:after="0" w:line="260" w:lineRule="exact"/>
              <w:rPr>
                <w:iCs/>
                <w:sz w:val="20"/>
                <w:szCs w:val="20"/>
              </w:rPr>
            </w:pPr>
            <w:r w:rsidRPr="00131B28">
              <w:rPr>
                <w:iCs/>
                <w:sz w:val="20"/>
                <w:szCs w:val="20"/>
              </w:rPr>
              <w:t>v celoti,</w:t>
            </w:r>
          </w:p>
          <w:p w:rsidR="001D4854" w:rsidRPr="00131B28" w:rsidP="001D4854" w14:paraId="17527023" w14:textId="77777777">
            <w:pPr>
              <w:pStyle w:val="Neotevilenodstavek"/>
              <w:widowControl w:val="0"/>
              <w:numPr>
                <w:ilvl w:val="0"/>
                <w:numId w:val="21"/>
              </w:numPr>
              <w:spacing w:before="0" w:after="0" w:line="260" w:lineRule="exact"/>
              <w:rPr>
                <w:iCs/>
                <w:sz w:val="20"/>
                <w:szCs w:val="20"/>
              </w:rPr>
            </w:pPr>
            <w:r w:rsidRPr="00131B28">
              <w:rPr>
                <w:iCs/>
                <w:sz w:val="20"/>
                <w:szCs w:val="20"/>
              </w:rPr>
              <w:t>večinoma,</w:t>
            </w:r>
          </w:p>
          <w:p w:rsidR="001D4854" w:rsidRPr="00131B28" w:rsidP="001D4854" w14:paraId="50A4BD77" w14:textId="77777777">
            <w:pPr>
              <w:pStyle w:val="Neotevilenodstavek"/>
              <w:widowControl w:val="0"/>
              <w:numPr>
                <w:ilvl w:val="0"/>
                <w:numId w:val="21"/>
              </w:numPr>
              <w:spacing w:before="0" w:after="0" w:line="260" w:lineRule="exact"/>
              <w:rPr>
                <w:iCs/>
                <w:sz w:val="20"/>
                <w:szCs w:val="20"/>
              </w:rPr>
            </w:pPr>
            <w:r w:rsidRPr="00131B28">
              <w:rPr>
                <w:iCs/>
                <w:sz w:val="20"/>
                <w:szCs w:val="20"/>
              </w:rPr>
              <w:t>delno,</w:t>
            </w:r>
          </w:p>
          <w:p w:rsidR="001D4854" w:rsidRPr="00131B28" w:rsidP="001D4854" w14:paraId="5B055466" w14:textId="77777777">
            <w:pPr>
              <w:pStyle w:val="Neotevilenodstavek"/>
              <w:widowControl w:val="0"/>
              <w:numPr>
                <w:ilvl w:val="0"/>
                <w:numId w:val="21"/>
              </w:numPr>
              <w:spacing w:before="0" w:after="0" w:line="260" w:lineRule="exact"/>
              <w:rPr>
                <w:iCs/>
                <w:sz w:val="20"/>
                <w:szCs w:val="20"/>
              </w:rPr>
            </w:pPr>
            <w:r w:rsidRPr="00131B28">
              <w:rPr>
                <w:iCs/>
                <w:sz w:val="20"/>
                <w:szCs w:val="20"/>
              </w:rPr>
              <w:t>niso bili upoštevani.</w:t>
            </w:r>
          </w:p>
          <w:p w:rsidR="001D4854" w:rsidRPr="00131B28" w:rsidP="002E081E" w14:paraId="7683A28B" w14:textId="77777777">
            <w:pPr>
              <w:pStyle w:val="Neotevilenodstavek"/>
              <w:widowControl w:val="0"/>
              <w:spacing w:before="0" w:after="0" w:line="260" w:lineRule="exact"/>
              <w:ind w:left="360"/>
              <w:rPr>
                <w:iCs/>
                <w:sz w:val="20"/>
                <w:szCs w:val="20"/>
              </w:rPr>
            </w:pPr>
          </w:p>
          <w:p w:rsidR="001D4854" w:rsidRPr="00131B28" w:rsidP="002E081E" w14:paraId="32FFB85E" w14:textId="77777777">
            <w:pPr>
              <w:pStyle w:val="Neotevilenodstavek"/>
              <w:widowControl w:val="0"/>
              <w:spacing w:before="0" w:after="0" w:line="260" w:lineRule="exact"/>
              <w:rPr>
                <w:iCs/>
                <w:sz w:val="20"/>
                <w:szCs w:val="20"/>
              </w:rPr>
            </w:pPr>
            <w:r w:rsidRPr="00131B28">
              <w:rPr>
                <w:iCs/>
                <w:sz w:val="20"/>
                <w:szCs w:val="20"/>
              </w:rPr>
              <w:t>Bistveni predlogi in pripombe, ki niso bili upoštevani.</w:t>
            </w:r>
          </w:p>
          <w:p w:rsidR="00B35734" w:rsidRPr="00131B28" w:rsidP="002E081E" w14:paraId="1750AA05" w14:textId="77777777">
            <w:pPr>
              <w:pStyle w:val="Neotevilenodstavek"/>
              <w:widowControl w:val="0"/>
              <w:spacing w:before="0" w:after="0" w:line="260" w:lineRule="exact"/>
              <w:rPr>
                <w:iCs/>
                <w:sz w:val="20"/>
                <w:szCs w:val="20"/>
              </w:rPr>
            </w:pPr>
          </w:p>
        </w:tc>
      </w:tr>
      <w:tr w14:paraId="71487A6F" w14:textId="77777777" w:rsidTr="00DB0601">
        <w:tblPrEx>
          <w:tblW w:w="9163" w:type="dxa"/>
          <w:tblInd w:w="108" w:type="dxa"/>
          <w:tblLook w:val="04A0"/>
        </w:tblPrEx>
        <w:trPr>
          <w:gridAfter w:val="1"/>
          <w:wAfter w:w="63" w:type="dxa"/>
        </w:trPr>
        <w:tc>
          <w:tcPr>
            <w:tcW w:w="9100" w:type="dxa"/>
            <w:gridSpan w:val="12"/>
          </w:tcPr>
          <w:p w:rsidR="001D4854" w:rsidRPr="00131B28" w:rsidP="002C278B" w14:paraId="20A4E741"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473BC20A" w14:textId="77777777" w:rsidTr="00DB0601">
        <w:tblPrEx>
          <w:tblW w:w="9163" w:type="dxa"/>
          <w:tblInd w:w="108" w:type="dxa"/>
          <w:tblLook w:val="04A0"/>
        </w:tblPrEx>
        <w:trPr>
          <w:gridAfter w:val="1"/>
          <w:wAfter w:w="63" w:type="dxa"/>
        </w:trPr>
        <w:tc>
          <w:tcPr>
            <w:tcW w:w="6761" w:type="dxa"/>
            <w:gridSpan w:val="9"/>
          </w:tcPr>
          <w:p w:rsidR="001D4854" w:rsidRPr="00131B28" w:rsidP="002C278B" w14:paraId="048DDBA7"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39" w:type="dxa"/>
            <w:gridSpan w:val="3"/>
          </w:tcPr>
          <w:p w:rsidR="001D4854" w:rsidRPr="00131B28" w:rsidP="002C278B" w14:paraId="51305BBA" w14:textId="7CD36382">
            <w:pPr>
              <w:pStyle w:val="Neotevilenodstavek"/>
              <w:widowControl w:val="0"/>
              <w:spacing w:before="0" w:after="0" w:line="260" w:lineRule="exact"/>
              <w:jc w:val="center"/>
              <w:rPr>
                <w:iCs/>
                <w:sz w:val="20"/>
                <w:szCs w:val="20"/>
              </w:rPr>
            </w:pPr>
            <w:r w:rsidRPr="00131B28">
              <w:rPr>
                <w:sz w:val="20"/>
                <w:szCs w:val="20"/>
              </w:rPr>
              <w:t>NE</w:t>
            </w:r>
          </w:p>
        </w:tc>
      </w:tr>
      <w:tr w14:paraId="5CB0439C" w14:textId="77777777" w:rsidTr="00DB0601">
        <w:tblPrEx>
          <w:tblW w:w="9163" w:type="dxa"/>
          <w:tblInd w:w="108" w:type="dxa"/>
          <w:tblLook w:val="04A0"/>
        </w:tblPrEx>
        <w:trPr>
          <w:gridAfter w:val="1"/>
          <w:wAfter w:w="63" w:type="dxa"/>
          <w:trHeight w:val="274"/>
        </w:trPr>
        <w:tc>
          <w:tcPr>
            <w:tcW w:w="9100" w:type="dxa"/>
            <w:gridSpan w:val="12"/>
          </w:tcPr>
          <w:p w:rsidR="001D4854" w:rsidRPr="00131B28" w:rsidP="002C278B" w14:paraId="5A8FE0CF" w14:textId="2721D4D0">
            <w:pPr>
              <w:pStyle w:val="Neotevilenodstavek"/>
              <w:widowControl w:val="0"/>
              <w:spacing w:before="0" w:after="0" w:line="260" w:lineRule="exact"/>
              <w:rPr>
                <w:iCs/>
                <w:sz w:val="20"/>
                <w:szCs w:val="20"/>
              </w:rPr>
            </w:pPr>
            <w:r w:rsidRPr="00F9166E">
              <w:rPr>
                <w:iCs/>
                <w:sz w:val="20"/>
                <w:szCs w:val="20"/>
              </w:rPr>
              <w:t xml:space="preserve">Skladno s sedmim odstavkom 9. člena Poslovnika Vlade RS (Uradni list RS, št. 43/01, 23/02 – </w:t>
            </w:r>
            <w:r w:rsidRPr="00F9166E">
              <w:rPr>
                <w:iCs/>
                <w:sz w:val="20"/>
                <w:szCs w:val="20"/>
              </w:rPr>
              <w:t>popr</w:t>
            </w:r>
            <w:r w:rsidRPr="00F9166E">
              <w:rPr>
                <w:iCs/>
                <w:sz w:val="20"/>
                <w:szCs w:val="20"/>
              </w:rPr>
              <w:t>., 54/03, 103/03, 114/04, 26/06, 21/07, 32/10, 73/10, 95/11, 64/12, 80/13, 10/14, 164/20, 35/21, 51/21 in 114/21) javnost ni bila povabljena k sodelovanju, ker gre za predlog sklepa vlade.</w:t>
            </w:r>
          </w:p>
        </w:tc>
      </w:tr>
      <w:tr w14:paraId="6F25FE80" w14:textId="77777777" w:rsidTr="00DB0601">
        <w:tblPrEx>
          <w:tblW w:w="9163" w:type="dxa"/>
          <w:tblInd w:w="108" w:type="dxa"/>
          <w:tblLook w:val="04A0"/>
        </w:tblPrEx>
        <w:trPr>
          <w:gridAfter w:val="1"/>
          <w:wAfter w:w="63" w:type="dxa"/>
        </w:trPr>
        <w:tc>
          <w:tcPr>
            <w:tcW w:w="6761" w:type="dxa"/>
            <w:gridSpan w:val="9"/>
            <w:vAlign w:val="center"/>
          </w:tcPr>
          <w:p w:rsidR="001D4854" w:rsidRPr="00131B28" w:rsidP="002C278B" w14:paraId="317CA7B7" w14:textId="77777777">
            <w:pPr>
              <w:pStyle w:val="Neotevilenodstavek"/>
              <w:widowControl w:val="0"/>
              <w:spacing w:before="0" w:after="0" w:line="260" w:lineRule="exact"/>
              <w:jc w:val="left"/>
              <w:rPr>
                <w:sz w:val="20"/>
                <w:szCs w:val="20"/>
              </w:rPr>
            </w:pPr>
            <w:r w:rsidRPr="00131B28">
              <w:rPr>
                <w:b/>
                <w:sz w:val="20"/>
                <w:szCs w:val="20"/>
              </w:rPr>
              <w:t>10. Pri pripravi gradiva so bile upoštevane zahteve iz Resolucije o normativni dejavnosti:</w:t>
            </w:r>
          </w:p>
        </w:tc>
        <w:tc>
          <w:tcPr>
            <w:tcW w:w="2339" w:type="dxa"/>
            <w:gridSpan w:val="3"/>
            <w:vAlign w:val="center"/>
          </w:tcPr>
          <w:p w:rsidR="001D4854" w:rsidRPr="00131B28" w:rsidP="002C278B" w14:paraId="163AF718" w14:textId="7C78B100">
            <w:pPr>
              <w:pStyle w:val="Neotevilenodstavek"/>
              <w:widowControl w:val="0"/>
              <w:spacing w:before="0" w:after="0" w:line="260" w:lineRule="exact"/>
              <w:jc w:val="center"/>
              <w:rPr>
                <w:iCs/>
                <w:sz w:val="20"/>
                <w:szCs w:val="20"/>
              </w:rPr>
            </w:pPr>
            <w:r w:rsidRPr="00131B28">
              <w:rPr>
                <w:sz w:val="20"/>
                <w:szCs w:val="20"/>
              </w:rPr>
              <w:t>NE</w:t>
            </w:r>
          </w:p>
        </w:tc>
      </w:tr>
      <w:tr w14:paraId="7F31D7CB" w14:textId="77777777" w:rsidTr="00DB0601">
        <w:tblPrEx>
          <w:tblW w:w="9163" w:type="dxa"/>
          <w:tblInd w:w="108" w:type="dxa"/>
          <w:tblLook w:val="04A0"/>
        </w:tblPrEx>
        <w:trPr>
          <w:gridAfter w:val="1"/>
          <w:wAfter w:w="63" w:type="dxa"/>
        </w:trPr>
        <w:tc>
          <w:tcPr>
            <w:tcW w:w="6761" w:type="dxa"/>
            <w:gridSpan w:val="9"/>
            <w:vAlign w:val="center"/>
          </w:tcPr>
          <w:p w:rsidR="001D4854" w:rsidRPr="00131B28" w:rsidP="002C278B" w14:paraId="1FA169D7" w14:textId="77777777">
            <w:pPr>
              <w:pStyle w:val="Neotevilenodstavek"/>
              <w:widowControl w:val="0"/>
              <w:spacing w:before="0" w:after="0" w:line="260" w:lineRule="exact"/>
              <w:jc w:val="left"/>
              <w:rPr>
                <w:b/>
                <w:sz w:val="20"/>
                <w:szCs w:val="20"/>
              </w:rPr>
            </w:pPr>
            <w:r w:rsidRPr="00131B28">
              <w:rPr>
                <w:b/>
                <w:sz w:val="20"/>
                <w:szCs w:val="20"/>
              </w:rPr>
              <w:t>11. Gradivo je uvrščeno v delovni program vlade:</w:t>
            </w:r>
          </w:p>
        </w:tc>
        <w:tc>
          <w:tcPr>
            <w:tcW w:w="2339" w:type="dxa"/>
            <w:gridSpan w:val="3"/>
            <w:vAlign w:val="center"/>
          </w:tcPr>
          <w:p w:rsidR="001D4854" w:rsidRPr="00131B28" w:rsidP="002C278B" w14:paraId="0E6621F8" w14:textId="15DC60D1">
            <w:pPr>
              <w:pStyle w:val="Neotevilenodstavek"/>
              <w:widowControl w:val="0"/>
              <w:spacing w:before="0" w:after="0" w:line="260" w:lineRule="exact"/>
              <w:jc w:val="center"/>
              <w:rPr>
                <w:sz w:val="20"/>
                <w:szCs w:val="20"/>
              </w:rPr>
            </w:pPr>
            <w:r w:rsidRPr="00131B28">
              <w:rPr>
                <w:sz w:val="20"/>
                <w:szCs w:val="20"/>
              </w:rPr>
              <w:t>NE</w:t>
            </w:r>
          </w:p>
        </w:tc>
      </w:tr>
      <w:tr w14:paraId="4B3FC721" w14:textId="77777777" w:rsidTr="00DB0601">
        <w:tblPrEx>
          <w:tblW w:w="9163" w:type="dxa"/>
          <w:tblInd w:w="108" w:type="dxa"/>
          <w:tblLook w:val="04A0"/>
        </w:tblPrEx>
        <w:trPr>
          <w:gridAfter w:val="1"/>
          <w:wAfter w:w="63" w:type="dxa"/>
        </w:trPr>
        <w:tc>
          <w:tcPr>
            <w:tcW w:w="9100" w:type="dxa"/>
            <w:gridSpan w:val="12"/>
            <w:tcBorders>
              <w:top w:val="single" w:sz="4" w:space="0" w:color="000000"/>
              <w:left w:val="single" w:sz="4" w:space="0" w:color="000000"/>
              <w:bottom w:val="single" w:sz="4" w:space="0" w:color="000000"/>
              <w:right w:val="single" w:sz="4" w:space="0" w:color="000000"/>
            </w:tcBorders>
          </w:tcPr>
          <w:p w:rsidR="001D4854" w:rsidRPr="00131B28" w:rsidP="002C278B" w14:paraId="3630897F" w14:textId="77777777">
            <w:pPr>
              <w:pStyle w:val="Poglavje"/>
              <w:widowControl w:val="0"/>
              <w:spacing w:before="0" w:after="0" w:line="260" w:lineRule="exact"/>
              <w:ind w:left="3400"/>
              <w:jc w:val="left"/>
              <w:rPr>
                <w:sz w:val="20"/>
                <w:szCs w:val="20"/>
              </w:rPr>
            </w:pPr>
          </w:p>
          <w:p w:rsidR="00306F03" w:rsidRPr="00F9166E" w:rsidP="00306F03" w14:paraId="1B428359" w14:textId="78796135">
            <w:pPr>
              <w:pStyle w:val="Poglavje"/>
              <w:widowControl w:val="0"/>
              <w:spacing w:before="0" w:after="0" w:line="260" w:lineRule="exact"/>
              <w:ind w:left="3400"/>
              <w:rPr>
                <w:sz w:val="20"/>
                <w:szCs w:val="20"/>
              </w:rPr>
            </w:pPr>
            <w:r>
              <w:rPr>
                <w:sz w:val="20"/>
                <w:szCs w:val="20"/>
              </w:rPr>
              <w:t xml:space="preserve"> Mag. Marko Lovše</w:t>
            </w:r>
          </w:p>
          <w:p w:rsidR="00306F03" w:rsidRPr="00F9166E" w:rsidP="00306F03" w14:paraId="61B5AD18" w14:textId="596E021B">
            <w:pPr>
              <w:pStyle w:val="Poglavje"/>
              <w:widowControl w:val="0"/>
              <w:spacing w:before="0" w:after="0" w:line="260" w:lineRule="exact"/>
              <w:ind w:left="3400"/>
              <w:rPr>
                <w:sz w:val="20"/>
                <w:szCs w:val="20"/>
              </w:rPr>
            </w:pPr>
            <w:r>
              <w:rPr>
                <w:sz w:val="20"/>
                <w:szCs w:val="20"/>
              </w:rPr>
              <w:t>državni sekretar</w:t>
            </w:r>
          </w:p>
          <w:p w:rsidR="001D4854" w:rsidRPr="00131B28" w:rsidP="002C278B" w14:paraId="4939D8D2" w14:textId="77777777">
            <w:pPr>
              <w:pStyle w:val="Poglavje"/>
              <w:widowControl w:val="0"/>
              <w:spacing w:before="0" w:after="0" w:line="260" w:lineRule="exact"/>
              <w:ind w:left="3400"/>
              <w:jc w:val="left"/>
              <w:rPr>
                <w:sz w:val="20"/>
                <w:szCs w:val="20"/>
              </w:rPr>
            </w:pPr>
          </w:p>
        </w:tc>
      </w:tr>
    </w:tbl>
    <w:p w:rsidR="00FB3C81" w:rsidRPr="00131B28" w:rsidP="00FB3C81" w14:paraId="68C72AD5" w14:textId="77777777">
      <w:pPr>
        <w:pStyle w:val="podpisi"/>
        <w:tabs>
          <w:tab w:val="clear" w:pos="3402"/>
        </w:tabs>
        <w:rPr>
          <w:rFonts w:cs="Arial"/>
          <w:b/>
          <w:szCs w:val="20"/>
          <w:lang w:val="sl-SI"/>
        </w:rPr>
      </w:pPr>
    </w:p>
    <w:p w:rsidR="009F77C7" w:rsidRPr="00131B28" w:rsidP="00FB3C81" w14:paraId="3BC31228" w14:textId="77777777">
      <w:pPr>
        <w:pStyle w:val="podpisi"/>
        <w:tabs>
          <w:tab w:val="clear" w:pos="3402"/>
        </w:tabs>
        <w:rPr>
          <w:rFonts w:cs="Arial"/>
          <w:szCs w:val="20"/>
          <w:lang w:val="sl-SI"/>
        </w:rPr>
      </w:pPr>
      <w:r w:rsidRPr="00131B28">
        <w:rPr>
          <w:rFonts w:cs="Arial"/>
          <w:szCs w:val="20"/>
          <w:lang w:val="sl-SI"/>
        </w:rPr>
        <w:t>Poslano:</w:t>
      </w:r>
    </w:p>
    <w:p w:rsidR="009F77C7" w:rsidRPr="00131B28" w:rsidP="009F77C7" w14:paraId="459C6E22" w14:textId="291AEC2E">
      <w:pPr>
        <w:pStyle w:val="podpisi"/>
        <w:numPr>
          <w:ilvl w:val="1"/>
          <w:numId w:val="18"/>
        </w:numPr>
        <w:tabs>
          <w:tab w:val="clear" w:pos="3402"/>
        </w:tabs>
        <w:ind w:left="360"/>
        <w:rPr>
          <w:rFonts w:cs="Arial"/>
          <w:szCs w:val="20"/>
          <w:lang w:val="sl-SI"/>
        </w:rPr>
      </w:pPr>
      <w:r w:rsidRPr="00131B28">
        <w:rPr>
          <w:rFonts w:cs="Arial"/>
          <w:szCs w:val="20"/>
          <w:lang w:val="sl-SI"/>
        </w:rPr>
        <w:t>naslovniku</w:t>
      </w:r>
      <w:r w:rsidR="00306F03">
        <w:rPr>
          <w:rFonts w:cs="Arial"/>
          <w:szCs w:val="20"/>
          <w:lang w:val="sl-SI"/>
        </w:rPr>
        <w:t>,</w:t>
      </w:r>
    </w:p>
    <w:p w:rsidR="009F77C7" w:rsidP="009F77C7" w14:paraId="1D39F3E2" w14:textId="5DCDC788">
      <w:pPr>
        <w:pStyle w:val="podpisi"/>
        <w:numPr>
          <w:ilvl w:val="1"/>
          <w:numId w:val="18"/>
        </w:numPr>
        <w:tabs>
          <w:tab w:val="clear" w:pos="3402"/>
        </w:tabs>
        <w:ind w:left="360"/>
        <w:rPr>
          <w:rFonts w:cs="Arial"/>
          <w:szCs w:val="20"/>
          <w:lang w:val="sl-SI"/>
        </w:rPr>
      </w:pPr>
      <w:r>
        <w:rPr>
          <w:rFonts w:cs="Arial"/>
          <w:szCs w:val="20"/>
          <w:lang w:val="sl-SI"/>
        </w:rPr>
        <w:t>SGS,</w:t>
      </w:r>
    </w:p>
    <w:p w:rsidR="00306F03" w:rsidRPr="00131B28" w:rsidP="009F77C7" w14:paraId="3A6C995A" w14:textId="7ACA6489">
      <w:pPr>
        <w:pStyle w:val="podpisi"/>
        <w:numPr>
          <w:ilvl w:val="1"/>
          <w:numId w:val="18"/>
        </w:numPr>
        <w:tabs>
          <w:tab w:val="clear" w:pos="3402"/>
        </w:tabs>
        <w:ind w:left="360"/>
        <w:rPr>
          <w:rFonts w:cs="Arial"/>
          <w:szCs w:val="20"/>
          <w:lang w:val="sl-SI"/>
        </w:rPr>
      </w:pPr>
      <w:r>
        <w:rPr>
          <w:rFonts w:cs="Arial"/>
          <w:szCs w:val="20"/>
          <w:lang w:val="sl-SI"/>
        </w:rPr>
        <w:t>URSZR.</w:t>
      </w:r>
    </w:p>
    <w:p w:rsidR="00C14725" w:rsidRPr="00131B28" w:rsidP="00FB3C81" w14:paraId="413C9D20" w14:textId="2098FBB6">
      <w:pPr>
        <w:pStyle w:val="Naslovpredpisa"/>
        <w:spacing w:before="0" w:after="0" w:line="260" w:lineRule="exact"/>
        <w:jc w:val="both"/>
        <w:rPr>
          <w:sz w:val="20"/>
          <w:szCs w:val="20"/>
        </w:rPr>
      </w:pPr>
    </w:p>
    <w:p w:rsidR="004E293C" w:rsidRPr="00131B28" w:rsidP="00D874E1" w14:paraId="17CFC965" w14:textId="0BF4F3ED">
      <w:pPr>
        <w:pStyle w:val="Naslovpredpisa"/>
        <w:spacing w:before="0" w:after="0" w:line="260" w:lineRule="exact"/>
        <w:jc w:val="both"/>
        <w:rPr>
          <w:sz w:val="20"/>
          <w:szCs w:val="20"/>
        </w:rPr>
      </w:pPr>
      <w:r w:rsidRPr="00131B28">
        <w:rPr>
          <w:sz w:val="20"/>
          <w:szCs w:val="20"/>
        </w:rPr>
        <w:br w:type="page"/>
      </w:r>
    </w:p>
    <w:p w:rsidR="00FC7418" w:rsidRPr="00F9166E" w:rsidP="00FC7418" w14:paraId="68855BDF"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F9166E">
        <w:rPr>
          <w:rFonts w:ascii="Arial" w:eastAsia="Times New Roman" w:hAnsi="Arial" w:cs="Arial"/>
          <w:iCs/>
          <w:sz w:val="20"/>
          <w:szCs w:val="20"/>
          <w:lang w:eastAsia="sl-SI"/>
        </w:rPr>
        <w:t>OBRAZLOŽITEV:</w:t>
      </w:r>
    </w:p>
    <w:p w:rsidR="00FC7418" w:rsidRPr="00F9166E" w:rsidP="00FC7418" w14:paraId="5F22726B"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p>
    <w:p w:rsidR="00FC7418" w:rsidRPr="00F9166E" w:rsidP="00FC7418" w14:paraId="478C6F1A" w14:textId="77777777">
      <w:pPr>
        <w:pStyle w:val="Naslovpredpisa"/>
        <w:spacing w:after="0" w:line="276" w:lineRule="auto"/>
        <w:jc w:val="both"/>
        <w:rPr>
          <w:b w:val="0"/>
          <w:bCs/>
          <w:sz w:val="20"/>
          <w:szCs w:val="20"/>
        </w:rPr>
      </w:pPr>
      <w:r w:rsidRPr="00F9166E">
        <w:rPr>
          <w:b w:val="0"/>
          <w:sz w:val="20"/>
          <w:szCs w:val="20"/>
        </w:rPr>
        <w:t xml:space="preserve">Ministrstvo za obrambo predlaga uvrstitev </w:t>
      </w:r>
      <w:r>
        <w:rPr>
          <w:b w:val="0"/>
          <w:sz w:val="20"/>
          <w:szCs w:val="20"/>
        </w:rPr>
        <w:t>p</w:t>
      </w:r>
      <w:r w:rsidRPr="00F9166E">
        <w:rPr>
          <w:b w:val="0"/>
          <w:sz w:val="20"/>
          <w:szCs w:val="20"/>
        </w:rPr>
        <w:t>rojekta v veljavn</w:t>
      </w:r>
      <w:r>
        <w:rPr>
          <w:b w:val="0"/>
          <w:sz w:val="20"/>
          <w:szCs w:val="20"/>
        </w:rPr>
        <w:t>i Načrt razvojnih programov 2025 – 2028</w:t>
      </w:r>
      <w:r w:rsidRPr="00F9166E">
        <w:rPr>
          <w:b w:val="0"/>
          <w:sz w:val="20"/>
          <w:szCs w:val="20"/>
        </w:rPr>
        <w:t xml:space="preserve"> p</w:t>
      </w:r>
      <w:r>
        <w:rPr>
          <w:b w:val="0"/>
          <w:sz w:val="20"/>
          <w:szCs w:val="20"/>
        </w:rPr>
        <w:t>ri proračunskemu uporabniku 1912</w:t>
      </w:r>
      <w:r w:rsidRPr="00F9166E">
        <w:rPr>
          <w:b w:val="0"/>
          <w:sz w:val="20"/>
          <w:szCs w:val="20"/>
        </w:rPr>
        <w:t xml:space="preserve"> – </w:t>
      </w:r>
      <w:r>
        <w:rPr>
          <w:b w:val="0"/>
          <w:sz w:val="20"/>
          <w:szCs w:val="20"/>
        </w:rPr>
        <w:t>Uprava RS za zaščito in reševanje</w:t>
      </w:r>
      <w:r w:rsidRPr="00F9166E">
        <w:rPr>
          <w:b w:val="0"/>
          <w:sz w:val="20"/>
          <w:szCs w:val="20"/>
        </w:rPr>
        <w:t xml:space="preserve">. O uvrstitvi projekta v veljavni Načrt razvojnih programov v skladu s petim odstavkom 31. člena Zakona o izvrševanju proračunov </w:t>
      </w:r>
      <w:r>
        <w:rPr>
          <w:b w:val="0"/>
          <w:sz w:val="20"/>
          <w:szCs w:val="20"/>
        </w:rPr>
        <w:t>Republike Slovenije za leti 2025 in</w:t>
      </w:r>
      <w:r w:rsidRPr="00F9166E">
        <w:rPr>
          <w:b w:val="0"/>
          <w:sz w:val="20"/>
          <w:szCs w:val="20"/>
        </w:rPr>
        <w:t xml:space="preserve"> 2</w:t>
      </w:r>
      <w:r>
        <w:rPr>
          <w:b w:val="0"/>
          <w:sz w:val="20"/>
          <w:szCs w:val="20"/>
        </w:rPr>
        <w:t>026</w:t>
      </w:r>
      <w:r w:rsidRPr="00F9166E">
        <w:rPr>
          <w:b w:val="0"/>
          <w:sz w:val="20"/>
          <w:szCs w:val="20"/>
        </w:rPr>
        <w:t xml:space="preserve"> odloča Vlada Republike Slovenije.</w:t>
      </w:r>
    </w:p>
    <w:p w:rsidR="00FC7418" w:rsidRPr="00F9166E" w:rsidP="00FC7418" w14:paraId="718F186D"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p>
    <w:p w:rsidR="00FC7418" w:rsidRPr="00B12588" w:rsidP="005B4707" w14:paraId="03AEB83B" w14:textId="5106A44E">
      <w:pPr>
        <w:numPr>
          <w:ilvl w:val="0"/>
          <w:numId w:val="31"/>
        </w:numPr>
        <w:spacing w:after="0" w:line="260" w:lineRule="atLeast"/>
        <w:rPr>
          <w:rFonts w:ascii="Arial" w:eastAsia="Times New Roman" w:hAnsi="Arial" w:cs="Arial"/>
          <w:b/>
          <w:iCs/>
          <w:sz w:val="20"/>
          <w:szCs w:val="20"/>
          <w:lang w:eastAsia="sl-SI"/>
        </w:rPr>
      </w:pPr>
      <w:r>
        <w:rPr>
          <w:rFonts w:ascii="Arial" w:eastAsia="Times New Roman" w:hAnsi="Arial" w:cs="Arial"/>
          <w:b/>
          <w:iCs/>
          <w:sz w:val="20"/>
          <w:szCs w:val="20"/>
          <w:lang w:eastAsia="sl-SI"/>
        </w:rPr>
        <w:t>1</w:t>
      </w:r>
      <w:r w:rsidRPr="00EA5030">
        <w:rPr>
          <w:rFonts w:ascii="Arial" w:eastAsia="Times New Roman" w:hAnsi="Arial" w:cs="Arial"/>
          <w:b/>
          <w:iCs/>
          <w:sz w:val="20"/>
          <w:szCs w:val="20"/>
          <w:lang w:eastAsia="sl-SI"/>
        </w:rPr>
        <w:t>91</w:t>
      </w:r>
      <w:r>
        <w:rPr>
          <w:rFonts w:ascii="Arial" w:eastAsia="Times New Roman" w:hAnsi="Arial" w:cs="Arial"/>
          <w:b/>
          <w:iCs/>
          <w:sz w:val="20"/>
          <w:szCs w:val="20"/>
          <w:lang w:eastAsia="sl-SI"/>
        </w:rPr>
        <w:t>2-25-0013</w:t>
      </w:r>
      <w:r w:rsidRPr="00EA5030">
        <w:rPr>
          <w:rFonts w:ascii="Arial" w:eastAsia="Times New Roman" w:hAnsi="Arial" w:cs="Arial"/>
          <w:b/>
          <w:iCs/>
          <w:sz w:val="20"/>
          <w:szCs w:val="20"/>
          <w:lang w:eastAsia="sl-SI"/>
        </w:rPr>
        <w:t xml:space="preserve"> </w:t>
      </w:r>
      <w:r>
        <w:rPr>
          <w:rFonts w:ascii="Arial" w:eastAsia="Times New Roman" w:hAnsi="Arial" w:cs="Arial"/>
          <w:b/>
          <w:iCs/>
          <w:sz w:val="20"/>
          <w:szCs w:val="20"/>
          <w:lang w:eastAsia="sl-SI"/>
        </w:rPr>
        <w:t>–</w:t>
      </w:r>
      <w:r w:rsidRPr="00EA5030">
        <w:rPr>
          <w:rFonts w:ascii="Arial" w:eastAsia="Times New Roman" w:hAnsi="Arial" w:cs="Arial"/>
          <w:b/>
          <w:iCs/>
          <w:sz w:val="20"/>
          <w:szCs w:val="20"/>
          <w:lang w:eastAsia="sl-SI"/>
        </w:rPr>
        <w:t xml:space="preserve"> </w:t>
      </w:r>
      <w:r w:rsidRPr="00B12588">
        <w:rPr>
          <w:rFonts w:ascii="Arial" w:hAnsi="Arial" w:cs="Arial"/>
          <w:b/>
          <w:sz w:val="20"/>
          <w:szCs w:val="20"/>
          <w:shd w:val="clear" w:color="auto" w:fill="FFFFFF"/>
        </w:rPr>
        <w:t xml:space="preserve">Sistem javnega alarmiranja v </w:t>
      </w:r>
      <w:r w:rsidR="005B4707">
        <w:rPr>
          <w:rFonts w:ascii="Arial" w:hAnsi="Arial" w:cs="Arial"/>
          <w:b/>
          <w:sz w:val="20"/>
          <w:szCs w:val="20"/>
          <w:shd w:val="clear" w:color="auto" w:fill="FFFFFF"/>
        </w:rPr>
        <w:t>RS</w:t>
      </w:r>
    </w:p>
    <w:p w:rsidR="00FC7418" w:rsidRPr="00EA5030" w:rsidP="00FC7418" w14:paraId="60DE4FA7" w14:textId="77777777">
      <w:pPr>
        <w:overflowPunct w:val="0"/>
        <w:autoSpaceDE w:val="0"/>
        <w:autoSpaceDN w:val="0"/>
        <w:adjustRightInd w:val="0"/>
        <w:spacing w:before="60" w:after="0" w:line="260" w:lineRule="atLeast"/>
        <w:jc w:val="both"/>
        <w:textAlignment w:val="baseline"/>
        <w:rPr>
          <w:rFonts w:ascii="Arial" w:eastAsia="Times New Roman" w:hAnsi="Arial" w:cs="Arial"/>
          <w:iCs/>
          <w:sz w:val="20"/>
          <w:szCs w:val="20"/>
          <w:lang w:eastAsia="sl-SI"/>
        </w:rPr>
      </w:pPr>
    </w:p>
    <w:p w:rsidR="00FC7418" w:rsidP="00FC7418" w14:paraId="4BA2978D"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F9166E">
        <w:rPr>
          <w:rFonts w:ascii="Arial" w:eastAsia="Times New Roman" w:hAnsi="Arial" w:cs="Arial"/>
          <w:b/>
          <w:iCs/>
          <w:sz w:val="20"/>
          <w:szCs w:val="20"/>
          <w:lang w:eastAsia="sl-SI"/>
        </w:rPr>
        <w:t>Na področju proračunske porabe</w:t>
      </w:r>
      <w:r>
        <w:rPr>
          <w:rFonts w:ascii="Arial" w:eastAsia="Times New Roman" w:hAnsi="Arial" w:cs="Arial"/>
          <w:iCs/>
          <w:sz w:val="20"/>
          <w:szCs w:val="20"/>
          <w:lang w:eastAsia="sl-SI"/>
        </w:rPr>
        <w:t xml:space="preserve">: </w:t>
      </w:r>
      <w:r w:rsidRPr="00F9166E">
        <w:rPr>
          <w:rFonts w:ascii="Arial" w:eastAsia="Times New Roman" w:hAnsi="Arial" w:cs="Arial"/>
          <w:iCs/>
          <w:sz w:val="20"/>
          <w:szCs w:val="20"/>
          <w:lang w:eastAsia="sl-SI"/>
        </w:rPr>
        <w:t xml:space="preserve"> 07 – OBRAMBA IN ZAŠČITA</w:t>
      </w:r>
    </w:p>
    <w:p w:rsidR="00FC7418" w:rsidP="00FC7418" w14:paraId="379CECEA" w14:textId="77777777">
      <w:pPr>
        <w:overflowPunct w:val="0"/>
        <w:autoSpaceDE w:val="0"/>
        <w:autoSpaceDN w:val="0"/>
        <w:adjustRightInd w:val="0"/>
        <w:spacing w:before="60" w:after="0"/>
        <w:jc w:val="both"/>
        <w:textAlignment w:val="baseline"/>
        <w:rPr>
          <w:rFonts w:ascii="Arial" w:eastAsia="Times New Roman" w:hAnsi="Arial" w:cs="Arial"/>
          <w:b/>
          <w:iCs/>
          <w:sz w:val="20"/>
          <w:szCs w:val="20"/>
          <w:lang w:eastAsia="sl-SI"/>
        </w:rPr>
      </w:pPr>
      <w:r w:rsidRPr="00F9166E">
        <w:rPr>
          <w:rFonts w:ascii="Arial" w:eastAsia="Times New Roman" w:hAnsi="Arial" w:cs="Arial"/>
          <w:b/>
          <w:iCs/>
          <w:sz w:val="20"/>
          <w:szCs w:val="20"/>
          <w:lang w:eastAsia="sl-SI"/>
        </w:rPr>
        <w:t>glavni program</w:t>
      </w:r>
      <w:r>
        <w:rPr>
          <w:rFonts w:ascii="Arial" w:eastAsia="Times New Roman" w:hAnsi="Arial" w:cs="Arial"/>
          <w:iCs/>
          <w:sz w:val="20"/>
          <w:szCs w:val="20"/>
          <w:lang w:eastAsia="sl-SI"/>
        </w:rPr>
        <w:t xml:space="preserve"> </w:t>
      </w:r>
      <w:r w:rsidRPr="00F9166E">
        <w:rPr>
          <w:rFonts w:ascii="Arial" w:eastAsia="Times New Roman" w:hAnsi="Arial" w:cs="Arial"/>
          <w:iCs/>
          <w:sz w:val="20"/>
          <w:szCs w:val="20"/>
          <w:lang w:eastAsia="sl-SI"/>
        </w:rPr>
        <w:t>070</w:t>
      </w:r>
      <w:r>
        <w:rPr>
          <w:rFonts w:ascii="Arial" w:eastAsia="Times New Roman" w:hAnsi="Arial" w:cs="Arial"/>
          <w:iCs/>
          <w:sz w:val="20"/>
          <w:szCs w:val="20"/>
          <w:lang w:eastAsia="sl-SI"/>
        </w:rPr>
        <w:t xml:space="preserve">3 - </w:t>
      </w:r>
      <w:r w:rsidRPr="00F9166E">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Varstvo pred naravnimi in drugimi nesrečami</w:t>
      </w:r>
    </w:p>
    <w:p w:rsidR="00FC7418" w:rsidRPr="00F9166E" w:rsidP="00FC7418" w14:paraId="1A39AE0B"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F9166E">
        <w:rPr>
          <w:rFonts w:ascii="Arial" w:eastAsia="Times New Roman" w:hAnsi="Arial" w:cs="Arial"/>
          <w:b/>
          <w:iCs/>
          <w:sz w:val="20"/>
          <w:szCs w:val="20"/>
          <w:lang w:eastAsia="sl-SI"/>
        </w:rPr>
        <w:t>nosilni podprogram</w:t>
      </w:r>
      <w:r>
        <w:rPr>
          <w:rFonts w:ascii="Arial" w:eastAsia="Times New Roman" w:hAnsi="Arial" w:cs="Arial"/>
          <w:iCs/>
          <w:sz w:val="20"/>
          <w:szCs w:val="20"/>
          <w:lang w:eastAsia="sl-SI"/>
        </w:rPr>
        <w:t xml:space="preserve"> – 070302</w:t>
      </w:r>
      <w:r w:rsidRPr="00F9166E">
        <w:rPr>
          <w:rFonts w:ascii="Arial" w:eastAsia="Times New Roman" w:hAnsi="Arial" w:cs="Arial"/>
          <w:iCs/>
          <w:sz w:val="20"/>
          <w:szCs w:val="20"/>
          <w:lang w:eastAsia="sl-SI"/>
        </w:rPr>
        <w:t xml:space="preserve"> – </w:t>
      </w:r>
      <w:r>
        <w:rPr>
          <w:rFonts w:ascii="Arial" w:eastAsia="Times New Roman" w:hAnsi="Arial" w:cs="Arial"/>
          <w:iCs/>
          <w:sz w:val="20"/>
          <w:szCs w:val="20"/>
          <w:lang w:eastAsia="sl-SI"/>
        </w:rPr>
        <w:t>Pripravljenost sistema za zaščito, reševanje in pomoč</w:t>
      </w:r>
    </w:p>
    <w:p w:rsidR="00FC7418" w:rsidP="00FC7418" w14:paraId="31D69817"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Pr>
          <w:rFonts w:ascii="Arial" w:eastAsia="Times New Roman" w:hAnsi="Arial" w:cs="Arial"/>
          <w:b/>
          <w:iCs/>
          <w:sz w:val="20"/>
          <w:szCs w:val="20"/>
          <w:lang w:eastAsia="sl-SI"/>
        </w:rPr>
        <w:t>proračunska</w:t>
      </w:r>
      <w:r w:rsidRPr="00F9166E">
        <w:rPr>
          <w:rFonts w:ascii="Arial" w:eastAsia="Times New Roman" w:hAnsi="Arial" w:cs="Arial"/>
          <w:b/>
          <w:iCs/>
          <w:sz w:val="20"/>
          <w:szCs w:val="20"/>
          <w:lang w:eastAsia="sl-SI"/>
        </w:rPr>
        <w:t xml:space="preserve"> postavk</w:t>
      </w:r>
      <w:r>
        <w:rPr>
          <w:rFonts w:ascii="Arial" w:eastAsia="Times New Roman" w:hAnsi="Arial" w:cs="Arial"/>
          <w:b/>
          <w:iCs/>
          <w:sz w:val="20"/>
          <w:szCs w:val="20"/>
          <w:lang w:eastAsia="sl-SI"/>
        </w:rPr>
        <w:t>a</w:t>
      </w:r>
      <w:r w:rsidRPr="00F9166E">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153178 – Informacijsko komunikacijski sistem varstva pred naravnimi in drugimi nesrečami </w:t>
      </w:r>
    </w:p>
    <w:p w:rsidR="00FC7418" w:rsidP="00FC7418" w14:paraId="109577C2" w14:textId="77777777">
      <w:pPr>
        <w:pStyle w:val="ListParagraph"/>
        <w:spacing w:line="276" w:lineRule="auto"/>
        <w:ind w:left="0"/>
        <w:jc w:val="both"/>
        <w:rPr>
          <w:rFonts w:ascii="Arial" w:eastAsia="Times New Roman" w:hAnsi="Arial" w:cs="Arial"/>
          <w:iCs/>
          <w:sz w:val="20"/>
          <w:szCs w:val="20"/>
          <w:lang w:eastAsia="sl-SI"/>
        </w:rPr>
      </w:pPr>
    </w:p>
    <w:p w:rsidR="00FC7418" w:rsidRPr="00152F28" w:rsidP="00FC7418" w14:paraId="5120194E" w14:textId="77777777">
      <w:pPr>
        <w:pStyle w:val="ListParagraph"/>
        <w:spacing w:line="276" w:lineRule="auto"/>
        <w:ind w:left="0"/>
        <w:jc w:val="both"/>
        <w:rPr>
          <w:rFonts w:ascii="Arial" w:hAnsi="Arial" w:cs="Arial"/>
          <w:sz w:val="20"/>
          <w:szCs w:val="20"/>
          <w:shd w:val="clear" w:color="auto" w:fill="FFFFFF"/>
        </w:rPr>
      </w:pPr>
    </w:p>
    <w:p w:rsidR="00FC7418" w:rsidP="00FC7418" w14:paraId="57779848" w14:textId="23D0B7F1">
      <w:pPr>
        <w:pStyle w:val="ListParagraph"/>
        <w:spacing w:line="276" w:lineRule="auto"/>
        <w:ind w:left="0"/>
        <w:jc w:val="both"/>
        <w:rPr>
          <w:rFonts w:ascii="Arial" w:hAnsi="Arial" w:cs="Arial"/>
          <w:sz w:val="20"/>
          <w:szCs w:val="20"/>
          <w:shd w:val="clear" w:color="auto" w:fill="FFFFFF"/>
        </w:rPr>
      </w:pPr>
      <w:r>
        <w:rPr>
          <w:rFonts w:ascii="Arial" w:hAnsi="Arial" w:cs="Arial"/>
          <w:sz w:val="20"/>
          <w:szCs w:val="20"/>
          <w:shd w:val="clear" w:color="auto" w:fill="FFFFFF"/>
        </w:rPr>
        <w:t>Projekt »</w:t>
      </w:r>
      <w:r w:rsidRPr="00215737">
        <w:rPr>
          <w:rFonts w:ascii="Arial" w:hAnsi="Arial" w:cs="Arial"/>
          <w:sz w:val="20"/>
          <w:szCs w:val="20"/>
          <w:shd w:val="clear" w:color="auto" w:fill="FFFFFF"/>
        </w:rPr>
        <w:t xml:space="preserve">Sistem javnega alarmiranja v </w:t>
      </w:r>
      <w:r w:rsidR="005B4707">
        <w:rPr>
          <w:rFonts w:ascii="Arial" w:hAnsi="Arial" w:cs="Arial"/>
          <w:sz w:val="20"/>
          <w:szCs w:val="20"/>
          <w:shd w:val="clear" w:color="auto" w:fill="FFFFFF"/>
        </w:rPr>
        <w:t>RS</w:t>
      </w:r>
      <w:r>
        <w:rPr>
          <w:rFonts w:ascii="Arial" w:hAnsi="Arial" w:cs="Arial"/>
          <w:sz w:val="20"/>
          <w:szCs w:val="20"/>
          <w:shd w:val="clear" w:color="auto" w:fill="FFFFFF"/>
        </w:rPr>
        <w:t xml:space="preserve">« uvrščamo na obravnavo na Vlado RS zaradi </w:t>
      </w:r>
      <w:r w:rsidRPr="00152F28">
        <w:rPr>
          <w:rFonts w:ascii="Arial" w:hAnsi="Arial" w:cs="Arial"/>
          <w:sz w:val="20"/>
          <w:szCs w:val="20"/>
          <w:shd w:val="clear" w:color="auto" w:fill="FFFFFF"/>
        </w:rPr>
        <w:t>prenove in prevzema sistema javnega alarmiranja na lokalnem nivoju, ki pomeni menjavo obstoječih siren z novimi in vključitev teh siren v enotni sistem javnega alarmiranja v Republiki Sloveniji prek</w:t>
      </w:r>
      <w:r>
        <w:rPr>
          <w:rFonts w:ascii="Arial" w:hAnsi="Arial" w:cs="Arial"/>
          <w:sz w:val="20"/>
          <w:szCs w:val="20"/>
          <w:shd w:val="clear" w:color="auto" w:fill="FFFFFF"/>
        </w:rPr>
        <w:t xml:space="preserve"> zasebnega digitalnega sistema radijskih zvez (v nadaljevanju: DMR radijsko omrežje)</w:t>
      </w:r>
      <w:r w:rsidRPr="00152F28">
        <w:rPr>
          <w:rFonts w:ascii="Arial" w:hAnsi="Arial" w:cs="Arial"/>
          <w:sz w:val="20"/>
          <w:szCs w:val="20"/>
          <w:shd w:val="clear" w:color="auto" w:fill="FFFFFF"/>
        </w:rPr>
        <w:t>, ki ga v ta namen, vzporedno z menjavo siren, gradi Uprava RS za zaščito in reševanje. Predmet tega projekta je menjava siren, izgradnja DMR radijskega omrežja in vključitev siren preko tega omrežja v enoten sistem javnega alarmiranj v Republiki Sloveniji.</w:t>
      </w:r>
    </w:p>
    <w:p w:rsidR="00FC7418" w:rsidP="00FC7418" w14:paraId="2219DEEB" w14:textId="77777777">
      <w:pPr>
        <w:pStyle w:val="ListParagraph"/>
        <w:spacing w:line="276" w:lineRule="auto"/>
        <w:ind w:left="0"/>
        <w:jc w:val="both"/>
        <w:rPr>
          <w:rFonts w:ascii="Arial" w:hAnsi="Arial" w:cs="Arial"/>
          <w:sz w:val="20"/>
          <w:szCs w:val="20"/>
          <w:shd w:val="clear" w:color="auto" w:fill="FFFFFF"/>
        </w:rPr>
      </w:pPr>
    </w:p>
    <w:p w:rsidR="00FC7418" w:rsidP="00FC7418" w14:paraId="5589B244" w14:textId="77777777">
      <w:pPr>
        <w:pStyle w:val="ListParagraph"/>
        <w:spacing w:line="276" w:lineRule="auto"/>
        <w:ind w:left="0"/>
        <w:jc w:val="both"/>
        <w:rPr>
          <w:rFonts w:ascii="Arial" w:hAnsi="Arial" w:cs="Arial"/>
          <w:sz w:val="20"/>
          <w:szCs w:val="20"/>
          <w:shd w:val="clear" w:color="auto" w:fill="FFFFFF"/>
        </w:rPr>
      </w:pPr>
      <w:r>
        <w:rPr>
          <w:rFonts w:ascii="Arial" w:hAnsi="Arial" w:cs="Arial"/>
          <w:sz w:val="20"/>
          <w:szCs w:val="20"/>
          <w:shd w:val="clear" w:color="auto" w:fill="FFFFFF"/>
        </w:rPr>
        <w:t xml:space="preserve">Po vzpostavitvi celotne investicije bo nastal sodoben enoten sistem javnega alarmiranja. Iz Centra za obveščanje Republike Slovenije bodo lahko sprožene vse sirene v državi, iz pristojnega regijskega centra za obveščanje pa sirene na področju posamezne regije. Vse alarmne centrale bodo med seboj povezane preko računalniškega omrežja ZIR, kar dejansko pomeni, da je v vsakem centru za obveščanje možno prožiti sirene v drugih regijah. Omogočeno bo uvajanje novih storitev, kot je npr. SMS obvestil. </w:t>
      </w:r>
    </w:p>
    <w:p w:rsidR="00FC7418" w:rsidP="00FC7418" w14:paraId="1E88ACD4" w14:textId="77777777">
      <w:pPr>
        <w:pStyle w:val="ListParagraph"/>
        <w:spacing w:line="276" w:lineRule="auto"/>
        <w:ind w:left="0"/>
        <w:jc w:val="both"/>
        <w:rPr>
          <w:rFonts w:ascii="Arial" w:hAnsi="Arial" w:cs="Arial"/>
          <w:sz w:val="20"/>
          <w:szCs w:val="20"/>
          <w:shd w:val="clear" w:color="auto" w:fill="FFFFFF"/>
        </w:rPr>
      </w:pPr>
    </w:p>
    <w:p w:rsidR="00FC7418" w:rsidP="00FC7418" w14:paraId="7C5AF77C" w14:textId="77777777">
      <w:pPr>
        <w:pStyle w:val="ListParagraph"/>
        <w:spacing w:line="276" w:lineRule="auto"/>
        <w:ind w:left="0"/>
        <w:jc w:val="both"/>
        <w:rPr>
          <w:rFonts w:ascii="Arial" w:hAnsi="Arial" w:cs="Arial"/>
          <w:sz w:val="20"/>
          <w:szCs w:val="20"/>
          <w:shd w:val="clear" w:color="auto" w:fill="FFFFFF"/>
        </w:rPr>
      </w:pPr>
      <w:r>
        <w:rPr>
          <w:rFonts w:ascii="Arial" w:hAnsi="Arial" w:cs="Arial"/>
          <w:sz w:val="20"/>
          <w:szCs w:val="20"/>
          <w:shd w:val="clear" w:color="auto" w:fill="FFFFFF"/>
        </w:rPr>
        <w:t xml:space="preserve">Za projekt  Sistem javnega alarmiranja v RS je bil DIIP izdelan že v letu 2011, po katerem je bil predviden zaključek projekta konec leta 2020. Zaradi zamud se je prenova podaljšala, kar je bilo upoštevano ob vsaki </w:t>
      </w:r>
      <w:r>
        <w:rPr>
          <w:rFonts w:ascii="Arial" w:hAnsi="Arial" w:cs="Arial"/>
          <w:sz w:val="20"/>
          <w:szCs w:val="20"/>
          <w:shd w:val="clear" w:color="auto" w:fill="FFFFFF"/>
        </w:rPr>
        <w:t>novelaciji</w:t>
      </w:r>
      <w:r>
        <w:rPr>
          <w:rFonts w:ascii="Arial" w:hAnsi="Arial" w:cs="Arial"/>
          <w:sz w:val="20"/>
          <w:szCs w:val="20"/>
          <w:shd w:val="clear" w:color="auto" w:fill="FFFFFF"/>
        </w:rPr>
        <w:t xml:space="preserve"> IP. </w:t>
      </w:r>
    </w:p>
    <w:p w:rsidR="00FC7418" w:rsidP="00FC7418" w14:paraId="48D55246" w14:textId="77777777">
      <w:pPr>
        <w:pStyle w:val="ListParagraph"/>
        <w:spacing w:line="276" w:lineRule="auto"/>
        <w:ind w:left="0"/>
        <w:jc w:val="both"/>
        <w:rPr>
          <w:rFonts w:ascii="Arial" w:hAnsi="Arial" w:cs="Arial"/>
          <w:sz w:val="20"/>
          <w:szCs w:val="20"/>
          <w:shd w:val="clear" w:color="auto" w:fill="FFFFFF"/>
        </w:rPr>
      </w:pPr>
    </w:p>
    <w:p w:rsidR="00FC7418" w:rsidP="00FC7418" w14:paraId="3AC21595" w14:textId="77777777">
      <w:pPr>
        <w:pStyle w:val="ListParagraph"/>
        <w:spacing w:line="276" w:lineRule="auto"/>
        <w:ind w:left="0"/>
        <w:jc w:val="both"/>
        <w:rPr>
          <w:rFonts w:ascii="Arial" w:hAnsi="Arial" w:cs="Arial"/>
          <w:sz w:val="20"/>
          <w:szCs w:val="20"/>
          <w:shd w:val="clear" w:color="auto" w:fill="FFFFFF"/>
        </w:rPr>
      </w:pPr>
      <w:r>
        <w:rPr>
          <w:rFonts w:ascii="Arial" w:hAnsi="Arial" w:cs="Arial"/>
          <w:sz w:val="20"/>
          <w:szCs w:val="20"/>
          <w:shd w:val="clear" w:color="auto" w:fill="FFFFFF"/>
        </w:rPr>
        <w:t xml:space="preserve">V letih od 2006 do 2019 je bilo kupljenih in nameščenih 924 siren in vzpostavljen večji del sistema za nadzor siren. Od leta 2020 do leta 2025 je bilo nabavljeno 489 siren s pripadajočo komunikacijsko opremo. </w:t>
      </w:r>
    </w:p>
    <w:p w:rsidR="00FC7418" w:rsidP="00FC7418" w14:paraId="42C2B9EA" w14:textId="77777777">
      <w:pPr>
        <w:pStyle w:val="ListParagraph"/>
        <w:spacing w:line="276" w:lineRule="auto"/>
        <w:ind w:left="0"/>
        <w:jc w:val="both"/>
        <w:rPr>
          <w:rFonts w:ascii="Arial" w:hAnsi="Arial" w:cs="Arial"/>
          <w:sz w:val="20"/>
          <w:szCs w:val="20"/>
          <w:shd w:val="clear" w:color="auto" w:fill="FFFFFF"/>
        </w:rPr>
      </w:pPr>
    </w:p>
    <w:p w:rsidR="00FC7418" w:rsidRPr="008B2EE1" w:rsidP="00FC7418" w14:paraId="4363161B" w14:textId="77777777">
      <w:pPr>
        <w:pStyle w:val="ListParagraph"/>
        <w:spacing w:line="276" w:lineRule="auto"/>
        <w:ind w:left="0"/>
        <w:jc w:val="both"/>
        <w:rPr>
          <w:rFonts w:ascii="Arial" w:hAnsi="Arial" w:cs="Arial"/>
          <w:sz w:val="20"/>
          <w:szCs w:val="20"/>
          <w:shd w:val="clear" w:color="auto" w:fill="FFFFFF"/>
        </w:rPr>
      </w:pPr>
      <w:r>
        <w:rPr>
          <w:rFonts w:ascii="Arial" w:hAnsi="Arial" w:cs="Arial"/>
          <w:sz w:val="20"/>
          <w:szCs w:val="20"/>
          <w:shd w:val="clear" w:color="auto" w:fill="FFFFFF"/>
        </w:rPr>
        <w:t>Namen projekta je</w:t>
      </w:r>
      <w:r w:rsidRPr="00152F28">
        <w:rPr>
          <w:rFonts w:ascii="Arial" w:hAnsi="Arial" w:cs="Arial"/>
          <w:sz w:val="20"/>
          <w:szCs w:val="20"/>
          <w:shd w:val="clear" w:color="auto" w:fill="FFFFFF"/>
        </w:rPr>
        <w:t xml:space="preserve"> dokončanje prenove in prevzema sistema javnega alarmiranja na lokalnem nivoju, kot to zahteva Zakon o varstvu pred naravnimi in drugimi nesrečami. Izvedel se bo nakup 160 siren še v letu 2025, montaža 148 siren bo izvedena v letih 2026 ter 2027, v enakem deležu, to je 74 siren na leto. Ostalih 12 siren ostane nerazporejenih in služijo kot rezerva. Uporabijo se za nujne primere montaž.</w:t>
      </w:r>
    </w:p>
    <w:p w:rsidR="00FC7418" w:rsidRPr="005C686A" w:rsidP="00FC7418" w14:paraId="4B53EA51" w14:textId="77777777">
      <w:pPr>
        <w:spacing w:after="0" w:line="260" w:lineRule="atLeast"/>
        <w:jc w:val="both"/>
        <w:rPr>
          <w:rFonts w:ascii="Arial" w:hAnsi="Arial" w:cs="Arial"/>
          <w:sz w:val="20"/>
          <w:szCs w:val="20"/>
          <w:shd w:val="clear" w:color="auto" w:fill="FFFFFF"/>
        </w:rPr>
      </w:pPr>
      <w:r w:rsidRPr="008B2EE1">
        <w:rPr>
          <w:rFonts w:ascii="Arial" w:hAnsi="Arial" w:cs="Arial"/>
          <w:sz w:val="20"/>
          <w:szCs w:val="20"/>
          <w:shd w:val="clear" w:color="auto" w:fill="FFFFFF"/>
        </w:rPr>
        <w:t xml:space="preserve">Ocenjena izhodiščna vrednost projekta znaša </w:t>
      </w:r>
      <w:r>
        <w:rPr>
          <w:rFonts w:ascii="Arial" w:hAnsi="Arial" w:cs="Arial"/>
          <w:sz w:val="20"/>
          <w:szCs w:val="20"/>
          <w:shd w:val="clear" w:color="auto" w:fill="FFFFFF"/>
        </w:rPr>
        <w:t>3.100.000</w:t>
      </w:r>
      <w:r w:rsidRPr="008B2EE1">
        <w:rPr>
          <w:rFonts w:ascii="Arial" w:hAnsi="Arial" w:cs="Arial"/>
          <w:sz w:val="20"/>
          <w:szCs w:val="20"/>
          <w:shd w:val="clear" w:color="auto" w:fill="FFFFFF"/>
        </w:rPr>
        <w:t>,00 EUR z DDV</w:t>
      </w:r>
      <w:r>
        <w:rPr>
          <w:rFonts w:ascii="Arial" w:hAnsi="Arial" w:cs="Arial"/>
          <w:sz w:val="20"/>
          <w:szCs w:val="20"/>
          <w:shd w:val="clear" w:color="auto" w:fill="FFFFFF"/>
        </w:rPr>
        <w:t xml:space="preserve">. </w:t>
      </w:r>
      <w:r w:rsidRPr="008B2EE1">
        <w:rPr>
          <w:rFonts w:ascii="Arial" w:hAnsi="Arial" w:cs="Arial"/>
          <w:sz w:val="20"/>
          <w:szCs w:val="20"/>
          <w:shd w:val="clear" w:color="auto" w:fill="FFFFFF"/>
        </w:rPr>
        <w:t xml:space="preserve"> </w:t>
      </w:r>
      <w:r>
        <w:rPr>
          <w:rFonts w:ascii="Arial" w:hAnsi="Arial" w:cs="Arial"/>
          <w:sz w:val="20"/>
          <w:szCs w:val="20"/>
          <w:shd w:val="clear" w:color="auto" w:fill="FFFFFF"/>
        </w:rPr>
        <w:t>Sredstva bodo</w:t>
      </w:r>
      <w:r w:rsidRPr="008B2EE1">
        <w:rPr>
          <w:rFonts w:ascii="Arial" w:hAnsi="Arial" w:cs="Arial"/>
          <w:sz w:val="20"/>
          <w:szCs w:val="20"/>
          <w:shd w:val="clear" w:color="auto" w:fill="FFFFFF"/>
        </w:rPr>
        <w:t xml:space="preserve"> zagotovljena v okviru finančnega načrta Ministrstva za obrambo. </w:t>
      </w:r>
    </w:p>
    <w:p w:rsidR="00FC7418" w:rsidP="00FC7418" w14:paraId="6D50FD77" w14:textId="77777777">
      <w:pPr>
        <w:pStyle w:val="BodyText"/>
        <w:spacing w:line="276" w:lineRule="auto"/>
        <w:rPr>
          <w:rFonts w:ascii="Arial" w:eastAsia="Calibri" w:hAnsi="Arial" w:cs="Arial"/>
          <w:b w:val="0"/>
          <w:sz w:val="20"/>
          <w:szCs w:val="20"/>
          <w:shd w:val="clear" w:color="auto" w:fill="FFFFFF"/>
          <w:lang w:eastAsia="en-US"/>
        </w:rPr>
      </w:pPr>
    </w:p>
    <w:p w:rsidR="00FC7418" w:rsidRPr="008B2EE1" w:rsidP="00FC7418" w14:paraId="5718A87A" w14:textId="77777777">
      <w:pPr>
        <w:pStyle w:val="BodyText"/>
        <w:spacing w:line="276" w:lineRule="auto"/>
        <w:rPr>
          <w:rFonts w:ascii="Arial" w:eastAsia="Calibri" w:hAnsi="Arial" w:cs="Arial"/>
          <w:b w:val="0"/>
          <w:sz w:val="20"/>
          <w:szCs w:val="20"/>
          <w:shd w:val="clear" w:color="auto" w:fill="FFFFFF"/>
          <w:lang w:eastAsia="en-US"/>
        </w:rPr>
      </w:pPr>
    </w:p>
    <w:p w:rsidR="00FC7418" w:rsidRPr="00F9166E" w:rsidP="00FC7418" w14:paraId="68044009" w14:textId="77777777">
      <w:pPr>
        <w:pStyle w:val="BodyText"/>
        <w:spacing w:line="276" w:lineRule="auto"/>
        <w:ind w:left="5664"/>
        <w:rPr>
          <w:rFonts w:ascii="Arial" w:hAnsi="Arial" w:cs="Arial"/>
          <w:b w:val="0"/>
          <w:sz w:val="20"/>
          <w:szCs w:val="20"/>
        </w:rPr>
      </w:pPr>
      <w:r>
        <w:rPr>
          <w:rFonts w:ascii="Arial" w:hAnsi="Arial" w:cs="Arial"/>
          <w:b w:val="0"/>
          <w:sz w:val="20"/>
          <w:szCs w:val="20"/>
        </w:rPr>
        <w:t>MINISTRSTVO ZA OBRAMBO</w:t>
      </w:r>
    </w:p>
    <w:p w:rsidR="00723116" w:rsidRPr="00131B28" w14:paraId="196DF000" w14:textId="77777777">
      <w:pPr>
        <w:rPr>
          <w:rFonts w:ascii="Arial" w:hAnsi="Arial" w:cs="Arial"/>
          <w:sz w:val="20"/>
          <w:szCs w:val="20"/>
        </w:rPr>
      </w:pPr>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322BABD9">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DB0601">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DB0601">
      <w:rPr>
        <w:rFonts w:ascii="Arial" w:hAnsi="Arial" w:cs="Arial"/>
        <w:noProof/>
      </w:rPr>
      <w:t>5</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231D6C06">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DB0601">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DB0601">
      <w:rPr>
        <w:rFonts w:ascii="Arial" w:hAnsi="Arial" w:cs="Arial"/>
        <w:noProof/>
      </w:rPr>
      <w:t>5</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546ECFC4"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A2570FE"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496C8223"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62C9459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5E7F99A1"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6035A54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0512954D" w14:textId="3344E9F7">
    <w:pPr>
      <w:pStyle w:val="Header"/>
      <w:tabs>
        <w:tab w:val="left" w:pos="5112"/>
      </w:tabs>
      <w:spacing w:line="240" w:lineRule="exact"/>
      <w:rPr>
        <w:rFonts w:cs="Arial"/>
        <w:sz w:val="16"/>
      </w:rPr>
    </w:pPr>
    <w:r w:rsidRPr="00821419">
      <w:rPr>
        <w:rFonts w:cs="Arial"/>
        <w:sz w:val="16"/>
      </w:rPr>
      <w:tab/>
    </w:r>
    <w:r w:rsidRPr="00821419">
      <w:rPr>
        <w:rFonts w:cs="Arial"/>
        <w:sz w:val="16"/>
      </w:rPr>
      <w:tab/>
      <w:t>www.gov.si</w:t>
    </w:r>
  </w:p>
  <w:p w:rsidR="003A3B1D" w14:paraId="34F64B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0">
    <w:nsid w:val="23896784"/>
    <w:multiLevelType w:val="hybridMultilevel"/>
    <w:tmpl w:val="78B4276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4">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5">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3">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3"/>
  </w:num>
  <w:num w:numId="4">
    <w:abstractNumId w:val="23"/>
  </w:num>
  <w:num w:numId="5">
    <w:abstractNumId w:val="1"/>
  </w:num>
  <w:num w:numId="6">
    <w:abstractNumId w:val="8"/>
  </w:num>
  <w:num w:numId="7">
    <w:abstractNumId w:val="0"/>
  </w:num>
  <w:num w:numId="8">
    <w:abstractNumId w:val="20"/>
  </w:num>
  <w:num w:numId="9">
    <w:abstractNumId w:val="25"/>
  </w:num>
  <w:num w:numId="10">
    <w:abstractNumId w:val="14"/>
    <w:lvlOverride w:ilvl="0">
      <w:startOverride w:val="1"/>
    </w:lvlOverride>
  </w:num>
  <w:num w:numId="11">
    <w:abstractNumId w:val="15"/>
  </w:num>
  <w:num w:numId="12">
    <w:abstractNumId w:val="9"/>
  </w:num>
  <w:num w:numId="13">
    <w:abstractNumId w:val="21"/>
  </w:num>
  <w:num w:numId="14">
    <w:abstractNumId w:val="4"/>
  </w:num>
  <w:num w:numId="15">
    <w:abstractNumId w:val="17"/>
  </w:num>
  <w:num w:numId="16">
    <w:abstractNumId w:val="27"/>
  </w:num>
  <w:num w:numId="17">
    <w:abstractNumId w:val="24"/>
  </w:num>
  <w:num w:numId="18">
    <w:abstractNumId w:val="28"/>
  </w:num>
  <w:num w:numId="19">
    <w:abstractNumId w:val="29"/>
  </w:num>
  <w:num w:numId="20">
    <w:abstractNumId w:val="16"/>
  </w:num>
  <w:num w:numId="21">
    <w:abstractNumId w:val="11"/>
  </w:num>
  <w:num w:numId="22">
    <w:abstractNumId w:val="19"/>
  </w:num>
  <w:num w:numId="23">
    <w:abstractNumId w:val="6"/>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739D5"/>
    <w:rsid w:val="000A4BA7"/>
    <w:rsid w:val="000C0B87"/>
    <w:rsid w:val="000F18DE"/>
    <w:rsid w:val="001179BF"/>
    <w:rsid w:val="00131B28"/>
    <w:rsid w:val="00152F28"/>
    <w:rsid w:val="001D4854"/>
    <w:rsid w:val="00215737"/>
    <w:rsid w:val="00220B63"/>
    <w:rsid w:val="002C278B"/>
    <w:rsid w:val="002E081E"/>
    <w:rsid w:val="002F78E3"/>
    <w:rsid w:val="00305C84"/>
    <w:rsid w:val="00306F03"/>
    <w:rsid w:val="00391F08"/>
    <w:rsid w:val="003A3B1D"/>
    <w:rsid w:val="003D556F"/>
    <w:rsid w:val="003E035F"/>
    <w:rsid w:val="00464982"/>
    <w:rsid w:val="004B08C2"/>
    <w:rsid w:val="004E293C"/>
    <w:rsid w:val="004F6962"/>
    <w:rsid w:val="00580548"/>
    <w:rsid w:val="00597C12"/>
    <w:rsid w:val="005B4707"/>
    <w:rsid w:val="005C50F0"/>
    <w:rsid w:val="005C686A"/>
    <w:rsid w:val="005E6A88"/>
    <w:rsid w:val="00623F16"/>
    <w:rsid w:val="00647561"/>
    <w:rsid w:val="00695AEF"/>
    <w:rsid w:val="006E30C0"/>
    <w:rsid w:val="007123B4"/>
    <w:rsid w:val="00715D72"/>
    <w:rsid w:val="00723116"/>
    <w:rsid w:val="007578AE"/>
    <w:rsid w:val="007851AF"/>
    <w:rsid w:val="007B1642"/>
    <w:rsid w:val="007B4C47"/>
    <w:rsid w:val="00821419"/>
    <w:rsid w:val="008941CD"/>
    <w:rsid w:val="008B2EE1"/>
    <w:rsid w:val="008B4243"/>
    <w:rsid w:val="008B734D"/>
    <w:rsid w:val="00913E94"/>
    <w:rsid w:val="00950971"/>
    <w:rsid w:val="009E10A8"/>
    <w:rsid w:val="009E3F21"/>
    <w:rsid w:val="009F1E59"/>
    <w:rsid w:val="009F2374"/>
    <w:rsid w:val="009F77C7"/>
    <w:rsid w:val="00A45085"/>
    <w:rsid w:val="00A452FF"/>
    <w:rsid w:val="00A701F9"/>
    <w:rsid w:val="00AB65D9"/>
    <w:rsid w:val="00AE3A35"/>
    <w:rsid w:val="00B12588"/>
    <w:rsid w:val="00B27A2C"/>
    <w:rsid w:val="00B35734"/>
    <w:rsid w:val="00BA67EB"/>
    <w:rsid w:val="00C10360"/>
    <w:rsid w:val="00C14725"/>
    <w:rsid w:val="00C57CFB"/>
    <w:rsid w:val="00CB7264"/>
    <w:rsid w:val="00D61DC2"/>
    <w:rsid w:val="00D86976"/>
    <w:rsid w:val="00D874E1"/>
    <w:rsid w:val="00DB0601"/>
    <w:rsid w:val="00DF18E9"/>
    <w:rsid w:val="00E50831"/>
    <w:rsid w:val="00EA5030"/>
    <w:rsid w:val="00EA539F"/>
    <w:rsid w:val="00EC1D65"/>
    <w:rsid w:val="00F40D75"/>
    <w:rsid w:val="00F9166E"/>
    <w:rsid w:val="00FA0CF0"/>
    <w:rsid w:val="00FA6654"/>
    <w:rsid w:val="00FB3C81"/>
    <w:rsid w:val="00FB3D8B"/>
    <w:rsid w:val="00FC7418"/>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FA0CF0"/>
    <w:pPr>
      <w:widowControl w:val="0"/>
      <w:tabs>
        <w:tab w:val="left" w:pos="360"/>
      </w:tabs>
      <w:spacing w:after="0" w:line="260" w:lineRule="exact"/>
      <w:jc w:val="center"/>
      <w:outlineLvl w:val="0"/>
    </w:pPr>
    <w:rPr>
      <w:rFonts w:ascii="Arial" w:eastAsia="Times New Roman" w:hAnsi="Arial" w:cs="Arial"/>
      <w:kern w:val="32"/>
      <w:sz w:val="20"/>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FA0CF0"/>
    <w:rPr>
      <w:rFonts w:ascii="Arial" w:hAnsi="Arial" w:cs="Arial"/>
      <w:kern w:val="32"/>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aliases w:val="List Paragraph1,List Paragraph2,Odstavek seznama_IP,Označevanje,za tekst"/>
    <w:basedOn w:val="Normal"/>
    <w:link w:val="OdstavekseznamaZnak"/>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 w:type="character" w:customStyle="1" w:styleId="OdstavekseznamaZnak">
    <w:name w:val="Odstavek seznama Znak"/>
    <w:aliases w:val="List Paragraph1 Znak,List Paragraph2 Znak,Odstavek seznama_IP Znak,Označevanje Znak,za tekst Znak"/>
    <w:link w:val="ListParagraph"/>
    <w:uiPriority w:val="34"/>
    <w:rsid w:val="00FC741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383D7-84F1-4326-9B3F-A21AAF438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1244</Words>
  <Characters>7636</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11</cp:revision>
  <dcterms:created xsi:type="dcterms:W3CDTF">2024-11-29T10:46:00Z</dcterms:created>
  <dcterms:modified xsi:type="dcterms:W3CDTF">2025-10-28T13:09:00Z</dcterms:modified>
</cp:coreProperties>
</file>