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A5D79" w14:textId="77777777" w:rsidR="0007719B" w:rsidRPr="00F1722E" w:rsidRDefault="0007719B" w:rsidP="0007719B">
      <w:pPr>
        <w:pStyle w:val="datumtevilka"/>
      </w:pPr>
    </w:p>
    <w:tbl>
      <w:tblPr>
        <w:tblW w:w="921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5"/>
        <w:gridCol w:w="507"/>
        <w:gridCol w:w="884"/>
        <w:gridCol w:w="1401"/>
        <w:gridCol w:w="415"/>
        <w:gridCol w:w="949"/>
        <w:gridCol w:w="514"/>
        <w:gridCol w:w="196"/>
        <w:gridCol w:w="382"/>
        <w:gridCol w:w="214"/>
        <w:gridCol w:w="87"/>
        <w:gridCol w:w="2222"/>
      </w:tblGrid>
      <w:tr w:rsidR="0007719B" w:rsidRPr="00F1722E" w14:paraId="5AE98E78" w14:textId="77777777" w:rsidTr="00584A86">
        <w:trPr>
          <w:gridAfter w:val="5"/>
          <w:wAfter w:w="3101" w:type="dxa"/>
        </w:trPr>
        <w:tc>
          <w:tcPr>
            <w:tcW w:w="6115" w:type="dxa"/>
            <w:gridSpan w:val="7"/>
          </w:tcPr>
          <w:p w14:paraId="6ED0CA30" w14:textId="434DB61E" w:rsidR="0007719B" w:rsidRPr="00F1722E" w:rsidRDefault="0007719B" w:rsidP="00584A86">
            <w:pPr>
              <w:overflowPunct w:val="0"/>
              <w:autoSpaceDE w:val="0"/>
              <w:autoSpaceDN w:val="0"/>
              <w:adjustRightInd w:val="0"/>
              <w:textAlignment w:val="baseline"/>
              <w:rPr>
                <w:rFonts w:cs="Arial"/>
                <w:szCs w:val="20"/>
                <w:lang w:val="sl-SI" w:eastAsia="sl-SI"/>
              </w:rPr>
            </w:pPr>
            <w:r w:rsidRPr="00F1722E">
              <w:rPr>
                <w:rFonts w:cs="Arial"/>
                <w:szCs w:val="20"/>
                <w:lang w:val="sl-SI" w:eastAsia="sl-SI"/>
              </w:rPr>
              <w:t xml:space="preserve">Številka: </w:t>
            </w:r>
            <w:r w:rsidR="00E627C3">
              <w:rPr>
                <w:rFonts w:cs="Arial"/>
                <w:szCs w:val="20"/>
                <w:lang w:val="sl-SI" w:eastAsia="sl-SI"/>
              </w:rPr>
              <w:t>007-</w:t>
            </w:r>
            <w:r w:rsidR="00B92197">
              <w:rPr>
                <w:rFonts w:cs="Arial"/>
                <w:szCs w:val="20"/>
                <w:lang w:val="sl-SI" w:eastAsia="sl-SI"/>
              </w:rPr>
              <w:t>9</w:t>
            </w:r>
            <w:r w:rsidR="00E627C3">
              <w:rPr>
                <w:rFonts w:cs="Arial"/>
                <w:szCs w:val="20"/>
                <w:lang w:val="sl-SI" w:eastAsia="sl-SI"/>
              </w:rPr>
              <w:t>/202</w:t>
            </w:r>
            <w:r w:rsidR="00B92197">
              <w:rPr>
                <w:rFonts w:cs="Arial"/>
                <w:szCs w:val="20"/>
                <w:lang w:val="sl-SI" w:eastAsia="sl-SI"/>
              </w:rPr>
              <w:t>4</w:t>
            </w:r>
            <w:r w:rsidR="00E627C3">
              <w:rPr>
                <w:rFonts w:cs="Arial"/>
                <w:szCs w:val="20"/>
                <w:lang w:val="sl-SI" w:eastAsia="sl-SI"/>
              </w:rPr>
              <w:t>/</w:t>
            </w:r>
            <w:r w:rsidR="00A65FC6">
              <w:rPr>
                <w:rFonts w:cs="Arial"/>
                <w:szCs w:val="20"/>
                <w:lang w:val="sl-SI" w:eastAsia="sl-SI"/>
              </w:rPr>
              <w:t>4</w:t>
            </w:r>
          </w:p>
        </w:tc>
      </w:tr>
      <w:tr w:rsidR="0007719B" w:rsidRPr="00F1722E" w14:paraId="4BA0C1ED" w14:textId="77777777" w:rsidTr="00584A86">
        <w:trPr>
          <w:gridAfter w:val="5"/>
          <w:wAfter w:w="3101" w:type="dxa"/>
        </w:trPr>
        <w:tc>
          <w:tcPr>
            <w:tcW w:w="6115" w:type="dxa"/>
            <w:gridSpan w:val="7"/>
          </w:tcPr>
          <w:p w14:paraId="4D0B7553" w14:textId="49AF6785" w:rsidR="0007719B" w:rsidRPr="00F1722E" w:rsidRDefault="0007719B" w:rsidP="002F1C37">
            <w:pPr>
              <w:overflowPunct w:val="0"/>
              <w:autoSpaceDE w:val="0"/>
              <w:autoSpaceDN w:val="0"/>
              <w:adjustRightInd w:val="0"/>
              <w:textAlignment w:val="baseline"/>
              <w:rPr>
                <w:rFonts w:cs="Arial"/>
                <w:szCs w:val="20"/>
                <w:lang w:val="sl-SI" w:eastAsia="sl-SI"/>
              </w:rPr>
            </w:pPr>
            <w:r w:rsidRPr="00F1722E">
              <w:rPr>
                <w:rFonts w:cs="Arial"/>
                <w:szCs w:val="20"/>
                <w:lang w:val="sl-SI" w:eastAsia="sl-SI"/>
              </w:rPr>
              <w:t xml:space="preserve">Ljubljana, </w:t>
            </w:r>
            <w:r w:rsidR="00A65FC6">
              <w:rPr>
                <w:rFonts w:cs="Arial"/>
                <w:szCs w:val="20"/>
                <w:lang w:val="sl-SI" w:eastAsia="sl-SI"/>
              </w:rPr>
              <w:t>22</w:t>
            </w:r>
            <w:r w:rsidR="00B30FD8">
              <w:rPr>
                <w:rFonts w:cs="Arial"/>
                <w:szCs w:val="20"/>
                <w:lang w:val="sl-SI" w:eastAsia="sl-SI"/>
              </w:rPr>
              <w:t>. 2.</w:t>
            </w:r>
            <w:r w:rsidR="00DE574C" w:rsidRPr="00F1722E">
              <w:rPr>
                <w:rFonts w:cs="Arial"/>
                <w:szCs w:val="20"/>
                <w:lang w:val="sl-SI" w:eastAsia="sl-SI"/>
              </w:rPr>
              <w:t xml:space="preserve"> 202</w:t>
            </w:r>
            <w:r w:rsidR="00B92197">
              <w:rPr>
                <w:rFonts w:cs="Arial"/>
                <w:szCs w:val="20"/>
                <w:lang w:val="sl-SI" w:eastAsia="sl-SI"/>
              </w:rPr>
              <w:t>4</w:t>
            </w:r>
          </w:p>
        </w:tc>
      </w:tr>
      <w:tr w:rsidR="0007719B" w:rsidRPr="00F1722E" w14:paraId="3498CA7A" w14:textId="77777777" w:rsidTr="00584A86">
        <w:trPr>
          <w:gridAfter w:val="5"/>
          <w:wAfter w:w="3101" w:type="dxa"/>
        </w:trPr>
        <w:tc>
          <w:tcPr>
            <w:tcW w:w="6115" w:type="dxa"/>
            <w:gridSpan w:val="7"/>
          </w:tcPr>
          <w:p w14:paraId="713C7397" w14:textId="77777777" w:rsidR="0007719B" w:rsidRPr="00F1722E" w:rsidRDefault="0007719B" w:rsidP="00584A86">
            <w:pPr>
              <w:rPr>
                <w:rFonts w:cs="Arial"/>
                <w:szCs w:val="20"/>
                <w:lang w:val="sl-SI"/>
              </w:rPr>
            </w:pPr>
          </w:p>
          <w:p w14:paraId="372B6789" w14:textId="77777777" w:rsidR="0007719B" w:rsidRPr="00F1722E" w:rsidRDefault="0007719B" w:rsidP="00584A86">
            <w:pPr>
              <w:rPr>
                <w:rFonts w:cs="Arial"/>
                <w:szCs w:val="20"/>
                <w:lang w:val="sl-SI"/>
              </w:rPr>
            </w:pPr>
            <w:r w:rsidRPr="00F1722E">
              <w:rPr>
                <w:rFonts w:cs="Arial"/>
                <w:szCs w:val="20"/>
                <w:lang w:val="sl-SI"/>
              </w:rPr>
              <w:t>GENERALNI SEKRETARIAT VLADE REPUBLIKE SLOVENIJE</w:t>
            </w:r>
          </w:p>
          <w:p w14:paraId="172FBA07" w14:textId="77777777" w:rsidR="0007719B" w:rsidRPr="00F1722E" w:rsidRDefault="002B1375" w:rsidP="00584A86">
            <w:pPr>
              <w:rPr>
                <w:rFonts w:cs="Arial"/>
                <w:szCs w:val="20"/>
                <w:lang w:val="sl-SI"/>
              </w:rPr>
            </w:pPr>
            <w:hyperlink r:id="rId8" w:history="1">
              <w:r w:rsidR="0007719B" w:rsidRPr="00F1722E">
                <w:rPr>
                  <w:rFonts w:cs="Arial"/>
                  <w:szCs w:val="20"/>
                  <w:u w:val="single"/>
                  <w:lang w:val="sl-SI"/>
                </w:rPr>
                <w:t>Gp.gs@gov.si</w:t>
              </w:r>
            </w:hyperlink>
          </w:p>
          <w:p w14:paraId="1D006E6B" w14:textId="77777777" w:rsidR="0007719B" w:rsidRPr="00F1722E" w:rsidRDefault="0007719B" w:rsidP="00584A86">
            <w:pPr>
              <w:rPr>
                <w:rFonts w:cs="Arial"/>
                <w:szCs w:val="20"/>
                <w:lang w:val="sl-SI"/>
              </w:rPr>
            </w:pPr>
          </w:p>
        </w:tc>
      </w:tr>
      <w:tr w:rsidR="0007719B" w:rsidRPr="00AF4304" w14:paraId="5F5C7A8B" w14:textId="77777777" w:rsidTr="00584A86">
        <w:tc>
          <w:tcPr>
            <w:tcW w:w="9216" w:type="dxa"/>
            <w:gridSpan w:val="12"/>
          </w:tcPr>
          <w:p w14:paraId="649C685C" w14:textId="4563E49E" w:rsidR="0007719B" w:rsidRPr="00F1722E" w:rsidRDefault="00C50225" w:rsidP="0092768D">
            <w:pPr>
              <w:suppressAutoHyphens/>
              <w:overflowPunct w:val="0"/>
              <w:autoSpaceDE w:val="0"/>
              <w:autoSpaceDN w:val="0"/>
              <w:adjustRightInd w:val="0"/>
              <w:textAlignment w:val="baseline"/>
              <w:rPr>
                <w:rFonts w:cs="Arial"/>
                <w:b/>
                <w:szCs w:val="20"/>
                <w:lang w:val="sl-SI" w:eastAsia="sl-SI"/>
              </w:rPr>
            </w:pPr>
            <w:r w:rsidRPr="00F1722E">
              <w:rPr>
                <w:rFonts w:cs="Arial"/>
                <w:b/>
                <w:szCs w:val="20"/>
                <w:lang w:val="sl-SI" w:eastAsia="sl-SI"/>
              </w:rPr>
              <w:t xml:space="preserve">ZADEVA: </w:t>
            </w:r>
            <w:r w:rsidR="00812FD8">
              <w:rPr>
                <w:rFonts w:cs="Arial"/>
                <w:b/>
                <w:bCs/>
                <w:szCs w:val="20"/>
                <w:lang w:val="sl-SI"/>
              </w:rPr>
              <w:t>N</w:t>
            </w:r>
            <w:r w:rsidR="00AF4304" w:rsidRPr="00AF4304">
              <w:rPr>
                <w:rFonts w:cs="Arial"/>
                <w:b/>
                <w:bCs/>
                <w:szCs w:val="20"/>
                <w:lang w:val="sl-SI"/>
              </w:rPr>
              <w:t>astanit</w:t>
            </w:r>
            <w:r w:rsidR="00812FD8">
              <w:rPr>
                <w:rFonts w:cs="Arial"/>
                <w:b/>
                <w:bCs/>
                <w:szCs w:val="20"/>
                <w:lang w:val="sl-SI"/>
              </w:rPr>
              <w:t>e</w:t>
            </w:r>
            <w:r w:rsidR="00AF4304" w:rsidRPr="00AF4304">
              <w:rPr>
                <w:rFonts w:cs="Arial"/>
                <w:b/>
                <w:bCs/>
                <w:szCs w:val="20"/>
                <w:lang w:val="sl-SI"/>
              </w:rPr>
              <w:t>v</w:t>
            </w:r>
            <w:r w:rsidR="00AF4304" w:rsidRPr="00AF4304">
              <w:rPr>
                <w:rFonts w:cs="Arial"/>
                <w:b/>
                <w:bCs/>
                <w:iCs/>
                <w:color w:val="000000"/>
                <w:szCs w:val="20"/>
                <w:lang w:val="sl-SI" w:eastAsia="sl-SI"/>
              </w:rPr>
              <w:t xml:space="preserve"> otrok iz </w:t>
            </w:r>
            <w:proofErr w:type="spellStart"/>
            <w:r w:rsidR="00AF4304" w:rsidRPr="00AF4304">
              <w:rPr>
                <w:rFonts w:cs="Arial"/>
                <w:b/>
                <w:bCs/>
                <w:iCs/>
                <w:color w:val="000000"/>
                <w:szCs w:val="20"/>
                <w:lang w:val="sl-SI" w:eastAsia="sl-SI"/>
              </w:rPr>
              <w:t>Luganske</w:t>
            </w:r>
            <w:proofErr w:type="spellEnd"/>
            <w:r w:rsidR="00AF4304" w:rsidRPr="00AF4304">
              <w:rPr>
                <w:rFonts w:cs="Arial"/>
                <w:b/>
                <w:bCs/>
                <w:iCs/>
                <w:color w:val="000000"/>
                <w:szCs w:val="20"/>
                <w:lang w:val="sl-SI" w:eastAsia="sl-SI"/>
              </w:rPr>
              <w:t xml:space="preserve"> regionalne sirotišnice št. 2 iz Ukrajine in njihovega spremljevalnega osebja z lastnimi otroki</w:t>
            </w:r>
            <w:r w:rsidR="00812FD8">
              <w:rPr>
                <w:rFonts w:cs="Arial"/>
                <w:b/>
                <w:bCs/>
                <w:iCs/>
                <w:color w:val="000000"/>
                <w:szCs w:val="20"/>
                <w:lang w:val="sl-SI" w:eastAsia="sl-SI"/>
              </w:rPr>
              <w:t xml:space="preserve"> – predlog za obravnavo</w:t>
            </w:r>
          </w:p>
        </w:tc>
      </w:tr>
      <w:tr w:rsidR="0007719B" w:rsidRPr="00F1722E" w14:paraId="26AE9D2D" w14:textId="77777777" w:rsidTr="00584A86">
        <w:tc>
          <w:tcPr>
            <w:tcW w:w="9216" w:type="dxa"/>
            <w:gridSpan w:val="12"/>
          </w:tcPr>
          <w:p w14:paraId="79D620A0" w14:textId="77777777" w:rsidR="0007719B" w:rsidRPr="00F1722E" w:rsidRDefault="0007719B" w:rsidP="00584A86">
            <w:pPr>
              <w:suppressAutoHyphens/>
              <w:overflowPunct w:val="0"/>
              <w:autoSpaceDE w:val="0"/>
              <w:autoSpaceDN w:val="0"/>
              <w:adjustRightInd w:val="0"/>
              <w:textAlignment w:val="baseline"/>
              <w:outlineLvl w:val="3"/>
              <w:rPr>
                <w:rFonts w:cs="Arial"/>
                <w:b/>
                <w:szCs w:val="20"/>
                <w:lang w:val="sl-SI" w:eastAsia="sl-SI"/>
              </w:rPr>
            </w:pPr>
            <w:r w:rsidRPr="00F1722E">
              <w:rPr>
                <w:rFonts w:cs="Arial"/>
                <w:b/>
                <w:szCs w:val="20"/>
                <w:lang w:val="sl-SI" w:eastAsia="sl-SI"/>
              </w:rPr>
              <w:t>1. Predlog sklepa vlade:</w:t>
            </w:r>
          </w:p>
        </w:tc>
      </w:tr>
      <w:tr w:rsidR="0007719B" w:rsidRPr="00F1722E" w14:paraId="055B5DC8" w14:textId="77777777" w:rsidTr="00584A86">
        <w:tc>
          <w:tcPr>
            <w:tcW w:w="9216" w:type="dxa"/>
            <w:gridSpan w:val="12"/>
          </w:tcPr>
          <w:p w14:paraId="0C80B677" w14:textId="32A81977" w:rsidR="001216D9" w:rsidRDefault="000C666D" w:rsidP="000C666D">
            <w:pPr>
              <w:pStyle w:val="Neotevilenodstavek"/>
              <w:spacing w:after="0" w:line="260" w:lineRule="exact"/>
              <w:rPr>
                <w:rFonts w:cs="Arial"/>
                <w:iCs/>
                <w:color w:val="000000"/>
                <w:sz w:val="20"/>
                <w:szCs w:val="20"/>
                <w:lang w:val="sl-SI"/>
              </w:rPr>
            </w:pPr>
            <w:bookmarkStart w:id="0" w:name="_Hlk107576496"/>
            <w:bookmarkStart w:id="1" w:name="_Hlk127191258"/>
            <w:bookmarkStart w:id="2" w:name="_Hlk96877207"/>
            <w:r w:rsidRPr="000C666D">
              <w:rPr>
                <w:rFonts w:cs="Arial"/>
                <w:iCs/>
                <w:color w:val="000000"/>
                <w:sz w:val="20"/>
                <w:szCs w:val="20"/>
                <w:lang w:val="sl-SI"/>
              </w:rPr>
              <w:t>Na podlagi  2. in 21. člena Zakona o Vladi Republike Slovenije (Uradni list RS, št. 24/05 – uradno prečiščeno besedilo, 109/08, 38/10 – ZUKN, 8/12, 21/13, 47/13 – ZDU-1G, 65/14</w:t>
            </w:r>
            <w:r w:rsidR="00563EB0">
              <w:rPr>
                <w:rFonts w:cs="Arial"/>
                <w:iCs/>
                <w:color w:val="000000"/>
                <w:sz w:val="20"/>
                <w:szCs w:val="20"/>
                <w:lang w:val="sl-SI"/>
              </w:rPr>
              <w:t>,</w:t>
            </w:r>
            <w:r w:rsidRPr="000C666D">
              <w:rPr>
                <w:rFonts w:cs="Arial"/>
                <w:iCs/>
                <w:color w:val="000000"/>
                <w:sz w:val="20"/>
                <w:szCs w:val="20"/>
                <w:lang w:val="sl-SI"/>
              </w:rPr>
              <w:t xml:space="preserve"> 55/17</w:t>
            </w:r>
            <w:r w:rsidR="00563EB0">
              <w:rPr>
                <w:rFonts w:cs="Arial"/>
                <w:iCs/>
                <w:color w:val="000000"/>
                <w:sz w:val="20"/>
                <w:szCs w:val="20"/>
                <w:lang w:val="sl-SI"/>
              </w:rPr>
              <w:t xml:space="preserve"> in 163/22</w:t>
            </w:r>
            <w:r w:rsidRPr="000C666D">
              <w:rPr>
                <w:rFonts w:cs="Arial"/>
                <w:iCs/>
                <w:color w:val="000000"/>
                <w:sz w:val="20"/>
                <w:szCs w:val="20"/>
                <w:lang w:val="sl-SI"/>
              </w:rPr>
              <w:t>) ter drugega odstavka 41. člena Zakona o začasni zaščiti razseljenih oseb (Uradni list RS, št. 16/17</w:t>
            </w:r>
            <w:r w:rsidR="00563EB0">
              <w:rPr>
                <w:rFonts w:cs="Arial"/>
                <w:iCs/>
                <w:color w:val="000000"/>
                <w:sz w:val="20"/>
                <w:szCs w:val="20"/>
                <w:lang w:val="sl-SI"/>
              </w:rPr>
              <w:t xml:space="preserve"> – uradno prečiščeno besedilo</w:t>
            </w:r>
            <w:r w:rsidRPr="000C666D">
              <w:rPr>
                <w:rFonts w:cs="Arial"/>
                <w:iCs/>
                <w:color w:val="000000"/>
                <w:sz w:val="20"/>
                <w:szCs w:val="20"/>
                <w:lang w:val="sl-SI"/>
              </w:rPr>
              <w:t xml:space="preserve">)  je Vlada Republike Slovenije na ..... seji dne.........sprejela naslednji: </w:t>
            </w:r>
            <w:bookmarkStart w:id="3" w:name="_Hlk96876144"/>
          </w:p>
          <w:p w14:paraId="13BEB5A4" w14:textId="77777777" w:rsidR="00C652DE" w:rsidRPr="000C666D" w:rsidRDefault="00C652DE" w:rsidP="000C666D">
            <w:pPr>
              <w:pStyle w:val="Neotevilenodstavek"/>
              <w:spacing w:after="0" w:line="260" w:lineRule="exact"/>
              <w:rPr>
                <w:rFonts w:cs="Arial"/>
                <w:iCs/>
                <w:color w:val="000000"/>
                <w:sz w:val="20"/>
                <w:szCs w:val="20"/>
                <w:lang w:val="sl-SI" w:eastAsia="sl-SI"/>
              </w:rPr>
            </w:pPr>
          </w:p>
          <w:p w14:paraId="74E6909E" w14:textId="411EAD62" w:rsidR="00546204" w:rsidRPr="000C666D" w:rsidRDefault="00546204" w:rsidP="00546204">
            <w:pPr>
              <w:pStyle w:val="Neotevilenodstavek"/>
              <w:spacing w:after="0" w:line="260" w:lineRule="exact"/>
              <w:jc w:val="center"/>
              <w:rPr>
                <w:rFonts w:cs="Arial"/>
                <w:iCs/>
                <w:color w:val="000000"/>
                <w:sz w:val="20"/>
                <w:szCs w:val="20"/>
                <w:lang w:val="sl-SI" w:eastAsia="sl-SI"/>
              </w:rPr>
            </w:pPr>
            <w:bookmarkStart w:id="4" w:name="_Hlk126301471"/>
            <w:bookmarkStart w:id="5" w:name="_Hlk96961437"/>
            <w:r w:rsidRPr="000C666D">
              <w:rPr>
                <w:rFonts w:cs="Arial"/>
                <w:iCs/>
                <w:color w:val="000000"/>
                <w:sz w:val="20"/>
                <w:szCs w:val="20"/>
                <w:lang w:val="sl-SI" w:eastAsia="sl-SI"/>
              </w:rPr>
              <w:t>SKLEP:</w:t>
            </w:r>
          </w:p>
          <w:p w14:paraId="413B2C6F" w14:textId="77777777" w:rsidR="004C7FA1" w:rsidRPr="00C652DE" w:rsidRDefault="004C7FA1" w:rsidP="00C652DE">
            <w:pPr>
              <w:rPr>
                <w:rFonts w:cs="Arial"/>
                <w:szCs w:val="20"/>
                <w:lang w:val="sl-SI"/>
              </w:rPr>
            </w:pPr>
            <w:bookmarkStart w:id="6" w:name="_Hlk125647732"/>
          </w:p>
          <w:p w14:paraId="487C613D" w14:textId="45D878DB" w:rsidR="00C15DA3" w:rsidRPr="00547A86" w:rsidRDefault="00C15DA3" w:rsidP="00C20B1E">
            <w:pPr>
              <w:pStyle w:val="Odstavekseznama"/>
              <w:numPr>
                <w:ilvl w:val="0"/>
                <w:numId w:val="8"/>
              </w:numPr>
              <w:jc w:val="both"/>
              <w:rPr>
                <w:rFonts w:cs="Arial"/>
                <w:iCs/>
                <w:color w:val="000000"/>
                <w:szCs w:val="20"/>
                <w:lang w:val="sl-SI" w:eastAsia="sl-SI"/>
              </w:rPr>
            </w:pPr>
            <w:r w:rsidRPr="00547A86">
              <w:rPr>
                <w:rFonts w:cs="Arial"/>
                <w:szCs w:val="20"/>
                <w:lang w:val="sl-SI"/>
              </w:rPr>
              <w:t xml:space="preserve">Vlada Republike Slovenije je odločila, da se </w:t>
            </w:r>
            <w:r w:rsidR="0036574A">
              <w:rPr>
                <w:rFonts w:cs="Arial"/>
                <w:szCs w:val="20"/>
                <w:lang w:val="sl-SI"/>
              </w:rPr>
              <w:t xml:space="preserve">projekt </w:t>
            </w:r>
            <w:r w:rsidRPr="00547A86">
              <w:rPr>
                <w:rFonts w:cs="Arial"/>
                <w:szCs w:val="20"/>
                <w:lang w:val="sl-SI"/>
              </w:rPr>
              <w:t>nastanit</w:t>
            </w:r>
            <w:r w:rsidR="004C40A5">
              <w:rPr>
                <w:rFonts w:cs="Arial"/>
                <w:szCs w:val="20"/>
                <w:lang w:val="sl-SI"/>
              </w:rPr>
              <w:t>v</w:t>
            </w:r>
            <w:r w:rsidR="0036574A">
              <w:rPr>
                <w:rFonts w:cs="Arial"/>
                <w:szCs w:val="20"/>
                <w:lang w:val="sl-SI"/>
              </w:rPr>
              <w:t>e</w:t>
            </w:r>
            <w:r w:rsidR="004C40A5" w:rsidRPr="004C40A5">
              <w:rPr>
                <w:rFonts w:cs="Arial"/>
                <w:iCs/>
                <w:color w:val="000000"/>
                <w:szCs w:val="20"/>
                <w:lang w:val="sl-SI" w:eastAsia="sl-SI"/>
              </w:rPr>
              <w:t xml:space="preserve"> </w:t>
            </w:r>
            <w:r w:rsidR="00E12632">
              <w:rPr>
                <w:rFonts w:cs="Arial"/>
                <w:iCs/>
                <w:color w:val="000000"/>
                <w:szCs w:val="20"/>
                <w:lang w:val="sl-SI" w:eastAsia="sl-SI"/>
              </w:rPr>
              <w:t>o</w:t>
            </w:r>
            <w:r w:rsidR="00E12632" w:rsidRPr="00E12632">
              <w:rPr>
                <w:rFonts w:cs="Arial"/>
                <w:iCs/>
                <w:color w:val="000000"/>
                <w:szCs w:val="20"/>
                <w:lang w:val="sl-SI" w:eastAsia="sl-SI"/>
              </w:rPr>
              <w:t xml:space="preserve">trok iz </w:t>
            </w:r>
            <w:proofErr w:type="spellStart"/>
            <w:r w:rsidR="00E12632" w:rsidRPr="00E12632">
              <w:rPr>
                <w:rFonts w:cs="Arial"/>
                <w:iCs/>
                <w:color w:val="000000"/>
                <w:szCs w:val="20"/>
                <w:lang w:val="sl-SI" w:eastAsia="sl-SI"/>
              </w:rPr>
              <w:t>Luganske</w:t>
            </w:r>
            <w:proofErr w:type="spellEnd"/>
            <w:r w:rsidR="00E12632" w:rsidRPr="00E12632">
              <w:rPr>
                <w:rFonts w:cs="Arial"/>
                <w:iCs/>
                <w:color w:val="000000"/>
                <w:szCs w:val="20"/>
                <w:lang w:val="sl-SI" w:eastAsia="sl-SI"/>
              </w:rPr>
              <w:t xml:space="preserve"> regionalne sirotišnice št. 2 iz Ukrajine in njihove</w:t>
            </w:r>
            <w:r w:rsidR="00E12632">
              <w:rPr>
                <w:rFonts w:cs="Arial"/>
                <w:iCs/>
                <w:color w:val="000000"/>
                <w:szCs w:val="20"/>
                <w:lang w:val="sl-SI" w:eastAsia="sl-SI"/>
              </w:rPr>
              <w:t>ga</w:t>
            </w:r>
            <w:r w:rsidR="00E12632" w:rsidRPr="00E12632">
              <w:rPr>
                <w:rFonts w:cs="Arial"/>
                <w:iCs/>
                <w:color w:val="000000"/>
                <w:szCs w:val="20"/>
                <w:lang w:val="sl-SI" w:eastAsia="sl-SI"/>
              </w:rPr>
              <w:t xml:space="preserve"> spremljevalne</w:t>
            </w:r>
            <w:r w:rsidR="00E12632">
              <w:rPr>
                <w:rFonts w:cs="Arial"/>
                <w:iCs/>
                <w:color w:val="000000"/>
                <w:szCs w:val="20"/>
                <w:lang w:val="sl-SI" w:eastAsia="sl-SI"/>
              </w:rPr>
              <w:t>ga</w:t>
            </w:r>
            <w:r w:rsidR="00E12632" w:rsidRPr="00E12632">
              <w:rPr>
                <w:rFonts w:cs="Arial"/>
                <w:iCs/>
                <w:color w:val="000000"/>
                <w:szCs w:val="20"/>
                <w:lang w:val="sl-SI" w:eastAsia="sl-SI"/>
              </w:rPr>
              <w:t xml:space="preserve"> osebj</w:t>
            </w:r>
            <w:r w:rsidR="00E12632">
              <w:rPr>
                <w:rFonts w:cs="Arial"/>
                <w:iCs/>
                <w:color w:val="000000"/>
                <w:szCs w:val="20"/>
                <w:lang w:val="sl-SI" w:eastAsia="sl-SI"/>
              </w:rPr>
              <w:t>a</w:t>
            </w:r>
            <w:r w:rsidR="00E12632" w:rsidRPr="00E12632">
              <w:rPr>
                <w:rFonts w:cs="Arial"/>
                <w:iCs/>
                <w:color w:val="000000"/>
                <w:szCs w:val="20"/>
                <w:lang w:val="sl-SI" w:eastAsia="sl-SI"/>
              </w:rPr>
              <w:t xml:space="preserve"> z lastnimi otroki v Dijaškem domu – Srednja gozdarska</w:t>
            </w:r>
            <w:r w:rsidR="00CF2E9A">
              <w:rPr>
                <w:rFonts w:cs="Arial"/>
                <w:iCs/>
                <w:color w:val="000000"/>
                <w:szCs w:val="20"/>
                <w:lang w:val="sl-SI" w:eastAsia="sl-SI"/>
              </w:rPr>
              <w:t xml:space="preserve">, </w:t>
            </w:r>
            <w:r w:rsidR="00E12632" w:rsidRPr="00E12632">
              <w:rPr>
                <w:rFonts w:cs="Arial"/>
                <w:iCs/>
                <w:color w:val="000000"/>
                <w:szCs w:val="20"/>
                <w:lang w:val="sl-SI" w:eastAsia="sl-SI"/>
              </w:rPr>
              <w:t xml:space="preserve"> lesarska </w:t>
            </w:r>
            <w:r w:rsidR="00CF2E9A">
              <w:rPr>
                <w:rFonts w:cs="Arial"/>
                <w:iCs/>
                <w:color w:val="000000"/>
                <w:szCs w:val="20"/>
                <w:lang w:val="sl-SI" w:eastAsia="sl-SI"/>
              </w:rPr>
              <w:t xml:space="preserve">in zdravstvena </w:t>
            </w:r>
            <w:r w:rsidR="00E12632" w:rsidRPr="00E12632">
              <w:rPr>
                <w:rFonts w:cs="Arial"/>
                <w:iCs/>
                <w:color w:val="000000"/>
                <w:szCs w:val="20"/>
                <w:lang w:val="sl-SI" w:eastAsia="sl-SI"/>
              </w:rPr>
              <w:t xml:space="preserve">šola Postojna </w:t>
            </w:r>
            <w:r w:rsidR="00E45684">
              <w:rPr>
                <w:rFonts w:cs="Arial"/>
                <w:iCs/>
                <w:color w:val="000000"/>
                <w:szCs w:val="20"/>
                <w:lang w:val="sl-SI" w:eastAsia="sl-SI"/>
              </w:rPr>
              <w:t>ter</w:t>
            </w:r>
            <w:r w:rsidR="00E12632" w:rsidRPr="00E12632">
              <w:rPr>
                <w:rFonts w:cs="Arial"/>
                <w:iCs/>
                <w:color w:val="000000"/>
                <w:szCs w:val="20"/>
                <w:lang w:val="sl-SI" w:eastAsia="sl-SI"/>
              </w:rPr>
              <w:t xml:space="preserve"> v nastanitvenem objektu v naselju Slavina</w:t>
            </w:r>
            <w:r w:rsidR="00ED4D59">
              <w:rPr>
                <w:rFonts w:cs="Arial"/>
                <w:iCs/>
                <w:color w:val="000000"/>
                <w:szCs w:val="20"/>
                <w:lang w:val="sl-SI" w:eastAsia="sl-SI"/>
              </w:rPr>
              <w:t>,</w:t>
            </w:r>
            <w:r w:rsidR="00E12632">
              <w:rPr>
                <w:rFonts w:cs="Arial"/>
                <w:iCs/>
                <w:color w:val="000000"/>
                <w:szCs w:val="20"/>
                <w:lang w:val="sl-SI" w:eastAsia="sl-SI"/>
              </w:rPr>
              <w:t xml:space="preserve"> </w:t>
            </w:r>
            <w:r w:rsidR="00B76007">
              <w:rPr>
                <w:rFonts w:cs="Arial"/>
                <w:szCs w:val="20"/>
                <w:lang w:val="sl-SI"/>
              </w:rPr>
              <w:t>nadaljuje</w:t>
            </w:r>
            <w:r w:rsidR="006E5F0F">
              <w:rPr>
                <w:rFonts w:cs="Arial"/>
                <w:szCs w:val="20"/>
                <w:lang w:val="sl-SI"/>
              </w:rPr>
              <w:t xml:space="preserve"> </w:t>
            </w:r>
            <w:r w:rsidR="00ED4D59">
              <w:rPr>
                <w:rFonts w:cs="Arial"/>
                <w:szCs w:val="20"/>
                <w:lang w:val="sl-SI"/>
              </w:rPr>
              <w:t>v obdobj</w:t>
            </w:r>
            <w:r w:rsidR="00B76007">
              <w:rPr>
                <w:rFonts w:cs="Arial"/>
                <w:szCs w:val="20"/>
                <w:lang w:val="sl-SI"/>
              </w:rPr>
              <w:t>u</w:t>
            </w:r>
            <w:r w:rsidR="00ED4D59">
              <w:rPr>
                <w:rFonts w:cs="Arial"/>
                <w:szCs w:val="20"/>
                <w:lang w:val="sl-SI"/>
              </w:rPr>
              <w:t xml:space="preserve"> od 5. 3. 202</w:t>
            </w:r>
            <w:r w:rsidR="00803A21">
              <w:rPr>
                <w:rFonts w:cs="Arial"/>
                <w:szCs w:val="20"/>
                <w:lang w:val="sl-SI"/>
              </w:rPr>
              <w:t>4</w:t>
            </w:r>
            <w:r w:rsidR="00ED4D59">
              <w:rPr>
                <w:rFonts w:cs="Arial"/>
                <w:szCs w:val="20"/>
                <w:lang w:val="sl-SI"/>
              </w:rPr>
              <w:t xml:space="preserve"> do 4. </w:t>
            </w:r>
            <w:r w:rsidR="00803A21">
              <w:rPr>
                <w:rFonts w:cs="Arial"/>
                <w:szCs w:val="20"/>
                <w:lang w:val="sl-SI"/>
              </w:rPr>
              <w:t>9</w:t>
            </w:r>
            <w:r w:rsidR="00ED4D59">
              <w:rPr>
                <w:rFonts w:cs="Arial"/>
                <w:szCs w:val="20"/>
                <w:lang w:val="sl-SI"/>
              </w:rPr>
              <w:t>. 2024</w:t>
            </w:r>
            <w:r w:rsidRPr="00547A86">
              <w:rPr>
                <w:rFonts w:cs="Arial"/>
                <w:szCs w:val="20"/>
                <w:lang w:val="sl-SI"/>
              </w:rPr>
              <w:t>.</w:t>
            </w:r>
          </w:p>
          <w:p w14:paraId="454488FC" w14:textId="77777777" w:rsidR="00547A86" w:rsidRPr="00723169" w:rsidRDefault="00547A86" w:rsidP="007D798D">
            <w:pPr>
              <w:jc w:val="both"/>
              <w:rPr>
                <w:rFonts w:cs="Arial"/>
                <w:iCs/>
                <w:color w:val="000000"/>
                <w:szCs w:val="20"/>
                <w:lang w:val="sl-SI" w:eastAsia="sl-SI"/>
              </w:rPr>
            </w:pPr>
          </w:p>
          <w:p w14:paraId="2CA07203" w14:textId="209E38EA" w:rsidR="00E12632" w:rsidRPr="00E12632" w:rsidRDefault="00E12632" w:rsidP="00E12632">
            <w:pPr>
              <w:numPr>
                <w:ilvl w:val="0"/>
                <w:numId w:val="8"/>
              </w:numPr>
              <w:jc w:val="both"/>
              <w:rPr>
                <w:rFonts w:cs="Arial"/>
                <w:szCs w:val="20"/>
                <w:lang w:val="sl-SI"/>
              </w:rPr>
            </w:pPr>
            <w:r w:rsidRPr="00E12632">
              <w:rPr>
                <w:rFonts w:cs="Arial"/>
                <w:szCs w:val="20"/>
                <w:lang w:val="sl-SI"/>
              </w:rPr>
              <w:t xml:space="preserve">Sredstva, povezana z bivanjem </w:t>
            </w:r>
            <w:r w:rsidR="0036574A">
              <w:rPr>
                <w:rFonts w:cs="Arial"/>
                <w:szCs w:val="20"/>
                <w:lang w:val="sl-SI"/>
              </w:rPr>
              <w:t>oseb iz prejšnje točke</w:t>
            </w:r>
            <w:r w:rsidRPr="00E12632">
              <w:rPr>
                <w:rFonts w:cs="Arial"/>
                <w:szCs w:val="20"/>
                <w:lang w:val="sl-SI"/>
              </w:rPr>
              <w:t>, ki jih zagotavlja Urad Vlade Republike Slovenije za oskrbo in integracijo migrantov, so predvidena za:</w:t>
            </w:r>
          </w:p>
          <w:p w14:paraId="2242A9F8" w14:textId="77777777" w:rsidR="00E12632" w:rsidRPr="00E12632" w:rsidRDefault="00E12632" w:rsidP="00E12632">
            <w:pPr>
              <w:ind w:left="720"/>
              <w:jc w:val="both"/>
              <w:rPr>
                <w:rFonts w:cs="Arial"/>
                <w:szCs w:val="20"/>
                <w:lang w:val="sl-SI"/>
              </w:rPr>
            </w:pPr>
            <w:r w:rsidRPr="00E12632">
              <w:rPr>
                <w:rFonts w:cs="Arial"/>
                <w:szCs w:val="20"/>
                <w:lang w:val="sl-SI"/>
              </w:rPr>
              <w:t xml:space="preserve">      – stroške oskrbnine,</w:t>
            </w:r>
          </w:p>
          <w:p w14:paraId="349E2A95" w14:textId="39554CD7" w:rsidR="00C15DA3" w:rsidRDefault="00E12632" w:rsidP="00E12632">
            <w:pPr>
              <w:ind w:left="720"/>
              <w:jc w:val="both"/>
              <w:rPr>
                <w:rFonts w:cs="Arial"/>
                <w:szCs w:val="20"/>
                <w:lang w:val="sl-SI"/>
              </w:rPr>
            </w:pPr>
            <w:r>
              <w:rPr>
                <w:rFonts w:cs="Arial"/>
                <w:szCs w:val="20"/>
                <w:lang w:val="sl-SI"/>
              </w:rPr>
              <w:t xml:space="preserve">      </w:t>
            </w:r>
            <w:r w:rsidRPr="00E12632">
              <w:rPr>
                <w:rFonts w:cs="Arial"/>
                <w:szCs w:val="20"/>
                <w:lang w:val="sl-SI"/>
              </w:rPr>
              <w:t>– obratovalne stroške</w:t>
            </w:r>
            <w:bookmarkEnd w:id="0"/>
            <w:bookmarkEnd w:id="4"/>
            <w:bookmarkEnd w:id="6"/>
            <w:r>
              <w:rPr>
                <w:rFonts w:cs="Arial"/>
                <w:szCs w:val="20"/>
                <w:lang w:val="sl-SI"/>
              </w:rPr>
              <w:t>,</w:t>
            </w:r>
          </w:p>
          <w:p w14:paraId="7FBEBC70" w14:textId="426D2A9E" w:rsidR="00E12632" w:rsidRDefault="00E12632" w:rsidP="00803A21">
            <w:pPr>
              <w:ind w:left="720"/>
              <w:jc w:val="both"/>
              <w:rPr>
                <w:rFonts w:cs="Arial"/>
                <w:szCs w:val="20"/>
                <w:lang w:val="sl-SI"/>
              </w:rPr>
            </w:pPr>
            <w:r>
              <w:rPr>
                <w:rFonts w:cs="Arial"/>
                <w:szCs w:val="20"/>
                <w:lang w:val="sl-SI"/>
              </w:rPr>
              <w:t xml:space="preserve">      </w:t>
            </w:r>
            <w:r w:rsidRPr="00E12632">
              <w:rPr>
                <w:rFonts w:cs="Arial"/>
                <w:szCs w:val="20"/>
                <w:lang w:val="sl-SI"/>
              </w:rPr>
              <w:t xml:space="preserve">– </w:t>
            </w:r>
            <w:r>
              <w:rPr>
                <w:rFonts w:cs="Arial"/>
                <w:szCs w:val="20"/>
                <w:lang w:val="sl-SI"/>
              </w:rPr>
              <w:t>stroške dodatnega kadra,</w:t>
            </w:r>
            <w:r w:rsidR="000C666D">
              <w:rPr>
                <w:rFonts w:cs="Arial"/>
                <w:szCs w:val="20"/>
                <w:lang w:val="sl-SI"/>
              </w:rPr>
              <w:t xml:space="preserve"> ki ni zajet v stroških oskrbnine,</w:t>
            </w:r>
          </w:p>
          <w:p w14:paraId="3D9BCDC0" w14:textId="1D3106E9" w:rsidR="00767149" w:rsidRDefault="00E12632" w:rsidP="00E12632">
            <w:pPr>
              <w:ind w:left="720"/>
              <w:jc w:val="both"/>
              <w:rPr>
                <w:rFonts w:cs="Arial"/>
                <w:szCs w:val="20"/>
                <w:lang w:val="sl-SI"/>
              </w:rPr>
            </w:pPr>
            <w:r>
              <w:rPr>
                <w:rFonts w:cs="Arial"/>
                <w:szCs w:val="20"/>
                <w:lang w:val="sl-SI"/>
              </w:rPr>
              <w:t xml:space="preserve">      </w:t>
            </w:r>
            <w:r w:rsidRPr="00E12632">
              <w:rPr>
                <w:rFonts w:cs="Arial"/>
                <w:szCs w:val="20"/>
                <w:lang w:val="sl-SI"/>
              </w:rPr>
              <w:t xml:space="preserve">– </w:t>
            </w:r>
            <w:r>
              <w:rPr>
                <w:rFonts w:cs="Arial"/>
                <w:szCs w:val="20"/>
                <w:lang w:val="sl-SI"/>
              </w:rPr>
              <w:t>materialne stroške</w:t>
            </w:r>
            <w:r w:rsidR="00767149">
              <w:rPr>
                <w:rFonts w:cs="Arial"/>
                <w:szCs w:val="20"/>
                <w:lang w:val="sl-SI"/>
              </w:rPr>
              <w:t>,</w:t>
            </w:r>
          </w:p>
          <w:p w14:paraId="1243C752" w14:textId="2E3D375B" w:rsidR="00767149" w:rsidRDefault="00767149" w:rsidP="00767149">
            <w:pPr>
              <w:ind w:left="720"/>
              <w:jc w:val="both"/>
              <w:rPr>
                <w:rFonts w:cs="Arial"/>
                <w:szCs w:val="20"/>
                <w:lang w:val="sl-SI"/>
              </w:rPr>
            </w:pPr>
            <w:r>
              <w:rPr>
                <w:rFonts w:cs="Arial"/>
                <w:szCs w:val="20"/>
                <w:lang w:val="sl-SI"/>
              </w:rPr>
              <w:t xml:space="preserve">      </w:t>
            </w:r>
            <w:r w:rsidRPr="00E12632">
              <w:rPr>
                <w:rFonts w:cs="Arial"/>
                <w:szCs w:val="20"/>
                <w:lang w:val="sl-SI"/>
              </w:rPr>
              <w:t xml:space="preserve">– </w:t>
            </w:r>
            <w:r>
              <w:rPr>
                <w:rFonts w:cs="Arial"/>
                <w:szCs w:val="20"/>
                <w:lang w:val="sl-SI"/>
              </w:rPr>
              <w:t>stroške interesnih dejavnosti.</w:t>
            </w:r>
          </w:p>
          <w:p w14:paraId="29BDECE2" w14:textId="77777777" w:rsidR="00DE3700" w:rsidRDefault="00DE3700" w:rsidP="00767149">
            <w:pPr>
              <w:jc w:val="both"/>
              <w:rPr>
                <w:rFonts w:cs="Arial"/>
                <w:szCs w:val="20"/>
                <w:lang w:val="sl-SI"/>
              </w:rPr>
            </w:pPr>
          </w:p>
          <w:p w14:paraId="42E6323C" w14:textId="41A60D0A" w:rsidR="00E12632" w:rsidRPr="00E12632" w:rsidRDefault="00E12632" w:rsidP="00E12632">
            <w:pPr>
              <w:pStyle w:val="Odstavekseznama"/>
              <w:numPr>
                <w:ilvl w:val="0"/>
                <w:numId w:val="8"/>
              </w:numPr>
              <w:jc w:val="both"/>
              <w:rPr>
                <w:rFonts w:cs="Arial"/>
                <w:szCs w:val="20"/>
                <w:lang w:val="sl-SI"/>
              </w:rPr>
            </w:pPr>
            <w:r w:rsidRPr="00E12632">
              <w:rPr>
                <w:rFonts w:cs="Arial"/>
                <w:szCs w:val="20"/>
                <w:lang w:val="sl-SI"/>
              </w:rPr>
              <w:t xml:space="preserve">Vrednost projekta je ocenjena na </w:t>
            </w:r>
            <w:r w:rsidR="00767149" w:rsidRPr="00767149">
              <w:rPr>
                <w:rFonts w:cs="Arial"/>
                <w:szCs w:val="20"/>
                <w:lang w:val="sl-SI"/>
              </w:rPr>
              <w:t>496.101,04</w:t>
            </w:r>
            <w:r w:rsidRPr="00767149">
              <w:rPr>
                <w:rFonts w:cs="Arial"/>
                <w:szCs w:val="20"/>
                <w:lang w:val="sl-SI"/>
              </w:rPr>
              <w:t xml:space="preserve"> </w:t>
            </w:r>
            <w:r w:rsidR="00BE1EA7" w:rsidRPr="00767149">
              <w:rPr>
                <w:rFonts w:cs="Arial"/>
                <w:szCs w:val="20"/>
                <w:lang w:val="sl-SI"/>
              </w:rPr>
              <w:t>EUR</w:t>
            </w:r>
            <w:r w:rsidRPr="00767149">
              <w:rPr>
                <w:rFonts w:cs="Arial"/>
                <w:szCs w:val="20"/>
                <w:lang w:val="sl-SI"/>
              </w:rPr>
              <w:t>.</w:t>
            </w:r>
            <w:r w:rsidRPr="00E12632">
              <w:rPr>
                <w:rFonts w:cs="Arial"/>
                <w:szCs w:val="20"/>
                <w:lang w:val="sl-SI"/>
              </w:rPr>
              <w:t xml:space="preserve"> V dijaškem domu bo nastanjeno spremljevalno osebje in njihovi otroci. Predvidoma gre za 1</w:t>
            </w:r>
            <w:r w:rsidR="00767149">
              <w:rPr>
                <w:rFonts w:cs="Arial"/>
                <w:szCs w:val="20"/>
                <w:lang w:val="sl-SI"/>
              </w:rPr>
              <w:t>2</w:t>
            </w:r>
            <w:r w:rsidRPr="00E12632">
              <w:rPr>
                <w:rFonts w:cs="Arial"/>
                <w:szCs w:val="20"/>
                <w:lang w:val="sl-SI"/>
              </w:rPr>
              <w:t xml:space="preserve"> oseb. V nastanitvenem objektu v naselju Slavina bo nastanjenih predvidoma </w:t>
            </w:r>
            <w:r w:rsidR="00767149">
              <w:rPr>
                <w:rFonts w:cs="Arial"/>
                <w:szCs w:val="20"/>
                <w:lang w:val="sl-SI"/>
              </w:rPr>
              <w:t>15</w:t>
            </w:r>
            <w:r w:rsidRPr="00E12632">
              <w:rPr>
                <w:rFonts w:cs="Arial"/>
                <w:szCs w:val="20"/>
                <w:lang w:val="sl-SI"/>
              </w:rPr>
              <w:t xml:space="preserve"> otrok iz </w:t>
            </w:r>
            <w:proofErr w:type="spellStart"/>
            <w:r w:rsidRPr="00E12632">
              <w:rPr>
                <w:rFonts w:cs="Arial"/>
                <w:szCs w:val="20"/>
                <w:lang w:val="sl-SI"/>
              </w:rPr>
              <w:t>Luganske</w:t>
            </w:r>
            <w:proofErr w:type="spellEnd"/>
            <w:r w:rsidRPr="00E12632">
              <w:rPr>
                <w:rFonts w:cs="Arial"/>
                <w:szCs w:val="20"/>
                <w:lang w:val="sl-SI"/>
              </w:rPr>
              <w:t xml:space="preserve"> sirotišnice št. 2 iz Ukrajine. Finančna konstrukcija je določena v prilogi tega sklepa.</w:t>
            </w:r>
          </w:p>
          <w:p w14:paraId="1422083C" w14:textId="77777777" w:rsidR="00E12632" w:rsidRDefault="00E12632" w:rsidP="00E12632">
            <w:pPr>
              <w:pStyle w:val="Odstavekseznama"/>
              <w:ind w:left="0"/>
              <w:rPr>
                <w:rFonts w:cs="Arial"/>
                <w:szCs w:val="20"/>
                <w:lang w:val="sl-SI"/>
              </w:rPr>
            </w:pPr>
          </w:p>
          <w:p w14:paraId="78A29081" w14:textId="75E5CAA9" w:rsidR="00E12632" w:rsidRPr="00C96B73" w:rsidRDefault="00E12632" w:rsidP="00E12632">
            <w:pPr>
              <w:numPr>
                <w:ilvl w:val="0"/>
                <w:numId w:val="8"/>
              </w:numPr>
              <w:jc w:val="both"/>
              <w:rPr>
                <w:rFonts w:cs="Arial"/>
                <w:szCs w:val="20"/>
                <w:lang w:val="sl-SI"/>
              </w:rPr>
            </w:pPr>
            <w:r>
              <w:rPr>
                <w:rFonts w:cs="Arial"/>
                <w:szCs w:val="20"/>
                <w:lang w:val="sl-SI"/>
              </w:rPr>
              <w:t xml:space="preserve">Za varstvo in vzgojo otrok skrbi spremljevalno osebje, ki prihaja z </w:t>
            </w:r>
            <w:r w:rsidRPr="003F2DC6">
              <w:rPr>
                <w:rFonts w:cs="Arial"/>
                <w:szCs w:val="20"/>
                <w:lang w:val="sl-SI"/>
              </w:rPr>
              <w:t>otro</w:t>
            </w:r>
            <w:r w:rsidR="00B60055">
              <w:rPr>
                <w:rFonts w:cs="Arial"/>
                <w:szCs w:val="20"/>
                <w:lang w:val="sl-SI"/>
              </w:rPr>
              <w:t>k</w:t>
            </w:r>
            <w:r>
              <w:rPr>
                <w:rFonts w:cs="Arial"/>
                <w:szCs w:val="20"/>
                <w:lang w:val="sl-SI"/>
              </w:rPr>
              <w:t>i</w:t>
            </w:r>
            <w:r w:rsidRPr="003F2DC6">
              <w:rPr>
                <w:rFonts w:cs="Arial"/>
                <w:szCs w:val="20"/>
                <w:lang w:val="sl-SI"/>
              </w:rPr>
              <w:t xml:space="preserve"> iz </w:t>
            </w:r>
            <w:proofErr w:type="spellStart"/>
            <w:r w:rsidRPr="003F2DC6">
              <w:rPr>
                <w:rFonts w:cs="Arial"/>
                <w:szCs w:val="20"/>
                <w:lang w:val="sl-SI"/>
              </w:rPr>
              <w:t>Luganske</w:t>
            </w:r>
            <w:proofErr w:type="spellEnd"/>
            <w:r w:rsidRPr="003F2DC6">
              <w:rPr>
                <w:rFonts w:cs="Arial"/>
                <w:szCs w:val="20"/>
                <w:lang w:val="sl-SI"/>
              </w:rPr>
              <w:t xml:space="preserve"> sirotišnice št. 2 iz Ukrajine</w:t>
            </w:r>
            <w:r>
              <w:rPr>
                <w:rFonts w:cs="Arial"/>
                <w:szCs w:val="20"/>
                <w:lang w:val="sl-SI"/>
              </w:rPr>
              <w:t xml:space="preserve">. V pomoč jim je kader, ki ga zagotovi </w:t>
            </w:r>
            <w:r w:rsidRPr="003F2DC6">
              <w:rPr>
                <w:rFonts w:cs="Arial"/>
                <w:szCs w:val="20"/>
                <w:lang w:val="sl-SI"/>
              </w:rPr>
              <w:t>Dijaški dom – Srednja gozdarska</w:t>
            </w:r>
            <w:r w:rsidR="00DE3700">
              <w:rPr>
                <w:rFonts w:cs="Arial"/>
                <w:szCs w:val="20"/>
                <w:lang w:val="sl-SI"/>
              </w:rPr>
              <w:t xml:space="preserve">, </w:t>
            </w:r>
            <w:r w:rsidRPr="003F2DC6">
              <w:rPr>
                <w:rFonts w:cs="Arial"/>
                <w:szCs w:val="20"/>
                <w:lang w:val="sl-SI"/>
              </w:rPr>
              <w:t>les</w:t>
            </w:r>
            <w:r w:rsidR="00235401">
              <w:rPr>
                <w:rFonts w:cs="Arial"/>
                <w:szCs w:val="20"/>
                <w:lang w:val="sl-SI"/>
              </w:rPr>
              <w:t>arska</w:t>
            </w:r>
            <w:r w:rsidRPr="003F2DC6">
              <w:rPr>
                <w:rFonts w:cs="Arial"/>
                <w:szCs w:val="20"/>
                <w:lang w:val="sl-SI"/>
              </w:rPr>
              <w:t xml:space="preserve"> </w:t>
            </w:r>
            <w:r w:rsidR="00AF4304">
              <w:rPr>
                <w:rFonts w:cs="Arial"/>
                <w:iCs/>
                <w:color w:val="000000"/>
                <w:szCs w:val="20"/>
                <w:lang w:val="sl-SI" w:eastAsia="sl-SI"/>
              </w:rPr>
              <w:t xml:space="preserve">in zdravstvena </w:t>
            </w:r>
            <w:r w:rsidR="00AF4304" w:rsidRPr="00E12632">
              <w:rPr>
                <w:rFonts w:cs="Arial"/>
                <w:iCs/>
                <w:color w:val="000000"/>
                <w:szCs w:val="20"/>
                <w:lang w:val="sl-SI" w:eastAsia="sl-SI"/>
              </w:rPr>
              <w:t>šola</w:t>
            </w:r>
            <w:r w:rsidRPr="003F2DC6">
              <w:rPr>
                <w:rFonts w:cs="Arial"/>
                <w:szCs w:val="20"/>
                <w:lang w:val="sl-SI"/>
              </w:rPr>
              <w:t xml:space="preserve"> Postojna</w:t>
            </w:r>
            <w:r>
              <w:rPr>
                <w:rFonts w:cs="Arial"/>
                <w:szCs w:val="20"/>
                <w:lang w:val="sl-SI"/>
              </w:rPr>
              <w:t>.</w:t>
            </w:r>
          </w:p>
          <w:p w14:paraId="0F8E933C" w14:textId="77777777" w:rsidR="00E12632" w:rsidRPr="000306A8" w:rsidRDefault="00E12632" w:rsidP="00E12632">
            <w:pPr>
              <w:jc w:val="both"/>
              <w:rPr>
                <w:rFonts w:cs="Arial"/>
                <w:szCs w:val="20"/>
                <w:lang w:val="sl-SI"/>
              </w:rPr>
            </w:pPr>
          </w:p>
          <w:p w14:paraId="6BB32DB3" w14:textId="632DBF0B" w:rsidR="00E12632" w:rsidRPr="000306A8" w:rsidRDefault="00E12632" w:rsidP="00E12632">
            <w:pPr>
              <w:numPr>
                <w:ilvl w:val="0"/>
                <w:numId w:val="8"/>
              </w:numPr>
              <w:jc w:val="both"/>
              <w:rPr>
                <w:rFonts w:cs="Arial"/>
                <w:szCs w:val="20"/>
                <w:lang w:val="sl-SI"/>
              </w:rPr>
            </w:pPr>
            <w:r w:rsidRPr="000306A8">
              <w:rPr>
                <w:rFonts w:cs="Arial"/>
                <w:szCs w:val="20"/>
                <w:lang w:val="sl-SI"/>
              </w:rPr>
              <w:t xml:space="preserve">Urad Vlade Republike Slovenije za oskrbo in integracijo migrantov </w:t>
            </w:r>
            <w:r w:rsidR="00E45684">
              <w:rPr>
                <w:rFonts w:cs="Arial"/>
                <w:szCs w:val="20"/>
                <w:lang w:val="sl-SI"/>
              </w:rPr>
              <w:t>ter</w:t>
            </w:r>
            <w:r w:rsidRPr="000306A8">
              <w:rPr>
                <w:rFonts w:cs="Arial"/>
                <w:szCs w:val="20"/>
                <w:lang w:val="sl-SI"/>
              </w:rPr>
              <w:t xml:space="preserve"> Dijaški dom – Srednja gozdarsk</w:t>
            </w:r>
            <w:r w:rsidR="00CF2E9A">
              <w:rPr>
                <w:rFonts w:cs="Arial"/>
                <w:szCs w:val="20"/>
                <w:lang w:val="sl-SI"/>
              </w:rPr>
              <w:t>a, lesarska in zdravstvena</w:t>
            </w:r>
            <w:r w:rsidRPr="000306A8">
              <w:rPr>
                <w:rFonts w:cs="Arial"/>
                <w:szCs w:val="20"/>
                <w:lang w:val="sl-SI"/>
              </w:rPr>
              <w:t xml:space="preserve"> šola Postojna skleneta poseben dogovor o izvajanju in financiranju projekta nastanitve </w:t>
            </w:r>
            <w:r w:rsidRPr="00AB2281">
              <w:rPr>
                <w:rFonts w:cs="Arial"/>
                <w:bCs/>
                <w:szCs w:val="20"/>
                <w:lang w:val="sl-SI" w:eastAsia="sl-SI"/>
              </w:rPr>
              <w:t xml:space="preserve">otrok iz </w:t>
            </w:r>
            <w:proofErr w:type="spellStart"/>
            <w:r>
              <w:rPr>
                <w:rFonts w:cs="Arial"/>
                <w:bCs/>
                <w:szCs w:val="20"/>
                <w:lang w:val="sl-SI" w:eastAsia="sl-SI"/>
              </w:rPr>
              <w:t>Luganske</w:t>
            </w:r>
            <w:proofErr w:type="spellEnd"/>
            <w:r>
              <w:rPr>
                <w:rFonts w:cs="Arial"/>
                <w:bCs/>
                <w:szCs w:val="20"/>
                <w:lang w:val="sl-SI" w:eastAsia="sl-SI"/>
              </w:rPr>
              <w:t xml:space="preserve"> regionalne</w:t>
            </w:r>
            <w:r w:rsidRPr="00AB2281">
              <w:rPr>
                <w:rFonts w:cs="Arial"/>
                <w:bCs/>
                <w:szCs w:val="20"/>
                <w:lang w:val="sl-SI" w:eastAsia="sl-SI"/>
              </w:rPr>
              <w:t xml:space="preserve"> sirotišnice </w:t>
            </w:r>
            <w:r>
              <w:rPr>
                <w:rFonts w:cs="Arial"/>
                <w:bCs/>
                <w:szCs w:val="20"/>
                <w:lang w:val="sl-SI" w:eastAsia="sl-SI"/>
              </w:rPr>
              <w:t xml:space="preserve">št. 2 </w:t>
            </w:r>
            <w:r w:rsidRPr="00AB2281">
              <w:rPr>
                <w:rFonts w:cs="Arial"/>
                <w:szCs w:val="20"/>
                <w:lang w:val="sl-SI"/>
              </w:rPr>
              <w:t xml:space="preserve"> iz Ukrajine</w:t>
            </w:r>
            <w:r>
              <w:rPr>
                <w:rFonts w:cs="Arial"/>
                <w:bCs/>
                <w:szCs w:val="20"/>
                <w:lang w:val="sl-SI" w:eastAsia="sl-SI"/>
              </w:rPr>
              <w:t>.</w:t>
            </w:r>
          </w:p>
          <w:bookmarkEnd w:id="1"/>
          <w:p w14:paraId="435C3190" w14:textId="77777777" w:rsidR="00E12632" w:rsidRDefault="00E12632" w:rsidP="00E12632">
            <w:pPr>
              <w:jc w:val="both"/>
              <w:rPr>
                <w:rFonts w:cs="Arial"/>
                <w:szCs w:val="20"/>
                <w:lang w:val="sl-SI"/>
              </w:rPr>
            </w:pPr>
          </w:p>
          <w:p w14:paraId="18719D9D" w14:textId="77777777" w:rsidR="00E12632" w:rsidRDefault="00E12632" w:rsidP="00E12632">
            <w:pPr>
              <w:ind w:left="720"/>
              <w:jc w:val="both"/>
              <w:rPr>
                <w:rFonts w:cs="Arial"/>
                <w:szCs w:val="20"/>
                <w:lang w:val="sl-SI"/>
              </w:rPr>
            </w:pPr>
          </w:p>
          <w:p w14:paraId="5C6F3422" w14:textId="22386B80" w:rsidR="00E12632" w:rsidRPr="00E12632" w:rsidRDefault="00E12632" w:rsidP="00E12632">
            <w:pPr>
              <w:pStyle w:val="Odstavekseznama"/>
              <w:ind w:left="1080"/>
              <w:jc w:val="both"/>
              <w:rPr>
                <w:rFonts w:cs="Arial"/>
                <w:szCs w:val="20"/>
                <w:lang w:val="sl-SI"/>
              </w:rPr>
            </w:pPr>
          </w:p>
          <w:p w14:paraId="7826BD89" w14:textId="77777777" w:rsidR="00E12632" w:rsidRDefault="00E12632" w:rsidP="00E12632">
            <w:pPr>
              <w:ind w:left="720"/>
              <w:jc w:val="both"/>
              <w:rPr>
                <w:rFonts w:cs="Arial"/>
                <w:szCs w:val="20"/>
                <w:lang w:val="sl-SI"/>
              </w:rPr>
            </w:pPr>
          </w:p>
          <w:p w14:paraId="7278DE2A" w14:textId="77777777" w:rsidR="00C15DA3" w:rsidRPr="00C15DA3" w:rsidRDefault="00C15DA3" w:rsidP="00C15DA3">
            <w:pPr>
              <w:jc w:val="both"/>
              <w:rPr>
                <w:rFonts w:cs="Arial"/>
                <w:szCs w:val="20"/>
                <w:lang w:val="sl-SI"/>
              </w:rPr>
            </w:pPr>
          </w:p>
          <w:p w14:paraId="1B1D4BAA" w14:textId="77777777" w:rsidR="00C15DA3" w:rsidRPr="000306A8" w:rsidRDefault="00C15DA3" w:rsidP="00C15DA3">
            <w:pPr>
              <w:ind w:left="1080"/>
              <w:jc w:val="both"/>
              <w:rPr>
                <w:rFonts w:cs="Arial"/>
                <w:szCs w:val="20"/>
                <w:lang w:val="sl-SI"/>
              </w:rPr>
            </w:pPr>
          </w:p>
          <w:p w14:paraId="6A62EB5C" w14:textId="3326B6AD" w:rsidR="005445B7" w:rsidRPr="00B63B47" w:rsidRDefault="005445B7" w:rsidP="00C15DA3">
            <w:pPr>
              <w:ind w:left="1080"/>
              <w:jc w:val="both"/>
              <w:rPr>
                <w:rFonts w:cs="Arial"/>
                <w:iCs/>
                <w:color w:val="000000"/>
                <w:szCs w:val="20"/>
                <w:lang w:val="sl-SI" w:eastAsia="sl-SI"/>
              </w:rPr>
            </w:pPr>
          </w:p>
          <w:bookmarkEnd w:id="3"/>
          <w:bookmarkEnd w:id="5"/>
          <w:p w14:paraId="3B2475FE" w14:textId="7334ACF1" w:rsidR="00CF66AF" w:rsidRPr="00CF66AF" w:rsidRDefault="00CF66AF" w:rsidP="00CF66AF">
            <w:pPr>
              <w:tabs>
                <w:tab w:val="left" w:pos="7920"/>
              </w:tabs>
              <w:autoSpaceDE w:val="0"/>
              <w:autoSpaceDN w:val="0"/>
              <w:adjustRightInd w:val="0"/>
              <w:jc w:val="both"/>
              <w:rPr>
                <w:rFonts w:cs="Arial"/>
                <w:color w:val="000000"/>
                <w:szCs w:val="20"/>
                <w:lang w:val="sl-SI" w:eastAsia="sl-SI"/>
              </w:rPr>
            </w:pPr>
            <w:r>
              <w:rPr>
                <w:rFonts w:cs="Arial"/>
                <w:color w:val="000000"/>
                <w:szCs w:val="20"/>
                <w:lang w:val="sl-SI"/>
              </w:rPr>
              <w:t xml:space="preserve">                                                                                                         </w:t>
            </w:r>
            <w:r w:rsidRPr="00CF66AF">
              <w:rPr>
                <w:rFonts w:cs="Arial"/>
                <w:color w:val="000000"/>
                <w:szCs w:val="20"/>
                <w:lang w:val="sl-SI"/>
              </w:rPr>
              <w:t xml:space="preserve">Barbara Kolenko </w:t>
            </w:r>
            <w:proofErr w:type="spellStart"/>
            <w:r w:rsidRPr="00CF66AF">
              <w:rPr>
                <w:rFonts w:cs="Arial"/>
                <w:color w:val="000000"/>
                <w:szCs w:val="20"/>
                <w:lang w:val="sl-SI"/>
              </w:rPr>
              <w:t>Helbl</w:t>
            </w:r>
            <w:proofErr w:type="spellEnd"/>
          </w:p>
          <w:p w14:paraId="00CF64AC" w14:textId="6E7037D8" w:rsidR="00CF66AF" w:rsidRPr="00CF66AF" w:rsidRDefault="00CF66AF" w:rsidP="00CF66AF">
            <w:pPr>
              <w:autoSpaceDE w:val="0"/>
              <w:autoSpaceDN w:val="0"/>
              <w:adjustRightInd w:val="0"/>
              <w:ind w:left="3402"/>
              <w:jc w:val="both"/>
              <w:rPr>
                <w:rFonts w:cs="Arial"/>
                <w:color w:val="000000"/>
                <w:szCs w:val="20"/>
                <w:lang w:val="sl-SI"/>
              </w:rPr>
            </w:pPr>
            <w:r>
              <w:rPr>
                <w:rFonts w:cs="Arial"/>
                <w:color w:val="000000"/>
                <w:szCs w:val="20"/>
                <w:lang w:val="sl-SI"/>
              </w:rPr>
              <w:t xml:space="preserve">                                             </w:t>
            </w:r>
            <w:r w:rsidRPr="00CF66AF">
              <w:rPr>
                <w:rFonts w:cs="Arial"/>
                <w:color w:val="000000"/>
                <w:szCs w:val="20"/>
                <w:lang w:val="sl-SI"/>
              </w:rPr>
              <w:t>generalna sekretarka</w:t>
            </w:r>
          </w:p>
          <w:p w14:paraId="2F55D455" w14:textId="77777777" w:rsidR="00CF66AF" w:rsidRPr="00CF66AF" w:rsidRDefault="00CF66AF" w:rsidP="00CF66AF">
            <w:pPr>
              <w:autoSpaceDE w:val="0"/>
              <w:autoSpaceDN w:val="0"/>
              <w:adjustRightInd w:val="0"/>
              <w:ind w:left="3402"/>
              <w:jc w:val="both"/>
              <w:rPr>
                <w:rFonts w:cs="Arial"/>
                <w:color w:val="000000"/>
                <w:szCs w:val="20"/>
                <w:lang w:val="sl-SI"/>
              </w:rPr>
            </w:pPr>
          </w:p>
          <w:p w14:paraId="0274D8D9" w14:textId="0ABF7D0D" w:rsidR="0007719B" w:rsidRPr="00F1722E" w:rsidRDefault="0007719B" w:rsidP="00CF66AF">
            <w:pPr>
              <w:pStyle w:val="Neotevilenodstavek"/>
              <w:spacing w:before="0" w:after="0" w:line="260" w:lineRule="exact"/>
              <w:rPr>
                <w:rFonts w:cs="Arial"/>
                <w:iCs/>
                <w:color w:val="000000"/>
                <w:sz w:val="20"/>
                <w:szCs w:val="20"/>
                <w:lang w:val="sl-SI" w:eastAsia="sl-SI"/>
              </w:rPr>
            </w:pPr>
          </w:p>
          <w:p w14:paraId="57AFA7FD" w14:textId="091CAF78" w:rsidR="0007719B" w:rsidRDefault="0007719B" w:rsidP="00584A86">
            <w:pPr>
              <w:jc w:val="both"/>
              <w:rPr>
                <w:rFonts w:cs="Arial"/>
                <w:color w:val="000000"/>
                <w:szCs w:val="20"/>
                <w:lang w:val="sl-SI" w:eastAsia="sl-SI"/>
              </w:rPr>
            </w:pPr>
            <w:r w:rsidRPr="00F1722E">
              <w:rPr>
                <w:rFonts w:cs="Arial"/>
                <w:color w:val="000000"/>
                <w:szCs w:val="20"/>
                <w:lang w:val="sl-SI" w:eastAsia="sl-SI"/>
              </w:rPr>
              <w:t xml:space="preserve">Prejmejo: </w:t>
            </w:r>
          </w:p>
          <w:p w14:paraId="2C843DA7" w14:textId="4EC070D9" w:rsidR="003149D1" w:rsidRPr="003149D1" w:rsidRDefault="003149D1" w:rsidP="00C20B1E">
            <w:pPr>
              <w:pStyle w:val="Odstavekseznama"/>
              <w:numPr>
                <w:ilvl w:val="0"/>
                <w:numId w:val="9"/>
              </w:numPr>
              <w:jc w:val="both"/>
              <w:rPr>
                <w:rFonts w:cs="Arial"/>
                <w:color w:val="000000"/>
                <w:szCs w:val="20"/>
                <w:lang w:val="sl-SI" w:eastAsia="sl-SI"/>
              </w:rPr>
            </w:pPr>
            <w:r>
              <w:rPr>
                <w:rFonts w:cs="Arial"/>
                <w:color w:val="000000"/>
                <w:szCs w:val="20"/>
                <w:lang w:val="sl-SI" w:eastAsia="sl-SI"/>
              </w:rPr>
              <w:t>Služba Vlade Republike Slovenije za zakonodajo,</w:t>
            </w:r>
          </w:p>
          <w:p w14:paraId="08CC86BB" w14:textId="500B30E9" w:rsidR="009C5C51" w:rsidRDefault="009C5C51" w:rsidP="00C20B1E">
            <w:pPr>
              <w:pStyle w:val="Odstavekseznama"/>
              <w:numPr>
                <w:ilvl w:val="0"/>
                <w:numId w:val="9"/>
              </w:numPr>
              <w:spacing w:line="276" w:lineRule="auto"/>
              <w:rPr>
                <w:rFonts w:cs="Arial"/>
                <w:color w:val="000000"/>
                <w:szCs w:val="20"/>
                <w:lang w:val="sl-SI" w:eastAsia="sl-SI"/>
              </w:rPr>
            </w:pPr>
            <w:r w:rsidRPr="003149D1">
              <w:rPr>
                <w:rFonts w:cs="Arial"/>
                <w:color w:val="000000"/>
                <w:szCs w:val="20"/>
                <w:lang w:val="sl-SI" w:eastAsia="sl-SI"/>
              </w:rPr>
              <w:t>Ministrstvo za</w:t>
            </w:r>
            <w:r w:rsidR="004D2A6C" w:rsidRPr="003149D1">
              <w:rPr>
                <w:rFonts w:cs="Arial"/>
                <w:color w:val="000000"/>
                <w:szCs w:val="20"/>
                <w:lang w:val="sl-SI" w:eastAsia="sl-SI"/>
              </w:rPr>
              <w:t xml:space="preserve"> notranje zadeve</w:t>
            </w:r>
            <w:r w:rsidR="005A5D6D" w:rsidRPr="003149D1">
              <w:rPr>
                <w:rFonts w:cs="Arial"/>
                <w:color w:val="000000"/>
                <w:szCs w:val="20"/>
                <w:lang w:val="sl-SI" w:eastAsia="sl-SI"/>
              </w:rPr>
              <w:t xml:space="preserve"> Republike Slovenije</w:t>
            </w:r>
            <w:r w:rsidRPr="003149D1">
              <w:rPr>
                <w:rFonts w:cs="Arial"/>
                <w:color w:val="000000"/>
                <w:szCs w:val="20"/>
                <w:lang w:val="sl-SI" w:eastAsia="sl-SI"/>
              </w:rPr>
              <w:t>,</w:t>
            </w:r>
            <w:r w:rsidR="005A5D6D" w:rsidRPr="003149D1">
              <w:rPr>
                <w:rFonts w:cs="Arial"/>
                <w:color w:val="000000"/>
                <w:szCs w:val="20"/>
                <w:lang w:val="sl-SI" w:eastAsia="sl-SI"/>
              </w:rPr>
              <w:t xml:space="preserve"> </w:t>
            </w:r>
          </w:p>
          <w:p w14:paraId="5860342F" w14:textId="666540CD" w:rsidR="003149D1" w:rsidRDefault="003149D1" w:rsidP="00C20B1E">
            <w:pPr>
              <w:pStyle w:val="Odstavekseznama"/>
              <w:numPr>
                <w:ilvl w:val="0"/>
                <w:numId w:val="9"/>
              </w:numPr>
              <w:spacing w:line="276" w:lineRule="auto"/>
              <w:rPr>
                <w:rFonts w:cs="Arial"/>
                <w:color w:val="000000"/>
                <w:szCs w:val="20"/>
                <w:lang w:val="sl-SI" w:eastAsia="sl-SI"/>
              </w:rPr>
            </w:pPr>
            <w:r>
              <w:rPr>
                <w:rFonts w:cs="Arial"/>
                <w:color w:val="000000"/>
                <w:szCs w:val="20"/>
                <w:lang w:val="sl-SI" w:eastAsia="sl-SI"/>
              </w:rPr>
              <w:t>Ministrstvo za finance,</w:t>
            </w:r>
          </w:p>
          <w:p w14:paraId="0F065359" w14:textId="5573F8C0" w:rsidR="003149D1" w:rsidRPr="003149D1" w:rsidRDefault="003149D1" w:rsidP="00C20B1E">
            <w:pPr>
              <w:pStyle w:val="Odstavekseznama"/>
              <w:numPr>
                <w:ilvl w:val="0"/>
                <w:numId w:val="9"/>
              </w:numPr>
              <w:spacing w:line="276" w:lineRule="auto"/>
              <w:rPr>
                <w:rFonts w:cs="Arial"/>
                <w:color w:val="000000"/>
                <w:szCs w:val="20"/>
                <w:lang w:val="sl-SI" w:eastAsia="sl-SI"/>
              </w:rPr>
            </w:pPr>
            <w:r>
              <w:rPr>
                <w:rFonts w:cs="Arial"/>
                <w:color w:val="000000"/>
                <w:szCs w:val="20"/>
                <w:lang w:val="sl-SI" w:eastAsia="sl-SI"/>
              </w:rPr>
              <w:t>Urad Vlade Republike Slovenije za oskrbo in integracijo migrantov.</w:t>
            </w:r>
          </w:p>
          <w:p w14:paraId="68D216EE" w14:textId="77777777" w:rsidR="00F25FC6" w:rsidRPr="00F1722E" w:rsidRDefault="00F25FC6" w:rsidP="00EF1FCC">
            <w:pPr>
              <w:spacing w:line="276" w:lineRule="auto"/>
              <w:ind w:left="720"/>
              <w:rPr>
                <w:rFonts w:cs="Arial"/>
                <w:color w:val="000000"/>
                <w:szCs w:val="20"/>
                <w:lang w:val="sl-SI" w:eastAsia="sl-SI"/>
              </w:rPr>
            </w:pPr>
          </w:p>
          <w:p w14:paraId="5EC6A2AB" w14:textId="77777777" w:rsidR="0007719B" w:rsidRPr="00F1722E" w:rsidRDefault="0007719B" w:rsidP="00584A86">
            <w:pPr>
              <w:spacing w:line="276" w:lineRule="auto"/>
              <w:rPr>
                <w:rFonts w:cs="Arial"/>
                <w:iCs/>
                <w:color w:val="FF0000"/>
                <w:szCs w:val="20"/>
                <w:lang w:val="sl-SI"/>
              </w:rPr>
            </w:pPr>
          </w:p>
        </w:tc>
      </w:tr>
      <w:bookmarkEnd w:id="2"/>
      <w:tr w:rsidR="0007719B" w:rsidRPr="00F1722E" w14:paraId="581846B3" w14:textId="77777777" w:rsidTr="00584A86">
        <w:tc>
          <w:tcPr>
            <w:tcW w:w="9216" w:type="dxa"/>
            <w:gridSpan w:val="12"/>
          </w:tcPr>
          <w:p w14:paraId="1D29651A" w14:textId="77777777" w:rsidR="0007719B" w:rsidRPr="00F1722E" w:rsidRDefault="0007719B" w:rsidP="00584A86">
            <w:pPr>
              <w:overflowPunct w:val="0"/>
              <w:autoSpaceDE w:val="0"/>
              <w:autoSpaceDN w:val="0"/>
              <w:adjustRightInd w:val="0"/>
              <w:jc w:val="both"/>
              <w:textAlignment w:val="baseline"/>
              <w:rPr>
                <w:rFonts w:cs="Arial"/>
                <w:b/>
                <w:szCs w:val="20"/>
                <w:lang w:val="sl-SI" w:eastAsia="sl-SI"/>
              </w:rPr>
            </w:pPr>
            <w:r w:rsidRPr="00F1722E">
              <w:rPr>
                <w:rFonts w:cs="Arial"/>
                <w:b/>
                <w:szCs w:val="20"/>
                <w:lang w:val="sl-SI"/>
              </w:rPr>
              <w:lastRenderedPageBreak/>
              <w:t>2. Predlog za obravnavo predloga zakona po nujnem ali skrajšanem postopku v državnem zboru z obrazložitvijo razlogov:</w:t>
            </w:r>
            <w:r w:rsidR="005A5D6D" w:rsidRPr="00F1722E">
              <w:rPr>
                <w:rFonts w:cs="Arial"/>
                <w:b/>
                <w:szCs w:val="20"/>
                <w:lang w:val="sl-SI"/>
              </w:rPr>
              <w:t xml:space="preserve"> </w:t>
            </w:r>
          </w:p>
        </w:tc>
      </w:tr>
      <w:tr w:rsidR="0007719B" w:rsidRPr="00F1722E" w14:paraId="2CBA09E0" w14:textId="77777777" w:rsidTr="00584A86">
        <w:tc>
          <w:tcPr>
            <w:tcW w:w="9216" w:type="dxa"/>
            <w:gridSpan w:val="12"/>
          </w:tcPr>
          <w:p w14:paraId="365D19F8" w14:textId="77777777" w:rsidR="0007719B" w:rsidRPr="00F1722E" w:rsidRDefault="0007719B" w:rsidP="00584A86">
            <w:pPr>
              <w:overflowPunct w:val="0"/>
              <w:autoSpaceDE w:val="0"/>
              <w:autoSpaceDN w:val="0"/>
              <w:adjustRightInd w:val="0"/>
              <w:jc w:val="both"/>
              <w:textAlignment w:val="baseline"/>
              <w:rPr>
                <w:rFonts w:cs="Arial"/>
                <w:b/>
                <w:szCs w:val="20"/>
                <w:lang w:val="sl-SI" w:eastAsia="sl-SI"/>
              </w:rPr>
            </w:pPr>
          </w:p>
        </w:tc>
      </w:tr>
      <w:tr w:rsidR="0007719B" w:rsidRPr="00E0441A" w14:paraId="08626F82" w14:textId="77777777" w:rsidTr="00584A86">
        <w:tc>
          <w:tcPr>
            <w:tcW w:w="9216" w:type="dxa"/>
            <w:gridSpan w:val="12"/>
          </w:tcPr>
          <w:p w14:paraId="7819947D" w14:textId="77777777" w:rsidR="0007719B" w:rsidRPr="00F1722E" w:rsidRDefault="0007719B" w:rsidP="00584A86">
            <w:pPr>
              <w:overflowPunct w:val="0"/>
              <w:autoSpaceDE w:val="0"/>
              <w:autoSpaceDN w:val="0"/>
              <w:adjustRightInd w:val="0"/>
              <w:jc w:val="both"/>
              <w:textAlignment w:val="baseline"/>
              <w:rPr>
                <w:rFonts w:cs="Arial"/>
                <w:b/>
                <w:szCs w:val="20"/>
                <w:lang w:val="sl-SI" w:eastAsia="sl-SI"/>
              </w:rPr>
            </w:pPr>
            <w:r w:rsidRPr="00F1722E">
              <w:rPr>
                <w:rFonts w:cs="Arial"/>
                <w:b/>
                <w:szCs w:val="20"/>
                <w:lang w:val="sl-SI" w:eastAsia="sl-SI"/>
              </w:rPr>
              <w:t>3.a Osebe, odgovorne za strokovno pripravo in usklajenost gradiva:</w:t>
            </w:r>
          </w:p>
        </w:tc>
      </w:tr>
      <w:tr w:rsidR="0007719B" w:rsidRPr="00E0441A" w14:paraId="391C0613" w14:textId="77777777" w:rsidTr="00584A86">
        <w:tc>
          <w:tcPr>
            <w:tcW w:w="9216" w:type="dxa"/>
            <w:gridSpan w:val="12"/>
          </w:tcPr>
          <w:p w14:paraId="435C7783" w14:textId="77777777" w:rsidR="00F25FC6" w:rsidRPr="00F1722E" w:rsidRDefault="004958B9" w:rsidP="00F25FC6">
            <w:pPr>
              <w:overflowPunct w:val="0"/>
              <w:autoSpaceDE w:val="0"/>
              <w:autoSpaceDN w:val="0"/>
              <w:adjustRightInd w:val="0"/>
              <w:jc w:val="both"/>
              <w:textAlignment w:val="baseline"/>
              <w:rPr>
                <w:rFonts w:cs="Arial"/>
                <w:szCs w:val="20"/>
                <w:lang w:val="sl-SI" w:eastAsia="sl-SI"/>
              </w:rPr>
            </w:pPr>
            <w:r w:rsidRPr="00F1722E">
              <w:rPr>
                <w:rFonts w:cs="Arial"/>
                <w:szCs w:val="20"/>
                <w:lang w:val="sl-SI" w:eastAsia="sl-SI"/>
              </w:rPr>
              <w:t>mag. Katarina Štrukelj, direktor</w:t>
            </w:r>
            <w:r w:rsidR="002466C5" w:rsidRPr="00F1722E">
              <w:rPr>
                <w:rFonts w:cs="Arial"/>
                <w:szCs w:val="20"/>
                <w:lang w:val="sl-SI" w:eastAsia="sl-SI"/>
              </w:rPr>
              <w:t>ica</w:t>
            </w:r>
            <w:r w:rsidRPr="00F1722E">
              <w:rPr>
                <w:rFonts w:cs="Arial"/>
                <w:szCs w:val="20"/>
                <w:lang w:val="sl-SI" w:eastAsia="sl-SI"/>
              </w:rPr>
              <w:t xml:space="preserve"> Urada Vlade Republike Slovenije za oskrbo in integracijo </w:t>
            </w:r>
            <w:r w:rsidR="005C2F62" w:rsidRPr="00F1722E">
              <w:rPr>
                <w:rFonts w:cs="Arial"/>
                <w:szCs w:val="20"/>
                <w:lang w:val="sl-SI" w:eastAsia="sl-SI"/>
              </w:rPr>
              <w:t xml:space="preserve"> </w:t>
            </w:r>
            <w:r w:rsidRPr="00F1722E">
              <w:rPr>
                <w:rFonts w:cs="Arial"/>
                <w:szCs w:val="20"/>
                <w:lang w:val="sl-SI" w:eastAsia="sl-SI"/>
              </w:rPr>
              <w:t>migrantov</w:t>
            </w:r>
          </w:p>
          <w:p w14:paraId="4D61B9A6" w14:textId="77777777" w:rsidR="00762272" w:rsidRPr="00F1722E" w:rsidRDefault="00762272" w:rsidP="002466C5">
            <w:pPr>
              <w:overflowPunct w:val="0"/>
              <w:autoSpaceDE w:val="0"/>
              <w:autoSpaceDN w:val="0"/>
              <w:adjustRightInd w:val="0"/>
              <w:jc w:val="both"/>
              <w:textAlignment w:val="baseline"/>
              <w:rPr>
                <w:rFonts w:cs="Arial"/>
                <w:szCs w:val="20"/>
                <w:lang w:val="sl-SI" w:eastAsia="sl-SI"/>
              </w:rPr>
            </w:pPr>
          </w:p>
        </w:tc>
      </w:tr>
      <w:tr w:rsidR="0007719B" w:rsidRPr="00E0441A" w14:paraId="42173478" w14:textId="77777777" w:rsidTr="00584A86">
        <w:tc>
          <w:tcPr>
            <w:tcW w:w="9216" w:type="dxa"/>
            <w:gridSpan w:val="12"/>
          </w:tcPr>
          <w:p w14:paraId="0321C88B" w14:textId="77777777" w:rsidR="0007719B" w:rsidRPr="00F1722E" w:rsidRDefault="0007719B" w:rsidP="00584A86">
            <w:pPr>
              <w:overflowPunct w:val="0"/>
              <w:autoSpaceDE w:val="0"/>
              <w:autoSpaceDN w:val="0"/>
              <w:adjustRightInd w:val="0"/>
              <w:jc w:val="both"/>
              <w:textAlignment w:val="baseline"/>
              <w:rPr>
                <w:rFonts w:cs="Arial"/>
                <w:b/>
                <w:iCs/>
                <w:szCs w:val="20"/>
                <w:lang w:val="sl-SI" w:eastAsia="sl-SI"/>
              </w:rPr>
            </w:pPr>
            <w:r w:rsidRPr="00F1722E">
              <w:rPr>
                <w:rFonts w:cs="Arial"/>
                <w:b/>
                <w:iCs/>
                <w:szCs w:val="20"/>
                <w:lang w:val="sl-SI" w:eastAsia="sl-SI"/>
              </w:rPr>
              <w:t xml:space="preserve">3.b Zunanji strokovnjaki, ki so </w:t>
            </w:r>
            <w:r w:rsidRPr="00F1722E">
              <w:rPr>
                <w:rFonts w:cs="Arial"/>
                <w:b/>
                <w:szCs w:val="20"/>
                <w:lang w:val="sl-SI" w:eastAsia="sl-SI"/>
              </w:rPr>
              <w:t>sodelovali pri pripravi dela ali celotnega gradiva:</w:t>
            </w:r>
          </w:p>
        </w:tc>
      </w:tr>
      <w:tr w:rsidR="0007719B" w:rsidRPr="00E0441A" w14:paraId="58BBF4D2" w14:textId="77777777" w:rsidTr="00584A86">
        <w:tc>
          <w:tcPr>
            <w:tcW w:w="9216" w:type="dxa"/>
            <w:gridSpan w:val="12"/>
          </w:tcPr>
          <w:p w14:paraId="0F44AD60" w14:textId="77777777" w:rsidR="0007719B" w:rsidRPr="00F1722E" w:rsidRDefault="0007719B" w:rsidP="00584A86">
            <w:pPr>
              <w:overflowPunct w:val="0"/>
              <w:autoSpaceDE w:val="0"/>
              <w:autoSpaceDN w:val="0"/>
              <w:adjustRightInd w:val="0"/>
              <w:jc w:val="both"/>
              <w:textAlignment w:val="baseline"/>
              <w:rPr>
                <w:rFonts w:cs="Arial"/>
                <w:iCs/>
                <w:szCs w:val="20"/>
                <w:lang w:val="sl-SI" w:eastAsia="sl-SI"/>
              </w:rPr>
            </w:pPr>
            <w:r w:rsidRPr="00F1722E">
              <w:rPr>
                <w:rFonts w:cs="Arial"/>
                <w:iCs/>
                <w:szCs w:val="20"/>
                <w:lang w:val="sl-SI" w:eastAsia="sl-SI"/>
              </w:rPr>
              <w:t xml:space="preserve"> </w:t>
            </w:r>
          </w:p>
        </w:tc>
      </w:tr>
      <w:tr w:rsidR="0007719B" w:rsidRPr="00E0441A" w14:paraId="09531E8F" w14:textId="77777777" w:rsidTr="00584A86">
        <w:tc>
          <w:tcPr>
            <w:tcW w:w="9216" w:type="dxa"/>
            <w:gridSpan w:val="12"/>
          </w:tcPr>
          <w:p w14:paraId="3DABF7ED" w14:textId="77777777" w:rsidR="0007719B" w:rsidRPr="00F1722E" w:rsidRDefault="0007719B" w:rsidP="00584A86">
            <w:pPr>
              <w:overflowPunct w:val="0"/>
              <w:autoSpaceDE w:val="0"/>
              <w:autoSpaceDN w:val="0"/>
              <w:adjustRightInd w:val="0"/>
              <w:jc w:val="both"/>
              <w:textAlignment w:val="baseline"/>
              <w:rPr>
                <w:rFonts w:cs="Arial"/>
                <w:b/>
                <w:iCs/>
                <w:szCs w:val="20"/>
                <w:lang w:val="sl-SI" w:eastAsia="sl-SI"/>
              </w:rPr>
            </w:pPr>
            <w:r w:rsidRPr="00F1722E">
              <w:rPr>
                <w:rFonts w:cs="Arial"/>
                <w:b/>
                <w:szCs w:val="20"/>
                <w:lang w:val="sl-SI" w:eastAsia="sl-SI"/>
              </w:rPr>
              <w:t>4. Predstavniki vlade, ki bodo sodelovali pri delu državnega zbora:</w:t>
            </w:r>
          </w:p>
        </w:tc>
      </w:tr>
      <w:tr w:rsidR="0007719B" w:rsidRPr="00F1722E" w14:paraId="1B2D571D" w14:textId="77777777" w:rsidTr="00584A86">
        <w:tc>
          <w:tcPr>
            <w:tcW w:w="9216" w:type="dxa"/>
            <w:gridSpan w:val="12"/>
          </w:tcPr>
          <w:p w14:paraId="54C81729" w14:textId="77777777" w:rsidR="0007719B" w:rsidRPr="00F1722E" w:rsidRDefault="0007719B" w:rsidP="00584A86">
            <w:pPr>
              <w:overflowPunct w:val="0"/>
              <w:autoSpaceDE w:val="0"/>
              <w:autoSpaceDN w:val="0"/>
              <w:adjustRightInd w:val="0"/>
              <w:jc w:val="both"/>
              <w:textAlignment w:val="baseline"/>
              <w:rPr>
                <w:rFonts w:cs="Arial"/>
                <w:b/>
                <w:szCs w:val="20"/>
                <w:lang w:val="sl-SI" w:eastAsia="sl-SI"/>
              </w:rPr>
            </w:pPr>
            <w:r w:rsidRPr="00F1722E">
              <w:rPr>
                <w:rFonts w:cs="Arial"/>
                <w:iCs/>
                <w:szCs w:val="20"/>
                <w:lang w:val="sl-SI" w:eastAsia="sl-SI"/>
              </w:rPr>
              <w:t>/</w:t>
            </w:r>
          </w:p>
        </w:tc>
      </w:tr>
      <w:tr w:rsidR="00EB62FB" w:rsidRPr="00F1722E" w14:paraId="33535350" w14:textId="77777777" w:rsidTr="00584A86">
        <w:tc>
          <w:tcPr>
            <w:tcW w:w="9216" w:type="dxa"/>
            <w:gridSpan w:val="12"/>
          </w:tcPr>
          <w:p w14:paraId="3573B77F" w14:textId="77777777" w:rsidR="00EB62FB" w:rsidRPr="00F1722E" w:rsidRDefault="00EB62FB" w:rsidP="00584A86">
            <w:pPr>
              <w:overflowPunct w:val="0"/>
              <w:autoSpaceDE w:val="0"/>
              <w:autoSpaceDN w:val="0"/>
              <w:adjustRightInd w:val="0"/>
              <w:jc w:val="both"/>
              <w:textAlignment w:val="baseline"/>
              <w:rPr>
                <w:rFonts w:cs="Arial"/>
                <w:iCs/>
                <w:szCs w:val="20"/>
                <w:lang w:val="sl-SI" w:eastAsia="sl-SI"/>
              </w:rPr>
            </w:pPr>
            <w:r w:rsidRPr="00F1722E">
              <w:rPr>
                <w:rFonts w:cs="Arial"/>
                <w:b/>
                <w:szCs w:val="20"/>
                <w:lang w:val="sl-SI" w:eastAsia="sl-SI"/>
              </w:rPr>
              <w:t>5. Kratek povzetek gradiva:</w:t>
            </w:r>
          </w:p>
        </w:tc>
      </w:tr>
      <w:tr w:rsidR="00AD6C16" w:rsidRPr="00E0441A" w14:paraId="280AF254" w14:textId="77777777" w:rsidTr="00BC1D1C">
        <w:trPr>
          <w:trHeight w:val="585"/>
        </w:trPr>
        <w:tc>
          <w:tcPr>
            <w:tcW w:w="9216" w:type="dxa"/>
            <w:gridSpan w:val="12"/>
          </w:tcPr>
          <w:p w14:paraId="5CF7C344" w14:textId="0A54D514" w:rsidR="00AD6C16" w:rsidRPr="00BC57E1" w:rsidRDefault="000C666D" w:rsidP="000C666D">
            <w:pPr>
              <w:jc w:val="both"/>
              <w:rPr>
                <w:rFonts w:cs="Arial"/>
                <w:szCs w:val="20"/>
                <w:lang w:val="sl-SI"/>
              </w:rPr>
            </w:pPr>
            <w:r>
              <w:rPr>
                <w:rFonts w:cs="Arial"/>
                <w:szCs w:val="20"/>
                <w:lang w:val="sl-SI"/>
              </w:rPr>
              <w:t>S</w:t>
            </w:r>
            <w:r w:rsidRPr="000C666D">
              <w:rPr>
                <w:rFonts w:cs="Arial"/>
                <w:szCs w:val="20"/>
                <w:lang w:val="sl-SI"/>
              </w:rPr>
              <w:t xml:space="preserve"> Sklepom Vlade Republike Slovenije št. 21400-5/2022/2 z dne 14. 4. 2022, spremenjenim s sklepom št. 21400-9/2022/3 z dne 23. 6. 2022</w:t>
            </w:r>
            <w:r w:rsidR="00803A21">
              <w:rPr>
                <w:rFonts w:cs="Arial"/>
                <w:szCs w:val="20"/>
                <w:lang w:val="sl-SI"/>
              </w:rPr>
              <w:t xml:space="preserve"> ter sklepom št. 21400-3/2023/3 z dne 23. 2. 2023</w:t>
            </w:r>
            <w:r>
              <w:rPr>
                <w:rFonts w:cs="Arial"/>
                <w:szCs w:val="20"/>
                <w:lang w:val="sl-SI"/>
              </w:rPr>
              <w:t xml:space="preserve"> je bilo odločeno, da se otrokom</w:t>
            </w:r>
            <w:r w:rsidRPr="00C87410">
              <w:rPr>
                <w:rFonts w:cs="Arial"/>
                <w:bCs/>
                <w:szCs w:val="20"/>
                <w:lang w:val="sl-SI" w:eastAsia="sl-SI"/>
              </w:rPr>
              <w:t xml:space="preserve"> iz </w:t>
            </w:r>
            <w:proofErr w:type="spellStart"/>
            <w:r w:rsidRPr="00C87410">
              <w:rPr>
                <w:rFonts w:cs="Arial"/>
                <w:bCs/>
                <w:szCs w:val="20"/>
                <w:lang w:val="sl-SI" w:eastAsia="sl-SI"/>
              </w:rPr>
              <w:t>Luganske</w:t>
            </w:r>
            <w:proofErr w:type="spellEnd"/>
            <w:r w:rsidRPr="00C87410">
              <w:rPr>
                <w:rFonts w:cs="Arial"/>
                <w:bCs/>
                <w:szCs w:val="20"/>
                <w:lang w:val="sl-SI" w:eastAsia="sl-SI"/>
              </w:rPr>
              <w:t xml:space="preserve"> regionalne sirotišnice št. 2 iz Ukrajine</w:t>
            </w:r>
            <w:r w:rsidRPr="00C87410">
              <w:rPr>
                <w:rFonts w:cs="Arial"/>
                <w:szCs w:val="20"/>
                <w:lang w:val="sl-SI"/>
              </w:rPr>
              <w:t xml:space="preserve"> </w:t>
            </w:r>
            <w:r>
              <w:rPr>
                <w:rFonts w:cs="Arial"/>
                <w:szCs w:val="20"/>
                <w:lang w:val="sl-SI"/>
              </w:rPr>
              <w:t xml:space="preserve">in njihovemu spremljevalnemu osebju z lastnimi otroki </w:t>
            </w:r>
            <w:r w:rsidRPr="00C87410">
              <w:rPr>
                <w:rFonts w:cs="Arial"/>
                <w:szCs w:val="20"/>
                <w:lang w:val="sl-SI"/>
              </w:rPr>
              <w:t xml:space="preserve">v času aktivirane </w:t>
            </w:r>
            <w:r>
              <w:rPr>
                <w:rFonts w:cs="Arial"/>
                <w:szCs w:val="20"/>
                <w:lang w:val="sl-SI"/>
              </w:rPr>
              <w:t xml:space="preserve">začasne zaščite v skladu </w:t>
            </w:r>
            <w:r w:rsidRPr="00C87410">
              <w:rPr>
                <w:rFonts w:cs="Arial"/>
                <w:szCs w:val="20"/>
                <w:lang w:val="sl-SI"/>
              </w:rPr>
              <w:t>Zakon</w:t>
            </w:r>
            <w:r>
              <w:rPr>
                <w:rFonts w:cs="Arial"/>
                <w:szCs w:val="20"/>
                <w:lang w:val="sl-SI"/>
              </w:rPr>
              <w:t>om</w:t>
            </w:r>
            <w:r w:rsidRPr="00C87410">
              <w:rPr>
                <w:rFonts w:cs="Arial"/>
                <w:szCs w:val="20"/>
                <w:lang w:val="sl-SI"/>
              </w:rPr>
              <w:t xml:space="preserve"> o začasni zaščiti razseljenih oseb (Uradni list </w:t>
            </w:r>
            <w:r>
              <w:rPr>
                <w:rFonts w:cs="Arial"/>
                <w:szCs w:val="20"/>
                <w:lang w:val="sl-SI"/>
              </w:rPr>
              <w:t xml:space="preserve">RS, </w:t>
            </w:r>
            <w:r w:rsidRPr="00C87410">
              <w:rPr>
                <w:rFonts w:cs="Arial"/>
                <w:szCs w:val="20"/>
                <w:lang w:val="sl-SI"/>
              </w:rPr>
              <w:t xml:space="preserve">št. 16/17) </w:t>
            </w:r>
            <w:r>
              <w:rPr>
                <w:rFonts w:cs="Arial"/>
                <w:szCs w:val="20"/>
                <w:lang w:val="sl-SI"/>
              </w:rPr>
              <w:t>zagotavlja ustrezna nastanitev v obliki projekta, in sicer  v</w:t>
            </w:r>
            <w:r w:rsidRPr="00C87410">
              <w:rPr>
                <w:rFonts w:cs="Arial"/>
                <w:szCs w:val="20"/>
                <w:lang w:val="sl-SI"/>
              </w:rPr>
              <w:t xml:space="preserve"> Dijaške</w:t>
            </w:r>
            <w:r>
              <w:rPr>
                <w:rFonts w:cs="Arial"/>
                <w:szCs w:val="20"/>
                <w:lang w:val="sl-SI"/>
              </w:rPr>
              <w:t>m</w:t>
            </w:r>
            <w:r w:rsidRPr="00C87410">
              <w:rPr>
                <w:rFonts w:cs="Arial"/>
                <w:szCs w:val="20"/>
                <w:lang w:val="sl-SI"/>
              </w:rPr>
              <w:t xml:space="preserve"> dom</w:t>
            </w:r>
            <w:r>
              <w:rPr>
                <w:rFonts w:cs="Arial"/>
                <w:szCs w:val="20"/>
                <w:lang w:val="sl-SI"/>
              </w:rPr>
              <w:t>u</w:t>
            </w:r>
            <w:r w:rsidRPr="00C87410">
              <w:rPr>
                <w:rFonts w:cs="Arial"/>
                <w:szCs w:val="20"/>
                <w:lang w:val="sl-SI"/>
              </w:rPr>
              <w:t xml:space="preserve"> – Srednja gozdarska in lesarska šola Postojna</w:t>
            </w:r>
            <w:r w:rsidR="00E45684">
              <w:rPr>
                <w:rFonts w:cs="Arial"/>
                <w:szCs w:val="20"/>
                <w:lang w:val="sl-SI"/>
              </w:rPr>
              <w:t xml:space="preserve"> (v nadaljevanju: dijaški dom)</w:t>
            </w:r>
            <w:r>
              <w:rPr>
                <w:rFonts w:cs="Arial"/>
                <w:szCs w:val="20"/>
                <w:lang w:val="sl-SI"/>
              </w:rPr>
              <w:t xml:space="preserve"> in v nastanitvenem objektu v naselju Slavina. </w:t>
            </w:r>
            <w:r w:rsidR="00E0753C" w:rsidRPr="00BC57E1">
              <w:rPr>
                <w:rFonts w:cs="Arial"/>
                <w:szCs w:val="20"/>
                <w:lang w:val="sl-SI"/>
              </w:rPr>
              <w:t>Osebam z začasno zaščito je le ta velja</w:t>
            </w:r>
            <w:r w:rsidR="005120E2" w:rsidRPr="00BC57E1">
              <w:rPr>
                <w:rFonts w:cs="Arial"/>
                <w:szCs w:val="20"/>
                <w:lang w:val="sl-SI"/>
              </w:rPr>
              <w:t>la</w:t>
            </w:r>
            <w:r w:rsidR="00E0753C" w:rsidRPr="00BC57E1">
              <w:rPr>
                <w:rFonts w:cs="Arial"/>
                <w:szCs w:val="20"/>
                <w:lang w:val="sl-SI"/>
              </w:rPr>
              <w:t xml:space="preserve"> do 4.3.202</w:t>
            </w:r>
            <w:r w:rsidR="00803A21">
              <w:rPr>
                <w:rFonts w:cs="Arial"/>
                <w:szCs w:val="20"/>
                <w:lang w:val="sl-SI"/>
              </w:rPr>
              <w:t>4</w:t>
            </w:r>
            <w:r w:rsidR="00E0753C" w:rsidRPr="00BC57E1">
              <w:rPr>
                <w:rFonts w:cs="Arial"/>
                <w:szCs w:val="20"/>
                <w:lang w:val="sl-SI"/>
              </w:rPr>
              <w:t>. Evropska komisija je zaščito podaljšala še za eno leto in sicer do 4.3.202</w:t>
            </w:r>
            <w:r w:rsidR="00803A21">
              <w:rPr>
                <w:rFonts w:cs="Arial"/>
                <w:szCs w:val="20"/>
                <w:lang w:val="sl-SI"/>
              </w:rPr>
              <w:t>5</w:t>
            </w:r>
            <w:r w:rsidR="00E0753C" w:rsidRPr="00BC57E1">
              <w:rPr>
                <w:rFonts w:cs="Arial"/>
                <w:szCs w:val="20"/>
                <w:lang w:val="sl-SI"/>
              </w:rPr>
              <w:t xml:space="preserve"> in zato se tudi podaljšuje bivanje </w:t>
            </w:r>
            <w:r w:rsidR="00E12632" w:rsidRPr="00BC57E1">
              <w:rPr>
                <w:rFonts w:cs="Arial"/>
                <w:iCs/>
                <w:color w:val="000000"/>
                <w:szCs w:val="20"/>
                <w:lang w:val="sl-SI" w:eastAsia="sl-SI"/>
              </w:rPr>
              <w:t xml:space="preserve">otrok iz </w:t>
            </w:r>
            <w:proofErr w:type="spellStart"/>
            <w:r w:rsidR="00E12632" w:rsidRPr="00BC57E1">
              <w:rPr>
                <w:rFonts w:cs="Arial"/>
                <w:iCs/>
                <w:color w:val="000000"/>
                <w:szCs w:val="20"/>
                <w:lang w:val="sl-SI" w:eastAsia="sl-SI"/>
              </w:rPr>
              <w:t>Luganske</w:t>
            </w:r>
            <w:proofErr w:type="spellEnd"/>
            <w:r w:rsidR="00E12632" w:rsidRPr="00BC57E1">
              <w:rPr>
                <w:rFonts w:cs="Arial"/>
                <w:iCs/>
                <w:color w:val="000000"/>
                <w:szCs w:val="20"/>
                <w:lang w:val="sl-SI" w:eastAsia="sl-SI"/>
              </w:rPr>
              <w:t xml:space="preserve"> regionalne sirotišnice št. 2 iz Ukrajine in njihovega spremljevalnega osebja z lastnimi otroki v Dijaškem domu – Srednja gozdarska</w:t>
            </w:r>
            <w:r w:rsidR="00CF2E9A">
              <w:rPr>
                <w:rFonts w:cs="Arial"/>
                <w:iCs/>
                <w:color w:val="000000"/>
                <w:szCs w:val="20"/>
                <w:lang w:val="sl-SI" w:eastAsia="sl-SI"/>
              </w:rPr>
              <w:t>,</w:t>
            </w:r>
            <w:r w:rsidR="00AF4304">
              <w:rPr>
                <w:rFonts w:cs="Arial"/>
                <w:iCs/>
                <w:color w:val="000000"/>
                <w:szCs w:val="20"/>
                <w:lang w:val="sl-SI" w:eastAsia="sl-SI"/>
              </w:rPr>
              <w:t xml:space="preserve"> </w:t>
            </w:r>
            <w:r w:rsidR="00E12632" w:rsidRPr="00BC57E1">
              <w:rPr>
                <w:rFonts w:cs="Arial"/>
                <w:iCs/>
                <w:color w:val="000000"/>
                <w:szCs w:val="20"/>
                <w:lang w:val="sl-SI" w:eastAsia="sl-SI"/>
              </w:rPr>
              <w:t xml:space="preserve">lesarska </w:t>
            </w:r>
            <w:r w:rsidR="00CF2E9A">
              <w:rPr>
                <w:rFonts w:cs="Arial"/>
                <w:iCs/>
                <w:color w:val="000000"/>
                <w:szCs w:val="20"/>
                <w:lang w:val="sl-SI" w:eastAsia="sl-SI"/>
              </w:rPr>
              <w:t xml:space="preserve">in zdravstvena </w:t>
            </w:r>
            <w:r w:rsidR="00E12632" w:rsidRPr="00BC57E1">
              <w:rPr>
                <w:rFonts w:cs="Arial"/>
                <w:iCs/>
                <w:color w:val="000000"/>
                <w:szCs w:val="20"/>
                <w:lang w:val="sl-SI" w:eastAsia="sl-SI"/>
              </w:rPr>
              <w:t>šola Postojna in v nastanitvenem objektu v naselju Slavina</w:t>
            </w:r>
            <w:r w:rsidR="00803A21">
              <w:rPr>
                <w:rFonts w:cs="Arial"/>
                <w:iCs/>
                <w:color w:val="000000"/>
                <w:szCs w:val="20"/>
                <w:lang w:val="sl-SI" w:eastAsia="sl-SI"/>
              </w:rPr>
              <w:t xml:space="preserve"> in sicer do 4.9.2024, ker je bila sprejeta odločitev, da se otroci do tega datuma vrnejo v Ukrajino</w:t>
            </w:r>
            <w:r w:rsidR="00BC57E1" w:rsidRPr="00BC57E1">
              <w:rPr>
                <w:rFonts w:cs="Arial"/>
                <w:iCs/>
                <w:color w:val="000000"/>
                <w:szCs w:val="20"/>
                <w:lang w:val="sl-SI" w:eastAsia="sl-SI"/>
              </w:rPr>
              <w:t>.</w:t>
            </w:r>
            <w:r w:rsidR="00BC57E1" w:rsidRPr="00BC57E1">
              <w:rPr>
                <w:rFonts w:cs="Arial"/>
                <w:iCs/>
                <w:color w:val="000000"/>
                <w:szCs w:val="20"/>
                <w:lang w:val="sl-SI"/>
              </w:rPr>
              <w:t xml:space="preserve"> </w:t>
            </w:r>
            <w:r w:rsidR="00AE102C" w:rsidRPr="00BC57E1">
              <w:rPr>
                <w:rFonts w:cs="Arial"/>
                <w:szCs w:val="20"/>
                <w:lang w:val="sl-SI"/>
              </w:rPr>
              <w:t xml:space="preserve">V prilogi sklepa so tudi natančno določeni stroški oskrbnega dne. </w:t>
            </w:r>
          </w:p>
        </w:tc>
      </w:tr>
      <w:tr w:rsidR="00AD6C16" w:rsidRPr="00E0441A" w14:paraId="4A34E985" w14:textId="77777777" w:rsidTr="00584A86">
        <w:tc>
          <w:tcPr>
            <w:tcW w:w="9216" w:type="dxa"/>
            <w:gridSpan w:val="12"/>
          </w:tcPr>
          <w:p w14:paraId="46FF4633" w14:textId="77777777" w:rsidR="00AD6C16" w:rsidRPr="00F1722E" w:rsidRDefault="00AD6C16" w:rsidP="00AD6C16">
            <w:pPr>
              <w:pStyle w:val="Neotevilenodstavek"/>
              <w:spacing w:after="0" w:line="260" w:lineRule="exact"/>
              <w:ind w:left="720"/>
              <w:rPr>
                <w:rFonts w:cs="Arial"/>
                <w:b/>
                <w:sz w:val="20"/>
                <w:szCs w:val="20"/>
                <w:lang w:val="sl-SI" w:eastAsia="sl-SI"/>
              </w:rPr>
            </w:pPr>
          </w:p>
        </w:tc>
      </w:tr>
      <w:tr w:rsidR="00AD6C16" w:rsidRPr="00F1722E" w14:paraId="7D91D0D4" w14:textId="77777777" w:rsidTr="00584A86">
        <w:tc>
          <w:tcPr>
            <w:tcW w:w="9216" w:type="dxa"/>
            <w:gridSpan w:val="12"/>
          </w:tcPr>
          <w:p w14:paraId="6AEF68BB" w14:textId="77777777" w:rsidR="00AD6C16" w:rsidRPr="00F1722E" w:rsidRDefault="00AD6C16" w:rsidP="00AD6C16">
            <w:pPr>
              <w:suppressAutoHyphens/>
              <w:overflowPunct w:val="0"/>
              <w:autoSpaceDE w:val="0"/>
              <w:autoSpaceDN w:val="0"/>
              <w:adjustRightInd w:val="0"/>
              <w:textAlignment w:val="baseline"/>
              <w:outlineLvl w:val="3"/>
              <w:rPr>
                <w:rFonts w:cs="Arial"/>
                <w:b/>
                <w:szCs w:val="20"/>
                <w:lang w:val="sl-SI" w:eastAsia="sl-SI"/>
              </w:rPr>
            </w:pPr>
            <w:r w:rsidRPr="00F1722E">
              <w:rPr>
                <w:rFonts w:cs="Arial"/>
                <w:b/>
                <w:szCs w:val="20"/>
                <w:lang w:val="sl-SI" w:eastAsia="sl-SI"/>
              </w:rPr>
              <w:t>6. Presoja posledic za:</w:t>
            </w:r>
          </w:p>
        </w:tc>
      </w:tr>
      <w:tr w:rsidR="00AD6C16" w:rsidRPr="00F1722E" w14:paraId="4C5EB1A6" w14:textId="77777777" w:rsidTr="00584A86">
        <w:tc>
          <w:tcPr>
            <w:tcW w:w="1445" w:type="dxa"/>
          </w:tcPr>
          <w:p w14:paraId="5E0561CE" w14:textId="77777777" w:rsidR="00AD6C16" w:rsidRPr="00F1722E" w:rsidRDefault="00AD6C16" w:rsidP="00AD6C16">
            <w:pPr>
              <w:overflowPunct w:val="0"/>
              <w:autoSpaceDE w:val="0"/>
              <w:autoSpaceDN w:val="0"/>
              <w:adjustRightInd w:val="0"/>
              <w:ind w:left="360"/>
              <w:jc w:val="both"/>
              <w:textAlignment w:val="baseline"/>
              <w:rPr>
                <w:rFonts w:cs="Arial"/>
                <w:iCs/>
                <w:szCs w:val="20"/>
                <w:lang w:val="sl-SI" w:eastAsia="sl-SI"/>
              </w:rPr>
            </w:pPr>
            <w:r w:rsidRPr="00F1722E">
              <w:rPr>
                <w:rFonts w:cs="Arial"/>
                <w:iCs/>
                <w:szCs w:val="20"/>
                <w:lang w:val="sl-SI" w:eastAsia="sl-SI"/>
              </w:rPr>
              <w:t>a)</w:t>
            </w:r>
          </w:p>
        </w:tc>
        <w:tc>
          <w:tcPr>
            <w:tcW w:w="5462" w:type="dxa"/>
            <w:gridSpan w:val="9"/>
          </w:tcPr>
          <w:p w14:paraId="0F86015E" w14:textId="341A8C5E" w:rsidR="00AD6C16" w:rsidRPr="00F1722E" w:rsidRDefault="00AD6C16" w:rsidP="00AD6C16">
            <w:pPr>
              <w:overflowPunct w:val="0"/>
              <w:autoSpaceDE w:val="0"/>
              <w:autoSpaceDN w:val="0"/>
              <w:adjustRightInd w:val="0"/>
              <w:jc w:val="both"/>
              <w:textAlignment w:val="baseline"/>
              <w:rPr>
                <w:rFonts w:cs="Arial"/>
                <w:szCs w:val="20"/>
                <w:lang w:val="sl-SI" w:eastAsia="sl-SI"/>
              </w:rPr>
            </w:pPr>
            <w:r w:rsidRPr="00F1722E">
              <w:rPr>
                <w:rFonts w:cs="Arial"/>
                <w:szCs w:val="20"/>
                <w:lang w:val="sl-SI" w:eastAsia="sl-SI"/>
              </w:rPr>
              <w:t xml:space="preserve">javnofinančna sredstva nad 40.000 </w:t>
            </w:r>
            <w:r w:rsidR="00BE1EA7">
              <w:rPr>
                <w:rFonts w:cs="Arial"/>
                <w:szCs w:val="20"/>
                <w:lang w:val="sl-SI" w:eastAsia="sl-SI"/>
              </w:rPr>
              <w:t>EUR</w:t>
            </w:r>
            <w:r w:rsidRPr="00F1722E">
              <w:rPr>
                <w:rFonts w:cs="Arial"/>
                <w:szCs w:val="20"/>
                <w:lang w:val="sl-SI" w:eastAsia="sl-SI"/>
              </w:rPr>
              <w:t xml:space="preserve"> v tekočem in naslednjih treh letih</w:t>
            </w:r>
          </w:p>
        </w:tc>
        <w:tc>
          <w:tcPr>
            <w:tcW w:w="2309" w:type="dxa"/>
            <w:gridSpan w:val="2"/>
            <w:vAlign w:val="center"/>
          </w:tcPr>
          <w:p w14:paraId="22EF2B59" w14:textId="77777777" w:rsidR="00AD6C16" w:rsidRPr="00F1722E" w:rsidRDefault="004859A5" w:rsidP="00AD6C16">
            <w:pPr>
              <w:overflowPunct w:val="0"/>
              <w:autoSpaceDE w:val="0"/>
              <w:autoSpaceDN w:val="0"/>
              <w:adjustRightInd w:val="0"/>
              <w:jc w:val="center"/>
              <w:textAlignment w:val="baseline"/>
              <w:rPr>
                <w:rFonts w:cs="Arial"/>
                <w:iCs/>
                <w:szCs w:val="20"/>
                <w:lang w:val="sl-SI" w:eastAsia="sl-SI"/>
              </w:rPr>
            </w:pPr>
            <w:r>
              <w:rPr>
                <w:rFonts w:cs="Arial"/>
                <w:iCs/>
                <w:szCs w:val="20"/>
                <w:lang w:val="sl-SI" w:eastAsia="sl-SI"/>
              </w:rPr>
              <w:t>DA</w:t>
            </w:r>
          </w:p>
        </w:tc>
      </w:tr>
      <w:tr w:rsidR="00AD6C16" w:rsidRPr="00F1722E" w14:paraId="070AAE3E" w14:textId="77777777" w:rsidTr="00584A86">
        <w:tc>
          <w:tcPr>
            <w:tcW w:w="1445" w:type="dxa"/>
          </w:tcPr>
          <w:p w14:paraId="67D20F9C" w14:textId="77777777" w:rsidR="00AD6C16" w:rsidRPr="00F1722E" w:rsidRDefault="00AD6C16" w:rsidP="00AD6C16">
            <w:pPr>
              <w:overflowPunct w:val="0"/>
              <w:autoSpaceDE w:val="0"/>
              <w:autoSpaceDN w:val="0"/>
              <w:adjustRightInd w:val="0"/>
              <w:ind w:left="360"/>
              <w:jc w:val="both"/>
              <w:textAlignment w:val="baseline"/>
              <w:rPr>
                <w:rFonts w:cs="Arial"/>
                <w:iCs/>
                <w:szCs w:val="20"/>
                <w:lang w:val="sl-SI" w:eastAsia="sl-SI"/>
              </w:rPr>
            </w:pPr>
            <w:r w:rsidRPr="00F1722E">
              <w:rPr>
                <w:rFonts w:cs="Arial"/>
                <w:iCs/>
                <w:szCs w:val="20"/>
                <w:lang w:val="sl-SI" w:eastAsia="sl-SI"/>
              </w:rPr>
              <w:t>b)</w:t>
            </w:r>
          </w:p>
        </w:tc>
        <w:tc>
          <w:tcPr>
            <w:tcW w:w="5462" w:type="dxa"/>
            <w:gridSpan w:val="9"/>
          </w:tcPr>
          <w:p w14:paraId="00ADB981" w14:textId="77777777" w:rsidR="00AD6C16" w:rsidRPr="00F1722E" w:rsidRDefault="00AD6C16" w:rsidP="00AD6C16">
            <w:pPr>
              <w:overflowPunct w:val="0"/>
              <w:autoSpaceDE w:val="0"/>
              <w:autoSpaceDN w:val="0"/>
              <w:adjustRightInd w:val="0"/>
              <w:jc w:val="both"/>
              <w:textAlignment w:val="baseline"/>
              <w:rPr>
                <w:rFonts w:cs="Arial"/>
                <w:iCs/>
                <w:szCs w:val="20"/>
                <w:lang w:val="sl-SI" w:eastAsia="sl-SI"/>
              </w:rPr>
            </w:pPr>
            <w:r w:rsidRPr="00F1722E">
              <w:rPr>
                <w:rFonts w:cs="Arial"/>
                <w:bCs/>
                <w:szCs w:val="20"/>
                <w:lang w:val="sl-SI" w:eastAsia="sl-SI"/>
              </w:rPr>
              <w:t>usklajenost slovenskega pravnega reda s pravnim redom Evropske unije</w:t>
            </w:r>
          </w:p>
        </w:tc>
        <w:tc>
          <w:tcPr>
            <w:tcW w:w="2309" w:type="dxa"/>
            <w:gridSpan w:val="2"/>
            <w:vAlign w:val="center"/>
          </w:tcPr>
          <w:p w14:paraId="23B23792" w14:textId="77777777" w:rsidR="00AD6C16" w:rsidRPr="00F1722E" w:rsidRDefault="00AD6C16" w:rsidP="00AD6C16">
            <w:pPr>
              <w:overflowPunct w:val="0"/>
              <w:autoSpaceDE w:val="0"/>
              <w:autoSpaceDN w:val="0"/>
              <w:adjustRightInd w:val="0"/>
              <w:jc w:val="center"/>
              <w:textAlignment w:val="baseline"/>
              <w:rPr>
                <w:rFonts w:cs="Arial"/>
                <w:iCs/>
                <w:szCs w:val="20"/>
                <w:lang w:val="sl-SI" w:eastAsia="sl-SI"/>
              </w:rPr>
            </w:pPr>
            <w:r w:rsidRPr="00F1722E">
              <w:rPr>
                <w:rFonts w:cs="Arial"/>
                <w:szCs w:val="20"/>
                <w:lang w:val="sl-SI" w:eastAsia="sl-SI"/>
              </w:rPr>
              <w:t>NE</w:t>
            </w:r>
          </w:p>
        </w:tc>
      </w:tr>
      <w:tr w:rsidR="00AD6C16" w:rsidRPr="00F1722E" w14:paraId="0A0E09D1" w14:textId="77777777" w:rsidTr="00584A86">
        <w:tc>
          <w:tcPr>
            <w:tcW w:w="1445" w:type="dxa"/>
          </w:tcPr>
          <w:p w14:paraId="3FCB231A" w14:textId="77777777" w:rsidR="00AD6C16" w:rsidRPr="00F1722E" w:rsidRDefault="00AD6C16" w:rsidP="00AD6C16">
            <w:pPr>
              <w:overflowPunct w:val="0"/>
              <w:autoSpaceDE w:val="0"/>
              <w:autoSpaceDN w:val="0"/>
              <w:adjustRightInd w:val="0"/>
              <w:ind w:left="360"/>
              <w:jc w:val="both"/>
              <w:textAlignment w:val="baseline"/>
              <w:rPr>
                <w:rFonts w:cs="Arial"/>
                <w:iCs/>
                <w:szCs w:val="20"/>
                <w:lang w:val="sl-SI" w:eastAsia="sl-SI"/>
              </w:rPr>
            </w:pPr>
            <w:r w:rsidRPr="00F1722E">
              <w:rPr>
                <w:rFonts w:cs="Arial"/>
                <w:iCs/>
                <w:szCs w:val="20"/>
                <w:lang w:val="sl-SI" w:eastAsia="sl-SI"/>
              </w:rPr>
              <w:t>c)</w:t>
            </w:r>
          </w:p>
        </w:tc>
        <w:tc>
          <w:tcPr>
            <w:tcW w:w="5462" w:type="dxa"/>
            <w:gridSpan w:val="9"/>
          </w:tcPr>
          <w:p w14:paraId="6F0E82D5" w14:textId="77777777" w:rsidR="00AD6C16" w:rsidRPr="00F1722E" w:rsidRDefault="00AD6C16" w:rsidP="00AD6C16">
            <w:pPr>
              <w:overflowPunct w:val="0"/>
              <w:autoSpaceDE w:val="0"/>
              <w:autoSpaceDN w:val="0"/>
              <w:adjustRightInd w:val="0"/>
              <w:jc w:val="both"/>
              <w:textAlignment w:val="baseline"/>
              <w:rPr>
                <w:rFonts w:cs="Arial"/>
                <w:iCs/>
                <w:szCs w:val="20"/>
                <w:lang w:val="sl-SI" w:eastAsia="sl-SI"/>
              </w:rPr>
            </w:pPr>
            <w:r w:rsidRPr="00F1722E">
              <w:rPr>
                <w:rFonts w:cs="Arial"/>
                <w:szCs w:val="20"/>
                <w:lang w:val="sl-SI" w:eastAsia="sl-SI"/>
              </w:rPr>
              <w:t>administrativne posledice</w:t>
            </w:r>
          </w:p>
        </w:tc>
        <w:tc>
          <w:tcPr>
            <w:tcW w:w="2309" w:type="dxa"/>
            <w:gridSpan w:val="2"/>
            <w:vAlign w:val="center"/>
          </w:tcPr>
          <w:p w14:paraId="1ABE1A92" w14:textId="77777777" w:rsidR="00AD6C16" w:rsidRPr="00F1722E" w:rsidRDefault="00AD6C16" w:rsidP="00AD6C16">
            <w:pPr>
              <w:overflowPunct w:val="0"/>
              <w:autoSpaceDE w:val="0"/>
              <w:autoSpaceDN w:val="0"/>
              <w:adjustRightInd w:val="0"/>
              <w:jc w:val="center"/>
              <w:textAlignment w:val="baseline"/>
              <w:rPr>
                <w:rFonts w:cs="Arial"/>
                <w:szCs w:val="20"/>
                <w:lang w:val="sl-SI" w:eastAsia="sl-SI"/>
              </w:rPr>
            </w:pPr>
            <w:r w:rsidRPr="00F1722E">
              <w:rPr>
                <w:rFonts w:cs="Arial"/>
                <w:szCs w:val="20"/>
                <w:lang w:val="sl-SI" w:eastAsia="sl-SI"/>
              </w:rPr>
              <w:t>NE</w:t>
            </w:r>
          </w:p>
        </w:tc>
      </w:tr>
      <w:tr w:rsidR="00AD6C16" w:rsidRPr="00F1722E" w14:paraId="108BC0B4" w14:textId="77777777" w:rsidTr="00584A86">
        <w:tc>
          <w:tcPr>
            <w:tcW w:w="1445" w:type="dxa"/>
          </w:tcPr>
          <w:p w14:paraId="579B41EF" w14:textId="77777777" w:rsidR="00AD6C16" w:rsidRPr="00F1722E" w:rsidRDefault="00AD6C16" w:rsidP="00AD6C16">
            <w:pPr>
              <w:overflowPunct w:val="0"/>
              <w:autoSpaceDE w:val="0"/>
              <w:autoSpaceDN w:val="0"/>
              <w:adjustRightInd w:val="0"/>
              <w:ind w:left="360"/>
              <w:jc w:val="both"/>
              <w:textAlignment w:val="baseline"/>
              <w:rPr>
                <w:rFonts w:cs="Arial"/>
                <w:iCs/>
                <w:szCs w:val="20"/>
                <w:lang w:val="sl-SI" w:eastAsia="sl-SI"/>
              </w:rPr>
            </w:pPr>
            <w:r w:rsidRPr="00F1722E">
              <w:rPr>
                <w:rFonts w:cs="Arial"/>
                <w:iCs/>
                <w:szCs w:val="20"/>
                <w:lang w:val="sl-SI" w:eastAsia="sl-SI"/>
              </w:rPr>
              <w:t>č)</w:t>
            </w:r>
          </w:p>
        </w:tc>
        <w:tc>
          <w:tcPr>
            <w:tcW w:w="5462" w:type="dxa"/>
            <w:gridSpan w:val="9"/>
          </w:tcPr>
          <w:p w14:paraId="7A3D51B3" w14:textId="77777777" w:rsidR="00AD6C16" w:rsidRPr="00F1722E" w:rsidRDefault="00AD6C16" w:rsidP="00AD6C16">
            <w:pPr>
              <w:overflowPunct w:val="0"/>
              <w:autoSpaceDE w:val="0"/>
              <w:autoSpaceDN w:val="0"/>
              <w:adjustRightInd w:val="0"/>
              <w:jc w:val="both"/>
              <w:textAlignment w:val="baseline"/>
              <w:rPr>
                <w:rFonts w:cs="Arial"/>
                <w:bCs/>
                <w:szCs w:val="20"/>
                <w:lang w:val="sl-SI" w:eastAsia="sl-SI"/>
              </w:rPr>
            </w:pPr>
            <w:r w:rsidRPr="00F1722E">
              <w:rPr>
                <w:rFonts w:cs="Arial"/>
                <w:szCs w:val="20"/>
                <w:lang w:val="sl-SI" w:eastAsia="sl-SI"/>
              </w:rPr>
              <w:t>gospodarstvo, zlasti</w:t>
            </w:r>
            <w:r w:rsidRPr="00F1722E">
              <w:rPr>
                <w:rFonts w:cs="Arial"/>
                <w:bCs/>
                <w:szCs w:val="20"/>
                <w:lang w:val="sl-SI" w:eastAsia="sl-SI"/>
              </w:rPr>
              <w:t xml:space="preserve"> mala in srednja podjetja ter konkurenčnost podjetij</w:t>
            </w:r>
          </w:p>
        </w:tc>
        <w:tc>
          <w:tcPr>
            <w:tcW w:w="2309" w:type="dxa"/>
            <w:gridSpan w:val="2"/>
            <w:vAlign w:val="center"/>
          </w:tcPr>
          <w:p w14:paraId="1D74451A" w14:textId="77777777" w:rsidR="00AD6C16" w:rsidRPr="00F1722E" w:rsidRDefault="00AD6C16" w:rsidP="00AD6C16">
            <w:pPr>
              <w:overflowPunct w:val="0"/>
              <w:autoSpaceDE w:val="0"/>
              <w:autoSpaceDN w:val="0"/>
              <w:adjustRightInd w:val="0"/>
              <w:jc w:val="center"/>
              <w:textAlignment w:val="baseline"/>
              <w:rPr>
                <w:rFonts w:cs="Arial"/>
                <w:iCs/>
                <w:szCs w:val="20"/>
                <w:lang w:val="sl-SI" w:eastAsia="sl-SI"/>
              </w:rPr>
            </w:pPr>
            <w:r w:rsidRPr="00F1722E">
              <w:rPr>
                <w:rFonts w:cs="Arial"/>
                <w:szCs w:val="20"/>
                <w:lang w:val="sl-SI" w:eastAsia="sl-SI"/>
              </w:rPr>
              <w:t>NE</w:t>
            </w:r>
          </w:p>
        </w:tc>
      </w:tr>
      <w:tr w:rsidR="00AD6C16" w:rsidRPr="00F1722E" w14:paraId="0637BC8C" w14:textId="77777777" w:rsidTr="00584A86">
        <w:tc>
          <w:tcPr>
            <w:tcW w:w="1445" w:type="dxa"/>
          </w:tcPr>
          <w:p w14:paraId="5C6C6D17" w14:textId="77777777" w:rsidR="00AD6C16" w:rsidRPr="00F1722E" w:rsidRDefault="00AD6C16" w:rsidP="00AD6C16">
            <w:pPr>
              <w:overflowPunct w:val="0"/>
              <w:autoSpaceDE w:val="0"/>
              <w:autoSpaceDN w:val="0"/>
              <w:adjustRightInd w:val="0"/>
              <w:ind w:left="360"/>
              <w:jc w:val="both"/>
              <w:textAlignment w:val="baseline"/>
              <w:rPr>
                <w:rFonts w:cs="Arial"/>
                <w:iCs/>
                <w:szCs w:val="20"/>
                <w:lang w:val="sl-SI" w:eastAsia="sl-SI"/>
              </w:rPr>
            </w:pPr>
            <w:r w:rsidRPr="00F1722E">
              <w:rPr>
                <w:rFonts w:cs="Arial"/>
                <w:iCs/>
                <w:szCs w:val="20"/>
                <w:lang w:val="sl-SI" w:eastAsia="sl-SI"/>
              </w:rPr>
              <w:t>d)</w:t>
            </w:r>
          </w:p>
        </w:tc>
        <w:tc>
          <w:tcPr>
            <w:tcW w:w="5462" w:type="dxa"/>
            <w:gridSpan w:val="9"/>
          </w:tcPr>
          <w:p w14:paraId="46A1F1EF" w14:textId="77777777" w:rsidR="00AD6C16" w:rsidRPr="00F1722E" w:rsidRDefault="00AD6C16" w:rsidP="00AD6C16">
            <w:pPr>
              <w:overflowPunct w:val="0"/>
              <w:autoSpaceDE w:val="0"/>
              <w:autoSpaceDN w:val="0"/>
              <w:adjustRightInd w:val="0"/>
              <w:jc w:val="both"/>
              <w:textAlignment w:val="baseline"/>
              <w:rPr>
                <w:rFonts w:cs="Arial"/>
                <w:bCs/>
                <w:szCs w:val="20"/>
                <w:lang w:val="sl-SI" w:eastAsia="sl-SI"/>
              </w:rPr>
            </w:pPr>
            <w:r w:rsidRPr="00F1722E">
              <w:rPr>
                <w:rFonts w:cs="Arial"/>
                <w:bCs/>
                <w:szCs w:val="20"/>
                <w:lang w:val="sl-SI" w:eastAsia="sl-SI"/>
              </w:rPr>
              <w:t>okolje, vključno s prostorskimi in varstvenimi vidiki</w:t>
            </w:r>
          </w:p>
        </w:tc>
        <w:tc>
          <w:tcPr>
            <w:tcW w:w="2309" w:type="dxa"/>
            <w:gridSpan w:val="2"/>
            <w:vAlign w:val="center"/>
          </w:tcPr>
          <w:p w14:paraId="4DCB2ADA" w14:textId="77777777" w:rsidR="00AD6C16" w:rsidRPr="00F1722E" w:rsidRDefault="00AD6C16" w:rsidP="00AD6C16">
            <w:pPr>
              <w:overflowPunct w:val="0"/>
              <w:autoSpaceDE w:val="0"/>
              <w:autoSpaceDN w:val="0"/>
              <w:adjustRightInd w:val="0"/>
              <w:jc w:val="center"/>
              <w:textAlignment w:val="baseline"/>
              <w:rPr>
                <w:rFonts w:cs="Arial"/>
                <w:iCs/>
                <w:szCs w:val="20"/>
                <w:lang w:val="sl-SI" w:eastAsia="sl-SI"/>
              </w:rPr>
            </w:pPr>
            <w:r w:rsidRPr="00F1722E">
              <w:rPr>
                <w:rFonts w:cs="Arial"/>
                <w:szCs w:val="20"/>
                <w:lang w:val="sl-SI" w:eastAsia="sl-SI"/>
              </w:rPr>
              <w:t>NE</w:t>
            </w:r>
          </w:p>
        </w:tc>
      </w:tr>
      <w:tr w:rsidR="00AD6C16" w:rsidRPr="00F1722E" w14:paraId="429CA463" w14:textId="77777777" w:rsidTr="00584A86">
        <w:tc>
          <w:tcPr>
            <w:tcW w:w="1445" w:type="dxa"/>
          </w:tcPr>
          <w:p w14:paraId="2349080D" w14:textId="77777777" w:rsidR="00AD6C16" w:rsidRPr="00F1722E" w:rsidRDefault="00AD6C16" w:rsidP="00AD6C16">
            <w:pPr>
              <w:overflowPunct w:val="0"/>
              <w:autoSpaceDE w:val="0"/>
              <w:autoSpaceDN w:val="0"/>
              <w:adjustRightInd w:val="0"/>
              <w:ind w:left="360"/>
              <w:jc w:val="both"/>
              <w:textAlignment w:val="baseline"/>
              <w:rPr>
                <w:rFonts w:cs="Arial"/>
                <w:iCs/>
                <w:szCs w:val="20"/>
                <w:lang w:val="sl-SI" w:eastAsia="sl-SI"/>
              </w:rPr>
            </w:pPr>
            <w:r w:rsidRPr="00F1722E">
              <w:rPr>
                <w:rFonts w:cs="Arial"/>
                <w:iCs/>
                <w:szCs w:val="20"/>
                <w:lang w:val="sl-SI" w:eastAsia="sl-SI"/>
              </w:rPr>
              <w:t>e)</w:t>
            </w:r>
          </w:p>
        </w:tc>
        <w:tc>
          <w:tcPr>
            <w:tcW w:w="5462" w:type="dxa"/>
            <w:gridSpan w:val="9"/>
          </w:tcPr>
          <w:p w14:paraId="43C68F3F" w14:textId="77777777" w:rsidR="00AD6C16" w:rsidRPr="00F1722E" w:rsidRDefault="00AD6C16" w:rsidP="00AD6C16">
            <w:pPr>
              <w:overflowPunct w:val="0"/>
              <w:autoSpaceDE w:val="0"/>
              <w:autoSpaceDN w:val="0"/>
              <w:adjustRightInd w:val="0"/>
              <w:jc w:val="both"/>
              <w:textAlignment w:val="baseline"/>
              <w:rPr>
                <w:rFonts w:cs="Arial"/>
                <w:bCs/>
                <w:szCs w:val="20"/>
                <w:lang w:val="sl-SI" w:eastAsia="sl-SI"/>
              </w:rPr>
            </w:pPr>
            <w:r w:rsidRPr="00F1722E">
              <w:rPr>
                <w:rFonts w:cs="Arial"/>
                <w:bCs/>
                <w:szCs w:val="20"/>
                <w:lang w:val="sl-SI" w:eastAsia="sl-SI"/>
              </w:rPr>
              <w:t>socialno področje</w:t>
            </w:r>
          </w:p>
        </w:tc>
        <w:tc>
          <w:tcPr>
            <w:tcW w:w="2309" w:type="dxa"/>
            <w:gridSpan w:val="2"/>
            <w:vAlign w:val="center"/>
          </w:tcPr>
          <w:p w14:paraId="33724A64" w14:textId="77777777" w:rsidR="00AD6C16" w:rsidRPr="00F1722E" w:rsidRDefault="00AD6C16" w:rsidP="00AD6C16">
            <w:pPr>
              <w:overflowPunct w:val="0"/>
              <w:autoSpaceDE w:val="0"/>
              <w:autoSpaceDN w:val="0"/>
              <w:adjustRightInd w:val="0"/>
              <w:jc w:val="center"/>
              <w:textAlignment w:val="baseline"/>
              <w:rPr>
                <w:rFonts w:cs="Arial"/>
                <w:iCs/>
                <w:szCs w:val="20"/>
                <w:lang w:val="sl-SI" w:eastAsia="sl-SI"/>
              </w:rPr>
            </w:pPr>
            <w:r w:rsidRPr="00F1722E">
              <w:rPr>
                <w:rFonts w:cs="Arial"/>
                <w:szCs w:val="20"/>
                <w:lang w:val="sl-SI" w:eastAsia="sl-SI"/>
              </w:rPr>
              <w:t>NE</w:t>
            </w:r>
          </w:p>
        </w:tc>
      </w:tr>
      <w:tr w:rsidR="00AD6C16" w:rsidRPr="00F1722E" w14:paraId="2C3CA420" w14:textId="77777777" w:rsidTr="00584A86">
        <w:tc>
          <w:tcPr>
            <w:tcW w:w="1445" w:type="dxa"/>
            <w:tcBorders>
              <w:bottom w:val="single" w:sz="4" w:space="0" w:color="auto"/>
            </w:tcBorders>
          </w:tcPr>
          <w:p w14:paraId="0E5B3D70" w14:textId="77777777" w:rsidR="00AD6C16" w:rsidRPr="00F1722E" w:rsidRDefault="00AD6C16" w:rsidP="00AD6C16">
            <w:pPr>
              <w:overflowPunct w:val="0"/>
              <w:autoSpaceDE w:val="0"/>
              <w:autoSpaceDN w:val="0"/>
              <w:adjustRightInd w:val="0"/>
              <w:ind w:left="360"/>
              <w:jc w:val="both"/>
              <w:textAlignment w:val="baseline"/>
              <w:rPr>
                <w:rFonts w:cs="Arial"/>
                <w:iCs/>
                <w:szCs w:val="20"/>
                <w:lang w:val="sl-SI" w:eastAsia="sl-SI"/>
              </w:rPr>
            </w:pPr>
            <w:r w:rsidRPr="00F1722E">
              <w:rPr>
                <w:rFonts w:cs="Arial"/>
                <w:iCs/>
                <w:szCs w:val="20"/>
                <w:lang w:val="sl-SI" w:eastAsia="sl-SI"/>
              </w:rPr>
              <w:t>f)</w:t>
            </w:r>
          </w:p>
        </w:tc>
        <w:tc>
          <w:tcPr>
            <w:tcW w:w="5462" w:type="dxa"/>
            <w:gridSpan w:val="9"/>
            <w:tcBorders>
              <w:bottom w:val="single" w:sz="4" w:space="0" w:color="auto"/>
            </w:tcBorders>
          </w:tcPr>
          <w:p w14:paraId="5D50B280" w14:textId="77777777" w:rsidR="00AD6C16" w:rsidRPr="00F1722E" w:rsidRDefault="00AD6C16" w:rsidP="00AD6C16">
            <w:pPr>
              <w:overflowPunct w:val="0"/>
              <w:autoSpaceDE w:val="0"/>
              <w:autoSpaceDN w:val="0"/>
              <w:adjustRightInd w:val="0"/>
              <w:jc w:val="both"/>
              <w:textAlignment w:val="baseline"/>
              <w:rPr>
                <w:rFonts w:cs="Arial"/>
                <w:bCs/>
                <w:szCs w:val="20"/>
                <w:lang w:val="sl-SI" w:eastAsia="sl-SI"/>
              </w:rPr>
            </w:pPr>
            <w:r w:rsidRPr="00F1722E">
              <w:rPr>
                <w:rFonts w:cs="Arial"/>
                <w:bCs/>
                <w:szCs w:val="20"/>
                <w:lang w:val="sl-SI" w:eastAsia="sl-SI"/>
              </w:rPr>
              <w:t>dokumente razvojnega načrtovanja:</w:t>
            </w:r>
          </w:p>
          <w:p w14:paraId="7BDCB6E8" w14:textId="77777777" w:rsidR="00AD6C16" w:rsidRPr="00F1722E" w:rsidRDefault="00AD6C16" w:rsidP="00C20B1E">
            <w:pPr>
              <w:numPr>
                <w:ilvl w:val="0"/>
                <w:numId w:val="1"/>
              </w:numPr>
              <w:overflowPunct w:val="0"/>
              <w:autoSpaceDE w:val="0"/>
              <w:autoSpaceDN w:val="0"/>
              <w:adjustRightInd w:val="0"/>
              <w:jc w:val="both"/>
              <w:textAlignment w:val="baseline"/>
              <w:rPr>
                <w:rFonts w:cs="Arial"/>
                <w:bCs/>
                <w:szCs w:val="20"/>
                <w:lang w:val="sl-SI" w:eastAsia="sl-SI"/>
              </w:rPr>
            </w:pPr>
            <w:r w:rsidRPr="00F1722E">
              <w:rPr>
                <w:rFonts w:cs="Arial"/>
                <w:bCs/>
                <w:szCs w:val="20"/>
                <w:lang w:val="sl-SI" w:eastAsia="sl-SI"/>
              </w:rPr>
              <w:t>nacionalne dokumente razvojnega načrtovanja</w:t>
            </w:r>
          </w:p>
          <w:p w14:paraId="5D61DD63" w14:textId="77777777" w:rsidR="00AD6C16" w:rsidRPr="00F1722E" w:rsidRDefault="00AD6C16" w:rsidP="00C20B1E">
            <w:pPr>
              <w:numPr>
                <w:ilvl w:val="0"/>
                <w:numId w:val="1"/>
              </w:numPr>
              <w:overflowPunct w:val="0"/>
              <w:autoSpaceDE w:val="0"/>
              <w:autoSpaceDN w:val="0"/>
              <w:adjustRightInd w:val="0"/>
              <w:jc w:val="both"/>
              <w:textAlignment w:val="baseline"/>
              <w:rPr>
                <w:rFonts w:cs="Arial"/>
                <w:bCs/>
                <w:szCs w:val="20"/>
                <w:lang w:val="sl-SI" w:eastAsia="sl-SI"/>
              </w:rPr>
            </w:pPr>
            <w:r w:rsidRPr="00F1722E">
              <w:rPr>
                <w:rFonts w:cs="Arial"/>
                <w:bCs/>
                <w:szCs w:val="20"/>
                <w:lang w:val="sl-SI" w:eastAsia="sl-SI"/>
              </w:rPr>
              <w:t>razvojne politike na ravni programov po strukturi razvojne klasifikacije programskega proračuna</w:t>
            </w:r>
          </w:p>
          <w:p w14:paraId="0E770997" w14:textId="77777777" w:rsidR="00AD6C16" w:rsidRPr="00F1722E" w:rsidRDefault="00AD6C16" w:rsidP="00C20B1E">
            <w:pPr>
              <w:numPr>
                <w:ilvl w:val="0"/>
                <w:numId w:val="1"/>
              </w:numPr>
              <w:overflowPunct w:val="0"/>
              <w:autoSpaceDE w:val="0"/>
              <w:autoSpaceDN w:val="0"/>
              <w:adjustRightInd w:val="0"/>
              <w:jc w:val="both"/>
              <w:textAlignment w:val="baseline"/>
              <w:rPr>
                <w:rFonts w:cs="Arial"/>
                <w:bCs/>
                <w:szCs w:val="20"/>
                <w:lang w:val="sl-SI" w:eastAsia="sl-SI"/>
              </w:rPr>
            </w:pPr>
            <w:r w:rsidRPr="00F1722E">
              <w:rPr>
                <w:rFonts w:cs="Arial"/>
                <w:bCs/>
                <w:szCs w:val="20"/>
                <w:lang w:val="sl-SI" w:eastAsia="sl-SI"/>
              </w:rPr>
              <w:lastRenderedPageBreak/>
              <w:t>razvojne dokumente Evropske unije in mednarodnih organizacij</w:t>
            </w:r>
          </w:p>
        </w:tc>
        <w:tc>
          <w:tcPr>
            <w:tcW w:w="2309" w:type="dxa"/>
            <w:gridSpan w:val="2"/>
            <w:tcBorders>
              <w:bottom w:val="single" w:sz="4" w:space="0" w:color="auto"/>
            </w:tcBorders>
            <w:vAlign w:val="center"/>
          </w:tcPr>
          <w:p w14:paraId="07B7AB8B" w14:textId="77777777" w:rsidR="00AD6C16" w:rsidRPr="00F1722E" w:rsidRDefault="00AD6C16" w:rsidP="00AD6C16">
            <w:pPr>
              <w:overflowPunct w:val="0"/>
              <w:autoSpaceDE w:val="0"/>
              <w:autoSpaceDN w:val="0"/>
              <w:adjustRightInd w:val="0"/>
              <w:jc w:val="center"/>
              <w:textAlignment w:val="baseline"/>
              <w:rPr>
                <w:rFonts w:cs="Arial"/>
                <w:iCs/>
                <w:szCs w:val="20"/>
                <w:lang w:val="sl-SI" w:eastAsia="sl-SI"/>
              </w:rPr>
            </w:pPr>
            <w:r w:rsidRPr="00F1722E">
              <w:rPr>
                <w:rFonts w:cs="Arial"/>
                <w:szCs w:val="20"/>
                <w:lang w:val="sl-SI" w:eastAsia="sl-SI"/>
              </w:rPr>
              <w:lastRenderedPageBreak/>
              <w:t>NE</w:t>
            </w:r>
          </w:p>
        </w:tc>
      </w:tr>
      <w:tr w:rsidR="00AD6C16" w:rsidRPr="00F13907" w14:paraId="63B61EC2" w14:textId="77777777" w:rsidTr="00584A86">
        <w:tc>
          <w:tcPr>
            <w:tcW w:w="9216" w:type="dxa"/>
            <w:gridSpan w:val="12"/>
            <w:tcBorders>
              <w:top w:val="single" w:sz="4" w:space="0" w:color="auto"/>
              <w:left w:val="single" w:sz="4" w:space="0" w:color="auto"/>
              <w:bottom w:val="single" w:sz="4" w:space="0" w:color="auto"/>
              <w:right w:val="single" w:sz="4" w:space="0" w:color="auto"/>
            </w:tcBorders>
          </w:tcPr>
          <w:p w14:paraId="2D71350B" w14:textId="7987BE46" w:rsidR="00AD6C16" w:rsidRDefault="00AD6C16" w:rsidP="00AD6C16">
            <w:pPr>
              <w:widowControl w:val="0"/>
              <w:suppressAutoHyphens/>
              <w:overflowPunct w:val="0"/>
              <w:autoSpaceDE w:val="0"/>
              <w:autoSpaceDN w:val="0"/>
              <w:adjustRightInd w:val="0"/>
              <w:textAlignment w:val="baseline"/>
              <w:outlineLvl w:val="3"/>
              <w:rPr>
                <w:rFonts w:cs="Arial"/>
                <w:b/>
                <w:szCs w:val="20"/>
                <w:lang w:val="sl-SI" w:eastAsia="sl-SI"/>
              </w:rPr>
            </w:pPr>
            <w:r w:rsidRPr="00F1722E">
              <w:rPr>
                <w:rFonts w:cs="Arial"/>
                <w:b/>
                <w:szCs w:val="20"/>
                <w:lang w:val="sl-SI" w:eastAsia="sl-SI"/>
              </w:rPr>
              <w:t xml:space="preserve">7.a Predstavitev ocene finančnih posledic nad 40.000 </w:t>
            </w:r>
            <w:r w:rsidR="00BE1EA7">
              <w:rPr>
                <w:rFonts w:cs="Arial"/>
                <w:b/>
                <w:szCs w:val="20"/>
                <w:lang w:val="sl-SI" w:eastAsia="sl-SI"/>
              </w:rPr>
              <w:t>EUR</w:t>
            </w:r>
            <w:r w:rsidRPr="00F1722E">
              <w:rPr>
                <w:rFonts w:cs="Arial"/>
                <w:b/>
                <w:szCs w:val="20"/>
                <w:lang w:val="sl-SI" w:eastAsia="sl-SI"/>
              </w:rPr>
              <w:t>:</w:t>
            </w:r>
          </w:p>
          <w:p w14:paraId="684410D0" w14:textId="4F758E86" w:rsidR="00BC57E1" w:rsidRDefault="00BC57E1" w:rsidP="00BC57E1">
            <w:pPr>
              <w:jc w:val="both"/>
              <w:rPr>
                <w:rFonts w:cs="Arial"/>
                <w:szCs w:val="20"/>
                <w:lang w:val="sl-SI"/>
              </w:rPr>
            </w:pPr>
            <w:bookmarkStart w:id="7" w:name="_Hlk100749429"/>
            <w:r>
              <w:rPr>
                <w:rFonts w:cs="Arial"/>
                <w:szCs w:val="20"/>
                <w:lang w:val="sl-SI"/>
              </w:rPr>
              <w:t>Projekt</w:t>
            </w:r>
            <w:r w:rsidRPr="000306A8">
              <w:rPr>
                <w:rFonts w:cs="Arial"/>
                <w:szCs w:val="20"/>
                <w:lang w:val="sl-SI"/>
              </w:rPr>
              <w:t xml:space="preserve"> nastanitve </w:t>
            </w:r>
            <w:r w:rsidRPr="00AB2281">
              <w:rPr>
                <w:rFonts w:cs="Arial"/>
                <w:bCs/>
                <w:szCs w:val="20"/>
                <w:lang w:val="sl-SI" w:eastAsia="sl-SI"/>
              </w:rPr>
              <w:t>otrok sirotišnice iz Ukrajine</w:t>
            </w:r>
            <w:r w:rsidRPr="000306A8">
              <w:rPr>
                <w:rFonts w:cs="Arial"/>
                <w:szCs w:val="20"/>
                <w:lang w:val="sl-SI"/>
              </w:rPr>
              <w:t xml:space="preserve"> </w:t>
            </w:r>
            <w:r>
              <w:rPr>
                <w:rFonts w:cs="Arial"/>
                <w:szCs w:val="20"/>
                <w:lang w:val="sl-SI"/>
              </w:rPr>
              <w:t xml:space="preserve">je v času aktiviranega </w:t>
            </w:r>
            <w:r w:rsidRPr="00AF4304">
              <w:rPr>
                <w:rFonts w:cs="Arial"/>
                <w:szCs w:val="20"/>
                <w:lang w:val="sl-SI"/>
              </w:rPr>
              <w:t>Zakona o začasni zaščiti razseljenih oseb (Uradni list RS, št. </w:t>
            </w:r>
            <w:hyperlink r:id="rId9" w:tgtFrame="_blank" w:tooltip="Zakon o začasni zaščiti razseljenih oseb (uradno prečiščeno besedilo)" w:history="1">
              <w:r w:rsidRPr="00AF4304">
                <w:rPr>
                  <w:szCs w:val="20"/>
                  <w:lang w:val="sl-SI"/>
                </w:rPr>
                <w:t>16/17</w:t>
              </w:r>
            </w:hyperlink>
            <w:r w:rsidRPr="00AF4304">
              <w:rPr>
                <w:rFonts w:cs="Arial"/>
                <w:szCs w:val="20"/>
                <w:lang w:val="sl-SI"/>
              </w:rPr>
              <w:t> – uradno prečiščeno besedilo)</w:t>
            </w:r>
            <w:r>
              <w:rPr>
                <w:rFonts w:cs="Arial"/>
                <w:szCs w:val="20"/>
                <w:lang w:val="sl-SI"/>
              </w:rPr>
              <w:t xml:space="preserve"> </w:t>
            </w:r>
            <w:r w:rsidRPr="000306A8">
              <w:rPr>
                <w:rFonts w:cs="Arial"/>
                <w:szCs w:val="20"/>
                <w:lang w:val="sl-SI"/>
              </w:rPr>
              <w:t>v</w:t>
            </w:r>
            <w:r>
              <w:rPr>
                <w:rFonts w:cs="Arial"/>
                <w:szCs w:val="20"/>
                <w:lang w:val="sl-SI"/>
              </w:rPr>
              <w:t xml:space="preserve"> pristojnosti</w:t>
            </w:r>
            <w:r w:rsidRPr="000306A8">
              <w:rPr>
                <w:rFonts w:cs="Arial"/>
                <w:szCs w:val="20"/>
                <w:lang w:val="sl-SI"/>
              </w:rPr>
              <w:t xml:space="preserve"> </w:t>
            </w:r>
            <w:r>
              <w:rPr>
                <w:rFonts w:cs="Arial"/>
                <w:szCs w:val="20"/>
                <w:lang w:val="sl-SI"/>
              </w:rPr>
              <w:t xml:space="preserve">dijaškega doma. Projekt se bo nadaljeval v dijaškem domu ter v najeti hiši s strani dijaškega doma v naselju Slavina. V dijaškem domu je nastanjeno spremljevalno osebje in njihovi otroci. Gre za skupaj </w:t>
            </w:r>
            <w:r w:rsidRPr="00A97BEF">
              <w:rPr>
                <w:rFonts w:cs="Arial"/>
                <w:szCs w:val="20"/>
                <w:lang w:val="sl-SI"/>
              </w:rPr>
              <w:t>1</w:t>
            </w:r>
            <w:r w:rsidR="00767149">
              <w:rPr>
                <w:rFonts w:cs="Arial"/>
                <w:szCs w:val="20"/>
                <w:lang w:val="sl-SI"/>
              </w:rPr>
              <w:t>2</w:t>
            </w:r>
            <w:r w:rsidRPr="00A97BEF">
              <w:rPr>
                <w:rFonts w:cs="Arial"/>
                <w:szCs w:val="20"/>
                <w:lang w:val="sl-SI"/>
              </w:rPr>
              <w:t xml:space="preserve"> oseb</w:t>
            </w:r>
            <w:r>
              <w:rPr>
                <w:rFonts w:cs="Arial"/>
                <w:szCs w:val="20"/>
                <w:lang w:val="sl-SI"/>
              </w:rPr>
              <w:t xml:space="preserve">. Oskrbni dan za odrasle osebe in za otroke, ko otroci obiskujejo redni pouk v osnovnih šolah znaša </w:t>
            </w:r>
            <w:r w:rsidR="00767149">
              <w:rPr>
                <w:rFonts w:cs="Arial"/>
                <w:szCs w:val="20"/>
                <w:lang w:val="sl-SI"/>
              </w:rPr>
              <w:t>40</w:t>
            </w:r>
            <w:r>
              <w:rPr>
                <w:rFonts w:cs="Arial"/>
                <w:szCs w:val="20"/>
                <w:lang w:val="sl-SI"/>
              </w:rPr>
              <w:t xml:space="preserve"> </w:t>
            </w:r>
            <w:r w:rsidR="00BE1EA7">
              <w:rPr>
                <w:rFonts w:cs="Arial"/>
                <w:szCs w:val="20"/>
                <w:lang w:val="sl-SI"/>
              </w:rPr>
              <w:t>EUR</w:t>
            </w:r>
            <w:r>
              <w:rPr>
                <w:rFonts w:cs="Arial"/>
                <w:szCs w:val="20"/>
                <w:lang w:val="sl-SI"/>
              </w:rPr>
              <w:t xml:space="preserve"> in </w:t>
            </w:r>
            <w:r w:rsidR="00767149">
              <w:rPr>
                <w:rFonts w:cs="Arial"/>
                <w:szCs w:val="20"/>
                <w:lang w:val="sl-SI"/>
              </w:rPr>
              <w:t>43</w:t>
            </w:r>
            <w:r>
              <w:rPr>
                <w:rFonts w:cs="Arial"/>
                <w:szCs w:val="20"/>
                <w:lang w:val="sl-SI"/>
              </w:rPr>
              <w:t xml:space="preserve"> </w:t>
            </w:r>
            <w:r w:rsidR="00BE1EA7">
              <w:rPr>
                <w:rFonts w:cs="Arial"/>
                <w:szCs w:val="20"/>
                <w:lang w:val="sl-SI"/>
              </w:rPr>
              <w:t>EUR</w:t>
            </w:r>
            <w:r>
              <w:rPr>
                <w:rFonts w:cs="Arial"/>
                <w:szCs w:val="20"/>
                <w:lang w:val="sl-SI"/>
              </w:rPr>
              <w:t xml:space="preserve"> </w:t>
            </w:r>
            <w:r w:rsidRPr="009F4EBD">
              <w:rPr>
                <w:rFonts w:cs="Arial"/>
                <w:szCs w:val="20"/>
                <w:lang w:val="sl-SI"/>
              </w:rPr>
              <w:t xml:space="preserve">za otroke, ko </w:t>
            </w:r>
            <w:r>
              <w:rPr>
                <w:rFonts w:cs="Arial"/>
                <w:szCs w:val="20"/>
                <w:lang w:val="sl-SI"/>
              </w:rPr>
              <w:t>le-ti</w:t>
            </w:r>
            <w:r w:rsidRPr="009F4EBD">
              <w:rPr>
                <w:rFonts w:cs="Arial"/>
                <w:szCs w:val="20"/>
                <w:lang w:val="sl-SI"/>
              </w:rPr>
              <w:t xml:space="preserve"> </w:t>
            </w:r>
            <w:r>
              <w:rPr>
                <w:rFonts w:cs="Arial"/>
                <w:szCs w:val="20"/>
                <w:lang w:val="sl-SI"/>
              </w:rPr>
              <w:t xml:space="preserve">ne </w:t>
            </w:r>
            <w:r w:rsidRPr="009F4EBD">
              <w:rPr>
                <w:rFonts w:cs="Arial"/>
                <w:szCs w:val="20"/>
                <w:lang w:val="sl-SI"/>
              </w:rPr>
              <w:t>obiskujejo redn</w:t>
            </w:r>
            <w:r>
              <w:rPr>
                <w:rFonts w:cs="Arial"/>
                <w:szCs w:val="20"/>
                <w:lang w:val="sl-SI"/>
              </w:rPr>
              <w:t>ega</w:t>
            </w:r>
            <w:r w:rsidRPr="009F4EBD">
              <w:rPr>
                <w:rFonts w:cs="Arial"/>
                <w:szCs w:val="20"/>
                <w:lang w:val="sl-SI"/>
              </w:rPr>
              <w:t xml:space="preserve"> pouk</w:t>
            </w:r>
            <w:r>
              <w:rPr>
                <w:rFonts w:cs="Arial"/>
                <w:szCs w:val="20"/>
                <w:lang w:val="sl-SI"/>
              </w:rPr>
              <w:t>a</w:t>
            </w:r>
            <w:r w:rsidRPr="009F4EBD">
              <w:rPr>
                <w:rFonts w:cs="Arial"/>
                <w:szCs w:val="20"/>
                <w:lang w:val="sl-SI"/>
              </w:rPr>
              <w:t xml:space="preserve"> v osnovnih šolah</w:t>
            </w:r>
            <w:r>
              <w:rPr>
                <w:rFonts w:cs="Arial"/>
                <w:szCs w:val="20"/>
                <w:lang w:val="sl-SI"/>
              </w:rPr>
              <w:t xml:space="preserve">. </w:t>
            </w:r>
          </w:p>
          <w:p w14:paraId="1645DDCC" w14:textId="77777777" w:rsidR="00BC57E1" w:rsidRDefault="00BC57E1" w:rsidP="00BC57E1">
            <w:pPr>
              <w:jc w:val="both"/>
              <w:rPr>
                <w:rFonts w:cs="Arial"/>
                <w:szCs w:val="20"/>
                <w:lang w:val="sl-SI"/>
              </w:rPr>
            </w:pPr>
          </w:p>
          <w:p w14:paraId="720959AA" w14:textId="3DD40AEC" w:rsidR="00412591" w:rsidRPr="00412591" w:rsidRDefault="00BC57E1" w:rsidP="00412591">
            <w:pPr>
              <w:pBdr>
                <w:top w:val="nil"/>
                <w:left w:val="nil"/>
                <w:bottom w:val="nil"/>
                <w:right w:val="nil"/>
                <w:between w:val="nil"/>
              </w:pBdr>
              <w:tabs>
                <w:tab w:val="left" w:pos="3402"/>
              </w:tabs>
              <w:spacing w:line="260" w:lineRule="auto"/>
              <w:jc w:val="both"/>
              <w:rPr>
                <w:rFonts w:eastAsia="Arial" w:cs="Arial"/>
                <w:color w:val="000000"/>
                <w:szCs w:val="20"/>
                <w:lang w:val="sk-SK"/>
              </w:rPr>
            </w:pPr>
            <w:r w:rsidRPr="0034775C">
              <w:rPr>
                <w:rFonts w:cs="Arial"/>
                <w:szCs w:val="20"/>
                <w:lang w:val="sl-SI"/>
              </w:rPr>
              <w:t xml:space="preserve">Za nastanitev otrok iz sirotišnice iz Ukrajine </w:t>
            </w:r>
            <w:r>
              <w:rPr>
                <w:rFonts w:cs="Arial"/>
                <w:szCs w:val="20"/>
                <w:lang w:val="sl-SI"/>
              </w:rPr>
              <w:t>je</w:t>
            </w:r>
            <w:r w:rsidRPr="0034775C">
              <w:rPr>
                <w:rFonts w:cs="Arial"/>
                <w:szCs w:val="20"/>
                <w:lang w:val="sl-SI"/>
              </w:rPr>
              <w:t xml:space="preserve"> dijašk</w:t>
            </w:r>
            <w:r>
              <w:rPr>
                <w:rFonts w:cs="Arial"/>
                <w:szCs w:val="20"/>
                <w:lang w:val="sl-SI"/>
              </w:rPr>
              <w:t>i dom najel hišo v naselju Slavi</w:t>
            </w:r>
            <w:r w:rsidRPr="0034775C">
              <w:rPr>
                <w:rFonts w:cs="Arial"/>
                <w:szCs w:val="20"/>
                <w:lang w:val="sl-SI"/>
              </w:rPr>
              <w:t xml:space="preserve">na. </w:t>
            </w:r>
            <w:r w:rsidR="00CF2E9A">
              <w:rPr>
                <w:rFonts w:cs="Arial"/>
                <w:szCs w:val="20"/>
                <w:lang w:val="sl-SI"/>
              </w:rPr>
              <w:t>Trenutno in nadalje</w:t>
            </w:r>
            <w:r w:rsidR="00235401">
              <w:rPr>
                <w:rFonts w:cs="Arial"/>
                <w:szCs w:val="20"/>
                <w:lang w:val="sl-SI"/>
              </w:rPr>
              <w:t xml:space="preserve"> je</w:t>
            </w:r>
            <w:r w:rsidR="00CF2E9A">
              <w:rPr>
                <w:rFonts w:cs="Arial"/>
                <w:szCs w:val="20"/>
                <w:lang w:val="sl-SI"/>
              </w:rPr>
              <w:t xml:space="preserve"> p</w:t>
            </w:r>
            <w:r w:rsidRPr="0034775C">
              <w:rPr>
                <w:rFonts w:cs="Arial"/>
                <w:szCs w:val="20"/>
                <w:lang w:val="sl-SI"/>
              </w:rPr>
              <w:t xml:space="preserve">redvideno število nastanjenih otrok </w:t>
            </w:r>
            <w:r w:rsidR="00767149">
              <w:rPr>
                <w:rFonts w:cs="Arial"/>
                <w:szCs w:val="20"/>
                <w:lang w:val="sl-SI"/>
              </w:rPr>
              <w:t>15</w:t>
            </w:r>
            <w:r w:rsidRPr="0034775C">
              <w:rPr>
                <w:rFonts w:cs="Arial"/>
                <w:szCs w:val="20"/>
                <w:lang w:val="sl-SI"/>
              </w:rPr>
              <w:t xml:space="preserve">. Strošek oskrbnega dne za otroka </w:t>
            </w:r>
            <w:r w:rsidR="00767149">
              <w:rPr>
                <w:rFonts w:cs="Arial"/>
                <w:szCs w:val="20"/>
                <w:lang w:val="sl-SI"/>
              </w:rPr>
              <w:t xml:space="preserve">je </w:t>
            </w:r>
            <w:r w:rsidRPr="0034775C">
              <w:rPr>
                <w:rFonts w:cs="Arial"/>
                <w:szCs w:val="20"/>
                <w:lang w:val="sl-SI"/>
              </w:rPr>
              <w:t xml:space="preserve">89 </w:t>
            </w:r>
            <w:r w:rsidR="00BE1EA7">
              <w:rPr>
                <w:rFonts w:cs="Arial"/>
                <w:szCs w:val="20"/>
                <w:lang w:val="sl-SI"/>
              </w:rPr>
              <w:t>EUR</w:t>
            </w:r>
            <w:r w:rsidRPr="0034775C">
              <w:rPr>
                <w:rFonts w:cs="Arial"/>
                <w:szCs w:val="20"/>
                <w:lang w:val="sl-SI"/>
              </w:rPr>
              <w:t>.</w:t>
            </w:r>
            <w:r>
              <w:rPr>
                <w:rFonts w:cs="Arial"/>
                <w:szCs w:val="20"/>
                <w:lang w:val="sl-SI"/>
              </w:rPr>
              <w:t xml:space="preserve"> </w:t>
            </w:r>
            <w:r>
              <w:rPr>
                <w:rFonts w:cs="Arial"/>
                <w:szCs w:val="20"/>
                <w:lang w:val="sk-SK"/>
              </w:rPr>
              <w:t xml:space="preserve">Obratovalni stroški so ocenjeni na 3.000 </w:t>
            </w:r>
            <w:r w:rsidR="00BE1EA7">
              <w:rPr>
                <w:rFonts w:cs="Arial"/>
                <w:szCs w:val="20"/>
                <w:lang w:val="sk-SK"/>
              </w:rPr>
              <w:t>EUR</w:t>
            </w:r>
            <w:r>
              <w:rPr>
                <w:rFonts w:cs="Arial"/>
                <w:szCs w:val="20"/>
                <w:lang w:val="sk-SK"/>
              </w:rPr>
              <w:t xml:space="preserve"> mesečno in se bodo refundirali na podlagi dejansko nastalih stroškov. </w:t>
            </w:r>
            <w:r w:rsidR="00412591">
              <w:rPr>
                <w:rFonts w:cs="Arial"/>
                <w:szCs w:val="20"/>
                <w:lang w:val="sk-SK"/>
              </w:rPr>
              <w:t xml:space="preserve">Zaradi potreb po dodatnem kadru se po potrebi zaposli do </w:t>
            </w:r>
            <w:r w:rsidR="00767149">
              <w:rPr>
                <w:rFonts w:cs="Arial"/>
                <w:szCs w:val="20"/>
                <w:lang w:val="sk-SK"/>
              </w:rPr>
              <w:t>5</w:t>
            </w:r>
            <w:r w:rsidR="00412591">
              <w:rPr>
                <w:rFonts w:cs="Arial"/>
                <w:szCs w:val="20"/>
                <w:lang w:val="sk-SK"/>
              </w:rPr>
              <w:t xml:space="preserve"> dodatnih </w:t>
            </w:r>
            <w:r w:rsidR="00412591" w:rsidRPr="00235401">
              <w:rPr>
                <w:rFonts w:cs="Arial"/>
                <w:szCs w:val="20"/>
                <w:lang w:val="sk-SK"/>
              </w:rPr>
              <w:t>zaposlenih. Predvid</w:t>
            </w:r>
            <w:r w:rsidR="00767149">
              <w:rPr>
                <w:rFonts w:cs="Arial"/>
                <w:szCs w:val="20"/>
                <w:lang w:val="sk-SK"/>
              </w:rPr>
              <w:t>ene</w:t>
            </w:r>
            <w:r w:rsidR="00412591" w:rsidRPr="00235401">
              <w:rPr>
                <w:rFonts w:cs="Arial"/>
                <w:szCs w:val="20"/>
                <w:lang w:val="sk-SK"/>
              </w:rPr>
              <w:t xml:space="preserve"> </w:t>
            </w:r>
            <w:r w:rsidR="00767149">
              <w:rPr>
                <w:rFonts w:cs="Arial"/>
                <w:szCs w:val="20"/>
                <w:lang w:val="sk-SK"/>
              </w:rPr>
              <w:t>so</w:t>
            </w:r>
            <w:r w:rsidR="00412591">
              <w:rPr>
                <w:rFonts w:cs="Arial"/>
                <w:szCs w:val="20"/>
                <w:lang w:val="sk-SK"/>
              </w:rPr>
              <w:t xml:space="preserve"> </w:t>
            </w:r>
            <w:r w:rsidR="00767149">
              <w:rPr>
                <w:rFonts w:cs="Arial"/>
                <w:szCs w:val="20"/>
                <w:lang w:val="sk-SK"/>
              </w:rPr>
              <w:t>4</w:t>
            </w:r>
            <w:r w:rsidR="00412591">
              <w:rPr>
                <w:rFonts w:cs="Arial"/>
                <w:szCs w:val="20"/>
                <w:lang w:val="sk-SK"/>
              </w:rPr>
              <w:t xml:space="preserve"> vzgojiteljic</w:t>
            </w:r>
            <w:r w:rsidR="00767149">
              <w:rPr>
                <w:rFonts w:cs="Arial"/>
                <w:szCs w:val="20"/>
                <w:lang w:val="sk-SK"/>
              </w:rPr>
              <w:t>e</w:t>
            </w:r>
            <w:r w:rsidR="00412591">
              <w:rPr>
                <w:rFonts w:cs="Arial"/>
                <w:szCs w:val="20"/>
                <w:lang w:val="sk-SK"/>
              </w:rPr>
              <w:t xml:space="preserve"> ali pomoč</w:t>
            </w:r>
            <w:r w:rsidR="00235401">
              <w:rPr>
                <w:rFonts w:cs="Arial"/>
                <w:szCs w:val="20"/>
                <w:lang w:val="sk-SK"/>
              </w:rPr>
              <w:t>n</w:t>
            </w:r>
            <w:r w:rsidR="00412591">
              <w:rPr>
                <w:rFonts w:cs="Arial"/>
                <w:szCs w:val="20"/>
                <w:lang w:val="sk-SK"/>
              </w:rPr>
              <w:t>ic</w:t>
            </w:r>
            <w:r w:rsidR="00767149">
              <w:rPr>
                <w:rFonts w:cs="Arial"/>
                <w:szCs w:val="20"/>
                <w:lang w:val="sk-SK"/>
              </w:rPr>
              <w:t>e</w:t>
            </w:r>
            <w:r w:rsidR="00412591">
              <w:rPr>
                <w:rFonts w:cs="Arial"/>
                <w:szCs w:val="20"/>
                <w:lang w:val="sk-SK"/>
              </w:rPr>
              <w:t xml:space="preserve"> vzgojiteljic in 1 koordinator projekta. </w:t>
            </w:r>
            <w:r w:rsidR="00412591" w:rsidRPr="00A53BC6">
              <w:rPr>
                <w:rFonts w:eastAsia="Arial" w:cs="Arial"/>
                <w:color w:val="000000"/>
                <w:szCs w:val="20"/>
                <w:lang w:val="sk-SK"/>
              </w:rPr>
              <w:t xml:space="preserve">V kalkulacijo je vključenih </w:t>
            </w:r>
            <w:r w:rsidR="00767149">
              <w:rPr>
                <w:rFonts w:eastAsia="Arial" w:cs="Arial"/>
                <w:color w:val="000000"/>
                <w:szCs w:val="20"/>
                <w:lang w:val="sk-SK"/>
              </w:rPr>
              <w:t>1.500</w:t>
            </w:r>
            <w:r w:rsidR="00412591" w:rsidRPr="00A53BC6">
              <w:rPr>
                <w:rFonts w:eastAsia="Arial" w:cs="Arial"/>
                <w:color w:val="000000"/>
                <w:szCs w:val="20"/>
                <w:lang w:val="sk-SK"/>
              </w:rPr>
              <w:t xml:space="preserve"> ur</w:t>
            </w:r>
            <w:r w:rsidR="00412591">
              <w:rPr>
                <w:rFonts w:eastAsia="Arial" w:cs="Arial"/>
                <w:color w:val="000000"/>
                <w:szCs w:val="20"/>
                <w:lang w:val="sk-SK"/>
              </w:rPr>
              <w:t xml:space="preserve"> po 15 </w:t>
            </w:r>
            <w:r w:rsidR="00BE1EA7">
              <w:rPr>
                <w:rFonts w:eastAsia="Arial" w:cs="Arial"/>
                <w:color w:val="000000"/>
                <w:szCs w:val="20"/>
                <w:lang w:val="sk-SK"/>
              </w:rPr>
              <w:t>EUR</w:t>
            </w:r>
            <w:r w:rsidR="00412591" w:rsidRPr="00A53BC6">
              <w:rPr>
                <w:rFonts w:eastAsia="Arial" w:cs="Arial"/>
                <w:color w:val="000000"/>
                <w:szCs w:val="20"/>
                <w:lang w:val="sk-SK"/>
              </w:rPr>
              <w:t>.</w:t>
            </w:r>
            <w:r w:rsidR="00412591">
              <w:rPr>
                <w:rFonts w:eastAsia="Arial" w:cs="Arial"/>
                <w:color w:val="000000"/>
                <w:szCs w:val="20"/>
                <w:lang w:val="sk-SK"/>
              </w:rPr>
              <w:t xml:space="preserve"> </w:t>
            </w:r>
            <w:r w:rsidR="00412591">
              <w:rPr>
                <w:rFonts w:cs="Arial"/>
                <w:szCs w:val="20"/>
                <w:lang w:val="sk-SK"/>
              </w:rPr>
              <w:t xml:space="preserve">Delež materialnih sredstev se dokazuje s plačanimi računi za opravljene storitve. Stroški morajo nastati zaradi zagotavljanja oskrbe otrok </w:t>
            </w:r>
            <w:r w:rsidR="00412591" w:rsidRPr="00B90AF0">
              <w:rPr>
                <w:rFonts w:cs="Arial"/>
                <w:szCs w:val="20"/>
                <w:lang w:val="sk-SK"/>
              </w:rPr>
              <w:t>(</w:t>
            </w:r>
            <w:r w:rsidR="00412591" w:rsidRPr="00B90AF0">
              <w:rPr>
                <w:lang w:val="sl-SI"/>
              </w:rPr>
              <w:t xml:space="preserve">pisarniški material, manjša popravila, nabave potrošnega materiala, nabava materiala za vzdrževanje, stroški telekomunikacijskih, poštnih in bančnih storitev, </w:t>
            </w:r>
            <w:r w:rsidR="00412591" w:rsidRPr="00B90AF0">
              <w:rPr>
                <w:rFonts w:cs="Arial"/>
                <w:szCs w:val="20"/>
                <w:lang w:val="sk-SK"/>
              </w:rPr>
              <w:t>gorivo za prevoze, igrala in podobno)</w:t>
            </w:r>
            <w:r w:rsidR="00412591">
              <w:rPr>
                <w:rFonts w:cs="Arial"/>
                <w:szCs w:val="20"/>
                <w:lang w:val="sk-SK"/>
              </w:rPr>
              <w:t>.</w:t>
            </w:r>
            <w:r w:rsidR="00767149">
              <w:rPr>
                <w:rFonts w:cs="Arial"/>
                <w:szCs w:val="20"/>
                <w:lang w:val="sk-SK"/>
              </w:rPr>
              <w:t xml:space="preserve"> Povrnili se bodo stroški interesnih dejavnosti za otroke.</w:t>
            </w:r>
          </w:p>
          <w:bookmarkEnd w:id="7"/>
          <w:p w14:paraId="6B0CC388" w14:textId="77777777" w:rsidR="00AD6C16" w:rsidRPr="00F1722E" w:rsidRDefault="00AD6C16" w:rsidP="00AD6C16">
            <w:pPr>
              <w:pStyle w:val="podpisi"/>
              <w:jc w:val="both"/>
              <w:rPr>
                <w:rFonts w:cs="Arial"/>
                <w:szCs w:val="20"/>
                <w:lang w:val="sl-SI" w:eastAsia="sl-SI"/>
              </w:rPr>
            </w:pPr>
          </w:p>
        </w:tc>
      </w:tr>
      <w:tr w:rsidR="00AD6C16" w:rsidRPr="00E0441A" w14:paraId="533736D2" w14:textId="77777777" w:rsidTr="00584A86">
        <w:tc>
          <w:tcPr>
            <w:tcW w:w="9216" w:type="dxa"/>
            <w:gridSpan w:val="12"/>
            <w:tcBorders>
              <w:top w:val="single" w:sz="4" w:space="0" w:color="auto"/>
              <w:left w:val="single" w:sz="4" w:space="0" w:color="auto"/>
              <w:bottom w:val="single" w:sz="4" w:space="0" w:color="auto"/>
              <w:right w:val="single" w:sz="4" w:space="0" w:color="auto"/>
            </w:tcBorders>
            <w:shd w:val="clear" w:color="auto" w:fill="D9D9D9"/>
          </w:tcPr>
          <w:p w14:paraId="5CC6D71C" w14:textId="77777777" w:rsidR="00AD6C16" w:rsidRPr="00F1722E" w:rsidRDefault="00AD6C16" w:rsidP="00AD6C16">
            <w:pPr>
              <w:widowControl w:val="0"/>
              <w:suppressAutoHyphens/>
              <w:overflowPunct w:val="0"/>
              <w:autoSpaceDE w:val="0"/>
              <w:autoSpaceDN w:val="0"/>
              <w:adjustRightInd w:val="0"/>
              <w:textAlignment w:val="baseline"/>
              <w:outlineLvl w:val="3"/>
              <w:rPr>
                <w:rFonts w:cs="Arial"/>
                <w:b/>
                <w:szCs w:val="20"/>
                <w:lang w:val="sl-SI" w:eastAsia="sl-SI"/>
              </w:rPr>
            </w:pPr>
            <w:r w:rsidRPr="00F1722E">
              <w:rPr>
                <w:rFonts w:cs="Arial"/>
                <w:b/>
                <w:szCs w:val="20"/>
                <w:lang w:val="sl-SI" w:eastAsia="sl-SI"/>
              </w:rPr>
              <w:t>I. Ocena finančnih posledic, ki niso načrtovane v sprejetem proračunu</w:t>
            </w:r>
          </w:p>
        </w:tc>
      </w:tr>
      <w:tr w:rsidR="00AD6C16" w:rsidRPr="00F1722E" w14:paraId="24D81206" w14:textId="77777777" w:rsidTr="00584A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cantSplit/>
          <w:trHeight w:val="276"/>
        </w:trPr>
        <w:tc>
          <w:tcPr>
            <w:tcW w:w="28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3EF47A" w14:textId="77777777" w:rsidR="00AD6C16" w:rsidRPr="00F1722E" w:rsidRDefault="00AD6C16" w:rsidP="00AD6C16">
            <w:pPr>
              <w:widowControl w:val="0"/>
              <w:overflowPunct w:val="0"/>
              <w:autoSpaceDE w:val="0"/>
              <w:ind w:left="-122" w:right="-112"/>
              <w:jc w:val="center"/>
              <w:rPr>
                <w:rFonts w:cs="Arial"/>
                <w:szCs w:val="20"/>
                <w:lang w:val="sl-SI"/>
              </w:rPr>
            </w:pPr>
          </w:p>
        </w:tc>
        <w:tc>
          <w:tcPr>
            <w:tcW w:w="18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35AC28" w14:textId="77777777" w:rsidR="00AD6C16" w:rsidRPr="00F1722E" w:rsidRDefault="00AD6C16" w:rsidP="00AD6C16">
            <w:pPr>
              <w:widowControl w:val="0"/>
              <w:overflowPunct w:val="0"/>
              <w:autoSpaceDE w:val="0"/>
              <w:jc w:val="center"/>
              <w:rPr>
                <w:rFonts w:cs="Arial"/>
                <w:szCs w:val="20"/>
                <w:lang w:val="sl-SI"/>
              </w:rPr>
            </w:pPr>
            <w:r w:rsidRPr="00F1722E">
              <w:rPr>
                <w:rFonts w:cs="Arial"/>
                <w:szCs w:val="20"/>
                <w:lang w:val="sl-SI"/>
              </w:rPr>
              <w:t>Tekoče leto (t)</w:t>
            </w: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1A7172" w14:textId="77777777" w:rsidR="00AD6C16" w:rsidRPr="00F1722E" w:rsidRDefault="00AD6C16" w:rsidP="00AD6C16">
            <w:pPr>
              <w:widowControl w:val="0"/>
              <w:overflowPunct w:val="0"/>
              <w:autoSpaceDE w:val="0"/>
              <w:jc w:val="center"/>
              <w:rPr>
                <w:rFonts w:cs="Arial"/>
                <w:szCs w:val="20"/>
                <w:lang w:val="sl-SI"/>
              </w:rPr>
            </w:pPr>
            <w:r w:rsidRPr="00F1722E">
              <w:rPr>
                <w:rFonts w:cs="Arial"/>
                <w:szCs w:val="20"/>
                <w:lang w:val="sl-SI"/>
              </w:rPr>
              <w:t>t + 1</w:t>
            </w:r>
          </w:p>
        </w:tc>
        <w:tc>
          <w:tcPr>
            <w:tcW w:w="139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7EE014" w14:textId="77777777" w:rsidR="00AD6C16" w:rsidRPr="00F1722E" w:rsidRDefault="00AD6C16" w:rsidP="00AD6C16">
            <w:pPr>
              <w:widowControl w:val="0"/>
              <w:overflowPunct w:val="0"/>
              <w:autoSpaceDE w:val="0"/>
              <w:jc w:val="center"/>
              <w:rPr>
                <w:rFonts w:cs="Arial"/>
                <w:szCs w:val="20"/>
                <w:lang w:val="sl-SI"/>
              </w:rPr>
            </w:pPr>
            <w:r w:rsidRPr="00F1722E">
              <w:rPr>
                <w:rFonts w:cs="Arial"/>
                <w:szCs w:val="20"/>
                <w:lang w:val="sl-SI"/>
              </w:rPr>
              <w:t>t + 2</w:t>
            </w:r>
          </w:p>
        </w:tc>
        <w:tc>
          <w:tcPr>
            <w:tcW w:w="2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674BE9" w14:textId="77777777" w:rsidR="00AD6C16" w:rsidRPr="00F1722E" w:rsidRDefault="00AD6C16" w:rsidP="00AD6C16">
            <w:pPr>
              <w:widowControl w:val="0"/>
              <w:overflowPunct w:val="0"/>
              <w:autoSpaceDE w:val="0"/>
              <w:jc w:val="center"/>
              <w:rPr>
                <w:rFonts w:cs="Arial"/>
                <w:szCs w:val="20"/>
                <w:lang w:val="sl-SI"/>
              </w:rPr>
            </w:pPr>
            <w:r w:rsidRPr="00F1722E">
              <w:rPr>
                <w:rFonts w:cs="Arial"/>
                <w:szCs w:val="20"/>
                <w:lang w:val="sl-SI"/>
              </w:rPr>
              <w:t>t + 3</w:t>
            </w:r>
          </w:p>
        </w:tc>
      </w:tr>
      <w:tr w:rsidR="00AD6C16" w:rsidRPr="00F1722E" w14:paraId="2CE5CBB5" w14:textId="77777777" w:rsidTr="00584A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cantSplit/>
          <w:trHeight w:val="423"/>
        </w:trPr>
        <w:tc>
          <w:tcPr>
            <w:tcW w:w="28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3824A2" w14:textId="77777777" w:rsidR="00AD6C16" w:rsidRPr="00F1722E" w:rsidRDefault="00AD6C16" w:rsidP="00AD6C16">
            <w:pPr>
              <w:widowControl w:val="0"/>
              <w:overflowPunct w:val="0"/>
              <w:autoSpaceDE w:val="0"/>
              <w:rPr>
                <w:rFonts w:cs="Arial"/>
                <w:szCs w:val="20"/>
                <w:lang w:val="sl-SI"/>
              </w:rPr>
            </w:pPr>
            <w:r w:rsidRPr="00F1722E">
              <w:rPr>
                <w:rFonts w:cs="Arial"/>
                <w:bCs/>
                <w:szCs w:val="20"/>
                <w:lang w:val="sl-SI"/>
              </w:rPr>
              <w:t>Predvideno povečanje (+) ali zmanjšanje (</w:t>
            </w:r>
            <w:r w:rsidRPr="00F1722E">
              <w:rPr>
                <w:rFonts w:cs="Arial"/>
                <w:b/>
                <w:szCs w:val="20"/>
                <w:lang w:val="sl-SI"/>
              </w:rPr>
              <w:t>–</w:t>
            </w:r>
            <w:r w:rsidRPr="00F1722E">
              <w:rPr>
                <w:rFonts w:cs="Arial"/>
                <w:bCs/>
                <w:szCs w:val="20"/>
                <w:lang w:val="sl-SI"/>
              </w:rPr>
              <w:t xml:space="preserve">) prihodkov državnega proračuna </w:t>
            </w:r>
          </w:p>
        </w:tc>
        <w:tc>
          <w:tcPr>
            <w:tcW w:w="18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E21405" w14:textId="3F4B3161" w:rsidR="00AD6C16" w:rsidRPr="00F1722E" w:rsidRDefault="00AD6C16" w:rsidP="00AD6C16">
            <w:pPr>
              <w:widowControl w:val="0"/>
              <w:tabs>
                <w:tab w:val="left" w:pos="360"/>
              </w:tabs>
              <w:jc w:val="center"/>
              <w:rPr>
                <w:rFonts w:cs="Arial"/>
                <w:bCs/>
                <w:kern w:val="3"/>
                <w:szCs w:val="20"/>
                <w:lang w:val="sl-SI" w:eastAsia="sl-SI"/>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26F45D" w14:textId="77777777" w:rsidR="00AD6C16" w:rsidRPr="00F1722E" w:rsidRDefault="00AD6C16" w:rsidP="00AD6C16">
            <w:pPr>
              <w:widowControl w:val="0"/>
              <w:tabs>
                <w:tab w:val="left" w:pos="360"/>
              </w:tabs>
              <w:ind w:left="720"/>
              <w:jc w:val="both"/>
              <w:rPr>
                <w:rFonts w:cs="Arial"/>
                <w:bCs/>
                <w:kern w:val="3"/>
                <w:szCs w:val="20"/>
                <w:lang w:val="sl-SI" w:eastAsia="sl-SI"/>
              </w:rPr>
            </w:pPr>
          </w:p>
        </w:tc>
        <w:tc>
          <w:tcPr>
            <w:tcW w:w="139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794084" w14:textId="77777777" w:rsidR="00AD6C16" w:rsidRPr="00F1722E" w:rsidRDefault="00AD6C16" w:rsidP="00AD6C16">
            <w:pPr>
              <w:widowControl w:val="0"/>
              <w:tabs>
                <w:tab w:val="left" w:pos="360"/>
              </w:tabs>
              <w:jc w:val="center"/>
              <w:rPr>
                <w:rFonts w:cs="Arial"/>
                <w:kern w:val="3"/>
                <w:szCs w:val="20"/>
                <w:lang w:val="sl-SI" w:eastAsia="sl-SI"/>
              </w:rPr>
            </w:pPr>
          </w:p>
        </w:tc>
        <w:tc>
          <w:tcPr>
            <w:tcW w:w="2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ACF2A7" w14:textId="77777777" w:rsidR="00AD6C16" w:rsidRPr="00F1722E" w:rsidRDefault="00AD6C16" w:rsidP="00AD6C16">
            <w:pPr>
              <w:widowControl w:val="0"/>
              <w:tabs>
                <w:tab w:val="left" w:pos="360"/>
              </w:tabs>
              <w:jc w:val="center"/>
              <w:rPr>
                <w:rFonts w:cs="Arial"/>
                <w:kern w:val="3"/>
                <w:szCs w:val="20"/>
                <w:lang w:val="sl-SI" w:eastAsia="sl-SI"/>
              </w:rPr>
            </w:pPr>
          </w:p>
        </w:tc>
      </w:tr>
      <w:tr w:rsidR="00AD6C16" w:rsidRPr="00F1722E" w14:paraId="41A65148" w14:textId="77777777" w:rsidTr="00584A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cantSplit/>
          <w:trHeight w:val="423"/>
        </w:trPr>
        <w:tc>
          <w:tcPr>
            <w:tcW w:w="28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C4ACD5" w14:textId="77777777" w:rsidR="00AD6C16" w:rsidRPr="00F1722E" w:rsidRDefault="00AD6C16" w:rsidP="00AD6C16">
            <w:pPr>
              <w:widowControl w:val="0"/>
              <w:overflowPunct w:val="0"/>
              <w:autoSpaceDE w:val="0"/>
              <w:rPr>
                <w:rFonts w:cs="Arial"/>
                <w:szCs w:val="20"/>
                <w:lang w:val="sl-SI"/>
              </w:rPr>
            </w:pPr>
            <w:r w:rsidRPr="00F1722E">
              <w:rPr>
                <w:rFonts w:cs="Arial"/>
                <w:bCs/>
                <w:szCs w:val="20"/>
                <w:lang w:val="sl-SI"/>
              </w:rPr>
              <w:t>Predvideno povečanje (+) ali zmanjšanje (</w:t>
            </w:r>
            <w:r w:rsidRPr="00F1722E">
              <w:rPr>
                <w:rFonts w:cs="Arial"/>
                <w:b/>
                <w:szCs w:val="20"/>
                <w:lang w:val="sl-SI"/>
              </w:rPr>
              <w:t>–</w:t>
            </w:r>
            <w:r w:rsidRPr="00F1722E">
              <w:rPr>
                <w:rFonts w:cs="Arial"/>
                <w:bCs/>
                <w:szCs w:val="20"/>
                <w:lang w:val="sl-SI"/>
              </w:rPr>
              <w:t xml:space="preserve">) prihodkov občinskih proračunov </w:t>
            </w:r>
          </w:p>
        </w:tc>
        <w:tc>
          <w:tcPr>
            <w:tcW w:w="18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272532" w14:textId="77777777" w:rsidR="00AD6C16" w:rsidRPr="00F1722E" w:rsidRDefault="00AD6C16" w:rsidP="00AD6C16">
            <w:pPr>
              <w:widowControl w:val="0"/>
              <w:tabs>
                <w:tab w:val="left" w:pos="360"/>
              </w:tabs>
              <w:jc w:val="center"/>
              <w:rPr>
                <w:rFonts w:cs="Arial"/>
                <w:bCs/>
                <w:kern w:val="3"/>
                <w:szCs w:val="20"/>
                <w:lang w:val="sl-SI" w:eastAsia="sl-SI"/>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CAC361" w14:textId="08A4F1C1" w:rsidR="00AD6C16" w:rsidRPr="00F1722E" w:rsidRDefault="00AD6C16" w:rsidP="00AD6C16">
            <w:pPr>
              <w:widowControl w:val="0"/>
              <w:tabs>
                <w:tab w:val="left" w:pos="360"/>
              </w:tabs>
              <w:jc w:val="center"/>
              <w:rPr>
                <w:rFonts w:cs="Arial"/>
                <w:bCs/>
                <w:kern w:val="3"/>
                <w:szCs w:val="20"/>
                <w:lang w:val="sl-SI" w:eastAsia="sl-SI"/>
              </w:rPr>
            </w:pPr>
          </w:p>
        </w:tc>
        <w:tc>
          <w:tcPr>
            <w:tcW w:w="139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B666BC" w14:textId="77777777" w:rsidR="00AD6C16" w:rsidRPr="00F1722E" w:rsidRDefault="00AD6C16" w:rsidP="00AD6C16">
            <w:pPr>
              <w:widowControl w:val="0"/>
              <w:tabs>
                <w:tab w:val="left" w:pos="360"/>
              </w:tabs>
              <w:jc w:val="center"/>
              <w:rPr>
                <w:rFonts w:cs="Arial"/>
                <w:kern w:val="3"/>
                <w:szCs w:val="20"/>
                <w:lang w:val="sl-SI" w:eastAsia="sl-SI"/>
              </w:rPr>
            </w:pPr>
          </w:p>
        </w:tc>
        <w:tc>
          <w:tcPr>
            <w:tcW w:w="2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9015EF" w14:textId="77777777" w:rsidR="00AD6C16" w:rsidRPr="00F1722E" w:rsidRDefault="00AD6C16" w:rsidP="00AD6C16">
            <w:pPr>
              <w:widowControl w:val="0"/>
              <w:tabs>
                <w:tab w:val="left" w:pos="360"/>
              </w:tabs>
              <w:jc w:val="center"/>
              <w:rPr>
                <w:rFonts w:cs="Arial"/>
                <w:kern w:val="3"/>
                <w:szCs w:val="20"/>
                <w:lang w:val="sl-SI" w:eastAsia="sl-SI"/>
              </w:rPr>
            </w:pPr>
          </w:p>
        </w:tc>
      </w:tr>
      <w:tr w:rsidR="00AD6C16" w:rsidRPr="00F1722E" w14:paraId="08F0D76F" w14:textId="77777777" w:rsidTr="00584A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cantSplit/>
          <w:trHeight w:val="423"/>
        </w:trPr>
        <w:tc>
          <w:tcPr>
            <w:tcW w:w="28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8920BB" w14:textId="77777777" w:rsidR="00AD6C16" w:rsidRPr="00F1722E" w:rsidRDefault="00AD6C16" w:rsidP="00AD6C16">
            <w:pPr>
              <w:widowControl w:val="0"/>
              <w:overflowPunct w:val="0"/>
              <w:autoSpaceDE w:val="0"/>
              <w:rPr>
                <w:rFonts w:cs="Arial"/>
                <w:szCs w:val="20"/>
                <w:lang w:val="sl-SI"/>
              </w:rPr>
            </w:pPr>
            <w:r w:rsidRPr="00F1722E">
              <w:rPr>
                <w:rFonts w:cs="Arial"/>
                <w:bCs/>
                <w:szCs w:val="20"/>
                <w:lang w:val="sl-SI"/>
              </w:rPr>
              <w:t>Predvideno povečanje (+) ali zmanjšanje (</w:t>
            </w:r>
            <w:r w:rsidRPr="00F1722E">
              <w:rPr>
                <w:rFonts w:cs="Arial"/>
                <w:b/>
                <w:szCs w:val="20"/>
                <w:lang w:val="sl-SI"/>
              </w:rPr>
              <w:t>–</w:t>
            </w:r>
            <w:r w:rsidRPr="00F1722E">
              <w:rPr>
                <w:rFonts w:cs="Arial"/>
                <w:bCs/>
                <w:szCs w:val="20"/>
                <w:lang w:val="sl-SI"/>
              </w:rPr>
              <w:t xml:space="preserve">) odhodkov državnega proračuna </w:t>
            </w:r>
          </w:p>
        </w:tc>
        <w:tc>
          <w:tcPr>
            <w:tcW w:w="18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B97D27" w14:textId="6BEAD0F8" w:rsidR="00AD6C16" w:rsidRPr="00767149" w:rsidRDefault="00767149" w:rsidP="00AD6C16">
            <w:pPr>
              <w:widowControl w:val="0"/>
              <w:overflowPunct w:val="0"/>
              <w:autoSpaceDE w:val="0"/>
              <w:jc w:val="center"/>
              <w:rPr>
                <w:rFonts w:cs="Arial"/>
                <w:szCs w:val="20"/>
                <w:lang w:val="sl-SI"/>
              </w:rPr>
            </w:pPr>
            <w:r w:rsidRPr="00767149">
              <w:rPr>
                <w:rFonts w:cs="Arial"/>
                <w:szCs w:val="20"/>
                <w:lang w:val="sl-SI"/>
              </w:rPr>
              <w:t>+</w:t>
            </w:r>
            <w:r w:rsidRPr="00767149">
              <w:rPr>
                <w:rFonts w:cs="Arial"/>
                <w:szCs w:val="20"/>
                <w:lang w:val="sk-SK"/>
              </w:rPr>
              <w:t>496.101,04 EUR</w:t>
            </w: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030520" w14:textId="77777777" w:rsidR="00AD6C16" w:rsidRPr="00F1722E" w:rsidRDefault="00AD6C16" w:rsidP="00AD6C16">
            <w:pPr>
              <w:widowControl w:val="0"/>
              <w:overflowPunct w:val="0"/>
              <w:autoSpaceDE w:val="0"/>
              <w:jc w:val="center"/>
              <w:rPr>
                <w:rFonts w:cs="Arial"/>
                <w:szCs w:val="20"/>
                <w:lang w:val="sl-SI"/>
              </w:rPr>
            </w:pPr>
          </w:p>
        </w:tc>
        <w:tc>
          <w:tcPr>
            <w:tcW w:w="139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E89329" w14:textId="77777777" w:rsidR="00AD6C16" w:rsidRPr="00F1722E" w:rsidRDefault="00AD6C16" w:rsidP="00AD6C16">
            <w:pPr>
              <w:widowControl w:val="0"/>
              <w:overflowPunct w:val="0"/>
              <w:autoSpaceDE w:val="0"/>
              <w:jc w:val="center"/>
              <w:rPr>
                <w:rFonts w:cs="Arial"/>
                <w:szCs w:val="20"/>
                <w:lang w:val="sl-SI"/>
              </w:rPr>
            </w:pPr>
          </w:p>
        </w:tc>
        <w:tc>
          <w:tcPr>
            <w:tcW w:w="2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627360" w14:textId="77777777" w:rsidR="00AD6C16" w:rsidRPr="00F1722E" w:rsidRDefault="00AD6C16" w:rsidP="00AD6C16">
            <w:pPr>
              <w:widowControl w:val="0"/>
              <w:overflowPunct w:val="0"/>
              <w:autoSpaceDE w:val="0"/>
              <w:jc w:val="center"/>
              <w:rPr>
                <w:rFonts w:cs="Arial"/>
                <w:szCs w:val="20"/>
                <w:lang w:val="sl-SI"/>
              </w:rPr>
            </w:pPr>
          </w:p>
        </w:tc>
      </w:tr>
      <w:tr w:rsidR="00AD6C16" w:rsidRPr="00F1722E" w14:paraId="7B8C79D4" w14:textId="77777777" w:rsidTr="00584A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cantSplit/>
          <w:trHeight w:val="623"/>
        </w:trPr>
        <w:tc>
          <w:tcPr>
            <w:tcW w:w="28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858196" w14:textId="77777777" w:rsidR="00AD6C16" w:rsidRPr="00F1722E" w:rsidRDefault="00AD6C16" w:rsidP="00AD6C16">
            <w:pPr>
              <w:widowControl w:val="0"/>
              <w:overflowPunct w:val="0"/>
              <w:autoSpaceDE w:val="0"/>
              <w:rPr>
                <w:rFonts w:cs="Arial"/>
                <w:szCs w:val="20"/>
                <w:lang w:val="sl-SI"/>
              </w:rPr>
            </w:pPr>
            <w:r w:rsidRPr="00F1722E">
              <w:rPr>
                <w:rFonts w:cs="Arial"/>
                <w:bCs/>
                <w:szCs w:val="20"/>
                <w:lang w:val="sl-SI"/>
              </w:rPr>
              <w:t>Predvideno povečanje (+) ali zmanjšanje (</w:t>
            </w:r>
            <w:r w:rsidRPr="00F1722E">
              <w:rPr>
                <w:rFonts w:cs="Arial"/>
                <w:b/>
                <w:szCs w:val="20"/>
                <w:lang w:val="sl-SI"/>
              </w:rPr>
              <w:t>–</w:t>
            </w:r>
            <w:r w:rsidRPr="00F1722E">
              <w:rPr>
                <w:rFonts w:cs="Arial"/>
                <w:bCs/>
                <w:szCs w:val="20"/>
                <w:lang w:val="sl-SI"/>
              </w:rPr>
              <w:t>) odhodkov občinskih proračunov</w:t>
            </w:r>
          </w:p>
        </w:tc>
        <w:tc>
          <w:tcPr>
            <w:tcW w:w="18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C91D2E" w14:textId="77777777" w:rsidR="00AD6C16" w:rsidRPr="00F1722E" w:rsidRDefault="00AD6C16" w:rsidP="00AD6C16">
            <w:pPr>
              <w:widowControl w:val="0"/>
              <w:overflowPunct w:val="0"/>
              <w:autoSpaceDE w:val="0"/>
              <w:jc w:val="center"/>
              <w:rPr>
                <w:rFonts w:cs="Arial"/>
                <w:szCs w:val="20"/>
                <w:lang w:val="sl-SI"/>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711E57" w14:textId="77777777" w:rsidR="00AD6C16" w:rsidRPr="00F1722E" w:rsidRDefault="00AD6C16" w:rsidP="00AD6C16">
            <w:pPr>
              <w:widowControl w:val="0"/>
              <w:overflowPunct w:val="0"/>
              <w:autoSpaceDE w:val="0"/>
              <w:jc w:val="center"/>
              <w:rPr>
                <w:rFonts w:cs="Arial"/>
                <w:szCs w:val="20"/>
                <w:lang w:val="sl-SI"/>
              </w:rPr>
            </w:pPr>
          </w:p>
        </w:tc>
        <w:tc>
          <w:tcPr>
            <w:tcW w:w="139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A5C507" w14:textId="77777777" w:rsidR="00AD6C16" w:rsidRPr="00F1722E" w:rsidRDefault="00AD6C16" w:rsidP="00AD6C16">
            <w:pPr>
              <w:widowControl w:val="0"/>
              <w:overflowPunct w:val="0"/>
              <w:autoSpaceDE w:val="0"/>
              <w:jc w:val="center"/>
              <w:rPr>
                <w:rFonts w:cs="Arial"/>
                <w:szCs w:val="20"/>
                <w:lang w:val="sl-SI"/>
              </w:rPr>
            </w:pPr>
          </w:p>
        </w:tc>
        <w:tc>
          <w:tcPr>
            <w:tcW w:w="2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8453B6" w14:textId="77777777" w:rsidR="00AD6C16" w:rsidRPr="00F1722E" w:rsidRDefault="00AD6C16" w:rsidP="00AD6C16">
            <w:pPr>
              <w:widowControl w:val="0"/>
              <w:overflowPunct w:val="0"/>
              <w:autoSpaceDE w:val="0"/>
              <w:jc w:val="center"/>
              <w:rPr>
                <w:rFonts w:cs="Arial"/>
                <w:szCs w:val="20"/>
                <w:lang w:val="sl-SI"/>
              </w:rPr>
            </w:pPr>
          </w:p>
        </w:tc>
      </w:tr>
      <w:tr w:rsidR="00AD6C16" w:rsidRPr="00F1722E" w14:paraId="5AEFEC19" w14:textId="77777777" w:rsidTr="00584A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cantSplit/>
          <w:trHeight w:val="423"/>
        </w:trPr>
        <w:tc>
          <w:tcPr>
            <w:tcW w:w="28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2ABF03" w14:textId="77777777" w:rsidR="00AD6C16" w:rsidRPr="00F1722E" w:rsidRDefault="00AD6C16" w:rsidP="00AD6C16">
            <w:pPr>
              <w:widowControl w:val="0"/>
              <w:overflowPunct w:val="0"/>
              <w:autoSpaceDE w:val="0"/>
              <w:rPr>
                <w:rFonts w:cs="Arial"/>
                <w:szCs w:val="20"/>
                <w:lang w:val="sl-SI"/>
              </w:rPr>
            </w:pPr>
            <w:r w:rsidRPr="00F1722E">
              <w:rPr>
                <w:rFonts w:cs="Arial"/>
                <w:bCs/>
                <w:szCs w:val="20"/>
                <w:lang w:val="sl-SI"/>
              </w:rPr>
              <w:t>Predvideno povečanje (+) ali zmanjšanje (</w:t>
            </w:r>
            <w:r w:rsidRPr="00F1722E">
              <w:rPr>
                <w:rFonts w:cs="Arial"/>
                <w:b/>
                <w:szCs w:val="20"/>
                <w:lang w:val="sl-SI"/>
              </w:rPr>
              <w:t>–</w:t>
            </w:r>
            <w:r w:rsidRPr="00F1722E">
              <w:rPr>
                <w:rFonts w:cs="Arial"/>
                <w:bCs/>
                <w:szCs w:val="20"/>
                <w:lang w:val="sl-SI"/>
              </w:rPr>
              <w:t>) obveznosti za druga javnofinančna sredstva</w:t>
            </w:r>
          </w:p>
        </w:tc>
        <w:tc>
          <w:tcPr>
            <w:tcW w:w="18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EEBFD1" w14:textId="77777777" w:rsidR="00AD6C16" w:rsidRPr="00F1722E" w:rsidRDefault="00AD6C16" w:rsidP="00AD6C16">
            <w:pPr>
              <w:widowControl w:val="0"/>
              <w:tabs>
                <w:tab w:val="left" w:pos="360"/>
              </w:tabs>
              <w:jc w:val="center"/>
              <w:rPr>
                <w:rFonts w:cs="Arial"/>
                <w:bCs/>
                <w:kern w:val="3"/>
                <w:szCs w:val="20"/>
                <w:lang w:val="sl-SI" w:eastAsia="sl-SI"/>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4173B7" w14:textId="77777777" w:rsidR="00AD6C16" w:rsidRPr="00F1722E" w:rsidRDefault="00AD6C16" w:rsidP="00AD6C16">
            <w:pPr>
              <w:widowControl w:val="0"/>
              <w:tabs>
                <w:tab w:val="left" w:pos="360"/>
              </w:tabs>
              <w:jc w:val="center"/>
              <w:rPr>
                <w:rFonts w:cs="Arial"/>
                <w:bCs/>
                <w:kern w:val="3"/>
                <w:szCs w:val="20"/>
                <w:lang w:val="sl-SI" w:eastAsia="sl-SI"/>
              </w:rPr>
            </w:pPr>
          </w:p>
        </w:tc>
        <w:tc>
          <w:tcPr>
            <w:tcW w:w="139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011590" w14:textId="77777777" w:rsidR="00AD6C16" w:rsidRPr="00F1722E" w:rsidRDefault="00AD6C16" w:rsidP="00AD6C16">
            <w:pPr>
              <w:widowControl w:val="0"/>
              <w:tabs>
                <w:tab w:val="left" w:pos="360"/>
              </w:tabs>
              <w:jc w:val="center"/>
              <w:rPr>
                <w:rFonts w:cs="Arial"/>
                <w:kern w:val="3"/>
                <w:szCs w:val="20"/>
                <w:lang w:val="sl-SI" w:eastAsia="sl-SI"/>
              </w:rPr>
            </w:pPr>
          </w:p>
        </w:tc>
        <w:tc>
          <w:tcPr>
            <w:tcW w:w="2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A5064F" w14:textId="77777777" w:rsidR="00AD6C16" w:rsidRPr="00F1722E" w:rsidRDefault="00AD6C16" w:rsidP="00AD6C16">
            <w:pPr>
              <w:widowControl w:val="0"/>
              <w:tabs>
                <w:tab w:val="left" w:pos="360"/>
              </w:tabs>
              <w:jc w:val="center"/>
              <w:rPr>
                <w:rFonts w:cs="Arial"/>
                <w:kern w:val="3"/>
                <w:szCs w:val="20"/>
                <w:lang w:val="sl-SI" w:eastAsia="sl-SI"/>
              </w:rPr>
            </w:pPr>
          </w:p>
        </w:tc>
      </w:tr>
      <w:tr w:rsidR="00AD6C16" w:rsidRPr="00E0441A" w14:paraId="06350770" w14:textId="77777777" w:rsidTr="00584A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cantSplit/>
          <w:trHeight w:val="257"/>
        </w:trPr>
        <w:tc>
          <w:tcPr>
            <w:tcW w:w="9216" w:type="dxa"/>
            <w:gridSpan w:val="12"/>
            <w:tcBorders>
              <w:top w:val="single" w:sz="4" w:space="0" w:color="000000"/>
              <w:left w:val="single" w:sz="4" w:space="0" w:color="000000"/>
              <w:bottom w:val="single" w:sz="4" w:space="0" w:color="000000"/>
              <w:right w:val="single" w:sz="4" w:space="0" w:color="000000"/>
            </w:tcBorders>
            <w:shd w:val="clear" w:color="auto" w:fill="E0E0E0"/>
            <w:tcMar>
              <w:top w:w="57" w:type="dxa"/>
              <w:left w:w="108" w:type="dxa"/>
              <w:bottom w:w="57" w:type="dxa"/>
              <w:right w:w="108" w:type="dxa"/>
            </w:tcMar>
            <w:vAlign w:val="center"/>
          </w:tcPr>
          <w:p w14:paraId="41416E66" w14:textId="77777777" w:rsidR="00AD6C16" w:rsidRPr="00F1722E" w:rsidRDefault="00AD6C16" w:rsidP="00AD6C16">
            <w:pPr>
              <w:widowControl w:val="0"/>
              <w:tabs>
                <w:tab w:val="left" w:pos="2340"/>
              </w:tabs>
              <w:ind w:left="142" w:hanging="142"/>
              <w:rPr>
                <w:rFonts w:cs="Arial"/>
                <w:b/>
                <w:kern w:val="3"/>
                <w:szCs w:val="20"/>
                <w:lang w:val="sl-SI" w:eastAsia="sl-SI"/>
              </w:rPr>
            </w:pPr>
            <w:r w:rsidRPr="00F1722E">
              <w:rPr>
                <w:rFonts w:cs="Arial"/>
                <w:b/>
                <w:kern w:val="3"/>
                <w:szCs w:val="20"/>
                <w:lang w:val="sl-SI" w:eastAsia="sl-SI"/>
              </w:rPr>
              <w:t>II. Finančne posledice za državni proračun</w:t>
            </w:r>
          </w:p>
        </w:tc>
      </w:tr>
      <w:tr w:rsidR="00AD6C16" w:rsidRPr="00E0441A" w14:paraId="16AAC927" w14:textId="77777777" w:rsidTr="00584A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cantSplit/>
          <w:trHeight w:val="257"/>
        </w:trPr>
        <w:tc>
          <w:tcPr>
            <w:tcW w:w="9216" w:type="dxa"/>
            <w:gridSpan w:val="12"/>
            <w:tcBorders>
              <w:top w:val="single" w:sz="4" w:space="0" w:color="000000"/>
              <w:left w:val="single" w:sz="4" w:space="0" w:color="000000"/>
              <w:bottom w:val="single" w:sz="4" w:space="0" w:color="000000"/>
              <w:right w:val="single" w:sz="4" w:space="0" w:color="000000"/>
            </w:tcBorders>
            <w:shd w:val="clear" w:color="auto" w:fill="E0E0E0"/>
            <w:tcMar>
              <w:top w:w="57" w:type="dxa"/>
              <w:left w:w="108" w:type="dxa"/>
              <w:bottom w:w="57" w:type="dxa"/>
              <w:right w:w="108" w:type="dxa"/>
            </w:tcMar>
            <w:vAlign w:val="center"/>
          </w:tcPr>
          <w:p w14:paraId="3B6B18FF" w14:textId="77777777" w:rsidR="00AD6C16" w:rsidRPr="00F1722E" w:rsidRDefault="00AD6C16" w:rsidP="00AD6C16">
            <w:pPr>
              <w:widowControl w:val="0"/>
              <w:tabs>
                <w:tab w:val="left" w:pos="2340"/>
              </w:tabs>
              <w:ind w:left="142" w:hanging="142"/>
              <w:rPr>
                <w:rFonts w:cs="Arial"/>
                <w:b/>
                <w:kern w:val="3"/>
                <w:szCs w:val="20"/>
                <w:lang w:val="sl-SI" w:eastAsia="sl-SI"/>
              </w:rPr>
            </w:pPr>
            <w:r w:rsidRPr="00F1722E">
              <w:rPr>
                <w:rFonts w:cs="Arial"/>
                <w:b/>
                <w:kern w:val="3"/>
                <w:szCs w:val="20"/>
                <w:lang w:val="sl-SI" w:eastAsia="sl-SI"/>
              </w:rPr>
              <w:t>II. a Pravice porabe za izvedbo predlaganih rešitev so zagotovljene:</w:t>
            </w:r>
          </w:p>
        </w:tc>
      </w:tr>
      <w:tr w:rsidR="00AD6C16" w:rsidRPr="00F1722E" w14:paraId="58807D8C" w14:textId="77777777" w:rsidTr="00584A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cantSplit/>
          <w:trHeight w:val="100"/>
        </w:trPr>
        <w:tc>
          <w:tcPr>
            <w:tcW w:w="19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F3A0D4" w14:textId="77777777" w:rsidR="00AD6C16" w:rsidRPr="00F1722E" w:rsidRDefault="00AD6C16" w:rsidP="00AD6C16">
            <w:pPr>
              <w:widowControl w:val="0"/>
              <w:overflowPunct w:val="0"/>
              <w:autoSpaceDE w:val="0"/>
              <w:jc w:val="center"/>
              <w:rPr>
                <w:rFonts w:cs="Arial"/>
                <w:szCs w:val="20"/>
                <w:lang w:val="sl-SI"/>
              </w:rPr>
            </w:pPr>
            <w:r w:rsidRPr="00F1722E">
              <w:rPr>
                <w:rFonts w:cs="Arial"/>
                <w:szCs w:val="20"/>
                <w:lang w:val="sl-SI"/>
              </w:rPr>
              <w:t xml:space="preserve">Ime proračunskega uporabnika </w:t>
            </w:r>
          </w:p>
        </w:tc>
        <w:tc>
          <w:tcPr>
            <w:tcW w:w="22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6DBFAF" w14:textId="77777777" w:rsidR="00AD6C16" w:rsidRPr="00F1722E" w:rsidRDefault="00AD6C16" w:rsidP="00AD6C16">
            <w:pPr>
              <w:widowControl w:val="0"/>
              <w:overflowPunct w:val="0"/>
              <w:autoSpaceDE w:val="0"/>
              <w:jc w:val="center"/>
              <w:rPr>
                <w:rFonts w:cs="Arial"/>
                <w:szCs w:val="20"/>
                <w:lang w:val="sl-SI"/>
              </w:rPr>
            </w:pPr>
            <w:r w:rsidRPr="00F1722E">
              <w:rPr>
                <w:rFonts w:cs="Arial"/>
                <w:szCs w:val="20"/>
                <w:lang w:val="sl-SI"/>
              </w:rPr>
              <w:t>Šifra in naziv ukrepa, projekta</w:t>
            </w:r>
          </w:p>
        </w:tc>
        <w:tc>
          <w:tcPr>
            <w:tcW w:w="13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5F47CF" w14:textId="77777777" w:rsidR="00AD6C16" w:rsidRPr="00F1722E" w:rsidRDefault="00AD6C16" w:rsidP="00AD6C16">
            <w:pPr>
              <w:widowControl w:val="0"/>
              <w:overflowPunct w:val="0"/>
              <w:autoSpaceDE w:val="0"/>
              <w:jc w:val="center"/>
              <w:rPr>
                <w:rFonts w:cs="Arial"/>
                <w:szCs w:val="20"/>
                <w:lang w:val="sl-SI"/>
              </w:rPr>
            </w:pPr>
            <w:r w:rsidRPr="00F1722E">
              <w:rPr>
                <w:rFonts w:cs="Arial"/>
                <w:szCs w:val="20"/>
                <w:lang w:val="sl-SI"/>
              </w:rPr>
              <w:t>Šifra in naziv proračunske postavke</w:t>
            </w:r>
          </w:p>
        </w:tc>
        <w:tc>
          <w:tcPr>
            <w:tcW w:w="139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52A29F" w14:textId="77777777" w:rsidR="00AD6C16" w:rsidRPr="00F1722E" w:rsidRDefault="00AD6C16" w:rsidP="00AD6C16">
            <w:pPr>
              <w:widowControl w:val="0"/>
              <w:overflowPunct w:val="0"/>
              <w:autoSpaceDE w:val="0"/>
              <w:jc w:val="center"/>
              <w:rPr>
                <w:rFonts w:cs="Arial"/>
                <w:szCs w:val="20"/>
                <w:lang w:val="sl-SI"/>
              </w:rPr>
            </w:pPr>
            <w:r w:rsidRPr="00F1722E">
              <w:rPr>
                <w:rFonts w:cs="Arial"/>
                <w:szCs w:val="20"/>
                <w:lang w:val="sl-SI"/>
              </w:rPr>
              <w:t>Znesek za tekoče leto (t)</w:t>
            </w:r>
          </w:p>
        </w:tc>
        <w:tc>
          <w:tcPr>
            <w:tcW w:w="2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35801D" w14:textId="77777777" w:rsidR="00AD6C16" w:rsidRPr="00F1722E" w:rsidRDefault="00AD6C16" w:rsidP="00AD6C16">
            <w:pPr>
              <w:widowControl w:val="0"/>
              <w:overflowPunct w:val="0"/>
              <w:autoSpaceDE w:val="0"/>
              <w:jc w:val="center"/>
              <w:rPr>
                <w:rFonts w:cs="Arial"/>
                <w:szCs w:val="20"/>
                <w:lang w:val="sl-SI"/>
              </w:rPr>
            </w:pPr>
            <w:r w:rsidRPr="00F1722E">
              <w:rPr>
                <w:rFonts w:cs="Arial"/>
                <w:szCs w:val="20"/>
                <w:lang w:val="sl-SI"/>
              </w:rPr>
              <w:t>Znesek za t + 1</w:t>
            </w:r>
          </w:p>
        </w:tc>
      </w:tr>
      <w:tr w:rsidR="00AD6C16" w:rsidRPr="0067436B" w14:paraId="190D46BB" w14:textId="77777777" w:rsidTr="00584A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cantSplit/>
          <w:trHeight w:val="328"/>
        </w:trPr>
        <w:tc>
          <w:tcPr>
            <w:tcW w:w="19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5D59B8" w14:textId="2E64EC90" w:rsidR="00AD6C16" w:rsidRPr="00F1722E" w:rsidRDefault="00AD6C16" w:rsidP="00AD6C16">
            <w:pPr>
              <w:widowControl w:val="0"/>
              <w:tabs>
                <w:tab w:val="left" w:pos="360"/>
              </w:tabs>
              <w:rPr>
                <w:rFonts w:cs="Arial"/>
                <w:bCs/>
                <w:kern w:val="3"/>
                <w:szCs w:val="20"/>
                <w:lang w:val="sl-SI" w:eastAsia="sl-SI"/>
              </w:rPr>
            </w:pPr>
          </w:p>
        </w:tc>
        <w:tc>
          <w:tcPr>
            <w:tcW w:w="22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47DD55" w14:textId="32317511" w:rsidR="00AD6C16" w:rsidRPr="00F1722E" w:rsidRDefault="00AD6C16" w:rsidP="00AD6C16">
            <w:pPr>
              <w:widowControl w:val="0"/>
              <w:tabs>
                <w:tab w:val="left" w:pos="360"/>
              </w:tabs>
              <w:rPr>
                <w:rFonts w:cs="Arial"/>
                <w:bCs/>
                <w:kern w:val="3"/>
                <w:szCs w:val="20"/>
                <w:lang w:val="sl-SI" w:eastAsia="sl-SI"/>
              </w:rPr>
            </w:pPr>
          </w:p>
        </w:tc>
        <w:tc>
          <w:tcPr>
            <w:tcW w:w="13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02D887" w14:textId="7BD4EA67" w:rsidR="00AD6C16" w:rsidRPr="00F1722E" w:rsidRDefault="00AD6C16" w:rsidP="00AD6C16">
            <w:pPr>
              <w:widowControl w:val="0"/>
              <w:tabs>
                <w:tab w:val="left" w:pos="360"/>
              </w:tabs>
              <w:rPr>
                <w:rFonts w:cs="Arial"/>
                <w:bCs/>
                <w:kern w:val="3"/>
                <w:szCs w:val="20"/>
                <w:lang w:val="sl-SI" w:eastAsia="sl-SI"/>
              </w:rPr>
            </w:pPr>
          </w:p>
        </w:tc>
        <w:tc>
          <w:tcPr>
            <w:tcW w:w="139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3973EE" w14:textId="329AE877" w:rsidR="00AD6C16" w:rsidRPr="00F1722E" w:rsidRDefault="00AD6C16" w:rsidP="00AD6C16">
            <w:pPr>
              <w:widowControl w:val="0"/>
              <w:tabs>
                <w:tab w:val="left" w:pos="360"/>
              </w:tabs>
              <w:rPr>
                <w:rFonts w:cs="Arial"/>
                <w:bCs/>
                <w:kern w:val="3"/>
                <w:szCs w:val="20"/>
                <w:lang w:val="sl-SI" w:eastAsia="sl-SI"/>
              </w:rPr>
            </w:pPr>
          </w:p>
        </w:tc>
        <w:tc>
          <w:tcPr>
            <w:tcW w:w="2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2156D8" w14:textId="2A5FA71E" w:rsidR="00AD6C16" w:rsidRPr="00F1722E" w:rsidRDefault="00AD6C16" w:rsidP="00AD6C16">
            <w:pPr>
              <w:widowControl w:val="0"/>
              <w:tabs>
                <w:tab w:val="left" w:pos="360"/>
              </w:tabs>
              <w:rPr>
                <w:rFonts w:cs="Arial"/>
                <w:bCs/>
                <w:kern w:val="3"/>
                <w:szCs w:val="20"/>
                <w:lang w:val="sl-SI" w:eastAsia="sl-SI"/>
              </w:rPr>
            </w:pPr>
          </w:p>
        </w:tc>
      </w:tr>
      <w:tr w:rsidR="00AD6C16" w:rsidRPr="0067436B" w14:paraId="2CD623E2" w14:textId="77777777" w:rsidTr="00584A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cantSplit/>
          <w:trHeight w:val="95"/>
        </w:trPr>
        <w:tc>
          <w:tcPr>
            <w:tcW w:w="19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5F387F" w14:textId="77777777" w:rsidR="00AD6C16" w:rsidRPr="00F1722E" w:rsidRDefault="00AD6C16" w:rsidP="00AD6C16">
            <w:pPr>
              <w:widowControl w:val="0"/>
              <w:tabs>
                <w:tab w:val="left" w:pos="360"/>
              </w:tabs>
              <w:rPr>
                <w:rFonts w:cs="Arial"/>
                <w:bCs/>
                <w:kern w:val="3"/>
                <w:szCs w:val="20"/>
                <w:lang w:val="sl-SI" w:eastAsia="sl-SI"/>
              </w:rPr>
            </w:pPr>
          </w:p>
        </w:tc>
        <w:tc>
          <w:tcPr>
            <w:tcW w:w="22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071B55" w14:textId="77777777" w:rsidR="00AD6C16" w:rsidRPr="00F1722E" w:rsidRDefault="00AD6C16" w:rsidP="00AD6C16">
            <w:pPr>
              <w:widowControl w:val="0"/>
              <w:tabs>
                <w:tab w:val="left" w:pos="360"/>
              </w:tabs>
              <w:rPr>
                <w:rFonts w:cs="Arial"/>
                <w:bCs/>
                <w:kern w:val="3"/>
                <w:szCs w:val="20"/>
                <w:lang w:val="sl-SI" w:eastAsia="sl-SI"/>
              </w:rPr>
            </w:pPr>
          </w:p>
        </w:tc>
        <w:tc>
          <w:tcPr>
            <w:tcW w:w="13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B05262" w14:textId="77777777" w:rsidR="00AD6C16" w:rsidRPr="00F1722E" w:rsidRDefault="00AD6C16" w:rsidP="00AD6C16">
            <w:pPr>
              <w:widowControl w:val="0"/>
              <w:tabs>
                <w:tab w:val="left" w:pos="360"/>
              </w:tabs>
              <w:rPr>
                <w:rFonts w:cs="Arial"/>
                <w:bCs/>
                <w:kern w:val="3"/>
                <w:szCs w:val="20"/>
                <w:lang w:val="sl-SI" w:eastAsia="sl-SI"/>
              </w:rPr>
            </w:pPr>
          </w:p>
        </w:tc>
        <w:tc>
          <w:tcPr>
            <w:tcW w:w="139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5576E1" w14:textId="77777777" w:rsidR="00AD6C16" w:rsidRPr="00F1722E" w:rsidRDefault="00AD6C16" w:rsidP="00AD6C16">
            <w:pPr>
              <w:widowControl w:val="0"/>
              <w:tabs>
                <w:tab w:val="left" w:pos="360"/>
              </w:tabs>
              <w:rPr>
                <w:rFonts w:cs="Arial"/>
                <w:bCs/>
                <w:kern w:val="3"/>
                <w:szCs w:val="20"/>
                <w:lang w:val="sl-SI" w:eastAsia="sl-SI"/>
              </w:rPr>
            </w:pPr>
          </w:p>
        </w:tc>
        <w:tc>
          <w:tcPr>
            <w:tcW w:w="2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BE8A8D" w14:textId="77777777" w:rsidR="00AD6C16" w:rsidRPr="00F1722E" w:rsidRDefault="00AD6C16" w:rsidP="00AD6C16">
            <w:pPr>
              <w:widowControl w:val="0"/>
              <w:tabs>
                <w:tab w:val="left" w:pos="360"/>
              </w:tabs>
              <w:rPr>
                <w:rFonts w:cs="Arial"/>
                <w:bCs/>
                <w:kern w:val="3"/>
                <w:szCs w:val="20"/>
                <w:lang w:val="sl-SI" w:eastAsia="sl-SI"/>
              </w:rPr>
            </w:pPr>
          </w:p>
        </w:tc>
      </w:tr>
      <w:tr w:rsidR="00AD6C16" w:rsidRPr="00F1722E" w14:paraId="66000756" w14:textId="77777777" w:rsidTr="00584A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cantSplit/>
          <w:trHeight w:val="95"/>
        </w:trPr>
        <w:tc>
          <w:tcPr>
            <w:tcW w:w="560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2B54B8" w14:textId="77777777" w:rsidR="00AD6C16" w:rsidRPr="00F1722E" w:rsidRDefault="00AD6C16" w:rsidP="00AD6C16">
            <w:pPr>
              <w:widowControl w:val="0"/>
              <w:tabs>
                <w:tab w:val="left" w:pos="360"/>
              </w:tabs>
              <w:rPr>
                <w:rFonts w:cs="Arial"/>
                <w:b/>
                <w:kern w:val="3"/>
                <w:szCs w:val="20"/>
                <w:lang w:val="sl-SI" w:eastAsia="sl-SI"/>
              </w:rPr>
            </w:pPr>
            <w:r w:rsidRPr="00F1722E">
              <w:rPr>
                <w:rFonts w:cs="Arial"/>
                <w:b/>
                <w:kern w:val="3"/>
                <w:szCs w:val="20"/>
                <w:lang w:val="sl-SI" w:eastAsia="sl-SI"/>
              </w:rPr>
              <w:t>SKUPAJ</w:t>
            </w:r>
          </w:p>
        </w:tc>
        <w:tc>
          <w:tcPr>
            <w:tcW w:w="139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5DD27C" w14:textId="77777777" w:rsidR="00AD6C16" w:rsidRPr="00F1722E" w:rsidRDefault="00AD6C16" w:rsidP="00AD6C16">
            <w:pPr>
              <w:widowControl w:val="0"/>
              <w:overflowPunct w:val="0"/>
              <w:autoSpaceDE w:val="0"/>
              <w:jc w:val="center"/>
              <w:rPr>
                <w:rFonts w:cs="Arial"/>
                <w:b/>
                <w:szCs w:val="20"/>
                <w:lang w:val="sl-SI"/>
              </w:rPr>
            </w:pPr>
          </w:p>
        </w:tc>
        <w:tc>
          <w:tcPr>
            <w:tcW w:w="2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60CF5D" w14:textId="77777777" w:rsidR="00AD6C16" w:rsidRPr="00F1722E" w:rsidRDefault="00AD6C16" w:rsidP="00AD6C16">
            <w:pPr>
              <w:widowControl w:val="0"/>
              <w:overflowPunct w:val="0"/>
              <w:autoSpaceDE w:val="0"/>
              <w:jc w:val="both"/>
              <w:rPr>
                <w:rFonts w:cs="Arial"/>
                <w:b/>
                <w:szCs w:val="20"/>
                <w:lang w:val="sl-SI"/>
              </w:rPr>
            </w:pPr>
          </w:p>
        </w:tc>
      </w:tr>
      <w:tr w:rsidR="00AD6C16" w:rsidRPr="00F1722E" w14:paraId="1E092CDE" w14:textId="77777777" w:rsidTr="00584A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cantSplit/>
          <w:trHeight w:val="294"/>
        </w:trPr>
        <w:tc>
          <w:tcPr>
            <w:tcW w:w="9216" w:type="dxa"/>
            <w:gridSpan w:val="12"/>
            <w:tcBorders>
              <w:top w:val="single" w:sz="4" w:space="0" w:color="000000"/>
              <w:left w:val="single" w:sz="4" w:space="0" w:color="000000"/>
              <w:bottom w:val="single" w:sz="4" w:space="0" w:color="000000"/>
              <w:right w:val="single" w:sz="4" w:space="0" w:color="000000"/>
            </w:tcBorders>
            <w:shd w:val="clear" w:color="auto" w:fill="E0E0E0"/>
            <w:tcMar>
              <w:top w:w="57" w:type="dxa"/>
              <w:left w:w="108" w:type="dxa"/>
              <w:bottom w:w="57" w:type="dxa"/>
              <w:right w:w="108" w:type="dxa"/>
            </w:tcMar>
            <w:vAlign w:val="center"/>
          </w:tcPr>
          <w:p w14:paraId="2A26654E" w14:textId="77777777" w:rsidR="00AD6C16" w:rsidRPr="00F1722E" w:rsidRDefault="00AD6C16" w:rsidP="00AD6C16">
            <w:pPr>
              <w:widowControl w:val="0"/>
              <w:tabs>
                <w:tab w:val="left" w:pos="2340"/>
              </w:tabs>
              <w:rPr>
                <w:rFonts w:cs="Arial"/>
                <w:b/>
                <w:kern w:val="3"/>
                <w:szCs w:val="20"/>
                <w:lang w:val="sl-SI" w:eastAsia="sl-SI"/>
              </w:rPr>
            </w:pPr>
            <w:r w:rsidRPr="00F1722E">
              <w:rPr>
                <w:rFonts w:cs="Arial"/>
                <w:b/>
                <w:kern w:val="3"/>
                <w:szCs w:val="20"/>
                <w:lang w:val="sl-SI" w:eastAsia="sl-SI"/>
              </w:rPr>
              <w:t>II. b Manjkajoče pravice porabe bodo zagotovljene s prerazporeditvijo:</w:t>
            </w:r>
          </w:p>
        </w:tc>
      </w:tr>
      <w:tr w:rsidR="00AD6C16" w:rsidRPr="00F1722E" w14:paraId="4EFA6C07" w14:textId="77777777" w:rsidTr="00584A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cantSplit/>
          <w:trHeight w:val="100"/>
        </w:trPr>
        <w:tc>
          <w:tcPr>
            <w:tcW w:w="19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0AF7B8" w14:textId="77777777" w:rsidR="00AD6C16" w:rsidRPr="00F1722E" w:rsidRDefault="00AD6C16" w:rsidP="00AD6C16">
            <w:pPr>
              <w:widowControl w:val="0"/>
              <w:overflowPunct w:val="0"/>
              <w:autoSpaceDE w:val="0"/>
              <w:jc w:val="center"/>
              <w:rPr>
                <w:rFonts w:cs="Arial"/>
                <w:szCs w:val="20"/>
                <w:lang w:val="sl-SI"/>
              </w:rPr>
            </w:pPr>
            <w:r w:rsidRPr="00F1722E">
              <w:rPr>
                <w:rFonts w:cs="Arial"/>
                <w:szCs w:val="20"/>
                <w:lang w:val="sl-SI"/>
              </w:rPr>
              <w:t xml:space="preserve">Ime proračunskega uporabnika </w:t>
            </w:r>
          </w:p>
        </w:tc>
        <w:tc>
          <w:tcPr>
            <w:tcW w:w="22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CE3B16" w14:textId="77777777" w:rsidR="00AD6C16" w:rsidRPr="00F1722E" w:rsidRDefault="00AD6C16" w:rsidP="00AD6C16">
            <w:pPr>
              <w:widowControl w:val="0"/>
              <w:overflowPunct w:val="0"/>
              <w:autoSpaceDE w:val="0"/>
              <w:jc w:val="center"/>
              <w:rPr>
                <w:rFonts w:cs="Arial"/>
                <w:szCs w:val="20"/>
                <w:lang w:val="sl-SI"/>
              </w:rPr>
            </w:pPr>
            <w:r w:rsidRPr="00F1722E">
              <w:rPr>
                <w:rFonts w:cs="Arial"/>
                <w:szCs w:val="20"/>
                <w:lang w:val="sl-SI"/>
              </w:rPr>
              <w:t>Šifra in naziv ukrepa, projekta</w:t>
            </w:r>
          </w:p>
        </w:tc>
        <w:tc>
          <w:tcPr>
            <w:tcW w:w="13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BDB4C1" w14:textId="77777777" w:rsidR="00AD6C16" w:rsidRPr="00F1722E" w:rsidRDefault="00AD6C16" w:rsidP="00AD6C16">
            <w:pPr>
              <w:widowControl w:val="0"/>
              <w:overflowPunct w:val="0"/>
              <w:autoSpaceDE w:val="0"/>
              <w:jc w:val="center"/>
              <w:rPr>
                <w:rFonts w:cs="Arial"/>
                <w:szCs w:val="20"/>
                <w:lang w:val="sl-SI"/>
              </w:rPr>
            </w:pPr>
            <w:r w:rsidRPr="00F1722E">
              <w:rPr>
                <w:rFonts w:cs="Arial"/>
                <w:szCs w:val="20"/>
                <w:lang w:val="sl-SI"/>
              </w:rPr>
              <w:t xml:space="preserve">Šifra in naziv proračunske postavke </w:t>
            </w:r>
          </w:p>
        </w:tc>
        <w:tc>
          <w:tcPr>
            <w:tcW w:w="139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CC0A09" w14:textId="77777777" w:rsidR="00AD6C16" w:rsidRPr="00F1722E" w:rsidRDefault="00AD6C16" w:rsidP="00AD6C16">
            <w:pPr>
              <w:widowControl w:val="0"/>
              <w:overflowPunct w:val="0"/>
              <w:autoSpaceDE w:val="0"/>
              <w:jc w:val="center"/>
              <w:rPr>
                <w:rFonts w:cs="Arial"/>
                <w:szCs w:val="20"/>
                <w:lang w:val="sl-SI"/>
              </w:rPr>
            </w:pPr>
            <w:r w:rsidRPr="00F1722E">
              <w:rPr>
                <w:rFonts w:cs="Arial"/>
                <w:szCs w:val="20"/>
                <w:lang w:val="sl-SI"/>
              </w:rPr>
              <w:t>Znesek za tekoče leto (t)</w:t>
            </w:r>
          </w:p>
        </w:tc>
        <w:tc>
          <w:tcPr>
            <w:tcW w:w="2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A9BE69" w14:textId="77777777" w:rsidR="00AD6C16" w:rsidRPr="00F1722E" w:rsidRDefault="00AD6C16" w:rsidP="00AD6C16">
            <w:pPr>
              <w:widowControl w:val="0"/>
              <w:overflowPunct w:val="0"/>
              <w:autoSpaceDE w:val="0"/>
              <w:jc w:val="center"/>
              <w:rPr>
                <w:rFonts w:cs="Arial"/>
                <w:szCs w:val="20"/>
                <w:lang w:val="sl-SI"/>
              </w:rPr>
            </w:pPr>
            <w:r w:rsidRPr="00F1722E">
              <w:rPr>
                <w:rFonts w:cs="Arial"/>
                <w:szCs w:val="20"/>
                <w:lang w:val="sl-SI"/>
              </w:rPr>
              <w:t xml:space="preserve">Znesek za t + 1 </w:t>
            </w:r>
          </w:p>
        </w:tc>
      </w:tr>
      <w:tr w:rsidR="00AD6C16" w:rsidRPr="00F1722E" w14:paraId="18A75B19" w14:textId="77777777" w:rsidTr="00584A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cantSplit/>
          <w:trHeight w:val="95"/>
        </w:trPr>
        <w:tc>
          <w:tcPr>
            <w:tcW w:w="19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F36FC" w14:textId="77777777" w:rsidR="00AD6C16" w:rsidRPr="00F1722E" w:rsidRDefault="00AD6C16" w:rsidP="00AD6C16">
            <w:pPr>
              <w:widowControl w:val="0"/>
              <w:tabs>
                <w:tab w:val="left" w:pos="360"/>
              </w:tabs>
              <w:rPr>
                <w:rFonts w:cs="Arial"/>
                <w:bCs/>
                <w:kern w:val="3"/>
                <w:szCs w:val="20"/>
                <w:lang w:val="sl-SI" w:eastAsia="sl-SI"/>
              </w:rPr>
            </w:pPr>
          </w:p>
        </w:tc>
        <w:tc>
          <w:tcPr>
            <w:tcW w:w="22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BD57B5" w14:textId="77777777" w:rsidR="00AD6C16" w:rsidRPr="00F1722E" w:rsidRDefault="00AD6C16" w:rsidP="00AD6C16">
            <w:pPr>
              <w:widowControl w:val="0"/>
              <w:tabs>
                <w:tab w:val="left" w:pos="360"/>
              </w:tabs>
              <w:rPr>
                <w:rFonts w:cs="Arial"/>
                <w:bCs/>
                <w:kern w:val="3"/>
                <w:szCs w:val="20"/>
                <w:lang w:val="sl-SI" w:eastAsia="sl-SI"/>
              </w:rPr>
            </w:pPr>
          </w:p>
        </w:tc>
        <w:tc>
          <w:tcPr>
            <w:tcW w:w="13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DAA5D3" w14:textId="77777777" w:rsidR="00AD6C16" w:rsidRPr="00F1722E" w:rsidRDefault="00AD6C16" w:rsidP="00AD6C16">
            <w:pPr>
              <w:widowControl w:val="0"/>
              <w:tabs>
                <w:tab w:val="left" w:pos="360"/>
              </w:tabs>
              <w:rPr>
                <w:rFonts w:cs="Arial"/>
                <w:bCs/>
                <w:kern w:val="3"/>
                <w:szCs w:val="20"/>
                <w:lang w:val="sl-SI" w:eastAsia="sl-SI"/>
              </w:rPr>
            </w:pPr>
          </w:p>
        </w:tc>
        <w:tc>
          <w:tcPr>
            <w:tcW w:w="139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187F38" w14:textId="77777777" w:rsidR="00AD6C16" w:rsidRPr="00F1722E" w:rsidRDefault="00AD6C16" w:rsidP="00AD6C16">
            <w:pPr>
              <w:widowControl w:val="0"/>
              <w:tabs>
                <w:tab w:val="left" w:pos="360"/>
              </w:tabs>
              <w:rPr>
                <w:rFonts w:cs="Arial"/>
                <w:bCs/>
                <w:kern w:val="3"/>
                <w:szCs w:val="20"/>
                <w:lang w:val="sl-SI" w:eastAsia="sl-SI"/>
              </w:rPr>
            </w:pPr>
          </w:p>
        </w:tc>
        <w:tc>
          <w:tcPr>
            <w:tcW w:w="2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D572F0" w14:textId="77777777" w:rsidR="00AD6C16" w:rsidRPr="00F1722E" w:rsidRDefault="00AD6C16" w:rsidP="00AD6C16">
            <w:pPr>
              <w:widowControl w:val="0"/>
              <w:tabs>
                <w:tab w:val="left" w:pos="360"/>
              </w:tabs>
              <w:rPr>
                <w:rFonts w:cs="Arial"/>
                <w:bCs/>
                <w:kern w:val="3"/>
                <w:szCs w:val="20"/>
                <w:lang w:val="sl-SI" w:eastAsia="sl-SI"/>
              </w:rPr>
            </w:pPr>
          </w:p>
        </w:tc>
      </w:tr>
      <w:tr w:rsidR="00AD6C16" w:rsidRPr="00F1722E" w14:paraId="41D800F2" w14:textId="77777777" w:rsidTr="00584A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cantSplit/>
          <w:trHeight w:val="95"/>
        </w:trPr>
        <w:tc>
          <w:tcPr>
            <w:tcW w:w="19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5E95F0" w14:textId="77777777" w:rsidR="00AD6C16" w:rsidRPr="00F1722E" w:rsidRDefault="00AD6C16" w:rsidP="00AD6C16">
            <w:pPr>
              <w:widowControl w:val="0"/>
              <w:tabs>
                <w:tab w:val="left" w:pos="360"/>
              </w:tabs>
              <w:rPr>
                <w:rFonts w:cs="Arial"/>
                <w:bCs/>
                <w:kern w:val="3"/>
                <w:szCs w:val="20"/>
                <w:lang w:val="sl-SI" w:eastAsia="sl-SI"/>
              </w:rPr>
            </w:pPr>
          </w:p>
        </w:tc>
        <w:tc>
          <w:tcPr>
            <w:tcW w:w="22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AAF972" w14:textId="77777777" w:rsidR="00AD6C16" w:rsidRPr="00F1722E" w:rsidRDefault="00AD6C16" w:rsidP="00AD6C16">
            <w:pPr>
              <w:widowControl w:val="0"/>
              <w:tabs>
                <w:tab w:val="left" w:pos="360"/>
              </w:tabs>
              <w:rPr>
                <w:rFonts w:cs="Arial"/>
                <w:bCs/>
                <w:kern w:val="3"/>
                <w:szCs w:val="20"/>
                <w:lang w:val="sl-SI" w:eastAsia="sl-SI"/>
              </w:rPr>
            </w:pPr>
          </w:p>
        </w:tc>
        <w:tc>
          <w:tcPr>
            <w:tcW w:w="13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305B69" w14:textId="77777777" w:rsidR="00AD6C16" w:rsidRPr="00F1722E" w:rsidRDefault="00AD6C16" w:rsidP="00AD6C16">
            <w:pPr>
              <w:widowControl w:val="0"/>
              <w:tabs>
                <w:tab w:val="left" w:pos="360"/>
              </w:tabs>
              <w:rPr>
                <w:rFonts w:cs="Arial"/>
                <w:bCs/>
                <w:kern w:val="3"/>
                <w:szCs w:val="20"/>
                <w:lang w:val="sl-SI" w:eastAsia="sl-SI"/>
              </w:rPr>
            </w:pPr>
          </w:p>
        </w:tc>
        <w:tc>
          <w:tcPr>
            <w:tcW w:w="139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2FB28C" w14:textId="77777777" w:rsidR="00AD6C16" w:rsidRPr="00F1722E" w:rsidRDefault="00AD6C16" w:rsidP="00AD6C16">
            <w:pPr>
              <w:widowControl w:val="0"/>
              <w:tabs>
                <w:tab w:val="left" w:pos="360"/>
              </w:tabs>
              <w:rPr>
                <w:rFonts w:cs="Arial"/>
                <w:bCs/>
                <w:kern w:val="3"/>
                <w:szCs w:val="20"/>
                <w:lang w:val="sl-SI" w:eastAsia="sl-SI"/>
              </w:rPr>
            </w:pPr>
          </w:p>
        </w:tc>
        <w:tc>
          <w:tcPr>
            <w:tcW w:w="2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E171CF" w14:textId="77777777" w:rsidR="00AD6C16" w:rsidRPr="00F1722E" w:rsidRDefault="00AD6C16" w:rsidP="00AD6C16">
            <w:pPr>
              <w:widowControl w:val="0"/>
              <w:tabs>
                <w:tab w:val="left" w:pos="360"/>
              </w:tabs>
              <w:rPr>
                <w:rFonts w:cs="Arial"/>
                <w:bCs/>
                <w:kern w:val="3"/>
                <w:szCs w:val="20"/>
                <w:lang w:val="sl-SI" w:eastAsia="sl-SI"/>
              </w:rPr>
            </w:pPr>
          </w:p>
        </w:tc>
      </w:tr>
      <w:tr w:rsidR="00AD6C16" w:rsidRPr="00F1722E" w14:paraId="77B7614A" w14:textId="77777777" w:rsidTr="00584A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cantSplit/>
          <w:trHeight w:val="95"/>
        </w:trPr>
        <w:tc>
          <w:tcPr>
            <w:tcW w:w="560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A90960" w14:textId="77777777" w:rsidR="00AD6C16" w:rsidRPr="00F1722E" w:rsidRDefault="00AD6C16" w:rsidP="00AD6C16">
            <w:pPr>
              <w:widowControl w:val="0"/>
              <w:tabs>
                <w:tab w:val="left" w:pos="360"/>
              </w:tabs>
              <w:rPr>
                <w:rFonts w:cs="Arial"/>
                <w:b/>
                <w:kern w:val="3"/>
                <w:szCs w:val="20"/>
                <w:lang w:val="sl-SI" w:eastAsia="sl-SI"/>
              </w:rPr>
            </w:pPr>
            <w:r w:rsidRPr="00F1722E">
              <w:rPr>
                <w:rFonts w:cs="Arial"/>
                <w:b/>
                <w:kern w:val="3"/>
                <w:szCs w:val="20"/>
                <w:lang w:val="sl-SI" w:eastAsia="sl-SI"/>
              </w:rPr>
              <w:t>SKUPAJ</w:t>
            </w:r>
          </w:p>
        </w:tc>
        <w:tc>
          <w:tcPr>
            <w:tcW w:w="139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D969F6" w14:textId="77777777" w:rsidR="00AD6C16" w:rsidRPr="00F1722E" w:rsidRDefault="00AD6C16" w:rsidP="00AD6C16">
            <w:pPr>
              <w:widowControl w:val="0"/>
              <w:tabs>
                <w:tab w:val="left" w:pos="360"/>
              </w:tabs>
              <w:rPr>
                <w:rFonts w:cs="Arial"/>
                <w:b/>
                <w:kern w:val="3"/>
                <w:szCs w:val="20"/>
                <w:lang w:val="sl-SI" w:eastAsia="sl-SI"/>
              </w:rPr>
            </w:pPr>
          </w:p>
        </w:tc>
        <w:tc>
          <w:tcPr>
            <w:tcW w:w="2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C2E426" w14:textId="77777777" w:rsidR="00AD6C16" w:rsidRPr="00F1722E" w:rsidRDefault="00AD6C16" w:rsidP="00AD6C16">
            <w:pPr>
              <w:widowControl w:val="0"/>
              <w:tabs>
                <w:tab w:val="left" w:pos="360"/>
              </w:tabs>
              <w:rPr>
                <w:rFonts w:cs="Arial"/>
                <w:b/>
                <w:kern w:val="3"/>
                <w:szCs w:val="20"/>
                <w:lang w:val="sl-SI" w:eastAsia="sl-SI"/>
              </w:rPr>
            </w:pPr>
          </w:p>
        </w:tc>
      </w:tr>
      <w:tr w:rsidR="00AD6C16" w:rsidRPr="00F1722E" w14:paraId="45939005" w14:textId="77777777" w:rsidTr="00584A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cantSplit/>
          <w:trHeight w:val="207"/>
        </w:trPr>
        <w:tc>
          <w:tcPr>
            <w:tcW w:w="9216" w:type="dxa"/>
            <w:gridSpan w:val="12"/>
            <w:tcBorders>
              <w:top w:val="single" w:sz="4" w:space="0" w:color="000000"/>
              <w:left w:val="single" w:sz="4" w:space="0" w:color="000000"/>
              <w:bottom w:val="single" w:sz="4" w:space="0" w:color="000000"/>
              <w:right w:val="single" w:sz="4" w:space="0" w:color="000000"/>
            </w:tcBorders>
            <w:shd w:val="clear" w:color="auto" w:fill="E6E6E6"/>
            <w:tcMar>
              <w:top w:w="57" w:type="dxa"/>
              <w:left w:w="108" w:type="dxa"/>
              <w:bottom w:w="57" w:type="dxa"/>
              <w:right w:w="108" w:type="dxa"/>
            </w:tcMar>
            <w:vAlign w:val="center"/>
          </w:tcPr>
          <w:p w14:paraId="511C4BC4" w14:textId="77777777" w:rsidR="00AD6C16" w:rsidRPr="00F1722E" w:rsidRDefault="00AD6C16" w:rsidP="00AD6C16">
            <w:pPr>
              <w:widowControl w:val="0"/>
              <w:tabs>
                <w:tab w:val="left" w:pos="2340"/>
              </w:tabs>
              <w:rPr>
                <w:rFonts w:cs="Arial"/>
                <w:b/>
                <w:kern w:val="3"/>
                <w:szCs w:val="20"/>
                <w:lang w:val="sl-SI" w:eastAsia="sl-SI"/>
              </w:rPr>
            </w:pPr>
            <w:r w:rsidRPr="00F1722E">
              <w:rPr>
                <w:rFonts w:cs="Arial"/>
                <w:b/>
                <w:kern w:val="3"/>
                <w:szCs w:val="20"/>
                <w:lang w:val="sl-SI" w:eastAsia="sl-SI"/>
              </w:rPr>
              <w:t>II. c Načrtovana nadomestitev zmanjšanih prihodkov in povečanih odhodkov proračuna:</w:t>
            </w:r>
          </w:p>
        </w:tc>
      </w:tr>
      <w:tr w:rsidR="00AD6C16" w:rsidRPr="00F1722E" w14:paraId="1AF2F2C2" w14:textId="77777777" w:rsidTr="00584A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cantSplit/>
          <w:trHeight w:val="100"/>
        </w:trPr>
        <w:tc>
          <w:tcPr>
            <w:tcW w:w="42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08E649" w14:textId="77777777" w:rsidR="00AD6C16" w:rsidRPr="00F1722E" w:rsidRDefault="00AD6C16" w:rsidP="00AD6C16">
            <w:pPr>
              <w:widowControl w:val="0"/>
              <w:overflowPunct w:val="0"/>
              <w:autoSpaceDE w:val="0"/>
              <w:ind w:left="-122" w:right="-112"/>
              <w:jc w:val="center"/>
              <w:rPr>
                <w:rFonts w:cs="Arial"/>
                <w:szCs w:val="20"/>
                <w:lang w:val="sl-SI"/>
              </w:rPr>
            </w:pPr>
            <w:r w:rsidRPr="00F1722E">
              <w:rPr>
                <w:rFonts w:cs="Arial"/>
                <w:szCs w:val="20"/>
                <w:lang w:val="sl-SI"/>
              </w:rPr>
              <w:t>Novi prihodki</w:t>
            </w:r>
          </w:p>
        </w:tc>
        <w:tc>
          <w:tcPr>
            <w:tcW w:w="207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774985" w14:textId="77777777" w:rsidR="00AD6C16" w:rsidRPr="00F1722E" w:rsidRDefault="00AD6C16" w:rsidP="00AD6C16">
            <w:pPr>
              <w:widowControl w:val="0"/>
              <w:overflowPunct w:val="0"/>
              <w:autoSpaceDE w:val="0"/>
              <w:ind w:left="-122" w:right="-112"/>
              <w:jc w:val="center"/>
              <w:rPr>
                <w:rFonts w:cs="Arial"/>
                <w:szCs w:val="20"/>
                <w:lang w:val="sl-SI"/>
              </w:rPr>
            </w:pPr>
            <w:r w:rsidRPr="00F1722E">
              <w:rPr>
                <w:rFonts w:cs="Arial"/>
                <w:szCs w:val="20"/>
                <w:lang w:val="sl-SI"/>
              </w:rPr>
              <w:t>Znesek za tekoče leto (t)</w:t>
            </w:r>
          </w:p>
        </w:tc>
        <w:tc>
          <w:tcPr>
            <w:tcW w:w="290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4C6CB2" w14:textId="77777777" w:rsidR="00AD6C16" w:rsidRPr="00F1722E" w:rsidRDefault="00AD6C16" w:rsidP="00AD6C16">
            <w:pPr>
              <w:widowControl w:val="0"/>
              <w:overflowPunct w:val="0"/>
              <w:autoSpaceDE w:val="0"/>
              <w:ind w:left="-122" w:right="-112"/>
              <w:jc w:val="center"/>
              <w:rPr>
                <w:rFonts w:cs="Arial"/>
                <w:szCs w:val="20"/>
                <w:lang w:val="sl-SI"/>
              </w:rPr>
            </w:pPr>
            <w:r w:rsidRPr="00F1722E">
              <w:rPr>
                <w:rFonts w:cs="Arial"/>
                <w:szCs w:val="20"/>
                <w:lang w:val="sl-SI"/>
              </w:rPr>
              <w:t>Znesek za t + 1</w:t>
            </w:r>
          </w:p>
        </w:tc>
      </w:tr>
      <w:tr w:rsidR="00AD6C16" w:rsidRPr="00F1722E" w14:paraId="2556DA98" w14:textId="77777777" w:rsidTr="00584A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cantSplit/>
          <w:trHeight w:val="95"/>
        </w:trPr>
        <w:tc>
          <w:tcPr>
            <w:tcW w:w="42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57CD52" w14:textId="77777777" w:rsidR="00AD6C16" w:rsidRPr="00F1722E" w:rsidRDefault="00AD6C16" w:rsidP="00AD6C16">
            <w:pPr>
              <w:widowControl w:val="0"/>
              <w:tabs>
                <w:tab w:val="left" w:pos="360"/>
              </w:tabs>
              <w:rPr>
                <w:rFonts w:cs="Arial"/>
                <w:bCs/>
                <w:kern w:val="3"/>
                <w:szCs w:val="20"/>
                <w:lang w:val="sl-SI" w:eastAsia="sl-SI"/>
              </w:rPr>
            </w:pPr>
          </w:p>
        </w:tc>
        <w:tc>
          <w:tcPr>
            <w:tcW w:w="207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6CC29E" w14:textId="77777777" w:rsidR="00AD6C16" w:rsidRPr="00F1722E" w:rsidRDefault="00AD6C16" w:rsidP="00AD6C16">
            <w:pPr>
              <w:widowControl w:val="0"/>
              <w:tabs>
                <w:tab w:val="left" w:pos="360"/>
              </w:tabs>
              <w:rPr>
                <w:rFonts w:cs="Arial"/>
                <w:bCs/>
                <w:kern w:val="3"/>
                <w:szCs w:val="20"/>
                <w:lang w:val="sl-SI" w:eastAsia="sl-SI"/>
              </w:rPr>
            </w:pPr>
          </w:p>
        </w:tc>
        <w:tc>
          <w:tcPr>
            <w:tcW w:w="290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72FCBF" w14:textId="77777777" w:rsidR="00AD6C16" w:rsidRPr="00F1722E" w:rsidRDefault="00AD6C16" w:rsidP="00AD6C16">
            <w:pPr>
              <w:widowControl w:val="0"/>
              <w:tabs>
                <w:tab w:val="left" w:pos="360"/>
              </w:tabs>
              <w:rPr>
                <w:rFonts w:cs="Arial"/>
                <w:bCs/>
                <w:kern w:val="3"/>
                <w:szCs w:val="20"/>
                <w:lang w:val="sl-SI" w:eastAsia="sl-SI"/>
              </w:rPr>
            </w:pPr>
          </w:p>
        </w:tc>
      </w:tr>
      <w:tr w:rsidR="00AD6C16" w:rsidRPr="00F1722E" w14:paraId="183B3818" w14:textId="77777777" w:rsidTr="00584A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cantSplit/>
          <w:trHeight w:val="95"/>
        </w:trPr>
        <w:tc>
          <w:tcPr>
            <w:tcW w:w="42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0CBD55" w14:textId="77777777" w:rsidR="00AD6C16" w:rsidRPr="00F1722E" w:rsidRDefault="00AD6C16" w:rsidP="00AD6C16">
            <w:pPr>
              <w:widowControl w:val="0"/>
              <w:tabs>
                <w:tab w:val="left" w:pos="360"/>
              </w:tabs>
              <w:rPr>
                <w:rFonts w:cs="Arial"/>
                <w:bCs/>
                <w:kern w:val="3"/>
                <w:szCs w:val="20"/>
                <w:lang w:val="sl-SI" w:eastAsia="sl-SI"/>
              </w:rPr>
            </w:pPr>
          </w:p>
        </w:tc>
        <w:tc>
          <w:tcPr>
            <w:tcW w:w="207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C81DA0" w14:textId="77777777" w:rsidR="00AD6C16" w:rsidRPr="00F1722E" w:rsidRDefault="00AD6C16" w:rsidP="00AD6C16">
            <w:pPr>
              <w:widowControl w:val="0"/>
              <w:tabs>
                <w:tab w:val="left" w:pos="360"/>
              </w:tabs>
              <w:rPr>
                <w:rFonts w:cs="Arial"/>
                <w:bCs/>
                <w:kern w:val="3"/>
                <w:szCs w:val="20"/>
                <w:lang w:val="sl-SI" w:eastAsia="sl-SI"/>
              </w:rPr>
            </w:pPr>
          </w:p>
        </w:tc>
        <w:tc>
          <w:tcPr>
            <w:tcW w:w="290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25625C" w14:textId="77777777" w:rsidR="00AD6C16" w:rsidRPr="00F1722E" w:rsidRDefault="00AD6C16" w:rsidP="00AD6C16">
            <w:pPr>
              <w:widowControl w:val="0"/>
              <w:tabs>
                <w:tab w:val="left" w:pos="360"/>
              </w:tabs>
              <w:rPr>
                <w:rFonts w:cs="Arial"/>
                <w:bCs/>
                <w:kern w:val="3"/>
                <w:szCs w:val="20"/>
                <w:lang w:val="sl-SI" w:eastAsia="sl-SI"/>
              </w:rPr>
            </w:pPr>
          </w:p>
        </w:tc>
      </w:tr>
      <w:tr w:rsidR="00AD6C16" w:rsidRPr="00F1722E" w14:paraId="06DD3AF1" w14:textId="77777777" w:rsidTr="00584A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cantSplit/>
          <w:trHeight w:val="95"/>
        </w:trPr>
        <w:tc>
          <w:tcPr>
            <w:tcW w:w="42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E3ADF0" w14:textId="77777777" w:rsidR="00AD6C16" w:rsidRPr="00F1722E" w:rsidRDefault="00AD6C16" w:rsidP="00AD6C16">
            <w:pPr>
              <w:widowControl w:val="0"/>
              <w:tabs>
                <w:tab w:val="left" w:pos="360"/>
              </w:tabs>
              <w:rPr>
                <w:rFonts w:cs="Arial"/>
                <w:bCs/>
                <w:kern w:val="3"/>
                <w:szCs w:val="20"/>
                <w:lang w:val="sl-SI" w:eastAsia="sl-SI"/>
              </w:rPr>
            </w:pPr>
          </w:p>
        </w:tc>
        <w:tc>
          <w:tcPr>
            <w:tcW w:w="207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949306" w14:textId="77777777" w:rsidR="00AD6C16" w:rsidRPr="00F1722E" w:rsidRDefault="00AD6C16" w:rsidP="00AD6C16">
            <w:pPr>
              <w:widowControl w:val="0"/>
              <w:tabs>
                <w:tab w:val="left" w:pos="360"/>
              </w:tabs>
              <w:rPr>
                <w:rFonts w:cs="Arial"/>
                <w:bCs/>
                <w:kern w:val="3"/>
                <w:szCs w:val="20"/>
                <w:lang w:val="sl-SI" w:eastAsia="sl-SI"/>
              </w:rPr>
            </w:pPr>
          </w:p>
        </w:tc>
        <w:tc>
          <w:tcPr>
            <w:tcW w:w="290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D927EB" w14:textId="77777777" w:rsidR="00AD6C16" w:rsidRPr="00F1722E" w:rsidRDefault="00AD6C16" w:rsidP="00AD6C16">
            <w:pPr>
              <w:widowControl w:val="0"/>
              <w:tabs>
                <w:tab w:val="left" w:pos="360"/>
              </w:tabs>
              <w:rPr>
                <w:rFonts w:cs="Arial"/>
                <w:bCs/>
                <w:kern w:val="3"/>
                <w:szCs w:val="20"/>
                <w:lang w:val="sl-SI" w:eastAsia="sl-SI"/>
              </w:rPr>
            </w:pPr>
          </w:p>
        </w:tc>
      </w:tr>
      <w:tr w:rsidR="00AD6C16" w:rsidRPr="00F1722E" w14:paraId="7F3DE382" w14:textId="77777777" w:rsidTr="00584A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cantSplit/>
          <w:trHeight w:val="95"/>
        </w:trPr>
        <w:tc>
          <w:tcPr>
            <w:tcW w:w="42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2AD77C" w14:textId="77777777" w:rsidR="00AD6C16" w:rsidRPr="00F1722E" w:rsidRDefault="00AD6C16" w:rsidP="00AD6C16">
            <w:pPr>
              <w:widowControl w:val="0"/>
              <w:tabs>
                <w:tab w:val="left" w:pos="360"/>
              </w:tabs>
              <w:rPr>
                <w:rFonts w:cs="Arial"/>
                <w:b/>
                <w:kern w:val="3"/>
                <w:szCs w:val="20"/>
                <w:lang w:val="sl-SI" w:eastAsia="sl-SI"/>
              </w:rPr>
            </w:pPr>
            <w:r w:rsidRPr="00F1722E">
              <w:rPr>
                <w:rFonts w:cs="Arial"/>
                <w:b/>
                <w:kern w:val="3"/>
                <w:szCs w:val="20"/>
                <w:lang w:val="sl-SI" w:eastAsia="sl-SI"/>
              </w:rPr>
              <w:t>SKUPAJ</w:t>
            </w:r>
          </w:p>
        </w:tc>
        <w:tc>
          <w:tcPr>
            <w:tcW w:w="207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99A922" w14:textId="77777777" w:rsidR="00AD6C16" w:rsidRPr="00F1722E" w:rsidRDefault="00AD6C16" w:rsidP="00AD6C16">
            <w:pPr>
              <w:widowControl w:val="0"/>
              <w:tabs>
                <w:tab w:val="left" w:pos="360"/>
              </w:tabs>
              <w:rPr>
                <w:rFonts w:cs="Arial"/>
                <w:b/>
                <w:kern w:val="3"/>
                <w:szCs w:val="20"/>
                <w:lang w:val="sl-SI" w:eastAsia="sl-SI"/>
              </w:rPr>
            </w:pPr>
          </w:p>
        </w:tc>
        <w:tc>
          <w:tcPr>
            <w:tcW w:w="290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FA4535" w14:textId="77777777" w:rsidR="00AD6C16" w:rsidRPr="00F1722E" w:rsidRDefault="00AD6C16" w:rsidP="00AD6C16">
            <w:pPr>
              <w:widowControl w:val="0"/>
              <w:tabs>
                <w:tab w:val="left" w:pos="360"/>
              </w:tabs>
              <w:rPr>
                <w:rFonts w:cs="Arial"/>
                <w:b/>
                <w:kern w:val="3"/>
                <w:szCs w:val="20"/>
                <w:lang w:val="sl-SI" w:eastAsia="sl-SI"/>
              </w:rPr>
            </w:pPr>
          </w:p>
        </w:tc>
      </w:tr>
      <w:tr w:rsidR="00AD6C16" w:rsidRPr="00E0441A" w14:paraId="5E678764" w14:textId="77777777" w:rsidTr="00584A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val="1910"/>
        </w:trPr>
        <w:tc>
          <w:tcPr>
            <w:tcW w:w="9216"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4DE997" w14:textId="77777777" w:rsidR="00AD6C16" w:rsidRPr="00F1722E" w:rsidRDefault="00AD6C16" w:rsidP="00AD6C16">
            <w:pPr>
              <w:widowControl w:val="0"/>
              <w:overflowPunct w:val="0"/>
              <w:autoSpaceDE w:val="0"/>
              <w:rPr>
                <w:rFonts w:cs="Arial"/>
                <w:b/>
                <w:szCs w:val="20"/>
                <w:lang w:val="sl-SI"/>
              </w:rPr>
            </w:pPr>
          </w:p>
          <w:p w14:paraId="3C0706F8" w14:textId="77777777" w:rsidR="00AD6C16" w:rsidRPr="00F1722E" w:rsidRDefault="00AD6C16" w:rsidP="00AD6C16">
            <w:pPr>
              <w:widowControl w:val="0"/>
              <w:overflowPunct w:val="0"/>
              <w:autoSpaceDE w:val="0"/>
              <w:rPr>
                <w:rFonts w:cs="Arial"/>
                <w:b/>
                <w:szCs w:val="20"/>
                <w:lang w:val="sl-SI"/>
              </w:rPr>
            </w:pPr>
            <w:r w:rsidRPr="00F1722E">
              <w:rPr>
                <w:rFonts w:cs="Arial"/>
                <w:b/>
                <w:szCs w:val="20"/>
                <w:lang w:val="sl-SI"/>
              </w:rPr>
              <w:t>OBRAZLOŽITEV:</w:t>
            </w:r>
          </w:p>
          <w:p w14:paraId="74A32C03" w14:textId="77777777" w:rsidR="00AD6C16" w:rsidRPr="00F1722E" w:rsidRDefault="00AD6C16" w:rsidP="00C20B1E">
            <w:pPr>
              <w:widowControl w:val="0"/>
              <w:numPr>
                <w:ilvl w:val="0"/>
                <w:numId w:val="2"/>
              </w:numPr>
              <w:suppressAutoHyphens/>
              <w:overflowPunct w:val="0"/>
              <w:autoSpaceDE w:val="0"/>
              <w:autoSpaceDN w:val="0"/>
              <w:spacing w:line="240" w:lineRule="auto"/>
              <w:ind w:left="284" w:hanging="284"/>
              <w:jc w:val="both"/>
              <w:textAlignment w:val="baseline"/>
              <w:rPr>
                <w:rFonts w:cs="Arial"/>
                <w:b/>
                <w:szCs w:val="20"/>
                <w:lang w:val="sl-SI" w:eastAsia="sl-SI"/>
              </w:rPr>
            </w:pPr>
            <w:r w:rsidRPr="00F1722E">
              <w:rPr>
                <w:rFonts w:cs="Arial"/>
                <w:b/>
                <w:szCs w:val="20"/>
                <w:lang w:val="sl-SI" w:eastAsia="sl-SI"/>
              </w:rPr>
              <w:t>Ocena finančnih posledic, ki niso načrtovane v sprejetem proračunu</w:t>
            </w:r>
          </w:p>
          <w:p w14:paraId="7C4C5DEF" w14:textId="77777777" w:rsidR="00AD6C16" w:rsidRPr="00F1722E" w:rsidRDefault="00AD6C16" w:rsidP="00C20B1E">
            <w:pPr>
              <w:widowControl w:val="0"/>
              <w:numPr>
                <w:ilvl w:val="0"/>
                <w:numId w:val="2"/>
              </w:numPr>
              <w:suppressAutoHyphens/>
              <w:overflowPunct w:val="0"/>
              <w:autoSpaceDE w:val="0"/>
              <w:autoSpaceDN w:val="0"/>
              <w:spacing w:line="240" w:lineRule="auto"/>
              <w:ind w:left="284" w:hanging="284"/>
              <w:jc w:val="both"/>
              <w:textAlignment w:val="baseline"/>
              <w:rPr>
                <w:rFonts w:cs="Arial"/>
                <w:b/>
                <w:szCs w:val="20"/>
                <w:lang w:val="sl-SI" w:eastAsia="sl-SI"/>
              </w:rPr>
            </w:pPr>
            <w:r w:rsidRPr="00F1722E">
              <w:rPr>
                <w:rFonts w:cs="Arial"/>
                <w:b/>
                <w:szCs w:val="20"/>
                <w:lang w:val="sl-SI" w:eastAsia="sl-SI"/>
              </w:rPr>
              <w:t>Finančne posledice za državni proračun</w:t>
            </w:r>
          </w:p>
          <w:p w14:paraId="18BC83A1" w14:textId="77777777" w:rsidR="00AD6C16" w:rsidRPr="00F1722E" w:rsidRDefault="00AD6C16" w:rsidP="00AD6C16">
            <w:pPr>
              <w:widowControl w:val="0"/>
              <w:overflowPunct w:val="0"/>
              <w:autoSpaceDE w:val="0"/>
              <w:ind w:left="284"/>
              <w:rPr>
                <w:rFonts w:cs="Arial"/>
                <w:szCs w:val="20"/>
                <w:lang w:val="sl-SI" w:eastAsia="sl-SI"/>
              </w:rPr>
            </w:pPr>
            <w:r w:rsidRPr="00F1722E">
              <w:rPr>
                <w:rFonts w:cs="Arial"/>
                <w:szCs w:val="20"/>
                <w:lang w:val="sl-SI" w:eastAsia="sl-SI"/>
              </w:rPr>
              <w:t>Prikazane morajo biti finančne posledice za državni proračun, ki so na proračunskih postavkah načrtovane v dinamiki projektov oziroma ukrepov:</w:t>
            </w:r>
          </w:p>
          <w:p w14:paraId="13126DF7" w14:textId="77777777" w:rsidR="00AD6C16" w:rsidRPr="00F1722E" w:rsidRDefault="00AD6C16" w:rsidP="00AD6C16">
            <w:pPr>
              <w:widowControl w:val="0"/>
              <w:overflowPunct w:val="0"/>
              <w:autoSpaceDE w:val="0"/>
              <w:ind w:left="720"/>
              <w:rPr>
                <w:rFonts w:cs="Arial"/>
                <w:b/>
                <w:szCs w:val="20"/>
                <w:lang w:val="sl-SI" w:eastAsia="sl-SI"/>
              </w:rPr>
            </w:pPr>
            <w:r w:rsidRPr="00F1722E">
              <w:rPr>
                <w:rFonts w:cs="Arial"/>
                <w:b/>
                <w:szCs w:val="20"/>
                <w:lang w:val="sl-SI" w:eastAsia="sl-SI"/>
              </w:rPr>
              <w:t>II. a Pravice porabe za izvedbo predlaganih rešitev so zagotovljene:</w:t>
            </w:r>
          </w:p>
          <w:p w14:paraId="4511523B" w14:textId="77777777" w:rsidR="00AD6C16" w:rsidRPr="00F1722E" w:rsidRDefault="00AD6C16" w:rsidP="00AD6C16">
            <w:pPr>
              <w:widowControl w:val="0"/>
              <w:overflowPunct w:val="0"/>
              <w:autoSpaceDE w:val="0"/>
              <w:ind w:left="284"/>
              <w:rPr>
                <w:rFonts w:cs="Arial"/>
                <w:szCs w:val="20"/>
                <w:lang w:val="sl-SI" w:eastAsia="sl-SI"/>
              </w:rPr>
            </w:pPr>
            <w:r w:rsidRPr="00F1722E">
              <w:rPr>
                <w:rFonts w:cs="Arial"/>
                <w:szCs w:val="20"/>
                <w:lang w:val="sl-SI"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 b). Pri uvrstitvi novega projekta oziroma ukrepa v načrt razvojnih programov se navedejo:</w:t>
            </w:r>
          </w:p>
          <w:p w14:paraId="448C6F6F" w14:textId="77777777" w:rsidR="00AD6C16" w:rsidRPr="00F1722E" w:rsidRDefault="00AD6C16" w:rsidP="00C20B1E">
            <w:pPr>
              <w:widowControl w:val="0"/>
              <w:numPr>
                <w:ilvl w:val="0"/>
                <w:numId w:val="4"/>
              </w:numPr>
              <w:suppressAutoHyphens/>
              <w:overflowPunct w:val="0"/>
              <w:autoSpaceDE w:val="0"/>
              <w:autoSpaceDN w:val="0"/>
              <w:spacing w:line="240" w:lineRule="auto"/>
              <w:jc w:val="both"/>
              <w:textAlignment w:val="baseline"/>
              <w:rPr>
                <w:rFonts w:cs="Arial"/>
                <w:szCs w:val="20"/>
                <w:lang w:val="sl-SI" w:eastAsia="sl-SI"/>
              </w:rPr>
            </w:pPr>
            <w:r w:rsidRPr="00F1722E">
              <w:rPr>
                <w:rFonts w:cs="Arial"/>
                <w:szCs w:val="20"/>
                <w:lang w:val="sl-SI" w:eastAsia="sl-SI"/>
              </w:rPr>
              <w:t>proračunski uporabnik, ki bo financiral novi projekt oziroma ukrep,</w:t>
            </w:r>
          </w:p>
          <w:p w14:paraId="5A9BD289" w14:textId="77777777" w:rsidR="00AD6C16" w:rsidRPr="00F1722E" w:rsidRDefault="00AD6C16" w:rsidP="00C20B1E">
            <w:pPr>
              <w:widowControl w:val="0"/>
              <w:numPr>
                <w:ilvl w:val="0"/>
                <w:numId w:val="4"/>
              </w:numPr>
              <w:suppressAutoHyphens/>
              <w:overflowPunct w:val="0"/>
              <w:autoSpaceDE w:val="0"/>
              <w:autoSpaceDN w:val="0"/>
              <w:spacing w:line="240" w:lineRule="auto"/>
              <w:jc w:val="both"/>
              <w:textAlignment w:val="baseline"/>
              <w:rPr>
                <w:rFonts w:cs="Arial"/>
                <w:szCs w:val="20"/>
                <w:lang w:val="sl-SI" w:eastAsia="sl-SI"/>
              </w:rPr>
            </w:pPr>
            <w:r w:rsidRPr="00F1722E">
              <w:rPr>
                <w:rFonts w:cs="Arial"/>
                <w:szCs w:val="20"/>
                <w:lang w:val="sl-SI" w:eastAsia="sl-SI"/>
              </w:rPr>
              <w:t xml:space="preserve">projekt oziroma ukrep, s katerim se bodo dosegli cilji vladnega gradiva, in </w:t>
            </w:r>
          </w:p>
          <w:p w14:paraId="26E8AA1D" w14:textId="77777777" w:rsidR="00AD6C16" w:rsidRPr="00F1722E" w:rsidRDefault="00AD6C16" w:rsidP="00C20B1E">
            <w:pPr>
              <w:widowControl w:val="0"/>
              <w:numPr>
                <w:ilvl w:val="0"/>
                <w:numId w:val="4"/>
              </w:numPr>
              <w:suppressAutoHyphens/>
              <w:overflowPunct w:val="0"/>
              <w:autoSpaceDE w:val="0"/>
              <w:autoSpaceDN w:val="0"/>
              <w:spacing w:line="240" w:lineRule="auto"/>
              <w:jc w:val="both"/>
              <w:textAlignment w:val="baseline"/>
              <w:rPr>
                <w:rFonts w:cs="Arial"/>
                <w:szCs w:val="20"/>
                <w:lang w:val="sl-SI" w:eastAsia="sl-SI"/>
              </w:rPr>
            </w:pPr>
            <w:r w:rsidRPr="00F1722E">
              <w:rPr>
                <w:rFonts w:cs="Arial"/>
                <w:szCs w:val="20"/>
                <w:lang w:val="sl-SI" w:eastAsia="sl-SI"/>
              </w:rPr>
              <w:t>proračunske postavke.</w:t>
            </w:r>
          </w:p>
          <w:p w14:paraId="46D2D3EE" w14:textId="77777777" w:rsidR="00AD6C16" w:rsidRPr="00F1722E" w:rsidRDefault="00AD6C16" w:rsidP="00AD6C16">
            <w:pPr>
              <w:widowControl w:val="0"/>
              <w:overflowPunct w:val="0"/>
              <w:autoSpaceDE w:val="0"/>
              <w:ind w:left="284"/>
              <w:rPr>
                <w:rFonts w:cs="Arial"/>
                <w:szCs w:val="20"/>
                <w:lang w:val="sl-SI" w:eastAsia="sl-SI"/>
              </w:rPr>
            </w:pPr>
            <w:r w:rsidRPr="00F1722E">
              <w:rPr>
                <w:rFonts w:cs="Arial"/>
                <w:szCs w:val="20"/>
                <w:lang w:val="sl-SI" w:eastAsia="sl-SI"/>
              </w:rPr>
              <w:t>Za zagotovitev pravic porabe na proračunskih postavkah, s katerih se bo financiral novi projekt oziroma ukrep, je treba izpolniti tudi točko II. b, saj je za novi projekt oziroma ukrep mogoče zagotoviti pravice porabe le s prerazporeditvijo s proračunskih postavk, s katerih se financirajo že sprejeti oziroma veljavni projekti in ukrepi.</w:t>
            </w:r>
          </w:p>
          <w:p w14:paraId="2119308C" w14:textId="77777777" w:rsidR="00AD6C16" w:rsidRPr="00F1722E" w:rsidRDefault="00AD6C16" w:rsidP="00AD6C16">
            <w:pPr>
              <w:widowControl w:val="0"/>
              <w:overflowPunct w:val="0"/>
              <w:autoSpaceDE w:val="0"/>
              <w:ind w:left="714"/>
              <w:rPr>
                <w:rFonts w:cs="Arial"/>
                <w:b/>
                <w:szCs w:val="20"/>
                <w:lang w:val="sl-SI" w:eastAsia="sl-SI"/>
              </w:rPr>
            </w:pPr>
            <w:r w:rsidRPr="00F1722E">
              <w:rPr>
                <w:rFonts w:cs="Arial"/>
                <w:b/>
                <w:szCs w:val="20"/>
                <w:lang w:val="sl-SI" w:eastAsia="sl-SI"/>
              </w:rPr>
              <w:t>II. b Manjkajoče pravice porabe bodo zagotovljene s prerazporeditvijo:</w:t>
            </w:r>
          </w:p>
          <w:p w14:paraId="5E683197" w14:textId="77777777" w:rsidR="00AD6C16" w:rsidRPr="00F1722E" w:rsidRDefault="00AD6C16" w:rsidP="00AD6C16">
            <w:pPr>
              <w:widowControl w:val="0"/>
              <w:overflowPunct w:val="0"/>
              <w:autoSpaceDE w:val="0"/>
              <w:ind w:left="284"/>
              <w:rPr>
                <w:rFonts w:cs="Arial"/>
                <w:szCs w:val="20"/>
                <w:lang w:val="sl-SI" w:eastAsia="sl-SI"/>
              </w:rPr>
            </w:pPr>
            <w:r w:rsidRPr="00F1722E">
              <w:rPr>
                <w:rFonts w:cs="Arial"/>
                <w:szCs w:val="20"/>
                <w:lang w:val="sl-SI"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trenutnih projektih oziroma ukrepih ali novih projektih oziroma ukrepih, navedenih v točki II. a.</w:t>
            </w:r>
          </w:p>
          <w:p w14:paraId="5E4359AD" w14:textId="77777777" w:rsidR="00AD6C16" w:rsidRPr="00F1722E" w:rsidRDefault="00AD6C16" w:rsidP="00AD6C16">
            <w:pPr>
              <w:widowControl w:val="0"/>
              <w:overflowPunct w:val="0"/>
              <w:autoSpaceDE w:val="0"/>
              <w:ind w:left="714"/>
              <w:rPr>
                <w:rFonts w:cs="Arial"/>
                <w:b/>
                <w:szCs w:val="20"/>
                <w:lang w:val="sl-SI" w:eastAsia="sl-SI"/>
              </w:rPr>
            </w:pPr>
            <w:r w:rsidRPr="00F1722E">
              <w:rPr>
                <w:rFonts w:cs="Arial"/>
                <w:b/>
                <w:szCs w:val="20"/>
                <w:lang w:val="sl-SI" w:eastAsia="sl-SI"/>
              </w:rPr>
              <w:t>II. c Načrtovana nadomestitev zmanjšanih prihodkov in povečanih odhodkov proračuna:</w:t>
            </w:r>
          </w:p>
          <w:p w14:paraId="58D42A4C" w14:textId="77777777" w:rsidR="00AD6C16" w:rsidRPr="00F1722E" w:rsidRDefault="00AD6C16" w:rsidP="00AD6C16">
            <w:pPr>
              <w:widowControl w:val="0"/>
              <w:overflowPunct w:val="0"/>
              <w:autoSpaceDE w:val="0"/>
              <w:ind w:left="284"/>
              <w:rPr>
                <w:rFonts w:cs="Arial"/>
                <w:szCs w:val="20"/>
                <w:lang w:val="sl-SI"/>
              </w:rPr>
            </w:pPr>
            <w:r w:rsidRPr="00F1722E">
              <w:rPr>
                <w:rFonts w:cs="Arial"/>
                <w:szCs w:val="20"/>
                <w:lang w:val="sl-SI" w:eastAsia="sl-SI"/>
              </w:rPr>
              <w:t>Če se povečani odhodki (pravice porabe) ne bodo zagotovili tako, kot je določeno v točkah II. a in b, je povečanje odhodkov in izdatkov proračuna mogoče na podlagi zakona, ki ureja izvrševanje državnega proračuna (npr. priliv namenskih sredstev Evropske unije). Ukrepanje ob zmanjšanju prihodkov in prejemkov proračuna je določeno z zakonom, ki ureja javne finance, in zakonom, ki ureja izvrševanje državnega proračuna.</w:t>
            </w:r>
          </w:p>
        </w:tc>
      </w:tr>
      <w:tr w:rsidR="00AD6C16" w:rsidRPr="00F1722E" w14:paraId="0593CDB4" w14:textId="77777777" w:rsidTr="00584A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c>
          <w:tcPr>
            <w:tcW w:w="9216"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C1E2BE" w14:textId="67C87CA8" w:rsidR="00AD6C16" w:rsidRPr="00F1722E" w:rsidRDefault="00AD6C16" w:rsidP="00AD6C16">
            <w:pPr>
              <w:widowControl w:val="0"/>
              <w:overflowPunct w:val="0"/>
              <w:autoSpaceDE w:val="0"/>
              <w:rPr>
                <w:rFonts w:cs="Arial"/>
                <w:b/>
                <w:szCs w:val="20"/>
                <w:lang w:val="sl-SI" w:eastAsia="sl-SI"/>
              </w:rPr>
            </w:pPr>
            <w:r w:rsidRPr="00F1722E">
              <w:rPr>
                <w:rFonts w:cs="Arial"/>
                <w:b/>
                <w:szCs w:val="20"/>
                <w:lang w:val="sl-SI" w:eastAsia="sl-SI"/>
              </w:rPr>
              <w:t xml:space="preserve">7. b Predstavitev ocene finančnih posledic pod 40.000 </w:t>
            </w:r>
            <w:r w:rsidR="00BE1EA7">
              <w:rPr>
                <w:rFonts w:cs="Arial"/>
                <w:b/>
                <w:szCs w:val="20"/>
                <w:lang w:val="sl-SI" w:eastAsia="sl-SI"/>
              </w:rPr>
              <w:t>EUR</w:t>
            </w:r>
            <w:r w:rsidRPr="00F1722E">
              <w:rPr>
                <w:rFonts w:cs="Arial"/>
                <w:b/>
                <w:szCs w:val="20"/>
                <w:lang w:val="sl-SI" w:eastAsia="sl-SI"/>
              </w:rPr>
              <w:t>:</w:t>
            </w:r>
          </w:p>
          <w:p w14:paraId="5D245D93" w14:textId="77777777" w:rsidR="00AD6C16" w:rsidRPr="00F1722E" w:rsidRDefault="001072E0" w:rsidP="00AD6C16">
            <w:pPr>
              <w:widowControl w:val="0"/>
              <w:overflowPunct w:val="0"/>
              <w:autoSpaceDE w:val="0"/>
              <w:rPr>
                <w:rFonts w:cs="Arial"/>
                <w:szCs w:val="20"/>
                <w:lang w:val="sl-SI" w:eastAsia="sl-SI"/>
              </w:rPr>
            </w:pPr>
            <w:r>
              <w:rPr>
                <w:rFonts w:cs="Arial"/>
                <w:szCs w:val="20"/>
                <w:lang w:val="sl-SI" w:eastAsia="sl-SI"/>
              </w:rPr>
              <w:t>/</w:t>
            </w:r>
          </w:p>
          <w:p w14:paraId="5726C657" w14:textId="77777777" w:rsidR="00AD6C16" w:rsidRPr="00F1722E" w:rsidRDefault="00AD6C16" w:rsidP="00AD6C16">
            <w:pPr>
              <w:widowControl w:val="0"/>
              <w:overflowPunct w:val="0"/>
              <w:autoSpaceDE w:val="0"/>
              <w:rPr>
                <w:rFonts w:cs="Arial"/>
                <w:szCs w:val="20"/>
                <w:lang w:val="sl-SI" w:eastAsia="sl-SI"/>
              </w:rPr>
            </w:pPr>
          </w:p>
        </w:tc>
      </w:tr>
      <w:tr w:rsidR="00AD6C16" w:rsidRPr="00F1722E" w14:paraId="4CD27AD9" w14:textId="77777777" w:rsidTr="00584A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c>
          <w:tcPr>
            <w:tcW w:w="9216"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471A8E" w14:textId="77777777" w:rsidR="00AD6C16" w:rsidRPr="00F1722E" w:rsidRDefault="00AD6C16" w:rsidP="00AD6C16">
            <w:pPr>
              <w:widowControl w:val="0"/>
              <w:overflowPunct w:val="0"/>
              <w:autoSpaceDE w:val="0"/>
              <w:rPr>
                <w:rFonts w:cs="Arial"/>
                <w:szCs w:val="20"/>
                <w:lang w:val="sl-SI"/>
              </w:rPr>
            </w:pPr>
            <w:r w:rsidRPr="00F1722E">
              <w:rPr>
                <w:rFonts w:cs="Arial"/>
                <w:b/>
                <w:szCs w:val="20"/>
                <w:lang w:val="sl-SI"/>
              </w:rPr>
              <w:t>8. Predstavitev sodelovanja z združenji občin:</w:t>
            </w:r>
          </w:p>
        </w:tc>
      </w:tr>
      <w:tr w:rsidR="00AD6C16" w:rsidRPr="00F1722E" w14:paraId="0536CB62" w14:textId="77777777" w:rsidTr="00584A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c>
          <w:tcPr>
            <w:tcW w:w="6693"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BFB8B0" w14:textId="77777777" w:rsidR="00AD6C16" w:rsidRPr="00F1722E" w:rsidRDefault="00AD6C16" w:rsidP="00AD6C16">
            <w:pPr>
              <w:widowControl w:val="0"/>
              <w:overflowPunct w:val="0"/>
              <w:autoSpaceDE w:val="0"/>
              <w:jc w:val="both"/>
              <w:rPr>
                <w:rFonts w:cs="Arial"/>
                <w:iCs/>
                <w:szCs w:val="20"/>
                <w:lang w:val="sl-SI" w:eastAsia="sl-SI"/>
              </w:rPr>
            </w:pPr>
            <w:r w:rsidRPr="00F1722E">
              <w:rPr>
                <w:rFonts w:cs="Arial"/>
                <w:iCs/>
                <w:szCs w:val="20"/>
                <w:lang w:val="sl-SI" w:eastAsia="sl-SI"/>
              </w:rPr>
              <w:t>Vsebina predloženega gradiva (predpisa) vpliva na:</w:t>
            </w:r>
          </w:p>
          <w:p w14:paraId="731D1A51" w14:textId="77777777" w:rsidR="00AD6C16" w:rsidRPr="00F1722E" w:rsidRDefault="00AD6C16" w:rsidP="00C20B1E">
            <w:pPr>
              <w:widowControl w:val="0"/>
              <w:numPr>
                <w:ilvl w:val="1"/>
                <w:numId w:val="3"/>
              </w:numPr>
              <w:suppressAutoHyphens/>
              <w:overflowPunct w:val="0"/>
              <w:autoSpaceDE w:val="0"/>
              <w:autoSpaceDN w:val="0"/>
              <w:jc w:val="both"/>
              <w:textAlignment w:val="baseline"/>
              <w:rPr>
                <w:rFonts w:cs="Arial"/>
                <w:iCs/>
                <w:szCs w:val="20"/>
                <w:lang w:val="sl-SI" w:eastAsia="sl-SI"/>
              </w:rPr>
            </w:pPr>
            <w:r w:rsidRPr="00F1722E">
              <w:rPr>
                <w:rFonts w:cs="Arial"/>
                <w:iCs/>
                <w:szCs w:val="20"/>
                <w:lang w:val="sl-SI" w:eastAsia="sl-SI"/>
              </w:rPr>
              <w:t>pristojnosti občin,</w:t>
            </w:r>
          </w:p>
          <w:p w14:paraId="3E878239" w14:textId="77777777" w:rsidR="00AD6C16" w:rsidRPr="00F1722E" w:rsidRDefault="00AD6C16" w:rsidP="00C20B1E">
            <w:pPr>
              <w:widowControl w:val="0"/>
              <w:numPr>
                <w:ilvl w:val="1"/>
                <w:numId w:val="3"/>
              </w:numPr>
              <w:suppressAutoHyphens/>
              <w:overflowPunct w:val="0"/>
              <w:autoSpaceDE w:val="0"/>
              <w:autoSpaceDN w:val="0"/>
              <w:jc w:val="both"/>
              <w:textAlignment w:val="baseline"/>
              <w:rPr>
                <w:rFonts w:cs="Arial"/>
                <w:iCs/>
                <w:szCs w:val="20"/>
                <w:lang w:val="sl-SI" w:eastAsia="sl-SI"/>
              </w:rPr>
            </w:pPr>
            <w:r w:rsidRPr="00F1722E">
              <w:rPr>
                <w:rFonts w:cs="Arial"/>
                <w:iCs/>
                <w:szCs w:val="20"/>
                <w:lang w:val="sl-SI" w:eastAsia="sl-SI"/>
              </w:rPr>
              <w:t>delovanje občin,</w:t>
            </w:r>
          </w:p>
          <w:p w14:paraId="6F9B94A7" w14:textId="77777777" w:rsidR="00AD6C16" w:rsidRPr="00F1722E" w:rsidRDefault="00AD6C16" w:rsidP="00C20B1E">
            <w:pPr>
              <w:widowControl w:val="0"/>
              <w:numPr>
                <w:ilvl w:val="1"/>
                <w:numId w:val="3"/>
              </w:numPr>
              <w:suppressAutoHyphens/>
              <w:overflowPunct w:val="0"/>
              <w:autoSpaceDE w:val="0"/>
              <w:autoSpaceDN w:val="0"/>
              <w:jc w:val="both"/>
              <w:textAlignment w:val="baseline"/>
              <w:rPr>
                <w:rFonts w:cs="Arial"/>
                <w:szCs w:val="20"/>
                <w:lang w:val="sl-SI"/>
              </w:rPr>
            </w:pPr>
            <w:r w:rsidRPr="00F1722E">
              <w:rPr>
                <w:rFonts w:cs="Arial"/>
                <w:iCs/>
                <w:szCs w:val="20"/>
                <w:lang w:val="sl-SI" w:eastAsia="sl-SI"/>
              </w:rPr>
              <w:t>financiranje občin.</w:t>
            </w:r>
          </w:p>
        </w:tc>
        <w:tc>
          <w:tcPr>
            <w:tcW w:w="25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A2C39A" w14:textId="77777777" w:rsidR="00AD6C16" w:rsidRPr="00F1722E" w:rsidRDefault="00AD6C16" w:rsidP="00AD6C16">
            <w:pPr>
              <w:widowControl w:val="0"/>
              <w:overflowPunct w:val="0"/>
              <w:autoSpaceDE w:val="0"/>
              <w:jc w:val="center"/>
              <w:rPr>
                <w:rFonts w:cs="Arial"/>
                <w:iCs/>
                <w:szCs w:val="20"/>
                <w:lang w:val="sl-SI" w:eastAsia="sl-SI"/>
              </w:rPr>
            </w:pPr>
            <w:r w:rsidRPr="00F1722E">
              <w:rPr>
                <w:rFonts w:cs="Arial"/>
                <w:iCs/>
                <w:szCs w:val="20"/>
                <w:lang w:val="sl-SI" w:eastAsia="sl-SI"/>
              </w:rPr>
              <w:t>NE</w:t>
            </w:r>
          </w:p>
        </w:tc>
      </w:tr>
      <w:tr w:rsidR="00AD6C16" w:rsidRPr="00F1722E" w14:paraId="16516BD4" w14:textId="77777777" w:rsidTr="00584A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c>
          <w:tcPr>
            <w:tcW w:w="9216"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251950" w14:textId="77777777" w:rsidR="00AD6C16" w:rsidRPr="00F1722E" w:rsidRDefault="00AD6C16" w:rsidP="00AD6C16">
            <w:pPr>
              <w:widowControl w:val="0"/>
              <w:overflowPunct w:val="0"/>
              <w:autoSpaceDE w:val="0"/>
              <w:jc w:val="both"/>
              <w:rPr>
                <w:rFonts w:cs="Arial"/>
                <w:iCs/>
                <w:szCs w:val="20"/>
                <w:lang w:val="sl-SI" w:eastAsia="sl-SI"/>
              </w:rPr>
            </w:pPr>
            <w:r w:rsidRPr="00F1722E">
              <w:rPr>
                <w:rFonts w:cs="Arial"/>
                <w:iCs/>
                <w:szCs w:val="20"/>
                <w:lang w:val="sl-SI" w:eastAsia="sl-SI"/>
              </w:rPr>
              <w:t xml:space="preserve">Gradivo (predpis) je bilo poslano v mnenje: </w:t>
            </w:r>
          </w:p>
          <w:p w14:paraId="0448DA13" w14:textId="77777777" w:rsidR="00AD6C16" w:rsidRPr="00F1722E" w:rsidRDefault="00AD6C16" w:rsidP="00C20B1E">
            <w:pPr>
              <w:widowControl w:val="0"/>
              <w:numPr>
                <w:ilvl w:val="0"/>
                <w:numId w:val="5"/>
              </w:numPr>
              <w:suppressAutoHyphens/>
              <w:overflowPunct w:val="0"/>
              <w:autoSpaceDE w:val="0"/>
              <w:autoSpaceDN w:val="0"/>
              <w:jc w:val="both"/>
              <w:textAlignment w:val="baseline"/>
              <w:rPr>
                <w:rFonts w:cs="Arial"/>
                <w:iCs/>
                <w:szCs w:val="20"/>
                <w:lang w:val="sl-SI" w:eastAsia="sl-SI"/>
              </w:rPr>
            </w:pPr>
            <w:r w:rsidRPr="00F1722E">
              <w:rPr>
                <w:rFonts w:cs="Arial"/>
                <w:iCs/>
                <w:szCs w:val="20"/>
                <w:lang w:val="sl-SI" w:eastAsia="sl-SI"/>
              </w:rPr>
              <w:t>Skupnosti občin Slovenije SOS: NE</w:t>
            </w:r>
          </w:p>
          <w:p w14:paraId="79E2AD5E" w14:textId="77777777" w:rsidR="00AD6C16" w:rsidRPr="00F1722E" w:rsidRDefault="00AD6C16" w:rsidP="00C20B1E">
            <w:pPr>
              <w:widowControl w:val="0"/>
              <w:numPr>
                <w:ilvl w:val="0"/>
                <w:numId w:val="5"/>
              </w:numPr>
              <w:suppressAutoHyphens/>
              <w:overflowPunct w:val="0"/>
              <w:autoSpaceDE w:val="0"/>
              <w:autoSpaceDN w:val="0"/>
              <w:jc w:val="both"/>
              <w:textAlignment w:val="baseline"/>
              <w:rPr>
                <w:rFonts w:cs="Arial"/>
                <w:iCs/>
                <w:szCs w:val="20"/>
                <w:lang w:val="sl-SI" w:eastAsia="sl-SI"/>
              </w:rPr>
            </w:pPr>
            <w:r w:rsidRPr="00F1722E">
              <w:rPr>
                <w:rFonts w:cs="Arial"/>
                <w:iCs/>
                <w:szCs w:val="20"/>
                <w:lang w:val="sl-SI" w:eastAsia="sl-SI"/>
              </w:rPr>
              <w:t>Združenju občin Slovenije ZOS: NE</w:t>
            </w:r>
          </w:p>
          <w:p w14:paraId="0821DE45" w14:textId="77777777" w:rsidR="00AD6C16" w:rsidRPr="00F1722E" w:rsidRDefault="00AD6C16" w:rsidP="00C20B1E">
            <w:pPr>
              <w:widowControl w:val="0"/>
              <w:numPr>
                <w:ilvl w:val="0"/>
                <w:numId w:val="5"/>
              </w:numPr>
              <w:suppressAutoHyphens/>
              <w:overflowPunct w:val="0"/>
              <w:autoSpaceDE w:val="0"/>
              <w:autoSpaceDN w:val="0"/>
              <w:jc w:val="both"/>
              <w:textAlignment w:val="baseline"/>
              <w:rPr>
                <w:rFonts w:cs="Arial"/>
                <w:iCs/>
                <w:szCs w:val="20"/>
                <w:lang w:val="sl-SI" w:eastAsia="sl-SI"/>
              </w:rPr>
            </w:pPr>
            <w:r w:rsidRPr="00F1722E">
              <w:rPr>
                <w:rFonts w:cs="Arial"/>
                <w:iCs/>
                <w:szCs w:val="20"/>
                <w:lang w:val="sl-SI" w:eastAsia="sl-SI"/>
              </w:rPr>
              <w:t>Združenju mestnih občin Slovenije ZMOS: NE</w:t>
            </w:r>
          </w:p>
          <w:p w14:paraId="1658BEEE" w14:textId="77777777" w:rsidR="00AD6C16" w:rsidRPr="00F1722E" w:rsidRDefault="00AD6C16" w:rsidP="00AD6C16">
            <w:pPr>
              <w:widowControl w:val="0"/>
              <w:overflowPunct w:val="0"/>
              <w:autoSpaceDE w:val="0"/>
              <w:jc w:val="both"/>
              <w:rPr>
                <w:rFonts w:cs="Arial"/>
                <w:iCs/>
                <w:szCs w:val="20"/>
                <w:lang w:val="sl-SI" w:eastAsia="sl-SI"/>
              </w:rPr>
            </w:pPr>
          </w:p>
          <w:p w14:paraId="65A17D56" w14:textId="77777777" w:rsidR="00AD6C16" w:rsidRPr="00F1722E" w:rsidRDefault="00AD6C16" w:rsidP="00AD6C16">
            <w:pPr>
              <w:widowControl w:val="0"/>
              <w:overflowPunct w:val="0"/>
              <w:autoSpaceDE w:val="0"/>
              <w:jc w:val="both"/>
              <w:rPr>
                <w:rFonts w:cs="Arial"/>
                <w:iCs/>
                <w:szCs w:val="20"/>
                <w:lang w:val="sl-SI" w:eastAsia="sl-SI"/>
              </w:rPr>
            </w:pPr>
            <w:r w:rsidRPr="00F1722E">
              <w:rPr>
                <w:rFonts w:cs="Arial"/>
                <w:iCs/>
                <w:szCs w:val="20"/>
                <w:lang w:val="sl-SI" w:eastAsia="sl-SI"/>
              </w:rPr>
              <w:t>Predlogi in pripombe združenj so bili upoštevani:</w:t>
            </w:r>
          </w:p>
          <w:p w14:paraId="7F523404" w14:textId="77777777" w:rsidR="00AD6C16" w:rsidRPr="00F1722E" w:rsidRDefault="00AD6C16" w:rsidP="00C20B1E">
            <w:pPr>
              <w:widowControl w:val="0"/>
              <w:numPr>
                <w:ilvl w:val="0"/>
                <w:numId w:val="6"/>
              </w:numPr>
              <w:suppressAutoHyphens/>
              <w:overflowPunct w:val="0"/>
              <w:autoSpaceDE w:val="0"/>
              <w:autoSpaceDN w:val="0"/>
              <w:jc w:val="both"/>
              <w:textAlignment w:val="baseline"/>
              <w:rPr>
                <w:rFonts w:cs="Arial"/>
                <w:iCs/>
                <w:szCs w:val="20"/>
                <w:lang w:val="sl-SI" w:eastAsia="sl-SI"/>
              </w:rPr>
            </w:pPr>
            <w:r w:rsidRPr="00F1722E">
              <w:rPr>
                <w:rFonts w:cs="Arial"/>
                <w:iCs/>
                <w:szCs w:val="20"/>
                <w:lang w:val="sl-SI" w:eastAsia="sl-SI"/>
              </w:rPr>
              <w:t>v celoti,</w:t>
            </w:r>
          </w:p>
          <w:p w14:paraId="0FA26D40" w14:textId="77777777" w:rsidR="00AD6C16" w:rsidRPr="00F1722E" w:rsidRDefault="00AD6C16" w:rsidP="00C20B1E">
            <w:pPr>
              <w:widowControl w:val="0"/>
              <w:numPr>
                <w:ilvl w:val="0"/>
                <w:numId w:val="6"/>
              </w:numPr>
              <w:suppressAutoHyphens/>
              <w:overflowPunct w:val="0"/>
              <w:autoSpaceDE w:val="0"/>
              <w:autoSpaceDN w:val="0"/>
              <w:jc w:val="both"/>
              <w:textAlignment w:val="baseline"/>
              <w:rPr>
                <w:rFonts w:cs="Arial"/>
                <w:iCs/>
                <w:szCs w:val="20"/>
                <w:lang w:val="sl-SI" w:eastAsia="sl-SI"/>
              </w:rPr>
            </w:pPr>
            <w:r w:rsidRPr="00F1722E">
              <w:rPr>
                <w:rFonts w:cs="Arial"/>
                <w:iCs/>
                <w:szCs w:val="20"/>
                <w:lang w:val="sl-SI" w:eastAsia="sl-SI"/>
              </w:rPr>
              <w:t>večinoma,</w:t>
            </w:r>
          </w:p>
          <w:p w14:paraId="6545E406" w14:textId="77777777" w:rsidR="00AD6C16" w:rsidRPr="00F1722E" w:rsidRDefault="00AD6C16" w:rsidP="00C20B1E">
            <w:pPr>
              <w:widowControl w:val="0"/>
              <w:numPr>
                <w:ilvl w:val="0"/>
                <w:numId w:val="6"/>
              </w:numPr>
              <w:suppressAutoHyphens/>
              <w:overflowPunct w:val="0"/>
              <w:autoSpaceDE w:val="0"/>
              <w:autoSpaceDN w:val="0"/>
              <w:jc w:val="both"/>
              <w:textAlignment w:val="baseline"/>
              <w:rPr>
                <w:rFonts w:cs="Arial"/>
                <w:iCs/>
                <w:szCs w:val="20"/>
                <w:lang w:val="sl-SI" w:eastAsia="sl-SI"/>
              </w:rPr>
            </w:pPr>
            <w:r w:rsidRPr="00F1722E">
              <w:rPr>
                <w:rFonts w:cs="Arial"/>
                <w:iCs/>
                <w:szCs w:val="20"/>
                <w:lang w:val="sl-SI" w:eastAsia="sl-SI"/>
              </w:rPr>
              <w:t>delno,</w:t>
            </w:r>
          </w:p>
          <w:p w14:paraId="4549A7BA" w14:textId="77777777" w:rsidR="00AD6C16" w:rsidRPr="00F1722E" w:rsidRDefault="00AD6C16" w:rsidP="00C20B1E">
            <w:pPr>
              <w:widowControl w:val="0"/>
              <w:numPr>
                <w:ilvl w:val="0"/>
                <w:numId w:val="6"/>
              </w:numPr>
              <w:suppressAutoHyphens/>
              <w:overflowPunct w:val="0"/>
              <w:autoSpaceDE w:val="0"/>
              <w:autoSpaceDN w:val="0"/>
              <w:jc w:val="both"/>
              <w:textAlignment w:val="baseline"/>
              <w:rPr>
                <w:rFonts w:cs="Arial"/>
                <w:iCs/>
                <w:szCs w:val="20"/>
                <w:lang w:val="sl-SI" w:eastAsia="sl-SI"/>
              </w:rPr>
            </w:pPr>
            <w:r w:rsidRPr="00F1722E">
              <w:rPr>
                <w:rFonts w:cs="Arial"/>
                <w:iCs/>
                <w:szCs w:val="20"/>
                <w:lang w:val="sl-SI" w:eastAsia="sl-SI"/>
              </w:rPr>
              <w:t>niso bili upoštevani.</w:t>
            </w:r>
          </w:p>
          <w:p w14:paraId="35B4537A" w14:textId="77777777" w:rsidR="00AD6C16" w:rsidRPr="00F1722E" w:rsidRDefault="00AD6C16" w:rsidP="00AD6C16">
            <w:pPr>
              <w:widowControl w:val="0"/>
              <w:overflowPunct w:val="0"/>
              <w:autoSpaceDE w:val="0"/>
              <w:ind w:left="360"/>
              <w:jc w:val="both"/>
              <w:rPr>
                <w:rFonts w:cs="Arial"/>
                <w:iCs/>
                <w:szCs w:val="20"/>
                <w:lang w:val="sl-SI" w:eastAsia="sl-SI"/>
              </w:rPr>
            </w:pPr>
          </w:p>
          <w:p w14:paraId="61F33F0B" w14:textId="77777777" w:rsidR="00AD6C16" w:rsidRPr="00F1722E" w:rsidRDefault="00AD6C16" w:rsidP="00AD6C16">
            <w:pPr>
              <w:widowControl w:val="0"/>
              <w:overflowPunct w:val="0"/>
              <w:autoSpaceDE w:val="0"/>
              <w:jc w:val="both"/>
              <w:rPr>
                <w:rFonts w:cs="Arial"/>
                <w:iCs/>
                <w:szCs w:val="20"/>
                <w:lang w:val="sl-SI" w:eastAsia="sl-SI"/>
              </w:rPr>
            </w:pPr>
            <w:r w:rsidRPr="00F1722E">
              <w:rPr>
                <w:rFonts w:cs="Arial"/>
                <w:iCs/>
                <w:szCs w:val="20"/>
                <w:lang w:val="sl-SI" w:eastAsia="sl-SI"/>
              </w:rPr>
              <w:t>Bistveni predlogi in pripombe, ki niso bili upoštevani.</w:t>
            </w:r>
          </w:p>
          <w:p w14:paraId="4BC66D06" w14:textId="77777777" w:rsidR="00AD6C16" w:rsidRPr="00F1722E" w:rsidRDefault="00AD6C16" w:rsidP="00AD6C16">
            <w:pPr>
              <w:widowControl w:val="0"/>
              <w:overflowPunct w:val="0"/>
              <w:autoSpaceDE w:val="0"/>
              <w:rPr>
                <w:rFonts w:cs="Arial"/>
                <w:szCs w:val="20"/>
                <w:lang w:val="sl-SI"/>
              </w:rPr>
            </w:pPr>
            <w:r w:rsidRPr="00F1722E">
              <w:rPr>
                <w:rFonts w:cs="Arial"/>
                <w:iCs/>
                <w:szCs w:val="20"/>
                <w:lang w:val="sl-SI"/>
              </w:rPr>
              <w:t>/</w:t>
            </w:r>
          </w:p>
        </w:tc>
      </w:tr>
      <w:tr w:rsidR="00AD6C16" w:rsidRPr="00F1722E" w14:paraId="0D30F55C" w14:textId="77777777" w:rsidTr="00584A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c>
          <w:tcPr>
            <w:tcW w:w="9216"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A26607" w14:textId="77777777" w:rsidR="00AD6C16" w:rsidRPr="00F1722E" w:rsidRDefault="00AD6C16" w:rsidP="00AD6C16">
            <w:pPr>
              <w:widowControl w:val="0"/>
              <w:overflowPunct w:val="0"/>
              <w:autoSpaceDE w:val="0"/>
              <w:rPr>
                <w:rFonts w:cs="Arial"/>
                <w:b/>
                <w:szCs w:val="20"/>
                <w:lang w:val="sl-SI" w:eastAsia="sl-SI"/>
              </w:rPr>
            </w:pPr>
            <w:r w:rsidRPr="00F1722E">
              <w:rPr>
                <w:rFonts w:cs="Arial"/>
                <w:b/>
                <w:szCs w:val="20"/>
                <w:lang w:val="sl-SI" w:eastAsia="sl-SI"/>
              </w:rPr>
              <w:lastRenderedPageBreak/>
              <w:t>9. Predstavitev sodelovanja javnosti:</w:t>
            </w:r>
          </w:p>
        </w:tc>
      </w:tr>
      <w:tr w:rsidR="00AD6C16" w:rsidRPr="00F1722E" w14:paraId="06B4A427" w14:textId="77777777" w:rsidTr="00584A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c>
          <w:tcPr>
            <w:tcW w:w="6693"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418398" w14:textId="77777777" w:rsidR="00AD6C16" w:rsidRPr="00F1722E" w:rsidRDefault="00AD6C16" w:rsidP="00AD6C16">
            <w:pPr>
              <w:widowControl w:val="0"/>
              <w:overflowPunct w:val="0"/>
              <w:autoSpaceDE w:val="0"/>
              <w:rPr>
                <w:rFonts w:cs="Arial"/>
                <w:szCs w:val="20"/>
                <w:lang w:val="sl-SI"/>
              </w:rPr>
            </w:pPr>
            <w:r w:rsidRPr="00F1722E">
              <w:rPr>
                <w:rFonts w:cs="Arial"/>
                <w:iCs/>
                <w:szCs w:val="20"/>
                <w:lang w:val="sl-SI" w:eastAsia="sl-SI"/>
              </w:rPr>
              <w:t>Gradivo je bilo predhodno objavljeno na spletni strani predlagatelja:</w:t>
            </w:r>
          </w:p>
        </w:tc>
        <w:tc>
          <w:tcPr>
            <w:tcW w:w="25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622866" w14:textId="77777777" w:rsidR="00AD6C16" w:rsidRPr="00F1722E" w:rsidRDefault="00AD6C16" w:rsidP="00AD6C16">
            <w:pPr>
              <w:widowControl w:val="0"/>
              <w:overflowPunct w:val="0"/>
              <w:autoSpaceDE w:val="0"/>
              <w:jc w:val="center"/>
              <w:rPr>
                <w:rFonts w:cs="Arial"/>
                <w:iCs/>
                <w:szCs w:val="20"/>
                <w:lang w:val="sl-SI" w:eastAsia="sl-SI"/>
              </w:rPr>
            </w:pPr>
            <w:r w:rsidRPr="00F1722E">
              <w:rPr>
                <w:rFonts w:cs="Arial"/>
                <w:iCs/>
                <w:szCs w:val="20"/>
                <w:lang w:val="sl-SI" w:eastAsia="sl-SI"/>
              </w:rPr>
              <w:t>NE</w:t>
            </w:r>
          </w:p>
        </w:tc>
      </w:tr>
      <w:tr w:rsidR="00AD6C16" w:rsidRPr="00F1722E" w14:paraId="30F39184" w14:textId="77777777" w:rsidTr="00584A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val="274"/>
        </w:trPr>
        <w:tc>
          <w:tcPr>
            <w:tcW w:w="9216"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A3080" w14:textId="77777777" w:rsidR="00AD6C16" w:rsidRPr="00F1722E" w:rsidRDefault="00AD6C16" w:rsidP="00AD6C16">
            <w:pPr>
              <w:widowControl w:val="0"/>
              <w:overflowPunct w:val="0"/>
              <w:autoSpaceDE w:val="0"/>
              <w:rPr>
                <w:rFonts w:cs="Arial"/>
                <w:iCs/>
                <w:szCs w:val="20"/>
                <w:lang w:val="sl-SI" w:eastAsia="sl-SI"/>
              </w:rPr>
            </w:pPr>
          </w:p>
        </w:tc>
      </w:tr>
      <w:tr w:rsidR="00AD6C16" w:rsidRPr="00F1722E" w14:paraId="3D2A3F72" w14:textId="77777777" w:rsidTr="00584A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val="274"/>
        </w:trPr>
        <w:tc>
          <w:tcPr>
            <w:tcW w:w="9216"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2247D4" w14:textId="77777777" w:rsidR="00AD6C16" w:rsidRPr="00F1722E" w:rsidRDefault="00AD6C16" w:rsidP="00AD6C16">
            <w:pPr>
              <w:jc w:val="both"/>
              <w:rPr>
                <w:rFonts w:cs="Arial"/>
                <w:iCs/>
                <w:szCs w:val="20"/>
                <w:lang w:val="sl-SI" w:eastAsia="sl-SI"/>
              </w:rPr>
            </w:pPr>
          </w:p>
        </w:tc>
      </w:tr>
      <w:tr w:rsidR="00AD6C16" w:rsidRPr="00F1722E" w14:paraId="637C121C" w14:textId="77777777" w:rsidTr="00584A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c>
          <w:tcPr>
            <w:tcW w:w="6693"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D0D16E" w14:textId="77777777" w:rsidR="00AD6C16" w:rsidRPr="00F1722E" w:rsidRDefault="00AD6C16" w:rsidP="00AD6C16">
            <w:pPr>
              <w:widowControl w:val="0"/>
              <w:overflowPunct w:val="0"/>
              <w:autoSpaceDE w:val="0"/>
              <w:rPr>
                <w:rFonts w:cs="Arial"/>
                <w:szCs w:val="20"/>
                <w:lang w:val="sl-SI"/>
              </w:rPr>
            </w:pPr>
            <w:r w:rsidRPr="00F1722E">
              <w:rPr>
                <w:rFonts w:cs="Arial"/>
                <w:b/>
                <w:szCs w:val="20"/>
                <w:lang w:val="sl-SI" w:eastAsia="sl-SI"/>
              </w:rPr>
              <w:t>10. Pri pripravi gradiva so bile upoštevane zahteve iz Resolucije o normativni dejavnosti:</w:t>
            </w:r>
          </w:p>
        </w:tc>
        <w:tc>
          <w:tcPr>
            <w:tcW w:w="25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FF3AB6" w14:textId="77777777" w:rsidR="00AD6C16" w:rsidRPr="00F1722E" w:rsidRDefault="00AD6C16" w:rsidP="00AD6C16">
            <w:pPr>
              <w:widowControl w:val="0"/>
              <w:overflowPunct w:val="0"/>
              <w:autoSpaceDE w:val="0"/>
              <w:jc w:val="center"/>
              <w:rPr>
                <w:rFonts w:cs="Arial"/>
                <w:iCs/>
                <w:szCs w:val="20"/>
                <w:lang w:val="sl-SI" w:eastAsia="sl-SI"/>
              </w:rPr>
            </w:pPr>
            <w:r w:rsidRPr="00F1722E">
              <w:rPr>
                <w:rFonts w:cs="Arial"/>
                <w:iCs/>
                <w:szCs w:val="20"/>
                <w:lang w:val="sl-SI" w:eastAsia="sl-SI"/>
              </w:rPr>
              <w:t>NE</w:t>
            </w:r>
          </w:p>
        </w:tc>
      </w:tr>
      <w:tr w:rsidR="00AD6C16" w:rsidRPr="00F1722E" w14:paraId="7DDF7735" w14:textId="77777777" w:rsidTr="00584A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c>
          <w:tcPr>
            <w:tcW w:w="6693"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CFACA4" w14:textId="77777777" w:rsidR="00AD6C16" w:rsidRPr="00F1722E" w:rsidRDefault="00AD6C16" w:rsidP="00AD6C16">
            <w:pPr>
              <w:widowControl w:val="0"/>
              <w:overflowPunct w:val="0"/>
              <w:autoSpaceDE w:val="0"/>
              <w:rPr>
                <w:rFonts w:cs="Arial"/>
                <w:b/>
                <w:szCs w:val="20"/>
                <w:lang w:val="sl-SI" w:eastAsia="sl-SI"/>
              </w:rPr>
            </w:pPr>
            <w:r w:rsidRPr="00F1722E">
              <w:rPr>
                <w:rFonts w:cs="Arial"/>
                <w:b/>
                <w:szCs w:val="20"/>
                <w:lang w:val="sl-SI" w:eastAsia="sl-SI"/>
              </w:rPr>
              <w:t>11. Gradivo je uvrščeno v delovni program vlade:</w:t>
            </w:r>
          </w:p>
        </w:tc>
        <w:tc>
          <w:tcPr>
            <w:tcW w:w="25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1EDBB5" w14:textId="77777777" w:rsidR="00AD6C16" w:rsidRPr="00F1722E" w:rsidRDefault="00AD6C16" w:rsidP="00AD6C16">
            <w:pPr>
              <w:widowControl w:val="0"/>
              <w:overflowPunct w:val="0"/>
              <w:autoSpaceDE w:val="0"/>
              <w:jc w:val="center"/>
              <w:rPr>
                <w:rFonts w:cs="Arial"/>
                <w:szCs w:val="20"/>
                <w:lang w:val="sl-SI" w:eastAsia="sl-SI"/>
              </w:rPr>
            </w:pPr>
            <w:r w:rsidRPr="00F1722E">
              <w:rPr>
                <w:rFonts w:cs="Arial"/>
                <w:szCs w:val="20"/>
                <w:lang w:val="sl-SI" w:eastAsia="sl-SI"/>
              </w:rPr>
              <w:t>NE</w:t>
            </w:r>
          </w:p>
        </w:tc>
      </w:tr>
      <w:tr w:rsidR="00AD6C16" w:rsidRPr="00E0441A" w14:paraId="2666B746" w14:textId="77777777" w:rsidTr="00584A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c>
          <w:tcPr>
            <w:tcW w:w="9216"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ED1EE6" w14:textId="77777777" w:rsidR="00AD6C16" w:rsidRPr="00F1722E" w:rsidRDefault="00AD6C16" w:rsidP="00AD6C16">
            <w:pPr>
              <w:rPr>
                <w:rFonts w:cs="Arial"/>
                <w:szCs w:val="20"/>
                <w:lang w:val="sl-SI"/>
              </w:rPr>
            </w:pPr>
            <w:r w:rsidRPr="00F1722E">
              <w:rPr>
                <w:rFonts w:cs="Arial"/>
                <w:szCs w:val="20"/>
                <w:lang w:val="sl-SI" w:eastAsia="ar-SA"/>
              </w:rPr>
              <w:tab/>
            </w:r>
            <w:r w:rsidRPr="00F1722E">
              <w:rPr>
                <w:rFonts w:cs="Arial"/>
                <w:szCs w:val="20"/>
                <w:lang w:val="sl-SI" w:eastAsia="ar-SA"/>
              </w:rPr>
              <w:tab/>
            </w:r>
            <w:r w:rsidRPr="00F1722E">
              <w:rPr>
                <w:rFonts w:cs="Arial"/>
                <w:szCs w:val="20"/>
                <w:lang w:val="sl-SI" w:eastAsia="ar-SA"/>
              </w:rPr>
              <w:tab/>
            </w:r>
            <w:r w:rsidRPr="00F1722E">
              <w:rPr>
                <w:rFonts w:cs="Arial"/>
                <w:szCs w:val="20"/>
                <w:lang w:val="sl-SI" w:eastAsia="ar-SA"/>
              </w:rPr>
              <w:tab/>
            </w:r>
            <w:r w:rsidRPr="00F1722E">
              <w:rPr>
                <w:rFonts w:cs="Arial"/>
                <w:szCs w:val="20"/>
                <w:lang w:val="sl-SI" w:eastAsia="ar-SA"/>
              </w:rPr>
              <w:tab/>
              <w:t xml:space="preserve">   m</w:t>
            </w:r>
            <w:r w:rsidRPr="00F1722E">
              <w:rPr>
                <w:rFonts w:cs="Arial"/>
                <w:szCs w:val="20"/>
                <w:lang w:val="sl-SI"/>
              </w:rPr>
              <w:t>ag. Katarina Štrukelj</w:t>
            </w:r>
          </w:p>
          <w:p w14:paraId="23C70DBC" w14:textId="77777777" w:rsidR="00AD6C16" w:rsidRPr="00F1722E" w:rsidRDefault="00AD6C16" w:rsidP="00AD6C16">
            <w:pPr>
              <w:jc w:val="center"/>
              <w:rPr>
                <w:rFonts w:cs="Arial"/>
                <w:szCs w:val="20"/>
                <w:lang w:val="sl-SI" w:eastAsia="sl-SI"/>
              </w:rPr>
            </w:pPr>
            <w:r w:rsidRPr="00F1722E">
              <w:rPr>
                <w:rFonts w:cs="Arial"/>
                <w:szCs w:val="20"/>
                <w:lang w:val="sl-SI" w:eastAsia="sl-SI"/>
              </w:rPr>
              <w:t>direktorica Urada Vlade Republike Slovenije za oskrbo in integracijo migrantov</w:t>
            </w:r>
          </w:p>
        </w:tc>
      </w:tr>
    </w:tbl>
    <w:p w14:paraId="17285D60" w14:textId="6559E8C4" w:rsidR="00CA073C" w:rsidRDefault="00166F18" w:rsidP="003149D1">
      <w:pPr>
        <w:jc w:val="both"/>
        <w:rPr>
          <w:rFonts w:cs="Arial"/>
          <w:iCs/>
          <w:color w:val="000000"/>
          <w:szCs w:val="20"/>
          <w:lang w:val="sl-SI" w:eastAsia="sl-SI"/>
        </w:rPr>
      </w:pPr>
      <w:r w:rsidRPr="00F1722E">
        <w:rPr>
          <w:lang w:val="sl-SI"/>
        </w:rPr>
        <w:br w:type="page"/>
      </w:r>
    </w:p>
    <w:p w14:paraId="1E122D32" w14:textId="77777777" w:rsidR="00767149" w:rsidRPr="000C666D" w:rsidRDefault="00767149" w:rsidP="00767149">
      <w:pPr>
        <w:pStyle w:val="Neotevilenodstavek"/>
        <w:spacing w:after="0" w:line="260" w:lineRule="exact"/>
        <w:rPr>
          <w:rFonts w:cs="Arial"/>
          <w:iCs/>
          <w:color w:val="000000"/>
          <w:sz w:val="20"/>
          <w:szCs w:val="20"/>
          <w:lang w:val="sl-SI" w:eastAsia="sl-SI"/>
        </w:rPr>
      </w:pPr>
      <w:r w:rsidRPr="000C666D">
        <w:rPr>
          <w:rFonts w:cs="Arial"/>
          <w:iCs/>
          <w:color w:val="000000"/>
          <w:sz w:val="20"/>
          <w:szCs w:val="20"/>
          <w:lang w:val="sl-SI"/>
        </w:rPr>
        <w:lastRenderedPageBreak/>
        <w:t>Na podlagi  2. in 21. člena Zakona o Vladi Republike Slovenije (Uradni list RS, št. 24/05 – uradno prečiščeno besedilo, 109/08, 38/10 – ZUKN, 8/12, 21/13, 47/13 – ZDU-1G, 65/14</w:t>
      </w:r>
      <w:r>
        <w:rPr>
          <w:rFonts w:cs="Arial"/>
          <w:iCs/>
          <w:color w:val="000000"/>
          <w:sz w:val="20"/>
          <w:szCs w:val="20"/>
          <w:lang w:val="sl-SI"/>
        </w:rPr>
        <w:t>,</w:t>
      </w:r>
      <w:r w:rsidRPr="000C666D">
        <w:rPr>
          <w:rFonts w:cs="Arial"/>
          <w:iCs/>
          <w:color w:val="000000"/>
          <w:sz w:val="20"/>
          <w:szCs w:val="20"/>
          <w:lang w:val="sl-SI"/>
        </w:rPr>
        <w:t xml:space="preserve"> 55/17</w:t>
      </w:r>
      <w:r>
        <w:rPr>
          <w:rFonts w:cs="Arial"/>
          <w:iCs/>
          <w:color w:val="000000"/>
          <w:sz w:val="20"/>
          <w:szCs w:val="20"/>
          <w:lang w:val="sl-SI"/>
        </w:rPr>
        <w:t xml:space="preserve"> in 163/22</w:t>
      </w:r>
      <w:r w:rsidRPr="000C666D">
        <w:rPr>
          <w:rFonts w:cs="Arial"/>
          <w:iCs/>
          <w:color w:val="000000"/>
          <w:sz w:val="20"/>
          <w:szCs w:val="20"/>
          <w:lang w:val="sl-SI"/>
        </w:rPr>
        <w:t>) ter drugega odstavka 41. člena Zakona o začasni zaščiti razseljenih oseb (Uradni list RS, št. 16/17</w:t>
      </w:r>
      <w:r>
        <w:rPr>
          <w:rFonts w:cs="Arial"/>
          <w:iCs/>
          <w:color w:val="000000"/>
          <w:sz w:val="20"/>
          <w:szCs w:val="20"/>
          <w:lang w:val="sl-SI"/>
        </w:rPr>
        <w:t xml:space="preserve"> – uradno prečiščeno besedilo</w:t>
      </w:r>
      <w:r w:rsidRPr="000C666D">
        <w:rPr>
          <w:rFonts w:cs="Arial"/>
          <w:iCs/>
          <w:color w:val="000000"/>
          <w:sz w:val="20"/>
          <w:szCs w:val="20"/>
          <w:lang w:val="sl-SI"/>
        </w:rPr>
        <w:t xml:space="preserve">)  je Vlada Republike Slovenije na ..... seji dne.........sprejela naslednji: </w:t>
      </w:r>
    </w:p>
    <w:p w14:paraId="3A5C9DD2" w14:textId="77777777" w:rsidR="00767149" w:rsidRPr="000C666D" w:rsidRDefault="00767149" w:rsidP="00767149">
      <w:pPr>
        <w:pStyle w:val="Neotevilenodstavek"/>
        <w:spacing w:after="0" w:line="260" w:lineRule="exact"/>
        <w:jc w:val="center"/>
        <w:rPr>
          <w:rFonts w:cs="Arial"/>
          <w:iCs/>
          <w:color w:val="000000"/>
          <w:sz w:val="20"/>
          <w:szCs w:val="20"/>
          <w:lang w:val="sl-SI" w:eastAsia="sl-SI"/>
        </w:rPr>
      </w:pPr>
      <w:r w:rsidRPr="000C666D">
        <w:rPr>
          <w:rFonts w:cs="Arial"/>
          <w:iCs/>
          <w:color w:val="000000"/>
          <w:sz w:val="20"/>
          <w:szCs w:val="20"/>
          <w:lang w:val="sl-SI" w:eastAsia="sl-SI"/>
        </w:rPr>
        <w:t>SKLEP:</w:t>
      </w:r>
    </w:p>
    <w:p w14:paraId="0E1F6625" w14:textId="77777777" w:rsidR="00767149" w:rsidRDefault="00767149" w:rsidP="00767149">
      <w:pPr>
        <w:pStyle w:val="Neotevilenodstavek"/>
        <w:spacing w:after="0" w:line="260" w:lineRule="exact"/>
        <w:ind w:left="720"/>
        <w:rPr>
          <w:rFonts w:cs="Arial"/>
          <w:iCs/>
          <w:color w:val="000000"/>
          <w:sz w:val="20"/>
          <w:szCs w:val="20"/>
          <w:lang w:val="sl-SI" w:eastAsia="sl-SI"/>
        </w:rPr>
      </w:pPr>
    </w:p>
    <w:p w14:paraId="659E5FA6" w14:textId="77777777" w:rsidR="00767149" w:rsidRPr="004C7FA1" w:rsidRDefault="00767149" w:rsidP="00767149">
      <w:pPr>
        <w:pStyle w:val="Odstavekseznama"/>
        <w:rPr>
          <w:rFonts w:cs="Arial"/>
          <w:szCs w:val="20"/>
          <w:lang w:val="sl-SI"/>
        </w:rPr>
      </w:pPr>
    </w:p>
    <w:p w14:paraId="07C844B7" w14:textId="256BC6E7" w:rsidR="00767149" w:rsidRPr="00547A86" w:rsidRDefault="00767149" w:rsidP="00767149">
      <w:pPr>
        <w:pStyle w:val="Odstavekseznama"/>
        <w:numPr>
          <w:ilvl w:val="0"/>
          <w:numId w:val="25"/>
        </w:numPr>
        <w:jc w:val="both"/>
        <w:rPr>
          <w:rFonts w:cs="Arial"/>
          <w:iCs/>
          <w:color w:val="000000"/>
          <w:szCs w:val="20"/>
          <w:lang w:val="sl-SI" w:eastAsia="sl-SI"/>
        </w:rPr>
      </w:pPr>
      <w:r w:rsidRPr="00547A86">
        <w:rPr>
          <w:rFonts w:cs="Arial"/>
          <w:szCs w:val="20"/>
          <w:lang w:val="sl-SI"/>
        </w:rPr>
        <w:t xml:space="preserve">Vlada Republike Slovenije je odločila, da se </w:t>
      </w:r>
      <w:r>
        <w:rPr>
          <w:rFonts w:cs="Arial"/>
          <w:szCs w:val="20"/>
          <w:lang w:val="sl-SI"/>
        </w:rPr>
        <w:t xml:space="preserve">projekt </w:t>
      </w:r>
      <w:r w:rsidRPr="00547A86">
        <w:rPr>
          <w:rFonts w:cs="Arial"/>
          <w:szCs w:val="20"/>
          <w:lang w:val="sl-SI"/>
        </w:rPr>
        <w:t>nastanit</w:t>
      </w:r>
      <w:r>
        <w:rPr>
          <w:rFonts w:cs="Arial"/>
          <w:szCs w:val="20"/>
          <w:lang w:val="sl-SI"/>
        </w:rPr>
        <w:t>ve</w:t>
      </w:r>
      <w:r w:rsidRPr="004C40A5">
        <w:rPr>
          <w:rFonts w:cs="Arial"/>
          <w:iCs/>
          <w:color w:val="000000"/>
          <w:szCs w:val="20"/>
          <w:lang w:val="sl-SI" w:eastAsia="sl-SI"/>
        </w:rPr>
        <w:t xml:space="preserve"> </w:t>
      </w:r>
      <w:r>
        <w:rPr>
          <w:rFonts w:cs="Arial"/>
          <w:iCs/>
          <w:color w:val="000000"/>
          <w:szCs w:val="20"/>
          <w:lang w:val="sl-SI" w:eastAsia="sl-SI"/>
        </w:rPr>
        <w:t>o</w:t>
      </w:r>
      <w:r w:rsidRPr="00E12632">
        <w:rPr>
          <w:rFonts w:cs="Arial"/>
          <w:iCs/>
          <w:color w:val="000000"/>
          <w:szCs w:val="20"/>
          <w:lang w:val="sl-SI" w:eastAsia="sl-SI"/>
        </w:rPr>
        <w:t xml:space="preserve">trok iz </w:t>
      </w:r>
      <w:proofErr w:type="spellStart"/>
      <w:r w:rsidRPr="00E12632">
        <w:rPr>
          <w:rFonts w:cs="Arial"/>
          <w:iCs/>
          <w:color w:val="000000"/>
          <w:szCs w:val="20"/>
          <w:lang w:val="sl-SI" w:eastAsia="sl-SI"/>
        </w:rPr>
        <w:t>Luganske</w:t>
      </w:r>
      <w:proofErr w:type="spellEnd"/>
      <w:r w:rsidRPr="00E12632">
        <w:rPr>
          <w:rFonts w:cs="Arial"/>
          <w:iCs/>
          <w:color w:val="000000"/>
          <w:szCs w:val="20"/>
          <w:lang w:val="sl-SI" w:eastAsia="sl-SI"/>
        </w:rPr>
        <w:t xml:space="preserve"> regionalne sirotišnice št. 2 iz Ukrajine in njihove</w:t>
      </w:r>
      <w:r>
        <w:rPr>
          <w:rFonts w:cs="Arial"/>
          <w:iCs/>
          <w:color w:val="000000"/>
          <w:szCs w:val="20"/>
          <w:lang w:val="sl-SI" w:eastAsia="sl-SI"/>
        </w:rPr>
        <w:t>ga</w:t>
      </w:r>
      <w:r w:rsidRPr="00E12632">
        <w:rPr>
          <w:rFonts w:cs="Arial"/>
          <w:iCs/>
          <w:color w:val="000000"/>
          <w:szCs w:val="20"/>
          <w:lang w:val="sl-SI" w:eastAsia="sl-SI"/>
        </w:rPr>
        <w:t xml:space="preserve"> spremljevalne</w:t>
      </w:r>
      <w:r>
        <w:rPr>
          <w:rFonts w:cs="Arial"/>
          <w:iCs/>
          <w:color w:val="000000"/>
          <w:szCs w:val="20"/>
          <w:lang w:val="sl-SI" w:eastAsia="sl-SI"/>
        </w:rPr>
        <w:t>ga</w:t>
      </w:r>
      <w:r w:rsidRPr="00E12632">
        <w:rPr>
          <w:rFonts w:cs="Arial"/>
          <w:iCs/>
          <w:color w:val="000000"/>
          <w:szCs w:val="20"/>
          <w:lang w:val="sl-SI" w:eastAsia="sl-SI"/>
        </w:rPr>
        <w:t xml:space="preserve"> osebj</w:t>
      </w:r>
      <w:r>
        <w:rPr>
          <w:rFonts w:cs="Arial"/>
          <w:iCs/>
          <w:color w:val="000000"/>
          <w:szCs w:val="20"/>
          <w:lang w:val="sl-SI" w:eastAsia="sl-SI"/>
        </w:rPr>
        <w:t>a</w:t>
      </w:r>
      <w:r w:rsidRPr="00E12632">
        <w:rPr>
          <w:rFonts w:cs="Arial"/>
          <w:iCs/>
          <w:color w:val="000000"/>
          <w:szCs w:val="20"/>
          <w:lang w:val="sl-SI" w:eastAsia="sl-SI"/>
        </w:rPr>
        <w:t xml:space="preserve"> z lastnimi otroki v Dijaškem domu – Srednja gozdarska</w:t>
      </w:r>
      <w:r>
        <w:rPr>
          <w:rFonts w:cs="Arial"/>
          <w:iCs/>
          <w:color w:val="000000"/>
          <w:szCs w:val="20"/>
          <w:lang w:val="sl-SI" w:eastAsia="sl-SI"/>
        </w:rPr>
        <w:t xml:space="preserve">, </w:t>
      </w:r>
      <w:r w:rsidRPr="00E12632">
        <w:rPr>
          <w:rFonts w:cs="Arial"/>
          <w:iCs/>
          <w:color w:val="000000"/>
          <w:szCs w:val="20"/>
          <w:lang w:val="sl-SI" w:eastAsia="sl-SI"/>
        </w:rPr>
        <w:t xml:space="preserve"> lesarska </w:t>
      </w:r>
      <w:r>
        <w:rPr>
          <w:rFonts w:cs="Arial"/>
          <w:iCs/>
          <w:color w:val="000000"/>
          <w:szCs w:val="20"/>
          <w:lang w:val="sl-SI" w:eastAsia="sl-SI"/>
        </w:rPr>
        <w:t xml:space="preserve">in zdravstvena </w:t>
      </w:r>
      <w:r w:rsidRPr="00E12632">
        <w:rPr>
          <w:rFonts w:cs="Arial"/>
          <w:iCs/>
          <w:color w:val="000000"/>
          <w:szCs w:val="20"/>
          <w:lang w:val="sl-SI" w:eastAsia="sl-SI"/>
        </w:rPr>
        <w:t xml:space="preserve">šola Postojna </w:t>
      </w:r>
      <w:r w:rsidR="00F13907">
        <w:rPr>
          <w:rFonts w:cs="Arial"/>
          <w:iCs/>
          <w:color w:val="000000"/>
          <w:szCs w:val="20"/>
          <w:lang w:val="sl-SI" w:eastAsia="sl-SI"/>
        </w:rPr>
        <w:t>ter</w:t>
      </w:r>
      <w:r w:rsidRPr="00E12632">
        <w:rPr>
          <w:rFonts w:cs="Arial"/>
          <w:iCs/>
          <w:color w:val="000000"/>
          <w:szCs w:val="20"/>
          <w:lang w:val="sl-SI" w:eastAsia="sl-SI"/>
        </w:rPr>
        <w:t xml:space="preserve"> v nastanitvenem objektu v naselju Slavina</w:t>
      </w:r>
      <w:r>
        <w:rPr>
          <w:rFonts w:cs="Arial"/>
          <w:iCs/>
          <w:color w:val="000000"/>
          <w:szCs w:val="20"/>
          <w:lang w:val="sl-SI" w:eastAsia="sl-SI"/>
        </w:rPr>
        <w:t xml:space="preserve">, </w:t>
      </w:r>
      <w:r>
        <w:rPr>
          <w:rFonts w:cs="Arial"/>
          <w:szCs w:val="20"/>
          <w:lang w:val="sl-SI"/>
        </w:rPr>
        <w:t>nadaljuje v obdobju od 5. 3. 2024 do 4. 9. 2024</w:t>
      </w:r>
      <w:r w:rsidRPr="00547A86">
        <w:rPr>
          <w:rFonts w:cs="Arial"/>
          <w:szCs w:val="20"/>
          <w:lang w:val="sl-SI"/>
        </w:rPr>
        <w:t>.</w:t>
      </w:r>
    </w:p>
    <w:p w14:paraId="2900D90E" w14:textId="77777777" w:rsidR="00767149" w:rsidRPr="00723169" w:rsidRDefault="00767149" w:rsidP="00767149">
      <w:pPr>
        <w:jc w:val="both"/>
        <w:rPr>
          <w:rFonts w:cs="Arial"/>
          <w:iCs/>
          <w:color w:val="000000"/>
          <w:szCs w:val="20"/>
          <w:lang w:val="sl-SI" w:eastAsia="sl-SI"/>
        </w:rPr>
      </w:pPr>
    </w:p>
    <w:p w14:paraId="2093A6E2" w14:textId="77777777" w:rsidR="00767149" w:rsidRPr="00E12632" w:rsidRDefault="00767149" w:rsidP="00767149">
      <w:pPr>
        <w:numPr>
          <w:ilvl w:val="0"/>
          <w:numId w:val="25"/>
        </w:numPr>
        <w:jc w:val="both"/>
        <w:rPr>
          <w:rFonts w:cs="Arial"/>
          <w:szCs w:val="20"/>
          <w:lang w:val="sl-SI"/>
        </w:rPr>
      </w:pPr>
      <w:r w:rsidRPr="00E12632">
        <w:rPr>
          <w:rFonts w:cs="Arial"/>
          <w:szCs w:val="20"/>
          <w:lang w:val="sl-SI"/>
        </w:rPr>
        <w:t xml:space="preserve">Sredstva, povezana z bivanjem </w:t>
      </w:r>
      <w:r>
        <w:rPr>
          <w:rFonts w:cs="Arial"/>
          <w:szCs w:val="20"/>
          <w:lang w:val="sl-SI"/>
        </w:rPr>
        <w:t>oseb iz prejšnje točke</w:t>
      </w:r>
      <w:r w:rsidRPr="00E12632">
        <w:rPr>
          <w:rFonts w:cs="Arial"/>
          <w:szCs w:val="20"/>
          <w:lang w:val="sl-SI"/>
        </w:rPr>
        <w:t>, ki jih zagotavlja Urad Vlade Republike Slovenije za oskrbo in integracijo migrantov, so predvidena za:</w:t>
      </w:r>
    </w:p>
    <w:p w14:paraId="5B75F9CD" w14:textId="77777777" w:rsidR="00767149" w:rsidRPr="00E12632" w:rsidRDefault="00767149" w:rsidP="00767149">
      <w:pPr>
        <w:ind w:left="720"/>
        <w:jc w:val="both"/>
        <w:rPr>
          <w:rFonts w:cs="Arial"/>
          <w:szCs w:val="20"/>
          <w:lang w:val="sl-SI"/>
        </w:rPr>
      </w:pPr>
      <w:r w:rsidRPr="00E12632">
        <w:rPr>
          <w:rFonts w:cs="Arial"/>
          <w:szCs w:val="20"/>
          <w:lang w:val="sl-SI"/>
        </w:rPr>
        <w:t xml:space="preserve">      – stroške oskrbnine,</w:t>
      </w:r>
    </w:p>
    <w:p w14:paraId="57FD152C" w14:textId="77777777" w:rsidR="00767149" w:rsidRDefault="00767149" w:rsidP="00767149">
      <w:pPr>
        <w:ind w:left="720"/>
        <w:jc w:val="both"/>
        <w:rPr>
          <w:rFonts w:cs="Arial"/>
          <w:szCs w:val="20"/>
          <w:lang w:val="sl-SI"/>
        </w:rPr>
      </w:pPr>
      <w:r>
        <w:rPr>
          <w:rFonts w:cs="Arial"/>
          <w:szCs w:val="20"/>
          <w:lang w:val="sl-SI"/>
        </w:rPr>
        <w:t xml:space="preserve">      </w:t>
      </w:r>
      <w:r w:rsidRPr="00E12632">
        <w:rPr>
          <w:rFonts w:cs="Arial"/>
          <w:szCs w:val="20"/>
          <w:lang w:val="sl-SI"/>
        </w:rPr>
        <w:t>– obratovalne stroške</w:t>
      </w:r>
      <w:r>
        <w:rPr>
          <w:rFonts w:cs="Arial"/>
          <w:szCs w:val="20"/>
          <w:lang w:val="sl-SI"/>
        </w:rPr>
        <w:t>,</w:t>
      </w:r>
    </w:p>
    <w:p w14:paraId="232221D0" w14:textId="77777777" w:rsidR="00767149" w:rsidRDefault="00767149" w:rsidP="00767149">
      <w:pPr>
        <w:ind w:left="720"/>
        <w:jc w:val="both"/>
        <w:rPr>
          <w:rFonts w:cs="Arial"/>
          <w:szCs w:val="20"/>
          <w:lang w:val="sl-SI"/>
        </w:rPr>
      </w:pPr>
      <w:r>
        <w:rPr>
          <w:rFonts w:cs="Arial"/>
          <w:szCs w:val="20"/>
          <w:lang w:val="sl-SI"/>
        </w:rPr>
        <w:t xml:space="preserve">      </w:t>
      </w:r>
      <w:r w:rsidRPr="00E12632">
        <w:rPr>
          <w:rFonts w:cs="Arial"/>
          <w:szCs w:val="20"/>
          <w:lang w:val="sl-SI"/>
        </w:rPr>
        <w:t xml:space="preserve">– </w:t>
      </w:r>
      <w:r>
        <w:rPr>
          <w:rFonts w:cs="Arial"/>
          <w:szCs w:val="20"/>
          <w:lang w:val="sl-SI"/>
        </w:rPr>
        <w:t>stroške dodatnega kadra, ki ni zajet v stroških oskrbnine,</w:t>
      </w:r>
    </w:p>
    <w:p w14:paraId="6F77E075" w14:textId="77777777" w:rsidR="00767149" w:rsidRDefault="00767149" w:rsidP="00767149">
      <w:pPr>
        <w:ind w:left="720"/>
        <w:jc w:val="both"/>
        <w:rPr>
          <w:rFonts w:cs="Arial"/>
          <w:szCs w:val="20"/>
          <w:lang w:val="sl-SI"/>
        </w:rPr>
      </w:pPr>
      <w:r>
        <w:rPr>
          <w:rFonts w:cs="Arial"/>
          <w:szCs w:val="20"/>
          <w:lang w:val="sl-SI"/>
        </w:rPr>
        <w:t xml:space="preserve">      </w:t>
      </w:r>
      <w:r w:rsidRPr="00E12632">
        <w:rPr>
          <w:rFonts w:cs="Arial"/>
          <w:szCs w:val="20"/>
          <w:lang w:val="sl-SI"/>
        </w:rPr>
        <w:t xml:space="preserve">– </w:t>
      </w:r>
      <w:r>
        <w:rPr>
          <w:rFonts w:cs="Arial"/>
          <w:szCs w:val="20"/>
          <w:lang w:val="sl-SI"/>
        </w:rPr>
        <w:t>materialne stroške,</w:t>
      </w:r>
    </w:p>
    <w:p w14:paraId="64EAD5AC" w14:textId="77777777" w:rsidR="00767149" w:rsidRDefault="00767149" w:rsidP="00767149">
      <w:pPr>
        <w:ind w:left="720"/>
        <w:jc w:val="both"/>
        <w:rPr>
          <w:rFonts w:cs="Arial"/>
          <w:szCs w:val="20"/>
          <w:lang w:val="sl-SI"/>
        </w:rPr>
      </w:pPr>
      <w:r>
        <w:rPr>
          <w:rFonts w:cs="Arial"/>
          <w:szCs w:val="20"/>
          <w:lang w:val="sl-SI"/>
        </w:rPr>
        <w:t xml:space="preserve">      </w:t>
      </w:r>
      <w:r w:rsidRPr="00E12632">
        <w:rPr>
          <w:rFonts w:cs="Arial"/>
          <w:szCs w:val="20"/>
          <w:lang w:val="sl-SI"/>
        </w:rPr>
        <w:t xml:space="preserve">– </w:t>
      </w:r>
      <w:r>
        <w:rPr>
          <w:rFonts w:cs="Arial"/>
          <w:szCs w:val="20"/>
          <w:lang w:val="sl-SI"/>
        </w:rPr>
        <w:t>stroške interesnih dejavnosti.</w:t>
      </w:r>
    </w:p>
    <w:p w14:paraId="20141A5A" w14:textId="77777777" w:rsidR="00767149" w:rsidRDefault="00767149" w:rsidP="00767149">
      <w:pPr>
        <w:jc w:val="both"/>
        <w:rPr>
          <w:rFonts w:cs="Arial"/>
          <w:szCs w:val="20"/>
          <w:lang w:val="sl-SI"/>
        </w:rPr>
      </w:pPr>
    </w:p>
    <w:p w14:paraId="3E43B3A1" w14:textId="77777777" w:rsidR="00767149" w:rsidRPr="00E12632" w:rsidRDefault="00767149" w:rsidP="00767149">
      <w:pPr>
        <w:pStyle w:val="Odstavekseznama"/>
        <w:numPr>
          <w:ilvl w:val="0"/>
          <w:numId w:val="25"/>
        </w:numPr>
        <w:jc w:val="both"/>
        <w:rPr>
          <w:rFonts w:cs="Arial"/>
          <w:szCs w:val="20"/>
          <w:lang w:val="sl-SI"/>
        </w:rPr>
      </w:pPr>
      <w:r w:rsidRPr="00E12632">
        <w:rPr>
          <w:rFonts w:cs="Arial"/>
          <w:szCs w:val="20"/>
          <w:lang w:val="sl-SI"/>
        </w:rPr>
        <w:t xml:space="preserve">Vrednost projekta je ocenjena na </w:t>
      </w:r>
      <w:r w:rsidRPr="00767149">
        <w:rPr>
          <w:rFonts w:cs="Arial"/>
          <w:szCs w:val="20"/>
          <w:lang w:val="sl-SI"/>
        </w:rPr>
        <w:t>496.101,04 EUR.</w:t>
      </w:r>
      <w:r w:rsidRPr="00E12632">
        <w:rPr>
          <w:rFonts w:cs="Arial"/>
          <w:szCs w:val="20"/>
          <w:lang w:val="sl-SI"/>
        </w:rPr>
        <w:t xml:space="preserve"> V dijaškem domu bo nastanjeno spremljevalno osebje in njihovi otroci. Predvidoma gre za 1</w:t>
      </w:r>
      <w:r>
        <w:rPr>
          <w:rFonts w:cs="Arial"/>
          <w:szCs w:val="20"/>
          <w:lang w:val="sl-SI"/>
        </w:rPr>
        <w:t>2</w:t>
      </w:r>
      <w:r w:rsidRPr="00E12632">
        <w:rPr>
          <w:rFonts w:cs="Arial"/>
          <w:szCs w:val="20"/>
          <w:lang w:val="sl-SI"/>
        </w:rPr>
        <w:t xml:space="preserve"> oseb. V nastanitvenem objektu v naselju Slavina bo nastanjenih predvidoma </w:t>
      </w:r>
      <w:r>
        <w:rPr>
          <w:rFonts w:cs="Arial"/>
          <w:szCs w:val="20"/>
          <w:lang w:val="sl-SI"/>
        </w:rPr>
        <w:t>15</w:t>
      </w:r>
      <w:r w:rsidRPr="00E12632">
        <w:rPr>
          <w:rFonts w:cs="Arial"/>
          <w:szCs w:val="20"/>
          <w:lang w:val="sl-SI"/>
        </w:rPr>
        <w:t xml:space="preserve"> otrok iz </w:t>
      </w:r>
      <w:proofErr w:type="spellStart"/>
      <w:r w:rsidRPr="00E12632">
        <w:rPr>
          <w:rFonts w:cs="Arial"/>
          <w:szCs w:val="20"/>
          <w:lang w:val="sl-SI"/>
        </w:rPr>
        <w:t>Luganske</w:t>
      </w:r>
      <w:proofErr w:type="spellEnd"/>
      <w:r w:rsidRPr="00E12632">
        <w:rPr>
          <w:rFonts w:cs="Arial"/>
          <w:szCs w:val="20"/>
          <w:lang w:val="sl-SI"/>
        </w:rPr>
        <w:t xml:space="preserve"> sirotišnice št. 2 iz Ukrajine. Finančna konstrukcija je določena v prilogi tega sklepa.</w:t>
      </w:r>
    </w:p>
    <w:p w14:paraId="464F0586" w14:textId="77777777" w:rsidR="00767149" w:rsidRDefault="00767149" w:rsidP="00767149">
      <w:pPr>
        <w:pStyle w:val="Odstavekseznama"/>
        <w:ind w:left="0"/>
        <w:rPr>
          <w:rFonts w:cs="Arial"/>
          <w:szCs w:val="20"/>
          <w:lang w:val="sl-SI"/>
        </w:rPr>
      </w:pPr>
    </w:p>
    <w:p w14:paraId="6093BDF2" w14:textId="77777777" w:rsidR="00767149" w:rsidRPr="00C96B73" w:rsidRDefault="00767149" w:rsidP="00767149">
      <w:pPr>
        <w:numPr>
          <w:ilvl w:val="0"/>
          <w:numId w:val="25"/>
        </w:numPr>
        <w:jc w:val="both"/>
        <w:rPr>
          <w:rFonts w:cs="Arial"/>
          <w:szCs w:val="20"/>
          <w:lang w:val="sl-SI"/>
        </w:rPr>
      </w:pPr>
      <w:r>
        <w:rPr>
          <w:rFonts w:cs="Arial"/>
          <w:szCs w:val="20"/>
          <w:lang w:val="sl-SI"/>
        </w:rPr>
        <w:t xml:space="preserve">Za varstvo in vzgojo otrok skrbi spremljevalno osebje, ki prihaja z </w:t>
      </w:r>
      <w:r w:rsidRPr="003F2DC6">
        <w:rPr>
          <w:rFonts w:cs="Arial"/>
          <w:szCs w:val="20"/>
          <w:lang w:val="sl-SI"/>
        </w:rPr>
        <w:t>otro</w:t>
      </w:r>
      <w:r>
        <w:rPr>
          <w:rFonts w:cs="Arial"/>
          <w:szCs w:val="20"/>
          <w:lang w:val="sl-SI"/>
        </w:rPr>
        <w:t>ki</w:t>
      </w:r>
      <w:r w:rsidRPr="003F2DC6">
        <w:rPr>
          <w:rFonts w:cs="Arial"/>
          <w:szCs w:val="20"/>
          <w:lang w:val="sl-SI"/>
        </w:rPr>
        <w:t xml:space="preserve"> iz </w:t>
      </w:r>
      <w:proofErr w:type="spellStart"/>
      <w:r w:rsidRPr="003F2DC6">
        <w:rPr>
          <w:rFonts w:cs="Arial"/>
          <w:szCs w:val="20"/>
          <w:lang w:val="sl-SI"/>
        </w:rPr>
        <w:t>Luganske</w:t>
      </w:r>
      <w:proofErr w:type="spellEnd"/>
      <w:r w:rsidRPr="003F2DC6">
        <w:rPr>
          <w:rFonts w:cs="Arial"/>
          <w:szCs w:val="20"/>
          <w:lang w:val="sl-SI"/>
        </w:rPr>
        <w:t xml:space="preserve"> sirotišnice št. 2 iz Ukrajine</w:t>
      </w:r>
      <w:r>
        <w:rPr>
          <w:rFonts w:cs="Arial"/>
          <w:szCs w:val="20"/>
          <w:lang w:val="sl-SI"/>
        </w:rPr>
        <w:t xml:space="preserve">. V pomoč jim je kader, ki ga zagotovi </w:t>
      </w:r>
      <w:r w:rsidRPr="003F2DC6">
        <w:rPr>
          <w:rFonts w:cs="Arial"/>
          <w:szCs w:val="20"/>
          <w:lang w:val="sl-SI"/>
        </w:rPr>
        <w:t>Dijaški dom – Srednja gozdarska</w:t>
      </w:r>
      <w:r>
        <w:rPr>
          <w:rFonts w:cs="Arial"/>
          <w:szCs w:val="20"/>
          <w:lang w:val="sl-SI"/>
        </w:rPr>
        <w:t xml:space="preserve">, </w:t>
      </w:r>
      <w:r w:rsidRPr="003F2DC6">
        <w:rPr>
          <w:rFonts w:cs="Arial"/>
          <w:szCs w:val="20"/>
          <w:lang w:val="sl-SI"/>
        </w:rPr>
        <w:t>les</w:t>
      </w:r>
      <w:r>
        <w:rPr>
          <w:rFonts w:cs="Arial"/>
          <w:szCs w:val="20"/>
          <w:lang w:val="sl-SI"/>
        </w:rPr>
        <w:t>arska</w:t>
      </w:r>
      <w:r w:rsidRPr="003F2DC6">
        <w:rPr>
          <w:rFonts w:cs="Arial"/>
          <w:szCs w:val="20"/>
          <w:lang w:val="sl-SI"/>
        </w:rPr>
        <w:t xml:space="preserve"> </w:t>
      </w:r>
      <w:r>
        <w:rPr>
          <w:rFonts w:cs="Arial"/>
          <w:iCs/>
          <w:color w:val="000000"/>
          <w:szCs w:val="20"/>
          <w:lang w:val="sl-SI" w:eastAsia="sl-SI"/>
        </w:rPr>
        <w:t xml:space="preserve">in zdravstvena </w:t>
      </w:r>
      <w:r w:rsidRPr="00E12632">
        <w:rPr>
          <w:rFonts w:cs="Arial"/>
          <w:iCs/>
          <w:color w:val="000000"/>
          <w:szCs w:val="20"/>
          <w:lang w:val="sl-SI" w:eastAsia="sl-SI"/>
        </w:rPr>
        <w:t>šola</w:t>
      </w:r>
      <w:r w:rsidRPr="003F2DC6">
        <w:rPr>
          <w:rFonts w:cs="Arial"/>
          <w:szCs w:val="20"/>
          <w:lang w:val="sl-SI"/>
        </w:rPr>
        <w:t xml:space="preserve"> Postojna</w:t>
      </w:r>
      <w:r>
        <w:rPr>
          <w:rFonts w:cs="Arial"/>
          <w:szCs w:val="20"/>
          <w:lang w:val="sl-SI"/>
        </w:rPr>
        <w:t>.</w:t>
      </w:r>
    </w:p>
    <w:p w14:paraId="1EEAC5B5" w14:textId="77777777" w:rsidR="00767149" w:rsidRPr="000306A8" w:rsidRDefault="00767149" w:rsidP="00767149">
      <w:pPr>
        <w:jc w:val="both"/>
        <w:rPr>
          <w:rFonts w:cs="Arial"/>
          <w:szCs w:val="20"/>
          <w:lang w:val="sl-SI"/>
        </w:rPr>
      </w:pPr>
    </w:p>
    <w:p w14:paraId="2FAF6D99" w14:textId="65D54108" w:rsidR="00767149" w:rsidRPr="000306A8" w:rsidRDefault="00767149" w:rsidP="00767149">
      <w:pPr>
        <w:numPr>
          <w:ilvl w:val="0"/>
          <w:numId w:val="25"/>
        </w:numPr>
        <w:jc w:val="both"/>
        <w:rPr>
          <w:rFonts w:cs="Arial"/>
          <w:szCs w:val="20"/>
          <w:lang w:val="sl-SI"/>
        </w:rPr>
      </w:pPr>
      <w:r w:rsidRPr="000306A8">
        <w:rPr>
          <w:rFonts w:cs="Arial"/>
          <w:szCs w:val="20"/>
          <w:lang w:val="sl-SI"/>
        </w:rPr>
        <w:t xml:space="preserve">Urad Vlade Republike Slovenije za oskrbo in integracijo migrantov </w:t>
      </w:r>
      <w:r w:rsidR="00F13907">
        <w:rPr>
          <w:rFonts w:cs="Arial"/>
          <w:szCs w:val="20"/>
          <w:lang w:val="sl-SI"/>
        </w:rPr>
        <w:t>ter</w:t>
      </w:r>
      <w:r w:rsidRPr="000306A8">
        <w:rPr>
          <w:rFonts w:cs="Arial"/>
          <w:szCs w:val="20"/>
          <w:lang w:val="sl-SI"/>
        </w:rPr>
        <w:t xml:space="preserve"> Dijaški dom – Srednja gozdarsk</w:t>
      </w:r>
      <w:r>
        <w:rPr>
          <w:rFonts w:cs="Arial"/>
          <w:szCs w:val="20"/>
          <w:lang w:val="sl-SI"/>
        </w:rPr>
        <w:t>a, lesarska in zdravstvena</w:t>
      </w:r>
      <w:r w:rsidRPr="000306A8">
        <w:rPr>
          <w:rFonts w:cs="Arial"/>
          <w:szCs w:val="20"/>
          <w:lang w:val="sl-SI"/>
        </w:rPr>
        <w:t xml:space="preserve"> šola Postojna skleneta poseben dogovor o izvajanju in financiranju projekta nastanitve </w:t>
      </w:r>
      <w:r w:rsidRPr="00AB2281">
        <w:rPr>
          <w:rFonts w:cs="Arial"/>
          <w:bCs/>
          <w:szCs w:val="20"/>
          <w:lang w:val="sl-SI" w:eastAsia="sl-SI"/>
        </w:rPr>
        <w:t xml:space="preserve">otrok iz </w:t>
      </w:r>
      <w:proofErr w:type="spellStart"/>
      <w:r>
        <w:rPr>
          <w:rFonts w:cs="Arial"/>
          <w:bCs/>
          <w:szCs w:val="20"/>
          <w:lang w:val="sl-SI" w:eastAsia="sl-SI"/>
        </w:rPr>
        <w:t>Luganske</w:t>
      </w:r>
      <w:proofErr w:type="spellEnd"/>
      <w:r>
        <w:rPr>
          <w:rFonts w:cs="Arial"/>
          <w:bCs/>
          <w:szCs w:val="20"/>
          <w:lang w:val="sl-SI" w:eastAsia="sl-SI"/>
        </w:rPr>
        <w:t xml:space="preserve"> regionalne</w:t>
      </w:r>
      <w:r w:rsidRPr="00AB2281">
        <w:rPr>
          <w:rFonts w:cs="Arial"/>
          <w:bCs/>
          <w:szCs w:val="20"/>
          <w:lang w:val="sl-SI" w:eastAsia="sl-SI"/>
        </w:rPr>
        <w:t xml:space="preserve"> sirotišnice </w:t>
      </w:r>
      <w:r>
        <w:rPr>
          <w:rFonts w:cs="Arial"/>
          <w:bCs/>
          <w:szCs w:val="20"/>
          <w:lang w:val="sl-SI" w:eastAsia="sl-SI"/>
        </w:rPr>
        <w:t xml:space="preserve">št. 2 </w:t>
      </w:r>
      <w:r w:rsidRPr="00AB2281">
        <w:rPr>
          <w:rFonts w:cs="Arial"/>
          <w:szCs w:val="20"/>
          <w:lang w:val="sl-SI"/>
        </w:rPr>
        <w:t xml:space="preserve"> iz Ukrajine</w:t>
      </w:r>
      <w:r>
        <w:rPr>
          <w:rFonts w:cs="Arial"/>
          <w:bCs/>
          <w:szCs w:val="20"/>
          <w:lang w:val="sl-SI" w:eastAsia="sl-SI"/>
        </w:rPr>
        <w:t>.</w:t>
      </w:r>
    </w:p>
    <w:p w14:paraId="0C0608A6" w14:textId="77777777" w:rsidR="003149D1" w:rsidRPr="00C15DA3" w:rsidRDefault="003149D1" w:rsidP="003149D1">
      <w:pPr>
        <w:jc w:val="both"/>
        <w:rPr>
          <w:rFonts w:cs="Arial"/>
          <w:szCs w:val="20"/>
          <w:lang w:val="sl-SI"/>
        </w:rPr>
      </w:pPr>
    </w:p>
    <w:p w14:paraId="5E867CD4" w14:textId="77777777" w:rsidR="003149D1" w:rsidRPr="000306A8" w:rsidRDefault="003149D1" w:rsidP="003149D1">
      <w:pPr>
        <w:ind w:left="1080"/>
        <w:jc w:val="both"/>
        <w:rPr>
          <w:rFonts w:cs="Arial"/>
          <w:szCs w:val="20"/>
          <w:lang w:val="sl-SI"/>
        </w:rPr>
      </w:pPr>
    </w:p>
    <w:p w14:paraId="686FB784" w14:textId="77777777" w:rsidR="003149D1" w:rsidRPr="00B63B47" w:rsidRDefault="003149D1" w:rsidP="003149D1">
      <w:pPr>
        <w:ind w:left="1080"/>
        <w:jc w:val="both"/>
        <w:rPr>
          <w:rFonts w:cs="Arial"/>
          <w:iCs/>
          <w:color w:val="000000"/>
          <w:szCs w:val="20"/>
          <w:lang w:val="sl-SI" w:eastAsia="sl-SI"/>
        </w:rPr>
      </w:pPr>
      <w:r w:rsidRPr="000306A8">
        <w:rPr>
          <w:rFonts w:cs="Arial"/>
          <w:szCs w:val="20"/>
          <w:lang w:val="sl-SI"/>
        </w:rPr>
        <w:t>.</w:t>
      </w:r>
    </w:p>
    <w:p w14:paraId="20E02F60" w14:textId="77777777" w:rsidR="003149D1" w:rsidRPr="00CF66AF" w:rsidRDefault="003149D1" w:rsidP="003149D1">
      <w:pPr>
        <w:tabs>
          <w:tab w:val="left" w:pos="7920"/>
        </w:tabs>
        <w:autoSpaceDE w:val="0"/>
        <w:autoSpaceDN w:val="0"/>
        <w:adjustRightInd w:val="0"/>
        <w:jc w:val="both"/>
        <w:rPr>
          <w:rFonts w:cs="Arial"/>
          <w:color w:val="000000"/>
          <w:szCs w:val="20"/>
          <w:lang w:val="sl-SI" w:eastAsia="sl-SI"/>
        </w:rPr>
      </w:pPr>
      <w:r>
        <w:rPr>
          <w:rFonts w:cs="Arial"/>
          <w:color w:val="000000"/>
          <w:szCs w:val="20"/>
          <w:lang w:val="sl-SI"/>
        </w:rPr>
        <w:t xml:space="preserve">                                                                                                         </w:t>
      </w:r>
      <w:r w:rsidRPr="00CF66AF">
        <w:rPr>
          <w:rFonts w:cs="Arial"/>
          <w:color w:val="000000"/>
          <w:szCs w:val="20"/>
          <w:lang w:val="sl-SI"/>
        </w:rPr>
        <w:t xml:space="preserve">Barbara Kolenko </w:t>
      </w:r>
      <w:proofErr w:type="spellStart"/>
      <w:r w:rsidRPr="00CF66AF">
        <w:rPr>
          <w:rFonts w:cs="Arial"/>
          <w:color w:val="000000"/>
          <w:szCs w:val="20"/>
          <w:lang w:val="sl-SI"/>
        </w:rPr>
        <w:t>Helbl</w:t>
      </w:r>
      <w:proofErr w:type="spellEnd"/>
    </w:p>
    <w:p w14:paraId="53864958" w14:textId="77777777" w:rsidR="003149D1" w:rsidRPr="00CF66AF" w:rsidRDefault="003149D1" w:rsidP="003149D1">
      <w:pPr>
        <w:autoSpaceDE w:val="0"/>
        <w:autoSpaceDN w:val="0"/>
        <w:adjustRightInd w:val="0"/>
        <w:ind w:left="3402"/>
        <w:jc w:val="both"/>
        <w:rPr>
          <w:rFonts w:cs="Arial"/>
          <w:color w:val="000000"/>
          <w:szCs w:val="20"/>
          <w:lang w:val="sl-SI"/>
        </w:rPr>
      </w:pPr>
      <w:r>
        <w:rPr>
          <w:rFonts w:cs="Arial"/>
          <w:color w:val="000000"/>
          <w:szCs w:val="20"/>
          <w:lang w:val="sl-SI"/>
        </w:rPr>
        <w:t xml:space="preserve">                                             </w:t>
      </w:r>
      <w:r w:rsidRPr="00CF66AF">
        <w:rPr>
          <w:rFonts w:cs="Arial"/>
          <w:color w:val="000000"/>
          <w:szCs w:val="20"/>
          <w:lang w:val="sl-SI"/>
        </w:rPr>
        <w:t>generalna sekretarka</w:t>
      </w:r>
    </w:p>
    <w:p w14:paraId="61B89C25" w14:textId="77777777" w:rsidR="003149D1" w:rsidRPr="00CF66AF" w:rsidRDefault="003149D1" w:rsidP="003149D1">
      <w:pPr>
        <w:autoSpaceDE w:val="0"/>
        <w:autoSpaceDN w:val="0"/>
        <w:adjustRightInd w:val="0"/>
        <w:ind w:left="3402"/>
        <w:jc w:val="both"/>
        <w:rPr>
          <w:rFonts w:cs="Arial"/>
          <w:color w:val="000000"/>
          <w:szCs w:val="20"/>
          <w:lang w:val="sl-SI"/>
        </w:rPr>
      </w:pPr>
    </w:p>
    <w:p w14:paraId="024B15DB" w14:textId="77777777" w:rsidR="003149D1" w:rsidRPr="00F1722E" w:rsidRDefault="003149D1" w:rsidP="003149D1">
      <w:pPr>
        <w:pStyle w:val="Neotevilenodstavek"/>
        <w:spacing w:before="0" w:after="0" w:line="260" w:lineRule="exact"/>
        <w:rPr>
          <w:rFonts w:cs="Arial"/>
          <w:iCs/>
          <w:color w:val="000000"/>
          <w:sz w:val="20"/>
          <w:szCs w:val="20"/>
          <w:lang w:val="sl-SI" w:eastAsia="sl-SI"/>
        </w:rPr>
      </w:pPr>
    </w:p>
    <w:p w14:paraId="159220F1" w14:textId="77777777" w:rsidR="003149D1" w:rsidRDefault="003149D1" w:rsidP="003149D1">
      <w:pPr>
        <w:jc w:val="both"/>
        <w:rPr>
          <w:rFonts w:cs="Arial"/>
          <w:color w:val="000000"/>
          <w:szCs w:val="20"/>
          <w:lang w:val="sl-SI" w:eastAsia="sl-SI"/>
        </w:rPr>
      </w:pPr>
      <w:r w:rsidRPr="00F1722E">
        <w:rPr>
          <w:rFonts w:cs="Arial"/>
          <w:color w:val="000000"/>
          <w:szCs w:val="20"/>
          <w:lang w:val="sl-SI" w:eastAsia="sl-SI"/>
        </w:rPr>
        <w:t xml:space="preserve">Prejmejo: </w:t>
      </w:r>
    </w:p>
    <w:p w14:paraId="220681BD" w14:textId="4E3675B2" w:rsidR="003149D1" w:rsidRPr="003149D1" w:rsidRDefault="003149D1" w:rsidP="00C20B1E">
      <w:pPr>
        <w:pStyle w:val="Odstavekseznama"/>
        <w:numPr>
          <w:ilvl w:val="0"/>
          <w:numId w:val="10"/>
        </w:numPr>
        <w:jc w:val="both"/>
        <w:rPr>
          <w:rFonts w:cs="Arial"/>
          <w:color w:val="000000"/>
          <w:szCs w:val="20"/>
          <w:lang w:val="sl-SI" w:eastAsia="sl-SI"/>
        </w:rPr>
      </w:pPr>
      <w:r w:rsidRPr="003149D1">
        <w:rPr>
          <w:rFonts w:cs="Arial"/>
          <w:color w:val="000000"/>
          <w:szCs w:val="20"/>
          <w:lang w:val="sl-SI" w:eastAsia="sl-SI"/>
        </w:rPr>
        <w:t>Služba Vlade Republike Slovenije za zakonodajo,</w:t>
      </w:r>
    </w:p>
    <w:p w14:paraId="6EAC0560" w14:textId="173AF4C4" w:rsidR="003149D1" w:rsidRPr="003149D1" w:rsidRDefault="003149D1" w:rsidP="00C20B1E">
      <w:pPr>
        <w:pStyle w:val="Odstavekseznama"/>
        <w:numPr>
          <w:ilvl w:val="0"/>
          <w:numId w:val="10"/>
        </w:numPr>
        <w:spacing w:line="276" w:lineRule="auto"/>
        <w:jc w:val="both"/>
        <w:rPr>
          <w:rFonts w:cs="Arial"/>
          <w:color w:val="000000"/>
          <w:szCs w:val="20"/>
          <w:lang w:val="sl-SI" w:eastAsia="sl-SI"/>
        </w:rPr>
      </w:pPr>
      <w:r w:rsidRPr="003149D1">
        <w:rPr>
          <w:rFonts w:cs="Arial"/>
          <w:color w:val="000000"/>
          <w:szCs w:val="20"/>
          <w:lang w:val="sl-SI" w:eastAsia="sl-SI"/>
        </w:rPr>
        <w:t xml:space="preserve">Ministrstvo za notranje zadeve Republike Slovenije, </w:t>
      </w:r>
    </w:p>
    <w:p w14:paraId="58572C49" w14:textId="77777777" w:rsidR="003149D1" w:rsidRDefault="003149D1" w:rsidP="00C20B1E">
      <w:pPr>
        <w:pStyle w:val="Odstavekseznama"/>
        <w:numPr>
          <w:ilvl w:val="0"/>
          <w:numId w:val="10"/>
        </w:numPr>
        <w:spacing w:line="276" w:lineRule="auto"/>
        <w:jc w:val="both"/>
        <w:rPr>
          <w:rFonts w:cs="Arial"/>
          <w:color w:val="000000"/>
          <w:szCs w:val="20"/>
          <w:lang w:val="sl-SI" w:eastAsia="sl-SI"/>
        </w:rPr>
      </w:pPr>
      <w:r>
        <w:rPr>
          <w:rFonts w:cs="Arial"/>
          <w:color w:val="000000"/>
          <w:szCs w:val="20"/>
          <w:lang w:val="sl-SI" w:eastAsia="sl-SI"/>
        </w:rPr>
        <w:t>Ministrstvo za finance,</w:t>
      </w:r>
    </w:p>
    <w:p w14:paraId="234AC277" w14:textId="77777777" w:rsidR="003149D1" w:rsidRPr="003149D1" w:rsidRDefault="003149D1" w:rsidP="00C20B1E">
      <w:pPr>
        <w:pStyle w:val="Odstavekseznama"/>
        <w:numPr>
          <w:ilvl w:val="0"/>
          <w:numId w:val="10"/>
        </w:numPr>
        <w:spacing w:line="276" w:lineRule="auto"/>
        <w:jc w:val="both"/>
        <w:rPr>
          <w:rFonts w:cs="Arial"/>
          <w:color w:val="000000"/>
          <w:szCs w:val="20"/>
          <w:lang w:val="sl-SI" w:eastAsia="sl-SI"/>
        </w:rPr>
      </w:pPr>
      <w:r>
        <w:rPr>
          <w:rFonts w:cs="Arial"/>
          <w:color w:val="000000"/>
          <w:szCs w:val="20"/>
          <w:lang w:val="sl-SI" w:eastAsia="sl-SI"/>
        </w:rPr>
        <w:t>Urad Vlade Republike Slovenije za oskrbo in integracijo migrantov.</w:t>
      </w:r>
    </w:p>
    <w:p w14:paraId="06130FD3" w14:textId="77777777" w:rsidR="003149D1" w:rsidRPr="00F1722E" w:rsidRDefault="003149D1" w:rsidP="003149D1">
      <w:pPr>
        <w:spacing w:line="276" w:lineRule="auto"/>
        <w:ind w:left="720"/>
        <w:jc w:val="both"/>
        <w:rPr>
          <w:rFonts w:cs="Arial"/>
          <w:color w:val="000000"/>
          <w:szCs w:val="20"/>
          <w:lang w:val="sl-SI" w:eastAsia="sl-SI"/>
        </w:rPr>
      </w:pPr>
    </w:p>
    <w:p w14:paraId="0292E99F" w14:textId="77777777" w:rsidR="00EF1FCC" w:rsidRDefault="00EF1FCC" w:rsidP="00D76EA7">
      <w:pPr>
        <w:jc w:val="both"/>
        <w:rPr>
          <w:rFonts w:cs="Arial"/>
          <w:iCs/>
          <w:color w:val="000000"/>
          <w:szCs w:val="20"/>
          <w:lang w:val="sl-SI" w:eastAsia="sl-SI"/>
        </w:rPr>
      </w:pPr>
    </w:p>
    <w:p w14:paraId="59191FA6" w14:textId="75FFE2E6" w:rsidR="00E66C69" w:rsidRDefault="00E66C69" w:rsidP="00D76EA7">
      <w:pPr>
        <w:jc w:val="both"/>
        <w:rPr>
          <w:rFonts w:cs="Arial"/>
          <w:iCs/>
          <w:color w:val="000000"/>
          <w:szCs w:val="20"/>
          <w:lang w:val="sl-SI" w:eastAsia="sl-SI"/>
        </w:rPr>
      </w:pPr>
    </w:p>
    <w:p w14:paraId="74B0816B" w14:textId="3261ED6B" w:rsidR="00094283" w:rsidRDefault="00094283" w:rsidP="00D76EA7">
      <w:pPr>
        <w:jc w:val="both"/>
        <w:rPr>
          <w:rFonts w:cs="Arial"/>
          <w:iCs/>
          <w:color w:val="000000"/>
          <w:szCs w:val="20"/>
          <w:lang w:val="sl-SI" w:eastAsia="sl-SI"/>
        </w:rPr>
      </w:pPr>
    </w:p>
    <w:p w14:paraId="71DDEBF9" w14:textId="69B2A1F2" w:rsidR="00094283" w:rsidRDefault="00094283" w:rsidP="00D76EA7">
      <w:pPr>
        <w:jc w:val="both"/>
        <w:rPr>
          <w:rFonts w:cs="Arial"/>
          <w:iCs/>
          <w:color w:val="000000"/>
          <w:szCs w:val="20"/>
          <w:lang w:val="sl-SI" w:eastAsia="sl-SI"/>
        </w:rPr>
      </w:pPr>
    </w:p>
    <w:p w14:paraId="02824079" w14:textId="77777777" w:rsidR="00AF4304" w:rsidRDefault="00AF4304" w:rsidP="00FC337E">
      <w:pPr>
        <w:pStyle w:val="Neotevilenodstavek"/>
        <w:spacing w:before="0" w:after="0" w:line="260" w:lineRule="exact"/>
        <w:rPr>
          <w:rFonts w:cs="Arial"/>
          <w:b/>
          <w:szCs w:val="20"/>
          <w:lang w:val="sl-SI"/>
        </w:rPr>
      </w:pPr>
    </w:p>
    <w:p w14:paraId="4F6D7CAF" w14:textId="381115E8" w:rsidR="000C5FBA" w:rsidRPr="00F13907" w:rsidRDefault="000C5FBA" w:rsidP="00F13907">
      <w:pPr>
        <w:pStyle w:val="Neotevilenodstavek"/>
        <w:spacing w:before="0" w:after="0" w:line="260" w:lineRule="exact"/>
        <w:rPr>
          <w:rFonts w:cs="Arial"/>
          <w:sz w:val="20"/>
          <w:szCs w:val="20"/>
          <w:lang w:val="sl-SI" w:eastAsia="sl-SI"/>
        </w:rPr>
      </w:pPr>
      <w:r w:rsidRPr="00F13907">
        <w:rPr>
          <w:rFonts w:cs="Arial"/>
          <w:b/>
          <w:sz w:val="20"/>
          <w:szCs w:val="20"/>
          <w:lang w:val="sl-SI"/>
        </w:rPr>
        <w:lastRenderedPageBreak/>
        <w:t>Obrazložitev</w:t>
      </w:r>
    </w:p>
    <w:p w14:paraId="365524A9" w14:textId="77777777" w:rsidR="00E954F6" w:rsidRPr="00F13907" w:rsidRDefault="00E954F6" w:rsidP="00F13907">
      <w:pPr>
        <w:jc w:val="both"/>
        <w:rPr>
          <w:rFonts w:cs="Arial"/>
          <w:szCs w:val="20"/>
          <w:lang w:val="sl-SI"/>
        </w:rPr>
      </w:pPr>
    </w:p>
    <w:p w14:paraId="660894CF" w14:textId="027EA78D" w:rsidR="00CA0B8F" w:rsidRPr="00F13907" w:rsidRDefault="00412591" w:rsidP="00F13907">
      <w:pPr>
        <w:pStyle w:val="odstavek0"/>
        <w:shd w:val="clear" w:color="auto" w:fill="FFFFFF"/>
        <w:spacing w:before="240" w:beforeAutospacing="0" w:after="0" w:afterAutospacing="0"/>
        <w:jc w:val="both"/>
        <w:rPr>
          <w:rFonts w:ascii="Arial" w:hAnsi="Arial" w:cs="Arial"/>
          <w:sz w:val="20"/>
          <w:szCs w:val="20"/>
        </w:rPr>
      </w:pPr>
      <w:r w:rsidRPr="00F13907">
        <w:rPr>
          <w:rFonts w:ascii="Arial" w:hAnsi="Arial" w:cs="Arial"/>
          <w:sz w:val="20"/>
          <w:szCs w:val="20"/>
        </w:rPr>
        <w:t>Vlada Republike Slovenije je sprejela sklep št. 21400-5/2022/2 z dne 14. 4. 2022</w:t>
      </w:r>
      <w:r w:rsidR="001702AF" w:rsidRPr="00F13907">
        <w:rPr>
          <w:rFonts w:ascii="Arial" w:hAnsi="Arial" w:cs="Arial"/>
          <w:sz w:val="20"/>
          <w:szCs w:val="20"/>
        </w:rPr>
        <w:t>, spremenjen s sklepom št. 21400-9/2022/3 z dne 23. 6. 2022</w:t>
      </w:r>
      <w:r w:rsidR="00651A00" w:rsidRPr="00F13907">
        <w:rPr>
          <w:rFonts w:ascii="Arial" w:hAnsi="Arial" w:cs="Arial"/>
          <w:sz w:val="20"/>
          <w:szCs w:val="20"/>
        </w:rPr>
        <w:t>,</w:t>
      </w:r>
      <w:r w:rsidR="001702AF" w:rsidRPr="00F13907">
        <w:rPr>
          <w:rFonts w:ascii="Arial" w:hAnsi="Arial" w:cs="Arial"/>
          <w:sz w:val="20"/>
          <w:szCs w:val="20"/>
        </w:rPr>
        <w:t xml:space="preserve"> v katerem je bilo odločeno, da se otrokom</w:t>
      </w:r>
      <w:r w:rsidR="001702AF" w:rsidRPr="00F13907">
        <w:rPr>
          <w:rFonts w:ascii="Arial" w:hAnsi="Arial" w:cs="Arial"/>
          <w:bCs/>
          <w:sz w:val="20"/>
          <w:szCs w:val="20"/>
        </w:rPr>
        <w:t xml:space="preserve"> iz </w:t>
      </w:r>
      <w:proofErr w:type="spellStart"/>
      <w:r w:rsidR="001702AF" w:rsidRPr="00F13907">
        <w:rPr>
          <w:rFonts w:ascii="Arial" w:hAnsi="Arial" w:cs="Arial"/>
          <w:bCs/>
          <w:sz w:val="20"/>
          <w:szCs w:val="20"/>
        </w:rPr>
        <w:t>Luganske</w:t>
      </w:r>
      <w:proofErr w:type="spellEnd"/>
      <w:r w:rsidR="001702AF" w:rsidRPr="00F13907">
        <w:rPr>
          <w:rFonts w:ascii="Arial" w:hAnsi="Arial" w:cs="Arial"/>
          <w:bCs/>
          <w:sz w:val="20"/>
          <w:szCs w:val="20"/>
        </w:rPr>
        <w:t xml:space="preserve"> regionalne sirotišnice št. 2 iz Ukrajine</w:t>
      </w:r>
      <w:r w:rsidR="001702AF" w:rsidRPr="00F13907">
        <w:rPr>
          <w:rFonts w:ascii="Arial" w:hAnsi="Arial" w:cs="Arial"/>
          <w:sz w:val="20"/>
          <w:szCs w:val="20"/>
        </w:rPr>
        <w:t xml:space="preserve"> in njihovemu spremljevalnemu osebju z lastnimi otroki v času aktivirane začasne zaščite v skladu Zakonom o začasni zaščiti razseljenih oseb (Uradni list RS, št. 16/17</w:t>
      </w:r>
      <w:r w:rsidR="00055322" w:rsidRPr="00F13907">
        <w:rPr>
          <w:rFonts w:ascii="Arial" w:hAnsi="Arial" w:cs="Arial"/>
          <w:sz w:val="20"/>
          <w:szCs w:val="20"/>
        </w:rPr>
        <w:t xml:space="preserve"> </w:t>
      </w:r>
      <w:r w:rsidR="00055322" w:rsidRPr="00F13907">
        <w:rPr>
          <w:rFonts w:ascii="Arial" w:hAnsi="Arial" w:cs="Arial"/>
          <w:iCs/>
          <w:color w:val="000000"/>
          <w:sz w:val="20"/>
          <w:szCs w:val="20"/>
        </w:rPr>
        <w:t>– uradno prečiščeno besedilo</w:t>
      </w:r>
      <w:r w:rsidR="001702AF" w:rsidRPr="00F13907">
        <w:rPr>
          <w:rFonts w:ascii="Arial" w:hAnsi="Arial" w:cs="Arial"/>
          <w:sz w:val="20"/>
          <w:szCs w:val="20"/>
        </w:rPr>
        <w:t>) zagotavlja ustrezna nastanitev v obliki projekta, in sicer  v Dijaškem domu – Srednja gozdarska in lesarska šola Postojna in v nastanitvenem objektu v naselju Slavina.</w:t>
      </w:r>
      <w:r w:rsidRPr="00F13907">
        <w:rPr>
          <w:rFonts w:ascii="Arial" w:hAnsi="Arial" w:cs="Arial"/>
          <w:sz w:val="20"/>
          <w:szCs w:val="20"/>
        </w:rPr>
        <w:t xml:space="preserve"> </w:t>
      </w:r>
      <w:r w:rsidR="005C1B10" w:rsidRPr="00F13907">
        <w:rPr>
          <w:rFonts w:ascii="Arial" w:hAnsi="Arial" w:cs="Arial"/>
          <w:sz w:val="20"/>
          <w:szCs w:val="20"/>
        </w:rPr>
        <w:t xml:space="preserve">Na podlagi zgoraj omenjenih sklepov je bila zagotovljena nastanitev za zadevne osebe in financiranje do 4. 3. 2023. Projekt nastanitve </w:t>
      </w:r>
      <w:r w:rsidR="005C1B10" w:rsidRPr="00F13907">
        <w:rPr>
          <w:rFonts w:ascii="Arial" w:hAnsi="Arial" w:cs="Arial"/>
          <w:bCs/>
          <w:sz w:val="20"/>
          <w:szCs w:val="20"/>
        </w:rPr>
        <w:t xml:space="preserve">otrok iz sirotišnice iz Ukrajine </w:t>
      </w:r>
      <w:r w:rsidR="005C1B10" w:rsidRPr="00F13907">
        <w:rPr>
          <w:rFonts w:ascii="Arial" w:hAnsi="Arial" w:cs="Arial"/>
          <w:sz w:val="20"/>
          <w:szCs w:val="20"/>
        </w:rPr>
        <w:t>in njihovega spremljevalnega osebja z lastnimi otroki se</w:t>
      </w:r>
      <w:r w:rsidR="00767149" w:rsidRPr="00F13907">
        <w:rPr>
          <w:rFonts w:ascii="Arial" w:hAnsi="Arial" w:cs="Arial"/>
          <w:sz w:val="20"/>
          <w:szCs w:val="20"/>
        </w:rPr>
        <w:t xml:space="preserve"> je</w:t>
      </w:r>
      <w:r w:rsidR="005C1B10" w:rsidRPr="00F13907">
        <w:rPr>
          <w:rFonts w:ascii="Arial" w:hAnsi="Arial" w:cs="Arial"/>
          <w:sz w:val="20"/>
          <w:szCs w:val="20"/>
        </w:rPr>
        <w:t xml:space="preserve"> v času aktivirane začasne zaščite podaljš</w:t>
      </w:r>
      <w:r w:rsidR="00767149" w:rsidRPr="00F13907">
        <w:rPr>
          <w:rFonts w:ascii="Arial" w:hAnsi="Arial" w:cs="Arial"/>
          <w:sz w:val="20"/>
          <w:szCs w:val="20"/>
        </w:rPr>
        <w:t xml:space="preserve">ala </w:t>
      </w:r>
      <w:r w:rsidR="005C1B10" w:rsidRPr="00F13907">
        <w:rPr>
          <w:rFonts w:ascii="Arial" w:hAnsi="Arial" w:cs="Arial"/>
          <w:sz w:val="20"/>
          <w:szCs w:val="20"/>
        </w:rPr>
        <w:t>do 4. 3. 2024</w:t>
      </w:r>
      <w:r w:rsidR="00F13907">
        <w:rPr>
          <w:rFonts w:ascii="Arial" w:hAnsi="Arial" w:cs="Arial"/>
          <w:sz w:val="20"/>
          <w:szCs w:val="20"/>
        </w:rPr>
        <w:t xml:space="preserve"> s sklepom št. 21400-3/2023/3 z dne 23.2.2023.</w:t>
      </w:r>
      <w:r w:rsidR="00CA0B8F" w:rsidRPr="00F13907">
        <w:rPr>
          <w:rFonts w:ascii="Arial" w:hAnsi="Arial" w:cs="Arial"/>
          <w:sz w:val="20"/>
          <w:szCs w:val="20"/>
        </w:rPr>
        <w:t>Evropska komisija je v letu 2024 zaščito podaljšala še za eno leto, in sicer do 4. 3. 2025, zato predlagamo podaljšanje nastanitve otrok</w:t>
      </w:r>
      <w:r w:rsidR="00CA0B8F" w:rsidRPr="00F13907">
        <w:rPr>
          <w:rFonts w:ascii="Arial" w:hAnsi="Arial" w:cs="Arial"/>
          <w:bCs/>
          <w:sz w:val="20"/>
          <w:szCs w:val="20"/>
        </w:rPr>
        <w:t xml:space="preserve"> iz </w:t>
      </w:r>
      <w:proofErr w:type="spellStart"/>
      <w:r w:rsidR="00CA0B8F" w:rsidRPr="00F13907">
        <w:rPr>
          <w:rFonts w:ascii="Arial" w:hAnsi="Arial" w:cs="Arial"/>
          <w:bCs/>
          <w:sz w:val="20"/>
          <w:szCs w:val="20"/>
        </w:rPr>
        <w:t>Luganske</w:t>
      </w:r>
      <w:proofErr w:type="spellEnd"/>
      <w:r w:rsidR="00CA0B8F" w:rsidRPr="00F13907">
        <w:rPr>
          <w:rFonts w:ascii="Arial" w:hAnsi="Arial" w:cs="Arial"/>
          <w:bCs/>
          <w:sz w:val="20"/>
          <w:szCs w:val="20"/>
        </w:rPr>
        <w:t xml:space="preserve"> regionalne sirotišnice št. 2 iz Ukrajine</w:t>
      </w:r>
      <w:r w:rsidR="00CA0B8F" w:rsidRPr="00F13907">
        <w:rPr>
          <w:rFonts w:ascii="Arial" w:hAnsi="Arial" w:cs="Arial"/>
          <w:sz w:val="20"/>
          <w:szCs w:val="20"/>
        </w:rPr>
        <w:t xml:space="preserve"> in njihovemu spremljevalnemu osebju z lastnimi otroki, v Dijaškem domu – Srednja gozdarska in lesarska šola Postojna in v nastanitvenem objektu v naselju Slavina in sicer do 4. 9. 2024 saj naj bi se do takrat vrnili v Ukrajino. </w:t>
      </w:r>
    </w:p>
    <w:p w14:paraId="75CF56E1" w14:textId="77777777" w:rsidR="005C1B10" w:rsidRPr="00F13907" w:rsidRDefault="005C1B10" w:rsidP="00F13907">
      <w:pPr>
        <w:jc w:val="both"/>
        <w:rPr>
          <w:rFonts w:cs="Arial"/>
          <w:szCs w:val="20"/>
          <w:lang w:val="sl-SI"/>
        </w:rPr>
      </w:pPr>
    </w:p>
    <w:p w14:paraId="4B9BCCA3" w14:textId="34D852C6" w:rsidR="00412591" w:rsidRPr="00F13907" w:rsidRDefault="00412591" w:rsidP="00F13907">
      <w:pPr>
        <w:jc w:val="both"/>
        <w:rPr>
          <w:rFonts w:cs="Arial"/>
          <w:szCs w:val="20"/>
          <w:lang w:val="sl-SI"/>
        </w:rPr>
      </w:pPr>
      <w:r w:rsidRPr="00F13907">
        <w:rPr>
          <w:rFonts w:cs="Arial"/>
          <w:szCs w:val="20"/>
          <w:lang w:val="sl-SI"/>
        </w:rPr>
        <w:t xml:space="preserve">Gre za nastanitev </w:t>
      </w:r>
      <w:r w:rsidR="00CA0B8F" w:rsidRPr="00F13907">
        <w:rPr>
          <w:rFonts w:cs="Arial"/>
          <w:szCs w:val="20"/>
          <w:lang w:val="sl-SI"/>
        </w:rPr>
        <w:t>15</w:t>
      </w:r>
      <w:r w:rsidRPr="00F13907">
        <w:rPr>
          <w:rFonts w:cs="Arial"/>
          <w:szCs w:val="20"/>
          <w:lang w:val="sl-SI"/>
        </w:rPr>
        <w:t xml:space="preserve"> ukrajinski otrok (sirot in otrok, ki so otroci brez starševske skrbi) iz </w:t>
      </w:r>
      <w:proofErr w:type="spellStart"/>
      <w:r w:rsidRPr="00F13907">
        <w:rPr>
          <w:rFonts w:cs="Arial"/>
          <w:szCs w:val="20"/>
          <w:lang w:val="sl-SI"/>
        </w:rPr>
        <w:t>Luganske</w:t>
      </w:r>
      <w:proofErr w:type="spellEnd"/>
      <w:r w:rsidRPr="00F13907">
        <w:rPr>
          <w:rFonts w:cs="Arial"/>
          <w:szCs w:val="20"/>
          <w:lang w:val="sl-SI"/>
        </w:rPr>
        <w:t xml:space="preserve"> sirotišnice št. 2 v spremstvu strokovnega osebja  (</w:t>
      </w:r>
      <w:r w:rsidR="00CA0B8F" w:rsidRPr="00F13907">
        <w:rPr>
          <w:rFonts w:cs="Arial"/>
          <w:szCs w:val="20"/>
          <w:lang w:val="sl-SI"/>
        </w:rPr>
        <w:t>8</w:t>
      </w:r>
      <w:r w:rsidRPr="00F13907">
        <w:rPr>
          <w:rFonts w:cs="Arial"/>
          <w:szCs w:val="20"/>
          <w:lang w:val="sl-SI"/>
        </w:rPr>
        <w:t xml:space="preserve"> zaposlenih in </w:t>
      </w:r>
      <w:r w:rsidR="00CA0B8F" w:rsidRPr="00F13907">
        <w:rPr>
          <w:rFonts w:cs="Arial"/>
          <w:szCs w:val="20"/>
          <w:lang w:val="sl-SI"/>
        </w:rPr>
        <w:t>4</w:t>
      </w:r>
      <w:r w:rsidRPr="00F13907">
        <w:rPr>
          <w:rFonts w:cs="Arial"/>
          <w:szCs w:val="20"/>
          <w:lang w:val="sl-SI"/>
        </w:rPr>
        <w:t xml:space="preserve"> njihovi</w:t>
      </w:r>
      <w:r w:rsidR="00CA0B8F" w:rsidRPr="00F13907">
        <w:rPr>
          <w:rFonts w:cs="Arial"/>
          <w:szCs w:val="20"/>
          <w:lang w:val="sl-SI"/>
        </w:rPr>
        <w:t xml:space="preserve"> </w:t>
      </w:r>
      <w:r w:rsidRPr="00F13907">
        <w:rPr>
          <w:rFonts w:cs="Arial"/>
          <w:szCs w:val="20"/>
          <w:lang w:val="sl-SI"/>
        </w:rPr>
        <w:t>otro</w:t>
      </w:r>
      <w:r w:rsidR="00CA0B8F" w:rsidRPr="00F13907">
        <w:rPr>
          <w:rFonts w:cs="Arial"/>
          <w:szCs w:val="20"/>
          <w:lang w:val="sl-SI"/>
        </w:rPr>
        <w:t>ci</w:t>
      </w:r>
      <w:r w:rsidRPr="00F13907">
        <w:rPr>
          <w:rFonts w:cs="Arial"/>
          <w:szCs w:val="20"/>
          <w:lang w:val="sl-SI"/>
        </w:rPr>
        <w:t xml:space="preserve">). Skupno je nastanjenih </w:t>
      </w:r>
      <w:r w:rsidR="00CA0B8F" w:rsidRPr="00F13907">
        <w:rPr>
          <w:rFonts w:cs="Arial"/>
          <w:szCs w:val="20"/>
          <w:lang w:val="sl-SI"/>
        </w:rPr>
        <w:t>27</w:t>
      </w:r>
      <w:r w:rsidRPr="00F13907">
        <w:rPr>
          <w:rFonts w:cs="Arial"/>
          <w:szCs w:val="20"/>
          <w:lang w:val="sl-SI"/>
        </w:rPr>
        <w:t xml:space="preserve"> oseb (</w:t>
      </w:r>
      <w:r w:rsidR="00CA0B8F" w:rsidRPr="00F13907">
        <w:rPr>
          <w:rFonts w:cs="Arial"/>
          <w:szCs w:val="20"/>
          <w:lang w:val="sl-SI"/>
        </w:rPr>
        <w:t>15</w:t>
      </w:r>
      <w:r w:rsidRPr="00F13907">
        <w:rPr>
          <w:rFonts w:cs="Arial"/>
          <w:szCs w:val="20"/>
          <w:lang w:val="sl-SI"/>
        </w:rPr>
        <w:t xml:space="preserve"> otrok je sirot in so nastanjene v Slavini, 1</w:t>
      </w:r>
      <w:r w:rsidR="00CA0B8F" w:rsidRPr="00F13907">
        <w:rPr>
          <w:rFonts w:cs="Arial"/>
          <w:szCs w:val="20"/>
          <w:lang w:val="sl-SI"/>
        </w:rPr>
        <w:t>2</w:t>
      </w:r>
      <w:r w:rsidRPr="00F13907">
        <w:rPr>
          <w:rFonts w:cs="Arial"/>
          <w:szCs w:val="20"/>
          <w:lang w:val="sl-SI"/>
        </w:rPr>
        <w:t xml:space="preserve"> oseb, med katerimi je spremljevalno osebje in njihovi otroci, </w:t>
      </w:r>
      <w:r w:rsidR="005C1B10" w:rsidRPr="00F13907">
        <w:rPr>
          <w:rFonts w:cs="Arial"/>
          <w:szCs w:val="20"/>
          <w:lang w:val="sl-SI"/>
        </w:rPr>
        <w:t>je nastanjenih</w:t>
      </w:r>
      <w:r w:rsidRPr="00F13907">
        <w:rPr>
          <w:rFonts w:cs="Arial"/>
          <w:szCs w:val="20"/>
          <w:lang w:val="sl-SI"/>
        </w:rPr>
        <w:t xml:space="preserve"> v Dijaškem domu – Srednja gozdarska</w:t>
      </w:r>
      <w:r w:rsidR="007B4004" w:rsidRPr="00F13907">
        <w:rPr>
          <w:rFonts w:cs="Arial"/>
          <w:szCs w:val="20"/>
          <w:lang w:val="sl-SI"/>
        </w:rPr>
        <w:t xml:space="preserve">, </w:t>
      </w:r>
      <w:r w:rsidRPr="00F13907">
        <w:rPr>
          <w:rFonts w:cs="Arial"/>
          <w:szCs w:val="20"/>
          <w:lang w:val="sl-SI"/>
        </w:rPr>
        <w:t>les</w:t>
      </w:r>
      <w:r w:rsidR="007B4004" w:rsidRPr="00F13907">
        <w:rPr>
          <w:rFonts w:cs="Arial"/>
          <w:szCs w:val="20"/>
          <w:lang w:val="sl-SI"/>
        </w:rPr>
        <w:t>arska in zdravstvena</w:t>
      </w:r>
      <w:r w:rsidRPr="00F13907">
        <w:rPr>
          <w:rFonts w:cs="Arial"/>
          <w:szCs w:val="20"/>
          <w:lang w:val="sl-SI"/>
        </w:rPr>
        <w:t xml:space="preserve"> šola Postojna (v nadaljevanju: dijaški dom).</w:t>
      </w:r>
    </w:p>
    <w:p w14:paraId="31168281" w14:textId="77777777" w:rsidR="00412591" w:rsidRPr="00F13907" w:rsidRDefault="00412591" w:rsidP="00F13907">
      <w:pPr>
        <w:jc w:val="both"/>
        <w:rPr>
          <w:rFonts w:cs="Arial"/>
          <w:szCs w:val="20"/>
          <w:lang w:val="sl-SI"/>
        </w:rPr>
      </w:pPr>
    </w:p>
    <w:p w14:paraId="47994DE1" w14:textId="1405A0D6" w:rsidR="00412591" w:rsidRPr="00F13907" w:rsidRDefault="00412591" w:rsidP="00F13907">
      <w:pPr>
        <w:pStyle w:val="Odstavekseznama"/>
        <w:spacing w:line="240" w:lineRule="auto"/>
        <w:ind w:left="0"/>
        <w:contextualSpacing/>
        <w:jc w:val="both"/>
        <w:rPr>
          <w:rFonts w:cs="Arial"/>
          <w:bCs/>
          <w:szCs w:val="20"/>
          <w:lang w:val="sl-SI"/>
        </w:rPr>
      </w:pPr>
      <w:r w:rsidRPr="00F13907">
        <w:rPr>
          <w:rFonts w:cs="Arial"/>
          <w:szCs w:val="20"/>
          <w:lang w:val="sl-SI"/>
        </w:rPr>
        <w:t>Oskrbni dan za odrasle osebe in za otroke, ko otroci obiskujejo redni pouk</w:t>
      </w:r>
      <w:r w:rsidR="00CA0B8F" w:rsidRPr="00F13907">
        <w:rPr>
          <w:rFonts w:cs="Arial"/>
          <w:szCs w:val="20"/>
          <w:lang w:val="sl-SI"/>
        </w:rPr>
        <w:t xml:space="preserve"> nastanjenih v Dijaškem domu – Srednja gozdarska, lesarska in zdravstvena šola Postojna</w:t>
      </w:r>
      <w:r w:rsidR="006E225D" w:rsidRPr="00F13907">
        <w:rPr>
          <w:rFonts w:cs="Arial"/>
          <w:szCs w:val="20"/>
          <w:lang w:val="sl-SI"/>
        </w:rPr>
        <w:t>,</w:t>
      </w:r>
      <w:r w:rsidRPr="00F13907">
        <w:rPr>
          <w:rFonts w:cs="Arial"/>
          <w:szCs w:val="20"/>
          <w:lang w:val="sl-SI"/>
        </w:rPr>
        <w:t xml:space="preserve"> znaša </w:t>
      </w:r>
      <w:r w:rsidR="00CA0B8F" w:rsidRPr="00F13907">
        <w:rPr>
          <w:rFonts w:cs="Arial"/>
          <w:szCs w:val="20"/>
          <w:lang w:val="sl-SI"/>
        </w:rPr>
        <w:t>40</w:t>
      </w:r>
      <w:r w:rsidRPr="00F13907">
        <w:rPr>
          <w:rFonts w:cs="Arial"/>
          <w:szCs w:val="20"/>
          <w:lang w:val="sl-SI"/>
        </w:rPr>
        <w:t xml:space="preserve"> </w:t>
      </w:r>
      <w:r w:rsidR="00BE1EA7" w:rsidRPr="00F13907">
        <w:rPr>
          <w:rFonts w:cs="Arial"/>
          <w:szCs w:val="20"/>
          <w:lang w:val="sl-SI"/>
        </w:rPr>
        <w:t>EUR</w:t>
      </w:r>
      <w:r w:rsidR="006E225D" w:rsidRPr="00F13907">
        <w:rPr>
          <w:rFonts w:cs="Arial"/>
          <w:szCs w:val="20"/>
          <w:lang w:val="sl-SI"/>
        </w:rPr>
        <w:t>,</w:t>
      </w:r>
      <w:r w:rsidRPr="00F13907">
        <w:rPr>
          <w:rFonts w:cs="Arial"/>
          <w:szCs w:val="20"/>
          <w:lang w:val="sl-SI"/>
        </w:rPr>
        <w:t xml:space="preserve"> za otroke, ko </w:t>
      </w:r>
      <w:r w:rsidR="006E225D" w:rsidRPr="00F13907">
        <w:rPr>
          <w:rFonts w:cs="Arial"/>
          <w:szCs w:val="20"/>
          <w:lang w:val="sl-SI"/>
        </w:rPr>
        <w:t xml:space="preserve">ti </w:t>
      </w:r>
      <w:r w:rsidRPr="00F13907">
        <w:rPr>
          <w:rFonts w:cs="Arial"/>
          <w:szCs w:val="20"/>
          <w:lang w:val="sl-SI"/>
        </w:rPr>
        <w:t>ne obiskujejo redn</w:t>
      </w:r>
      <w:r w:rsidR="006E225D" w:rsidRPr="00F13907">
        <w:rPr>
          <w:rFonts w:cs="Arial"/>
          <w:szCs w:val="20"/>
          <w:lang w:val="sl-SI"/>
        </w:rPr>
        <w:t>ega</w:t>
      </w:r>
      <w:r w:rsidRPr="00F13907">
        <w:rPr>
          <w:rFonts w:cs="Arial"/>
          <w:szCs w:val="20"/>
          <w:lang w:val="sl-SI"/>
        </w:rPr>
        <w:t xml:space="preserve"> pouk</w:t>
      </w:r>
      <w:r w:rsidR="006E225D" w:rsidRPr="00F13907">
        <w:rPr>
          <w:rFonts w:cs="Arial"/>
          <w:szCs w:val="20"/>
          <w:lang w:val="sl-SI"/>
        </w:rPr>
        <w:t xml:space="preserve">a, pa </w:t>
      </w:r>
      <w:r w:rsidR="00CA0B8F" w:rsidRPr="00F13907">
        <w:rPr>
          <w:rFonts w:cs="Arial"/>
          <w:szCs w:val="20"/>
          <w:lang w:val="sl-SI"/>
        </w:rPr>
        <w:t>43</w:t>
      </w:r>
      <w:r w:rsidR="006E225D" w:rsidRPr="00F13907">
        <w:rPr>
          <w:rFonts w:cs="Arial"/>
          <w:szCs w:val="20"/>
          <w:lang w:val="sl-SI"/>
        </w:rPr>
        <w:t xml:space="preserve"> EUR</w:t>
      </w:r>
      <w:r w:rsidRPr="00F13907">
        <w:rPr>
          <w:rFonts w:cs="Arial"/>
          <w:szCs w:val="20"/>
          <w:lang w:val="sl-SI"/>
        </w:rPr>
        <w:t xml:space="preserve">. </w:t>
      </w:r>
      <w:r w:rsidRPr="00F13907">
        <w:rPr>
          <w:rFonts w:cs="Arial"/>
          <w:bCs/>
          <w:szCs w:val="20"/>
          <w:lang w:val="sl-SI"/>
        </w:rPr>
        <w:t xml:space="preserve">Strošek oskrbnega dne vključuje: </w:t>
      </w:r>
    </w:p>
    <w:p w14:paraId="5F4D815C" w14:textId="05BFE975" w:rsidR="00412591" w:rsidRPr="00F13907" w:rsidRDefault="00412591" w:rsidP="00F13907">
      <w:pPr>
        <w:pStyle w:val="Odstavekseznama"/>
        <w:numPr>
          <w:ilvl w:val="0"/>
          <w:numId w:val="17"/>
        </w:numPr>
        <w:spacing w:line="240" w:lineRule="auto"/>
        <w:contextualSpacing/>
        <w:jc w:val="both"/>
        <w:rPr>
          <w:rFonts w:cs="Arial"/>
          <w:bCs/>
          <w:szCs w:val="20"/>
          <w:lang w:val="sl-SI"/>
        </w:rPr>
      </w:pPr>
      <w:r w:rsidRPr="00F13907">
        <w:rPr>
          <w:rFonts w:cs="Arial"/>
          <w:bCs/>
          <w:szCs w:val="20"/>
          <w:lang w:val="sl-SI"/>
        </w:rPr>
        <w:t>nastanitev in uporab</w:t>
      </w:r>
      <w:r w:rsidR="006E225D" w:rsidRPr="00F13907">
        <w:rPr>
          <w:rFonts w:cs="Arial"/>
          <w:bCs/>
          <w:szCs w:val="20"/>
          <w:lang w:val="sl-SI"/>
        </w:rPr>
        <w:t>o</w:t>
      </w:r>
      <w:r w:rsidRPr="00F13907">
        <w:rPr>
          <w:rFonts w:cs="Arial"/>
          <w:bCs/>
          <w:szCs w:val="20"/>
          <w:lang w:val="sl-SI"/>
        </w:rPr>
        <w:t xml:space="preserve"> skupnih prostorov (vseh prostorov, ki jih nudi dijaški dom za ostale nastanjene – kot npr. prostor za rekreacijo, računalniška soba, jedilnica, avla, čajna kuhinja in podobno) in možnost uporabe računalniške opreme,</w:t>
      </w:r>
    </w:p>
    <w:p w14:paraId="3B689158" w14:textId="129E2D09" w:rsidR="00412591" w:rsidRPr="00F13907" w:rsidRDefault="00651A00" w:rsidP="00F13907">
      <w:pPr>
        <w:pStyle w:val="Odstavekseznama"/>
        <w:numPr>
          <w:ilvl w:val="0"/>
          <w:numId w:val="17"/>
        </w:numPr>
        <w:spacing w:line="240" w:lineRule="auto"/>
        <w:contextualSpacing/>
        <w:jc w:val="both"/>
        <w:rPr>
          <w:rFonts w:cs="Arial"/>
          <w:bCs/>
          <w:szCs w:val="20"/>
          <w:lang w:val="sl-SI"/>
        </w:rPr>
      </w:pPr>
      <w:r w:rsidRPr="00F13907">
        <w:rPr>
          <w:rFonts w:cs="Arial"/>
          <w:bCs/>
          <w:szCs w:val="20"/>
          <w:lang w:val="sl-SI"/>
        </w:rPr>
        <w:t xml:space="preserve">delež </w:t>
      </w:r>
      <w:r w:rsidR="00412591" w:rsidRPr="00F13907">
        <w:rPr>
          <w:rFonts w:cs="Arial"/>
          <w:bCs/>
          <w:szCs w:val="20"/>
          <w:lang w:val="sl-SI"/>
        </w:rPr>
        <w:t>strošk</w:t>
      </w:r>
      <w:r w:rsidRPr="00F13907">
        <w:rPr>
          <w:rFonts w:cs="Arial"/>
          <w:bCs/>
          <w:szCs w:val="20"/>
          <w:lang w:val="sl-SI"/>
        </w:rPr>
        <w:t>ov</w:t>
      </w:r>
      <w:r w:rsidR="00412591" w:rsidRPr="00F13907">
        <w:rPr>
          <w:rFonts w:cs="Arial"/>
          <w:bCs/>
          <w:szCs w:val="20"/>
          <w:lang w:val="sl-SI"/>
        </w:rPr>
        <w:t xml:space="preserve"> dnevnega čiščenja skupnih prostorov in </w:t>
      </w:r>
      <w:r w:rsidR="00E61817" w:rsidRPr="00F13907">
        <w:rPr>
          <w:rFonts w:cs="Arial"/>
          <w:bCs/>
          <w:szCs w:val="20"/>
          <w:lang w:val="sl-SI"/>
        </w:rPr>
        <w:t xml:space="preserve">dnevnega čiščenja morebitnih </w:t>
      </w:r>
      <w:r w:rsidR="00412591" w:rsidRPr="00F13907">
        <w:rPr>
          <w:rFonts w:cs="Arial"/>
          <w:bCs/>
          <w:szCs w:val="20"/>
          <w:lang w:val="sl-SI"/>
        </w:rPr>
        <w:t>skupnih kopalnic,</w:t>
      </w:r>
      <w:r w:rsidR="00E61817" w:rsidRPr="00F13907">
        <w:rPr>
          <w:rFonts w:cs="Arial"/>
          <w:bCs/>
          <w:szCs w:val="20"/>
          <w:lang w:val="sl-SI"/>
        </w:rPr>
        <w:t xml:space="preserve"> celotnega</w:t>
      </w:r>
      <w:r w:rsidR="00412591" w:rsidRPr="00F13907">
        <w:rPr>
          <w:rFonts w:cs="Arial"/>
          <w:bCs/>
          <w:szCs w:val="20"/>
          <w:lang w:val="sl-SI"/>
        </w:rPr>
        <w:t xml:space="preserve"> čiščenja sob s kopalnico po odhodu osebe, ki je koristila zmogljivost,</w:t>
      </w:r>
    </w:p>
    <w:p w14:paraId="359CBE87" w14:textId="77777777" w:rsidR="00412591" w:rsidRPr="00F13907" w:rsidRDefault="00412591" w:rsidP="00F13907">
      <w:pPr>
        <w:pStyle w:val="Odstavekseznama"/>
        <w:numPr>
          <w:ilvl w:val="0"/>
          <w:numId w:val="17"/>
        </w:numPr>
        <w:spacing w:line="240" w:lineRule="auto"/>
        <w:contextualSpacing/>
        <w:jc w:val="both"/>
        <w:rPr>
          <w:rFonts w:cs="Arial"/>
          <w:bCs/>
          <w:szCs w:val="20"/>
          <w:lang w:val="sl-SI"/>
        </w:rPr>
      </w:pPr>
      <w:r w:rsidRPr="00F13907">
        <w:rPr>
          <w:rFonts w:cs="Arial"/>
          <w:bCs/>
          <w:szCs w:val="20"/>
          <w:lang w:val="sl-SI"/>
        </w:rPr>
        <w:t xml:space="preserve">rokovanje z odpadki, </w:t>
      </w:r>
    </w:p>
    <w:p w14:paraId="5946078D" w14:textId="77777777" w:rsidR="00412591" w:rsidRPr="00F13907" w:rsidRDefault="00412591" w:rsidP="00F13907">
      <w:pPr>
        <w:pStyle w:val="Odstavekseznama"/>
        <w:numPr>
          <w:ilvl w:val="0"/>
          <w:numId w:val="17"/>
        </w:numPr>
        <w:spacing w:line="240" w:lineRule="auto"/>
        <w:contextualSpacing/>
        <w:jc w:val="both"/>
        <w:rPr>
          <w:rFonts w:cs="Arial"/>
          <w:bCs/>
          <w:szCs w:val="20"/>
          <w:lang w:val="sl-SI"/>
        </w:rPr>
      </w:pPr>
      <w:r w:rsidRPr="00F13907">
        <w:rPr>
          <w:rFonts w:cs="Arial"/>
          <w:bCs/>
          <w:szCs w:val="20"/>
          <w:lang w:val="sl-SI"/>
        </w:rPr>
        <w:t>zagotavljanje posteljnine in brisač ter pranje brisač in posteljnega perila (pranje posteljnine enkrat tedensko in brisač vsak drugi dan) in možnost uporabe pralnice najmanj dvakrat tedensko oziroma drugačno zagotovitev pranja oblačil nastanjenih ali možnost in zadostna kapaciteta, da naročnik zagotovi posteljnino in brisače, izvajalec pa zagotovi zadostno kapaciteto pralnice, da si perejo sami,</w:t>
      </w:r>
    </w:p>
    <w:p w14:paraId="6E9C8323" w14:textId="58C542AE" w:rsidR="00412591" w:rsidRPr="00F13907" w:rsidRDefault="00412591" w:rsidP="00F13907">
      <w:pPr>
        <w:pStyle w:val="Odstavekseznama"/>
        <w:numPr>
          <w:ilvl w:val="0"/>
          <w:numId w:val="17"/>
        </w:numPr>
        <w:spacing w:line="240" w:lineRule="auto"/>
        <w:contextualSpacing/>
        <w:jc w:val="both"/>
        <w:rPr>
          <w:rFonts w:cs="Arial"/>
          <w:bCs/>
          <w:szCs w:val="20"/>
          <w:lang w:val="sl-SI"/>
        </w:rPr>
      </w:pPr>
      <w:r w:rsidRPr="00F13907">
        <w:rPr>
          <w:rFonts w:cs="Arial"/>
          <w:bCs/>
          <w:szCs w:val="20"/>
          <w:lang w:val="sl-SI"/>
        </w:rPr>
        <w:t>stroške električne energije, zagotavljanja ogrevanja oziroma hlajenja, ter vsi ostali obratovalni in fiksni stroški</w:t>
      </w:r>
      <w:r w:rsidR="006E225D" w:rsidRPr="00F13907">
        <w:rPr>
          <w:rFonts w:cs="Arial"/>
          <w:bCs/>
          <w:szCs w:val="20"/>
          <w:lang w:val="sl-SI"/>
        </w:rPr>
        <w:t>,</w:t>
      </w:r>
      <w:r w:rsidRPr="00F13907">
        <w:rPr>
          <w:rFonts w:cs="Arial"/>
          <w:bCs/>
          <w:szCs w:val="20"/>
          <w:lang w:val="sl-SI"/>
        </w:rPr>
        <w:t xml:space="preserve"> povezani z najemom in nastanitvijo,</w:t>
      </w:r>
    </w:p>
    <w:p w14:paraId="055FCA88" w14:textId="3EE897EB" w:rsidR="00412591" w:rsidRPr="00F13907" w:rsidRDefault="00412591" w:rsidP="00F13907">
      <w:pPr>
        <w:pStyle w:val="Odstavekseznama"/>
        <w:numPr>
          <w:ilvl w:val="0"/>
          <w:numId w:val="17"/>
        </w:numPr>
        <w:spacing w:line="240" w:lineRule="auto"/>
        <w:contextualSpacing/>
        <w:jc w:val="both"/>
        <w:rPr>
          <w:rFonts w:cs="Arial"/>
          <w:bCs/>
          <w:szCs w:val="20"/>
          <w:lang w:val="sl-SI"/>
        </w:rPr>
      </w:pPr>
      <w:r w:rsidRPr="00F13907">
        <w:rPr>
          <w:rFonts w:cs="Arial"/>
          <w:bCs/>
          <w:szCs w:val="20"/>
          <w:lang w:val="sl-SI"/>
        </w:rPr>
        <w:t>strošek treh obrokov dnevno. Prehrana vključuje zajtrk, kosilo, večerjo ter hrano</w:t>
      </w:r>
      <w:r w:rsidR="006E225D" w:rsidRPr="00F13907">
        <w:rPr>
          <w:rFonts w:cs="Arial"/>
          <w:bCs/>
          <w:szCs w:val="20"/>
          <w:lang w:val="sl-SI"/>
        </w:rPr>
        <w:t>,</w:t>
      </w:r>
      <w:r w:rsidRPr="00F13907">
        <w:rPr>
          <w:rFonts w:cs="Arial"/>
          <w:bCs/>
          <w:szCs w:val="20"/>
          <w:lang w:val="sl-SI"/>
        </w:rPr>
        <w:t xml:space="preserve"> primerno za otroke, zagotavljanje vode in toplega čaja ob vsakem obroku (vsaj 2</w:t>
      </w:r>
      <w:r w:rsidR="006E225D" w:rsidRPr="00F13907">
        <w:rPr>
          <w:rFonts w:cs="Arial"/>
          <w:bCs/>
          <w:szCs w:val="20"/>
          <w:lang w:val="sl-SI"/>
        </w:rPr>
        <w:t xml:space="preserve"> </w:t>
      </w:r>
      <w:r w:rsidRPr="00F13907">
        <w:rPr>
          <w:rFonts w:cs="Arial"/>
          <w:bCs/>
          <w:szCs w:val="20"/>
          <w:lang w:val="sl-SI"/>
        </w:rPr>
        <w:t>dcl na osebo) ter dodatne malice za otroke in za nosečnice/doječe matere. Obroki morajo odgovarjati veljavnim predpisom in standardom HACCP in vsi obroki skupaj morajo dosegati priporočene energijske vrednosti glede na starost oseb.</w:t>
      </w:r>
    </w:p>
    <w:p w14:paraId="46E97DC6" w14:textId="77777777" w:rsidR="00412591" w:rsidRPr="00F13907" w:rsidRDefault="00412591" w:rsidP="00F13907">
      <w:pPr>
        <w:pStyle w:val="Odstavekseznama"/>
        <w:spacing w:line="240" w:lineRule="auto"/>
        <w:ind w:left="720"/>
        <w:contextualSpacing/>
        <w:jc w:val="both"/>
        <w:rPr>
          <w:rFonts w:cs="Arial"/>
          <w:bCs/>
          <w:szCs w:val="20"/>
          <w:lang w:val="sl-SI"/>
        </w:rPr>
      </w:pPr>
    </w:p>
    <w:p w14:paraId="068B01E1" w14:textId="77777777" w:rsidR="00412591" w:rsidRPr="00F13907" w:rsidRDefault="00412591" w:rsidP="00F13907">
      <w:pPr>
        <w:pStyle w:val="Odstavekseznama"/>
        <w:spacing w:line="240" w:lineRule="auto"/>
        <w:ind w:left="0"/>
        <w:contextualSpacing/>
        <w:jc w:val="both"/>
        <w:rPr>
          <w:rFonts w:cs="Arial"/>
          <w:bCs/>
          <w:szCs w:val="20"/>
          <w:lang w:val="sl-SI"/>
        </w:rPr>
      </w:pPr>
      <w:r w:rsidRPr="00F13907">
        <w:rPr>
          <w:rFonts w:cs="Arial"/>
          <w:bCs/>
          <w:szCs w:val="20"/>
          <w:lang w:val="sl-SI"/>
        </w:rPr>
        <w:t xml:space="preserve">Za otroke do 2. leta se ne zaračunava strošek oskrbnega dne. </w:t>
      </w:r>
    </w:p>
    <w:p w14:paraId="1DD3CC43" w14:textId="77777777" w:rsidR="00412591" w:rsidRPr="00F13907" w:rsidRDefault="00412591" w:rsidP="00F13907">
      <w:pPr>
        <w:jc w:val="both"/>
        <w:rPr>
          <w:rFonts w:cs="Arial"/>
          <w:szCs w:val="20"/>
          <w:lang w:val="sl-SI"/>
        </w:rPr>
      </w:pPr>
    </w:p>
    <w:p w14:paraId="614FF0AB" w14:textId="3954DCBD" w:rsidR="00412591" w:rsidRPr="00F13907" w:rsidRDefault="00412591" w:rsidP="00F13907">
      <w:pPr>
        <w:pStyle w:val="Odstavekseznama"/>
        <w:spacing w:line="240" w:lineRule="auto"/>
        <w:ind w:left="0"/>
        <w:contextualSpacing/>
        <w:jc w:val="both"/>
        <w:rPr>
          <w:rFonts w:cs="Arial"/>
          <w:bCs/>
          <w:szCs w:val="20"/>
          <w:lang w:val="sl-SI"/>
        </w:rPr>
      </w:pPr>
      <w:r w:rsidRPr="00F13907">
        <w:rPr>
          <w:rFonts w:cs="Arial"/>
          <w:bCs/>
          <w:szCs w:val="20"/>
          <w:lang w:val="sl-SI"/>
        </w:rPr>
        <w:t>Urad za število nastanjenih oseb</w:t>
      </w:r>
      <w:r w:rsidRPr="00F13907">
        <w:rPr>
          <w:rFonts w:cs="Arial"/>
          <w:bCs/>
          <w:szCs w:val="20"/>
          <w:lang w:val="sl-SI" w:eastAsia="sl-SI"/>
        </w:rPr>
        <w:t xml:space="preserve"> iz </w:t>
      </w:r>
      <w:r w:rsidRPr="00F13907">
        <w:rPr>
          <w:rFonts w:cs="Arial"/>
          <w:bCs/>
          <w:szCs w:val="20"/>
          <w:lang w:val="sl-SI"/>
        </w:rPr>
        <w:t>Ukrajine plač</w:t>
      </w:r>
      <w:r w:rsidR="009422EB" w:rsidRPr="00F13907">
        <w:rPr>
          <w:rFonts w:cs="Arial"/>
          <w:bCs/>
          <w:szCs w:val="20"/>
          <w:lang w:val="sl-SI"/>
        </w:rPr>
        <w:t>uje</w:t>
      </w:r>
      <w:r w:rsidRPr="00F13907">
        <w:rPr>
          <w:rFonts w:cs="Arial"/>
          <w:bCs/>
          <w:szCs w:val="20"/>
          <w:lang w:val="sl-SI"/>
        </w:rPr>
        <w:t xml:space="preserve"> strošk</w:t>
      </w:r>
      <w:r w:rsidR="009422EB" w:rsidRPr="00F13907">
        <w:rPr>
          <w:rFonts w:cs="Arial"/>
          <w:bCs/>
          <w:szCs w:val="20"/>
          <w:lang w:val="sl-SI"/>
        </w:rPr>
        <w:t>e</w:t>
      </w:r>
      <w:r w:rsidRPr="00F13907">
        <w:rPr>
          <w:rFonts w:cs="Arial"/>
          <w:bCs/>
          <w:szCs w:val="20"/>
          <w:lang w:val="sl-SI"/>
        </w:rPr>
        <w:t xml:space="preserve"> </w:t>
      </w:r>
      <w:r w:rsidR="00651A00" w:rsidRPr="00F13907">
        <w:rPr>
          <w:rFonts w:cs="Arial"/>
          <w:bCs/>
          <w:szCs w:val="20"/>
          <w:lang w:val="sl-SI"/>
        </w:rPr>
        <w:t>oskrbnin</w:t>
      </w:r>
      <w:r w:rsidRPr="00F13907">
        <w:rPr>
          <w:rFonts w:cs="Arial"/>
          <w:bCs/>
          <w:szCs w:val="20"/>
          <w:lang w:val="sl-SI"/>
        </w:rPr>
        <w:t xml:space="preserve"> na posamezno nastanjeno osebo, glede na dejansko število nastanjenih oseb v posameznem mesecu, in sicer tako, da se mesečna oskrbnina za osebo izračuna</w:t>
      </w:r>
      <w:r w:rsidR="009422EB" w:rsidRPr="00F13907">
        <w:rPr>
          <w:rFonts w:cs="Arial"/>
          <w:bCs/>
          <w:szCs w:val="20"/>
          <w:lang w:val="sl-SI"/>
        </w:rPr>
        <w:t xml:space="preserve"> tako, da se</w:t>
      </w:r>
      <w:r w:rsidRPr="00F13907">
        <w:rPr>
          <w:rFonts w:cs="Arial"/>
          <w:bCs/>
          <w:szCs w:val="20"/>
          <w:lang w:val="sl-SI"/>
        </w:rPr>
        <w:t xml:space="preserve"> </w:t>
      </w:r>
      <w:r w:rsidR="00651A00" w:rsidRPr="00F13907">
        <w:rPr>
          <w:rFonts w:cs="Arial"/>
          <w:bCs/>
          <w:szCs w:val="20"/>
          <w:lang w:val="sl-SI"/>
        </w:rPr>
        <w:t xml:space="preserve">oskrbnina </w:t>
      </w:r>
      <w:r w:rsidRPr="00F13907">
        <w:rPr>
          <w:rFonts w:cs="Arial"/>
          <w:bCs/>
          <w:szCs w:val="20"/>
          <w:lang w:val="sl-SI"/>
        </w:rPr>
        <w:t>za eno osebo / dan pomnoži s številom dni, ko je bila posamezna oseba nastanjena v dijaškem domu v določenem mesecu.</w:t>
      </w:r>
    </w:p>
    <w:p w14:paraId="52D0B127" w14:textId="77777777" w:rsidR="00412591" w:rsidRPr="00F13907" w:rsidRDefault="00412591" w:rsidP="00F13907">
      <w:pPr>
        <w:jc w:val="both"/>
        <w:rPr>
          <w:rFonts w:cs="Arial"/>
          <w:szCs w:val="20"/>
          <w:lang w:val="sl-SI"/>
        </w:rPr>
      </w:pPr>
    </w:p>
    <w:p w14:paraId="2B2907A0" w14:textId="717CF4B0" w:rsidR="00412591" w:rsidRPr="00F13907" w:rsidRDefault="00412591" w:rsidP="00F13907">
      <w:pPr>
        <w:jc w:val="both"/>
        <w:rPr>
          <w:rFonts w:cs="Arial"/>
          <w:bCs/>
          <w:szCs w:val="20"/>
          <w:lang w:val="sl-SI" w:eastAsia="sl-SI"/>
        </w:rPr>
      </w:pPr>
      <w:r w:rsidRPr="00F13907">
        <w:rPr>
          <w:rFonts w:cs="Arial"/>
          <w:szCs w:val="20"/>
          <w:lang w:val="sl-SI"/>
        </w:rPr>
        <w:t xml:space="preserve">Za nastanitev </w:t>
      </w:r>
      <w:r w:rsidRPr="00F13907">
        <w:rPr>
          <w:rFonts w:cs="Arial"/>
          <w:bCs/>
          <w:szCs w:val="20"/>
          <w:lang w:val="sl-SI" w:eastAsia="sl-SI"/>
        </w:rPr>
        <w:t xml:space="preserve">otrok iz </w:t>
      </w:r>
      <w:proofErr w:type="spellStart"/>
      <w:r w:rsidRPr="00F13907">
        <w:rPr>
          <w:rFonts w:cs="Arial"/>
          <w:szCs w:val="20"/>
          <w:lang w:val="sl-SI"/>
        </w:rPr>
        <w:t>Luganske</w:t>
      </w:r>
      <w:proofErr w:type="spellEnd"/>
      <w:r w:rsidRPr="00F13907">
        <w:rPr>
          <w:rFonts w:cs="Arial"/>
          <w:szCs w:val="20"/>
          <w:lang w:val="sl-SI"/>
        </w:rPr>
        <w:t xml:space="preserve"> sirotišnice št. 2 </w:t>
      </w:r>
      <w:r w:rsidRPr="00F13907">
        <w:rPr>
          <w:rFonts w:cs="Arial"/>
          <w:bCs/>
          <w:szCs w:val="20"/>
          <w:lang w:val="sl-SI" w:eastAsia="sl-SI"/>
        </w:rPr>
        <w:t xml:space="preserve">iz Ukrajine je dijaški dom najel hišo v naselju Slavina. Predvideno število nastanjenih otrok je </w:t>
      </w:r>
      <w:r w:rsidR="00CA0B8F" w:rsidRPr="00F13907">
        <w:rPr>
          <w:rFonts w:cs="Arial"/>
          <w:bCs/>
          <w:szCs w:val="20"/>
          <w:lang w:val="sl-SI" w:eastAsia="sl-SI"/>
        </w:rPr>
        <w:t>15</w:t>
      </w:r>
      <w:r w:rsidRPr="00F13907">
        <w:rPr>
          <w:rFonts w:cs="Arial"/>
          <w:bCs/>
          <w:szCs w:val="20"/>
          <w:lang w:val="sl-SI" w:eastAsia="sl-SI"/>
        </w:rPr>
        <w:t xml:space="preserve">. Strošek oskrbnega dne </w:t>
      </w:r>
      <w:r w:rsidR="00CA0B8F" w:rsidRPr="00F13907">
        <w:rPr>
          <w:rFonts w:cs="Arial"/>
          <w:bCs/>
          <w:szCs w:val="20"/>
          <w:lang w:val="sl-SI" w:eastAsia="sl-SI"/>
        </w:rPr>
        <w:t>je</w:t>
      </w:r>
      <w:r w:rsidRPr="00F13907">
        <w:rPr>
          <w:rFonts w:cs="Arial"/>
          <w:bCs/>
          <w:szCs w:val="20"/>
          <w:lang w:val="sl-SI" w:eastAsia="sl-SI"/>
        </w:rPr>
        <w:t xml:space="preserve"> 89 </w:t>
      </w:r>
      <w:r w:rsidR="00BE1EA7" w:rsidRPr="00F13907">
        <w:rPr>
          <w:rFonts w:cs="Arial"/>
          <w:bCs/>
          <w:szCs w:val="20"/>
          <w:lang w:val="sl-SI" w:eastAsia="sl-SI"/>
        </w:rPr>
        <w:t>EUR</w:t>
      </w:r>
      <w:r w:rsidRPr="00F13907">
        <w:rPr>
          <w:rFonts w:cs="Arial"/>
          <w:bCs/>
          <w:szCs w:val="20"/>
          <w:lang w:val="sl-SI" w:eastAsia="sl-SI"/>
        </w:rPr>
        <w:t>. V ceno oskrbnega dne je vključeno:</w:t>
      </w:r>
    </w:p>
    <w:p w14:paraId="60165286" w14:textId="020745B0" w:rsidR="00412591" w:rsidRPr="00F13907" w:rsidRDefault="00412591" w:rsidP="00F13907">
      <w:pPr>
        <w:pStyle w:val="Odstavekseznama"/>
        <w:numPr>
          <w:ilvl w:val="0"/>
          <w:numId w:val="3"/>
        </w:numPr>
        <w:spacing w:line="240" w:lineRule="auto"/>
        <w:contextualSpacing/>
        <w:jc w:val="both"/>
        <w:rPr>
          <w:rFonts w:cs="Arial"/>
          <w:bCs/>
          <w:szCs w:val="20"/>
          <w:lang w:val="sl-SI"/>
        </w:rPr>
      </w:pPr>
      <w:r w:rsidRPr="00F13907">
        <w:rPr>
          <w:rFonts w:cs="Arial"/>
          <w:bCs/>
          <w:szCs w:val="20"/>
          <w:lang w:val="sl-SI"/>
        </w:rPr>
        <w:lastRenderedPageBreak/>
        <w:t>strošek petih obrokov dnevno. Prehrana vključuje zajtrk, kosilo, večerjo ter hrano</w:t>
      </w:r>
      <w:r w:rsidR="00022DF4" w:rsidRPr="00F13907">
        <w:rPr>
          <w:rFonts w:cs="Arial"/>
          <w:bCs/>
          <w:szCs w:val="20"/>
          <w:lang w:val="sl-SI"/>
        </w:rPr>
        <w:t>,</w:t>
      </w:r>
      <w:r w:rsidRPr="00F13907">
        <w:rPr>
          <w:rFonts w:cs="Arial"/>
          <w:bCs/>
          <w:szCs w:val="20"/>
          <w:lang w:val="sl-SI"/>
        </w:rPr>
        <w:t xml:space="preserve"> primerno za otroke, zagotavljanje vode in toplega čaja ob vsakem obroku ter dodatne malice za otroke. Obroki morajo odgovarjati veljavnim predpisom in standardom HACCP in vsi obroki skupaj morajo dosegati priporočene energijske vrednosti glede na starost oseb,</w:t>
      </w:r>
    </w:p>
    <w:p w14:paraId="5368D0DF" w14:textId="2D319BFB" w:rsidR="00412591" w:rsidRPr="00F13907" w:rsidRDefault="00412591" w:rsidP="00F13907">
      <w:pPr>
        <w:pStyle w:val="Odstavekseznama"/>
        <w:numPr>
          <w:ilvl w:val="0"/>
          <w:numId w:val="3"/>
        </w:numPr>
        <w:spacing w:line="240" w:lineRule="auto"/>
        <w:contextualSpacing/>
        <w:jc w:val="both"/>
        <w:rPr>
          <w:rFonts w:cs="Arial"/>
          <w:bCs/>
          <w:szCs w:val="20"/>
          <w:lang w:val="sl-SI"/>
        </w:rPr>
      </w:pPr>
      <w:r w:rsidRPr="00F13907">
        <w:rPr>
          <w:rFonts w:cs="Arial"/>
          <w:bCs/>
          <w:szCs w:val="20"/>
          <w:lang w:val="sl-SI"/>
        </w:rPr>
        <w:t xml:space="preserve">zaposlitev </w:t>
      </w:r>
      <w:r w:rsidR="00CA0B8F" w:rsidRPr="00F13907">
        <w:rPr>
          <w:rFonts w:cs="Arial"/>
          <w:bCs/>
          <w:szCs w:val="20"/>
          <w:lang w:val="sl-SI"/>
        </w:rPr>
        <w:t>podpornega osebja,</w:t>
      </w:r>
    </w:p>
    <w:p w14:paraId="7721CDF4" w14:textId="6C090F6E" w:rsidR="00412591" w:rsidRPr="00F13907" w:rsidRDefault="00412591" w:rsidP="00F13907">
      <w:pPr>
        <w:pStyle w:val="Odstavekseznama"/>
        <w:numPr>
          <w:ilvl w:val="0"/>
          <w:numId w:val="3"/>
        </w:numPr>
        <w:spacing w:line="240" w:lineRule="auto"/>
        <w:contextualSpacing/>
        <w:jc w:val="both"/>
        <w:rPr>
          <w:rFonts w:cs="Arial"/>
          <w:bCs/>
          <w:szCs w:val="20"/>
          <w:lang w:val="sl-SI"/>
        </w:rPr>
      </w:pPr>
      <w:r w:rsidRPr="00F13907">
        <w:rPr>
          <w:rFonts w:cs="Arial"/>
          <w:bCs/>
          <w:szCs w:val="20"/>
          <w:lang w:val="sl-SI"/>
        </w:rPr>
        <w:t>24</w:t>
      </w:r>
      <w:r w:rsidR="00022DF4" w:rsidRPr="00F13907">
        <w:rPr>
          <w:rFonts w:cs="Arial"/>
          <w:bCs/>
          <w:szCs w:val="20"/>
          <w:lang w:val="sl-SI"/>
        </w:rPr>
        <w:t>-</w:t>
      </w:r>
      <w:r w:rsidRPr="00F13907">
        <w:rPr>
          <w:rFonts w:cs="Arial"/>
          <w:bCs/>
          <w:szCs w:val="20"/>
          <w:lang w:val="sl-SI"/>
        </w:rPr>
        <w:t>urna varnostna služba</w:t>
      </w:r>
      <w:r w:rsidR="00022DF4" w:rsidRPr="00F13907">
        <w:rPr>
          <w:rFonts w:cs="Arial"/>
          <w:bCs/>
          <w:szCs w:val="20"/>
          <w:lang w:val="sl-SI"/>
        </w:rPr>
        <w:t>,</w:t>
      </w:r>
      <w:r w:rsidRPr="00F13907">
        <w:rPr>
          <w:rFonts w:cs="Arial"/>
          <w:bCs/>
          <w:szCs w:val="20"/>
          <w:lang w:val="sl-SI"/>
        </w:rPr>
        <w:t xml:space="preserve"> prisotna vse dni v tednu,</w:t>
      </w:r>
    </w:p>
    <w:p w14:paraId="66E70CC3" w14:textId="77777777" w:rsidR="00412591" w:rsidRPr="00F13907" w:rsidRDefault="00412591" w:rsidP="00F13907">
      <w:pPr>
        <w:pStyle w:val="Odstavekseznama"/>
        <w:numPr>
          <w:ilvl w:val="0"/>
          <w:numId w:val="3"/>
        </w:numPr>
        <w:spacing w:line="240" w:lineRule="auto"/>
        <w:contextualSpacing/>
        <w:jc w:val="both"/>
        <w:rPr>
          <w:rFonts w:cs="Arial"/>
          <w:bCs/>
          <w:szCs w:val="20"/>
          <w:lang w:val="sl-SI"/>
        </w:rPr>
      </w:pPr>
      <w:r w:rsidRPr="00F13907">
        <w:rPr>
          <w:rFonts w:cs="Arial"/>
          <w:bCs/>
          <w:szCs w:val="20"/>
          <w:lang w:val="sl-SI"/>
        </w:rPr>
        <w:t>pranje,</w:t>
      </w:r>
    </w:p>
    <w:p w14:paraId="48E1903F" w14:textId="77777777" w:rsidR="00412591" w:rsidRPr="00F13907" w:rsidRDefault="00412591" w:rsidP="00F13907">
      <w:pPr>
        <w:pStyle w:val="Odstavekseznama"/>
        <w:numPr>
          <w:ilvl w:val="0"/>
          <w:numId w:val="3"/>
        </w:numPr>
        <w:spacing w:line="240" w:lineRule="auto"/>
        <w:contextualSpacing/>
        <w:jc w:val="both"/>
        <w:rPr>
          <w:rFonts w:cs="Arial"/>
          <w:bCs/>
          <w:szCs w:val="20"/>
          <w:lang w:val="sl-SI"/>
        </w:rPr>
      </w:pPr>
      <w:r w:rsidRPr="00F13907">
        <w:rPr>
          <w:rFonts w:cs="Arial"/>
          <w:bCs/>
          <w:szCs w:val="20"/>
          <w:lang w:val="sl-SI"/>
        </w:rPr>
        <w:t>najem hiše.</w:t>
      </w:r>
    </w:p>
    <w:p w14:paraId="1067A0F3" w14:textId="77777777" w:rsidR="00412591" w:rsidRPr="00F13907" w:rsidRDefault="00412591" w:rsidP="00F13907">
      <w:pPr>
        <w:pStyle w:val="Odstavekseznama"/>
        <w:spacing w:line="240" w:lineRule="auto"/>
        <w:ind w:left="720"/>
        <w:contextualSpacing/>
        <w:jc w:val="both"/>
        <w:rPr>
          <w:rFonts w:cs="Arial"/>
          <w:bCs/>
          <w:szCs w:val="20"/>
          <w:lang w:val="sl-SI"/>
        </w:rPr>
      </w:pPr>
    </w:p>
    <w:p w14:paraId="72963881" w14:textId="0C455DE7" w:rsidR="00412591" w:rsidRPr="00F13907" w:rsidRDefault="00412591" w:rsidP="00F13907">
      <w:pPr>
        <w:pStyle w:val="Odstavekseznama"/>
        <w:spacing w:line="240" w:lineRule="auto"/>
        <w:ind w:left="0"/>
        <w:contextualSpacing/>
        <w:jc w:val="both"/>
        <w:rPr>
          <w:rFonts w:cs="Arial"/>
          <w:bCs/>
          <w:szCs w:val="20"/>
          <w:lang w:val="sl-SI"/>
        </w:rPr>
      </w:pPr>
      <w:r w:rsidRPr="00F13907">
        <w:rPr>
          <w:rFonts w:cs="Arial"/>
          <w:bCs/>
          <w:szCs w:val="20"/>
          <w:lang w:val="sl-SI"/>
        </w:rPr>
        <w:t xml:space="preserve">Na podlagi </w:t>
      </w:r>
      <w:proofErr w:type="spellStart"/>
      <w:r w:rsidRPr="00F13907">
        <w:rPr>
          <w:rFonts w:cs="Arial"/>
          <w:bCs/>
          <w:szCs w:val="20"/>
          <w:lang w:val="sl-SI"/>
        </w:rPr>
        <w:t>refundacijskih</w:t>
      </w:r>
      <w:proofErr w:type="spellEnd"/>
      <w:r w:rsidRPr="00F13907">
        <w:rPr>
          <w:rFonts w:cs="Arial"/>
          <w:bCs/>
          <w:szCs w:val="20"/>
          <w:lang w:val="sl-SI"/>
        </w:rPr>
        <w:t xml:space="preserve"> zahtevkov se bo dodatno plačevalo vse obratovalne stroške</w:t>
      </w:r>
      <w:r w:rsidR="00022DF4" w:rsidRPr="00F13907">
        <w:rPr>
          <w:rFonts w:cs="Arial"/>
          <w:bCs/>
          <w:szCs w:val="20"/>
          <w:lang w:val="sl-SI"/>
        </w:rPr>
        <w:t>,</w:t>
      </w:r>
      <w:r w:rsidRPr="00F13907">
        <w:rPr>
          <w:rFonts w:cs="Arial"/>
          <w:bCs/>
          <w:szCs w:val="20"/>
          <w:lang w:val="sl-SI"/>
        </w:rPr>
        <w:t xml:space="preserve"> vezane na nastanitev po porabi.</w:t>
      </w:r>
      <w:r w:rsidR="00CA0B8F" w:rsidRPr="00F13907">
        <w:rPr>
          <w:rFonts w:cs="Arial"/>
          <w:bCs/>
          <w:szCs w:val="20"/>
          <w:lang w:val="sl-SI"/>
        </w:rPr>
        <w:t xml:space="preserve"> Plačevali se bodo tudi stroški interesnih dejavnosti otrok.</w:t>
      </w:r>
    </w:p>
    <w:p w14:paraId="654DC555" w14:textId="5A3E2112" w:rsidR="0088583B" w:rsidRPr="00F13907" w:rsidRDefault="0088583B" w:rsidP="00F13907">
      <w:pPr>
        <w:pStyle w:val="Neotevilenodstavek"/>
        <w:spacing w:after="0" w:line="260" w:lineRule="exact"/>
        <w:rPr>
          <w:rFonts w:cs="Arial"/>
          <w:iCs/>
          <w:color w:val="000000"/>
          <w:sz w:val="20"/>
          <w:szCs w:val="20"/>
          <w:lang w:val="sl-SI" w:eastAsia="sl-SI"/>
        </w:rPr>
      </w:pPr>
    </w:p>
    <w:p w14:paraId="1C87845C" w14:textId="391369AE" w:rsidR="00716313" w:rsidRPr="00F13907" w:rsidRDefault="00716313" w:rsidP="00F13907">
      <w:pPr>
        <w:pStyle w:val="Neotevilenodstavek"/>
        <w:spacing w:after="0" w:line="260" w:lineRule="exact"/>
        <w:rPr>
          <w:rFonts w:cs="Arial"/>
          <w:iCs/>
          <w:color w:val="000000"/>
          <w:sz w:val="20"/>
          <w:szCs w:val="20"/>
          <w:lang w:val="sl-SI" w:eastAsia="sl-SI"/>
        </w:rPr>
      </w:pPr>
      <w:r w:rsidRPr="00F13907">
        <w:rPr>
          <w:rFonts w:cs="Arial"/>
          <w:iCs/>
          <w:color w:val="000000"/>
          <w:sz w:val="20"/>
          <w:szCs w:val="20"/>
          <w:lang w:val="sl-SI" w:eastAsia="sl-SI"/>
        </w:rPr>
        <w:t xml:space="preserve">Projekt se </w:t>
      </w:r>
      <w:r w:rsidR="00CA0B8F" w:rsidRPr="00F13907">
        <w:rPr>
          <w:rFonts w:cs="Arial"/>
          <w:iCs/>
          <w:color w:val="000000"/>
          <w:sz w:val="20"/>
          <w:szCs w:val="20"/>
          <w:lang w:val="sl-SI" w:eastAsia="sl-SI"/>
        </w:rPr>
        <w:t>bo zaključil najkasneje</w:t>
      </w:r>
      <w:r w:rsidR="00C20B1E" w:rsidRPr="00F13907">
        <w:rPr>
          <w:rFonts w:cs="Arial"/>
          <w:iCs/>
          <w:color w:val="000000"/>
          <w:sz w:val="20"/>
          <w:szCs w:val="20"/>
          <w:lang w:val="sl-SI" w:eastAsia="sl-SI"/>
        </w:rPr>
        <w:t xml:space="preserve"> do</w:t>
      </w:r>
      <w:r w:rsidRPr="00F13907">
        <w:rPr>
          <w:rFonts w:cs="Arial"/>
          <w:iCs/>
          <w:color w:val="000000"/>
          <w:sz w:val="20"/>
          <w:szCs w:val="20"/>
          <w:lang w:val="sl-SI" w:eastAsia="sl-SI"/>
        </w:rPr>
        <w:t xml:space="preserve"> 4. </w:t>
      </w:r>
      <w:r w:rsidR="00CA0B8F" w:rsidRPr="00F13907">
        <w:rPr>
          <w:rFonts w:cs="Arial"/>
          <w:iCs/>
          <w:color w:val="000000"/>
          <w:sz w:val="20"/>
          <w:szCs w:val="20"/>
          <w:lang w:val="sl-SI" w:eastAsia="sl-SI"/>
        </w:rPr>
        <w:t>9</w:t>
      </w:r>
      <w:r w:rsidRPr="00F13907">
        <w:rPr>
          <w:rFonts w:cs="Arial"/>
          <w:iCs/>
          <w:color w:val="000000"/>
          <w:sz w:val="20"/>
          <w:szCs w:val="20"/>
          <w:lang w:val="sl-SI" w:eastAsia="sl-SI"/>
        </w:rPr>
        <w:t>. 202</w:t>
      </w:r>
      <w:r w:rsidR="00C20B1E" w:rsidRPr="00F13907">
        <w:rPr>
          <w:rFonts w:cs="Arial"/>
          <w:iCs/>
          <w:color w:val="000000"/>
          <w:sz w:val="20"/>
          <w:szCs w:val="20"/>
          <w:lang w:val="sl-SI" w:eastAsia="sl-SI"/>
        </w:rPr>
        <w:t>4</w:t>
      </w:r>
      <w:r w:rsidR="00651A00" w:rsidRPr="00F13907">
        <w:rPr>
          <w:rFonts w:cs="Arial"/>
          <w:iCs/>
          <w:color w:val="000000"/>
          <w:sz w:val="20"/>
          <w:szCs w:val="20"/>
          <w:lang w:val="sl-SI" w:eastAsia="sl-SI"/>
        </w:rPr>
        <w:t>.</w:t>
      </w:r>
    </w:p>
    <w:p w14:paraId="34997192" w14:textId="7DA6B60B" w:rsidR="0088583B" w:rsidRPr="00F13907" w:rsidRDefault="0088583B" w:rsidP="00F13907">
      <w:pPr>
        <w:pStyle w:val="Neotevilenodstavek"/>
        <w:spacing w:after="0" w:line="260" w:lineRule="exact"/>
        <w:rPr>
          <w:rFonts w:cs="Arial"/>
          <w:iCs/>
          <w:color w:val="000000"/>
          <w:sz w:val="20"/>
          <w:szCs w:val="20"/>
          <w:lang w:val="sl-SI" w:eastAsia="sl-SI"/>
        </w:rPr>
      </w:pPr>
    </w:p>
    <w:p w14:paraId="7FA2B330" w14:textId="1FC1278F" w:rsidR="0088583B" w:rsidRDefault="0088583B" w:rsidP="00331CDD">
      <w:pPr>
        <w:pStyle w:val="Neotevilenodstavek"/>
        <w:spacing w:after="0" w:line="260" w:lineRule="exact"/>
        <w:rPr>
          <w:rFonts w:cs="Arial"/>
          <w:iCs/>
          <w:color w:val="000000"/>
          <w:sz w:val="20"/>
          <w:szCs w:val="20"/>
          <w:lang w:val="sl-SI" w:eastAsia="sl-SI"/>
        </w:rPr>
      </w:pPr>
    </w:p>
    <w:p w14:paraId="50175ACF" w14:textId="2B03AA71" w:rsidR="0088583B" w:rsidRDefault="0088583B" w:rsidP="00331CDD">
      <w:pPr>
        <w:pStyle w:val="Neotevilenodstavek"/>
        <w:spacing w:after="0" w:line="260" w:lineRule="exact"/>
        <w:rPr>
          <w:rFonts w:cs="Arial"/>
          <w:iCs/>
          <w:color w:val="000000"/>
          <w:sz w:val="20"/>
          <w:szCs w:val="20"/>
          <w:lang w:val="sl-SI" w:eastAsia="sl-SI"/>
        </w:rPr>
      </w:pPr>
    </w:p>
    <w:p w14:paraId="46AE7277" w14:textId="2D6A08A9" w:rsidR="0088583B" w:rsidRDefault="0088583B" w:rsidP="00331CDD">
      <w:pPr>
        <w:pStyle w:val="Neotevilenodstavek"/>
        <w:spacing w:after="0" w:line="260" w:lineRule="exact"/>
        <w:rPr>
          <w:rFonts w:cs="Arial"/>
          <w:iCs/>
          <w:color w:val="000000"/>
          <w:sz w:val="20"/>
          <w:szCs w:val="20"/>
          <w:lang w:val="sl-SI" w:eastAsia="sl-SI"/>
        </w:rPr>
      </w:pPr>
    </w:p>
    <w:p w14:paraId="57DB1588" w14:textId="0AD5EFF4" w:rsidR="0088583B" w:rsidRDefault="0088583B" w:rsidP="00331CDD">
      <w:pPr>
        <w:pStyle w:val="Neotevilenodstavek"/>
        <w:spacing w:after="0" w:line="260" w:lineRule="exact"/>
        <w:rPr>
          <w:rFonts w:cs="Arial"/>
          <w:iCs/>
          <w:color w:val="000000"/>
          <w:sz w:val="20"/>
          <w:szCs w:val="20"/>
          <w:lang w:val="sl-SI" w:eastAsia="sl-SI"/>
        </w:rPr>
      </w:pPr>
    </w:p>
    <w:p w14:paraId="4C632C8C" w14:textId="13B0C696" w:rsidR="0088583B" w:rsidRDefault="0088583B" w:rsidP="00331CDD">
      <w:pPr>
        <w:pStyle w:val="Neotevilenodstavek"/>
        <w:spacing w:after="0" w:line="260" w:lineRule="exact"/>
        <w:rPr>
          <w:rFonts w:cs="Arial"/>
          <w:iCs/>
          <w:color w:val="000000"/>
          <w:sz w:val="20"/>
          <w:szCs w:val="20"/>
          <w:lang w:val="sl-SI" w:eastAsia="sl-SI"/>
        </w:rPr>
      </w:pPr>
    </w:p>
    <w:p w14:paraId="7FBF2628" w14:textId="6327B92D" w:rsidR="0088583B" w:rsidRDefault="0088583B" w:rsidP="00331CDD">
      <w:pPr>
        <w:pStyle w:val="Neotevilenodstavek"/>
        <w:spacing w:after="0" w:line="260" w:lineRule="exact"/>
        <w:rPr>
          <w:rFonts w:cs="Arial"/>
          <w:iCs/>
          <w:color w:val="000000"/>
          <w:sz w:val="20"/>
          <w:szCs w:val="20"/>
          <w:lang w:val="sl-SI" w:eastAsia="sl-SI"/>
        </w:rPr>
      </w:pPr>
    </w:p>
    <w:p w14:paraId="05F7DBE0" w14:textId="10BAE2C4" w:rsidR="0088583B" w:rsidRDefault="0088583B" w:rsidP="00331CDD">
      <w:pPr>
        <w:pStyle w:val="Neotevilenodstavek"/>
        <w:spacing w:after="0" w:line="260" w:lineRule="exact"/>
        <w:rPr>
          <w:rFonts w:cs="Arial"/>
          <w:iCs/>
          <w:color w:val="000000"/>
          <w:sz w:val="20"/>
          <w:szCs w:val="20"/>
          <w:lang w:val="sl-SI" w:eastAsia="sl-SI"/>
        </w:rPr>
      </w:pPr>
    </w:p>
    <w:p w14:paraId="6C9A2A21" w14:textId="714F2547" w:rsidR="0088583B" w:rsidRDefault="0088583B" w:rsidP="00331CDD">
      <w:pPr>
        <w:pStyle w:val="Neotevilenodstavek"/>
        <w:spacing w:after="0" w:line="260" w:lineRule="exact"/>
        <w:rPr>
          <w:rFonts w:cs="Arial"/>
          <w:iCs/>
          <w:color w:val="000000"/>
          <w:sz w:val="20"/>
          <w:szCs w:val="20"/>
          <w:lang w:val="sl-SI" w:eastAsia="sl-SI"/>
        </w:rPr>
      </w:pPr>
    </w:p>
    <w:p w14:paraId="04560736" w14:textId="735F642D" w:rsidR="0088583B" w:rsidRDefault="0088583B" w:rsidP="00331CDD">
      <w:pPr>
        <w:pStyle w:val="Neotevilenodstavek"/>
        <w:spacing w:after="0" w:line="260" w:lineRule="exact"/>
        <w:rPr>
          <w:rFonts w:cs="Arial"/>
          <w:iCs/>
          <w:color w:val="000000"/>
          <w:sz w:val="20"/>
          <w:szCs w:val="20"/>
          <w:lang w:val="sl-SI" w:eastAsia="sl-SI"/>
        </w:rPr>
      </w:pPr>
    </w:p>
    <w:p w14:paraId="2D931014" w14:textId="7DDCA14F" w:rsidR="0088583B" w:rsidRDefault="0088583B" w:rsidP="00331CDD">
      <w:pPr>
        <w:pStyle w:val="Neotevilenodstavek"/>
        <w:spacing w:after="0" w:line="260" w:lineRule="exact"/>
        <w:rPr>
          <w:rFonts w:cs="Arial"/>
          <w:iCs/>
          <w:color w:val="000000"/>
          <w:sz w:val="20"/>
          <w:szCs w:val="20"/>
          <w:lang w:val="sl-SI" w:eastAsia="sl-SI"/>
        </w:rPr>
      </w:pPr>
    </w:p>
    <w:p w14:paraId="14254FEF" w14:textId="76783D97" w:rsidR="0088583B" w:rsidRDefault="0088583B" w:rsidP="00331CDD">
      <w:pPr>
        <w:pStyle w:val="Neotevilenodstavek"/>
        <w:spacing w:after="0" w:line="260" w:lineRule="exact"/>
        <w:rPr>
          <w:rFonts w:cs="Arial"/>
          <w:iCs/>
          <w:color w:val="000000"/>
          <w:sz w:val="20"/>
          <w:szCs w:val="20"/>
          <w:lang w:val="sl-SI" w:eastAsia="sl-SI"/>
        </w:rPr>
      </w:pPr>
    </w:p>
    <w:p w14:paraId="7DDFCBC7" w14:textId="0D99904D" w:rsidR="0088583B" w:rsidRDefault="0088583B" w:rsidP="00331CDD">
      <w:pPr>
        <w:pStyle w:val="Neotevilenodstavek"/>
        <w:spacing w:after="0" w:line="260" w:lineRule="exact"/>
        <w:rPr>
          <w:rFonts w:cs="Arial"/>
          <w:iCs/>
          <w:color w:val="000000"/>
          <w:sz w:val="20"/>
          <w:szCs w:val="20"/>
          <w:lang w:val="sl-SI" w:eastAsia="sl-SI"/>
        </w:rPr>
      </w:pPr>
    </w:p>
    <w:p w14:paraId="574188F4" w14:textId="082FCE36" w:rsidR="0088583B" w:rsidRDefault="0088583B" w:rsidP="00331CDD">
      <w:pPr>
        <w:pStyle w:val="Neotevilenodstavek"/>
        <w:spacing w:after="0" w:line="260" w:lineRule="exact"/>
        <w:rPr>
          <w:rFonts w:cs="Arial"/>
          <w:iCs/>
          <w:color w:val="000000"/>
          <w:sz w:val="20"/>
          <w:szCs w:val="20"/>
          <w:lang w:val="sl-SI" w:eastAsia="sl-SI"/>
        </w:rPr>
      </w:pPr>
    </w:p>
    <w:p w14:paraId="2D06B1BA" w14:textId="74DD0AAD" w:rsidR="0088583B" w:rsidRDefault="0088583B" w:rsidP="00331CDD">
      <w:pPr>
        <w:pStyle w:val="Neotevilenodstavek"/>
        <w:spacing w:after="0" w:line="260" w:lineRule="exact"/>
        <w:rPr>
          <w:rFonts w:cs="Arial"/>
          <w:iCs/>
          <w:color w:val="000000"/>
          <w:sz w:val="20"/>
          <w:szCs w:val="20"/>
          <w:lang w:val="sl-SI" w:eastAsia="sl-SI"/>
        </w:rPr>
      </w:pPr>
    </w:p>
    <w:p w14:paraId="5EEF9471" w14:textId="281EAE29" w:rsidR="0088583B" w:rsidRDefault="0088583B" w:rsidP="00331CDD">
      <w:pPr>
        <w:pStyle w:val="Neotevilenodstavek"/>
        <w:spacing w:after="0" w:line="260" w:lineRule="exact"/>
        <w:rPr>
          <w:rFonts w:cs="Arial"/>
          <w:iCs/>
          <w:color w:val="000000"/>
          <w:sz w:val="20"/>
          <w:szCs w:val="20"/>
          <w:lang w:val="sl-SI" w:eastAsia="sl-SI"/>
        </w:rPr>
      </w:pPr>
    </w:p>
    <w:p w14:paraId="3C0C1F14" w14:textId="38112758" w:rsidR="0088583B" w:rsidRDefault="0088583B" w:rsidP="00331CDD">
      <w:pPr>
        <w:pStyle w:val="Neotevilenodstavek"/>
        <w:spacing w:after="0" w:line="260" w:lineRule="exact"/>
        <w:rPr>
          <w:rFonts w:cs="Arial"/>
          <w:iCs/>
          <w:color w:val="000000"/>
          <w:sz w:val="20"/>
          <w:szCs w:val="20"/>
          <w:lang w:val="sl-SI" w:eastAsia="sl-SI"/>
        </w:rPr>
      </w:pPr>
    </w:p>
    <w:p w14:paraId="051F3616" w14:textId="196A98AD" w:rsidR="0088583B" w:rsidRDefault="0088583B" w:rsidP="00331CDD">
      <w:pPr>
        <w:pStyle w:val="Neotevilenodstavek"/>
        <w:spacing w:after="0" w:line="260" w:lineRule="exact"/>
        <w:rPr>
          <w:rFonts w:cs="Arial"/>
          <w:iCs/>
          <w:color w:val="000000"/>
          <w:sz w:val="20"/>
          <w:szCs w:val="20"/>
          <w:lang w:val="sl-SI" w:eastAsia="sl-SI"/>
        </w:rPr>
      </w:pPr>
    </w:p>
    <w:p w14:paraId="296FDE8B" w14:textId="43B94F17" w:rsidR="0088583B" w:rsidRDefault="0088583B" w:rsidP="00331CDD">
      <w:pPr>
        <w:pStyle w:val="Neotevilenodstavek"/>
        <w:spacing w:after="0" w:line="260" w:lineRule="exact"/>
        <w:rPr>
          <w:rFonts w:cs="Arial"/>
          <w:iCs/>
          <w:color w:val="000000"/>
          <w:sz w:val="20"/>
          <w:szCs w:val="20"/>
          <w:lang w:val="sl-SI" w:eastAsia="sl-SI"/>
        </w:rPr>
      </w:pPr>
    </w:p>
    <w:p w14:paraId="371C01F8" w14:textId="6D922EEC" w:rsidR="0088583B" w:rsidRDefault="0088583B" w:rsidP="00331CDD">
      <w:pPr>
        <w:pStyle w:val="Neotevilenodstavek"/>
        <w:spacing w:after="0" w:line="260" w:lineRule="exact"/>
        <w:rPr>
          <w:rFonts w:cs="Arial"/>
          <w:iCs/>
          <w:color w:val="000000"/>
          <w:sz w:val="20"/>
          <w:szCs w:val="20"/>
          <w:lang w:val="sl-SI" w:eastAsia="sl-SI"/>
        </w:rPr>
      </w:pPr>
    </w:p>
    <w:p w14:paraId="1C1F148A" w14:textId="0C23899F" w:rsidR="00B30FD8" w:rsidRDefault="00B30FD8" w:rsidP="00331CDD">
      <w:pPr>
        <w:pStyle w:val="Neotevilenodstavek"/>
        <w:spacing w:after="0" w:line="260" w:lineRule="exact"/>
        <w:rPr>
          <w:rFonts w:cs="Arial"/>
          <w:iCs/>
          <w:color w:val="000000"/>
          <w:sz w:val="20"/>
          <w:szCs w:val="20"/>
          <w:lang w:val="sl-SI" w:eastAsia="sl-SI"/>
        </w:rPr>
      </w:pPr>
    </w:p>
    <w:p w14:paraId="4A63541B" w14:textId="5F9E6440" w:rsidR="00412591" w:rsidRDefault="00412591" w:rsidP="00331CDD">
      <w:pPr>
        <w:pStyle w:val="Neotevilenodstavek"/>
        <w:spacing w:after="0" w:line="260" w:lineRule="exact"/>
        <w:rPr>
          <w:rFonts w:cs="Arial"/>
          <w:iCs/>
          <w:color w:val="000000"/>
          <w:sz w:val="20"/>
          <w:szCs w:val="20"/>
          <w:lang w:val="sl-SI" w:eastAsia="sl-SI"/>
        </w:rPr>
      </w:pPr>
    </w:p>
    <w:p w14:paraId="5A78E049" w14:textId="6A414614" w:rsidR="00412591" w:rsidRDefault="00412591" w:rsidP="00331CDD">
      <w:pPr>
        <w:pStyle w:val="Neotevilenodstavek"/>
        <w:spacing w:after="0" w:line="260" w:lineRule="exact"/>
        <w:rPr>
          <w:rFonts w:cs="Arial"/>
          <w:iCs/>
          <w:color w:val="000000"/>
          <w:sz w:val="20"/>
          <w:szCs w:val="20"/>
          <w:lang w:val="sl-SI" w:eastAsia="sl-SI"/>
        </w:rPr>
      </w:pPr>
    </w:p>
    <w:p w14:paraId="652A6D3E" w14:textId="27ADC6A8" w:rsidR="00412591" w:rsidRDefault="00412591" w:rsidP="00331CDD">
      <w:pPr>
        <w:pStyle w:val="Neotevilenodstavek"/>
        <w:spacing w:after="0" w:line="260" w:lineRule="exact"/>
        <w:rPr>
          <w:rFonts w:cs="Arial"/>
          <w:iCs/>
          <w:color w:val="000000"/>
          <w:sz w:val="20"/>
          <w:szCs w:val="20"/>
          <w:lang w:val="sl-SI" w:eastAsia="sl-SI"/>
        </w:rPr>
      </w:pPr>
    </w:p>
    <w:p w14:paraId="50AADA6B" w14:textId="458A2E56" w:rsidR="00412591" w:rsidRDefault="00412591" w:rsidP="00331CDD">
      <w:pPr>
        <w:pStyle w:val="Neotevilenodstavek"/>
        <w:spacing w:after="0" w:line="260" w:lineRule="exact"/>
        <w:rPr>
          <w:rFonts w:cs="Arial"/>
          <w:iCs/>
          <w:color w:val="000000"/>
          <w:sz w:val="20"/>
          <w:szCs w:val="20"/>
          <w:lang w:val="sl-SI" w:eastAsia="sl-SI"/>
        </w:rPr>
      </w:pPr>
    </w:p>
    <w:p w14:paraId="61206F8F" w14:textId="3464A461" w:rsidR="00412591" w:rsidRDefault="00412591" w:rsidP="00331CDD">
      <w:pPr>
        <w:pStyle w:val="Neotevilenodstavek"/>
        <w:spacing w:after="0" w:line="260" w:lineRule="exact"/>
        <w:rPr>
          <w:rFonts w:cs="Arial"/>
          <w:iCs/>
          <w:color w:val="000000"/>
          <w:sz w:val="20"/>
          <w:szCs w:val="20"/>
          <w:lang w:val="sl-SI" w:eastAsia="sl-SI"/>
        </w:rPr>
      </w:pPr>
    </w:p>
    <w:p w14:paraId="1402F881" w14:textId="5104297B" w:rsidR="00412591" w:rsidRDefault="00412591" w:rsidP="00331CDD">
      <w:pPr>
        <w:pStyle w:val="Neotevilenodstavek"/>
        <w:spacing w:after="0" w:line="260" w:lineRule="exact"/>
        <w:rPr>
          <w:rFonts w:cs="Arial"/>
          <w:iCs/>
          <w:color w:val="000000"/>
          <w:sz w:val="20"/>
          <w:szCs w:val="20"/>
          <w:lang w:val="sl-SI" w:eastAsia="sl-SI"/>
        </w:rPr>
      </w:pPr>
    </w:p>
    <w:p w14:paraId="27B82B80" w14:textId="5F69A2D7" w:rsidR="00412591" w:rsidRDefault="00412591" w:rsidP="00331CDD">
      <w:pPr>
        <w:pStyle w:val="Neotevilenodstavek"/>
        <w:spacing w:after="0" w:line="260" w:lineRule="exact"/>
        <w:rPr>
          <w:rFonts w:cs="Arial"/>
          <w:iCs/>
          <w:color w:val="000000"/>
          <w:sz w:val="20"/>
          <w:szCs w:val="20"/>
          <w:lang w:val="sl-SI" w:eastAsia="sl-SI"/>
        </w:rPr>
      </w:pPr>
    </w:p>
    <w:p w14:paraId="08CD5B56" w14:textId="77777777" w:rsidR="00F13907" w:rsidRDefault="00F13907" w:rsidP="00331CDD">
      <w:pPr>
        <w:pStyle w:val="Neotevilenodstavek"/>
        <w:spacing w:after="0" w:line="260" w:lineRule="exact"/>
        <w:rPr>
          <w:rFonts w:cs="Arial"/>
          <w:iCs/>
          <w:color w:val="000000"/>
          <w:sz w:val="20"/>
          <w:szCs w:val="20"/>
          <w:lang w:val="sl-SI" w:eastAsia="sl-SI"/>
        </w:rPr>
      </w:pPr>
    </w:p>
    <w:p w14:paraId="2C8A79D7" w14:textId="77777777" w:rsidR="00F13907" w:rsidRDefault="00F13907" w:rsidP="00331CDD">
      <w:pPr>
        <w:pStyle w:val="Neotevilenodstavek"/>
        <w:spacing w:after="0" w:line="260" w:lineRule="exact"/>
        <w:rPr>
          <w:rFonts w:cs="Arial"/>
          <w:iCs/>
          <w:color w:val="000000"/>
          <w:sz w:val="20"/>
          <w:szCs w:val="20"/>
          <w:lang w:val="sl-SI" w:eastAsia="sl-SI"/>
        </w:rPr>
      </w:pPr>
    </w:p>
    <w:p w14:paraId="72990E09" w14:textId="74BC59BD" w:rsidR="00412591" w:rsidRDefault="00412591" w:rsidP="00331CDD">
      <w:pPr>
        <w:pStyle w:val="Neotevilenodstavek"/>
        <w:spacing w:after="0" w:line="260" w:lineRule="exact"/>
        <w:rPr>
          <w:rFonts w:cs="Arial"/>
          <w:iCs/>
          <w:color w:val="000000"/>
          <w:sz w:val="20"/>
          <w:szCs w:val="20"/>
          <w:lang w:val="sl-SI" w:eastAsia="sl-SI"/>
        </w:rPr>
      </w:pPr>
    </w:p>
    <w:p w14:paraId="78CBAC35" w14:textId="389A5388" w:rsidR="00412591" w:rsidRDefault="00412591" w:rsidP="00331CDD">
      <w:pPr>
        <w:pStyle w:val="Neotevilenodstavek"/>
        <w:spacing w:after="0" w:line="260" w:lineRule="exact"/>
        <w:rPr>
          <w:rFonts w:cs="Arial"/>
          <w:iCs/>
          <w:color w:val="000000"/>
          <w:sz w:val="20"/>
          <w:szCs w:val="20"/>
          <w:lang w:val="sl-SI" w:eastAsia="sl-SI"/>
        </w:rPr>
      </w:pPr>
    </w:p>
    <w:p w14:paraId="4A04A872" w14:textId="2F4F93A5" w:rsidR="00BC57E1" w:rsidRPr="00AB4404" w:rsidRDefault="00BC57E1" w:rsidP="00BC57E1">
      <w:pPr>
        <w:jc w:val="both"/>
        <w:rPr>
          <w:rFonts w:cs="Arial"/>
          <w:b/>
          <w:szCs w:val="20"/>
          <w:lang w:val="sl-SI"/>
        </w:rPr>
      </w:pPr>
      <w:r w:rsidRPr="000306A8">
        <w:rPr>
          <w:rFonts w:cs="Arial"/>
          <w:b/>
          <w:szCs w:val="20"/>
          <w:lang w:val="sl-SI"/>
        </w:rPr>
        <w:lastRenderedPageBreak/>
        <w:t>Priloga</w:t>
      </w:r>
      <w:r>
        <w:rPr>
          <w:rFonts w:cs="Arial"/>
          <w:b/>
          <w:szCs w:val="20"/>
          <w:lang w:val="sl-SI"/>
        </w:rPr>
        <w:t xml:space="preserve">: </w:t>
      </w:r>
      <w:r>
        <w:rPr>
          <w:rFonts w:cs="Arial"/>
          <w:b/>
          <w:szCs w:val="20"/>
          <w:lang w:val="sk-SK"/>
        </w:rPr>
        <w:t>F</w:t>
      </w:r>
      <w:r w:rsidRPr="008F0648">
        <w:rPr>
          <w:rFonts w:cs="Arial"/>
          <w:b/>
          <w:szCs w:val="20"/>
          <w:lang w:val="sk-SK"/>
        </w:rPr>
        <w:t xml:space="preserve">inančna konstrukcija z obrazložitvijo za nastanitev </w:t>
      </w:r>
      <w:r w:rsidR="00A7726D">
        <w:rPr>
          <w:rFonts w:cs="Arial"/>
          <w:b/>
          <w:szCs w:val="20"/>
          <w:lang w:val="sk-SK"/>
        </w:rPr>
        <w:t>27</w:t>
      </w:r>
      <w:r>
        <w:rPr>
          <w:rFonts w:cs="Arial"/>
          <w:b/>
          <w:color w:val="C00000"/>
          <w:szCs w:val="20"/>
          <w:lang w:val="sk-SK"/>
        </w:rPr>
        <w:t xml:space="preserve"> </w:t>
      </w:r>
      <w:r>
        <w:rPr>
          <w:rFonts w:cs="Arial"/>
          <w:b/>
          <w:szCs w:val="20"/>
          <w:lang w:val="sk-SK"/>
        </w:rPr>
        <w:t xml:space="preserve">oseb iz </w:t>
      </w:r>
      <w:proofErr w:type="spellStart"/>
      <w:r w:rsidRPr="00AB4404">
        <w:rPr>
          <w:b/>
          <w:bCs/>
          <w:lang w:val="sl-SI"/>
        </w:rPr>
        <w:t>Luganske</w:t>
      </w:r>
      <w:proofErr w:type="spellEnd"/>
      <w:r w:rsidRPr="00AB4404">
        <w:rPr>
          <w:b/>
          <w:bCs/>
          <w:lang w:val="sl-SI"/>
        </w:rPr>
        <w:t xml:space="preserve"> sirotišnice št. 2</w:t>
      </w:r>
      <w:r w:rsidRPr="00AB4404">
        <w:rPr>
          <w:rFonts w:cs="Arial"/>
          <w:b/>
          <w:bCs/>
          <w:szCs w:val="20"/>
          <w:lang w:val="sk-SK"/>
        </w:rPr>
        <w:t xml:space="preserve"> </w:t>
      </w:r>
      <w:r w:rsidR="0050675F">
        <w:rPr>
          <w:rFonts w:cs="Arial"/>
          <w:b/>
          <w:bCs/>
          <w:szCs w:val="20"/>
          <w:lang w:val="sk-SK"/>
        </w:rPr>
        <w:t xml:space="preserve">iz </w:t>
      </w:r>
      <w:r w:rsidRPr="00AB4404">
        <w:rPr>
          <w:rFonts w:cs="Arial"/>
          <w:b/>
          <w:bCs/>
          <w:szCs w:val="20"/>
          <w:lang w:val="sk-SK"/>
        </w:rPr>
        <w:t>Ukrajine</w:t>
      </w:r>
    </w:p>
    <w:p w14:paraId="2FBF0617" w14:textId="77777777" w:rsidR="00BC57E1" w:rsidRPr="00827EE6" w:rsidRDefault="00BC57E1" w:rsidP="00BC57E1">
      <w:pPr>
        <w:pStyle w:val="podpisi"/>
        <w:jc w:val="both"/>
        <w:rPr>
          <w:rFonts w:cs="Arial"/>
          <w:szCs w:val="20"/>
          <w:lang w:val="sk-SK"/>
        </w:rPr>
      </w:pPr>
    </w:p>
    <w:p w14:paraId="2AAA9689" w14:textId="77777777" w:rsidR="00CA0B8F" w:rsidRPr="00CA0B8F" w:rsidRDefault="00CA0B8F" w:rsidP="00CA0B8F">
      <w:pPr>
        <w:pStyle w:val="podpisi"/>
        <w:tabs>
          <w:tab w:val="clear" w:pos="3402"/>
        </w:tabs>
        <w:rPr>
          <w:rFonts w:cs="Arial"/>
          <w:szCs w:val="20"/>
          <w:lang w:val="sk-S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4"/>
        <w:gridCol w:w="4244"/>
      </w:tblGrid>
      <w:tr w:rsidR="00CA0B8F" w:rsidRPr="00CA0B8F" w14:paraId="623B8379" w14:textId="77777777" w:rsidTr="006F1143">
        <w:tc>
          <w:tcPr>
            <w:tcW w:w="4319" w:type="dxa"/>
            <w:tcBorders>
              <w:top w:val="single" w:sz="4" w:space="0" w:color="000000"/>
              <w:left w:val="single" w:sz="4" w:space="0" w:color="000000"/>
              <w:bottom w:val="single" w:sz="4" w:space="0" w:color="000000"/>
              <w:right w:val="single" w:sz="4" w:space="0" w:color="000000"/>
            </w:tcBorders>
            <w:shd w:val="clear" w:color="auto" w:fill="auto"/>
          </w:tcPr>
          <w:p w14:paraId="6D5DD80A" w14:textId="77777777" w:rsidR="00CA0B8F" w:rsidRPr="00CA0B8F" w:rsidRDefault="00CA0B8F" w:rsidP="00CA0B8F">
            <w:pPr>
              <w:pStyle w:val="podpisi"/>
              <w:tabs>
                <w:tab w:val="clear" w:pos="3402"/>
              </w:tabs>
              <w:jc w:val="both"/>
              <w:rPr>
                <w:rFonts w:cs="Arial"/>
                <w:b/>
                <w:szCs w:val="20"/>
                <w:lang w:val="sk-SK"/>
              </w:rPr>
            </w:pPr>
            <w:r w:rsidRPr="00CA0B8F">
              <w:rPr>
                <w:rFonts w:cs="Arial"/>
                <w:b/>
                <w:szCs w:val="20"/>
                <w:lang w:val="sk-SK"/>
              </w:rPr>
              <w:t> </w:t>
            </w:r>
          </w:p>
        </w:tc>
        <w:tc>
          <w:tcPr>
            <w:tcW w:w="4319" w:type="dxa"/>
            <w:tcBorders>
              <w:top w:val="single" w:sz="4" w:space="0" w:color="000000"/>
              <w:left w:val="single" w:sz="4" w:space="0" w:color="000000"/>
              <w:bottom w:val="single" w:sz="4" w:space="0" w:color="000000"/>
              <w:right w:val="single" w:sz="4" w:space="0" w:color="000000"/>
            </w:tcBorders>
            <w:shd w:val="clear" w:color="auto" w:fill="auto"/>
            <w:hideMark/>
          </w:tcPr>
          <w:p w14:paraId="4435E268" w14:textId="77777777" w:rsidR="00CA0B8F" w:rsidRPr="00CA0B8F" w:rsidRDefault="00CA0B8F" w:rsidP="00CA0B8F">
            <w:pPr>
              <w:pStyle w:val="podpisi"/>
              <w:tabs>
                <w:tab w:val="clear" w:pos="3402"/>
              </w:tabs>
              <w:jc w:val="both"/>
              <w:rPr>
                <w:rFonts w:cs="Arial"/>
                <w:b/>
                <w:szCs w:val="20"/>
                <w:lang w:val="sk-SK"/>
              </w:rPr>
            </w:pPr>
            <w:r w:rsidRPr="00CA0B8F">
              <w:rPr>
                <w:rFonts w:cs="Arial"/>
                <w:b/>
                <w:szCs w:val="20"/>
                <w:lang w:val="sk-SK"/>
              </w:rPr>
              <w:t>Vrednost projekta</w:t>
            </w:r>
          </w:p>
        </w:tc>
      </w:tr>
      <w:tr w:rsidR="00CA0B8F" w:rsidRPr="00E0441A" w14:paraId="18767315" w14:textId="77777777" w:rsidTr="006F1143">
        <w:tc>
          <w:tcPr>
            <w:tcW w:w="4319" w:type="dxa"/>
            <w:tcBorders>
              <w:top w:val="single" w:sz="4" w:space="0" w:color="000000"/>
              <w:left w:val="single" w:sz="4" w:space="0" w:color="000000"/>
              <w:bottom w:val="single" w:sz="4" w:space="0" w:color="000000"/>
              <w:right w:val="single" w:sz="4" w:space="0" w:color="000000"/>
            </w:tcBorders>
            <w:shd w:val="clear" w:color="auto" w:fill="auto"/>
          </w:tcPr>
          <w:p w14:paraId="202FB50A" w14:textId="77777777" w:rsidR="00CA0B8F" w:rsidRPr="00CA0B8F" w:rsidRDefault="00CA0B8F" w:rsidP="00CA0B8F">
            <w:pPr>
              <w:pStyle w:val="podpisi"/>
              <w:tabs>
                <w:tab w:val="clear" w:pos="3402"/>
              </w:tabs>
              <w:jc w:val="both"/>
              <w:rPr>
                <w:rFonts w:cs="Arial"/>
                <w:b/>
                <w:szCs w:val="20"/>
                <w:lang w:val="sk-SK"/>
              </w:rPr>
            </w:pPr>
            <w:r w:rsidRPr="00CA0B8F">
              <w:rPr>
                <w:rFonts w:cs="Arial"/>
                <w:b/>
                <w:szCs w:val="20"/>
                <w:lang w:val="sk-SK"/>
              </w:rPr>
              <w:t> </w:t>
            </w:r>
          </w:p>
        </w:tc>
        <w:tc>
          <w:tcPr>
            <w:tcW w:w="4319" w:type="dxa"/>
            <w:tcBorders>
              <w:top w:val="single" w:sz="4" w:space="0" w:color="000000"/>
              <w:left w:val="single" w:sz="4" w:space="0" w:color="000000"/>
              <w:bottom w:val="single" w:sz="4" w:space="0" w:color="000000"/>
              <w:right w:val="single" w:sz="4" w:space="0" w:color="000000"/>
            </w:tcBorders>
            <w:shd w:val="clear" w:color="auto" w:fill="auto"/>
            <w:hideMark/>
          </w:tcPr>
          <w:p w14:paraId="614112AD" w14:textId="77777777" w:rsidR="00CA0B8F" w:rsidRPr="00CA0B8F" w:rsidRDefault="00CA0B8F" w:rsidP="00CA0B8F">
            <w:pPr>
              <w:pStyle w:val="podpisi"/>
              <w:tabs>
                <w:tab w:val="clear" w:pos="3402"/>
              </w:tabs>
              <w:rPr>
                <w:rFonts w:cs="Arial"/>
                <w:b/>
                <w:szCs w:val="20"/>
                <w:lang w:val="sk-SK"/>
              </w:rPr>
            </w:pPr>
            <w:r w:rsidRPr="00CA0B8F">
              <w:rPr>
                <w:rFonts w:cs="Arial"/>
                <w:b/>
                <w:szCs w:val="20"/>
                <w:lang w:val="sk-SK"/>
              </w:rPr>
              <w:t>6 mesecev (v EUR) za leto 2024</w:t>
            </w:r>
          </w:p>
        </w:tc>
      </w:tr>
      <w:tr w:rsidR="00CA0B8F" w:rsidRPr="00CA0B8F" w14:paraId="6A6A1C1B" w14:textId="77777777" w:rsidTr="006F1143">
        <w:tc>
          <w:tcPr>
            <w:tcW w:w="4319" w:type="dxa"/>
            <w:tcBorders>
              <w:top w:val="single" w:sz="4" w:space="0" w:color="000000"/>
              <w:left w:val="single" w:sz="4" w:space="0" w:color="000000"/>
              <w:bottom w:val="single" w:sz="4" w:space="0" w:color="000000"/>
              <w:right w:val="single" w:sz="4" w:space="0" w:color="000000"/>
            </w:tcBorders>
            <w:shd w:val="clear" w:color="auto" w:fill="auto"/>
          </w:tcPr>
          <w:p w14:paraId="1329A640" w14:textId="77777777" w:rsidR="00CA0B8F" w:rsidRPr="00CA0B8F" w:rsidRDefault="00CA0B8F" w:rsidP="00CA0B8F">
            <w:pPr>
              <w:pStyle w:val="podpisi"/>
              <w:tabs>
                <w:tab w:val="clear" w:pos="3402"/>
              </w:tabs>
              <w:jc w:val="both"/>
              <w:rPr>
                <w:rFonts w:cs="Arial"/>
                <w:b/>
                <w:szCs w:val="20"/>
                <w:lang w:val="sk-SK"/>
              </w:rPr>
            </w:pPr>
            <w:r w:rsidRPr="00CA0B8F">
              <w:rPr>
                <w:rFonts w:cs="Arial"/>
                <w:b/>
                <w:szCs w:val="20"/>
                <w:lang w:val="sk-SK"/>
              </w:rPr>
              <w:t>Nastanitev v dijaškem domu</w:t>
            </w:r>
          </w:p>
        </w:tc>
        <w:tc>
          <w:tcPr>
            <w:tcW w:w="4319" w:type="dxa"/>
            <w:tcBorders>
              <w:top w:val="single" w:sz="4" w:space="0" w:color="000000"/>
              <w:left w:val="single" w:sz="4" w:space="0" w:color="000000"/>
              <w:bottom w:val="single" w:sz="4" w:space="0" w:color="000000"/>
              <w:right w:val="single" w:sz="4" w:space="0" w:color="000000"/>
            </w:tcBorders>
            <w:shd w:val="clear" w:color="auto" w:fill="auto"/>
            <w:hideMark/>
          </w:tcPr>
          <w:p w14:paraId="3FDBB2E0" w14:textId="77777777" w:rsidR="00CA0B8F" w:rsidRPr="00CA0B8F" w:rsidRDefault="00CA0B8F" w:rsidP="00CA0B8F">
            <w:pPr>
              <w:pStyle w:val="podpisi"/>
              <w:tabs>
                <w:tab w:val="clear" w:pos="3402"/>
              </w:tabs>
              <w:jc w:val="both"/>
              <w:rPr>
                <w:rFonts w:cs="Arial"/>
                <w:b/>
                <w:szCs w:val="20"/>
                <w:lang w:val="sk-SK"/>
              </w:rPr>
            </w:pPr>
            <w:r w:rsidRPr="00CA0B8F">
              <w:rPr>
                <w:rFonts w:cs="Arial"/>
                <w:b/>
                <w:szCs w:val="20"/>
                <w:lang w:val="sk-SK"/>
              </w:rPr>
              <w:t> </w:t>
            </w:r>
          </w:p>
        </w:tc>
      </w:tr>
      <w:tr w:rsidR="00CA0B8F" w:rsidRPr="00CA0B8F" w14:paraId="0A947055" w14:textId="77777777" w:rsidTr="006F1143">
        <w:tc>
          <w:tcPr>
            <w:tcW w:w="4319" w:type="dxa"/>
            <w:tcBorders>
              <w:top w:val="single" w:sz="4" w:space="0" w:color="000000"/>
              <w:left w:val="single" w:sz="4" w:space="0" w:color="000000"/>
              <w:bottom w:val="single" w:sz="4" w:space="0" w:color="000000"/>
              <w:right w:val="single" w:sz="4" w:space="0" w:color="000000"/>
            </w:tcBorders>
            <w:shd w:val="clear" w:color="auto" w:fill="auto"/>
          </w:tcPr>
          <w:p w14:paraId="03C524C2" w14:textId="77777777" w:rsidR="00CA0B8F" w:rsidRPr="00CA0B8F" w:rsidRDefault="00CA0B8F" w:rsidP="00CA0B8F">
            <w:pPr>
              <w:pStyle w:val="podpisi"/>
              <w:tabs>
                <w:tab w:val="clear" w:pos="3402"/>
              </w:tabs>
              <w:jc w:val="both"/>
              <w:rPr>
                <w:rFonts w:cs="Arial"/>
                <w:bCs/>
                <w:szCs w:val="20"/>
                <w:lang w:val="sk-SK"/>
              </w:rPr>
            </w:pPr>
            <w:r w:rsidRPr="00CA0B8F">
              <w:rPr>
                <w:rFonts w:cs="Arial"/>
                <w:bCs/>
                <w:szCs w:val="20"/>
                <w:lang w:val="sk-SK"/>
              </w:rPr>
              <w:t>Oskrbnine</w:t>
            </w:r>
          </w:p>
        </w:tc>
        <w:tc>
          <w:tcPr>
            <w:tcW w:w="4319" w:type="dxa"/>
            <w:tcBorders>
              <w:top w:val="single" w:sz="4" w:space="0" w:color="000000"/>
              <w:left w:val="single" w:sz="4" w:space="0" w:color="000000"/>
              <w:bottom w:val="single" w:sz="4" w:space="0" w:color="000000"/>
              <w:right w:val="single" w:sz="4" w:space="0" w:color="000000"/>
            </w:tcBorders>
            <w:shd w:val="clear" w:color="auto" w:fill="auto"/>
            <w:hideMark/>
          </w:tcPr>
          <w:p w14:paraId="3D1FDE00" w14:textId="77777777" w:rsidR="00CA0B8F" w:rsidRPr="00CA0B8F" w:rsidRDefault="00CA0B8F" w:rsidP="00CA0B8F">
            <w:pPr>
              <w:pStyle w:val="podpisi"/>
              <w:tabs>
                <w:tab w:val="clear" w:pos="3402"/>
              </w:tabs>
              <w:rPr>
                <w:rFonts w:cs="Arial"/>
                <w:bCs/>
                <w:szCs w:val="20"/>
                <w:lang w:val="sk-SK"/>
              </w:rPr>
            </w:pPr>
            <w:r w:rsidRPr="00CA0B8F">
              <w:rPr>
                <w:rFonts w:cs="Arial"/>
                <w:bCs/>
                <w:szCs w:val="20"/>
                <w:lang w:val="sk-SK"/>
              </w:rPr>
              <w:t>90.528</w:t>
            </w:r>
          </w:p>
        </w:tc>
      </w:tr>
      <w:tr w:rsidR="00CA0B8F" w:rsidRPr="00CA0B8F" w14:paraId="5673D8FA" w14:textId="77777777" w:rsidTr="006F1143">
        <w:tc>
          <w:tcPr>
            <w:tcW w:w="4319" w:type="dxa"/>
            <w:tcBorders>
              <w:top w:val="single" w:sz="4" w:space="0" w:color="000000"/>
              <w:left w:val="single" w:sz="4" w:space="0" w:color="000000"/>
              <w:bottom w:val="single" w:sz="4" w:space="0" w:color="000000"/>
              <w:right w:val="single" w:sz="4" w:space="0" w:color="000000"/>
            </w:tcBorders>
            <w:shd w:val="clear" w:color="auto" w:fill="auto"/>
          </w:tcPr>
          <w:p w14:paraId="7BA6278B" w14:textId="77777777" w:rsidR="00CA0B8F" w:rsidRPr="00CA0B8F" w:rsidRDefault="00CA0B8F" w:rsidP="00CA0B8F">
            <w:pPr>
              <w:pStyle w:val="podpisi"/>
              <w:tabs>
                <w:tab w:val="clear" w:pos="3402"/>
              </w:tabs>
              <w:jc w:val="both"/>
              <w:rPr>
                <w:rFonts w:cs="Arial"/>
                <w:b/>
                <w:szCs w:val="20"/>
                <w:lang w:val="sk-SK"/>
              </w:rPr>
            </w:pPr>
            <w:r w:rsidRPr="00CA0B8F">
              <w:rPr>
                <w:rFonts w:cs="Arial"/>
                <w:b/>
                <w:szCs w:val="20"/>
                <w:lang w:val="sk-SK"/>
              </w:rPr>
              <w:t>Nastanitev v Slavini</w:t>
            </w:r>
          </w:p>
        </w:tc>
        <w:tc>
          <w:tcPr>
            <w:tcW w:w="4319" w:type="dxa"/>
            <w:tcBorders>
              <w:top w:val="single" w:sz="4" w:space="0" w:color="000000"/>
              <w:left w:val="single" w:sz="4" w:space="0" w:color="000000"/>
              <w:bottom w:val="single" w:sz="4" w:space="0" w:color="000000"/>
              <w:right w:val="single" w:sz="4" w:space="0" w:color="000000"/>
            </w:tcBorders>
            <w:shd w:val="clear" w:color="auto" w:fill="auto"/>
            <w:hideMark/>
          </w:tcPr>
          <w:p w14:paraId="30480851" w14:textId="77777777" w:rsidR="00CA0B8F" w:rsidRPr="00CA0B8F" w:rsidRDefault="00CA0B8F" w:rsidP="00CA0B8F">
            <w:pPr>
              <w:pStyle w:val="podpisi"/>
              <w:tabs>
                <w:tab w:val="clear" w:pos="3402"/>
              </w:tabs>
              <w:rPr>
                <w:rFonts w:cs="Arial"/>
                <w:b/>
                <w:szCs w:val="20"/>
                <w:lang w:val="sk-SK"/>
              </w:rPr>
            </w:pPr>
            <w:r w:rsidRPr="00CA0B8F">
              <w:rPr>
                <w:rFonts w:cs="Arial"/>
                <w:b/>
                <w:szCs w:val="20"/>
                <w:lang w:val="sk-SK"/>
              </w:rPr>
              <w:t> </w:t>
            </w:r>
          </w:p>
        </w:tc>
      </w:tr>
      <w:tr w:rsidR="00CA0B8F" w:rsidRPr="00CA0B8F" w14:paraId="1BB674AD" w14:textId="77777777" w:rsidTr="006F1143">
        <w:tc>
          <w:tcPr>
            <w:tcW w:w="4319" w:type="dxa"/>
            <w:tcBorders>
              <w:top w:val="single" w:sz="4" w:space="0" w:color="000000"/>
              <w:left w:val="single" w:sz="4" w:space="0" w:color="000000"/>
              <w:bottom w:val="single" w:sz="4" w:space="0" w:color="000000"/>
              <w:right w:val="single" w:sz="4" w:space="0" w:color="000000"/>
            </w:tcBorders>
            <w:shd w:val="clear" w:color="auto" w:fill="auto"/>
          </w:tcPr>
          <w:p w14:paraId="3557C896" w14:textId="77777777" w:rsidR="00CA0B8F" w:rsidRPr="00CA0B8F" w:rsidRDefault="00CA0B8F" w:rsidP="00CA0B8F">
            <w:pPr>
              <w:pStyle w:val="podpisi"/>
              <w:tabs>
                <w:tab w:val="clear" w:pos="3402"/>
              </w:tabs>
              <w:jc w:val="both"/>
              <w:rPr>
                <w:rFonts w:cs="Arial"/>
                <w:bCs/>
                <w:szCs w:val="20"/>
                <w:lang w:val="sk-SK"/>
              </w:rPr>
            </w:pPr>
            <w:r w:rsidRPr="00CA0B8F">
              <w:rPr>
                <w:rFonts w:cs="Arial"/>
                <w:bCs/>
                <w:szCs w:val="20"/>
                <w:lang w:val="sk-SK"/>
              </w:rPr>
              <w:t>Oskrbnine (do 15 otrok)</w:t>
            </w:r>
          </w:p>
        </w:tc>
        <w:tc>
          <w:tcPr>
            <w:tcW w:w="4319" w:type="dxa"/>
            <w:tcBorders>
              <w:top w:val="single" w:sz="4" w:space="0" w:color="000000"/>
              <w:left w:val="single" w:sz="4" w:space="0" w:color="000000"/>
              <w:bottom w:val="single" w:sz="4" w:space="0" w:color="000000"/>
              <w:right w:val="single" w:sz="4" w:space="0" w:color="000000"/>
            </w:tcBorders>
            <w:shd w:val="clear" w:color="auto" w:fill="auto"/>
            <w:hideMark/>
          </w:tcPr>
          <w:p w14:paraId="03B6ED33" w14:textId="77777777" w:rsidR="00CA0B8F" w:rsidRPr="00CA0B8F" w:rsidRDefault="00CA0B8F" w:rsidP="00CA0B8F">
            <w:pPr>
              <w:pStyle w:val="podpisi"/>
              <w:tabs>
                <w:tab w:val="clear" w:pos="3402"/>
              </w:tabs>
              <w:rPr>
                <w:rFonts w:cs="Arial"/>
                <w:bCs/>
                <w:szCs w:val="20"/>
                <w:lang w:val="sk-SK"/>
              </w:rPr>
            </w:pPr>
            <w:r w:rsidRPr="00CA0B8F">
              <w:rPr>
                <w:rFonts w:cs="Arial"/>
                <w:bCs/>
                <w:szCs w:val="20"/>
                <w:lang w:val="sk-SK"/>
              </w:rPr>
              <w:t>245.640</w:t>
            </w:r>
          </w:p>
        </w:tc>
      </w:tr>
      <w:tr w:rsidR="00CA0B8F" w:rsidRPr="00CA0B8F" w14:paraId="3A74928E" w14:textId="77777777" w:rsidTr="006F1143">
        <w:tc>
          <w:tcPr>
            <w:tcW w:w="4319" w:type="dxa"/>
            <w:tcBorders>
              <w:top w:val="single" w:sz="4" w:space="0" w:color="000000"/>
              <w:left w:val="single" w:sz="4" w:space="0" w:color="000000"/>
              <w:bottom w:val="single" w:sz="4" w:space="0" w:color="000000"/>
              <w:right w:val="single" w:sz="4" w:space="0" w:color="000000"/>
            </w:tcBorders>
            <w:shd w:val="clear" w:color="auto" w:fill="auto"/>
          </w:tcPr>
          <w:p w14:paraId="41A6DEB3" w14:textId="77777777" w:rsidR="00CA0B8F" w:rsidRPr="00CA0B8F" w:rsidRDefault="00CA0B8F" w:rsidP="00CA0B8F">
            <w:pPr>
              <w:pStyle w:val="podpisi"/>
              <w:tabs>
                <w:tab w:val="clear" w:pos="3402"/>
              </w:tabs>
              <w:jc w:val="both"/>
              <w:rPr>
                <w:rFonts w:cs="Arial"/>
                <w:bCs/>
                <w:szCs w:val="20"/>
                <w:lang w:val="sk-SK"/>
              </w:rPr>
            </w:pPr>
            <w:r w:rsidRPr="00CA0B8F">
              <w:rPr>
                <w:rFonts w:cs="Arial"/>
                <w:bCs/>
                <w:szCs w:val="20"/>
                <w:lang w:val="sk-SK"/>
              </w:rPr>
              <w:t>Obratovalni stroški</w:t>
            </w:r>
          </w:p>
        </w:tc>
        <w:tc>
          <w:tcPr>
            <w:tcW w:w="4319" w:type="dxa"/>
            <w:tcBorders>
              <w:top w:val="single" w:sz="4" w:space="0" w:color="000000"/>
              <w:left w:val="single" w:sz="4" w:space="0" w:color="000000"/>
              <w:bottom w:val="single" w:sz="4" w:space="0" w:color="000000"/>
              <w:right w:val="single" w:sz="4" w:space="0" w:color="000000"/>
            </w:tcBorders>
            <w:shd w:val="clear" w:color="auto" w:fill="auto"/>
            <w:hideMark/>
          </w:tcPr>
          <w:p w14:paraId="39BA484D" w14:textId="77777777" w:rsidR="00CA0B8F" w:rsidRPr="00CA0B8F" w:rsidRDefault="00CA0B8F" w:rsidP="00CA0B8F">
            <w:pPr>
              <w:pStyle w:val="podpisi"/>
              <w:tabs>
                <w:tab w:val="clear" w:pos="3402"/>
              </w:tabs>
              <w:rPr>
                <w:rFonts w:cs="Arial"/>
                <w:bCs/>
                <w:szCs w:val="20"/>
                <w:lang w:val="sk-SK"/>
              </w:rPr>
            </w:pPr>
            <w:r w:rsidRPr="00CA0B8F">
              <w:rPr>
                <w:rFonts w:cs="Arial"/>
                <w:bCs/>
                <w:szCs w:val="20"/>
                <w:lang w:val="sk-SK"/>
              </w:rPr>
              <w:t>18.000</w:t>
            </w:r>
          </w:p>
        </w:tc>
      </w:tr>
      <w:tr w:rsidR="00CA0B8F" w:rsidRPr="00CA0B8F" w14:paraId="7446DADE" w14:textId="77777777" w:rsidTr="006F1143">
        <w:tc>
          <w:tcPr>
            <w:tcW w:w="4319" w:type="dxa"/>
            <w:tcBorders>
              <w:top w:val="single" w:sz="4" w:space="0" w:color="000000"/>
              <w:left w:val="single" w:sz="4" w:space="0" w:color="000000"/>
              <w:bottom w:val="single" w:sz="4" w:space="0" w:color="000000"/>
              <w:right w:val="single" w:sz="4" w:space="0" w:color="000000"/>
            </w:tcBorders>
            <w:shd w:val="clear" w:color="auto" w:fill="auto"/>
          </w:tcPr>
          <w:p w14:paraId="25273099" w14:textId="77777777" w:rsidR="00CA0B8F" w:rsidRPr="00CA0B8F" w:rsidRDefault="00CA0B8F" w:rsidP="00CA0B8F">
            <w:pPr>
              <w:pStyle w:val="podpisi"/>
              <w:tabs>
                <w:tab w:val="clear" w:pos="3402"/>
              </w:tabs>
              <w:jc w:val="both"/>
              <w:rPr>
                <w:rFonts w:cs="Arial"/>
                <w:bCs/>
                <w:szCs w:val="20"/>
                <w:lang w:val="sk-SK"/>
              </w:rPr>
            </w:pPr>
            <w:r w:rsidRPr="00CA0B8F">
              <w:rPr>
                <w:rFonts w:cs="Arial"/>
                <w:bCs/>
                <w:szCs w:val="20"/>
                <w:lang w:val="sk-SK"/>
              </w:rPr>
              <w:t>Zaposlitev 5 oseb +študenti+ odpravnine</w:t>
            </w:r>
          </w:p>
        </w:tc>
        <w:tc>
          <w:tcPr>
            <w:tcW w:w="4319" w:type="dxa"/>
            <w:tcBorders>
              <w:top w:val="single" w:sz="4" w:space="0" w:color="000000"/>
              <w:left w:val="single" w:sz="4" w:space="0" w:color="000000"/>
              <w:bottom w:val="single" w:sz="4" w:space="0" w:color="000000"/>
              <w:right w:val="single" w:sz="4" w:space="0" w:color="000000"/>
            </w:tcBorders>
            <w:shd w:val="clear" w:color="auto" w:fill="auto"/>
            <w:hideMark/>
          </w:tcPr>
          <w:p w14:paraId="6B801D58" w14:textId="77777777" w:rsidR="00CA0B8F" w:rsidRPr="00CA0B8F" w:rsidRDefault="00CA0B8F" w:rsidP="00CA0B8F">
            <w:pPr>
              <w:pStyle w:val="podpisi"/>
              <w:tabs>
                <w:tab w:val="clear" w:pos="3402"/>
              </w:tabs>
              <w:rPr>
                <w:rFonts w:cs="Arial"/>
                <w:bCs/>
                <w:szCs w:val="20"/>
                <w:lang w:val="sk-SK"/>
              </w:rPr>
            </w:pPr>
            <w:r w:rsidRPr="00CA0B8F">
              <w:rPr>
                <w:rFonts w:cs="Arial"/>
                <w:bCs/>
                <w:szCs w:val="20"/>
                <w:lang w:val="sk-SK"/>
              </w:rPr>
              <w:t>123.600</w:t>
            </w:r>
          </w:p>
          <w:p w14:paraId="2CF2A8EA" w14:textId="77777777" w:rsidR="00CA0B8F" w:rsidRPr="00CA0B8F" w:rsidRDefault="00CA0B8F" w:rsidP="00CA0B8F">
            <w:pPr>
              <w:pStyle w:val="podpisi"/>
              <w:tabs>
                <w:tab w:val="clear" w:pos="3402"/>
              </w:tabs>
              <w:rPr>
                <w:rFonts w:cs="Arial"/>
                <w:bCs/>
                <w:szCs w:val="20"/>
                <w:lang w:val="sk-SK"/>
              </w:rPr>
            </w:pPr>
          </w:p>
        </w:tc>
      </w:tr>
      <w:tr w:rsidR="00CA0B8F" w:rsidRPr="00CA0B8F" w14:paraId="3EC600B2" w14:textId="77777777" w:rsidTr="006F1143">
        <w:tc>
          <w:tcPr>
            <w:tcW w:w="4319" w:type="dxa"/>
            <w:tcBorders>
              <w:top w:val="single" w:sz="4" w:space="0" w:color="000000"/>
              <w:left w:val="single" w:sz="4" w:space="0" w:color="000000"/>
              <w:bottom w:val="single" w:sz="4" w:space="0" w:color="000000"/>
              <w:right w:val="single" w:sz="4" w:space="0" w:color="000000"/>
            </w:tcBorders>
            <w:shd w:val="clear" w:color="auto" w:fill="auto"/>
          </w:tcPr>
          <w:p w14:paraId="5D4769E3" w14:textId="77777777" w:rsidR="00CA0B8F" w:rsidRPr="00CA0B8F" w:rsidRDefault="00CA0B8F" w:rsidP="00CA0B8F">
            <w:pPr>
              <w:pStyle w:val="podpisi"/>
              <w:tabs>
                <w:tab w:val="clear" w:pos="3402"/>
              </w:tabs>
              <w:jc w:val="both"/>
              <w:rPr>
                <w:rFonts w:cs="Arial"/>
                <w:b/>
                <w:szCs w:val="20"/>
                <w:lang w:val="sk-SK"/>
              </w:rPr>
            </w:pPr>
          </w:p>
        </w:tc>
        <w:tc>
          <w:tcPr>
            <w:tcW w:w="4319" w:type="dxa"/>
            <w:tcBorders>
              <w:top w:val="single" w:sz="4" w:space="0" w:color="000000"/>
              <w:left w:val="single" w:sz="4" w:space="0" w:color="000000"/>
              <w:bottom w:val="single" w:sz="4" w:space="0" w:color="000000"/>
              <w:right w:val="single" w:sz="4" w:space="0" w:color="000000"/>
            </w:tcBorders>
            <w:shd w:val="clear" w:color="auto" w:fill="auto"/>
            <w:hideMark/>
          </w:tcPr>
          <w:p w14:paraId="17B61165" w14:textId="77777777" w:rsidR="00CA0B8F" w:rsidRPr="00CA0B8F" w:rsidRDefault="00CA0B8F" w:rsidP="00CA0B8F">
            <w:pPr>
              <w:pStyle w:val="podpisi"/>
              <w:tabs>
                <w:tab w:val="clear" w:pos="3402"/>
              </w:tabs>
              <w:rPr>
                <w:rFonts w:cs="Arial"/>
                <w:b/>
                <w:szCs w:val="20"/>
                <w:lang w:val="sk-SK"/>
              </w:rPr>
            </w:pPr>
            <w:r w:rsidRPr="00CA0B8F">
              <w:rPr>
                <w:rFonts w:cs="Arial"/>
                <w:b/>
                <w:szCs w:val="20"/>
                <w:lang w:val="sk-SK"/>
              </w:rPr>
              <w:t>477.768</w:t>
            </w:r>
          </w:p>
        </w:tc>
      </w:tr>
      <w:tr w:rsidR="00CA0B8F" w:rsidRPr="00CA0B8F" w14:paraId="761F8CBF" w14:textId="77777777" w:rsidTr="006F1143">
        <w:tc>
          <w:tcPr>
            <w:tcW w:w="4319" w:type="dxa"/>
            <w:tcBorders>
              <w:top w:val="single" w:sz="4" w:space="0" w:color="000000"/>
              <w:left w:val="single" w:sz="4" w:space="0" w:color="000000"/>
              <w:bottom w:val="single" w:sz="4" w:space="0" w:color="000000"/>
              <w:right w:val="single" w:sz="4" w:space="0" w:color="000000"/>
            </w:tcBorders>
            <w:shd w:val="clear" w:color="auto" w:fill="auto"/>
          </w:tcPr>
          <w:p w14:paraId="4D157E8F" w14:textId="77777777" w:rsidR="00CA0B8F" w:rsidRPr="00CA0B8F" w:rsidRDefault="00CA0B8F" w:rsidP="00CA0B8F">
            <w:pPr>
              <w:pStyle w:val="podpisi"/>
              <w:tabs>
                <w:tab w:val="clear" w:pos="3402"/>
              </w:tabs>
              <w:jc w:val="both"/>
              <w:rPr>
                <w:rFonts w:cs="Arial"/>
                <w:b/>
                <w:szCs w:val="20"/>
                <w:lang w:val="sk-SK"/>
              </w:rPr>
            </w:pPr>
            <w:r w:rsidRPr="00CA0B8F">
              <w:rPr>
                <w:rFonts w:cs="Arial"/>
                <w:b/>
                <w:szCs w:val="20"/>
                <w:lang w:val="sk-SK"/>
              </w:rPr>
              <w:t>Materialni stroški 3%</w:t>
            </w:r>
          </w:p>
        </w:tc>
        <w:tc>
          <w:tcPr>
            <w:tcW w:w="4319" w:type="dxa"/>
            <w:tcBorders>
              <w:top w:val="single" w:sz="4" w:space="0" w:color="000000"/>
              <w:left w:val="single" w:sz="4" w:space="0" w:color="000000"/>
              <w:bottom w:val="single" w:sz="4" w:space="0" w:color="000000"/>
              <w:right w:val="single" w:sz="4" w:space="0" w:color="000000"/>
            </w:tcBorders>
            <w:shd w:val="clear" w:color="auto" w:fill="auto"/>
          </w:tcPr>
          <w:p w14:paraId="4CA5223E" w14:textId="77777777" w:rsidR="00CA0B8F" w:rsidRPr="00CA0B8F" w:rsidRDefault="00CA0B8F" w:rsidP="00CA0B8F">
            <w:pPr>
              <w:pStyle w:val="podpisi"/>
              <w:tabs>
                <w:tab w:val="clear" w:pos="3402"/>
              </w:tabs>
              <w:rPr>
                <w:rFonts w:cs="Arial"/>
                <w:b/>
                <w:szCs w:val="20"/>
                <w:lang w:val="sk-SK"/>
              </w:rPr>
            </w:pPr>
            <w:r w:rsidRPr="00CA0B8F">
              <w:rPr>
                <w:rFonts w:cs="Arial"/>
                <w:b/>
                <w:szCs w:val="20"/>
                <w:lang w:val="sk-SK"/>
              </w:rPr>
              <w:t>14.333,04</w:t>
            </w:r>
          </w:p>
        </w:tc>
      </w:tr>
      <w:tr w:rsidR="00CA0B8F" w:rsidRPr="00CA0B8F" w14:paraId="3B6C4217" w14:textId="77777777" w:rsidTr="006F1143">
        <w:tc>
          <w:tcPr>
            <w:tcW w:w="4319" w:type="dxa"/>
            <w:tcBorders>
              <w:top w:val="single" w:sz="4" w:space="0" w:color="000000"/>
              <w:left w:val="single" w:sz="4" w:space="0" w:color="000000"/>
              <w:bottom w:val="single" w:sz="4" w:space="0" w:color="000000"/>
              <w:right w:val="single" w:sz="4" w:space="0" w:color="000000"/>
            </w:tcBorders>
            <w:shd w:val="clear" w:color="auto" w:fill="auto"/>
          </w:tcPr>
          <w:p w14:paraId="33676EA1" w14:textId="77777777" w:rsidR="00CA0B8F" w:rsidRPr="00CA0B8F" w:rsidRDefault="00CA0B8F" w:rsidP="00CA0B8F">
            <w:pPr>
              <w:pStyle w:val="podpisi"/>
              <w:tabs>
                <w:tab w:val="clear" w:pos="3402"/>
              </w:tabs>
              <w:jc w:val="both"/>
              <w:rPr>
                <w:rFonts w:cs="Arial"/>
                <w:b/>
                <w:szCs w:val="20"/>
                <w:lang w:val="sk-SK"/>
              </w:rPr>
            </w:pPr>
            <w:r w:rsidRPr="00CA0B8F">
              <w:rPr>
                <w:rFonts w:cs="Arial"/>
                <w:b/>
                <w:szCs w:val="20"/>
                <w:lang w:val="sk-SK"/>
              </w:rPr>
              <w:t xml:space="preserve">Interesne dejavnosti </w:t>
            </w:r>
          </w:p>
        </w:tc>
        <w:tc>
          <w:tcPr>
            <w:tcW w:w="4319" w:type="dxa"/>
            <w:tcBorders>
              <w:top w:val="single" w:sz="4" w:space="0" w:color="000000"/>
              <w:left w:val="single" w:sz="4" w:space="0" w:color="000000"/>
              <w:bottom w:val="single" w:sz="4" w:space="0" w:color="000000"/>
              <w:right w:val="single" w:sz="4" w:space="0" w:color="000000"/>
            </w:tcBorders>
            <w:shd w:val="clear" w:color="auto" w:fill="auto"/>
            <w:hideMark/>
          </w:tcPr>
          <w:p w14:paraId="220BD80D" w14:textId="77777777" w:rsidR="00CA0B8F" w:rsidRPr="00CA0B8F" w:rsidRDefault="00CA0B8F" w:rsidP="00CA0B8F">
            <w:pPr>
              <w:pStyle w:val="podpisi"/>
              <w:tabs>
                <w:tab w:val="clear" w:pos="3402"/>
              </w:tabs>
              <w:rPr>
                <w:rFonts w:cs="Arial"/>
                <w:b/>
                <w:szCs w:val="20"/>
                <w:lang w:val="sk-SK"/>
              </w:rPr>
            </w:pPr>
            <w:r w:rsidRPr="00CA0B8F">
              <w:rPr>
                <w:rFonts w:cs="Arial"/>
                <w:b/>
                <w:szCs w:val="20"/>
                <w:lang w:val="sk-SK"/>
              </w:rPr>
              <w:t>4.000</w:t>
            </w:r>
          </w:p>
        </w:tc>
      </w:tr>
      <w:tr w:rsidR="00CA0B8F" w:rsidRPr="00CA0B8F" w14:paraId="6AB4BBB8" w14:textId="77777777" w:rsidTr="006F1143">
        <w:tc>
          <w:tcPr>
            <w:tcW w:w="4319" w:type="dxa"/>
            <w:tcBorders>
              <w:top w:val="single" w:sz="4" w:space="0" w:color="000000"/>
              <w:left w:val="single" w:sz="4" w:space="0" w:color="000000"/>
              <w:bottom w:val="single" w:sz="4" w:space="0" w:color="000000"/>
              <w:right w:val="single" w:sz="4" w:space="0" w:color="000000"/>
            </w:tcBorders>
            <w:shd w:val="clear" w:color="auto" w:fill="auto"/>
          </w:tcPr>
          <w:p w14:paraId="43303E41" w14:textId="77777777" w:rsidR="00CA0B8F" w:rsidRPr="00CA0B8F" w:rsidRDefault="00CA0B8F" w:rsidP="00CA0B8F">
            <w:pPr>
              <w:pStyle w:val="podpisi"/>
              <w:tabs>
                <w:tab w:val="clear" w:pos="3402"/>
              </w:tabs>
              <w:jc w:val="both"/>
              <w:rPr>
                <w:rFonts w:cs="Arial"/>
                <w:b/>
                <w:szCs w:val="20"/>
                <w:lang w:val="sk-SK"/>
              </w:rPr>
            </w:pPr>
            <w:r w:rsidRPr="00CA0B8F">
              <w:rPr>
                <w:rFonts w:cs="Arial"/>
                <w:b/>
                <w:szCs w:val="20"/>
                <w:lang w:val="sk-SK"/>
              </w:rPr>
              <w:t>SKUPAJ</w:t>
            </w:r>
          </w:p>
        </w:tc>
        <w:tc>
          <w:tcPr>
            <w:tcW w:w="4319" w:type="dxa"/>
            <w:tcBorders>
              <w:top w:val="single" w:sz="4" w:space="0" w:color="000000"/>
              <w:left w:val="single" w:sz="4" w:space="0" w:color="000000"/>
              <w:bottom w:val="single" w:sz="4" w:space="0" w:color="000000"/>
              <w:right w:val="single" w:sz="4" w:space="0" w:color="000000"/>
            </w:tcBorders>
            <w:shd w:val="clear" w:color="auto" w:fill="auto"/>
            <w:hideMark/>
          </w:tcPr>
          <w:p w14:paraId="2CD10B8C" w14:textId="77777777" w:rsidR="00CA0B8F" w:rsidRPr="00CA0B8F" w:rsidRDefault="00CA0B8F" w:rsidP="00CA0B8F">
            <w:pPr>
              <w:pStyle w:val="podpisi"/>
              <w:tabs>
                <w:tab w:val="clear" w:pos="3402"/>
              </w:tabs>
              <w:rPr>
                <w:rFonts w:cs="Arial"/>
                <w:b/>
                <w:szCs w:val="20"/>
                <w:lang w:val="sk-SK"/>
              </w:rPr>
            </w:pPr>
            <w:r w:rsidRPr="00CA0B8F">
              <w:rPr>
                <w:rFonts w:cs="Arial"/>
                <w:b/>
                <w:szCs w:val="20"/>
                <w:lang w:val="sk-SK"/>
              </w:rPr>
              <w:t>496.101,04</w:t>
            </w:r>
          </w:p>
        </w:tc>
      </w:tr>
    </w:tbl>
    <w:p w14:paraId="32927516" w14:textId="77777777" w:rsidR="00CA0B8F" w:rsidRPr="00CA0B8F" w:rsidRDefault="00CA0B8F" w:rsidP="00CA0B8F">
      <w:pPr>
        <w:pStyle w:val="podpisi"/>
        <w:tabs>
          <w:tab w:val="clear" w:pos="3402"/>
        </w:tabs>
        <w:rPr>
          <w:rFonts w:cs="Arial"/>
          <w:b/>
          <w:szCs w:val="20"/>
          <w:lang w:val="sk-SK"/>
        </w:rPr>
      </w:pPr>
    </w:p>
    <w:p w14:paraId="37A28E68" w14:textId="77777777" w:rsidR="00CA0B8F" w:rsidRPr="00CA0B8F" w:rsidRDefault="00CA0B8F" w:rsidP="00CA0B8F">
      <w:pPr>
        <w:pStyle w:val="podpisi"/>
        <w:tabs>
          <w:tab w:val="clear" w:pos="3402"/>
        </w:tabs>
        <w:rPr>
          <w:rFonts w:cs="Arial"/>
          <w:b/>
          <w:szCs w:val="20"/>
          <w:lang w:val="sk-SK"/>
        </w:rPr>
      </w:pPr>
    </w:p>
    <w:p w14:paraId="723DF535" w14:textId="77777777" w:rsidR="00CA0B8F" w:rsidRPr="00CA0B8F" w:rsidRDefault="00CA0B8F" w:rsidP="00CA0B8F">
      <w:pPr>
        <w:pStyle w:val="podpisi"/>
        <w:tabs>
          <w:tab w:val="clear" w:pos="3402"/>
        </w:tabs>
        <w:rPr>
          <w:rFonts w:cs="Arial"/>
          <w:b/>
          <w:szCs w:val="20"/>
          <w:lang w:val="sk-SK"/>
        </w:rPr>
      </w:pPr>
      <w:r w:rsidRPr="00CA0B8F">
        <w:rPr>
          <w:rFonts w:cs="Arial"/>
          <w:b/>
          <w:szCs w:val="20"/>
          <w:lang w:val="sk-SK"/>
        </w:rPr>
        <w:t>Obrazložitev:</w:t>
      </w:r>
    </w:p>
    <w:p w14:paraId="4DF4F2C1" w14:textId="77777777" w:rsidR="00CA0B8F" w:rsidRPr="00CA0B8F" w:rsidRDefault="00CA0B8F" w:rsidP="00CA0B8F">
      <w:pPr>
        <w:pStyle w:val="podpisi"/>
        <w:tabs>
          <w:tab w:val="clear" w:pos="3402"/>
        </w:tabs>
        <w:rPr>
          <w:rFonts w:cs="Arial"/>
          <w:szCs w:val="20"/>
          <w:lang w:val="sk-SK"/>
        </w:rPr>
      </w:pPr>
    </w:p>
    <w:p w14:paraId="4911C3BC" w14:textId="77777777" w:rsidR="00CA0B8F" w:rsidRPr="00CA0B8F" w:rsidRDefault="00CA0B8F" w:rsidP="00CA0B8F">
      <w:pPr>
        <w:pStyle w:val="podpisi"/>
        <w:jc w:val="both"/>
        <w:rPr>
          <w:rFonts w:cs="Arial"/>
          <w:szCs w:val="20"/>
          <w:lang w:val="sl-SI"/>
        </w:rPr>
      </w:pPr>
    </w:p>
    <w:p w14:paraId="498ED32C" w14:textId="77777777" w:rsidR="00CA0B8F" w:rsidRPr="00CA0B8F" w:rsidRDefault="00CA0B8F" w:rsidP="00CA0B8F">
      <w:pPr>
        <w:pStyle w:val="podpisi"/>
        <w:jc w:val="both"/>
        <w:rPr>
          <w:rFonts w:cs="Arial"/>
          <w:szCs w:val="20"/>
          <w:lang w:val="sl-SI"/>
        </w:rPr>
      </w:pPr>
      <w:r w:rsidRPr="00CA0B8F">
        <w:rPr>
          <w:rFonts w:cs="Arial"/>
          <w:szCs w:val="20"/>
          <w:lang w:val="sl-SI"/>
        </w:rPr>
        <w:t>V dijaškem domu bo nastanjeno spremljevalno osebje in njihovi otroci. Predvidoma gre za 12 oseb in sicer 8 odraslih in 4 otroke. Oskrbni dan znaša 40 EUR za odrasle osebe in za mladoletne osebe, kadar so pri pouku. V kolikor osebe stare med 2 leti in 18 let niso pri pouku (kot npr. vikendi, šole prosti dnevi, počitnice) znaša oskrbni dan 43 EUR, zaradi zagotavljanja dodatne malice. Oskrbnine so zračunane za 184 dni v višini 90.528 EUR.</w:t>
      </w:r>
    </w:p>
    <w:p w14:paraId="07480A97" w14:textId="77777777" w:rsidR="00CA0B8F" w:rsidRPr="00CA0B8F" w:rsidRDefault="00CA0B8F" w:rsidP="00CA0B8F">
      <w:pPr>
        <w:pStyle w:val="podpisi"/>
        <w:jc w:val="both"/>
        <w:rPr>
          <w:rFonts w:cs="Arial"/>
          <w:szCs w:val="20"/>
          <w:lang w:val="sl-SI"/>
        </w:rPr>
      </w:pPr>
    </w:p>
    <w:p w14:paraId="71CB00E5" w14:textId="77777777" w:rsidR="00CA0B8F" w:rsidRPr="00CA0B8F" w:rsidRDefault="00CA0B8F" w:rsidP="00CA0B8F">
      <w:pPr>
        <w:pStyle w:val="podpisi"/>
        <w:jc w:val="both"/>
        <w:rPr>
          <w:rFonts w:cs="Arial"/>
          <w:szCs w:val="20"/>
          <w:lang w:val="sl-SI"/>
        </w:rPr>
      </w:pPr>
      <w:r w:rsidRPr="00CA0B8F">
        <w:rPr>
          <w:rFonts w:cs="Arial"/>
          <w:szCs w:val="20"/>
          <w:lang w:val="sl-SI"/>
        </w:rPr>
        <w:t xml:space="preserve">Oskrbni dan v primeru nastanitve otrok iz </w:t>
      </w:r>
      <w:proofErr w:type="spellStart"/>
      <w:r w:rsidRPr="00CA0B8F">
        <w:rPr>
          <w:rFonts w:cs="Arial"/>
          <w:szCs w:val="20"/>
          <w:lang w:val="sl-SI"/>
        </w:rPr>
        <w:t>Luganske</w:t>
      </w:r>
      <w:proofErr w:type="spellEnd"/>
      <w:r w:rsidRPr="00CA0B8F">
        <w:rPr>
          <w:rFonts w:cs="Arial"/>
          <w:szCs w:val="20"/>
          <w:lang w:val="sl-SI"/>
        </w:rPr>
        <w:t xml:space="preserve"> sirotišnice št. 2 iz Ukrajine v naselju Slavina je 89 EUR. Kalkulacija je pripravljena za 15 otrok za 184 dni.</w:t>
      </w:r>
    </w:p>
    <w:p w14:paraId="13EE3A52" w14:textId="77777777" w:rsidR="00CA0B8F" w:rsidRPr="00CA0B8F" w:rsidRDefault="00CA0B8F" w:rsidP="00CA0B8F">
      <w:pPr>
        <w:pStyle w:val="podpisi"/>
        <w:jc w:val="both"/>
        <w:rPr>
          <w:rFonts w:cs="Arial"/>
          <w:szCs w:val="20"/>
          <w:lang w:val="sl-SI"/>
        </w:rPr>
      </w:pPr>
    </w:p>
    <w:p w14:paraId="35400946" w14:textId="77777777" w:rsidR="00CA0B8F" w:rsidRPr="00CA0B8F" w:rsidRDefault="00CA0B8F" w:rsidP="00CA0B8F">
      <w:pPr>
        <w:pStyle w:val="podpisi"/>
        <w:jc w:val="both"/>
        <w:rPr>
          <w:rFonts w:cs="Arial"/>
          <w:szCs w:val="20"/>
          <w:lang w:val="sl-SI"/>
        </w:rPr>
      </w:pPr>
      <w:r w:rsidRPr="00CA0B8F">
        <w:rPr>
          <w:rFonts w:cs="Arial"/>
          <w:szCs w:val="20"/>
          <w:lang w:val="sl-SI"/>
        </w:rPr>
        <w:t>Obratovalni stroški so ocenjeni na 3.000 EUR mesečno in se bodo refundirali na podlagi dejansko nastalih stroškov.</w:t>
      </w:r>
    </w:p>
    <w:p w14:paraId="74B07FB8" w14:textId="77777777" w:rsidR="00CA0B8F" w:rsidRPr="00CA0B8F" w:rsidRDefault="00CA0B8F" w:rsidP="00CA0B8F">
      <w:pPr>
        <w:pStyle w:val="podpisi"/>
        <w:jc w:val="both"/>
        <w:rPr>
          <w:rFonts w:cs="Arial"/>
          <w:szCs w:val="20"/>
          <w:lang w:val="sl-SI"/>
        </w:rPr>
      </w:pPr>
    </w:p>
    <w:p w14:paraId="3220A603" w14:textId="77777777" w:rsidR="00CA0B8F" w:rsidRPr="00CA0B8F" w:rsidRDefault="00CA0B8F" w:rsidP="00CA0B8F">
      <w:pPr>
        <w:pStyle w:val="podpisi"/>
        <w:jc w:val="both"/>
        <w:rPr>
          <w:rFonts w:cs="Arial"/>
          <w:szCs w:val="20"/>
          <w:lang w:val="sl-SI"/>
        </w:rPr>
      </w:pPr>
      <w:r w:rsidRPr="00CA0B8F">
        <w:rPr>
          <w:rFonts w:cs="Arial"/>
          <w:szCs w:val="20"/>
          <w:lang w:val="sl-SI"/>
        </w:rPr>
        <w:t>Zaradi potreb po dodatnem kadru se po potrebi zaposli do 5 dodatnih zaposlenih. Predvidene so</w:t>
      </w:r>
    </w:p>
    <w:p w14:paraId="298D97C9" w14:textId="77777777" w:rsidR="00CA0B8F" w:rsidRPr="00CA0B8F" w:rsidRDefault="00CA0B8F" w:rsidP="00CA0B8F">
      <w:pPr>
        <w:pStyle w:val="podpisi"/>
        <w:jc w:val="both"/>
        <w:rPr>
          <w:rFonts w:cs="Arial"/>
          <w:szCs w:val="20"/>
          <w:lang w:val="sl-SI"/>
        </w:rPr>
      </w:pPr>
      <w:r w:rsidRPr="00CA0B8F">
        <w:rPr>
          <w:rFonts w:cs="Arial"/>
          <w:szCs w:val="20"/>
          <w:lang w:val="sl-SI"/>
        </w:rPr>
        <w:t>4 vzgojiteljice ali pomočnice vzgojiteljic in 1 koordinator projekta. Predvidena je pomoč študentov. V kalkulacijo je vključenih 1.500 študentskih ur po 15 EUR.</w:t>
      </w:r>
    </w:p>
    <w:p w14:paraId="3804B391" w14:textId="77777777" w:rsidR="00CA0B8F" w:rsidRPr="00CA0B8F" w:rsidRDefault="00CA0B8F" w:rsidP="00CA0B8F">
      <w:pPr>
        <w:pStyle w:val="podpisi"/>
        <w:jc w:val="both"/>
        <w:rPr>
          <w:rFonts w:cs="Arial"/>
          <w:szCs w:val="20"/>
          <w:lang w:val="sl-SI"/>
        </w:rPr>
      </w:pPr>
    </w:p>
    <w:p w14:paraId="27698856" w14:textId="18D1EFDA" w:rsidR="00CA0B8F" w:rsidRPr="00CA0B8F" w:rsidRDefault="00CA0B8F" w:rsidP="00CA0B8F">
      <w:pPr>
        <w:pStyle w:val="podpisi"/>
        <w:jc w:val="both"/>
        <w:rPr>
          <w:rFonts w:cs="Arial"/>
          <w:szCs w:val="20"/>
          <w:lang w:val="sl-SI"/>
        </w:rPr>
      </w:pPr>
      <w:r w:rsidRPr="00CA0B8F">
        <w:rPr>
          <w:rFonts w:cs="Arial"/>
          <w:szCs w:val="20"/>
          <w:lang w:val="sl-SI"/>
        </w:rPr>
        <w:t>V interesne dejavnosti so vključene</w:t>
      </w:r>
      <w:r w:rsidR="00E0441A">
        <w:rPr>
          <w:rFonts w:cs="Arial"/>
          <w:szCs w:val="20"/>
          <w:lang w:val="sl-SI"/>
        </w:rPr>
        <w:t xml:space="preserve"> različne </w:t>
      </w:r>
      <w:r w:rsidRPr="00CA0B8F">
        <w:rPr>
          <w:rFonts w:cs="Arial"/>
          <w:szCs w:val="20"/>
          <w:lang w:val="sl-SI"/>
        </w:rPr>
        <w:t>aktivnosti za otroke</w:t>
      </w:r>
      <w:r w:rsidR="00E0441A">
        <w:rPr>
          <w:rFonts w:cs="Arial"/>
          <w:szCs w:val="20"/>
          <w:lang w:val="sl-SI"/>
        </w:rPr>
        <w:t>.</w:t>
      </w:r>
    </w:p>
    <w:p w14:paraId="16A009BC" w14:textId="77777777" w:rsidR="00CA0B8F" w:rsidRPr="00CA0B8F" w:rsidRDefault="00CA0B8F" w:rsidP="00CA0B8F">
      <w:pPr>
        <w:pStyle w:val="podpisi"/>
        <w:jc w:val="both"/>
        <w:rPr>
          <w:rFonts w:cs="Arial"/>
          <w:szCs w:val="20"/>
          <w:lang w:val="sl-SI"/>
        </w:rPr>
      </w:pPr>
    </w:p>
    <w:p w14:paraId="14A23782" w14:textId="77777777" w:rsidR="00CA0B8F" w:rsidRPr="00CA0B8F" w:rsidRDefault="00CA0B8F" w:rsidP="00CA0B8F">
      <w:pPr>
        <w:pStyle w:val="podpisi"/>
        <w:jc w:val="both"/>
        <w:rPr>
          <w:rFonts w:cs="Arial"/>
          <w:szCs w:val="20"/>
          <w:lang w:val="sl-SI"/>
        </w:rPr>
      </w:pPr>
      <w:r w:rsidRPr="00CA0B8F">
        <w:rPr>
          <w:rFonts w:cs="Arial"/>
          <w:szCs w:val="20"/>
          <w:lang w:val="sl-SI"/>
        </w:rPr>
        <w:t>Delež materialnih sredstev se dokazuje s plačanimi računi za opravljene storitve. Stroški morajo nastati zaradi zagotavljanja oskrbe otrok (pisarniški material, manjša popravila, nabave potrošnega materiala, nabava materiala za vzdrževanje, stroški telekomunikacijskih, poštnih in bančnih storitev, gorivo za prevoze, izleti, igrala in podobno).</w:t>
      </w:r>
    </w:p>
    <w:p w14:paraId="2E383145" w14:textId="77777777" w:rsidR="00CA0B8F" w:rsidRPr="00CA0B8F" w:rsidRDefault="00CA0B8F" w:rsidP="00CA0B8F">
      <w:pPr>
        <w:pStyle w:val="podpisi"/>
        <w:jc w:val="both"/>
        <w:rPr>
          <w:rFonts w:cs="Arial"/>
          <w:szCs w:val="20"/>
          <w:lang w:val="sl-SI"/>
        </w:rPr>
      </w:pPr>
    </w:p>
    <w:p w14:paraId="3CC70300" w14:textId="77777777" w:rsidR="00CA0B8F" w:rsidRPr="00CA0B8F" w:rsidRDefault="00CA0B8F" w:rsidP="00CA0B8F">
      <w:pPr>
        <w:pStyle w:val="podpisi"/>
        <w:jc w:val="both"/>
        <w:rPr>
          <w:rFonts w:cs="Arial"/>
          <w:szCs w:val="20"/>
        </w:rPr>
      </w:pPr>
      <w:r w:rsidRPr="00CA0B8F">
        <w:rPr>
          <w:rFonts w:cs="Arial"/>
          <w:szCs w:val="20"/>
          <w:lang w:val="sl-SI"/>
        </w:rPr>
        <w:t>Pri izračunu materialnih stroškov se upošteva 3 % vrednosti projekta.</w:t>
      </w:r>
    </w:p>
    <w:p w14:paraId="0533CBB8" w14:textId="77777777" w:rsidR="00DB7B43" w:rsidRPr="00F1722E" w:rsidRDefault="00DB7B43" w:rsidP="00A7726D">
      <w:pPr>
        <w:pStyle w:val="podpisi"/>
        <w:tabs>
          <w:tab w:val="clear" w:pos="3402"/>
        </w:tabs>
        <w:jc w:val="both"/>
        <w:rPr>
          <w:rFonts w:cs="Arial"/>
          <w:szCs w:val="20"/>
          <w:lang w:val="sl-SI"/>
        </w:rPr>
      </w:pPr>
    </w:p>
    <w:sectPr w:rsidR="00DB7B43" w:rsidRPr="00F1722E" w:rsidSect="00164064">
      <w:headerReference w:type="first" r:id="rId10"/>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79A8A" w14:textId="77777777" w:rsidR="00284E35" w:rsidRDefault="00284E35">
      <w:r>
        <w:separator/>
      </w:r>
    </w:p>
  </w:endnote>
  <w:endnote w:type="continuationSeparator" w:id="0">
    <w:p w14:paraId="70D77360" w14:textId="77777777" w:rsidR="00284E35" w:rsidRDefault="00284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AFAC2" w14:textId="77777777" w:rsidR="00284E35" w:rsidRDefault="00284E35">
      <w:r>
        <w:separator/>
      </w:r>
    </w:p>
  </w:footnote>
  <w:footnote w:type="continuationSeparator" w:id="0">
    <w:p w14:paraId="79B2D073" w14:textId="77777777" w:rsidR="00284E35" w:rsidRDefault="00284E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4966E" w14:textId="77777777" w:rsidR="00086D6A" w:rsidRDefault="00086D6A" w:rsidP="00CE5238">
    <w:pPr>
      <w:pStyle w:val="Glava"/>
      <w:tabs>
        <w:tab w:val="clear" w:pos="4320"/>
        <w:tab w:val="clear" w:pos="8640"/>
        <w:tab w:val="left" w:pos="5112"/>
      </w:tabs>
      <w:spacing w:before="120" w:line="240" w:lineRule="exact"/>
      <w:rPr>
        <w:rFonts w:cs="Arial"/>
        <w:sz w:val="16"/>
        <w:lang w:val="sl-SI"/>
      </w:rPr>
    </w:pPr>
  </w:p>
  <w:p w14:paraId="393BF5D1" w14:textId="2BA2A491" w:rsidR="00086D6A" w:rsidRPr="008F3500" w:rsidRDefault="00086D6A" w:rsidP="00CE5238">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58240" behindDoc="1" locked="0" layoutInCell="1" allowOverlap="1" wp14:anchorId="0B0F0D64" wp14:editId="5B817B4F">
          <wp:simplePos x="0" y="0"/>
          <wp:positionH relativeFrom="page">
            <wp:posOffset>612140</wp:posOffset>
          </wp:positionH>
          <wp:positionV relativeFrom="page">
            <wp:posOffset>648335</wp:posOffset>
          </wp:positionV>
          <wp:extent cx="2108200" cy="463550"/>
          <wp:effectExtent l="0" t="0" r="0" b="0"/>
          <wp:wrapNone/>
          <wp:docPr id="26" name="Slika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8200" cy="463550"/>
                  </a:xfrm>
                  <a:prstGeom prst="rect">
                    <a:avLst/>
                  </a:prstGeom>
                  <a:noFill/>
                  <a:ln>
                    <a:noFill/>
                  </a:ln>
                </pic:spPr>
              </pic:pic>
            </a:graphicData>
          </a:graphic>
        </wp:anchor>
      </w:drawing>
    </w:r>
    <w:r w:rsidR="00B96FA4">
      <w:rPr>
        <w:rFonts w:cs="Arial"/>
        <w:noProof/>
        <w:sz w:val="16"/>
        <w:lang w:val="sl-SI" w:eastAsia="sl-SI"/>
      </w:rPr>
      <mc:AlternateContent>
        <mc:Choice Requires="wps">
          <w:drawing>
            <wp:anchor distT="4294967295" distB="4294967295" distL="114300" distR="114300" simplePos="0" relativeHeight="251657216" behindDoc="0" locked="0" layoutInCell="0" allowOverlap="1" wp14:anchorId="11647891" wp14:editId="4044D4C0">
              <wp:simplePos x="0" y="0"/>
              <wp:positionH relativeFrom="column">
                <wp:posOffset>-463550</wp:posOffset>
              </wp:positionH>
              <wp:positionV relativeFrom="page">
                <wp:posOffset>3600449</wp:posOffset>
              </wp:positionV>
              <wp:extent cx="215900" cy="0"/>
              <wp:effectExtent l="0" t="0" r="0" b="0"/>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0E731A0F" id="_x0000_t32" coordsize="21600,21600" o:spt="32" o:oned="t" path="m,l21600,21600e" filled="f">
              <v:path arrowok="t" fillok="f" o:connecttype="none"/>
              <o:lock v:ext="edit" shapetype="t"/>
            </v:shapetype>
            <v:shape id="AutoShape 23" o:spid="_x0000_s1026" type="#_x0000_t32" style="position:absolute;margin-left:-36.5pt;margin-top:283.5pt;width:17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" o:allowincell="f" strokecolor="#529dba" strokeweight=".5pt">
              <w10:wrap anchory="page"/>
            </v:shape>
          </w:pict>
        </mc:Fallback>
      </mc:AlternateContent>
    </w:r>
    <w:r>
      <w:rPr>
        <w:rFonts w:cs="Arial"/>
        <w:sz w:val="16"/>
        <w:lang w:val="sl-SI"/>
      </w:rPr>
      <w:t>Cesta v Gorice 15</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01 200 84 01</w:t>
    </w:r>
  </w:p>
  <w:p w14:paraId="4C52366E" w14:textId="77777777" w:rsidR="00086D6A" w:rsidRPr="008F3500" w:rsidRDefault="00086D6A"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gp.uoim@gov.si</w:t>
    </w:r>
  </w:p>
  <w:p w14:paraId="08FEFC32" w14:textId="77777777" w:rsidR="00086D6A" w:rsidRPr="008F3500" w:rsidRDefault="00086D6A"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www.gov.si</w:t>
    </w:r>
  </w:p>
  <w:p w14:paraId="391DC2A9" w14:textId="77777777" w:rsidR="00086D6A" w:rsidRPr="008F3500" w:rsidRDefault="00086D6A"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F5D87"/>
    <w:multiLevelType w:val="hybridMultilevel"/>
    <w:tmpl w:val="5B1E1E4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CD45138"/>
    <w:multiLevelType w:val="multilevel"/>
    <w:tmpl w:val="1A50AEB0"/>
    <w:lvl w:ilvl="0">
      <w:numFmt w:val="bullet"/>
      <w:lvlText w:val=""/>
      <w:lvlJc w:val="left"/>
      <w:pPr>
        <w:ind w:left="720" w:hanging="360"/>
      </w:pPr>
      <w:rPr>
        <w:rFonts w:ascii="Symbol" w:eastAsia="Times New Roman" w:hAnsi="Symbol" w:cs="Times New Roman"/>
      </w:rPr>
    </w:lvl>
    <w:lvl w:ilvl="1">
      <w:numFmt w:val="bullet"/>
      <w:lvlText w:val="-"/>
      <w:lvlJc w:val="left"/>
      <w:pPr>
        <w:ind w:left="1440" w:hanging="360"/>
      </w:pPr>
      <w:rPr>
        <w:rFonts w:ascii="Arial" w:eastAsia="Times New Roman" w:hAnsi="Arial" w:cs="Aria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638085F"/>
    <w:multiLevelType w:val="hybridMultilevel"/>
    <w:tmpl w:val="5B1E1E4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9B86595"/>
    <w:multiLevelType w:val="hybridMultilevel"/>
    <w:tmpl w:val="5B1E1E4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9D11C78"/>
    <w:multiLevelType w:val="hybridMultilevel"/>
    <w:tmpl w:val="A5C88028"/>
    <w:lvl w:ilvl="0" w:tplc="FC32978E">
      <w:numFmt w:val="bullet"/>
      <w:lvlText w:val="ꟷ"/>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E560E1D"/>
    <w:multiLevelType w:val="hybridMultilevel"/>
    <w:tmpl w:val="DC2E64C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91E1A1C"/>
    <w:multiLevelType w:val="multilevel"/>
    <w:tmpl w:val="D760152A"/>
    <w:lvl w:ilvl="0">
      <w:numFmt w:val="bullet"/>
      <w:lvlText w:val=""/>
      <w:lvlJc w:val="left"/>
      <w:pPr>
        <w:ind w:left="360" w:hanging="360"/>
      </w:pPr>
      <w:rPr>
        <w:rFonts w:ascii="Symbol" w:eastAsia="Times New Roman" w:hAnsi="Symbol"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7" w15:restartNumberingAfterBreak="0">
    <w:nsid w:val="2C892D61"/>
    <w:multiLevelType w:val="hybridMultilevel"/>
    <w:tmpl w:val="BBB6B5E2"/>
    <w:lvl w:ilvl="0" w:tplc="026EA49E">
      <w:start w:val="4"/>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15:restartNumberingAfterBreak="0">
    <w:nsid w:val="2F9114AC"/>
    <w:multiLevelType w:val="multilevel"/>
    <w:tmpl w:val="6B54F3B6"/>
    <w:lvl w:ilvl="0">
      <w:numFmt w:val="bullet"/>
      <w:lvlText w:val=""/>
      <w:lvlJc w:val="left"/>
      <w:pPr>
        <w:ind w:left="720" w:hanging="360"/>
      </w:pPr>
      <w:rPr>
        <w:rFonts w:ascii="Symbol" w:eastAsia="Times New Roman"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34847BF5"/>
    <w:multiLevelType w:val="hybridMultilevel"/>
    <w:tmpl w:val="5B1E1E4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1FC276A"/>
    <w:multiLevelType w:val="hybridMultilevel"/>
    <w:tmpl w:val="5B1E1E4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68E70B3"/>
    <w:multiLevelType w:val="hybridMultilevel"/>
    <w:tmpl w:val="5B1E1E4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BCC07E4"/>
    <w:multiLevelType w:val="hybridMultilevel"/>
    <w:tmpl w:val="B44AEAD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50476A21"/>
    <w:multiLevelType w:val="hybridMultilevel"/>
    <w:tmpl w:val="5B1E1E4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86C6636"/>
    <w:multiLevelType w:val="multilevel"/>
    <w:tmpl w:val="E2B4C1D2"/>
    <w:lvl w:ilvl="0">
      <w:start w:val="1"/>
      <w:numFmt w:val="upperRoman"/>
      <w:lvlText w:val="%1."/>
      <w:lvlJc w:val="left"/>
      <w:pPr>
        <w:ind w:left="1080" w:hanging="720"/>
      </w:pPr>
      <w:rPr>
        <w:rFonts w:cs="Times New Roman"/>
      </w:rPr>
    </w:lvl>
    <w:lvl w:ilvl="1">
      <w:start w:val="1"/>
      <w:numFmt w:val="decimal"/>
      <w:lvlText w:val="%2."/>
      <w:lvlJc w:val="left"/>
      <w:pPr>
        <w:ind w:left="360" w:hanging="360"/>
      </w:pPr>
      <w:rPr>
        <w:rFonts w:cs="Times New Roman"/>
      </w:rPr>
    </w:lvl>
    <w:lvl w:ilvl="2">
      <w:numFmt w:val="bullet"/>
      <w:lvlText w:val="•"/>
      <w:lvlJc w:val="left"/>
      <w:pPr>
        <w:ind w:left="2700" w:hanging="720"/>
      </w:pPr>
      <w:rPr>
        <w:rFonts w:ascii="Arial" w:eastAsia="Times New Roman" w:hAnsi="Arial"/>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B062CA7"/>
    <w:multiLevelType w:val="hybridMultilevel"/>
    <w:tmpl w:val="5B1E1E4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1CE5C23"/>
    <w:multiLevelType w:val="hybridMultilevel"/>
    <w:tmpl w:val="5B1E1E4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3772669"/>
    <w:multiLevelType w:val="multilevel"/>
    <w:tmpl w:val="6BE6DD1A"/>
    <w:lvl w:ilvl="0">
      <w:numFmt w:val="bullet"/>
      <w:lvlText w:val=""/>
      <w:lvlJc w:val="left"/>
      <w:pPr>
        <w:ind w:left="360" w:hanging="360"/>
      </w:pPr>
      <w:rPr>
        <w:rFonts w:ascii="Symbol" w:eastAsia="Times New Roman" w:hAnsi="Symbol"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9" w15:restartNumberingAfterBreak="0">
    <w:nsid w:val="63E51903"/>
    <w:multiLevelType w:val="hybridMultilevel"/>
    <w:tmpl w:val="5B1E1E4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9800EF5"/>
    <w:multiLevelType w:val="hybridMultilevel"/>
    <w:tmpl w:val="2C90E82E"/>
    <w:lvl w:ilvl="0" w:tplc="53765EDA">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1"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6A6ED8"/>
    <w:multiLevelType w:val="hybridMultilevel"/>
    <w:tmpl w:val="FF18F32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72557DBC"/>
    <w:multiLevelType w:val="hybridMultilevel"/>
    <w:tmpl w:val="5B1E1E4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7CB27BFA"/>
    <w:multiLevelType w:val="hybridMultilevel"/>
    <w:tmpl w:val="5B1E1E4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618682735">
    <w:abstractNumId w:val="15"/>
  </w:num>
  <w:num w:numId="2" w16cid:durableId="1242562905">
    <w:abstractNumId w:val="14"/>
  </w:num>
  <w:num w:numId="3" w16cid:durableId="1015963240">
    <w:abstractNumId w:val="1"/>
  </w:num>
  <w:num w:numId="4" w16cid:durableId="491481887">
    <w:abstractNumId w:val="8"/>
  </w:num>
  <w:num w:numId="5" w16cid:durableId="172886150">
    <w:abstractNumId w:val="18"/>
  </w:num>
  <w:num w:numId="6" w16cid:durableId="294020759">
    <w:abstractNumId w:val="6"/>
  </w:num>
  <w:num w:numId="7" w16cid:durableId="113326793">
    <w:abstractNumId w:val="21"/>
  </w:num>
  <w:num w:numId="8" w16cid:durableId="548762745">
    <w:abstractNumId w:val="23"/>
  </w:num>
  <w:num w:numId="9" w16cid:durableId="512190405">
    <w:abstractNumId w:val="5"/>
  </w:num>
  <w:num w:numId="10" w16cid:durableId="1771464574">
    <w:abstractNumId w:val="12"/>
  </w:num>
  <w:num w:numId="11" w16cid:durableId="745494111">
    <w:abstractNumId w:val="24"/>
  </w:num>
  <w:num w:numId="12" w16cid:durableId="662854509">
    <w:abstractNumId w:val="11"/>
  </w:num>
  <w:num w:numId="13" w16cid:durableId="1634217872">
    <w:abstractNumId w:val="17"/>
  </w:num>
  <w:num w:numId="14" w16cid:durableId="447352793">
    <w:abstractNumId w:val="20"/>
  </w:num>
  <w:num w:numId="15" w16cid:durableId="1419254287">
    <w:abstractNumId w:val="22"/>
  </w:num>
  <w:num w:numId="16" w16cid:durableId="226261492">
    <w:abstractNumId w:val="0"/>
  </w:num>
  <w:num w:numId="17" w16cid:durableId="1834836904">
    <w:abstractNumId w:val="4"/>
  </w:num>
  <w:num w:numId="18" w16cid:durableId="1524243343">
    <w:abstractNumId w:val="16"/>
  </w:num>
  <w:num w:numId="19" w16cid:durableId="2050638739">
    <w:abstractNumId w:val="19"/>
  </w:num>
  <w:num w:numId="20" w16cid:durableId="403798682">
    <w:abstractNumId w:val="9"/>
  </w:num>
  <w:num w:numId="21" w16cid:durableId="244611837">
    <w:abstractNumId w:val="10"/>
  </w:num>
  <w:num w:numId="22" w16cid:durableId="1995644173">
    <w:abstractNumId w:val="13"/>
  </w:num>
  <w:num w:numId="23" w16cid:durableId="1843156323">
    <w:abstractNumId w:val="7"/>
  </w:num>
  <w:num w:numId="24" w16cid:durableId="1061177881">
    <w:abstractNumId w:val="3"/>
  </w:num>
  <w:num w:numId="25" w16cid:durableId="1440251524">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2A1"/>
    <w:rsid w:val="000013F8"/>
    <w:rsid w:val="000079A3"/>
    <w:rsid w:val="00011608"/>
    <w:rsid w:val="00013891"/>
    <w:rsid w:val="00015E29"/>
    <w:rsid w:val="0002003A"/>
    <w:rsid w:val="00020E0E"/>
    <w:rsid w:val="00022C70"/>
    <w:rsid w:val="00022DF4"/>
    <w:rsid w:val="00023A88"/>
    <w:rsid w:val="00024BE1"/>
    <w:rsid w:val="00027356"/>
    <w:rsid w:val="00042D7C"/>
    <w:rsid w:val="0004496B"/>
    <w:rsid w:val="000461A0"/>
    <w:rsid w:val="0005098E"/>
    <w:rsid w:val="00055322"/>
    <w:rsid w:val="00061B82"/>
    <w:rsid w:val="00071E74"/>
    <w:rsid w:val="0007719B"/>
    <w:rsid w:val="000808D9"/>
    <w:rsid w:val="00086D6A"/>
    <w:rsid w:val="00094283"/>
    <w:rsid w:val="00094B55"/>
    <w:rsid w:val="000A6689"/>
    <w:rsid w:val="000A6A14"/>
    <w:rsid w:val="000A7238"/>
    <w:rsid w:val="000B026B"/>
    <w:rsid w:val="000B19C8"/>
    <w:rsid w:val="000B518C"/>
    <w:rsid w:val="000B7C23"/>
    <w:rsid w:val="000C5FBA"/>
    <w:rsid w:val="000C666D"/>
    <w:rsid w:val="000D50BA"/>
    <w:rsid w:val="000D6C7B"/>
    <w:rsid w:val="000E5A9B"/>
    <w:rsid w:val="000F396C"/>
    <w:rsid w:val="000F5AE0"/>
    <w:rsid w:val="000F65C7"/>
    <w:rsid w:val="0010345D"/>
    <w:rsid w:val="00105649"/>
    <w:rsid w:val="001072E0"/>
    <w:rsid w:val="001156AF"/>
    <w:rsid w:val="00117BCE"/>
    <w:rsid w:val="001201A9"/>
    <w:rsid w:val="001203B7"/>
    <w:rsid w:val="001216D9"/>
    <w:rsid w:val="00123344"/>
    <w:rsid w:val="00123A8A"/>
    <w:rsid w:val="00124BF4"/>
    <w:rsid w:val="00124CC4"/>
    <w:rsid w:val="001254A2"/>
    <w:rsid w:val="0012570A"/>
    <w:rsid w:val="00125B19"/>
    <w:rsid w:val="00127B86"/>
    <w:rsid w:val="001357B2"/>
    <w:rsid w:val="0014018C"/>
    <w:rsid w:val="001440F1"/>
    <w:rsid w:val="00145E4B"/>
    <w:rsid w:val="00150E8F"/>
    <w:rsid w:val="00151EB1"/>
    <w:rsid w:val="00155C05"/>
    <w:rsid w:val="00157BD8"/>
    <w:rsid w:val="00162821"/>
    <w:rsid w:val="00162DEA"/>
    <w:rsid w:val="00163E64"/>
    <w:rsid w:val="00164064"/>
    <w:rsid w:val="001644F2"/>
    <w:rsid w:val="00164FD6"/>
    <w:rsid w:val="00166F18"/>
    <w:rsid w:val="001702AF"/>
    <w:rsid w:val="00170AC3"/>
    <w:rsid w:val="0017478F"/>
    <w:rsid w:val="00181010"/>
    <w:rsid w:val="00184C8D"/>
    <w:rsid w:val="00190D14"/>
    <w:rsid w:val="00193C52"/>
    <w:rsid w:val="00194BFD"/>
    <w:rsid w:val="001A5BCD"/>
    <w:rsid w:val="001B121D"/>
    <w:rsid w:val="001B3F20"/>
    <w:rsid w:val="001C5448"/>
    <w:rsid w:val="001C63FA"/>
    <w:rsid w:val="001D0BBB"/>
    <w:rsid w:val="001D0DF7"/>
    <w:rsid w:val="001D1869"/>
    <w:rsid w:val="001D6B31"/>
    <w:rsid w:val="001D7F4C"/>
    <w:rsid w:val="001E280B"/>
    <w:rsid w:val="001E5299"/>
    <w:rsid w:val="001F216E"/>
    <w:rsid w:val="001F75AE"/>
    <w:rsid w:val="00201A56"/>
    <w:rsid w:val="00202A77"/>
    <w:rsid w:val="00210678"/>
    <w:rsid w:val="00213EA9"/>
    <w:rsid w:val="00213F0B"/>
    <w:rsid w:val="00216155"/>
    <w:rsid w:val="00222ED5"/>
    <w:rsid w:val="002254D8"/>
    <w:rsid w:val="00235401"/>
    <w:rsid w:val="00245873"/>
    <w:rsid w:val="002466C5"/>
    <w:rsid w:val="002500C8"/>
    <w:rsid w:val="00251A2F"/>
    <w:rsid w:val="00252403"/>
    <w:rsid w:val="002556AA"/>
    <w:rsid w:val="00261657"/>
    <w:rsid w:val="00263187"/>
    <w:rsid w:val="00267E56"/>
    <w:rsid w:val="00270C5E"/>
    <w:rsid w:val="00271CE5"/>
    <w:rsid w:val="002802FC"/>
    <w:rsid w:val="00282020"/>
    <w:rsid w:val="00284E35"/>
    <w:rsid w:val="00286E3F"/>
    <w:rsid w:val="00292D7D"/>
    <w:rsid w:val="002A04F4"/>
    <w:rsid w:val="002A14FB"/>
    <w:rsid w:val="002A2B69"/>
    <w:rsid w:val="002B4390"/>
    <w:rsid w:val="002C30A8"/>
    <w:rsid w:val="002C4566"/>
    <w:rsid w:val="002C6DDC"/>
    <w:rsid w:val="002D2EF8"/>
    <w:rsid w:val="002E2A15"/>
    <w:rsid w:val="002F1C37"/>
    <w:rsid w:val="002F423A"/>
    <w:rsid w:val="002F46A8"/>
    <w:rsid w:val="0030146B"/>
    <w:rsid w:val="00304706"/>
    <w:rsid w:val="003149D1"/>
    <w:rsid w:val="0031511E"/>
    <w:rsid w:val="00317B07"/>
    <w:rsid w:val="00324D1F"/>
    <w:rsid w:val="00324D79"/>
    <w:rsid w:val="00325FD2"/>
    <w:rsid w:val="0032687F"/>
    <w:rsid w:val="00331CDD"/>
    <w:rsid w:val="00334868"/>
    <w:rsid w:val="00340539"/>
    <w:rsid w:val="003446C5"/>
    <w:rsid w:val="00345458"/>
    <w:rsid w:val="003479B4"/>
    <w:rsid w:val="00347BEE"/>
    <w:rsid w:val="00353A52"/>
    <w:rsid w:val="0035779D"/>
    <w:rsid w:val="003636BF"/>
    <w:rsid w:val="00363F66"/>
    <w:rsid w:val="00365620"/>
    <w:rsid w:val="0036574A"/>
    <w:rsid w:val="00371442"/>
    <w:rsid w:val="003758B6"/>
    <w:rsid w:val="00376CED"/>
    <w:rsid w:val="00380E91"/>
    <w:rsid w:val="00384478"/>
    <w:rsid w:val="003845B4"/>
    <w:rsid w:val="00387B1A"/>
    <w:rsid w:val="00396528"/>
    <w:rsid w:val="003A6E31"/>
    <w:rsid w:val="003C3173"/>
    <w:rsid w:val="003C43A8"/>
    <w:rsid w:val="003C5DA2"/>
    <w:rsid w:val="003C5EE5"/>
    <w:rsid w:val="003D2745"/>
    <w:rsid w:val="003D2A31"/>
    <w:rsid w:val="003D4331"/>
    <w:rsid w:val="003E1C74"/>
    <w:rsid w:val="003E5057"/>
    <w:rsid w:val="003E7123"/>
    <w:rsid w:val="003F0803"/>
    <w:rsid w:val="003F12A7"/>
    <w:rsid w:val="003F2408"/>
    <w:rsid w:val="003F7652"/>
    <w:rsid w:val="00405693"/>
    <w:rsid w:val="00412591"/>
    <w:rsid w:val="00413441"/>
    <w:rsid w:val="00414E35"/>
    <w:rsid w:val="00416E0F"/>
    <w:rsid w:val="00420D5D"/>
    <w:rsid w:val="0042469C"/>
    <w:rsid w:val="00425399"/>
    <w:rsid w:val="00430E4E"/>
    <w:rsid w:val="004314D2"/>
    <w:rsid w:val="00431FCA"/>
    <w:rsid w:val="0044058F"/>
    <w:rsid w:val="0044310A"/>
    <w:rsid w:val="004521EB"/>
    <w:rsid w:val="00453F50"/>
    <w:rsid w:val="004657EE"/>
    <w:rsid w:val="0046726A"/>
    <w:rsid w:val="00467BB7"/>
    <w:rsid w:val="00470FAF"/>
    <w:rsid w:val="00471808"/>
    <w:rsid w:val="004744B5"/>
    <w:rsid w:val="00482FF5"/>
    <w:rsid w:val="004859A5"/>
    <w:rsid w:val="00494B63"/>
    <w:rsid w:val="004958B9"/>
    <w:rsid w:val="004A0133"/>
    <w:rsid w:val="004A1C72"/>
    <w:rsid w:val="004A26B5"/>
    <w:rsid w:val="004A33DA"/>
    <w:rsid w:val="004A7A5E"/>
    <w:rsid w:val="004B0B66"/>
    <w:rsid w:val="004B47D0"/>
    <w:rsid w:val="004B58CE"/>
    <w:rsid w:val="004C324D"/>
    <w:rsid w:val="004C40A5"/>
    <w:rsid w:val="004C7FA1"/>
    <w:rsid w:val="004D010C"/>
    <w:rsid w:val="004D2295"/>
    <w:rsid w:val="004D2A6C"/>
    <w:rsid w:val="004D2C0B"/>
    <w:rsid w:val="004D47F1"/>
    <w:rsid w:val="004D5EF2"/>
    <w:rsid w:val="004E7529"/>
    <w:rsid w:val="004F1147"/>
    <w:rsid w:val="004F13CE"/>
    <w:rsid w:val="004F610A"/>
    <w:rsid w:val="004F611B"/>
    <w:rsid w:val="00502C5E"/>
    <w:rsid w:val="0050675F"/>
    <w:rsid w:val="005120E2"/>
    <w:rsid w:val="005162A1"/>
    <w:rsid w:val="00516537"/>
    <w:rsid w:val="005209C0"/>
    <w:rsid w:val="00521A36"/>
    <w:rsid w:val="0052266C"/>
    <w:rsid w:val="00526246"/>
    <w:rsid w:val="0054083B"/>
    <w:rsid w:val="00543A7E"/>
    <w:rsid w:val="005445B7"/>
    <w:rsid w:val="00546204"/>
    <w:rsid w:val="005474D5"/>
    <w:rsid w:val="00547A86"/>
    <w:rsid w:val="00547CBB"/>
    <w:rsid w:val="00563EB0"/>
    <w:rsid w:val="00567106"/>
    <w:rsid w:val="00574E9D"/>
    <w:rsid w:val="00581B10"/>
    <w:rsid w:val="00582049"/>
    <w:rsid w:val="0058354D"/>
    <w:rsid w:val="00584A86"/>
    <w:rsid w:val="005872FF"/>
    <w:rsid w:val="005978BE"/>
    <w:rsid w:val="005A5D6D"/>
    <w:rsid w:val="005A768E"/>
    <w:rsid w:val="005C16FA"/>
    <w:rsid w:val="005C1B10"/>
    <w:rsid w:val="005C2F62"/>
    <w:rsid w:val="005D1B7F"/>
    <w:rsid w:val="005D5B96"/>
    <w:rsid w:val="005D670A"/>
    <w:rsid w:val="005E0C5F"/>
    <w:rsid w:val="005E1D3C"/>
    <w:rsid w:val="00602053"/>
    <w:rsid w:val="0060392D"/>
    <w:rsid w:val="00606EE6"/>
    <w:rsid w:val="00611213"/>
    <w:rsid w:val="00611D28"/>
    <w:rsid w:val="006121CB"/>
    <w:rsid w:val="006175EB"/>
    <w:rsid w:val="00625AE6"/>
    <w:rsid w:val="0063029D"/>
    <w:rsid w:val="00631D21"/>
    <w:rsid w:val="00632253"/>
    <w:rsid w:val="006354E5"/>
    <w:rsid w:val="00640506"/>
    <w:rsid w:val="006416DE"/>
    <w:rsid w:val="00642714"/>
    <w:rsid w:val="00642FFD"/>
    <w:rsid w:val="006431EA"/>
    <w:rsid w:val="006455CE"/>
    <w:rsid w:val="00651A00"/>
    <w:rsid w:val="0065442E"/>
    <w:rsid w:val="00655841"/>
    <w:rsid w:val="00655C6F"/>
    <w:rsid w:val="006573F9"/>
    <w:rsid w:val="006576B6"/>
    <w:rsid w:val="006608B4"/>
    <w:rsid w:val="00664BF1"/>
    <w:rsid w:val="006703BA"/>
    <w:rsid w:val="0067436B"/>
    <w:rsid w:val="00677316"/>
    <w:rsid w:val="006873DE"/>
    <w:rsid w:val="00687BC2"/>
    <w:rsid w:val="006930E5"/>
    <w:rsid w:val="00694E22"/>
    <w:rsid w:val="00695D74"/>
    <w:rsid w:val="00697986"/>
    <w:rsid w:val="006A0A7D"/>
    <w:rsid w:val="006A6201"/>
    <w:rsid w:val="006A6A1D"/>
    <w:rsid w:val="006A7FFC"/>
    <w:rsid w:val="006B4186"/>
    <w:rsid w:val="006B55AB"/>
    <w:rsid w:val="006B5DE4"/>
    <w:rsid w:val="006B6CEE"/>
    <w:rsid w:val="006D547E"/>
    <w:rsid w:val="006E0D82"/>
    <w:rsid w:val="006E225D"/>
    <w:rsid w:val="006E2E24"/>
    <w:rsid w:val="006E57CF"/>
    <w:rsid w:val="006E5F0F"/>
    <w:rsid w:val="006E7C58"/>
    <w:rsid w:val="006F2DBA"/>
    <w:rsid w:val="00716313"/>
    <w:rsid w:val="007230D4"/>
    <w:rsid w:val="00723169"/>
    <w:rsid w:val="007268DB"/>
    <w:rsid w:val="00727F3A"/>
    <w:rsid w:val="00731885"/>
    <w:rsid w:val="007329AE"/>
    <w:rsid w:val="00733017"/>
    <w:rsid w:val="00740793"/>
    <w:rsid w:val="00741593"/>
    <w:rsid w:val="00751ECB"/>
    <w:rsid w:val="007602AB"/>
    <w:rsid w:val="00762272"/>
    <w:rsid w:val="00767149"/>
    <w:rsid w:val="00774A4E"/>
    <w:rsid w:val="00783310"/>
    <w:rsid w:val="00790826"/>
    <w:rsid w:val="007916A0"/>
    <w:rsid w:val="00791844"/>
    <w:rsid w:val="007A126C"/>
    <w:rsid w:val="007A1F20"/>
    <w:rsid w:val="007A4462"/>
    <w:rsid w:val="007A4A6D"/>
    <w:rsid w:val="007A6B3A"/>
    <w:rsid w:val="007B12F7"/>
    <w:rsid w:val="007B4004"/>
    <w:rsid w:val="007B5DF8"/>
    <w:rsid w:val="007C417A"/>
    <w:rsid w:val="007D1BCF"/>
    <w:rsid w:val="007D75CF"/>
    <w:rsid w:val="007D798D"/>
    <w:rsid w:val="007E0440"/>
    <w:rsid w:val="007E631A"/>
    <w:rsid w:val="007E6DC5"/>
    <w:rsid w:val="00800F95"/>
    <w:rsid w:val="00803A21"/>
    <w:rsid w:val="00807F13"/>
    <w:rsid w:val="00812FD8"/>
    <w:rsid w:val="008215D0"/>
    <w:rsid w:val="00821C3C"/>
    <w:rsid w:val="00823508"/>
    <w:rsid w:val="00824972"/>
    <w:rsid w:val="008422FB"/>
    <w:rsid w:val="00853B56"/>
    <w:rsid w:val="0085661C"/>
    <w:rsid w:val="00860E30"/>
    <w:rsid w:val="00865049"/>
    <w:rsid w:val="00866CDC"/>
    <w:rsid w:val="00870717"/>
    <w:rsid w:val="00873868"/>
    <w:rsid w:val="00877FFC"/>
    <w:rsid w:val="008802AF"/>
    <w:rsid w:val="0088043C"/>
    <w:rsid w:val="0088055F"/>
    <w:rsid w:val="00880FBA"/>
    <w:rsid w:val="00884889"/>
    <w:rsid w:val="0088583B"/>
    <w:rsid w:val="008906C9"/>
    <w:rsid w:val="00894A5A"/>
    <w:rsid w:val="0089515C"/>
    <w:rsid w:val="008B5572"/>
    <w:rsid w:val="008C1676"/>
    <w:rsid w:val="008C279B"/>
    <w:rsid w:val="008C5738"/>
    <w:rsid w:val="008D04F0"/>
    <w:rsid w:val="008D05C1"/>
    <w:rsid w:val="008E575E"/>
    <w:rsid w:val="008F3500"/>
    <w:rsid w:val="0090289F"/>
    <w:rsid w:val="00906B62"/>
    <w:rsid w:val="00915C0D"/>
    <w:rsid w:val="00915CBC"/>
    <w:rsid w:val="00924753"/>
    <w:rsid w:val="00924E3C"/>
    <w:rsid w:val="0092768D"/>
    <w:rsid w:val="009365EF"/>
    <w:rsid w:val="00936756"/>
    <w:rsid w:val="009422EB"/>
    <w:rsid w:val="00943DBA"/>
    <w:rsid w:val="00944611"/>
    <w:rsid w:val="00953567"/>
    <w:rsid w:val="009551C0"/>
    <w:rsid w:val="00957A63"/>
    <w:rsid w:val="0096017D"/>
    <w:rsid w:val="009612BB"/>
    <w:rsid w:val="009636F2"/>
    <w:rsid w:val="0097288F"/>
    <w:rsid w:val="009761D2"/>
    <w:rsid w:val="00990721"/>
    <w:rsid w:val="00990990"/>
    <w:rsid w:val="0099437B"/>
    <w:rsid w:val="009A26FE"/>
    <w:rsid w:val="009B2186"/>
    <w:rsid w:val="009B320A"/>
    <w:rsid w:val="009C5C51"/>
    <w:rsid w:val="009C71AE"/>
    <w:rsid w:val="009C740A"/>
    <w:rsid w:val="009D1716"/>
    <w:rsid w:val="009D3B16"/>
    <w:rsid w:val="009E3414"/>
    <w:rsid w:val="009F0717"/>
    <w:rsid w:val="009F5AB5"/>
    <w:rsid w:val="009F69E4"/>
    <w:rsid w:val="009F6D95"/>
    <w:rsid w:val="009F70C8"/>
    <w:rsid w:val="00A004EB"/>
    <w:rsid w:val="00A125C5"/>
    <w:rsid w:val="00A2292F"/>
    <w:rsid w:val="00A2451C"/>
    <w:rsid w:val="00A3126E"/>
    <w:rsid w:val="00A33846"/>
    <w:rsid w:val="00A37AB0"/>
    <w:rsid w:val="00A40398"/>
    <w:rsid w:val="00A44325"/>
    <w:rsid w:val="00A44BAF"/>
    <w:rsid w:val="00A46285"/>
    <w:rsid w:val="00A65EE7"/>
    <w:rsid w:val="00A65FC6"/>
    <w:rsid w:val="00A66624"/>
    <w:rsid w:val="00A673C6"/>
    <w:rsid w:val="00A70133"/>
    <w:rsid w:val="00A74CD6"/>
    <w:rsid w:val="00A754DC"/>
    <w:rsid w:val="00A76536"/>
    <w:rsid w:val="00A770A6"/>
    <w:rsid w:val="00A7726D"/>
    <w:rsid w:val="00A813B1"/>
    <w:rsid w:val="00A81597"/>
    <w:rsid w:val="00A86166"/>
    <w:rsid w:val="00A94728"/>
    <w:rsid w:val="00AA1229"/>
    <w:rsid w:val="00AA7ED8"/>
    <w:rsid w:val="00AB36C4"/>
    <w:rsid w:val="00AC1F38"/>
    <w:rsid w:val="00AC32B2"/>
    <w:rsid w:val="00AC54DB"/>
    <w:rsid w:val="00AD07A1"/>
    <w:rsid w:val="00AD6C16"/>
    <w:rsid w:val="00AE102C"/>
    <w:rsid w:val="00AE22B6"/>
    <w:rsid w:val="00AE263B"/>
    <w:rsid w:val="00AE5275"/>
    <w:rsid w:val="00AF00EA"/>
    <w:rsid w:val="00AF3D3E"/>
    <w:rsid w:val="00AF4304"/>
    <w:rsid w:val="00B01735"/>
    <w:rsid w:val="00B0189B"/>
    <w:rsid w:val="00B10508"/>
    <w:rsid w:val="00B17141"/>
    <w:rsid w:val="00B22DD7"/>
    <w:rsid w:val="00B26F20"/>
    <w:rsid w:val="00B30FD8"/>
    <w:rsid w:val="00B31575"/>
    <w:rsid w:val="00B317A1"/>
    <w:rsid w:val="00B46222"/>
    <w:rsid w:val="00B50702"/>
    <w:rsid w:val="00B52AB0"/>
    <w:rsid w:val="00B546AD"/>
    <w:rsid w:val="00B60055"/>
    <w:rsid w:val="00B60317"/>
    <w:rsid w:val="00B607C1"/>
    <w:rsid w:val="00B63B47"/>
    <w:rsid w:val="00B71578"/>
    <w:rsid w:val="00B7521A"/>
    <w:rsid w:val="00B76007"/>
    <w:rsid w:val="00B7617F"/>
    <w:rsid w:val="00B842E7"/>
    <w:rsid w:val="00B8547D"/>
    <w:rsid w:val="00B92197"/>
    <w:rsid w:val="00B96FA4"/>
    <w:rsid w:val="00BA36AC"/>
    <w:rsid w:val="00BA44C9"/>
    <w:rsid w:val="00BA74FB"/>
    <w:rsid w:val="00BA7BBC"/>
    <w:rsid w:val="00BB0D7F"/>
    <w:rsid w:val="00BB2319"/>
    <w:rsid w:val="00BC1A2F"/>
    <w:rsid w:val="00BC1D1C"/>
    <w:rsid w:val="00BC1D63"/>
    <w:rsid w:val="00BC57E1"/>
    <w:rsid w:val="00BD46C2"/>
    <w:rsid w:val="00BD4A07"/>
    <w:rsid w:val="00BE0F30"/>
    <w:rsid w:val="00BE1EA7"/>
    <w:rsid w:val="00BE4DB6"/>
    <w:rsid w:val="00BE555E"/>
    <w:rsid w:val="00BF5042"/>
    <w:rsid w:val="00C06FDB"/>
    <w:rsid w:val="00C15B30"/>
    <w:rsid w:val="00C15DA3"/>
    <w:rsid w:val="00C16AA5"/>
    <w:rsid w:val="00C20B1E"/>
    <w:rsid w:val="00C24DDF"/>
    <w:rsid w:val="00C250D5"/>
    <w:rsid w:val="00C262C2"/>
    <w:rsid w:val="00C27FDA"/>
    <w:rsid w:val="00C35666"/>
    <w:rsid w:val="00C4197B"/>
    <w:rsid w:val="00C50225"/>
    <w:rsid w:val="00C50F20"/>
    <w:rsid w:val="00C5586F"/>
    <w:rsid w:val="00C62682"/>
    <w:rsid w:val="00C652DE"/>
    <w:rsid w:val="00C71699"/>
    <w:rsid w:val="00C73D94"/>
    <w:rsid w:val="00C810E2"/>
    <w:rsid w:val="00C819A6"/>
    <w:rsid w:val="00C83CE4"/>
    <w:rsid w:val="00C92898"/>
    <w:rsid w:val="00C9348C"/>
    <w:rsid w:val="00C95D2F"/>
    <w:rsid w:val="00CA073C"/>
    <w:rsid w:val="00CA0B8F"/>
    <w:rsid w:val="00CA4340"/>
    <w:rsid w:val="00CB71FE"/>
    <w:rsid w:val="00CD0597"/>
    <w:rsid w:val="00CE0765"/>
    <w:rsid w:val="00CE4394"/>
    <w:rsid w:val="00CE5238"/>
    <w:rsid w:val="00CE65F4"/>
    <w:rsid w:val="00CE6772"/>
    <w:rsid w:val="00CE7514"/>
    <w:rsid w:val="00CE7CEA"/>
    <w:rsid w:val="00CF2E9A"/>
    <w:rsid w:val="00CF3855"/>
    <w:rsid w:val="00CF3BEF"/>
    <w:rsid w:val="00CF5EC1"/>
    <w:rsid w:val="00CF5F5C"/>
    <w:rsid w:val="00CF66AF"/>
    <w:rsid w:val="00D05270"/>
    <w:rsid w:val="00D068DE"/>
    <w:rsid w:val="00D174B0"/>
    <w:rsid w:val="00D204AC"/>
    <w:rsid w:val="00D244B8"/>
    <w:rsid w:val="00D248DE"/>
    <w:rsid w:val="00D26D20"/>
    <w:rsid w:val="00D339D3"/>
    <w:rsid w:val="00D3441A"/>
    <w:rsid w:val="00D517B1"/>
    <w:rsid w:val="00D642EA"/>
    <w:rsid w:val="00D73DB2"/>
    <w:rsid w:val="00D74700"/>
    <w:rsid w:val="00D76EA7"/>
    <w:rsid w:val="00D77B00"/>
    <w:rsid w:val="00D81412"/>
    <w:rsid w:val="00D81CB3"/>
    <w:rsid w:val="00D83B72"/>
    <w:rsid w:val="00D84D47"/>
    <w:rsid w:val="00D8542D"/>
    <w:rsid w:val="00D90DCA"/>
    <w:rsid w:val="00D93AD6"/>
    <w:rsid w:val="00DA6D1C"/>
    <w:rsid w:val="00DB2F99"/>
    <w:rsid w:val="00DB5580"/>
    <w:rsid w:val="00DB7B43"/>
    <w:rsid w:val="00DC6A71"/>
    <w:rsid w:val="00DD01B6"/>
    <w:rsid w:val="00DD6AE5"/>
    <w:rsid w:val="00DE0368"/>
    <w:rsid w:val="00DE2990"/>
    <w:rsid w:val="00DE2E36"/>
    <w:rsid w:val="00DE3700"/>
    <w:rsid w:val="00DE574C"/>
    <w:rsid w:val="00DF464A"/>
    <w:rsid w:val="00DF7919"/>
    <w:rsid w:val="00E014C1"/>
    <w:rsid w:val="00E0357D"/>
    <w:rsid w:val="00E0441A"/>
    <w:rsid w:val="00E05D63"/>
    <w:rsid w:val="00E0753C"/>
    <w:rsid w:val="00E07E0B"/>
    <w:rsid w:val="00E10814"/>
    <w:rsid w:val="00E124C9"/>
    <w:rsid w:val="00E12632"/>
    <w:rsid w:val="00E146CB"/>
    <w:rsid w:val="00E15C62"/>
    <w:rsid w:val="00E2199D"/>
    <w:rsid w:val="00E254C9"/>
    <w:rsid w:val="00E3087B"/>
    <w:rsid w:val="00E33538"/>
    <w:rsid w:val="00E37BD9"/>
    <w:rsid w:val="00E4049C"/>
    <w:rsid w:val="00E429C9"/>
    <w:rsid w:val="00E4526D"/>
    <w:rsid w:val="00E45684"/>
    <w:rsid w:val="00E5081A"/>
    <w:rsid w:val="00E5183C"/>
    <w:rsid w:val="00E56CDF"/>
    <w:rsid w:val="00E572BD"/>
    <w:rsid w:val="00E60D37"/>
    <w:rsid w:val="00E61817"/>
    <w:rsid w:val="00E627C3"/>
    <w:rsid w:val="00E66A27"/>
    <w:rsid w:val="00E66C69"/>
    <w:rsid w:val="00E74CF8"/>
    <w:rsid w:val="00E76A2E"/>
    <w:rsid w:val="00E82ACE"/>
    <w:rsid w:val="00E861F3"/>
    <w:rsid w:val="00E954F6"/>
    <w:rsid w:val="00EA0413"/>
    <w:rsid w:val="00EB0301"/>
    <w:rsid w:val="00EB2D12"/>
    <w:rsid w:val="00EB62FB"/>
    <w:rsid w:val="00EC028E"/>
    <w:rsid w:val="00EC0298"/>
    <w:rsid w:val="00EC6E83"/>
    <w:rsid w:val="00EC70A1"/>
    <w:rsid w:val="00ED1C3E"/>
    <w:rsid w:val="00ED3FB0"/>
    <w:rsid w:val="00ED4D59"/>
    <w:rsid w:val="00ED6B0C"/>
    <w:rsid w:val="00EE0DA8"/>
    <w:rsid w:val="00EE64EB"/>
    <w:rsid w:val="00EF0932"/>
    <w:rsid w:val="00EF1FCC"/>
    <w:rsid w:val="00EF264E"/>
    <w:rsid w:val="00EF7553"/>
    <w:rsid w:val="00F0762E"/>
    <w:rsid w:val="00F1091E"/>
    <w:rsid w:val="00F11EF3"/>
    <w:rsid w:val="00F13907"/>
    <w:rsid w:val="00F13958"/>
    <w:rsid w:val="00F1477E"/>
    <w:rsid w:val="00F16E17"/>
    <w:rsid w:val="00F1722E"/>
    <w:rsid w:val="00F240BB"/>
    <w:rsid w:val="00F25FC6"/>
    <w:rsid w:val="00F336CE"/>
    <w:rsid w:val="00F354A1"/>
    <w:rsid w:val="00F40538"/>
    <w:rsid w:val="00F47162"/>
    <w:rsid w:val="00F57FED"/>
    <w:rsid w:val="00F60E29"/>
    <w:rsid w:val="00F66C3A"/>
    <w:rsid w:val="00F77185"/>
    <w:rsid w:val="00F77A54"/>
    <w:rsid w:val="00F809F3"/>
    <w:rsid w:val="00F83663"/>
    <w:rsid w:val="00F933D7"/>
    <w:rsid w:val="00FA13D3"/>
    <w:rsid w:val="00FA15AD"/>
    <w:rsid w:val="00FB2B4A"/>
    <w:rsid w:val="00FB3031"/>
    <w:rsid w:val="00FB56D7"/>
    <w:rsid w:val="00FB7D85"/>
    <w:rsid w:val="00FC027E"/>
    <w:rsid w:val="00FC337E"/>
    <w:rsid w:val="00FC6A37"/>
    <w:rsid w:val="00FC771C"/>
    <w:rsid w:val="00FE0A9F"/>
    <w:rsid w:val="00FE12D4"/>
    <w:rsid w:val="00FF2DFE"/>
    <w:rsid w:val="00FF348A"/>
    <w:rsid w:val="00FF6545"/>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720099B4"/>
  <w15:docId w15:val="{A9803B4C-5D5C-4AA0-B1E3-85DD461BD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651A00"/>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Neotevilenodstavek">
    <w:name w:val="Neoštevilčen odstavek"/>
    <w:basedOn w:val="Navaden"/>
    <w:link w:val="NeotevilenodstavekZnak"/>
    <w:qFormat/>
    <w:rsid w:val="0007719B"/>
    <w:pPr>
      <w:overflowPunct w:val="0"/>
      <w:autoSpaceDE w:val="0"/>
      <w:autoSpaceDN w:val="0"/>
      <w:adjustRightInd w:val="0"/>
      <w:spacing w:before="60" w:after="60" w:line="200" w:lineRule="exact"/>
      <w:jc w:val="both"/>
      <w:textAlignment w:val="baseline"/>
    </w:pPr>
    <w:rPr>
      <w:sz w:val="22"/>
      <w:szCs w:val="22"/>
    </w:rPr>
  </w:style>
  <w:style w:type="character" w:customStyle="1" w:styleId="NeotevilenodstavekZnak">
    <w:name w:val="Neoštevilčen odstavek Znak"/>
    <w:link w:val="Neotevilenodstavek"/>
    <w:rsid w:val="0007719B"/>
    <w:rPr>
      <w:rFonts w:ascii="Arial" w:hAnsi="Arial"/>
      <w:sz w:val="22"/>
      <w:szCs w:val="22"/>
    </w:rPr>
  </w:style>
  <w:style w:type="paragraph" w:customStyle="1" w:styleId="ListParagraph1">
    <w:name w:val="List Paragraph1"/>
    <w:basedOn w:val="Navaden"/>
    <w:rsid w:val="009F6D95"/>
    <w:pPr>
      <w:spacing w:line="240" w:lineRule="auto"/>
      <w:ind w:left="720"/>
      <w:contextualSpacing/>
    </w:pPr>
    <w:rPr>
      <w:rFonts w:ascii="Times New Roman" w:hAnsi="Times New Roman"/>
      <w:sz w:val="24"/>
      <w:lang w:val="sl-SI" w:eastAsia="sl-SI"/>
    </w:rPr>
  </w:style>
  <w:style w:type="paragraph" w:styleId="Odstavekseznama">
    <w:name w:val="List Paragraph"/>
    <w:basedOn w:val="Navaden"/>
    <w:uiPriority w:val="34"/>
    <w:qFormat/>
    <w:rsid w:val="009F6D95"/>
    <w:pPr>
      <w:ind w:left="708"/>
    </w:pPr>
  </w:style>
  <w:style w:type="paragraph" w:styleId="Besedilooblaka">
    <w:name w:val="Balloon Text"/>
    <w:basedOn w:val="Navaden"/>
    <w:link w:val="BesedilooblakaZnak"/>
    <w:rsid w:val="00516537"/>
    <w:pPr>
      <w:spacing w:line="240" w:lineRule="auto"/>
    </w:pPr>
    <w:rPr>
      <w:rFonts w:ascii="Tahoma" w:hAnsi="Tahoma"/>
      <w:sz w:val="16"/>
      <w:szCs w:val="16"/>
    </w:rPr>
  </w:style>
  <w:style w:type="character" w:customStyle="1" w:styleId="BesedilooblakaZnak">
    <w:name w:val="Besedilo oblačka Znak"/>
    <w:link w:val="Besedilooblaka"/>
    <w:rsid w:val="00516537"/>
    <w:rPr>
      <w:rFonts w:ascii="Tahoma" w:hAnsi="Tahoma" w:cs="Tahoma"/>
      <w:sz w:val="16"/>
      <w:szCs w:val="16"/>
      <w:lang w:val="en-US" w:eastAsia="en-US"/>
    </w:rPr>
  </w:style>
  <w:style w:type="character" w:styleId="Pripombasklic">
    <w:name w:val="annotation reference"/>
    <w:rsid w:val="00C50225"/>
    <w:rPr>
      <w:sz w:val="16"/>
      <w:szCs w:val="16"/>
    </w:rPr>
  </w:style>
  <w:style w:type="paragraph" w:styleId="Pripombabesedilo">
    <w:name w:val="annotation text"/>
    <w:basedOn w:val="Navaden"/>
    <w:link w:val="PripombabesediloZnak"/>
    <w:rsid w:val="00C50225"/>
    <w:rPr>
      <w:szCs w:val="20"/>
    </w:rPr>
  </w:style>
  <w:style w:type="character" w:customStyle="1" w:styleId="PripombabesediloZnak">
    <w:name w:val="Pripomba – besedilo Znak"/>
    <w:link w:val="Pripombabesedilo"/>
    <w:rsid w:val="00C50225"/>
    <w:rPr>
      <w:rFonts w:ascii="Arial" w:hAnsi="Arial"/>
      <w:lang w:val="en-US" w:eastAsia="en-US"/>
    </w:rPr>
  </w:style>
  <w:style w:type="paragraph" w:styleId="Zadevapripombe">
    <w:name w:val="annotation subject"/>
    <w:basedOn w:val="Pripombabesedilo"/>
    <w:next w:val="Pripombabesedilo"/>
    <w:link w:val="ZadevapripombeZnak"/>
    <w:rsid w:val="00C50225"/>
    <w:rPr>
      <w:b/>
      <w:bCs/>
    </w:rPr>
  </w:style>
  <w:style w:type="character" w:customStyle="1" w:styleId="ZadevapripombeZnak">
    <w:name w:val="Zadeva pripombe Znak"/>
    <w:link w:val="Zadevapripombe"/>
    <w:rsid w:val="00C50225"/>
    <w:rPr>
      <w:rFonts w:ascii="Arial" w:hAnsi="Arial"/>
      <w:b/>
      <w:bCs/>
      <w:lang w:val="en-US" w:eastAsia="en-US"/>
    </w:rPr>
  </w:style>
  <w:style w:type="paragraph" w:customStyle="1" w:styleId="Odstavek">
    <w:name w:val="Odstavek"/>
    <w:basedOn w:val="Navaden"/>
    <w:link w:val="OdstavekZnak"/>
    <w:qFormat/>
    <w:rsid w:val="000B7C23"/>
    <w:pPr>
      <w:overflowPunct w:val="0"/>
      <w:autoSpaceDE w:val="0"/>
      <w:autoSpaceDN w:val="0"/>
      <w:adjustRightInd w:val="0"/>
      <w:spacing w:before="240" w:line="240" w:lineRule="auto"/>
      <w:ind w:firstLine="1021"/>
      <w:jc w:val="both"/>
      <w:textAlignment w:val="baseline"/>
    </w:pPr>
    <w:rPr>
      <w:sz w:val="22"/>
      <w:szCs w:val="22"/>
    </w:rPr>
  </w:style>
  <w:style w:type="character" w:customStyle="1" w:styleId="OdstavekZnak">
    <w:name w:val="Odstavek Znak"/>
    <w:link w:val="Odstavek"/>
    <w:rsid w:val="000B7C23"/>
    <w:rPr>
      <w:rFonts w:ascii="Arial" w:hAnsi="Arial" w:cs="Arial"/>
      <w:sz w:val="22"/>
      <w:szCs w:val="22"/>
    </w:rPr>
  </w:style>
  <w:style w:type="paragraph" w:customStyle="1" w:styleId="Alineazaodstavkom">
    <w:name w:val="Alinea za odstavkom"/>
    <w:basedOn w:val="Navaden"/>
    <w:link w:val="AlineazaodstavkomZnak"/>
    <w:qFormat/>
    <w:rsid w:val="000B7C23"/>
    <w:pPr>
      <w:numPr>
        <w:numId w:val="7"/>
      </w:numPr>
      <w:spacing w:line="240" w:lineRule="auto"/>
      <w:jc w:val="both"/>
    </w:pPr>
    <w:rPr>
      <w:sz w:val="22"/>
      <w:szCs w:val="22"/>
    </w:rPr>
  </w:style>
  <w:style w:type="character" w:customStyle="1" w:styleId="AlineazaodstavkomZnak">
    <w:name w:val="Alinea za odstavkom Znak"/>
    <w:link w:val="Alineazaodstavkom"/>
    <w:rsid w:val="000B7C23"/>
    <w:rPr>
      <w:rFonts w:ascii="Arial" w:hAnsi="Arial"/>
      <w:sz w:val="22"/>
      <w:szCs w:val="22"/>
      <w:lang w:val="en-US" w:eastAsia="en-US"/>
    </w:rPr>
  </w:style>
  <w:style w:type="paragraph" w:customStyle="1" w:styleId="tevilnatoka">
    <w:name w:val="tevilnatoka"/>
    <w:basedOn w:val="Navaden"/>
    <w:rsid w:val="00BE4DB6"/>
    <w:pPr>
      <w:spacing w:before="100" w:beforeAutospacing="1" w:after="100" w:afterAutospacing="1" w:line="240" w:lineRule="auto"/>
    </w:pPr>
    <w:rPr>
      <w:rFonts w:ascii="Times New Roman" w:hAnsi="Times New Roman"/>
      <w:sz w:val="24"/>
      <w:lang w:val="sl-SI" w:eastAsia="sl-SI"/>
    </w:rPr>
  </w:style>
  <w:style w:type="paragraph" w:customStyle="1" w:styleId="alineazatevilnotoko">
    <w:name w:val="alineazatevilnotoko"/>
    <w:basedOn w:val="Navaden"/>
    <w:rsid w:val="00BE4DB6"/>
    <w:pPr>
      <w:spacing w:before="100" w:beforeAutospacing="1" w:after="100" w:afterAutospacing="1" w:line="240" w:lineRule="auto"/>
    </w:pPr>
    <w:rPr>
      <w:rFonts w:ascii="Times New Roman" w:hAnsi="Times New Roman"/>
      <w:sz w:val="24"/>
      <w:lang w:val="sl-SI" w:eastAsia="sl-SI"/>
    </w:rPr>
  </w:style>
  <w:style w:type="paragraph" w:customStyle="1" w:styleId="odstavek0">
    <w:name w:val="odstavek"/>
    <w:basedOn w:val="Navaden"/>
    <w:rsid w:val="00BE4DB6"/>
    <w:pPr>
      <w:spacing w:before="100" w:beforeAutospacing="1" w:after="100" w:afterAutospacing="1" w:line="240" w:lineRule="auto"/>
    </w:pPr>
    <w:rPr>
      <w:rFonts w:ascii="Times New Roman" w:hAnsi="Times New Roman"/>
      <w:sz w:val="24"/>
      <w:lang w:val="sl-SI" w:eastAsia="sl-SI"/>
    </w:rPr>
  </w:style>
  <w:style w:type="paragraph" w:styleId="Revizija">
    <w:name w:val="Revision"/>
    <w:hidden/>
    <w:uiPriority w:val="99"/>
    <w:semiHidden/>
    <w:rsid w:val="00853B56"/>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57877">
      <w:bodyDiv w:val="1"/>
      <w:marLeft w:val="0"/>
      <w:marRight w:val="0"/>
      <w:marTop w:val="0"/>
      <w:marBottom w:val="0"/>
      <w:divBdr>
        <w:top w:val="none" w:sz="0" w:space="0" w:color="auto"/>
        <w:left w:val="none" w:sz="0" w:space="0" w:color="auto"/>
        <w:bottom w:val="none" w:sz="0" w:space="0" w:color="auto"/>
        <w:right w:val="none" w:sz="0" w:space="0" w:color="auto"/>
      </w:divBdr>
    </w:div>
    <w:div w:id="247540162">
      <w:bodyDiv w:val="1"/>
      <w:marLeft w:val="0"/>
      <w:marRight w:val="0"/>
      <w:marTop w:val="0"/>
      <w:marBottom w:val="0"/>
      <w:divBdr>
        <w:top w:val="none" w:sz="0" w:space="0" w:color="auto"/>
        <w:left w:val="none" w:sz="0" w:space="0" w:color="auto"/>
        <w:bottom w:val="none" w:sz="0" w:space="0" w:color="auto"/>
        <w:right w:val="none" w:sz="0" w:space="0" w:color="auto"/>
      </w:divBdr>
    </w:div>
    <w:div w:id="463157771">
      <w:bodyDiv w:val="1"/>
      <w:marLeft w:val="0"/>
      <w:marRight w:val="0"/>
      <w:marTop w:val="0"/>
      <w:marBottom w:val="0"/>
      <w:divBdr>
        <w:top w:val="none" w:sz="0" w:space="0" w:color="auto"/>
        <w:left w:val="none" w:sz="0" w:space="0" w:color="auto"/>
        <w:bottom w:val="none" w:sz="0" w:space="0" w:color="auto"/>
        <w:right w:val="none" w:sz="0" w:space="0" w:color="auto"/>
      </w:divBdr>
    </w:div>
    <w:div w:id="787745556">
      <w:bodyDiv w:val="1"/>
      <w:marLeft w:val="0"/>
      <w:marRight w:val="0"/>
      <w:marTop w:val="0"/>
      <w:marBottom w:val="0"/>
      <w:divBdr>
        <w:top w:val="none" w:sz="0" w:space="0" w:color="auto"/>
        <w:left w:val="none" w:sz="0" w:space="0" w:color="auto"/>
        <w:bottom w:val="none" w:sz="0" w:space="0" w:color="auto"/>
        <w:right w:val="none" w:sz="0" w:space="0" w:color="auto"/>
      </w:divBdr>
    </w:div>
    <w:div w:id="920599749">
      <w:bodyDiv w:val="1"/>
      <w:marLeft w:val="0"/>
      <w:marRight w:val="0"/>
      <w:marTop w:val="0"/>
      <w:marBottom w:val="0"/>
      <w:divBdr>
        <w:top w:val="none" w:sz="0" w:space="0" w:color="auto"/>
        <w:left w:val="none" w:sz="0" w:space="0" w:color="auto"/>
        <w:bottom w:val="none" w:sz="0" w:space="0" w:color="auto"/>
        <w:right w:val="none" w:sz="0" w:space="0" w:color="auto"/>
      </w:divBdr>
    </w:div>
    <w:div w:id="1256789069">
      <w:bodyDiv w:val="1"/>
      <w:marLeft w:val="0"/>
      <w:marRight w:val="0"/>
      <w:marTop w:val="0"/>
      <w:marBottom w:val="0"/>
      <w:divBdr>
        <w:top w:val="none" w:sz="0" w:space="0" w:color="auto"/>
        <w:left w:val="none" w:sz="0" w:space="0" w:color="auto"/>
        <w:bottom w:val="none" w:sz="0" w:space="0" w:color="auto"/>
        <w:right w:val="none" w:sz="0" w:space="0" w:color="auto"/>
      </w:divBdr>
    </w:div>
    <w:div w:id="1395539968">
      <w:bodyDiv w:val="1"/>
      <w:marLeft w:val="0"/>
      <w:marRight w:val="0"/>
      <w:marTop w:val="0"/>
      <w:marBottom w:val="0"/>
      <w:divBdr>
        <w:top w:val="none" w:sz="0" w:space="0" w:color="auto"/>
        <w:left w:val="none" w:sz="0" w:space="0" w:color="auto"/>
        <w:bottom w:val="none" w:sz="0" w:space="0" w:color="auto"/>
        <w:right w:val="none" w:sz="0" w:space="0" w:color="auto"/>
      </w:divBdr>
    </w:div>
    <w:div w:id="1596674587">
      <w:bodyDiv w:val="1"/>
      <w:marLeft w:val="0"/>
      <w:marRight w:val="0"/>
      <w:marTop w:val="0"/>
      <w:marBottom w:val="0"/>
      <w:divBdr>
        <w:top w:val="none" w:sz="0" w:space="0" w:color="auto"/>
        <w:left w:val="none" w:sz="0" w:space="0" w:color="auto"/>
        <w:bottom w:val="none" w:sz="0" w:space="0" w:color="auto"/>
        <w:right w:val="none" w:sz="0" w:space="0" w:color="auto"/>
      </w:divBdr>
    </w:div>
    <w:div w:id="165930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radni-list.si/1/objava.jsp?sop=2017-01-080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venc\AppData\Local\Temp\notesECACCF\~0329147.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3C30B-6BE1-425F-81C4-54EBC8620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~0329147</Template>
  <TotalTime>5</TotalTime>
  <Pages>9</Pages>
  <Words>2866</Words>
  <Characters>17292</Characters>
  <Application>Microsoft Office Word</Application>
  <DocSecurity>0</DocSecurity>
  <Lines>144</Lines>
  <Paragraphs>40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MNZ RS</Company>
  <LinksUpToDate>false</LinksUpToDate>
  <CharactersWithSpaces>20118</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Nika Savenc</dc:creator>
  <cp:lastModifiedBy>Mateja Fabina</cp:lastModifiedBy>
  <cp:revision>5</cp:revision>
  <cp:lastPrinted>2024-02-16T09:58:00Z</cp:lastPrinted>
  <dcterms:created xsi:type="dcterms:W3CDTF">2024-02-22T10:44:00Z</dcterms:created>
  <dcterms:modified xsi:type="dcterms:W3CDTF">2024-02-22T10:52:00Z</dcterms:modified>
</cp:coreProperties>
</file>