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473E25" w14:paraId="1C73CEB6" w14:textId="77777777" w:rsidTr="00FE2BCD">
        <w:trPr>
          <w:gridAfter w:val="2"/>
          <w:wAfter w:w="3067" w:type="dxa"/>
        </w:trPr>
        <w:tc>
          <w:tcPr>
            <w:tcW w:w="6096" w:type="dxa"/>
            <w:gridSpan w:val="2"/>
          </w:tcPr>
          <w:p w14:paraId="5F378B38" w14:textId="77777777" w:rsidR="006D687B" w:rsidRPr="00B60A95" w:rsidRDefault="006D687B"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60A95">
              <w:rPr>
                <w:rFonts w:ascii="Arial" w:hAnsi="Arial" w:cs="Arial"/>
                <w:noProof/>
                <w:sz w:val="20"/>
                <w:szCs w:val="20"/>
                <w:lang w:eastAsia="sl-SI"/>
              </w:rPr>
              <w:drawing>
                <wp:anchor distT="0" distB="0" distL="114300" distR="114300" simplePos="0" relativeHeight="251659264" behindDoc="0" locked="0" layoutInCell="1" allowOverlap="1" wp14:anchorId="7430AA29" wp14:editId="271C0DC1">
                  <wp:simplePos x="0" y="0"/>
                  <wp:positionH relativeFrom="column">
                    <wp:posOffset>-21590</wp:posOffset>
                  </wp:positionH>
                  <wp:positionV relativeFrom="paragraph">
                    <wp:posOffset>25400</wp:posOffset>
                  </wp:positionV>
                  <wp:extent cx="2099945" cy="477520"/>
                  <wp:effectExtent l="0" t="0" r="0" b="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99945" cy="477520"/>
                          </a:xfrm>
                          <a:prstGeom prst="rect">
                            <a:avLst/>
                          </a:prstGeom>
                        </pic:spPr>
                      </pic:pic>
                    </a:graphicData>
                  </a:graphic>
                  <wp14:sizeRelH relativeFrom="page">
                    <wp14:pctWidth>0</wp14:pctWidth>
                  </wp14:sizeRelH>
                  <wp14:sizeRelV relativeFrom="page">
                    <wp14:pctHeight>0</wp14:pctHeight>
                  </wp14:sizeRelV>
                </wp:anchor>
              </w:drawing>
            </w:r>
            <w:r w:rsidR="00656232" w:rsidRPr="00B60A95">
              <w:rPr>
                <w:rFonts w:ascii="Arial" w:eastAsia="Times New Roman" w:hAnsi="Arial" w:cs="Arial"/>
                <w:sz w:val="20"/>
                <w:szCs w:val="20"/>
                <w:lang w:eastAsia="sl-SI"/>
              </w:rPr>
              <w:t>Masarykova cesta 16</w:t>
            </w:r>
          </w:p>
          <w:p w14:paraId="754BBD13" w14:textId="5606D573" w:rsidR="00656232" w:rsidRPr="00B60A95"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60A95">
              <w:rPr>
                <w:rFonts w:ascii="Arial" w:eastAsia="Times New Roman" w:hAnsi="Arial" w:cs="Arial"/>
                <w:sz w:val="20"/>
                <w:szCs w:val="20"/>
                <w:lang w:eastAsia="sl-SI"/>
              </w:rPr>
              <w:t>1000 Ljubljana</w:t>
            </w:r>
          </w:p>
          <w:p w14:paraId="75A16CF9" w14:textId="5D07B690" w:rsidR="00566B09" w:rsidRPr="00B60A95" w:rsidRDefault="006D687B" w:rsidP="005C4899">
            <w:pPr>
              <w:overflowPunct w:val="0"/>
              <w:autoSpaceDE w:val="0"/>
              <w:autoSpaceDN w:val="0"/>
              <w:adjustRightInd w:val="0"/>
              <w:spacing w:after="0" w:line="260" w:lineRule="exact"/>
              <w:textAlignment w:val="baseline"/>
              <w:rPr>
                <w:rFonts w:ascii="Arial" w:hAnsi="Arial" w:cs="Arial"/>
                <w:sz w:val="20"/>
                <w:szCs w:val="20"/>
              </w:rPr>
            </w:pPr>
            <w:r w:rsidRPr="00B60A95">
              <w:rPr>
                <w:rFonts w:ascii="Arial" w:hAnsi="Arial" w:cs="Arial"/>
                <w:sz w:val="20"/>
                <w:szCs w:val="20"/>
              </w:rPr>
              <w:t>S</w:t>
            </w:r>
            <w:r w:rsidRPr="00B60A95">
              <w:rPr>
                <w:rFonts w:ascii="Arial" w:eastAsia="Times New Roman" w:hAnsi="Arial" w:cs="Arial"/>
                <w:sz w:val="20"/>
                <w:szCs w:val="20"/>
                <w:lang w:eastAsia="sl-SI"/>
              </w:rPr>
              <w:t>lovenija</w:t>
            </w:r>
          </w:p>
          <w:p w14:paraId="4CDE7C06" w14:textId="5E8515F3" w:rsidR="00656232" w:rsidRPr="00B60A95" w:rsidRDefault="006D687B"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60A95">
              <w:rPr>
                <w:rFonts w:ascii="Arial" w:hAnsi="Arial" w:cs="Arial"/>
                <w:sz w:val="20"/>
                <w:szCs w:val="20"/>
              </w:rPr>
              <w:t xml:space="preserve">e-naslov: </w:t>
            </w:r>
            <w:hyperlink r:id="rId12" w:history="1">
              <w:r w:rsidRPr="00B60A95">
                <w:rPr>
                  <w:rStyle w:val="Hiperpovezava"/>
                  <w:rFonts w:ascii="Arial" w:eastAsia="Times New Roman" w:hAnsi="Arial" w:cs="Arial"/>
                  <w:sz w:val="20"/>
                  <w:szCs w:val="20"/>
                  <w:lang w:eastAsia="sl-SI"/>
                </w:rPr>
                <w:t>gp.mvzi@gov.si</w:t>
              </w:r>
            </w:hyperlink>
            <w:r w:rsidR="00656232" w:rsidRPr="00B60A95">
              <w:rPr>
                <w:rFonts w:ascii="Arial" w:eastAsia="Times New Roman" w:hAnsi="Arial" w:cs="Arial"/>
                <w:sz w:val="20"/>
                <w:szCs w:val="20"/>
                <w:lang w:eastAsia="sl-SI"/>
              </w:rPr>
              <w:t xml:space="preserve"> </w:t>
            </w:r>
          </w:p>
          <w:p w14:paraId="0E48DDDB" w14:textId="77777777" w:rsidR="00656232" w:rsidRPr="00473E25"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473E25" w14:paraId="720EAFF4" w14:textId="77777777" w:rsidTr="00FE2BCD">
        <w:trPr>
          <w:gridAfter w:val="2"/>
          <w:wAfter w:w="3067" w:type="dxa"/>
        </w:trPr>
        <w:tc>
          <w:tcPr>
            <w:tcW w:w="6096" w:type="dxa"/>
            <w:gridSpan w:val="2"/>
          </w:tcPr>
          <w:p w14:paraId="21CDDFC8" w14:textId="4597E536" w:rsidR="005C4899" w:rsidRPr="00473E25" w:rsidRDefault="005C4899" w:rsidP="00566B0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73E25">
              <w:rPr>
                <w:rFonts w:ascii="Arial" w:eastAsia="Times New Roman" w:hAnsi="Arial" w:cs="Arial"/>
                <w:sz w:val="20"/>
                <w:szCs w:val="20"/>
                <w:lang w:eastAsia="sl-SI"/>
              </w:rPr>
              <w:t xml:space="preserve">Številka: </w:t>
            </w:r>
            <w:r w:rsidR="00315D9A">
              <w:rPr>
                <w:rFonts w:ascii="Arial" w:eastAsia="Times New Roman" w:hAnsi="Arial" w:cs="Arial"/>
                <w:sz w:val="20"/>
                <w:szCs w:val="20"/>
                <w:lang w:eastAsia="sl-SI"/>
              </w:rPr>
              <w:t>0070-</w:t>
            </w:r>
            <w:r w:rsidR="00B60A95">
              <w:rPr>
                <w:rFonts w:ascii="Arial" w:eastAsia="Times New Roman" w:hAnsi="Arial" w:cs="Arial"/>
                <w:sz w:val="20"/>
                <w:szCs w:val="20"/>
                <w:lang w:eastAsia="sl-SI"/>
              </w:rPr>
              <w:t>32/2023/</w:t>
            </w:r>
            <w:r w:rsidR="00771A2E">
              <w:rPr>
                <w:rFonts w:ascii="Arial" w:eastAsia="Times New Roman" w:hAnsi="Arial" w:cs="Arial"/>
                <w:sz w:val="20"/>
                <w:szCs w:val="20"/>
                <w:lang w:eastAsia="sl-SI"/>
              </w:rPr>
              <w:t>1</w:t>
            </w:r>
            <w:r w:rsidR="006A030A">
              <w:rPr>
                <w:rFonts w:ascii="Arial" w:eastAsia="Times New Roman" w:hAnsi="Arial" w:cs="Arial"/>
                <w:sz w:val="20"/>
                <w:szCs w:val="20"/>
                <w:lang w:eastAsia="sl-SI"/>
              </w:rPr>
              <w:t>4</w:t>
            </w:r>
          </w:p>
        </w:tc>
      </w:tr>
      <w:tr w:rsidR="005C4899" w:rsidRPr="00473E25" w14:paraId="4C0CB571" w14:textId="77777777" w:rsidTr="00FE2BCD">
        <w:trPr>
          <w:gridAfter w:val="2"/>
          <w:wAfter w:w="3067" w:type="dxa"/>
        </w:trPr>
        <w:tc>
          <w:tcPr>
            <w:tcW w:w="6096" w:type="dxa"/>
            <w:gridSpan w:val="2"/>
          </w:tcPr>
          <w:p w14:paraId="38811B9A" w14:textId="6F4119D6" w:rsidR="005C4899" w:rsidRPr="00473E25" w:rsidRDefault="005C4899" w:rsidP="00315D9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73E25">
              <w:rPr>
                <w:rFonts w:ascii="Arial" w:eastAsia="Times New Roman" w:hAnsi="Arial" w:cs="Arial"/>
                <w:sz w:val="20"/>
                <w:szCs w:val="20"/>
                <w:lang w:eastAsia="sl-SI"/>
              </w:rPr>
              <w:t xml:space="preserve">Ljubljana, </w:t>
            </w:r>
            <w:r w:rsidR="00771A2E">
              <w:rPr>
                <w:rFonts w:ascii="Arial" w:eastAsia="Times New Roman" w:hAnsi="Arial" w:cs="Arial"/>
                <w:sz w:val="20"/>
                <w:szCs w:val="20"/>
                <w:lang w:eastAsia="sl-SI"/>
              </w:rPr>
              <w:t>1</w:t>
            </w:r>
            <w:r w:rsidR="006A030A">
              <w:rPr>
                <w:rFonts w:ascii="Arial" w:eastAsia="Times New Roman" w:hAnsi="Arial" w:cs="Arial"/>
                <w:sz w:val="20"/>
                <w:szCs w:val="20"/>
                <w:lang w:eastAsia="sl-SI"/>
              </w:rPr>
              <w:t>1</w:t>
            </w:r>
            <w:r w:rsidR="00771A2E">
              <w:rPr>
                <w:rFonts w:ascii="Arial" w:eastAsia="Times New Roman" w:hAnsi="Arial" w:cs="Arial"/>
                <w:sz w:val="20"/>
                <w:szCs w:val="20"/>
                <w:lang w:eastAsia="sl-SI"/>
              </w:rPr>
              <w:t>. 12</w:t>
            </w:r>
            <w:r w:rsidR="007155F4">
              <w:rPr>
                <w:rFonts w:ascii="Arial" w:eastAsia="Times New Roman" w:hAnsi="Arial" w:cs="Arial"/>
                <w:sz w:val="20"/>
                <w:szCs w:val="20"/>
                <w:lang w:eastAsia="sl-SI"/>
              </w:rPr>
              <w:t>. 2023</w:t>
            </w:r>
          </w:p>
        </w:tc>
      </w:tr>
      <w:tr w:rsidR="005C4899" w:rsidRPr="00473E25" w14:paraId="0337A269" w14:textId="77777777" w:rsidTr="00FE2BCD">
        <w:trPr>
          <w:gridAfter w:val="2"/>
          <w:wAfter w:w="3067" w:type="dxa"/>
        </w:trPr>
        <w:tc>
          <w:tcPr>
            <w:tcW w:w="6096" w:type="dxa"/>
            <w:gridSpan w:val="2"/>
          </w:tcPr>
          <w:p w14:paraId="1E99895E" w14:textId="5EE2B023" w:rsidR="005C4899" w:rsidRPr="00473E25" w:rsidRDefault="005C4899" w:rsidP="00566B0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73E25">
              <w:rPr>
                <w:rFonts w:ascii="Arial" w:eastAsia="Times New Roman" w:hAnsi="Arial" w:cs="Arial"/>
                <w:iCs/>
                <w:sz w:val="20"/>
                <w:szCs w:val="20"/>
                <w:lang w:eastAsia="sl-SI"/>
              </w:rPr>
              <w:t xml:space="preserve">EVA </w:t>
            </w:r>
            <w:r w:rsidR="00315D9A">
              <w:rPr>
                <w:rFonts w:ascii="Arial" w:eastAsia="Times New Roman" w:hAnsi="Arial" w:cs="Arial"/>
                <w:iCs/>
                <w:sz w:val="20"/>
                <w:szCs w:val="20"/>
                <w:lang w:eastAsia="sl-SI"/>
              </w:rPr>
              <w:t>202</w:t>
            </w:r>
            <w:r w:rsidR="006D687B">
              <w:rPr>
                <w:rFonts w:ascii="Arial" w:eastAsia="Times New Roman" w:hAnsi="Arial" w:cs="Arial"/>
                <w:iCs/>
                <w:sz w:val="20"/>
                <w:szCs w:val="20"/>
                <w:lang w:eastAsia="sl-SI"/>
              </w:rPr>
              <w:t>3-3360-00</w:t>
            </w:r>
            <w:r w:rsidR="00B60A95">
              <w:rPr>
                <w:rFonts w:ascii="Arial" w:eastAsia="Times New Roman" w:hAnsi="Arial" w:cs="Arial"/>
                <w:iCs/>
                <w:sz w:val="20"/>
                <w:szCs w:val="20"/>
                <w:lang w:eastAsia="sl-SI"/>
              </w:rPr>
              <w:t>31</w:t>
            </w:r>
          </w:p>
        </w:tc>
      </w:tr>
      <w:tr w:rsidR="005C4899" w:rsidRPr="00473E25" w14:paraId="0F6609A7" w14:textId="77777777" w:rsidTr="00FE2BCD">
        <w:trPr>
          <w:gridAfter w:val="2"/>
          <w:wAfter w:w="3067" w:type="dxa"/>
        </w:trPr>
        <w:tc>
          <w:tcPr>
            <w:tcW w:w="6096" w:type="dxa"/>
            <w:gridSpan w:val="2"/>
          </w:tcPr>
          <w:p w14:paraId="085E3FA9" w14:textId="77777777" w:rsidR="005C4899" w:rsidRPr="00473E25" w:rsidRDefault="005C4899" w:rsidP="005C4899">
            <w:pPr>
              <w:spacing w:after="0" w:line="260" w:lineRule="exact"/>
              <w:rPr>
                <w:rFonts w:ascii="Arial" w:eastAsia="Times New Roman" w:hAnsi="Arial" w:cs="Arial"/>
                <w:sz w:val="20"/>
                <w:szCs w:val="20"/>
              </w:rPr>
            </w:pPr>
          </w:p>
          <w:p w14:paraId="22BCDBA3" w14:textId="77777777" w:rsidR="005C4899" w:rsidRPr="00473E25" w:rsidRDefault="005C4899" w:rsidP="005C4899">
            <w:pPr>
              <w:spacing w:after="0" w:line="260" w:lineRule="exact"/>
              <w:rPr>
                <w:rFonts w:ascii="Arial" w:eastAsia="Times New Roman" w:hAnsi="Arial" w:cs="Arial"/>
                <w:sz w:val="20"/>
                <w:szCs w:val="20"/>
              </w:rPr>
            </w:pPr>
            <w:r w:rsidRPr="00473E25">
              <w:rPr>
                <w:rFonts w:ascii="Arial" w:eastAsia="Times New Roman" w:hAnsi="Arial" w:cs="Arial"/>
                <w:sz w:val="20"/>
                <w:szCs w:val="20"/>
              </w:rPr>
              <w:t>GENERALNI SEKRETARIAT VLADE REPUBLIKE SLOVENIJE</w:t>
            </w:r>
          </w:p>
          <w:p w14:paraId="4242D140" w14:textId="77777777" w:rsidR="005C4899" w:rsidRPr="00473E25" w:rsidRDefault="006A030A" w:rsidP="005C4899">
            <w:pPr>
              <w:spacing w:after="0" w:line="260" w:lineRule="exact"/>
              <w:rPr>
                <w:rFonts w:ascii="Arial" w:eastAsia="Times New Roman" w:hAnsi="Arial" w:cs="Arial"/>
                <w:sz w:val="20"/>
                <w:szCs w:val="20"/>
              </w:rPr>
            </w:pPr>
            <w:hyperlink r:id="rId13" w:history="1">
              <w:r w:rsidR="00566B09" w:rsidRPr="00AA5D3C">
                <w:rPr>
                  <w:rStyle w:val="Hiperpovezava"/>
                  <w:rFonts w:ascii="Arial" w:eastAsia="Times New Roman" w:hAnsi="Arial" w:cs="Times New Roman"/>
                  <w:sz w:val="20"/>
                  <w:szCs w:val="20"/>
                </w:rPr>
                <w:t>gp.gs@gov.si</w:t>
              </w:r>
            </w:hyperlink>
          </w:p>
          <w:p w14:paraId="18625510" w14:textId="77777777" w:rsidR="005C4899" w:rsidRPr="00473E25" w:rsidRDefault="005C4899" w:rsidP="005C4899">
            <w:pPr>
              <w:spacing w:after="0" w:line="260" w:lineRule="exact"/>
              <w:rPr>
                <w:rFonts w:ascii="Arial" w:eastAsia="Times New Roman" w:hAnsi="Arial" w:cs="Arial"/>
                <w:sz w:val="20"/>
                <w:szCs w:val="20"/>
              </w:rPr>
            </w:pPr>
          </w:p>
        </w:tc>
      </w:tr>
      <w:tr w:rsidR="005C4899" w:rsidRPr="00473E25" w14:paraId="34477E90" w14:textId="77777777" w:rsidTr="00FE2BCD">
        <w:tc>
          <w:tcPr>
            <w:tcW w:w="9163" w:type="dxa"/>
            <w:gridSpan w:val="4"/>
          </w:tcPr>
          <w:p w14:paraId="588D000B" w14:textId="7D315A22" w:rsidR="005C4899" w:rsidRPr="00473E25" w:rsidRDefault="00EB4D01" w:rsidP="00EB4D0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73E25">
              <w:rPr>
                <w:rFonts w:ascii="Arial" w:eastAsia="Times New Roman" w:hAnsi="Arial" w:cs="Arial"/>
                <w:b/>
                <w:sz w:val="20"/>
                <w:szCs w:val="20"/>
                <w:lang w:eastAsia="sl-SI"/>
              </w:rPr>
              <w:t xml:space="preserve">ZADEVA: Uredba </w:t>
            </w:r>
            <w:r w:rsidR="00034E35" w:rsidRPr="00473E25">
              <w:rPr>
                <w:rFonts w:ascii="Arial" w:eastAsia="Times New Roman" w:hAnsi="Arial" w:cs="Arial"/>
                <w:b/>
                <w:sz w:val="20"/>
                <w:szCs w:val="20"/>
                <w:lang w:eastAsia="sl-SI"/>
              </w:rPr>
              <w:t xml:space="preserve">o </w:t>
            </w:r>
            <w:r w:rsidR="00B60A95">
              <w:rPr>
                <w:rFonts w:ascii="Arial" w:eastAsia="Times New Roman" w:hAnsi="Arial" w:cs="Arial"/>
                <w:b/>
                <w:sz w:val="20"/>
                <w:szCs w:val="20"/>
                <w:lang w:eastAsia="sl-SI"/>
              </w:rPr>
              <w:t>dopolnitvi</w:t>
            </w:r>
            <w:r w:rsidR="00034E35" w:rsidRPr="00473E25">
              <w:rPr>
                <w:rFonts w:ascii="Arial" w:eastAsia="Times New Roman" w:hAnsi="Arial" w:cs="Arial"/>
                <w:b/>
                <w:sz w:val="20"/>
                <w:szCs w:val="20"/>
                <w:lang w:eastAsia="sl-SI"/>
              </w:rPr>
              <w:t xml:space="preserve"> Uredbe </w:t>
            </w:r>
            <w:r w:rsidRPr="00473E25">
              <w:rPr>
                <w:rFonts w:ascii="Arial" w:eastAsia="Times New Roman" w:hAnsi="Arial" w:cs="Arial"/>
                <w:b/>
                <w:sz w:val="20"/>
                <w:szCs w:val="20"/>
                <w:lang w:eastAsia="sl-SI"/>
              </w:rPr>
              <w:t>o javnem financiranju visokošolskih zavodov in drugih zavodov</w:t>
            </w:r>
            <w:r w:rsidR="005C4899" w:rsidRPr="00473E25">
              <w:rPr>
                <w:rFonts w:ascii="Arial" w:eastAsia="Times New Roman" w:hAnsi="Arial" w:cs="Arial"/>
                <w:b/>
                <w:sz w:val="20"/>
                <w:szCs w:val="20"/>
                <w:lang w:eastAsia="sl-SI"/>
              </w:rPr>
              <w:t xml:space="preserve"> – predlog za obravnavo </w:t>
            </w:r>
          </w:p>
        </w:tc>
      </w:tr>
      <w:tr w:rsidR="005C4899" w:rsidRPr="00473E25" w14:paraId="6755E1C1" w14:textId="77777777" w:rsidTr="00FE2BCD">
        <w:tc>
          <w:tcPr>
            <w:tcW w:w="9163" w:type="dxa"/>
            <w:gridSpan w:val="4"/>
          </w:tcPr>
          <w:p w14:paraId="35CF289D" w14:textId="77777777" w:rsidR="005C4899" w:rsidRPr="00473E25"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73E25">
              <w:rPr>
                <w:rFonts w:ascii="Arial" w:eastAsia="Times New Roman" w:hAnsi="Arial" w:cs="Arial"/>
                <w:b/>
                <w:sz w:val="20"/>
                <w:szCs w:val="20"/>
                <w:lang w:eastAsia="sl-SI"/>
              </w:rPr>
              <w:t>1. Predlog sklepov vlade:</w:t>
            </w:r>
          </w:p>
        </w:tc>
      </w:tr>
      <w:tr w:rsidR="005C4899" w:rsidRPr="00473E25" w14:paraId="2131162C" w14:textId="77777777" w:rsidTr="00FE2BCD">
        <w:tc>
          <w:tcPr>
            <w:tcW w:w="9163" w:type="dxa"/>
            <w:gridSpan w:val="4"/>
          </w:tcPr>
          <w:p w14:paraId="64C29755" w14:textId="3E3FF8B1" w:rsidR="00DA5520" w:rsidRPr="006D687B" w:rsidRDefault="00DA5520" w:rsidP="00055228">
            <w:pPr>
              <w:spacing w:after="0" w:line="240" w:lineRule="auto"/>
              <w:jc w:val="both"/>
              <w:rPr>
                <w:rFonts w:ascii="Arial" w:hAnsi="Arial" w:cs="Arial"/>
                <w:iCs/>
                <w:sz w:val="20"/>
              </w:rPr>
            </w:pPr>
            <w:r w:rsidRPr="00055228">
              <w:rPr>
                <w:rFonts w:ascii="Arial" w:hAnsi="Arial" w:cs="Arial"/>
                <w:iCs/>
                <w:sz w:val="20"/>
              </w:rPr>
              <w:t xml:space="preserve">Na podlagi 75. člena Zakona o visokem šolstvu (Uradni list RS, št. 32/12 – uradno prečiščeno </w:t>
            </w:r>
            <w:r w:rsidR="00566B09" w:rsidRPr="00055228">
              <w:rPr>
                <w:rFonts w:ascii="Arial" w:hAnsi="Arial" w:cs="Arial"/>
                <w:iCs/>
                <w:sz w:val="20"/>
              </w:rPr>
              <w:t xml:space="preserve">besedilo, 40/12 – ZUJF, 57/12 – ZPCP-2D, 109/12, 85/14, 75/16, 61/17 – ZUPŠ, 65/17, 175/20 – </w:t>
            </w:r>
            <w:r w:rsidR="006C2363">
              <w:rPr>
                <w:rFonts w:ascii="Arial" w:hAnsi="Arial" w:cs="Arial"/>
                <w:iCs/>
                <w:sz w:val="20"/>
              </w:rPr>
              <w:t>ZIUOP</w:t>
            </w:r>
            <w:r w:rsidR="006D687B" w:rsidRPr="006D687B">
              <w:rPr>
                <w:rFonts w:ascii="Arial" w:hAnsi="Arial" w:cs="Arial"/>
                <w:iCs/>
                <w:sz w:val="20"/>
              </w:rPr>
              <w:t>DVE, </w:t>
            </w:r>
            <w:hyperlink r:id="rId14" w:tgtFrame="_blank" w:tooltip="Odločba o razveljavitvi 52. člena Zakona o interventnih ukrepih za omilitev posledic drugega vala epidemije COVID-19 v zvezi z 38. členom Zakona o spremembah in dopolnitvah Zakona o visokem šolstvu" w:history="1">
              <w:r w:rsidR="006D687B" w:rsidRPr="006C2363">
                <w:rPr>
                  <w:rFonts w:ascii="Arial" w:hAnsi="Arial" w:cs="Arial"/>
                  <w:iCs/>
                  <w:sz w:val="20"/>
                </w:rPr>
                <w:t>57/21</w:t>
              </w:r>
            </w:hyperlink>
            <w:r w:rsidR="006D687B" w:rsidRPr="006D687B">
              <w:rPr>
                <w:rFonts w:ascii="Arial" w:hAnsi="Arial" w:cs="Arial"/>
                <w:iCs/>
                <w:sz w:val="20"/>
              </w:rPr>
              <w:t> – odl. US, </w:t>
            </w:r>
            <w:hyperlink r:id="rId15" w:tgtFrame="_blank" w:tooltip="Zakon za urejanje položaja študentov" w:history="1">
              <w:r w:rsidR="006D687B" w:rsidRPr="006C2363">
                <w:rPr>
                  <w:rFonts w:ascii="Arial" w:hAnsi="Arial" w:cs="Arial"/>
                  <w:iCs/>
                  <w:sz w:val="20"/>
                </w:rPr>
                <w:t>54/22</w:t>
              </w:r>
            </w:hyperlink>
            <w:r w:rsidR="006D687B" w:rsidRPr="006D687B">
              <w:rPr>
                <w:rFonts w:ascii="Arial" w:hAnsi="Arial" w:cs="Arial"/>
                <w:iCs/>
                <w:sz w:val="20"/>
              </w:rPr>
              <w:t> – ZUPŠ-1</w:t>
            </w:r>
            <w:r w:rsidR="00B60A95">
              <w:rPr>
                <w:rFonts w:ascii="Arial" w:hAnsi="Arial" w:cs="Arial"/>
                <w:iCs/>
                <w:sz w:val="20"/>
              </w:rPr>
              <w:t xml:space="preserve">, </w:t>
            </w:r>
            <w:hyperlink r:id="rId16" w:tgtFrame="_blank" w:tooltip="Zakon o strokovnih, znanstvenih in umetniških naslovih" w:history="1">
              <w:r w:rsidR="006D687B" w:rsidRPr="006C2363">
                <w:rPr>
                  <w:rFonts w:ascii="Arial" w:hAnsi="Arial" w:cs="Arial"/>
                  <w:iCs/>
                  <w:sz w:val="20"/>
                </w:rPr>
                <w:t>100/22</w:t>
              </w:r>
            </w:hyperlink>
            <w:r w:rsidR="006D687B" w:rsidRPr="006D687B">
              <w:rPr>
                <w:rFonts w:ascii="Arial" w:hAnsi="Arial" w:cs="Arial"/>
                <w:iCs/>
                <w:sz w:val="20"/>
              </w:rPr>
              <w:t> – ZSZUN</w:t>
            </w:r>
            <w:r w:rsidR="00B60A95">
              <w:rPr>
                <w:rFonts w:ascii="Arial" w:hAnsi="Arial" w:cs="Arial"/>
                <w:iCs/>
                <w:sz w:val="20"/>
              </w:rPr>
              <w:t xml:space="preserve"> in 102/23</w:t>
            </w:r>
            <w:r w:rsidR="006D687B" w:rsidRPr="006D687B">
              <w:rPr>
                <w:rFonts w:ascii="Arial" w:hAnsi="Arial" w:cs="Arial"/>
                <w:iCs/>
                <w:sz w:val="20"/>
              </w:rPr>
              <w:t>)</w:t>
            </w:r>
            <w:r w:rsidRPr="00055228">
              <w:rPr>
                <w:rFonts w:ascii="Arial" w:hAnsi="Arial" w:cs="Arial"/>
                <w:iCs/>
                <w:sz w:val="20"/>
              </w:rPr>
              <w:t xml:space="preserve"> je Vlada Republike Slovenije na svoji … seji dne … sprejela naslednji</w:t>
            </w:r>
          </w:p>
          <w:p w14:paraId="18347923" w14:textId="77777777" w:rsidR="001B3138" w:rsidRPr="00055228" w:rsidRDefault="001B3138" w:rsidP="00055228">
            <w:pPr>
              <w:spacing w:after="0" w:line="240" w:lineRule="auto"/>
              <w:jc w:val="both"/>
              <w:rPr>
                <w:iCs/>
                <w:sz w:val="20"/>
              </w:rPr>
            </w:pPr>
          </w:p>
          <w:p w14:paraId="301804B7" w14:textId="77777777" w:rsidR="001B3138" w:rsidRPr="00055228" w:rsidRDefault="001B3138" w:rsidP="00055228">
            <w:pPr>
              <w:spacing w:after="0" w:line="240" w:lineRule="auto"/>
              <w:jc w:val="center"/>
              <w:rPr>
                <w:iCs/>
                <w:sz w:val="20"/>
              </w:rPr>
            </w:pPr>
            <w:r w:rsidRPr="00055228">
              <w:rPr>
                <w:rFonts w:ascii="Arial" w:hAnsi="Arial" w:cs="Arial"/>
                <w:iCs/>
                <w:sz w:val="20"/>
              </w:rPr>
              <w:t>SKLEP</w:t>
            </w:r>
          </w:p>
          <w:p w14:paraId="2479A185" w14:textId="77777777" w:rsidR="00DA5520" w:rsidRPr="00055228" w:rsidRDefault="00DA5520" w:rsidP="00055228">
            <w:pPr>
              <w:spacing w:after="0" w:line="240" w:lineRule="auto"/>
              <w:jc w:val="both"/>
              <w:rPr>
                <w:iCs/>
                <w:sz w:val="20"/>
              </w:rPr>
            </w:pPr>
          </w:p>
          <w:p w14:paraId="69363844" w14:textId="73B04209" w:rsidR="00DA5520" w:rsidRPr="00055228" w:rsidRDefault="00DA5520" w:rsidP="00055228">
            <w:pPr>
              <w:spacing w:after="0" w:line="240" w:lineRule="auto"/>
              <w:jc w:val="both"/>
              <w:rPr>
                <w:iCs/>
                <w:sz w:val="20"/>
              </w:rPr>
            </w:pPr>
            <w:r w:rsidRPr="00055228">
              <w:rPr>
                <w:rFonts w:ascii="Arial" w:hAnsi="Arial" w:cs="Arial"/>
                <w:iCs/>
                <w:sz w:val="20"/>
              </w:rPr>
              <w:t xml:space="preserve">Vlada Republike Slovenije je izdala Uredbo o </w:t>
            </w:r>
            <w:r w:rsidR="00B60A95">
              <w:rPr>
                <w:rFonts w:ascii="Arial" w:hAnsi="Arial" w:cs="Arial"/>
                <w:iCs/>
                <w:sz w:val="20"/>
              </w:rPr>
              <w:t>dopolnitvi</w:t>
            </w:r>
            <w:r w:rsidR="00034E35" w:rsidRPr="00055228">
              <w:rPr>
                <w:rFonts w:ascii="Arial" w:hAnsi="Arial" w:cs="Arial"/>
                <w:iCs/>
                <w:sz w:val="20"/>
              </w:rPr>
              <w:t xml:space="preserve"> Uredbe o </w:t>
            </w:r>
            <w:r w:rsidRPr="00055228">
              <w:rPr>
                <w:rFonts w:ascii="Arial" w:hAnsi="Arial" w:cs="Arial"/>
                <w:iCs/>
                <w:sz w:val="20"/>
              </w:rPr>
              <w:t>javnem financiranju visokošolskih zavodov in drugih zavodov ter jo objavi v Uradnem listu Republike Slovenije.</w:t>
            </w:r>
          </w:p>
          <w:p w14:paraId="60197772" w14:textId="77777777" w:rsidR="001B3138" w:rsidRPr="00055228" w:rsidRDefault="001B3138" w:rsidP="00055228">
            <w:pPr>
              <w:spacing w:after="0" w:line="240" w:lineRule="auto"/>
              <w:jc w:val="both"/>
              <w:rPr>
                <w:iCs/>
                <w:sz w:val="20"/>
              </w:rPr>
            </w:pPr>
          </w:p>
          <w:p w14:paraId="4C083C16" w14:textId="6E881B0D" w:rsidR="00566B09" w:rsidRPr="00055228" w:rsidRDefault="001B3138" w:rsidP="00CF034A">
            <w:pPr>
              <w:spacing w:after="0" w:line="240" w:lineRule="auto"/>
              <w:jc w:val="both"/>
              <w:rPr>
                <w:rFonts w:ascii="Arial" w:hAnsi="Arial" w:cs="Arial"/>
                <w:iCs/>
                <w:sz w:val="20"/>
              </w:rPr>
            </w:pPr>
            <w:r w:rsidRPr="00055228">
              <w:rPr>
                <w:rFonts w:ascii="Arial" w:hAnsi="Arial" w:cs="Arial"/>
                <w:iCs/>
                <w:sz w:val="20"/>
              </w:rPr>
              <w:t xml:space="preserve">                                                                                           </w:t>
            </w:r>
            <w:r w:rsidR="00566B09" w:rsidRPr="00055228">
              <w:rPr>
                <w:rFonts w:ascii="Arial" w:hAnsi="Arial" w:cs="Arial"/>
                <w:iCs/>
                <w:sz w:val="20"/>
              </w:rPr>
              <w:t xml:space="preserve">    </w:t>
            </w:r>
            <w:r w:rsidR="006D687B">
              <w:rPr>
                <w:rFonts w:ascii="Arial" w:hAnsi="Arial" w:cs="Arial"/>
                <w:iCs/>
                <w:sz w:val="20"/>
              </w:rPr>
              <w:t>Barbara Kolenko Helbl</w:t>
            </w:r>
          </w:p>
          <w:p w14:paraId="72F5F281" w14:textId="307AB7D0" w:rsidR="00566B09" w:rsidRPr="00055228" w:rsidRDefault="00566B09" w:rsidP="00CF034A">
            <w:pPr>
              <w:spacing w:after="0" w:line="240" w:lineRule="auto"/>
              <w:jc w:val="both"/>
              <w:rPr>
                <w:rFonts w:ascii="Arial" w:hAnsi="Arial" w:cs="Arial"/>
                <w:iCs/>
                <w:sz w:val="20"/>
              </w:rPr>
            </w:pPr>
            <w:r w:rsidRPr="00055228">
              <w:rPr>
                <w:rFonts w:ascii="Arial" w:hAnsi="Arial" w:cs="Arial"/>
                <w:iCs/>
                <w:sz w:val="20"/>
              </w:rPr>
              <w:t xml:space="preserve">                                                                             </w:t>
            </w:r>
            <w:r w:rsidR="00CF034A">
              <w:rPr>
                <w:rFonts w:ascii="Arial" w:hAnsi="Arial" w:cs="Arial"/>
                <w:iCs/>
                <w:sz w:val="20"/>
              </w:rPr>
              <w:t xml:space="preserve">        </w:t>
            </w:r>
            <w:r w:rsidR="006D687B">
              <w:rPr>
                <w:rFonts w:ascii="Arial" w:hAnsi="Arial" w:cs="Arial"/>
                <w:iCs/>
                <w:sz w:val="20"/>
              </w:rPr>
              <w:t xml:space="preserve">          </w:t>
            </w:r>
            <w:r w:rsidRPr="00055228">
              <w:rPr>
                <w:rFonts w:ascii="Arial" w:hAnsi="Arial" w:cs="Arial"/>
                <w:iCs/>
                <w:sz w:val="20"/>
              </w:rPr>
              <w:t>generalna sekretar</w:t>
            </w:r>
            <w:r w:rsidR="006D687B">
              <w:rPr>
                <w:rFonts w:ascii="Arial" w:hAnsi="Arial" w:cs="Arial"/>
                <w:iCs/>
                <w:sz w:val="20"/>
              </w:rPr>
              <w:t>ka</w:t>
            </w:r>
            <w:r w:rsidRPr="00055228">
              <w:rPr>
                <w:rFonts w:ascii="Arial" w:hAnsi="Arial" w:cs="Arial"/>
                <w:iCs/>
                <w:sz w:val="20"/>
              </w:rPr>
              <w:t xml:space="preserve"> </w:t>
            </w:r>
          </w:p>
          <w:p w14:paraId="606528E3" w14:textId="77777777" w:rsidR="00566B09" w:rsidRPr="00055228" w:rsidRDefault="00566B09" w:rsidP="00CF034A">
            <w:pPr>
              <w:spacing w:after="0" w:line="240" w:lineRule="auto"/>
              <w:jc w:val="both"/>
              <w:rPr>
                <w:rFonts w:ascii="Arial" w:hAnsi="Arial" w:cs="Arial"/>
                <w:iCs/>
                <w:sz w:val="20"/>
              </w:rPr>
            </w:pPr>
            <w:r w:rsidRPr="00055228">
              <w:rPr>
                <w:rFonts w:ascii="Arial" w:hAnsi="Arial" w:cs="Arial"/>
                <w:iCs/>
                <w:sz w:val="20"/>
              </w:rPr>
              <w:t xml:space="preserve">                                                                             </w:t>
            </w:r>
          </w:p>
          <w:p w14:paraId="23DE6734" w14:textId="77777777" w:rsidR="00DA5520" w:rsidRPr="00055228" w:rsidRDefault="00DA5520" w:rsidP="00055228">
            <w:pPr>
              <w:spacing w:after="0" w:line="240" w:lineRule="auto"/>
              <w:jc w:val="both"/>
              <w:rPr>
                <w:iCs/>
                <w:sz w:val="20"/>
              </w:rPr>
            </w:pPr>
          </w:p>
          <w:p w14:paraId="262A0E75" w14:textId="77777777" w:rsidR="00DA5520" w:rsidRPr="00055228" w:rsidRDefault="00DA5520" w:rsidP="00055228">
            <w:pPr>
              <w:spacing w:after="0" w:line="240" w:lineRule="auto"/>
              <w:jc w:val="both"/>
              <w:rPr>
                <w:iCs/>
                <w:sz w:val="20"/>
              </w:rPr>
            </w:pPr>
            <w:r w:rsidRPr="00055228">
              <w:rPr>
                <w:rFonts w:ascii="Arial" w:hAnsi="Arial" w:cs="Arial"/>
                <w:iCs/>
                <w:sz w:val="20"/>
              </w:rPr>
              <w:t>Sklep prejmejo:</w:t>
            </w:r>
          </w:p>
          <w:p w14:paraId="36796CCE" w14:textId="27AF25EC" w:rsidR="00DA5520" w:rsidRPr="00055228" w:rsidRDefault="00DA5520" w:rsidP="00315D9A">
            <w:pPr>
              <w:pStyle w:val="Odstavekseznama"/>
              <w:numPr>
                <w:ilvl w:val="0"/>
                <w:numId w:val="9"/>
              </w:numPr>
              <w:spacing w:after="0" w:line="240" w:lineRule="auto"/>
              <w:jc w:val="both"/>
              <w:rPr>
                <w:iCs/>
                <w:sz w:val="20"/>
              </w:rPr>
            </w:pPr>
            <w:r w:rsidRPr="00055228">
              <w:rPr>
                <w:rFonts w:ascii="Arial" w:hAnsi="Arial" w:cs="Arial"/>
                <w:iCs/>
                <w:sz w:val="20"/>
              </w:rPr>
              <w:t xml:space="preserve">Ministrstvo za </w:t>
            </w:r>
            <w:r w:rsidR="006D687B">
              <w:rPr>
                <w:rFonts w:ascii="Arial" w:hAnsi="Arial" w:cs="Arial"/>
                <w:iCs/>
                <w:sz w:val="20"/>
              </w:rPr>
              <w:t>visoko šolstvo</w:t>
            </w:r>
            <w:r w:rsidRPr="00055228">
              <w:rPr>
                <w:rFonts w:ascii="Arial" w:hAnsi="Arial" w:cs="Arial"/>
                <w:iCs/>
                <w:sz w:val="20"/>
              </w:rPr>
              <w:t xml:space="preserve">, znanost in </w:t>
            </w:r>
            <w:r w:rsidR="006D687B">
              <w:rPr>
                <w:rFonts w:ascii="Arial" w:hAnsi="Arial" w:cs="Arial"/>
                <w:iCs/>
                <w:sz w:val="20"/>
              </w:rPr>
              <w:t>inovacije</w:t>
            </w:r>
            <w:r w:rsidRPr="00055228">
              <w:rPr>
                <w:rFonts w:ascii="Arial" w:hAnsi="Arial" w:cs="Arial"/>
                <w:iCs/>
                <w:sz w:val="20"/>
              </w:rPr>
              <w:t>,</w:t>
            </w:r>
          </w:p>
          <w:p w14:paraId="6B4FED8E" w14:textId="77777777" w:rsidR="00DA5520" w:rsidRPr="00055228" w:rsidRDefault="00DA5520" w:rsidP="00315D9A">
            <w:pPr>
              <w:pStyle w:val="Odstavekseznama"/>
              <w:numPr>
                <w:ilvl w:val="0"/>
                <w:numId w:val="9"/>
              </w:numPr>
              <w:spacing w:after="0" w:line="240" w:lineRule="auto"/>
              <w:jc w:val="both"/>
              <w:rPr>
                <w:iCs/>
                <w:sz w:val="20"/>
              </w:rPr>
            </w:pPr>
            <w:r w:rsidRPr="00055228">
              <w:rPr>
                <w:rFonts w:ascii="Arial" w:hAnsi="Arial" w:cs="Arial"/>
                <w:iCs/>
                <w:sz w:val="20"/>
              </w:rPr>
              <w:t>Služba Vlade Republike Slovenije za zakonodajo,</w:t>
            </w:r>
          </w:p>
          <w:p w14:paraId="74594ECD" w14:textId="77777777" w:rsidR="005C4899" w:rsidRPr="00055228" w:rsidRDefault="00DA5520" w:rsidP="00315D9A">
            <w:pPr>
              <w:pStyle w:val="Odstavekseznama"/>
              <w:numPr>
                <w:ilvl w:val="0"/>
                <w:numId w:val="9"/>
              </w:numPr>
              <w:spacing w:after="0" w:line="240" w:lineRule="auto"/>
              <w:jc w:val="both"/>
              <w:rPr>
                <w:iCs/>
                <w:sz w:val="20"/>
              </w:rPr>
            </w:pPr>
            <w:r w:rsidRPr="00055228">
              <w:rPr>
                <w:rFonts w:ascii="Arial" w:hAnsi="Arial" w:cs="Arial"/>
                <w:iCs/>
                <w:sz w:val="20"/>
              </w:rPr>
              <w:t>Ministrstvo za finance</w:t>
            </w:r>
          </w:p>
        </w:tc>
      </w:tr>
      <w:tr w:rsidR="005C4899" w:rsidRPr="00473E25" w14:paraId="04C608A6" w14:textId="77777777" w:rsidTr="00FE2BCD">
        <w:tc>
          <w:tcPr>
            <w:tcW w:w="9163" w:type="dxa"/>
            <w:gridSpan w:val="4"/>
          </w:tcPr>
          <w:p w14:paraId="732C47A9" w14:textId="77777777" w:rsidR="005C4899" w:rsidRPr="00473E25"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73E25">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473E25" w14:paraId="748F15C7" w14:textId="77777777" w:rsidTr="00FE2BCD">
        <w:tc>
          <w:tcPr>
            <w:tcW w:w="9163" w:type="dxa"/>
            <w:gridSpan w:val="4"/>
          </w:tcPr>
          <w:p w14:paraId="3C466B4C" w14:textId="77777777" w:rsidR="005C4899" w:rsidRPr="00473E25" w:rsidRDefault="00DA5520"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w:t>
            </w:r>
          </w:p>
        </w:tc>
      </w:tr>
      <w:tr w:rsidR="005C4899" w:rsidRPr="00473E25" w14:paraId="2484F9FA" w14:textId="77777777" w:rsidTr="00FE2BCD">
        <w:tc>
          <w:tcPr>
            <w:tcW w:w="9163" w:type="dxa"/>
            <w:gridSpan w:val="4"/>
          </w:tcPr>
          <w:p w14:paraId="304364F6" w14:textId="77777777" w:rsidR="005C4899" w:rsidRPr="00473E25"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73E25">
              <w:rPr>
                <w:rFonts w:ascii="Arial" w:eastAsia="Times New Roman" w:hAnsi="Arial" w:cs="Arial"/>
                <w:b/>
                <w:sz w:val="20"/>
                <w:szCs w:val="20"/>
                <w:lang w:eastAsia="sl-SI"/>
              </w:rPr>
              <w:t>3.a Osebe, odgovorne za strokovno pripravo in usklajenost gradiva:</w:t>
            </w:r>
          </w:p>
        </w:tc>
      </w:tr>
      <w:tr w:rsidR="005C4899" w:rsidRPr="00473E25" w14:paraId="67E82496" w14:textId="77777777" w:rsidTr="00FE2BCD">
        <w:tc>
          <w:tcPr>
            <w:tcW w:w="9163" w:type="dxa"/>
            <w:gridSpan w:val="4"/>
          </w:tcPr>
          <w:p w14:paraId="6E41D551" w14:textId="77777777" w:rsidR="006D687B" w:rsidRPr="00A34F5F" w:rsidRDefault="006D687B" w:rsidP="006D687B">
            <w:pPr>
              <w:pStyle w:val="Neotevilenodstavek"/>
              <w:numPr>
                <w:ilvl w:val="0"/>
                <w:numId w:val="19"/>
              </w:numPr>
              <w:spacing w:before="0" w:after="0" w:line="260" w:lineRule="exact"/>
              <w:rPr>
                <w:iCs/>
                <w:sz w:val="20"/>
                <w:szCs w:val="20"/>
              </w:rPr>
            </w:pPr>
            <w:r w:rsidRPr="00A34F5F">
              <w:rPr>
                <w:iCs/>
                <w:sz w:val="20"/>
                <w:szCs w:val="20"/>
              </w:rPr>
              <w:t>dr. Igor Papič, minister,</w:t>
            </w:r>
          </w:p>
          <w:p w14:paraId="6EA172F1" w14:textId="77777777" w:rsidR="006D687B" w:rsidRPr="00A34F5F" w:rsidRDefault="006D687B" w:rsidP="006D687B">
            <w:pPr>
              <w:pStyle w:val="Neotevilenodstavek"/>
              <w:numPr>
                <w:ilvl w:val="0"/>
                <w:numId w:val="19"/>
              </w:numPr>
              <w:spacing w:before="0" w:after="0" w:line="260" w:lineRule="exact"/>
              <w:rPr>
                <w:iCs/>
                <w:sz w:val="20"/>
                <w:szCs w:val="20"/>
              </w:rPr>
            </w:pPr>
            <w:r w:rsidRPr="00A34F5F">
              <w:rPr>
                <w:iCs/>
                <w:sz w:val="20"/>
                <w:szCs w:val="20"/>
              </w:rPr>
              <w:t>dr. Matjaž Krajnc, državni sekretar,</w:t>
            </w:r>
          </w:p>
          <w:p w14:paraId="5742CA0E" w14:textId="328B84A4" w:rsidR="006D687B" w:rsidRDefault="00B60A95" w:rsidP="006D687B">
            <w:pPr>
              <w:pStyle w:val="Neotevilenodstavek"/>
              <w:numPr>
                <w:ilvl w:val="0"/>
                <w:numId w:val="19"/>
              </w:numPr>
              <w:spacing w:before="0" w:after="0" w:line="260" w:lineRule="exact"/>
              <w:rPr>
                <w:iCs/>
                <w:sz w:val="20"/>
                <w:szCs w:val="20"/>
              </w:rPr>
            </w:pPr>
            <w:r>
              <w:rPr>
                <w:iCs/>
                <w:sz w:val="20"/>
                <w:szCs w:val="20"/>
              </w:rPr>
              <w:t>Urban Kodrič</w:t>
            </w:r>
            <w:r w:rsidR="006D687B" w:rsidRPr="00A34F5F">
              <w:rPr>
                <w:iCs/>
                <w:sz w:val="20"/>
                <w:szCs w:val="20"/>
              </w:rPr>
              <w:t>, v.d. generalnega direktorja Direktorata za visoko šolstvo,</w:t>
            </w:r>
          </w:p>
          <w:p w14:paraId="7D134918" w14:textId="756C72A6" w:rsidR="00566B09" w:rsidRPr="006D687B" w:rsidRDefault="006D687B" w:rsidP="006D687B">
            <w:pPr>
              <w:pStyle w:val="Neotevilenodstavek"/>
              <w:numPr>
                <w:ilvl w:val="0"/>
                <w:numId w:val="19"/>
              </w:numPr>
              <w:spacing w:before="0" w:after="0" w:line="260" w:lineRule="exact"/>
              <w:rPr>
                <w:iCs/>
                <w:sz w:val="20"/>
                <w:szCs w:val="20"/>
              </w:rPr>
            </w:pPr>
            <w:r w:rsidRPr="006D687B">
              <w:rPr>
                <w:iCs/>
                <w:sz w:val="20"/>
                <w:szCs w:val="20"/>
              </w:rPr>
              <w:t>Duša Marjetič, vodja Sektorja za visoko šolstvo</w:t>
            </w:r>
          </w:p>
        </w:tc>
      </w:tr>
      <w:tr w:rsidR="005C4899" w:rsidRPr="00473E25" w14:paraId="0EBA1771" w14:textId="77777777" w:rsidTr="00FE2BCD">
        <w:tc>
          <w:tcPr>
            <w:tcW w:w="9163" w:type="dxa"/>
            <w:gridSpan w:val="4"/>
          </w:tcPr>
          <w:p w14:paraId="4FD08CE5" w14:textId="77777777" w:rsidR="005C4899" w:rsidRPr="00473E25"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73E25">
              <w:rPr>
                <w:rFonts w:ascii="Arial" w:eastAsia="Times New Roman" w:hAnsi="Arial" w:cs="Arial"/>
                <w:b/>
                <w:iCs/>
                <w:sz w:val="20"/>
                <w:szCs w:val="20"/>
                <w:lang w:eastAsia="sl-SI"/>
              </w:rPr>
              <w:t xml:space="preserve">3.b Zunanji strokovnjaki, ki so </w:t>
            </w:r>
            <w:r w:rsidRPr="00473E25">
              <w:rPr>
                <w:rFonts w:ascii="Arial" w:eastAsia="Times New Roman" w:hAnsi="Arial" w:cs="Arial"/>
                <w:b/>
                <w:sz w:val="20"/>
                <w:szCs w:val="20"/>
                <w:lang w:eastAsia="sl-SI"/>
              </w:rPr>
              <w:t>sodelovali pri pripravi dela ali celotnega gradiva:</w:t>
            </w:r>
          </w:p>
        </w:tc>
      </w:tr>
      <w:tr w:rsidR="005C4899" w:rsidRPr="00473E25" w14:paraId="7A499035" w14:textId="77777777" w:rsidTr="00FE2BCD">
        <w:tc>
          <w:tcPr>
            <w:tcW w:w="9163" w:type="dxa"/>
            <w:gridSpan w:val="4"/>
          </w:tcPr>
          <w:p w14:paraId="14221342" w14:textId="77777777" w:rsidR="005C4899" w:rsidRPr="00473E25" w:rsidRDefault="00DA5520"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w:t>
            </w:r>
          </w:p>
        </w:tc>
      </w:tr>
      <w:tr w:rsidR="005C4899" w:rsidRPr="00473E25" w14:paraId="4FA0821D" w14:textId="77777777" w:rsidTr="00FE2BCD">
        <w:tc>
          <w:tcPr>
            <w:tcW w:w="9163" w:type="dxa"/>
            <w:gridSpan w:val="4"/>
          </w:tcPr>
          <w:p w14:paraId="732E3B29" w14:textId="77777777" w:rsidR="005C4899" w:rsidRPr="00473E25"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73E25">
              <w:rPr>
                <w:rFonts w:ascii="Arial" w:eastAsia="Times New Roman" w:hAnsi="Arial" w:cs="Arial"/>
                <w:b/>
                <w:sz w:val="20"/>
                <w:szCs w:val="20"/>
                <w:lang w:eastAsia="sl-SI"/>
              </w:rPr>
              <w:t>4. Predstavniki vlade, ki bodo sodelovali pri delu državnega zbora:</w:t>
            </w:r>
          </w:p>
        </w:tc>
      </w:tr>
      <w:tr w:rsidR="005C4899" w:rsidRPr="00473E25" w14:paraId="01E5E39E" w14:textId="77777777" w:rsidTr="00FE2BCD">
        <w:tc>
          <w:tcPr>
            <w:tcW w:w="9163" w:type="dxa"/>
            <w:gridSpan w:val="4"/>
          </w:tcPr>
          <w:p w14:paraId="5BAC73DE" w14:textId="77777777" w:rsidR="005C4899" w:rsidRPr="00473E25" w:rsidRDefault="00DA5520"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73E25">
              <w:rPr>
                <w:rFonts w:ascii="Arial" w:eastAsia="Times New Roman" w:hAnsi="Arial" w:cs="Arial"/>
                <w:iCs/>
                <w:sz w:val="20"/>
                <w:szCs w:val="20"/>
                <w:lang w:eastAsia="sl-SI"/>
              </w:rPr>
              <w:t>/</w:t>
            </w:r>
          </w:p>
        </w:tc>
      </w:tr>
      <w:tr w:rsidR="005C4899" w:rsidRPr="00473E25" w14:paraId="7225ADC0" w14:textId="77777777" w:rsidTr="00FE2BCD">
        <w:tc>
          <w:tcPr>
            <w:tcW w:w="9163" w:type="dxa"/>
            <w:gridSpan w:val="4"/>
          </w:tcPr>
          <w:p w14:paraId="6B59E150" w14:textId="77777777" w:rsidR="005C4899" w:rsidRPr="00473E25"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73E25">
              <w:rPr>
                <w:rFonts w:ascii="Arial" w:eastAsia="Times New Roman" w:hAnsi="Arial" w:cs="Arial"/>
                <w:b/>
                <w:sz w:val="20"/>
                <w:szCs w:val="20"/>
                <w:lang w:eastAsia="sl-SI"/>
              </w:rPr>
              <w:t>5. Kratek povzetek gradiva:</w:t>
            </w:r>
          </w:p>
        </w:tc>
      </w:tr>
      <w:tr w:rsidR="005C4899" w:rsidRPr="00473E25" w14:paraId="303A44C4" w14:textId="77777777" w:rsidTr="00FE2BCD">
        <w:tc>
          <w:tcPr>
            <w:tcW w:w="9163" w:type="dxa"/>
            <w:gridSpan w:val="4"/>
          </w:tcPr>
          <w:p w14:paraId="2A87A10D" w14:textId="22350417" w:rsidR="005C4899" w:rsidRPr="00473E25" w:rsidRDefault="006D687B" w:rsidP="00B60A95">
            <w:pPr>
              <w:spacing w:line="260" w:lineRule="exact"/>
              <w:jc w:val="both"/>
              <w:rPr>
                <w:rFonts w:ascii="Arial" w:hAnsi="Arial" w:cs="Arial"/>
                <w:sz w:val="20"/>
                <w:szCs w:val="20"/>
              </w:rPr>
            </w:pPr>
            <w:r>
              <w:rPr>
                <w:rFonts w:ascii="Arial" w:hAnsi="Arial" w:cs="Arial"/>
                <w:sz w:val="20"/>
                <w:szCs w:val="20"/>
              </w:rPr>
              <w:t xml:space="preserve">Sredstva študijske dejavnosti (t.j. redni študij na prvi in drugi stopnji na javnih in koncesioniranih visokošolskih zavodih) se med upravičence delijo na podlagi metodologije, kot jo določa Zakon o visokem šolstvu. Sredstva so sestavljena iz temeljnega in razvojnega stebra. Medtem, ko se </w:t>
            </w:r>
            <w:r w:rsidR="00B60A95">
              <w:rPr>
                <w:rFonts w:ascii="Arial" w:hAnsi="Arial" w:cs="Arial"/>
                <w:sz w:val="20"/>
                <w:szCs w:val="20"/>
              </w:rPr>
              <w:t xml:space="preserve">prva določijo po predpisanem matematičnem izračunu, se sredstva razvojnega stebra </w:t>
            </w:r>
            <w:r>
              <w:rPr>
                <w:rFonts w:ascii="Arial" w:hAnsi="Arial" w:cs="Arial"/>
                <w:sz w:val="20"/>
                <w:szCs w:val="20"/>
              </w:rPr>
              <w:t>določijo v pogajanjih med zavodom in ministrstvom</w:t>
            </w:r>
            <w:r w:rsidR="00B60A95">
              <w:rPr>
                <w:rFonts w:ascii="Arial" w:hAnsi="Arial" w:cs="Arial"/>
                <w:sz w:val="20"/>
                <w:szCs w:val="20"/>
              </w:rPr>
              <w:t xml:space="preserve">. Namenjena so spodbujanju razvoja študijske dejavnosti, zato se s </w:t>
            </w:r>
            <w:r w:rsidR="00B60A95">
              <w:rPr>
                <w:rFonts w:ascii="Arial" w:hAnsi="Arial" w:cs="Arial"/>
                <w:sz w:val="20"/>
                <w:szCs w:val="20"/>
              </w:rPr>
              <w:lastRenderedPageBreak/>
              <w:t>predlaganim predpisom določa, da se tudi ta sredstva, podobno kot sredstva temeljnega stebra financiranja, lahko, sicer v omejenem obsegu, namenjajo za opremo.</w:t>
            </w:r>
          </w:p>
        </w:tc>
      </w:tr>
      <w:tr w:rsidR="005C4899" w:rsidRPr="00473E25" w14:paraId="5CBD25EF" w14:textId="77777777" w:rsidTr="00FE2BCD">
        <w:tc>
          <w:tcPr>
            <w:tcW w:w="9163" w:type="dxa"/>
            <w:gridSpan w:val="4"/>
          </w:tcPr>
          <w:p w14:paraId="466CF343" w14:textId="77777777" w:rsidR="005C4899" w:rsidRPr="00473E25"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73E25">
              <w:rPr>
                <w:rFonts w:ascii="Arial" w:eastAsia="Times New Roman" w:hAnsi="Arial" w:cs="Arial"/>
                <w:b/>
                <w:sz w:val="20"/>
                <w:szCs w:val="20"/>
                <w:lang w:eastAsia="sl-SI"/>
              </w:rPr>
              <w:lastRenderedPageBreak/>
              <w:t>6. Presoja posledic za:</w:t>
            </w:r>
          </w:p>
        </w:tc>
      </w:tr>
      <w:tr w:rsidR="005C4899" w:rsidRPr="00473E25" w14:paraId="6FE92D6C" w14:textId="77777777" w:rsidTr="00FE2BCD">
        <w:tc>
          <w:tcPr>
            <w:tcW w:w="1448" w:type="dxa"/>
          </w:tcPr>
          <w:p w14:paraId="5F651E6F" w14:textId="77777777" w:rsidR="005C4899" w:rsidRPr="00473E25"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a)</w:t>
            </w:r>
          </w:p>
        </w:tc>
        <w:tc>
          <w:tcPr>
            <w:tcW w:w="5444" w:type="dxa"/>
            <w:gridSpan w:val="2"/>
          </w:tcPr>
          <w:p w14:paraId="454D75A5" w14:textId="77777777" w:rsidR="005C4899" w:rsidRPr="00473E25"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73E25">
              <w:rPr>
                <w:rFonts w:ascii="Arial" w:eastAsia="Times New Roman" w:hAnsi="Arial" w:cs="Arial"/>
                <w:sz w:val="20"/>
                <w:szCs w:val="20"/>
                <w:lang w:eastAsia="sl-SI"/>
              </w:rPr>
              <w:t>javnofinančna sredstva nad 40.000 EUR v tekočem in naslednjih treh letih</w:t>
            </w:r>
          </w:p>
        </w:tc>
        <w:tc>
          <w:tcPr>
            <w:tcW w:w="2271" w:type="dxa"/>
            <w:vAlign w:val="center"/>
          </w:tcPr>
          <w:p w14:paraId="47A7154E" w14:textId="26BB17C4" w:rsidR="005C4899" w:rsidRPr="00473E25" w:rsidRDefault="00315D9A"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473E25" w14:paraId="4908E681" w14:textId="77777777" w:rsidTr="00FE2BCD">
        <w:tc>
          <w:tcPr>
            <w:tcW w:w="1448" w:type="dxa"/>
          </w:tcPr>
          <w:p w14:paraId="5F806B23" w14:textId="77777777" w:rsidR="005C4899" w:rsidRPr="00473E25"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b)</w:t>
            </w:r>
          </w:p>
        </w:tc>
        <w:tc>
          <w:tcPr>
            <w:tcW w:w="5444" w:type="dxa"/>
            <w:gridSpan w:val="2"/>
          </w:tcPr>
          <w:p w14:paraId="5C9B14ED" w14:textId="77777777" w:rsidR="005C4899" w:rsidRPr="00473E25"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bCs/>
                <w:sz w:val="20"/>
                <w:szCs w:val="20"/>
                <w:lang w:eastAsia="sl-SI"/>
              </w:rPr>
              <w:t>usklajenost slovenskega pravnega reda s pravnim redom Evropske unije</w:t>
            </w:r>
          </w:p>
        </w:tc>
        <w:tc>
          <w:tcPr>
            <w:tcW w:w="2271" w:type="dxa"/>
            <w:vAlign w:val="center"/>
          </w:tcPr>
          <w:p w14:paraId="447EA190" w14:textId="77777777" w:rsidR="005C4899" w:rsidRPr="00473E25"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E25">
              <w:rPr>
                <w:rFonts w:ascii="Arial" w:eastAsia="Times New Roman" w:hAnsi="Arial" w:cs="Arial"/>
                <w:sz w:val="20"/>
                <w:szCs w:val="20"/>
                <w:lang w:eastAsia="sl-SI"/>
              </w:rPr>
              <w:t>NE</w:t>
            </w:r>
          </w:p>
        </w:tc>
      </w:tr>
      <w:tr w:rsidR="005C4899" w:rsidRPr="00473E25" w14:paraId="5CA7B187" w14:textId="77777777" w:rsidTr="00FE2BCD">
        <w:tc>
          <w:tcPr>
            <w:tcW w:w="1448" w:type="dxa"/>
          </w:tcPr>
          <w:p w14:paraId="757FD0DB" w14:textId="77777777" w:rsidR="005C4899" w:rsidRPr="00473E25"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c)</w:t>
            </w:r>
          </w:p>
        </w:tc>
        <w:tc>
          <w:tcPr>
            <w:tcW w:w="5444" w:type="dxa"/>
            <w:gridSpan w:val="2"/>
          </w:tcPr>
          <w:p w14:paraId="437C5446" w14:textId="77777777" w:rsidR="005C4899" w:rsidRPr="00473E25"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sz w:val="20"/>
                <w:szCs w:val="20"/>
                <w:lang w:eastAsia="sl-SI"/>
              </w:rPr>
              <w:t>administrativne posledice</w:t>
            </w:r>
          </w:p>
        </w:tc>
        <w:tc>
          <w:tcPr>
            <w:tcW w:w="2271" w:type="dxa"/>
            <w:vAlign w:val="center"/>
          </w:tcPr>
          <w:p w14:paraId="13B9DEDE" w14:textId="77777777" w:rsidR="005C4899" w:rsidRPr="00473E25"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73E25">
              <w:rPr>
                <w:rFonts w:ascii="Arial" w:eastAsia="Times New Roman" w:hAnsi="Arial" w:cs="Arial"/>
                <w:sz w:val="20"/>
                <w:szCs w:val="20"/>
                <w:lang w:eastAsia="sl-SI"/>
              </w:rPr>
              <w:t>NE</w:t>
            </w:r>
          </w:p>
        </w:tc>
      </w:tr>
      <w:tr w:rsidR="005C4899" w:rsidRPr="00473E25" w14:paraId="3E852B65" w14:textId="77777777" w:rsidTr="00FE2BCD">
        <w:tc>
          <w:tcPr>
            <w:tcW w:w="1448" w:type="dxa"/>
          </w:tcPr>
          <w:p w14:paraId="285281CE" w14:textId="77777777" w:rsidR="005C4899" w:rsidRPr="00473E25"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č)</w:t>
            </w:r>
          </w:p>
        </w:tc>
        <w:tc>
          <w:tcPr>
            <w:tcW w:w="5444" w:type="dxa"/>
            <w:gridSpan w:val="2"/>
          </w:tcPr>
          <w:p w14:paraId="004A75AF" w14:textId="77777777" w:rsidR="005C4899" w:rsidRPr="00473E25"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E25">
              <w:rPr>
                <w:rFonts w:ascii="Arial" w:eastAsia="Times New Roman" w:hAnsi="Arial" w:cs="Arial"/>
                <w:sz w:val="20"/>
                <w:szCs w:val="20"/>
                <w:lang w:eastAsia="sl-SI"/>
              </w:rPr>
              <w:t>gospodarstvo, zlasti</w:t>
            </w:r>
            <w:r w:rsidRPr="00473E25">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39176BE" w14:textId="77777777" w:rsidR="005C4899" w:rsidRPr="00473E25"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E25">
              <w:rPr>
                <w:rFonts w:ascii="Arial" w:eastAsia="Times New Roman" w:hAnsi="Arial" w:cs="Arial"/>
                <w:sz w:val="20"/>
                <w:szCs w:val="20"/>
                <w:lang w:eastAsia="sl-SI"/>
              </w:rPr>
              <w:t>NE</w:t>
            </w:r>
          </w:p>
        </w:tc>
      </w:tr>
      <w:tr w:rsidR="005C4899" w:rsidRPr="00473E25" w14:paraId="1938DB1F" w14:textId="77777777" w:rsidTr="00FE2BCD">
        <w:tc>
          <w:tcPr>
            <w:tcW w:w="1448" w:type="dxa"/>
          </w:tcPr>
          <w:p w14:paraId="15DE97C9" w14:textId="77777777" w:rsidR="005C4899" w:rsidRPr="00473E25"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d)</w:t>
            </w:r>
          </w:p>
        </w:tc>
        <w:tc>
          <w:tcPr>
            <w:tcW w:w="5444" w:type="dxa"/>
            <w:gridSpan w:val="2"/>
          </w:tcPr>
          <w:p w14:paraId="1771C88C" w14:textId="77777777" w:rsidR="005C4899" w:rsidRPr="00473E25"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E25">
              <w:rPr>
                <w:rFonts w:ascii="Arial" w:eastAsia="Times New Roman" w:hAnsi="Arial" w:cs="Arial"/>
                <w:bCs/>
                <w:sz w:val="20"/>
                <w:szCs w:val="20"/>
                <w:lang w:eastAsia="sl-SI"/>
              </w:rPr>
              <w:t>okolje, vključno s prostorskimi in varstvenimi vidiki</w:t>
            </w:r>
          </w:p>
        </w:tc>
        <w:tc>
          <w:tcPr>
            <w:tcW w:w="2271" w:type="dxa"/>
            <w:vAlign w:val="center"/>
          </w:tcPr>
          <w:p w14:paraId="03276420" w14:textId="77777777" w:rsidR="005C4899" w:rsidRPr="00473E25"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E25">
              <w:rPr>
                <w:rFonts w:ascii="Arial" w:eastAsia="Times New Roman" w:hAnsi="Arial" w:cs="Arial"/>
                <w:sz w:val="20"/>
                <w:szCs w:val="20"/>
                <w:lang w:eastAsia="sl-SI"/>
              </w:rPr>
              <w:t>NE</w:t>
            </w:r>
          </w:p>
        </w:tc>
      </w:tr>
      <w:tr w:rsidR="005C4899" w:rsidRPr="00473E25" w14:paraId="78931DD6" w14:textId="77777777" w:rsidTr="00FE2BCD">
        <w:tc>
          <w:tcPr>
            <w:tcW w:w="1448" w:type="dxa"/>
          </w:tcPr>
          <w:p w14:paraId="353AF048" w14:textId="77777777" w:rsidR="005C4899" w:rsidRPr="00473E25"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e)</w:t>
            </w:r>
          </w:p>
        </w:tc>
        <w:tc>
          <w:tcPr>
            <w:tcW w:w="5444" w:type="dxa"/>
            <w:gridSpan w:val="2"/>
          </w:tcPr>
          <w:p w14:paraId="3120D798" w14:textId="77777777" w:rsidR="005C4899" w:rsidRPr="00473E25"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E25">
              <w:rPr>
                <w:rFonts w:ascii="Arial" w:eastAsia="Times New Roman" w:hAnsi="Arial" w:cs="Arial"/>
                <w:bCs/>
                <w:sz w:val="20"/>
                <w:szCs w:val="20"/>
                <w:lang w:eastAsia="sl-SI"/>
              </w:rPr>
              <w:t>socialno področje</w:t>
            </w:r>
          </w:p>
        </w:tc>
        <w:tc>
          <w:tcPr>
            <w:tcW w:w="2271" w:type="dxa"/>
            <w:vAlign w:val="center"/>
          </w:tcPr>
          <w:p w14:paraId="53FBA91A" w14:textId="77777777" w:rsidR="005C4899" w:rsidRPr="00473E25"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E25">
              <w:rPr>
                <w:rFonts w:ascii="Arial" w:eastAsia="Times New Roman" w:hAnsi="Arial" w:cs="Arial"/>
                <w:sz w:val="20"/>
                <w:szCs w:val="20"/>
                <w:lang w:eastAsia="sl-SI"/>
              </w:rPr>
              <w:t>NE</w:t>
            </w:r>
          </w:p>
        </w:tc>
      </w:tr>
      <w:tr w:rsidR="005C4899" w:rsidRPr="00473E25" w14:paraId="44709715" w14:textId="77777777" w:rsidTr="00FE2BCD">
        <w:tc>
          <w:tcPr>
            <w:tcW w:w="1448" w:type="dxa"/>
            <w:tcBorders>
              <w:bottom w:val="single" w:sz="4" w:space="0" w:color="auto"/>
            </w:tcBorders>
          </w:tcPr>
          <w:p w14:paraId="3EECA150" w14:textId="77777777" w:rsidR="005C4899" w:rsidRPr="00473E25"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f)</w:t>
            </w:r>
          </w:p>
        </w:tc>
        <w:tc>
          <w:tcPr>
            <w:tcW w:w="5444" w:type="dxa"/>
            <w:gridSpan w:val="2"/>
            <w:tcBorders>
              <w:bottom w:val="single" w:sz="4" w:space="0" w:color="auto"/>
            </w:tcBorders>
          </w:tcPr>
          <w:p w14:paraId="16F55C99" w14:textId="77777777" w:rsidR="005C4899" w:rsidRPr="00473E25"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E25">
              <w:rPr>
                <w:rFonts w:ascii="Arial" w:eastAsia="Times New Roman" w:hAnsi="Arial" w:cs="Arial"/>
                <w:bCs/>
                <w:sz w:val="20"/>
                <w:szCs w:val="20"/>
                <w:lang w:eastAsia="sl-SI"/>
              </w:rPr>
              <w:t>dokumente razvojnega načrtovanja:</w:t>
            </w:r>
          </w:p>
          <w:p w14:paraId="5DEE0796" w14:textId="77777777" w:rsidR="005C4899" w:rsidRPr="00473E25" w:rsidRDefault="005C4899" w:rsidP="00315D9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E25">
              <w:rPr>
                <w:rFonts w:ascii="Arial" w:eastAsia="Times New Roman" w:hAnsi="Arial" w:cs="Arial"/>
                <w:bCs/>
                <w:sz w:val="20"/>
                <w:szCs w:val="20"/>
                <w:lang w:eastAsia="sl-SI"/>
              </w:rPr>
              <w:t>nacionalne dokumente razvojnega načrtovanja</w:t>
            </w:r>
          </w:p>
          <w:p w14:paraId="0FA5F391" w14:textId="77777777" w:rsidR="005C4899" w:rsidRPr="00473E25" w:rsidRDefault="005C4899" w:rsidP="00315D9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E25">
              <w:rPr>
                <w:rFonts w:ascii="Arial" w:eastAsia="Times New Roman" w:hAnsi="Arial" w:cs="Arial"/>
                <w:bCs/>
                <w:sz w:val="20"/>
                <w:szCs w:val="20"/>
                <w:lang w:eastAsia="sl-SI"/>
              </w:rPr>
              <w:t>razvojne politike na ravni programov po strukturi razvojne klasifikacije programskega proračuna</w:t>
            </w:r>
          </w:p>
          <w:p w14:paraId="6C7DAEA1" w14:textId="77777777" w:rsidR="005C4899" w:rsidRPr="00473E25" w:rsidRDefault="005C4899" w:rsidP="00315D9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E2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CA15618" w14:textId="77777777" w:rsidR="005C4899" w:rsidRPr="00473E25"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E25">
              <w:rPr>
                <w:rFonts w:ascii="Arial" w:eastAsia="Times New Roman" w:hAnsi="Arial" w:cs="Arial"/>
                <w:sz w:val="20"/>
                <w:szCs w:val="20"/>
                <w:lang w:eastAsia="sl-SI"/>
              </w:rPr>
              <w:t>NE</w:t>
            </w:r>
          </w:p>
        </w:tc>
      </w:tr>
      <w:tr w:rsidR="005C4899" w:rsidRPr="00473E25" w14:paraId="0ED2E175" w14:textId="77777777" w:rsidTr="00FE2BCD">
        <w:tc>
          <w:tcPr>
            <w:tcW w:w="9163" w:type="dxa"/>
            <w:gridSpan w:val="4"/>
            <w:tcBorders>
              <w:top w:val="single" w:sz="4" w:space="0" w:color="auto"/>
              <w:left w:val="single" w:sz="4" w:space="0" w:color="auto"/>
              <w:bottom w:val="single" w:sz="4" w:space="0" w:color="auto"/>
              <w:right w:val="single" w:sz="4" w:space="0" w:color="auto"/>
            </w:tcBorders>
          </w:tcPr>
          <w:p w14:paraId="2E60DB98" w14:textId="77777777" w:rsidR="005C4899" w:rsidRPr="00AB73EC"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B73EC">
              <w:rPr>
                <w:rFonts w:ascii="Arial" w:eastAsia="Times New Roman" w:hAnsi="Arial" w:cs="Arial"/>
                <w:b/>
                <w:sz w:val="20"/>
                <w:szCs w:val="20"/>
                <w:lang w:eastAsia="sl-SI"/>
              </w:rPr>
              <w:t>7.a Predstavitev ocene finančnih posledic nad 40.000 EUR:</w:t>
            </w:r>
          </w:p>
          <w:p w14:paraId="54D51D53" w14:textId="77777777" w:rsidR="005C4899" w:rsidRPr="00473E25"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B73EC">
              <w:rPr>
                <w:rFonts w:ascii="Arial" w:eastAsia="Times New Roman" w:hAnsi="Arial" w:cs="Arial"/>
                <w:sz w:val="20"/>
                <w:szCs w:val="20"/>
                <w:lang w:eastAsia="sl-SI"/>
              </w:rPr>
              <w:t>(Samo če izberete DA pod točko 6.a.)</w:t>
            </w:r>
          </w:p>
        </w:tc>
      </w:tr>
    </w:tbl>
    <w:p w14:paraId="4B1FF2FC" w14:textId="77777777" w:rsidR="005C4899" w:rsidRPr="00473E25"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691"/>
        <w:gridCol w:w="1007"/>
        <w:gridCol w:w="606"/>
        <w:gridCol w:w="1639"/>
        <w:gridCol w:w="622"/>
        <w:gridCol w:w="468"/>
        <w:gridCol w:w="531"/>
        <w:gridCol w:w="1700"/>
      </w:tblGrid>
      <w:tr w:rsidR="005C4899" w:rsidRPr="00473E25" w14:paraId="210441B2" w14:textId="77777777" w:rsidTr="00FE2BC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3B99134" w14:textId="77777777" w:rsidR="005C4899" w:rsidRPr="00473E25"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73E25">
              <w:rPr>
                <w:rFonts w:ascii="Arial" w:eastAsia="Times New Roman" w:hAnsi="Arial" w:cs="Arial"/>
                <w:b/>
                <w:kern w:val="32"/>
                <w:sz w:val="20"/>
                <w:szCs w:val="20"/>
                <w:lang w:eastAsia="sl-SI"/>
              </w:rPr>
              <w:t>I. Ocena finančnih posledic, ki niso načrtovane v sprejetem proračunu</w:t>
            </w:r>
          </w:p>
        </w:tc>
      </w:tr>
      <w:tr w:rsidR="005C4899" w:rsidRPr="00473E25" w14:paraId="7E755273" w14:textId="77777777" w:rsidTr="0040745D">
        <w:trPr>
          <w:cantSplit/>
          <w:trHeight w:val="276"/>
        </w:trPr>
        <w:tc>
          <w:tcPr>
            <w:tcW w:w="2627" w:type="dxa"/>
            <w:gridSpan w:val="2"/>
            <w:tcBorders>
              <w:top w:val="single" w:sz="4" w:space="0" w:color="auto"/>
              <w:left w:val="single" w:sz="4" w:space="0" w:color="auto"/>
              <w:bottom w:val="single" w:sz="4" w:space="0" w:color="auto"/>
              <w:right w:val="single" w:sz="4" w:space="0" w:color="auto"/>
            </w:tcBorders>
            <w:vAlign w:val="center"/>
          </w:tcPr>
          <w:p w14:paraId="3B592048" w14:textId="77777777" w:rsidR="005C4899" w:rsidRPr="00473E25" w:rsidRDefault="005C4899" w:rsidP="005C4899">
            <w:pPr>
              <w:widowControl w:val="0"/>
              <w:spacing w:after="0" w:line="260" w:lineRule="exact"/>
              <w:ind w:left="-122" w:right="-112"/>
              <w:jc w:val="center"/>
              <w:rPr>
                <w:rFonts w:ascii="Arial" w:eastAsia="Times New Roman" w:hAnsi="Arial" w:cs="Arial"/>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65384318" w14:textId="77777777" w:rsidR="005C4899" w:rsidRPr="00473E25" w:rsidRDefault="005C4899" w:rsidP="005C4899">
            <w:pPr>
              <w:widowControl w:val="0"/>
              <w:spacing w:after="0" w:line="260" w:lineRule="exact"/>
              <w:jc w:val="center"/>
              <w:rPr>
                <w:rFonts w:ascii="Arial" w:eastAsia="Times New Roman" w:hAnsi="Arial" w:cs="Arial"/>
                <w:sz w:val="20"/>
                <w:szCs w:val="20"/>
              </w:rPr>
            </w:pPr>
            <w:r w:rsidRPr="00473E25">
              <w:rPr>
                <w:rFonts w:ascii="Arial" w:eastAsia="Times New Roman" w:hAnsi="Arial" w:cs="Arial"/>
                <w:sz w:val="20"/>
                <w:szCs w:val="20"/>
              </w:rPr>
              <w:t>Tekoče leto (t)</w:t>
            </w:r>
          </w:p>
        </w:tc>
        <w:tc>
          <w:tcPr>
            <w:tcW w:w="1639" w:type="dxa"/>
            <w:tcBorders>
              <w:top w:val="single" w:sz="4" w:space="0" w:color="auto"/>
              <w:left w:val="single" w:sz="4" w:space="0" w:color="auto"/>
              <w:bottom w:val="single" w:sz="4" w:space="0" w:color="auto"/>
              <w:right w:val="single" w:sz="4" w:space="0" w:color="auto"/>
            </w:tcBorders>
            <w:vAlign w:val="center"/>
          </w:tcPr>
          <w:p w14:paraId="3A72E0DC" w14:textId="77777777" w:rsidR="005C4899" w:rsidRPr="00473E25" w:rsidRDefault="005C4899" w:rsidP="005C4899">
            <w:pPr>
              <w:widowControl w:val="0"/>
              <w:spacing w:after="0" w:line="260" w:lineRule="exact"/>
              <w:jc w:val="center"/>
              <w:rPr>
                <w:rFonts w:ascii="Arial" w:eastAsia="Times New Roman" w:hAnsi="Arial" w:cs="Arial"/>
                <w:sz w:val="20"/>
                <w:szCs w:val="20"/>
              </w:rPr>
            </w:pPr>
            <w:r w:rsidRPr="00473E25">
              <w:rPr>
                <w:rFonts w:ascii="Arial" w:eastAsia="Times New Roman" w:hAnsi="Arial" w:cs="Arial"/>
                <w:sz w:val="20"/>
                <w:szCs w:val="20"/>
              </w:rPr>
              <w:t>t + 1</w:t>
            </w: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64293C66" w14:textId="77777777" w:rsidR="005C4899" w:rsidRPr="00473E25" w:rsidRDefault="005C4899" w:rsidP="005C4899">
            <w:pPr>
              <w:widowControl w:val="0"/>
              <w:spacing w:after="0" w:line="260" w:lineRule="exact"/>
              <w:jc w:val="center"/>
              <w:rPr>
                <w:rFonts w:ascii="Arial" w:eastAsia="Times New Roman" w:hAnsi="Arial" w:cs="Arial"/>
                <w:sz w:val="20"/>
                <w:szCs w:val="20"/>
              </w:rPr>
            </w:pPr>
            <w:r w:rsidRPr="00473E25">
              <w:rPr>
                <w:rFonts w:ascii="Arial" w:eastAsia="Times New Roman" w:hAnsi="Arial" w:cs="Arial"/>
                <w:sz w:val="20"/>
                <w:szCs w:val="20"/>
              </w:rPr>
              <w:t>t + 2</w:t>
            </w:r>
          </w:p>
        </w:tc>
        <w:tc>
          <w:tcPr>
            <w:tcW w:w="1700" w:type="dxa"/>
            <w:tcBorders>
              <w:top w:val="single" w:sz="4" w:space="0" w:color="auto"/>
              <w:left w:val="single" w:sz="4" w:space="0" w:color="auto"/>
              <w:bottom w:val="single" w:sz="4" w:space="0" w:color="auto"/>
              <w:right w:val="single" w:sz="4" w:space="0" w:color="auto"/>
            </w:tcBorders>
            <w:vAlign w:val="center"/>
          </w:tcPr>
          <w:p w14:paraId="1CFF0526" w14:textId="77777777" w:rsidR="005C4899" w:rsidRPr="00473E25" w:rsidRDefault="005C4899" w:rsidP="005C4899">
            <w:pPr>
              <w:widowControl w:val="0"/>
              <w:spacing w:after="0" w:line="260" w:lineRule="exact"/>
              <w:jc w:val="center"/>
              <w:rPr>
                <w:rFonts w:ascii="Arial" w:eastAsia="Times New Roman" w:hAnsi="Arial" w:cs="Arial"/>
                <w:sz w:val="20"/>
                <w:szCs w:val="20"/>
              </w:rPr>
            </w:pPr>
            <w:r w:rsidRPr="00473E25">
              <w:rPr>
                <w:rFonts w:ascii="Arial" w:eastAsia="Times New Roman" w:hAnsi="Arial" w:cs="Arial"/>
                <w:sz w:val="20"/>
                <w:szCs w:val="20"/>
              </w:rPr>
              <w:t>t + 3</w:t>
            </w:r>
          </w:p>
        </w:tc>
      </w:tr>
      <w:tr w:rsidR="005C4899" w:rsidRPr="00473E25" w14:paraId="2BD00E4C" w14:textId="77777777" w:rsidTr="0040745D">
        <w:trPr>
          <w:cantSplit/>
          <w:trHeight w:val="423"/>
        </w:trPr>
        <w:tc>
          <w:tcPr>
            <w:tcW w:w="2627" w:type="dxa"/>
            <w:gridSpan w:val="2"/>
            <w:tcBorders>
              <w:top w:val="single" w:sz="4" w:space="0" w:color="auto"/>
              <w:left w:val="single" w:sz="4" w:space="0" w:color="auto"/>
              <w:bottom w:val="single" w:sz="4" w:space="0" w:color="auto"/>
              <w:right w:val="single" w:sz="4" w:space="0" w:color="auto"/>
            </w:tcBorders>
            <w:vAlign w:val="center"/>
          </w:tcPr>
          <w:p w14:paraId="75E90933" w14:textId="77777777" w:rsidR="005C4899" w:rsidRPr="00473E25" w:rsidRDefault="005C4899" w:rsidP="005C4899">
            <w:pPr>
              <w:widowControl w:val="0"/>
              <w:spacing w:after="0" w:line="260" w:lineRule="exact"/>
              <w:rPr>
                <w:rFonts w:ascii="Arial" w:eastAsia="Times New Roman" w:hAnsi="Arial" w:cs="Arial"/>
                <w:bCs/>
                <w:sz w:val="20"/>
                <w:szCs w:val="20"/>
              </w:rPr>
            </w:pPr>
            <w:r w:rsidRPr="00473E25">
              <w:rPr>
                <w:rFonts w:ascii="Arial" w:eastAsia="Times New Roman" w:hAnsi="Arial" w:cs="Arial"/>
                <w:bCs/>
                <w:sz w:val="20"/>
                <w:szCs w:val="20"/>
              </w:rPr>
              <w:t>Predvideno povečanje (+) ali zmanjšanje (</w:t>
            </w:r>
            <w:r w:rsidRPr="00473E25">
              <w:rPr>
                <w:rFonts w:ascii="Arial" w:eastAsia="Times New Roman" w:hAnsi="Arial" w:cs="Times New Roman"/>
                <w:b/>
                <w:sz w:val="20"/>
                <w:szCs w:val="20"/>
              </w:rPr>
              <w:t>–</w:t>
            </w:r>
            <w:r w:rsidRPr="00473E25">
              <w:rPr>
                <w:rFonts w:ascii="Arial" w:eastAsia="Times New Roman" w:hAnsi="Arial" w:cs="Arial"/>
                <w:bCs/>
                <w:sz w:val="20"/>
                <w:szCs w:val="20"/>
              </w:rPr>
              <w:t xml:space="preserve">) prihodkov državnega proračuna </w:t>
            </w: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0812DA73" w14:textId="77777777" w:rsidR="005C4899" w:rsidRPr="00473E25"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39" w:type="dxa"/>
            <w:tcBorders>
              <w:top w:val="single" w:sz="4" w:space="0" w:color="auto"/>
              <w:left w:val="single" w:sz="4" w:space="0" w:color="auto"/>
              <w:bottom w:val="single" w:sz="4" w:space="0" w:color="auto"/>
              <w:right w:val="single" w:sz="4" w:space="0" w:color="auto"/>
            </w:tcBorders>
            <w:vAlign w:val="center"/>
          </w:tcPr>
          <w:p w14:paraId="56531710" w14:textId="77777777" w:rsidR="005C4899" w:rsidRPr="00473E25"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4CA89DDF" w14:textId="77777777" w:rsidR="005C4899" w:rsidRPr="00473E25"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7BBD64C7" w14:textId="77777777" w:rsidR="005C4899" w:rsidRPr="00473E25"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473E25" w14:paraId="6980F2A6" w14:textId="77777777" w:rsidTr="0040745D">
        <w:trPr>
          <w:cantSplit/>
          <w:trHeight w:val="423"/>
        </w:trPr>
        <w:tc>
          <w:tcPr>
            <w:tcW w:w="2627" w:type="dxa"/>
            <w:gridSpan w:val="2"/>
            <w:tcBorders>
              <w:top w:val="single" w:sz="4" w:space="0" w:color="auto"/>
              <w:left w:val="single" w:sz="4" w:space="0" w:color="auto"/>
              <w:bottom w:val="single" w:sz="4" w:space="0" w:color="auto"/>
              <w:right w:val="single" w:sz="4" w:space="0" w:color="auto"/>
            </w:tcBorders>
            <w:vAlign w:val="center"/>
          </w:tcPr>
          <w:p w14:paraId="67C13194" w14:textId="77777777" w:rsidR="005C4899" w:rsidRPr="00473E25" w:rsidRDefault="005C4899" w:rsidP="005C4899">
            <w:pPr>
              <w:widowControl w:val="0"/>
              <w:spacing w:after="0" w:line="260" w:lineRule="exact"/>
              <w:rPr>
                <w:rFonts w:ascii="Arial" w:eastAsia="Times New Roman" w:hAnsi="Arial" w:cs="Arial"/>
                <w:bCs/>
                <w:sz w:val="20"/>
                <w:szCs w:val="20"/>
              </w:rPr>
            </w:pPr>
            <w:r w:rsidRPr="00473E25">
              <w:rPr>
                <w:rFonts w:ascii="Arial" w:eastAsia="Times New Roman" w:hAnsi="Arial" w:cs="Arial"/>
                <w:bCs/>
                <w:sz w:val="20"/>
                <w:szCs w:val="20"/>
              </w:rPr>
              <w:t>Predvideno povečanje (+) ali zmanjšanje (</w:t>
            </w:r>
            <w:r w:rsidRPr="00473E25">
              <w:rPr>
                <w:rFonts w:ascii="Arial" w:eastAsia="Times New Roman" w:hAnsi="Arial" w:cs="Times New Roman"/>
                <w:b/>
                <w:sz w:val="20"/>
                <w:szCs w:val="20"/>
              </w:rPr>
              <w:t>–</w:t>
            </w:r>
            <w:r w:rsidRPr="00473E25">
              <w:rPr>
                <w:rFonts w:ascii="Arial" w:eastAsia="Times New Roman" w:hAnsi="Arial" w:cs="Arial"/>
                <w:bCs/>
                <w:sz w:val="20"/>
                <w:szCs w:val="20"/>
              </w:rPr>
              <w:t xml:space="preserve">) prihodkov občinskih proračunov </w:t>
            </w: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7997EEE7" w14:textId="77777777" w:rsidR="005C4899" w:rsidRPr="00473E25"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39" w:type="dxa"/>
            <w:tcBorders>
              <w:top w:val="single" w:sz="4" w:space="0" w:color="auto"/>
              <w:left w:val="single" w:sz="4" w:space="0" w:color="auto"/>
              <w:bottom w:val="single" w:sz="4" w:space="0" w:color="auto"/>
              <w:right w:val="single" w:sz="4" w:space="0" w:color="auto"/>
            </w:tcBorders>
            <w:vAlign w:val="center"/>
          </w:tcPr>
          <w:p w14:paraId="54B50296" w14:textId="77777777" w:rsidR="005C4899" w:rsidRPr="00473E25"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3F311945" w14:textId="77777777" w:rsidR="005C4899" w:rsidRPr="00473E25"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59A351AB" w14:textId="77777777" w:rsidR="005C4899" w:rsidRPr="00473E25"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473E25" w14:paraId="3B8499DE" w14:textId="77777777" w:rsidTr="0040745D">
        <w:trPr>
          <w:cantSplit/>
          <w:trHeight w:val="423"/>
        </w:trPr>
        <w:tc>
          <w:tcPr>
            <w:tcW w:w="2627" w:type="dxa"/>
            <w:gridSpan w:val="2"/>
            <w:tcBorders>
              <w:top w:val="single" w:sz="4" w:space="0" w:color="auto"/>
              <w:left w:val="single" w:sz="4" w:space="0" w:color="auto"/>
              <w:bottom w:val="single" w:sz="4" w:space="0" w:color="auto"/>
              <w:right w:val="single" w:sz="4" w:space="0" w:color="auto"/>
            </w:tcBorders>
            <w:vAlign w:val="center"/>
          </w:tcPr>
          <w:p w14:paraId="12E9A8DE" w14:textId="77777777" w:rsidR="005C4899" w:rsidRPr="00473E25" w:rsidRDefault="005C4899" w:rsidP="005C4899">
            <w:pPr>
              <w:widowControl w:val="0"/>
              <w:spacing w:after="0" w:line="260" w:lineRule="exact"/>
              <w:rPr>
                <w:rFonts w:ascii="Arial" w:eastAsia="Times New Roman" w:hAnsi="Arial" w:cs="Arial"/>
                <w:bCs/>
                <w:sz w:val="20"/>
                <w:szCs w:val="20"/>
              </w:rPr>
            </w:pPr>
            <w:r w:rsidRPr="00473E25">
              <w:rPr>
                <w:rFonts w:ascii="Arial" w:eastAsia="Times New Roman" w:hAnsi="Arial" w:cs="Arial"/>
                <w:bCs/>
                <w:sz w:val="20"/>
                <w:szCs w:val="20"/>
              </w:rPr>
              <w:t>Predvideno povečanje (+) ali zmanjšanje (</w:t>
            </w:r>
            <w:r w:rsidRPr="00473E25">
              <w:rPr>
                <w:rFonts w:ascii="Arial" w:eastAsia="Times New Roman" w:hAnsi="Arial" w:cs="Times New Roman"/>
                <w:b/>
                <w:sz w:val="20"/>
                <w:szCs w:val="20"/>
              </w:rPr>
              <w:t>–</w:t>
            </w:r>
            <w:r w:rsidRPr="00473E25">
              <w:rPr>
                <w:rFonts w:ascii="Arial" w:eastAsia="Times New Roman" w:hAnsi="Arial" w:cs="Arial"/>
                <w:bCs/>
                <w:sz w:val="20"/>
                <w:szCs w:val="20"/>
              </w:rPr>
              <w:t xml:space="preserve">) odhodkov državnega proračuna </w:t>
            </w: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290008F8" w14:textId="1610CF99" w:rsidR="005C4899" w:rsidRPr="00473E25" w:rsidRDefault="005C4899" w:rsidP="005C4899">
            <w:pPr>
              <w:widowControl w:val="0"/>
              <w:spacing w:after="0" w:line="260" w:lineRule="exact"/>
              <w:jc w:val="center"/>
              <w:rPr>
                <w:rFonts w:ascii="Arial" w:eastAsia="Times New Roman" w:hAnsi="Arial" w:cs="Arial"/>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14:paraId="0164CE0A" w14:textId="2ABC54E0" w:rsidR="005C4899" w:rsidRPr="00473E25" w:rsidRDefault="005C4899" w:rsidP="005C4899">
            <w:pPr>
              <w:widowControl w:val="0"/>
              <w:spacing w:after="0" w:line="260" w:lineRule="exact"/>
              <w:jc w:val="center"/>
              <w:rPr>
                <w:rFonts w:ascii="Arial" w:eastAsia="Times New Roman" w:hAnsi="Arial" w:cs="Arial"/>
                <w:sz w:val="20"/>
                <w:szCs w:val="20"/>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1341151A" w14:textId="6C9EFF7D" w:rsidR="005C4899" w:rsidRPr="00473E25" w:rsidRDefault="005C4899" w:rsidP="005C4899">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42D33427" w14:textId="728B7F49" w:rsidR="005C4899" w:rsidRPr="00473E25" w:rsidRDefault="005C4899" w:rsidP="005C4899">
            <w:pPr>
              <w:widowControl w:val="0"/>
              <w:spacing w:after="0" w:line="260" w:lineRule="exact"/>
              <w:jc w:val="center"/>
              <w:rPr>
                <w:rFonts w:ascii="Arial" w:eastAsia="Times New Roman" w:hAnsi="Arial" w:cs="Arial"/>
                <w:sz w:val="20"/>
                <w:szCs w:val="20"/>
              </w:rPr>
            </w:pPr>
          </w:p>
        </w:tc>
      </w:tr>
      <w:tr w:rsidR="005C4899" w:rsidRPr="00473E25" w14:paraId="2393F7B9" w14:textId="77777777" w:rsidTr="0040745D">
        <w:trPr>
          <w:cantSplit/>
          <w:trHeight w:val="623"/>
        </w:trPr>
        <w:tc>
          <w:tcPr>
            <w:tcW w:w="2627" w:type="dxa"/>
            <w:gridSpan w:val="2"/>
            <w:tcBorders>
              <w:top w:val="single" w:sz="4" w:space="0" w:color="auto"/>
              <w:left w:val="single" w:sz="4" w:space="0" w:color="auto"/>
              <w:bottom w:val="single" w:sz="4" w:space="0" w:color="auto"/>
              <w:right w:val="single" w:sz="4" w:space="0" w:color="auto"/>
            </w:tcBorders>
            <w:vAlign w:val="center"/>
          </w:tcPr>
          <w:p w14:paraId="690FA5C6" w14:textId="77777777" w:rsidR="005C4899" w:rsidRPr="00473E25" w:rsidRDefault="005C4899" w:rsidP="005C4899">
            <w:pPr>
              <w:widowControl w:val="0"/>
              <w:spacing w:after="0" w:line="260" w:lineRule="exact"/>
              <w:rPr>
                <w:rFonts w:ascii="Arial" w:eastAsia="Times New Roman" w:hAnsi="Arial" w:cs="Arial"/>
                <w:bCs/>
                <w:sz w:val="20"/>
                <w:szCs w:val="20"/>
              </w:rPr>
            </w:pPr>
            <w:r w:rsidRPr="00473E25">
              <w:rPr>
                <w:rFonts w:ascii="Arial" w:eastAsia="Times New Roman" w:hAnsi="Arial" w:cs="Arial"/>
                <w:bCs/>
                <w:sz w:val="20"/>
                <w:szCs w:val="20"/>
              </w:rPr>
              <w:t>Predvideno povečanje (+) ali zmanjšanje (</w:t>
            </w:r>
            <w:r w:rsidRPr="00473E25">
              <w:rPr>
                <w:rFonts w:ascii="Arial" w:eastAsia="Times New Roman" w:hAnsi="Arial" w:cs="Times New Roman"/>
                <w:b/>
                <w:sz w:val="20"/>
                <w:szCs w:val="20"/>
              </w:rPr>
              <w:t>–</w:t>
            </w:r>
            <w:r w:rsidRPr="00473E25">
              <w:rPr>
                <w:rFonts w:ascii="Arial" w:eastAsia="Times New Roman" w:hAnsi="Arial" w:cs="Arial"/>
                <w:bCs/>
                <w:sz w:val="20"/>
                <w:szCs w:val="20"/>
              </w:rPr>
              <w:t>) odhodkov občinskih proračunov</w:t>
            </w: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18578BC0" w14:textId="77777777" w:rsidR="005C4899" w:rsidRPr="00473E25" w:rsidRDefault="005C4899" w:rsidP="005C4899">
            <w:pPr>
              <w:widowControl w:val="0"/>
              <w:spacing w:after="0" w:line="260" w:lineRule="exact"/>
              <w:jc w:val="center"/>
              <w:rPr>
                <w:rFonts w:ascii="Arial" w:eastAsia="Times New Roman" w:hAnsi="Arial" w:cs="Arial"/>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14:paraId="71991106" w14:textId="77777777" w:rsidR="005C4899" w:rsidRPr="00473E25" w:rsidRDefault="005C4899" w:rsidP="005C4899">
            <w:pPr>
              <w:widowControl w:val="0"/>
              <w:spacing w:after="0" w:line="260" w:lineRule="exact"/>
              <w:jc w:val="center"/>
              <w:rPr>
                <w:rFonts w:ascii="Arial" w:eastAsia="Times New Roman" w:hAnsi="Arial" w:cs="Arial"/>
                <w:sz w:val="20"/>
                <w:szCs w:val="20"/>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182F0FF0" w14:textId="77777777" w:rsidR="005C4899" w:rsidRPr="00473E25" w:rsidRDefault="005C4899" w:rsidP="005C4899">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60832E4C" w14:textId="77777777" w:rsidR="005C4899" w:rsidRPr="00473E25" w:rsidRDefault="005C4899" w:rsidP="005C4899">
            <w:pPr>
              <w:widowControl w:val="0"/>
              <w:spacing w:after="0" w:line="260" w:lineRule="exact"/>
              <w:jc w:val="center"/>
              <w:rPr>
                <w:rFonts w:ascii="Arial" w:eastAsia="Times New Roman" w:hAnsi="Arial" w:cs="Arial"/>
                <w:sz w:val="20"/>
                <w:szCs w:val="20"/>
              </w:rPr>
            </w:pPr>
          </w:p>
        </w:tc>
      </w:tr>
      <w:tr w:rsidR="005C4899" w:rsidRPr="00473E25" w14:paraId="56501193" w14:textId="77777777" w:rsidTr="0040745D">
        <w:trPr>
          <w:cantSplit/>
          <w:trHeight w:val="423"/>
        </w:trPr>
        <w:tc>
          <w:tcPr>
            <w:tcW w:w="2627" w:type="dxa"/>
            <w:gridSpan w:val="2"/>
            <w:tcBorders>
              <w:top w:val="single" w:sz="4" w:space="0" w:color="auto"/>
              <w:left w:val="single" w:sz="4" w:space="0" w:color="auto"/>
              <w:bottom w:val="single" w:sz="4" w:space="0" w:color="auto"/>
              <w:right w:val="single" w:sz="4" w:space="0" w:color="auto"/>
            </w:tcBorders>
            <w:vAlign w:val="center"/>
          </w:tcPr>
          <w:p w14:paraId="7E932D13" w14:textId="77777777" w:rsidR="005C4899" w:rsidRPr="00473E25" w:rsidRDefault="005C4899" w:rsidP="005C4899">
            <w:pPr>
              <w:widowControl w:val="0"/>
              <w:spacing w:after="0" w:line="260" w:lineRule="exact"/>
              <w:rPr>
                <w:rFonts w:ascii="Arial" w:eastAsia="Times New Roman" w:hAnsi="Arial" w:cs="Arial"/>
                <w:bCs/>
                <w:sz w:val="20"/>
                <w:szCs w:val="20"/>
              </w:rPr>
            </w:pPr>
            <w:r w:rsidRPr="00473E25">
              <w:rPr>
                <w:rFonts w:ascii="Arial" w:eastAsia="Times New Roman" w:hAnsi="Arial" w:cs="Arial"/>
                <w:bCs/>
                <w:sz w:val="20"/>
                <w:szCs w:val="20"/>
              </w:rPr>
              <w:t>Predvideno povečanje (+) ali zmanjšanje (</w:t>
            </w:r>
            <w:r w:rsidRPr="00473E25">
              <w:rPr>
                <w:rFonts w:ascii="Arial" w:eastAsia="Times New Roman" w:hAnsi="Arial" w:cs="Times New Roman"/>
                <w:b/>
                <w:sz w:val="20"/>
                <w:szCs w:val="20"/>
              </w:rPr>
              <w:t>–</w:t>
            </w:r>
            <w:r w:rsidRPr="00473E25">
              <w:rPr>
                <w:rFonts w:ascii="Arial" w:eastAsia="Times New Roman" w:hAnsi="Arial" w:cs="Arial"/>
                <w:bCs/>
                <w:sz w:val="20"/>
                <w:szCs w:val="20"/>
              </w:rPr>
              <w:t>) obveznosti za druga javnofinančna sredstva</w:t>
            </w: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6F352CEF" w14:textId="77777777" w:rsidR="005C4899" w:rsidRPr="00473E25"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39" w:type="dxa"/>
            <w:tcBorders>
              <w:top w:val="single" w:sz="4" w:space="0" w:color="auto"/>
              <w:left w:val="single" w:sz="4" w:space="0" w:color="auto"/>
              <w:bottom w:val="single" w:sz="4" w:space="0" w:color="auto"/>
              <w:right w:val="single" w:sz="4" w:space="0" w:color="auto"/>
            </w:tcBorders>
            <w:vAlign w:val="center"/>
          </w:tcPr>
          <w:p w14:paraId="6609B08D" w14:textId="77777777" w:rsidR="005C4899" w:rsidRPr="00473E25"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1CC70870" w14:textId="77777777" w:rsidR="005C4899" w:rsidRPr="00473E25"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1A9B63CB" w14:textId="77777777" w:rsidR="005C4899" w:rsidRPr="00473E25"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473E25" w14:paraId="37976F68" w14:textId="77777777" w:rsidTr="00FE2BC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8BF2265" w14:textId="77777777" w:rsidR="005C4899" w:rsidRPr="00473E25"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73E25">
              <w:rPr>
                <w:rFonts w:ascii="Arial" w:eastAsia="Times New Roman" w:hAnsi="Arial" w:cs="Arial"/>
                <w:b/>
                <w:kern w:val="32"/>
                <w:sz w:val="20"/>
                <w:szCs w:val="20"/>
                <w:lang w:eastAsia="sl-SI"/>
              </w:rPr>
              <w:t>II. Finančne posledice za državni proračun</w:t>
            </w:r>
          </w:p>
        </w:tc>
      </w:tr>
      <w:tr w:rsidR="005C4899" w:rsidRPr="00473E25" w14:paraId="7153395A" w14:textId="77777777" w:rsidTr="00FE2BC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99C624" w14:textId="77777777" w:rsidR="005C4899" w:rsidRPr="00473E25"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73E25">
              <w:rPr>
                <w:rFonts w:ascii="Arial" w:eastAsia="Times New Roman" w:hAnsi="Arial" w:cs="Arial"/>
                <w:b/>
                <w:kern w:val="32"/>
                <w:sz w:val="20"/>
                <w:szCs w:val="20"/>
                <w:lang w:eastAsia="sl-SI"/>
              </w:rPr>
              <w:t>II.a Pravice porabe za izvedbo predlaganih rešitev so zagotovljene:</w:t>
            </w:r>
          </w:p>
        </w:tc>
      </w:tr>
      <w:tr w:rsidR="005C4899" w:rsidRPr="00473E25" w14:paraId="3AFCF4D6" w14:textId="77777777" w:rsidTr="001A2E20">
        <w:trPr>
          <w:cantSplit/>
          <w:trHeight w:val="100"/>
        </w:trPr>
        <w:tc>
          <w:tcPr>
            <w:tcW w:w="1936" w:type="dxa"/>
            <w:tcBorders>
              <w:top w:val="single" w:sz="4" w:space="0" w:color="auto"/>
              <w:left w:val="single" w:sz="4" w:space="0" w:color="auto"/>
              <w:bottom w:val="single" w:sz="4" w:space="0" w:color="auto"/>
              <w:right w:val="single" w:sz="4" w:space="0" w:color="auto"/>
            </w:tcBorders>
            <w:vAlign w:val="center"/>
          </w:tcPr>
          <w:p w14:paraId="20CC2F94" w14:textId="77777777" w:rsidR="005C4899" w:rsidRPr="00473E25" w:rsidRDefault="005C4899" w:rsidP="005C4899">
            <w:pPr>
              <w:widowControl w:val="0"/>
              <w:spacing w:after="0" w:line="260" w:lineRule="exact"/>
              <w:jc w:val="center"/>
              <w:rPr>
                <w:rFonts w:ascii="Arial" w:eastAsia="Times New Roman" w:hAnsi="Arial" w:cs="Arial"/>
                <w:sz w:val="20"/>
                <w:szCs w:val="20"/>
              </w:rPr>
            </w:pPr>
            <w:r w:rsidRPr="00473E25">
              <w:rPr>
                <w:rFonts w:ascii="Arial" w:eastAsia="Times New Roman" w:hAnsi="Arial" w:cs="Arial"/>
                <w:sz w:val="20"/>
                <w:szCs w:val="20"/>
              </w:rPr>
              <w:t xml:space="preserve">Ime proračunskega uporabnika </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5449FA3C" w14:textId="77777777" w:rsidR="005C4899" w:rsidRPr="00473E25" w:rsidRDefault="005C4899" w:rsidP="005C4899">
            <w:pPr>
              <w:widowControl w:val="0"/>
              <w:spacing w:after="0" w:line="260" w:lineRule="exact"/>
              <w:jc w:val="center"/>
              <w:rPr>
                <w:rFonts w:ascii="Arial" w:eastAsia="Times New Roman" w:hAnsi="Arial" w:cs="Arial"/>
                <w:sz w:val="20"/>
                <w:szCs w:val="20"/>
              </w:rPr>
            </w:pPr>
            <w:r w:rsidRPr="00473E25">
              <w:rPr>
                <w:rFonts w:ascii="Arial" w:eastAsia="Times New Roman" w:hAnsi="Arial" w:cs="Arial"/>
                <w:sz w:val="20"/>
                <w:szCs w:val="20"/>
              </w:rPr>
              <w:t>Šifra in naziv ukrepa, projekta</w:t>
            </w: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3511B5DA" w14:textId="77777777" w:rsidR="005C4899" w:rsidRPr="00473E25" w:rsidRDefault="005C4899" w:rsidP="005C4899">
            <w:pPr>
              <w:widowControl w:val="0"/>
              <w:spacing w:after="0" w:line="260" w:lineRule="exact"/>
              <w:jc w:val="center"/>
              <w:rPr>
                <w:rFonts w:ascii="Arial" w:eastAsia="Times New Roman" w:hAnsi="Arial" w:cs="Arial"/>
                <w:sz w:val="20"/>
                <w:szCs w:val="20"/>
              </w:rPr>
            </w:pPr>
            <w:r w:rsidRPr="00473E25">
              <w:rPr>
                <w:rFonts w:ascii="Arial" w:eastAsia="Times New Roman" w:hAnsi="Arial" w:cs="Arial"/>
                <w:sz w:val="20"/>
                <w:szCs w:val="20"/>
              </w:rPr>
              <w:t>Šifra in naziv proračunske postavke</w:t>
            </w: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037A2ED0" w14:textId="77777777" w:rsidR="005C4899" w:rsidRPr="00473E25" w:rsidRDefault="005C4899" w:rsidP="005C4899">
            <w:pPr>
              <w:widowControl w:val="0"/>
              <w:spacing w:after="0" w:line="260" w:lineRule="exact"/>
              <w:jc w:val="center"/>
              <w:rPr>
                <w:rFonts w:ascii="Arial" w:eastAsia="Times New Roman" w:hAnsi="Arial" w:cs="Arial"/>
                <w:sz w:val="20"/>
                <w:szCs w:val="20"/>
              </w:rPr>
            </w:pPr>
            <w:r w:rsidRPr="00473E25">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01628109" w14:textId="77777777" w:rsidR="005C4899" w:rsidRPr="00473E25" w:rsidRDefault="005C4899" w:rsidP="005C4899">
            <w:pPr>
              <w:widowControl w:val="0"/>
              <w:spacing w:after="0" w:line="260" w:lineRule="exact"/>
              <w:jc w:val="center"/>
              <w:rPr>
                <w:rFonts w:ascii="Arial" w:eastAsia="Times New Roman" w:hAnsi="Arial" w:cs="Arial"/>
                <w:sz w:val="20"/>
                <w:szCs w:val="20"/>
              </w:rPr>
            </w:pPr>
            <w:r w:rsidRPr="00473E25">
              <w:rPr>
                <w:rFonts w:ascii="Arial" w:eastAsia="Times New Roman" w:hAnsi="Arial" w:cs="Arial"/>
                <w:sz w:val="20"/>
                <w:szCs w:val="20"/>
              </w:rPr>
              <w:t>Znesek za t + 1</w:t>
            </w:r>
          </w:p>
        </w:tc>
      </w:tr>
      <w:tr w:rsidR="00BB2845" w:rsidRPr="00473E25" w14:paraId="2ECBDA37" w14:textId="77777777" w:rsidTr="001A2E20">
        <w:trPr>
          <w:cantSplit/>
          <w:trHeight w:val="328"/>
        </w:trPr>
        <w:tc>
          <w:tcPr>
            <w:tcW w:w="1936" w:type="dxa"/>
            <w:tcBorders>
              <w:top w:val="single" w:sz="4" w:space="0" w:color="auto"/>
              <w:left w:val="single" w:sz="4" w:space="0" w:color="auto"/>
              <w:bottom w:val="single" w:sz="4" w:space="0" w:color="auto"/>
              <w:right w:val="single" w:sz="4" w:space="0" w:color="auto"/>
            </w:tcBorders>
            <w:vAlign w:val="center"/>
          </w:tcPr>
          <w:p w14:paraId="154982EC" w14:textId="6893F5B0" w:rsidR="00BB2845" w:rsidRPr="005D149D" w:rsidRDefault="00BB2845" w:rsidP="00BB2845">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40305A1F" w14:textId="18B4BBC3" w:rsidR="00BB2845" w:rsidRPr="005D149D" w:rsidRDefault="00BB2845" w:rsidP="00BB2845">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19FE2E8E" w14:textId="720F6AE4"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474CC884" w14:textId="34BB2A35"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67B53C01" w14:textId="2D2D0F92"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BB2845" w:rsidRPr="00473E25" w14:paraId="2BDC433B" w14:textId="77777777" w:rsidTr="001A2E20">
        <w:trPr>
          <w:cantSplit/>
          <w:trHeight w:val="95"/>
        </w:trPr>
        <w:tc>
          <w:tcPr>
            <w:tcW w:w="5879" w:type="dxa"/>
            <w:gridSpan w:val="5"/>
            <w:tcBorders>
              <w:top w:val="single" w:sz="4" w:space="0" w:color="auto"/>
              <w:left w:val="single" w:sz="4" w:space="0" w:color="auto"/>
              <w:bottom w:val="single" w:sz="4" w:space="0" w:color="auto"/>
              <w:right w:val="single" w:sz="4" w:space="0" w:color="auto"/>
            </w:tcBorders>
            <w:vAlign w:val="center"/>
          </w:tcPr>
          <w:p w14:paraId="5D7F4061" w14:textId="77777777" w:rsidR="00BB2845" w:rsidRPr="00473E25" w:rsidRDefault="00BB2845" w:rsidP="00BB284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75D59F41" w14:textId="77777777" w:rsidR="00BB2845" w:rsidRPr="00473E25" w:rsidRDefault="00BB2845" w:rsidP="00BB2845">
            <w:pPr>
              <w:widowControl w:val="0"/>
              <w:spacing w:after="0" w:line="260" w:lineRule="exact"/>
              <w:jc w:val="center"/>
              <w:rPr>
                <w:rFonts w:ascii="Arial" w:eastAsia="Times New Roman" w:hAnsi="Arial" w:cs="Arial"/>
                <w:b/>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1F4B6E89" w14:textId="77777777" w:rsidR="00BB2845" w:rsidRPr="00473E25" w:rsidRDefault="00BB2845" w:rsidP="00BB284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BB2845" w:rsidRPr="00473E25" w14:paraId="31170019" w14:textId="77777777" w:rsidTr="00FE2BC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0BF085" w14:textId="77777777" w:rsidR="00BB2845" w:rsidRPr="00473E25" w:rsidRDefault="00BB2845" w:rsidP="00BB2845">
            <w:pPr>
              <w:widowControl w:val="0"/>
              <w:tabs>
                <w:tab w:val="left" w:pos="2340"/>
              </w:tabs>
              <w:spacing w:after="0" w:line="260" w:lineRule="exact"/>
              <w:outlineLvl w:val="0"/>
              <w:rPr>
                <w:rFonts w:ascii="Arial" w:eastAsia="Times New Roman" w:hAnsi="Arial" w:cs="Arial"/>
                <w:b/>
                <w:kern w:val="32"/>
                <w:sz w:val="20"/>
                <w:szCs w:val="20"/>
                <w:lang w:eastAsia="sl-SI"/>
              </w:rPr>
            </w:pPr>
            <w:r w:rsidRPr="00473E25">
              <w:rPr>
                <w:rFonts w:ascii="Arial" w:eastAsia="Times New Roman" w:hAnsi="Arial" w:cs="Arial"/>
                <w:b/>
                <w:kern w:val="32"/>
                <w:sz w:val="20"/>
                <w:szCs w:val="20"/>
                <w:lang w:eastAsia="sl-SI"/>
              </w:rPr>
              <w:t>II.b Manjkajoče pravice porabe bodo zagotovljene s prerazporeditvijo:</w:t>
            </w:r>
          </w:p>
        </w:tc>
      </w:tr>
      <w:tr w:rsidR="00BB2845" w:rsidRPr="00473E25" w14:paraId="409E284E" w14:textId="77777777" w:rsidTr="001A2E20">
        <w:trPr>
          <w:cantSplit/>
          <w:trHeight w:val="100"/>
        </w:trPr>
        <w:tc>
          <w:tcPr>
            <w:tcW w:w="1936" w:type="dxa"/>
            <w:tcBorders>
              <w:top w:val="single" w:sz="4" w:space="0" w:color="auto"/>
              <w:left w:val="single" w:sz="4" w:space="0" w:color="auto"/>
              <w:bottom w:val="single" w:sz="4" w:space="0" w:color="auto"/>
              <w:right w:val="single" w:sz="4" w:space="0" w:color="auto"/>
            </w:tcBorders>
            <w:vAlign w:val="center"/>
          </w:tcPr>
          <w:p w14:paraId="5A6B9A7E" w14:textId="77777777" w:rsidR="00BB2845" w:rsidRPr="00473E25" w:rsidRDefault="00BB2845" w:rsidP="00BB2845">
            <w:pPr>
              <w:widowControl w:val="0"/>
              <w:spacing w:after="0" w:line="260" w:lineRule="exact"/>
              <w:jc w:val="center"/>
              <w:rPr>
                <w:rFonts w:ascii="Arial" w:eastAsia="Times New Roman" w:hAnsi="Arial" w:cs="Arial"/>
                <w:sz w:val="20"/>
                <w:szCs w:val="20"/>
              </w:rPr>
            </w:pPr>
            <w:r w:rsidRPr="00473E25">
              <w:rPr>
                <w:rFonts w:ascii="Arial" w:eastAsia="Times New Roman" w:hAnsi="Arial" w:cs="Arial"/>
                <w:sz w:val="20"/>
                <w:szCs w:val="20"/>
              </w:rPr>
              <w:t xml:space="preserve">Ime proračunskega uporabnika </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6D12C4B0" w14:textId="77777777" w:rsidR="00BB2845" w:rsidRPr="00473E25" w:rsidRDefault="00BB2845" w:rsidP="00BB2845">
            <w:pPr>
              <w:widowControl w:val="0"/>
              <w:spacing w:after="0" w:line="260" w:lineRule="exact"/>
              <w:jc w:val="center"/>
              <w:rPr>
                <w:rFonts w:ascii="Arial" w:eastAsia="Times New Roman" w:hAnsi="Arial" w:cs="Arial"/>
                <w:sz w:val="20"/>
                <w:szCs w:val="20"/>
              </w:rPr>
            </w:pPr>
            <w:r w:rsidRPr="00473E25">
              <w:rPr>
                <w:rFonts w:ascii="Arial" w:eastAsia="Times New Roman" w:hAnsi="Arial" w:cs="Arial"/>
                <w:sz w:val="20"/>
                <w:szCs w:val="20"/>
              </w:rPr>
              <w:t>Šifra in naziv ukrepa, projekta</w:t>
            </w: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041089E1" w14:textId="77777777" w:rsidR="00BB2845" w:rsidRPr="00473E25" w:rsidRDefault="00BB2845" w:rsidP="00BB2845">
            <w:pPr>
              <w:widowControl w:val="0"/>
              <w:spacing w:after="0" w:line="260" w:lineRule="exact"/>
              <w:jc w:val="center"/>
              <w:rPr>
                <w:rFonts w:ascii="Arial" w:eastAsia="Times New Roman" w:hAnsi="Arial" w:cs="Arial"/>
                <w:sz w:val="20"/>
                <w:szCs w:val="20"/>
              </w:rPr>
            </w:pPr>
            <w:r w:rsidRPr="00473E25">
              <w:rPr>
                <w:rFonts w:ascii="Arial" w:eastAsia="Times New Roman" w:hAnsi="Arial" w:cs="Arial"/>
                <w:sz w:val="20"/>
                <w:szCs w:val="20"/>
              </w:rPr>
              <w:t xml:space="preserve">Šifra in naziv proračunske postavke </w:t>
            </w: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09862C9F" w14:textId="77777777" w:rsidR="00BB2845" w:rsidRPr="00473E25" w:rsidRDefault="00BB2845" w:rsidP="00BB2845">
            <w:pPr>
              <w:widowControl w:val="0"/>
              <w:spacing w:after="0" w:line="260" w:lineRule="exact"/>
              <w:jc w:val="center"/>
              <w:rPr>
                <w:rFonts w:ascii="Arial" w:eastAsia="Times New Roman" w:hAnsi="Arial" w:cs="Arial"/>
                <w:sz w:val="20"/>
                <w:szCs w:val="20"/>
              </w:rPr>
            </w:pPr>
            <w:r w:rsidRPr="00473E25">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7B6A85DB" w14:textId="77777777" w:rsidR="00BB2845" w:rsidRPr="00473E25" w:rsidRDefault="00BB2845" w:rsidP="00BB2845">
            <w:pPr>
              <w:widowControl w:val="0"/>
              <w:spacing w:after="0" w:line="260" w:lineRule="exact"/>
              <w:jc w:val="center"/>
              <w:rPr>
                <w:rFonts w:ascii="Arial" w:eastAsia="Times New Roman" w:hAnsi="Arial" w:cs="Arial"/>
                <w:sz w:val="20"/>
                <w:szCs w:val="20"/>
              </w:rPr>
            </w:pPr>
            <w:r w:rsidRPr="00473E25">
              <w:rPr>
                <w:rFonts w:ascii="Arial" w:eastAsia="Times New Roman" w:hAnsi="Arial" w:cs="Arial"/>
                <w:sz w:val="20"/>
                <w:szCs w:val="20"/>
              </w:rPr>
              <w:t xml:space="preserve">Znesek za t + 1 </w:t>
            </w:r>
          </w:p>
        </w:tc>
      </w:tr>
      <w:tr w:rsidR="00BB2845" w:rsidRPr="00473E25" w14:paraId="357E15AB" w14:textId="77777777" w:rsidTr="001A2E20">
        <w:trPr>
          <w:cantSplit/>
          <w:trHeight w:val="95"/>
        </w:trPr>
        <w:tc>
          <w:tcPr>
            <w:tcW w:w="1936" w:type="dxa"/>
            <w:tcBorders>
              <w:top w:val="single" w:sz="4" w:space="0" w:color="auto"/>
              <w:left w:val="single" w:sz="4" w:space="0" w:color="auto"/>
              <w:bottom w:val="single" w:sz="4" w:space="0" w:color="auto"/>
              <w:right w:val="single" w:sz="4" w:space="0" w:color="auto"/>
            </w:tcBorders>
            <w:vAlign w:val="center"/>
          </w:tcPr>
          <w:p w14:paraId="0E7D1B05"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70824AC2"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517ADA4E"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7115B67A"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690665D9"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BB2845" w:rsidRPr="00473E25" w14:paraId="7CB65C66" w14:textId="77777777" w:rsidTr="001A2E20">
        <w:trPr>
          <w:cantSplit/>
          <w:trHeight w:val="95"/>
        </w:trPr>
        <w:tc>
          <w:tcPr>
            <w:tcW w:w="1936" w:type="dxa"/>
            <w:tcBorders>
              <w:top w:val="single" w:sz="4" w:space="0" w:color="auto"/>
              <w:left w:val="single" w:sz="4" w:space="0" w:color="auto"/>
              <w:bottom w:val="single" w:sz="4" w:space="0" w:color="auto"/>
              <w:right w:val="single" w:sz="4" w:space="0" w:color="auto"/>
            </w:tcBorders>
            <w:vAlign w:val="center"/>
          </w:tcPr>
          <w:p w14:paraId="411200CF"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6AB5EE2C"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607EFA2E"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02509BA5"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696FAFC1"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BB2845" w:rsidRPr="00473E25" w14:paraId="5B3144E2" w14:textId="77777777" w:rsidTr="001A2E20">
        <w:trPr>
          <w:cantSplit/>
          <w:trHeight w:val="95"/>
        </w:trPr>
        <w:tc>
          <w:tcPr>
            <w:tcW w:w="5879" w:type="dxa"/>
            <w:gridSpan w:val="5"/>
            <w:tcBorders>
              <w:top w:val="single" w:sz="4" w:space="0" w:color="auto"/>
              <w:left w:val="single" w:sz="4" w:space="0" w:color="auto"/>
              <w:bottom w:val="single" w:sz="4" w:space="0" w:color="auto"/>
              <w:right w:val="single" w:sz="4" w:space="0" w:color="auto"/>
            </w:tcBorders>
            <w:vAlign w:val="center"/>
          </w:tcPr>
          <w:p w14:paraId="7B03AB5D" w14:textId="77777777" w:rsidR="00BB2845" w:rsidRPr="00473E25" w:rsidRDefault="00BB2845" w:rsidP="00BB2845">
            <w:pPr>
              <w:widowControl w:val="0"/>
              <w:tabs>
                <w:tab w:val="left" w:pos="360"/>
              </w:tabs>
              <w:spacing w:after="0" w:line="260" w:lineRule="exact"/>
              <w:outlineLvl w:val="0"/>
              <w:rPr>
                <w:rFonts w:ascii="Arial" w:eastAsia="Times New Roman" w:hAnsi="Arial" w:cs="Arial"/>
                <w:b/>
                <w:kern w:val="32"/>
                <w:sz w:val="20"/>
                <w:szCs w:val="20"/>
                <w:lang w:eastAsia="sl-SI"/>
              </w:rPr>
            </w:pPr>
            <w:r w:rsidRPr="00473E25">
              <w:rPr>
                <w:rFonts w:ascii="Arial" w:eastAsia="Times New Roman" w:hAnsi="Arial" w:cs="Arial"/>
                <w:b/>
                <w:kern w:val="32"/>
                <w:sz w:val="20"/>
                <w:szCs w:val="20"/>
                <w:lang w:eastAsia="sl-SI"/>
              </w:rPr>
              <w:t>SKUPAJ</w:t>
            </w: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56D207CB" w14:textId="77777777" w:rsidR="00BB2845" w:rsidRPr="00473E25" w:rsidRDefault="00BB2845" w:rsidP="00BB284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5281DE12" w14:textId="77777777" w:rsidR="00BB2845" w:rsidRPr="00473E25" w:rsidRDefault="00BB2845" w:rsidP="00BB284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BB2845" w:rsidRPr="00473E25" w14:paraId="22F5E308" w14:textId="77777777" w:rsidTr="00FE2BC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C2C84F8" w14:textId="77777777" w:rsidR="00BB2845" w:rsidRPr="00473E25" w:rsidRDefault="00BB2845" w:rsidP="00BB2845">
            <w:pPr>
              <w:widowControl w:val="0"/>
              <w:tabs>
                <w:tab w:val="left" w:pos="2340"/>
              </w:tabs>
              <w:spacing w:after="0" w:line="260" w:lineRule="exact"/>
              <w:outlineLvl w:val="0"/>
              <w:rPr>
                <w:rFonts w:ascii="Arial" w:eastAsia="Times New Roman" w:hAnsi="Arial" w:cs="Arial"/>
                <w:b/>
                <w:kern w:val="32"/>
                <w:sz w:val="20"/>
                <w:szCs w:val="20"/>
                <w:lang w:eastAsia="sl-SI"/>
              </w:rPr>
            </w:pPr>
            <w:r w:rsidRPr="00473E25">
              <w:rPr>
                <w:rFonts w:ascii="Arial" w:eastAsia="Times New Roman" w:hAnsi="Arial" w:cs="Arial"/>
                <w:b/>
                <w:kern w:val="32"/>
                <w:sz w:val="20"/>
                <w:szCs w:val="20"/>
                <w:lang w:eastAsia="sl-SI"/>
              </w:rPr>
              <w:t>II.c Načrtovana nadomestitev zmanjšanih prihodkov in povečanih odhodkov proračuna:</w:t>
            </w:r>
          </w:p>
        </w:tc>
      </w:tr>
      <w:tr w:rsidR="00BB2845" w:rsidRPr="00473E25" w14:paraId="45FA29DE" w14:textId="77777777" w:rsidTr="001A2E20">
        <w:trPr>
          <w:cantSplit/>
          <w:trHeight w:val="100"/>
        </w:trPr>
        <w:tc>
          <w:tcPr>
            <w:tcW w:w="3634" w:type="dxa"/>
            <w:gridSpan w:val="3"/>
            <w:tcBorders>
              <w:top w:val="single" w:sz="4" w:space="0" w:color="auto"/>
              <w:left w:val="single" w:sz="4" w:space="0" w:color="auto"/>
              <w:bottom w:val="single" w:sz="4" w:space="0" w:color="auto"/>
              <w:right w:val="single" w:sz="4" w:space="0" w:color="auto"/>
            </w:tcBorders>
            <w:vAlign w:val="center"/>
          </w:tcPr>
          <w:p w14:paraId="4E136194" w14:textId="77777777" w:rsidR="00BB2845" w:rsidRPr="00473E25" w:rsidRDefault="00BB2845" w:rsidP="00BB2845">
            <w:pPr>
              <w:widowControl w:val="0"/>
              <w:spacing w:after="0" w:line="260" w:lineRule="exact"/>
              <w:ind w:left="-122" w:right="-112"/>
              <w:jc w:val="center"/>
              <w:rPr>
                <w:rFonts w:ascii="Arial" w:eastAsia="Times New Roman" w:hAnsi="Arial" w:cs="Arial"/>
                <w:sz w:val="20"/>
                <w:szCs w:val="20"/>
              </w:rPr>
            </w:pPr>
            <w:r w:rsidRPr="00473E25">
              <w:rPr>
                <w:rFonts w:ascii="Arial" w:eastAsia="Times New Roman" w:hAnsi="Arial" w:cs="Arial"/>
                <w:sz w:val="20"/>
                <w:szCs w:val="20"/>
              </w:rPr>
              <w:t>Novi prihodki</w:t>
            </w:r>
          </w:p>
        </w:tc>
        <w:tc>
          <w:tcPr>
            <w:tcW w:w="2867" w:type="dxa"/>
            <w:gridSpan w:val="3"/>
            <w:tcBorders>
              <w:top w:val="single" w:sz="4" w:space="0" w:color="auto"/>
              <w:left w:val="single" w:sz="4" w:space="0" w:color="auto"/>
              <w:bottom w:val="single" w:sz="4" w:space="0" w:color="auto"/>
              <w:right w:val="single" w:sz="4" w:space="0" w:color="auto"/>
            </w:tcBorders>
            <w:vAlign w:val="center"/>
          </w:tcPr>
          <w:p w14:paraId="58934308" w14:textId="77777777" w:rsidR="00BB2845" w:rsidRPr="00473E25" w:rsidRDefault="00BB2845" w:rsidP="00BB2845">
            <w:pPr>
              <w:widowControl w:val="0"/>
              <w:spacing w:after="0" w:line="260" w:lineRule="exact"/>
              <w:ind w:left="-122" w:right="-112"/>
              <w:jc w:val="center"/>
              <w:rPr>
                <w:rFonts w:ascii="Arial" w:eastAsia="Times New Roman" w:hAnsi="Arial" w:cs="Arial"/>
                <w:sz w:val="20"/>
                <w:szCs w:val="20"/>
              </w:rPr>
            </w:pPr>
            <w:r w:rsidRPr="00473E25">
              <w:rPr>
                <w:rFonts w:ascii="Arial" w:eastAsia="Times New Roman" w:hAnsi="Arial" w:cs="Arial"/>
                <w:sz w:val="20"/>
                <w:szCs w:val="20"/>
              </w:rPr>
              <w:t>Znesek za tekoče leto (t)</w:t>
            </w:r>
          </w:p>
        </w:tc>
        <w:tc>
          <w:tcPr>
            <w:tcW w:w="2699" w:type="dxa"/>
            <w:gridSpan w:val="3"/>
            <w:tcBorders>
              <w:top w:val="single" w:sz="4" w:space="0" w:color="auto"/>
              <w:left w:val="single" w:sz="4" w:space="0" w:color="auto"/>
              <w:bottom w:val="single" w:sz="4" w:space="0" w:color="auto"/>
              <w:right w:val="single" w:sz="4" w:space="0" w:color="auto"/>
            </w:tcBorders>
            <w:vAlign w:val="center"/>
          </w:tcPr>
          <w:p w14:paraId="247F62B3" w14:textId="77777777" w:rsidR="00BB2845" w:rsidRPr="00473E25" w:rsidRDefault="00BB2845" w:rsidP="00BB2845">
            <w:pPr>
              <w:widowControl w:val="0"/>
              <w:spacing w:after="0" w:line="260" w:lineRule="exact"/>
              <w:ind w:left="-122" w:right="-112"/>
              <w:jc w:val="center"/>
              <w:rPr>
                <w:rFonts w:ascii="Arial" w:eastAsia="Times New Roman" w:hAnsi="Arial" w:cs="Arial"/>
                <w:sz w:val="20"/>
                <w:szCs w:val="20"/>
              </w:rPr>
            </w:pPr>
            <w:r w:rsidRPr="00473E25">
              <w:rPr>
                <w:rFonts w:ascii="Arial" w:eastAsia="Times New Roman" w:hAnsi="Arial" w:cs="Arial"/>
                <w:sz w:val="20"/>
                <w:szCs w:val="20"/>
              </w:rPr>
              <w:t>Znesek za t + 1</w:t>
            </w:r>
          </w:p>
        </w:tc>
      </w:tr>
      <w:tr w:rsidR="00BB2845" w:rsidRPr="00473E25" w14:paraId="09C5E824" w14:textId="77777777" w:rsidTr="001A2E20">
        <w:trPr>
          <w:cantSplit/>
          <w:trHeight w:val="95"/>
        </w:trPr>
        <w:tc>
          <w:tcPr>
            <w:tcW w:w="3634" w:type="dxa"/>
            <w:gridSpan w:val="3"/>
            <w:tcBorders>
              <w:top w:val="single" w:sz="4" w:space="0" w:color="auto"/>
              <w:left w:val="single" w:sz="4" w:space="0" w:color="auto"/>
              <w:bottom w:val="single" w:sz="4" w:space="0" w:color="auto"/>
              <w:right w:val="single" w:sz="4" w:space="0" w:color="auto"/>
            </w:tcBorders>
            <w:vAlign w:val="center"/>
          </w:tcPr>
          <w:p w14:paraId="2925165F"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14:paraId="0ED8037F"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14:paraId="100ACF78"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BB2845" w:rsidRPr="00473E25" w14:paraId="4CFB4248" w14:textId="77777777" w:rsidTr="001A2E20">
        <w:trPr>
          <w:cantSplit/>
          <w:trHeight w:val="95"/>
        </w:trPr>
        <w:tc>
          <w:tcPr>
            <w:tcW w:w="3634" w:type="dxa"/>
            <w:gridSpan w:val="3"/>
            <w:tcBorders>
              <w:top w:val="single" w:sz="4" w:space="0" w:color="auto"/>
              <w:left w:val="single" w:sz="4" w:space="0" w:color="auto"/>
              <w:bottom w:val="single" w:sz="4" w:space="0" w:color="auto"/>
              <w:right w:val="single" w:sz="4" w:space="0" w:color="auto"/>
            </w:tcBorders>
            <w:vAlign w:val="center"/>
          </w:tcPr>
          <w:p w14:paraId="086773BD"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14:paraId="03CFD828"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14:paraId="57A41660"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BB2845" w:rsidRPr="00473E25" w14:paraId="05E3D75F" w14:textId="77777777" w:rsidTr="001A2E20">
        <w:trPr>
          <w:cantSplit/>
          <w:trHeight w:val="95"/>
        </w:trPr>
        <w:tc>
          <w:tcPr>
            <w:tcW w:w="3634" w:type="dxa"/>
            <w:gridSpan w:val="3"/>
            <w:tcBorders>
              <w:top w:val="single" w:sz="4" w:space="0" w:color="auto"/>
              <w:left w:val="single" w:sz="4" w:space="0" w:color="auto"/>
              <w:bottom w:val="single" w:sz="4" w:space="0" w:color="auto"/>
              <w:right w:val="single" w:sz="4" w:space="0" w:color="auto"/>
            </w:tcBorders>
            <w:vAlign w:val="center"/>
          </w:tcPr>
          <w:p w14:paraId="5E2AA317"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14:paraId="24BF8884"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14:paraId="62E4FDA7" w14:textId="77777777" w:rsidR="00BB2845" w:rsidRPr="00473E25" w:rsidRDefault="00BB2845" w:rsidP="00BB284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BB2845" w:rsidRPr="00473E25" w14:paraId="00DAC319" w14:textId="77777777" w:rsidTr="001A2E20">
        <w:trPr>
          <w:cantSplit/>
          <w:trHeight w:val="95"/>
        </w:trPr>
        <w:tc>
          <w:tcPr>
            <w:tcW w:w="3634" w:type="dxa"/>
            <w:gridSpan w:val="3"/>
            <w:tcBorders>
              <w:top w:val="single" w:sz="4" w:space="0" w:color="auto"/>
              <w:left w:val="single" w:sz="4" w:space="0" w:color="auto"/>
              <w:bottom w:val="single" w:sz="4" w:space="0" w:color="auto"/>
              <w:right w:val="single" w:sz="4" w:space="0" w:color="auto"/>
            </w:tcBorders>
            <w:vAlign w:val="center"/>
          </w:tcPr>
          <w:p w14:paraId="10CA19FA" w14:textId="77777777" w:rsidR="00BB2845" w:rsidRPr="00473E25" w:rsidRDefault="00BB2845" w:rsidP="00BB2845">
            <w:pPr>
              <w:widowControl w:val="0"/>
              <w:tabs>
                <w:tab w:val="left" w:pos="360"/>
              </w:tabs>
              <w:spacing w:after="0" w:line="260" w:lineRule="exact"/>
              <w:outlineLvl w:val="0"/>
              <w:rPr>
                <w:rFonts w:ascii="Arial" w:eastAsia="Times New Roman" w:hAnsi="Arial" w:cs="Arial"/>
                <w:b/>
                <w:kern w:val="32"/>
                <w:sz w:val="20"/>
                <w:szCs w:val="20"/>
                <w:lang w:eastAsia="sl-SI"/>
              </w:rPr>
            </w:pPr>
            <w:r w:rsidRPr="00473E25">
              <w:rPr>
                <w:rFonts w:ascii="Arial" w:eastAsia="Times New Roman" w:hAnsi="Arial" w:cs="Arial"/>
                <w:b/>
                <w:kern w:val="32"/>
                <w:sz w:val="20"/>
                <w:szCs w:val="20"/>
                <w:lang w:eastAsia="sl-SI"/>
              </w:rPr>
              <w:t>SKUPAJ</w:t>
            </w:r>
          </w:p>
        </w:tc>
        <w:tc>
          <w:tcPr>
            <w:tcW w:w="2867" w:type="dxa"/>
            <w:gridSpan w:val="3"/>
            <w:tcBorders>
              <w:top w:val="single" w:sz="4" w:space="0" w:color="auto"/>
              <w:left w:val="single" w:sz="4" w:space="0" w:color="auto"/>
              <w:bottom w:val="single" w:sz="4" w:space="0" w:color="auto"/>
              <w:right w:val="single" w:sz="4" w:space="0" w:color="auto"/>
            </w:tcBorders>
            <w:vAlign w:val="center"/>
          </w:tcPr>
          <w:p w14:paraId="345343B8" w14:textId="77777777" w:rsidR="00BB2845" w:rsidRPr="00473E25" w:rsidRDefault="00BB2845" w:rsidP="00BB284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14:paraId="7959B0A6" w14:textId="77777777" w:rsidR="00BB2845" w:rsidRPr="00473E25" w:rsidRDefault="00BB2845" w:rsidP="00BB284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BB2845" w:rsidRPr="00473E25" w14:paraId="0D543285" w14:textId="77777777" w:rsidTr="00F97F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7"/>
        </w:trPr>
        <w:tc>
          <w:tcPr>
            <w:tcW w:w="9200" w:type="dxa"/>
            <w:gridSpan w:val="9"/>
          </w:tcPr>
          <w:p w14:paraId="637B540C" w14:textId="650AF3DB" w:rsidR="0040745D" w:rsidRPr="00473E25" w:rsidRDefault="0040745D" w:rsidP="00F97FB2">
            <w:pPr>
              <w:widowControl w:val="0"/>
              <w:spacing w:after="0" w:line="260" w:lineRule="exact"/>
              <w:jc w:val="both"/>
              <w:rPr>
                <w:rFonts w:ascii="Arial" w:eastAsia="Times New Roman" w:hAnsi="Arial" w:cs="Arial"/>
                <w:b/>
                <w:bCs/>
                <w:spacing w:val="40"/>
                <w:sz w:val="20"/>
                <w:szCs w:val="20"/>
                <w:lang w:eastAsia="sl-SI"/>
              </w:rPr>
            </w:pPr>
          </w:p>
        </w:tc>
      </w:tr>
      <w:tr w:rsidR="00BB2845" w:rsidRPr="00473E25" w14:paraId="5BFEF673" w14:textId="77777777" w:rsidTr="00CF7A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3"/>
        </w:trPr>
        <w:tc>
          <w:tcPr>
            <w:tcW w:w="9200" w:type="dxa"/>
            <w:gridSpan w:val="9"/>
            <w:tcBorders>
              <w:top w:val="single" w:sz="4" w:space="0" w:color="000000"/>
              <w:left w:val="single" w:sz="4" w:space="0" w:color="000000"/>
              <w:bottom w:val="single" w:sz="4" w:space="0" w:color="000000"/>
              <w:right w:val="single" w:sz="4" w:space="0" w:color="000000"/>
            </w:tcBorders>
          </w:tcPr>
          <w:p w14:paraId="7222D54E" w14:textId="3889B02A" w:rsidR="00BB2845" w:rsidRDefault="00BB2845" w:rsidP="00BB2845">
            <w:pPr>
              <w:spacing w:after="0" w:line="260" w:lineRule="exact"/>
              <w:rPr>
                <w:rFonts w:ascii="Arial" w:eastAsia="Times New Roman" w:hAnsi="Arial" w:cs="Arial"/>
                <w:b/>
                <w:sz w:val="20"/>
                <w:szCs w:val="20"/>
              </w:rPr>
            </w:pPr>
            <w:r w:rsidRPr="00473E25">
              <w:rPr>
                <w:rFonts w:ascii="Arial" w:eastAsia="Times New Roman" w:hAnsi="Arial" w:cs="Arial"/>
                <w:b/>
                <w:sz w:val="20"/>
                <w:szCs w:val="20"/>
              </w:rPr>
              <w:t>7.b Predstavitev ocene fina</w:t>
            </w:r>
            <w:r w:rsidR="00F97FB2">
              <w:rPr>
                <w:rFonts w:ascii="Arial" w:eastAsia="Times New Roman" w:hAnsi="Arial" w:cs="Arial"/>
                <w:b/>
                <w:sz w:val="20"/>
                <w:szCs w:val="20"/>
              </w:rPr>
              <w:t xml:space="preserve">nčnih posledic pod 40.000 EUR: </w:t>
            </w:r>
          </w:p>
          <w:p w14:paraId="24A50536" w14:textId="77777777" w:rsidR="00F97FB2" w:rsidRPr="00473E25" w:rsidRDefault="00F97FB2" w:rsidP="00BB2845">
            <w:pPr>
              <w:spacing w:after="0" w:line="260" w:lineRule="exact"/>
              <w:rPr>
                <w:rFonts w:ascii="Arial" w:eastAsia="Times New Roman" w:hAnsi="Arial" w:cs="Arial"/>
                <w:b/>
                <w:sz w:val="20"/>
                <w:szCs w:val="20"/>
              </w:rPr>
            </w:pPr>
          </w:p>
          <w:p w14:paraId="15381C5E" w14:textId="57A4DB85" w:rsidR="00F97FB2" w:rsidRDefault="00F97FB2" w:rsidP="00F97FB2">
            <w:pPr>
              <w:widowControl w:val="0"/>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Študijska dejavnost (to je redni študij na prvi in drugi stopnji) se skladno z Zakonom o visokem šolstvu financira po načelu lump-sum (integralno financiranje). Sredstva se na proračunski postavki </w:t>
            </w:r>
            <w:r w:rsidR="00B60A95">
              <w:rPr>
                <w:rFonts w:ascii="Arial" w:eastAsia="Times New Roman" w:hAnsi="Arial" w:cs="Arial"/>
                <w:sz w:val="20"/>
                <w:szCs w:val="20"/>
              </w:rPr>
              <w:t>231772</w:t>
            </w:r>
            <w:r>
              <w:rPr>
                <w:rFonts w:ascii="Arial" w:eastAsia="Times New Roman" w:hAnsi="Arial" w:cs="Arial"/>
                <w:sz w:val="20"/>
                <w:szCs w:val="20"/>
              </w:rPr>
              <w:t xml:space="preserve"> Dejavnost visokega šolstva zagotavljajo skladno s prehodno določbo 42. člena ZViS-K, to je najmanj v višini realne rasti BDP, in po predpisani metodologiji delijo med javne in koncesionirane visokošolske zavode.</w:t>
            </w:r>
          </w:p>
          <w:p w14:paraId="3D5E0BFE" w14:textId="77777777" w:rsidR="00BB2845" w:rsidRPr="00473E25" w:rsidRDefault="00BB2845" w:rsidP="00BB2845">
            <w:pPr>
              <w:spacing w:after="0" w:line="260" w:lineRule="exact"/>
              <w:rPr>
                <w:rFonts w:ascii="Arial" w:eastAsia="Times New Roman" w:hAnsi="Arial" w:cs="Arial"/>
                <w:b/>
                <w:sz w:val="20"/>
                <w:szCs w:val="20"/>
              </w:rPr>
            </w:pPr>
          </w:p>
        </w:tc>
      </w:tr>
      <w:tr w:rsidR="00BB2845" w:rsidRPr="00473E25" w14:paraId="6DAC9E2E" w14:textId="77777777" w:rsidTr="00FE2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F41782F" w14:textId="77777777" w:rsidR="00BB2845" w:rsidRPr="00473E25" w:rsidRDefault="00BB2845" w:rsidP="00BB2845">
            <w:pPr>
              <w:spacing w:after="0" w:line="260" w:lineRule="exact"/>
              <w:rPr>
                <w:rFonts w:ascii="Arial" w:eastAsia="Times New Roman" w:hAnsi="Arial" w:cs="Arial"/>
                <w:b/>
                <w:sz w:val="20"/>
                <w:szCs w:val="20"/>
              </w:rPr>
            </w:pPr>
            <w:r w:rsidRPr="00473E25">
              <w:rPr>
                <w:rFonts w:ascii="Arial" w:eastAsia="Times New Roman" w:hAnsi="Arial" w:cs="Arial"/>
                <w:b/>
                <w:sz w:val="20"/>
                <w:szCs w:val="20"/>
              </w:rPr>
              <w:t>8. Predstavitev sodelovanja z združenji občin:</w:t>
            </w:r>
          </w:p>
        </w:tc>
      </w:tr>
      <w:tr w:rsidR="00BB2845" w:rsidRPr="00473E25" w14:paraId="429F1259" w14:textId="77777777" w:rsidTr="001A2E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9" w:type="dxa"/>
            <w:gridSpan w:val="7"/>
          </w:tcPr>
          <w:p w14:paraId="123D3543" w14:textId="77777777" w:rsidR="00BB2845" w:rsidRPr="00473E25" w:rsidRDefault="00BB284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Vsebina predloženega gradiva (predpisa) vpliva na:</w:t>
            </w:r>
          </w:p>
          <w:p w14:paraId="51310A34" w14:textId="77777777" w:rsidR="00BB2845" w:rsidRPr="00473E25" w:rsidRDefault="00BB2845" w:rsidP="00315D9A">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pristojnosti občin,</w:t>
            </w:r>
          </w:p>
          <w:p w14:paraId="616155F0" w14:textId="77777777" w:rsidR="00BB2845" w:rsidRPr="00473E25" w:rsidRDefault="00BB2845" w:rsidP="00315D9A">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delovanje občin,</w:t>
            </w:r>
          </w:p>
          <w:p w14:paraId="6E2ACB5A" w14:textId="77777777" w:rsidR="00BB2845" w:rsidRPr="00473E25" w:rsidRDefault="00BB2845" w:rsidP="00315D9A">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financiranje občin.</w:t>
            </w:r>
          </w:p>
          <w:p w14:paraId="7AC81C80" w14:textId="77777777" w:rsidR="00BB2845" w:rsidRPr="00473E25" w:rsidRDefault="00BB2845" w:rsidP="00BB2845">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231" w:type="dxa"/>
            <w:gridSpan w:val="2"/>
          </w:tcPr>
          <w:p w14:paraId="69FA4E69" w14:textId="77777777" w:rsidR="00BB2845" w:rsidRPr="00473E25" w:rsidRDefault="00BB2845" w:rsidP="00BB284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73E25">
              <w:rPr>
                <w:rFonts w:ascii="Arial" w:eastAsia="Times New Roman" w:hAnsi="Arial" w:cs="Arial"/>
                <w:sz w:val="20"/>
                <w:szCs w:val="20"/>
                <w:lang w:eastAsia="sl-SI"/>
              </w:rPr>
              <w:t>NE</w:t>
            </w:r>
          </w:p>
        </w:tc>
      </w:tr>
      <w:tr w:rsidR="00BB2845" w:rsidRPr="00473E25" w14:paraId="5C81AEA6" w14:textId="77777777" w:rsidTr="00FE2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B8FB200" w14:textId="77777777" w:rsidR="00BB2845" w:rsidRPr="00473E25" w:rsidRDefault="00BB284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 xml:space="preserve">Gradivo (predpis) je bilo poslano v mnenje: </w:t>
            </w:r>
          </w:p>
          <w:p w14:paraId="02ACA9C2" w14:textId="77777777" w:rsidR="00BB2845" w:rsidRPr="00473E25" w:rsidRDefault="00BB2845" w:rsidP="00315D9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Skupnosti občin Slovenije SOS: NE</w:t>
            </w:r>
          </w:p>
          <w:p w14:paraId="34F91F6A" w14:textId="77777777" w:rsidR="00BB2845" w:rsidRPr="00473E25" w:rsidRDefault="00BB2845" w:rsidP="00315D9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Združenju občin Slovenije ZOS: NE</w:t>
            </w:r>
          </w:p>
          <w:p w14:paraId="5436F83B" w14:textId="77777777" w:rsidR="00BB2845" w:rsidRPr="00473E25" w:rsidRDefault="00BB2845" w:rsidP="00315D9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Združenju mestnih občin Slovenije ZMOS: NE</w:t>
            </w:r>
          </w:p>
          <w:p w14:paraId="5BDDCE4B" w14:textId="77777777" w:rsidR="00BB2845" w:rsidRPr="00473E25" w:rsidRDefault="00BB284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3FEB6F" w14:textId="77777777" w:rsidR="00BB2845" w:rsidRPr="00473E25" w:rsidRDefault="00BB284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Predlogi in pripombe združenj so bili upoštevani:</w:t>
            </w:r>
          </w:p>
          <w:p w14:paraId="1A37F983" w14:textId="77777777" w:rsidR="00BB2845" w:rsidRPr="00473E25" w:rsidRDefault="00BB2845" w:rsidP="00315D9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v celoti,</w:t>
            </w:r>
          </w:p>
          <w:p w14:paraId="706BD78D" w14:textId="77777777" w:rsidR="00BB2845" w:rsidRPr="00473E25" w:rsidRDefault="00BB2845" w:rsidP="00315D9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večinoma,</w:t>
            </w:r>
          </w:p>
          <w:p w14:paraId="74392891" w14:textId="77777777" w:rsidR="00BB2845" w:rsidRPr="00473E25" w:rsidRDefault="00BB2845" w:rsidP="00315D9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delno,</w:t>
            </w:r>
          </w:p>
          <w:p w14:paraId="4FD635B1" w14:textId="77777777" w:rsidR="00BB2845" w:rsidRPr="00473E25" w:rsidRDefault="00BB2845" w:rsidP="00315D9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niso bili upoštevani.</w:t>
            </w:r>
          </w:p>
          <w:p w14:paraId="67D69A3F" w14:textId="77777777" w:rsidR="00BB2845" w:rsidRPr="00473E25" w:rsidRDefault="00BB2845" w:rsidP="00BB2845">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2EE83FA6" w14:textId="77777777" w:rsidR="00BB2845" w:rsidRPr="00473E25" w:rsidRDefault="00BB284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Bistveni predlogi in pripombe, ki niso bili upoštevani: /</w:t>
            </w:r>
          </w:p>
          <w:p w14:paraId="1EDE9833" w14:textId="77777777" w:rsidR="00BB2845" w:rsidRPr="00473E25" w:rsidRDefault="00BB284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BB2845" w:rsidRPr="00473E25" w14:paraId="431D87F1" w14:textId="77777777" w:rsidTr="00FE2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615F323" w14:textId="77777777" w:rsidR="00BB2845" w:rsidRPr="00473E25" w:rsidRDefault="00BB2845" w:rsidP="00BB284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73E25">
              <w:rPr>
                <w:rFonts w:ascii="Arial" w:eastAsia="Times New Roman" w:hAnsi="Arial" w:cs="Arial"/>
                <w:b/>
                <w:sz w:val="20"/>
                <w:szCs w:val="20"/>
                <w:lang w:eastAsia="sl-SI"/>
              </w:rPr>
              <w:t>9. Predstavitev sodelovanja javnosti:</w:t>
            </w:r>
          </w:p>
        </w:tc>
      </w:tr>
      <w:tr w:rsidR="00BB2845" w:rsidRPr="00473E25" w14:paraId="50AABA72" w14:textId="77777777" w:rsidTr="001A2E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9" w:type="dxa"/>
            <w:gridSpan w:val="7"/>
          </w:tcPr>
          <w:p w14:paraId="5EF4F6B3" w14:textId="77777777" w:rsidR="00BB2845" w:rsidRPr="00473E25" w:rsidRDefault="00BB2845" w:rsidP="00BB2845">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73E25">
              <w:rPr>
                <w:rFonts w:ascii="Arial" w:eastAsia="Times New Roman" w:hAnsi="Arial" w:cs="Arial"/>
                <w:iCs/>
                <w:sz w:val="20"/>
                <w:szCs w:val="20"/>
                <w:lang w:eastAsia="sl-SI"/>
              </w:rPr>
              <w:t>Gradivo je bilo predhodno objavljeno na spletni strani predlagatelja:</w:t>
            </w:r>
          </w:p>
        </w:tc>
        <w:tc>
          <w:tcPr>
            <w:tcW w:w="2231" w:type="dxa"/>
            <w:gridSpan w:val="2"/>
          </w:tcPr>
          <w:p w14:paraId="76A91C2C" w14:textId="77777777" w:rsidR="00BB2845" w:rsidRPr="00473E25" w:rsidRDefault="00BB2845" w:rsidP="00BB284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E25">
              <w:rPr>
                <w:rFonts w:ascii="Arial" w:eastAsia="Times New Roman" w:hAnsi="Arial" w:cs="Arial"/>
                <w:sz w:val="20"/>
                <w:szCs w:val="20"/>
                <w:lang w:eastAsia="sl-SI"/>
              </w:rPr>
              <w:t>DA</w:t>
            </w:r>
          </w:p>
        </w:tc>
      </w:tr>
      <w:tr w:rsidR="00BB2845" w:rsidRPr="00473E25" w14:paraId="78EB8EF4" w14:textId="77777777" w:rsidTr="00FE2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0BF87FF" w14:textId="77777777" w:rsidR="00BB2845" w:rsidRPr="00473E25" w:rsidRDefault="00BB284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ED120A6" w14:textId="77F6B124" w:rsidR="00BB2845" w:rsidRPr="00473E25" w:rsidRDefault="00BB284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 xml:space="preserve">Datum objave: </w:t>
            </w:r>
            <w:r w:rsidR="00B60A95">
              <w:rPr>
                <w:rFonts w:ascii="Arial" w:eastAsia="Times New Roman" w:hAnsi="Arial" w:cs="Arial"/>
                <w:iCs/>
                <w:sz w:val="20"/>
                <w:szCs w:val="20"/>
                <w:lang w:eastAsia="sl-SI"/>
              </w:rPr>
              <w:t>17. 10. 2023</w:t>
            </w:r>
          </w:p>
          <w:p w14:paraId="744CBC1E" w14:textId="77777777" w:rsidR="00BB2845" w:rsidRPr="00473E25" w:rsidRDefault="00BB284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ED9B2F9" w14:textId="1E2ACBD5" w:rsidR="00BB2845" w:rsidRDefault="00BB284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Mnenja, predlogi in pripombe z navedbo predlagateljev:</w:t>
            </w:r>
          </w:p>
          <w:p w14:paraId="6ADA7AC6" w14:textId="599215BC" w:rsidR="00B60A95" w:rsidRPr="00473E25" w:rsidRDefault="00B60A9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Nova univerza je predlagala, da lahko sredstva razvojnega stebra financiranja za opremo namenijo tudi zasebni visokošolski zavodi za koncesionirane študijske programe.</w:t>
            </w:r>
          </w:p>
          <w:p w14:paraId="40B3DFD6" w14:textId="77777777" w:rsidR="00BB2845" w:rsidRPr="00473E25" w:rsidRDefault="00BB284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F9EE55D" w14:textId="08077342" w:rsidR="00BB2845" w:rsidRDefault="00BB284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E25">
              <w:rPr>
                <w:rFonts w:ascii="Arial" w:eastAsia="Times New Roman" w:hAnsi="Arial" w:cs="Arial"/>
                <w:iCs/>
                <w:sz w:val="20"/>
                <w:szCs w:val="20"/>
                <w:lang w:eastAsia="sl-SI"/>
              </w:rPr>
              <w:t>Bistvena mnenja, predlogi in pripombe, ki niso bili upoštevani, ter razlogi za neupoštevanje:</w:t>
            </w:r>
          </w:p>
          <w:p w14:paraId="20DD4E6B" w14:textId="56F2F6D1" w:rsidR="00B60A95" w:rsidRPr="00473E25" w:rsidRDefault="00B60A9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Nove univerze ni upoštevan, saj 72.a člen ZVis določa, da se iz proračuna RS financira oprema samo javnim zavodom na področju visokega šolstva.</w:t>
            </w:r>
          </w:p>
          <w:p w14:paraId="3799EEA2" w14:textId="77777777" w:rsidR="00B60A95" w:rsidRDefault="00B60A95" w:rsidP="00BB2845">
            <w:pPr>
              <w:spacing w:line="288" w:lineRule="auto"/>
              <w:jc w:val="both"/>
              <w:rPr>
                <w:rFonts w:ascii="Arial" w:eastAsia="Times New Roman" w:hAnsi="Arial" w:cs="Arial"/>
                <w:iCs/>
                <w:sz w:val="20"/>
                <w:szCs w:val="20"/>
                <w:lang w:eastAsia="sl-SI"/>
              </w:rPr>
            </w:pPr>
          </w:p>
          <w:p w14:paraId="1E180050" w14:textId="5B134DEA" w:rsidR="00BB2845" w:rsidRPr="00473E25" w:rsidRDefault="00BB2845" w:rsidP="00BB2845">
            <w:pPr>
              <w:spacing w:line="288" w:lineRule="auto"/>
              <w:jc w:val="both"/>
              <w:rPr>
                <w:rFonts w:ascii="Arial" w:eastAsia="Times New Roman" w:hAnsi="Arial" w:cs="Arial"/>
                <w:iCs/>
                <w:sz w:val="20"/>
                <w:szCs w:val="20"/>
                <w:lang w:eastAsia="sl-SI"/>
              </w:rPr>
            </w:pPr>
            <w:r w:rsidRPr="00473E25">
              <w:rPr>
                <w:rFonts w:ascii="Arial" w:eastAsia="Times New Roman" w:hAnsi="Arial" w:cs="Arial"/>
                <w:iCs/>
                <w:sz w:val="20"/>
                <w:szCs w:val="20"/>
                <w:lang w:eastAsia="sl-SI"/>
              </w:rPr>
              <w:t>Javnost je bila vključena v pripravo gradiva preko e-Demokracije</w:t>
            </w:r>
            <w:r w:rsidR="00B60A95">
              <w:rPr>
                <w:rFonts w:ascii="Arial" w:eastAsia="Times New Roman" w:hAnsi="Arial" w:cs="Arial"/>
                <w:iCs/>
                <w:sz w:val="20"/>
                <w:szCs w:val="20"/>
                <w:lang w:eastAsia="sl-SI"/>
              </w:rPr>
              <w:t xml:space="preserve"> (objava dne 17. 10. 2023)</w:t>
            </w:r>
            <w:r w:rsidRPr="00473E25">
              <w:rPr>
                <w:rFonts w:ascii="Arial" w:eastAsia="Times New Roman" w:hAnsi="Arial" w:cs="Arial"/>
                <w:iCs/>
                <w:sz w:val="20"/>
                <w:szCs w:val="20"/>
                <w:lang w:eastAsia="sl-SI"/>
              </w:rPr>
              <w:t>.</w:t>
            </w:r>
          </w:p>
          <w:p w14:paraId="19D0C393" w14:textId="77777777" w:rsidR="00BB2845" w:rsidRPr="00473E25" w:rsidRDefault="00BB2845" w:rsidP="00BB28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BB2845" w:rsidRPr="00473E25" w14:paraId="04948509" w14:textId="77777777" w:rsidTr="001A2E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9" w:type="dxa"/>
            <w:gridSpan w:val="7"/>
            <w:vAlign w:val="center"/>
          </w:tcPr>
          <w:p w14:paraId="7FD81B73" w14:textId="77777777" w:rsidR="00BB2845" w:rsidRPr="00473E25" w:rsidRDefault="00BB2845" w:rsidP="00BB2845">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73E25">
              <w:rPr>
                <w:rFonts w:ascii="Arial" w:eastAsia="Times New Roman" w:hAnsi="Arial" w:cs="Arial"/>
                <w:b/>
                <w:sz w:val="20"/>
                <w:szCs w:val="20"/>
                <w:lang w:eastAsia="sl-SI"/>
              </w:rPr>
              <w:t>10. Pri pripravi gradiva so bile upoštevane zahteve iz Resolucije o normativni dejavnosti:</w:t>
            </w:r>
          </w:p>
        </w:tc>
        <w:tc>
          <w:tcPr>
            <w:tcW w:w="2231" w:type="dxa"/>
            <w:gridSpan w:val="2"/>
            <w:vAlign w:val="center"/>
          </w:tcPr>
          <w:p w14:paraId="20A211E0" w14:textId="77777777" w:rsidR="00BB2845" w:rsidRPr="00473E25" w:rsidRDefault="00BB2845" w:rsidP="00BB284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E25">
              <w:rPr>
                <w:rFonts w:ascii="Arial" w:eastAsia="Times New Roman" w:hAnsi="Arial" w:cs="Arial"/>
                <w:sz w:val="20"/>
                <w:szCs w:val="20"/>
                <w:lang w:eastAsia="sl-SI"/>
              </w:rPr>
              <w:t>NE</w:t>
            </w:r>
          </w:p>
        </w:tc>
      </w:tr>
      <w:tr w:rsidR="00BB2845" w:rsidRPr="00473E25" w14:paraId="4103F8C4" w14:textId="77777777" w:rsidTr="001A2E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9" w:type="dxa"/>
            <w:gridSpan w:val="7"/>
            <w:vAlign w:val="center"/>
          </w:tcPr>
          <w:p w14:paraId="50C068C2" w14:textId="77777777" w:rsidR="00BB2845" w:rsidRPr="00473E25" w:rsidRDefault="00BB2845" w:rsidP="00BB284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73E25">
              <w:rPr>
                <w:rFonts w:ascii="Arial" w:eastAsia="Times New Roman" w:hAnsi="Arial" w:cs="Arial"/>
                <w:b/>
                <w:sz w:val="20"/>
                <w:szCs w:val="20"/>
                <w:lang w:eastAsia="sl-SI"/>
              </w:rPr>
              <w:t>11. Gradivo je uvrščeno v delovni program vlade:</w:t>
            </w:r>
          </w:p>
        </w:tc>
        <w:tc>
          <w:tcPr>
            <w:tcW w:w="2231" w:type="dxa"/>
            <w:gridSpan w:val="2"/>
            <w:vAlign w:val="center"/>
          </w:tcPr>
          <w:p w14:paraId="007FC70D" w14:textId="77777777" w:rsidR="00BB2845" w:rsidRPr="00473E25" w:rsidRDefault="00BB2845" w:rsidP="00BB284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73E25">
              <w:rPr>
                <w:rFonts w:ascii="Arial" w:eastAsia="Times New Roman" w:hAnsi="Arial" w:cs="Arial"/>
                <w:sz w:val="20"/>
                <w:szCs w:val="20"/>
                <w:lang w:eastAsia="sl-SI"/>
              </w:rPr>
              <w:t>NE</w:t>
            </w:r>
          </w:p>
        </w:tc>
      </w:tr>
      <w:tr w:rsidR="00BB2845" w:rsidRPr="00473E25" w14:paraId="5801FFE0" w14:textId="77777777" w:rsidTr="00FE2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06B5623" w14:textId="25F0919E" w:rsidR="00BB2845" w:rsidRPr="006C2363" w:rsidRDefault="00BB2845" w:rsidP="00BB2845">
            <w:pPr>
              <w:widowControl w:val="0"/>
              <w:suppressAutoHyphens/>
              <w:overflowPunct w:val="0"/>
              <w:autoSpaceDE w:val="0"/>
              <w:autoSpaceDN w:val="0"/>
              <w:adjustRightInd w:val="0"/>
              <w:spacing w:after="0" w:line="260" w:lineRule="exact"/>
              <w:ind w:left="6258"/>
              <w:textAlignment w:val="baseline"/>
              <w:outlineLvl w:val="3"/>
              <w:rPr>
                <w:rFonts w:ascii="Arial" w:eastAsia="Times New Roman" w:hAnsi="Arial" w:cs="Arial"/>
                <w:b/>
                <w:bCs/>
                <w:sz w:val="20"/>
                <w:szCs w:val="20"/>
                <w:lang w:eastAsia="sl-SI"/>
              </w:rPr>
            </w:pPr>
            <w:r w:rsidRPr="00473E25">
              <w:rPr>
                <w:rFonts w:ascii="Arial" w:eastAsia="Times New Roman" w:hAnsi="Arial" w:cs="Arial"/>
                <w:sz w:val="20"/>
                <w:szCs w:val="20"/>
                <w:lang w:eastAsia="sl-SI"/>
              </w:rPr>
              <w:t xml:space="preserve">                                                 </w:t>
            </w:r>
            <w:r w:rsidRPr="005C489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6C2363" w:rsidRPr="006C2363">
              <w:rPr>
                <w:rFonts w:ascii="Arial" w:eastAsia="Times New Roman" w:hAnsi="Arial" w:cs="Arial"/>
                <w:b/>
                <w:bCs/>
                <w:sz w:val="20"/>
                <w:szCs w:val="20"/>
                <w:lang w:eastAsia="sl-SI"/>
              </w:rPr>
              <w:t>dr. Igor Papič</w:t>
            </w:r>
          </w:p>
          <w:p w14:paraId="40D46757" w14:textId="31B54EFA" w:rsidR="00BB2845" w:rsidRPr="006C2363" w:rsidRDefault="00BB2845" w:rsidP="00BB284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bCs/>
                <w:sz w:val="20"/>
                <w:szCs w:val="20"/>
                <w:lang w:eastAsia="sl-SI"/>
              </w:rPr>
            </w:pPr>
            <w:r w:rsidRPr="006C2363">
              <w:rPr>
                <w:rFonts w:ascii="Arial" w:eastAsia="Times New Roman" w:hAnsi="Arial" w:cs="Arial"/>
                <w:b/>
                <w:bCs/>
                <w:sz w:val="20"/>
                <w:szCs w:val="20"/>
                <w:lang w:eastAsia="sl-SI"/>
              </w:rPr>
              <w:t xml:space="preserve">                                                      MINIST</w:t>
            </w:r>
            <w:r w:rsidR="006C2363" w:rsidRPr="006C2363">
              <w:rPr>
                <w:rFonts w:ascii="Arial" w:eastAsia="Times New Roman" w:hAnsi="Arial" w:cs="Arial"/>
                <w:b/>
                <w:bCs/>
                <w:sz w:val="20"/>
                <w:szCs w:val="20"/>
                <w:lang w:eastAsia="sl-SI"/>
              </w:rPr>
              <w:t>ER</w:t>
            </w:r>
          </w:p>
          <w:p w14:paraId="2F8D3A4A" w14:textId="77777777" w:rsidR="00BB2845" w:rsidRPr="00473E25" w:rsidRDefault="00BB2845" w:rsidP="00BB284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5FC209CB" w14:textId="77777777" w:rsidR="005C4899" w:rsidRPr="00473E25" w:rsidRDefault="005C4899" w:rsidP="005C4899">
      <w:pPr>
        <w:keepLines/>
        <w:framePr w:w="9962" w:wrap="auto" w:hAnchor="text" w:x="1300"/>
        <w:spacing w:after="0" w:line="260" w:lineRule="exact"/>
        <w:rPr>
          <w:rFonts w:ascii="Arial" w:eastAsia="Times New Roman" w:hAnsi="Arial" w:cs="Arial"/>
          <w:sz w:val="20"/>
          <w:szCs w:val="20"/>
        </w:rPr>
        <w:sectPr w:rsidR="005C4899" w:rsidRPr="00473E25" w:rsidSect="00DB2904">
          <w:footerReference w:type="default" r:id="rId17"/>
          <w:headerReference w:type="first" r:id="rId18"/>
          <w:pgSz w:w="11906" w:h="16838"/>
          <w:pgMar w:top="1418" w:right="1418" w:bottom="1418" w:left="1418" w:header="708" w:footer="708" w:gutter="0"/>
          <w:pgNumType w:start="1"/>
          <w:cols w:space="708"/>
          <w:titlePg/>
          <w:docGrid w:linePitch="360"/>
        </w:sectPr>
      </w:pPr>
    </w:p>
    <w:p w14:paraId="31FE8D49" w14:textId="77777777" w:rsidR="005C4899" w:rsidRPr="00473E25" w:rsidRDefault="005C4899" w:rsidP="005C4899">
      <w:pPr>
        <w:tabs>
          <w:tab w:val="left" w:pos="708"/>
        </w:tabs>
        <w:spacing w:after="0" w:line="260" w:lineRule="exact"/>
        <w:ind w:left="6012"/>
        <w:rPr>
          <w:rFonts w:ascii="Arial" w:eastAsia="Times New Roman" w:hAnsi="Arial" w:cs="Arial"/>
          <w:b/>
          <w:sz w:val="20"/>
          <w:szCs w:val="20"/>
        </w:rPr>
      </w:pPr>
      <w:r w:rsidRPr="00473E25">
        <w:rPr>
          <w:rFonts w:ascii="Arial" w:eastAsia="Times New Roman" w:hAnsi="Arial" w:cs="Arial"/>
          <w:b/>
          <w:sz w:val="20"/>
          <w:szCs w:val="20"/>
        </w:rPr>
        <w:t>PREDLOG</w:t>
      </w:r>
    </w:p>
    <w:p w14:paraId="0D7EE983" w14:textId="003B224D" w:rsidR="005C4899" w:rsidRPr="00473E25" w:rsidRDefault="005107E0" w:rsidP="005C4899">
      <w:pPr>
        <w:tabs>
          <w:tab w:val="left" w:pos="708"/>
        </w:tabs>
        <w:spacing w:after="0" w:line="260" w:lineRule="exact"/>
        <w:ind w:left="6012"/>
        <w:rPr>
          <w:rFonts w:ascii="Arial" w:eastAsia="Times New Roman" w:hAnsi="Arial" w:cs="Arial"/>
          <w:b/>
          <w:sz w:val="20"/>
          <w:szCs w:val="20"/>
        </w:rPr>
      </w:pPr>
      <w:r w:rsidRPr="00473E25">
        <w:rPr>
          <w:rFonts w:ascii="Arial" w:eastAsia="Times New Roman" w:hAnsi="Arial" w:cs="Arial"/>
          <w:b/>
          <w:sz w:val="20"/>
          <w:szCs w:val="20"/>
        </w:rPr>
        <w:t xml:space="preserve">EVA </w:t>
      </w:r>
      <w:r w:rsidR="006C2363">
        <w:rPr>
          <w:rFonts w:ascii="Arial" w:eastAsia="Times New Roman" w:hAnsi="Arial" w:cs="Arial"/>
          <w:b/>
          <w:sz w:val="20"/>
          <w:szCs w:val="20"/>
        </w:rPr>
        <w:t>2023-3360-00</w:t>
      </w:r>
      <w:r w:rsidR="00B60A95">
        <w:rPr>
          <w:rFonts w:ascii="Arial" w:eastAsia="Times New Roman" w:hAnsi="Arial" w:cs="Arial"/>
          <w:b/>
          <w:sz w:val="20"/>
          <w:szCs w:val="20"/>
        </w:rPr>
        <w:t>31</w:t>
      </w:r>
    </w:p>
    <w:p w14:paraId="58D0FEB6" w14:textId="77777777" w:rsidR="005C4899" w:rsidRPr="00473E25" w:rsidRDefault="005C4899" w:rsidP="000019F5">
      <w:pPr>
        <w:tabs>
          <w:tab w:val="left" w:pos="708"/>
        </w:tabs>
        <w:spacing w:after="0" w:line="260" w:lineRule="exact"/>
        <w:jc w:val="both"/>
        <w:rPr>
          <w:rFonts w:ascii="Arial" w:eastAsia="Times New Roman" w:hAnsi="Arial" w:cs="Arial"/>
          <w:b/>
          <w:sz w:val="20"/>
          <w:szCs w:val="20"/>
        </w:rPr>
      </w:pPr>
    </w:p>
    <w:p w14:paraId="64C867D4" w14:textId="1E4ACC2B" w:rsidR="005F4575" w:rsidRPr="00473E25" w:rsidRDefault="005F4575" w:rsidP="005F4575">
      <w:pPr>
        <w:jc w:val="both"/>
        <w:rPr>
          <w:rFonts w:ascii="Arial" w:eastAsia="Times New Roman" w:hAnsi="Arial" w:cs="Arial"/>
          <w:sz w:val="20"/>
          <w:szCs w:val="20"/>
        </w:rPr>
      </w:pPr>
      <w:r w:rsidRPr="00473E25">
        <w:rPr>
          <w:rFonts w:ascii="Arial" w:eastAsia="Times New Roman" w:hAnsi="Arial" w:cs="Arial"/>
          <w:sz w:val="20"/>
          <w:szCs w:val="20"/>
        </w:rPr>
        <w:t xml:space="preserve">Na podlagi 75. člena Zakona o visokem šolstvu (Uradni list RS, št. </w:t>
      </w:r>
      <w:hyperlink r:id="rId19" w:tgtFrame="_blank" w:tooltip="Zakon o visokem šolstvu (uradno prečiščeno besedilo)" w:history="1">
        <w:r w:rsidRPr="00473E25">
          <w:rPr>
            <w:rFonts w:ascii="Arial" w:eastAsia="Times New Roman" w:hAnsi="Arial" w:cs="Arial"/>
            <w:sz w:val="20"/>
            <w:szCs w:val="20"/>
          </w:rPr>
          <w:t>32/12</w:t>
        </w:r>
      </w:hyperlink>
      <w:r w:rsidRPr="00473E25">
        <w:rPr>
          <w:rFonts w:ascii="Arial" w:eastAsia="Times New Roman" w:hAnsi="Arial" w:cs="Arial"/>
          <w:sz w:val="20"/>
          <w:szCs w:val="20"/>
        </w:rPr>
        <w:t xml:space="preserve"> – uradno prečiščeno besedilo, </w:t>
      </w:r>
      <w:hyperlink r:id="rId20" w:tgtFrame="_blank" w:tooltip="Zakon za uravnoteženje javnih financ" w:history="1">
        <w:r w:rsidRPr="00473E25">
          <w:rPr>
            <w:rFonts w:ascii="Arial" w:eastAsia="Times New Roman" w:hAnsi="Arial" w:cs="Arial"/>
            <w:sz w:val="20"/>
            <w:szCs w:val="20"/>
          </w:rPr>
          <w:t>40/12</w:t>
        </w:r>
      </w:hyperlink>
      <w:r w:rsidRPr="00473E25">
        <w:rPr>
          <w:rFonts w:ascii="Arial" w:eastAsia="Times New Roman" w:hAnsi="Arial" w:cs="Arial"/>
          <w:sz w:val="20"/>
          <w:szCs w:val="20"/>
        </w:rPr>
        <w:t xml:space="preserve"> – ZUJF, </w:t>
      </w:r>
      <w:hyperlink r:id="rId21" w:tgtFrame="_blank" w:tooltip="Zakon o spremembah in dopolnitvah Zakona o prevozih v cestnem prometu" w:history="1">
        <w:r w:rsidRPr="00473E25">
          <w:rPr>
            <w:rFonts w:ascii="Arial" w:eastAsia="Times New Roman" w:hAnsi="Arial" w:cs="Arial"/>
            <w:sz w:val="20"/>
            <w:szCs w:val="20"/>
          </w:rPr>
          <w:t>57/12</w:t>
        </w:r>
      </w:hyperlink>
      <w:r w:rsidRPr="00473E25">
        <w:rPr>
          <w:rFonts w:ascii="Arial" w:eastAsia="Times New Roman" w:hAnsi="Arial" w:cs="Arial"/>
          <w:sz w:val="20"/>
          <w:szCs w:val="20"/>
        </w:rPr>
        <w:t xml:space="preserve"> – ZPCP-2D, </w:t>
      </w:r>
      <w:hyperlink r:id="rId22" w:tgtFrame="_blank" w:tooltip="Zakon o spremembah in dopolnitvah Zakona o visokem šolstvu" w:history="1">
        <w:r w:rsidRPr="00473E25">
          <w:rPr>
            <w:rFonts w:ascii="Arial" w:eastAsia="Times New Roman" w:hAnsi="Arial" w:cs="Arial"/>
            <w:sz w:val="20"/>
            <w:szCs w:val="20"/>
          </w:rPr>
          <w:t>109/12</w:t>
        </w:r>
      </w:hyperlink>
      <w:r w:rsidRPr="00473E25">
        <w:rPr>
          <w:rFonts w:ascii="Arial" w:eastAsia="Times New Roman" w:hAnsi="Arial" w:cs="Arial"/>
          <w:sz w:val="20"/>
          <w:szCs w:val="20"/>
        </w:rPr>
        <w:t xml:space="preserve">, </w:t>
      </w:r>
      <w:hyperlink r:id="rId23" w:tgtFrame="_blank" w:tooltip="Zakon o spremembah in dopolnitvah Zakona o visokem šolstvu" w:history="1">
        <w:r w:rsidRPr="00473E25">
          <w:rPr>
            <w:rFonts w:ascii="Arial" w:eastAsia="Times New Roman" w:hAnsi="Arial" w:cs="Arial"/>
            <w:sz w:val="20"/>
            <w:szCs w:val="20"/>
          </w:rPr>
          <w:t>85/14</w:t>
        </w:r>
      </w:hyperlink>
      <w:r w:rsidRPr="00473E25">
        <w:rPr>
          <w:rFonts w:ascii="Arial" w:eastAsia="Times New Roman" w:hAnsi="Arial" w:cs="Arial"/>
          <w:sz w:val="20"/>
          <w:szCs w:val="20"/>
        </w:rPr>
        <w:t xml:space="preserve">, 75/16, </w:t>
      </w:r>
      <w:hyperlink r:id="rId24" w:tgtFrame="_blank" w:tooltip="Zakon za urejanje položaja študentov" w:history="1">
        <w:r w:rsidRPr="00473E25">
          <w:rPr>
            <w:rFonts w:ascii="Arial" w:eastAsia="Times New Roman" w:hAnsi="Arial" w:cs="Arial"/>
            <w:sz w:val="20"/>
            <w:szCs w:val="20"/>
          </w:rPr>
          <w:t>61/17</w:t>
        </w:r>
      </w:hyperlink>
      <w:r w:rsidRPr="00473E25">
        <w:rPr>
          <w:rFonts w:ascii="Arial" w:eastAsia="Times New Roman" w:hAnsi="Arial" w:cs="Arial"/>
          <w:sz w:val="20"/>
          <w:szCs w:val="20"/>
        </w:rPr>
        <w:t xml:space="preserve"> – </w:t>
      </w:r>
      <w:r w:rsidR="00566B09">
        <w:rPr>
          <w:rFonts w:ascii="Arial" w:hAnsi="Arial" w:cs="Arial"/>
          <w:iCs/>
          <w:sz w:val="20"/>
          <w:szCs w:val="20"/>
        </w:rPr>
        <w:t xml:space="preserve">ZUPŠ, 65/17, 175/20 – </w:t>
      </w:r>
      <w:r w:rsidR="006C2363">
        <w:rPr>
          <w:rFonts w:ascii="Arial" w:hAnsi="Arial" w:cs="Arial"/>
          <w:iCs/>
          <w:sz w:val="20"/>
        </w:rPr>
        <w:t>ZIUOP</w:t>
      </w:r>
      <w:r w:rsidR="006C2363" w:rsidRPr="006D687B">
        <w:rPr>
          <w:rFonts w:ascii="Arial" w:hAnsi="Arial" w:cs="Arial"/>
          <w:iCs/>
          <w:sz w:val="20"/>
        </w:rPr>
        <w:t>DVE, </w:t>
      </w:r>
      <w:hyperlink r:id="rId25" w:tgtFrame="_blank" w:tooltip="Odločba o razveljavitvi 52. člena Zakona o interventnih ukrepih za omilitev posledic drugega vala epidemije COVID-19 v zvezi z 38. členom Zakona o spremembah in dopolnitvah Zakona o visokem šolstvu" w:history="1">
        <w:r w:rsidR="006C2363" w:rsidRPr="006C2363">
          <w:rPr>
            <w:rFonts w:ascii="Arial" w:hAnsi="Arial" w:cs="Arial"/>
            <w:iCs/>
            <w:sz w:val="20"/>
          </w:rPr>
          <w:t>57/21</w:t>
        </w:r>
      </w:hyperlink>
      <w:r w:rsidR="006C2363" w:rsidRPr="006D687B">
        <w:rPr>
          <w:rFonts w:ascii="Arial" w:hAnsi="Arial" w:cs="Arial"/>
          <w:iCs/>
          <w:sz w:val="20"/>
        </w:rPr>
        <w:t> – odl. US, </w:t>
      </w:r>
      <w:hyperlink r:id="rId26" w:tgtFrame="_blank" w:tooltip="Zakon za urejanje položaja študentov" w:history="1">
        <w:r w:rsidR="006C2363" w:rsidRPr="006C2363">
          <w:rPr>
            <w:rFonts w:ascii="Arial" w:hAnsi="Arial" w:cs="Arial"/>
            <w:iCs/>
            <w:sz w:val="20"/>
          </w:rPr>
          <w:t>54/22</w:t>
        </w:r>
      </w:hyperlink>
      <w:r w:rsidR="006C2363" w:rsidRPr="006D687B">
        <w:rPr>
          <w:rFonts w:ascii="Arial" w:hAnsi="Arial" w:cs="Arial"/>
          <w:iCs/>
          <w:sz w:val="20"/>
        </w:rPr>
        <w:t> – ZUPŠ-1</w:t>
      </w:r>
      <w:r w:rsidR="00B60A95">
        <w:rPr>
          <w:rFonts w:ascii="Arial" w:hAnsi="Arial" w:cs="Arial"/>
          <w:iCs/>
          <w:sz w:val="20"/>
        </w:rPr>
        <w:t>,</w:t>
      </w:r>
      <w:r w:rsidR="006C2363" w:rsidRPr="006D687B">
        <w:rPr>
          <w:rFonts w:ascii="Arial" w:hAnsi="Arial" w:cs="Arial"/>
          <w:iCs/>
          <w:sz w:val="20"/>
        </w:rPr>
        <w:t> </w:t>
      </w:r>
      <w:hyperlink r:id="rId27" w:tgtFrame="_blank" w:tooltip="Zakon o strokovnih, znanstvenih in umetniških naslovih" w:history="1">
        <w:r w:rsidR="006C2363" w:rsidRPr="006C2363">
          <w:rPr>
            <w:rFonts w:ascii="Arial" w:hAnsi="Arial" w:cs="Arial"/>
            <w:iCs/>
            <w:sz w:val="20"/>
          </w:rPr>
          <w:t>100/22</w:t>
        </w:r>
      </w:hyperlink>
      <w:r w:rsidR="006C2363" w:rsidRPr="006D687B">
        <w:rPr>
          <w:rFonts w:ascii="Arial" w:hAnsi="Arial" w:cs="Arial"/>
          <w:iCs/>
          <w:sz w:val="20"/>
        </w:rPr>
        <w:t> – ZSZUN</w:t>
      </w:r>
      <w:r w:rsidR="00B60A95">
        <w:rPr>
          <w:rFonts w:ascii="Arial" w:hAnsi="Arial" w:cs="Arial"/>
          <w:iCs/>
          <w:sz w:val="20"/>
        </w:rPr>
        <w:t xml:space="preserve"> in 102/23</w:t>
      </w:r>
      <w:r w:rsidRPr="00473E25">
        <w:rPr>
          <w:rFonts w:ascii="Arial" w:eastAsia="Times New Roman" w:hAnsi="Arial" w:cs="Arial"/>
          <w:sz w:val="20"/>
          <w:szCs w:val="20"/>
        </w:rPr>
        <w:t>) Vlada Republike Slovenije izdaja</w:t>
      </w:r>
    </w:p>
    <w:p w14:paraId="77441671" w14:textId="77777777" w:rsidR="005F4575" w:rsidRPr="00473E25" w:rsidRDefault="005F4575" w:rsidP="005F4575">
      <w:pPr>
        <w:tabs>
          <w:tab w:val="left" w:pos="708"/>
        </w:tabs>
        <w:spacing w:after="0" w:line="240" w:lineRule="auto"/>
        <w:jc w:val="both"/>
        <w:rPr>
          <w:rFonts w:ascii="Arial" w:eastAsia="Times New Roman" w:hAnsi="Arial" w:cs="Arial"/>
          <w:sz w:val="20"/>
          <w:szCs w:val="20"/>
        </w:rPr>
      </w:pPr>
    </w:p>
    <w:p w14:paraId="3521769B" w14:textId="69321A7C" w:rsidR="008F244F" w:rsidRDefault="005F4575" w:rsidP="005F4575">
      <w:pPr>
        <w:tabs>
          <w:tab w:val="left" w:pos="708"/>
        </w:tabs>
        <w:spacing w:after="0" w:line="240" w:lineRule="auto"/>
        <w:jc w:val="center"/>
        <w:rPr>
          <w:rFonts w:ascii="Arial" w:eastAsia="Times New Roman" w:hAnsi="Arial" w:cs="Arial"/>
          <w:b/>
          <w:sz w:val="20"/>
          <w:szCs w:val="20"/>
        </w:rPr>
      </w:pPr>
      <w:r w:rsidRPr="00473E25">
        <w:rPr>
          <w:rFonts w:ascii="Arial" w:eastAsia="Times New Roman" w:hAnsi="Arial" w:cs="Arial"/>
          <w:b/>
          <w:sz w:val="20"/>
          <w:szCs w:val="20"/>
        </w:rPr>
        <w:t xml:space="preserve">UREDBO o </w:t>
      </w:r>
      <w:r w:rsidR="00B60A95">
        <w:rPr>
          <w:rFonts w:ascii="Arial" w:eastAsia="Times New Roman" w:hAnsi="Arial" w:cs="Arial"/>
          <w:b/>
          <w:sz w:val="20"/>
          <w:szCs w:val="20"/>
        </w:rPr>
        <w:t>dopolnitvi</w:t>
      </w:r>
      <w:r w:rsidRPr="00473E25">
        <w:rPr>
          <w:rFonts w:ascii="Arial" w:eastAsia="Times New Roman" w:hAnsi="Arial" w:cs="Arial"/>
          <w:b/>
          <w:sz w:val="20"/>
          <w:szCs w:val="20"/>
        </w:rPr>
        <w:t xml:space="preserve"> </w:t>
      </w:r>
    </w:p>
    <w:p w14:paraId="5FCFE6AF" w14:textId="77777777" w:rsidR="005F4575" w:rsidRPr="00473E25" w:rsidRDefault="005F4575" w:rsidP="005F4575">
      <w:pPr>
        <w:tabs>
          <w:tab w:val="left" w:pos="708"/>
        </w:tabs>
        <w:spacing w:after="0" w:line="240" w:lineRule="auto"/>
        <w:jc w:val="center"/>
        <w:rPr>
          <w:rFonts w:ascii="Arial" w:eastAsia="Times New Roman" w:hAnsi="Arial" w:cs="Arial"/>
          <w:b/>
          <w:sz w:val="20"/>
          <w:szCs w:val="20"/>
        </w:rPr>
      </w:pPr>
      <w:r w:rsidRPr="00473E25">
        <w:rPr>
          <w:rFonts w:ascii="Arial" w:eastAsia="Times New Roman" w:hAnsi="Arial" w:cs="Arial"/>
          <w:b/>
          <w:sz w:val="20"/>
          <w:szCs w:val="20"/>
        </w:rPr>
        <w:t>Uredbe o javnem financiranju visokošolskih zavodov in drugih zavodov</w:t>
      </w:r>
    </w:p>
    <w:p w14:paraId="45D1A143" w14:textId="77777777" w:rsidR="005F4575" w:rsidRPr="00473E25" w:rsidRDefault="005F4575" w:rsidP="005F4575">
      <w:pPr>
        <w:tabs>
          <w:tab w:val="left" w:pos="708"/>
        </w:tabs>
        <w:spacing w:after="0" w:line="240" w:lineRule="auto"/>
        <w:rPr>
          <w:rFonts w:ascii="Arial" w:eastAsia="Times New Roman" w:hAnsi="Arial" w:cs="Arial"/>
          <w:b/>
          <w:sz w:val="20"/>
          <w:szCs w:val="20"/>
        </w:rPr>
      </w:pPr>
    </w:p>
    <w:p w14:paraId="16247171" w14:textId="77777777" w:rsidR="005F4575" w:rsidRDefault="005F4575" w:rsidP="005F4575">
      <w:pPr>
        <w:tabs>
          <w:tab w:val="left" w:pos="708"/>
        </w:tabs>
        <w:spacing w:after="0" w:line="240" w:lineRule="auto"/>
        <w:rPr>
          <w:rFonts w:ascii="Arial" w:eastAsia="Times New Roman" w:hAnsi="Arial" w:cs="Arial"/>
          <w:b/>
          <w:sz w:val="20"/>
          <w:szCs w:val="20"/>
        </w:rPr>
      </w:pPr>
    </w:p>
    <w:p w14:paraId="0F20B753" w14:textId="77777777" w:rsidR="00793540" w:rsidRDefault="00793540" w:rsidP="005F4575">
      <w:pPr>
        <w:tabs>
          <w:tab w:val="left" w:pos="708"/>
        </w:tabs>
        <w:spacing w:after="0" w:line="240" w:lineRule="auto"/>
        <w:rPr>
          <w:rFonts w:ascii="Arial" w:eastAsia="Times New Roman" w:hAnsi="Arial" w:cs="Arial"/>
          <w:b/>
          <w:sz w:val="20"/>
          <w:szCs w:val="20"/>
        </w:rPr>
      </w:pPr>
    </w:p>
    <w:p w14:paraId="75259243" w14:textId="77777777" w:rsidR="00793540" w:rsidRPr="00F97FB2" w:rsidRDefault="00793540" w:rsidP="00F97FB2">
      <w:pPr>
        <w:pStyle w:val="Odstavekseznama"/>
        <w:numPr>
          <w:ilvl w:val="0"/>
          <w:numId w:val="11"/>
        </w:numPr>
        <w:spacing w:after="0" w:line="240" w:lineRule="exact"/>
        <w:jc w:val="center"/>
        <w:rPr>
          <w:rFonts w:ascii="Arial" w:hAnsi="Arial" w:cs="Arial"/>
          <w:b/>
          <w:sz w:val="20"/>
          <w:szCs w:val="20"/>
        </w:rPr>
      </w:pPr>
      <w:r w:rsidRPr="00F97FB2">
        <w:rPr>
          <w:rFonts w:ascii="Arial" w:hAnsi="Arial" w:cs="Arial"/>
          <w:b/>
          <w:sz w:val="20"/>
          <w:szCs w:val="20"/>
        </w:rPr>
        <w:t>člen</w:t>
      </w:r>
    </w:p>
    <w:p w14:paraId="3D690D80" w14:textId="77777777" w:rsidR="00793540" w:rsidRDefault="00793540" w:rsidP="005F4575">
      <w:pPr>
        <w:tabs>
          <w:tab w:val="left" w:pos="708"/>
        </w:tabs>
        <w:spacing w:after="0" w:line="240" w:lineRule="auto"/>
        <w:rPr>
          <w:rFonts w:ascii="Arial" w:eastAsia="Times New Roman" w:hAnsi="Arial" w:cs="Arial"/>
          <w:b/>
          <w:sz w:val="20"/>
          <w:szCs w:val="20"/>
        </w:rPr>
      </w:pPr>
    </w:p>
    <w:p w14:paraId="416FAC6D" w14:textId="2F89230D" w:rsidR="00FF239B" w:rsidRDefault="00793540" w:rsidP="00FF239B">
      <w:pPr>
        <w:tabs>
          <w:tab w:val="left" w:pos="708"/>
        </w:tabs>
        <w:spacing w:after="0" w:line="276" w:lineRule="auto"/>
        <w:jc w:val="both"/>
        <w:rPr>
          <w:rFonts w:ascii="Arial" w:eastAsia="Times New Roman" w:hAnsi="Arial" w:cs="Arial"/>
          <w:sz w:val="20"/>
          <w:szCs w:val="20"/>
        </w:rPr>
      </w:pPr>
      <w:r w:rsidRPr="00793540">
        <w:rPr>
          <w:rFonts w:ascii="Arial" w:eastAsia="Times New Roman" w:hAnsi="Arial" w:cs="Arial"/>
          <w:sz w:val="20"/>
          <w:szCs w:val="20"/>
        </w:rPr>
        <w:t>V Uredbi o javnem financiranju visokošolskih zavodov in drugih zavodov (Uradni list RS, št. 35/17</w:t>
      </w:r>
      <w:r w:rsidR="006C2363">
        <w:rPr>
          <w:rFonts w:ascii="Arial" w:eastAsia="Times New Roman" w:hAnsi="Arial" w:cs="Arial"/>
          <w:sz w:val="20"/>
          <w:szCs w:val="20"/>
        </w:rPr>
        <w:t xml:space="preserve">, </w:t>
      </w:r>
      <w:r w:rsidRPr="00793540">
        <w:rPr>
          <w:rFonts w:ascii="Arial" w:eastAsia="Times New Roman" w:hAnsi="Arial" w:cs="Arial"/>
          <w:sz w:val="20"/>
          <w:szCs w:val="20"/>
        </w:rPr>
        <w:t>24/19</w:t>
      </w:r>
      <w:r w:rsidR="00FF239B">
        <w:rPr>
          <w:rFonts w:ascii="Arial" w:eastAsia="Times New Roman" w:hAnsi="Arial" w:cs="Arial"/>
          <w:sz w:val="20"/>
          <w:szCs w:val="20"/>
        </w:rPr>
        <w:t>,</w:t>
      </w:r>
      <w:r w:rsidR="006C2363">
        <w:rPr>
          <w:rFonts w:ascii="Arial" w:eastAsia="Times New Roman" w:hAnsi="Arial" w:cs="Arial"/>
          <w:sz w:val="20"/>
          <w:szCs w:val="20"/>
        </w:rPr>
        <w:t xml:space="preserve"> 65/22</w:t>
      </w:r>
      <w:r w:rsidR="00B60A95">
        <w:rPr>
          <w:rFonts w:ascii="Arial" w:eastAsia="Times New Roman" w:hAnsi="Arial" w:cs="Arial"/>
          <w:sz w:val="20"/>
          <w:szCs w:val="20"/>
        </w:rPr>
        <w:t xml:space="preserve"> in </w:t>
      </w:r>
      <w:r w:rsidR="00FF239B">
        <w:rPr>
          <w:rFonts w:ascii="Arial" w:eastAsia="Times New Roman" w:hAnsi="Arial" w:cs="Arial"/>
          <w:sz w:val="20"/>
          <w:szCs w:val="20"/>
        </w:rPr>
        <w:t>61/23</w:t>
      </w:r>
      <w:r w:rsidRPr="00793540">
        <w:rPr>
          <w:rFonts w:ascii="Arial" w:eastAsia="Times New Roman" w:hAnsi="Arial" w:cs="Arial"/>
          <w:sz w:val="20"/>
          <w:szCs w:val="20"/>
        </w:rPr>
        <w:t xml:space="preserve">) se </w:t>
      </w:r>
      <w:r w:rsidR="00FF239B">
        <w:rPr>
          <w:rFonts w:ascii="Arial" w:eastAsia="Times New Roman" w:hAnsi="Arial" w:cs="Arial"/>
          <w:sz w:val="20"/>
          <w:szCs w:val="20"/>
        </w:rPr>
        <w:t xml:space="preserve">v 13.b členu za besedilom, ki </w:t>
      </w:r>
      <w:r w:rsidR="00771A2E">
        <w:rPr>
          <w:rFonts w:ascii="Arial" w:eastAsia="Times New Roman" w:hAnsi="Arial" w:cs="Arial"/>
          <w:sz w:val="20"/>
          <w:szCs w:val="20"/>
        </w:rPr>
        <w:t>se označi kot</w:t>
      </w:r>
      <w:r w:rsidR="00FF239B">
        <w:rPr>
          <w:rFonts w:ascii="Arial" w:eastAsia="Times New Roman" w:hAnsi="Arial" w:cs="Arial"/>
          <w:sz w:val="20"/>
          <w:szCs w:val="20"/>
        </w:rPr>
        <w:t xml:space="preserve"> prvi odstavek, doda nov</w:t>
      </w:r>
      <w:r w:rsidR="006A030A">
        <w:rPr>
          <w:rFonts w:ascii="Arial" w:eastAsia="Times New Roman" w:hAnsi="Arial" w:cs="Arial"/>
          <w:sz w:val="20"/>
          <w:szCs w:val="20"/>
        </w:rPr>
        <w:t>,</w:t>
      </w:r>
      <w:r w:rsidR="00FF239B">
        <w:rPr>
          <w:rFonts w:ascii="Arial" w:eastAsia="Times New Roman" w:hAnsi="Arial" w:cs="Arial"/>
          <w:sz w:val="20"/>
          <w:szCs w:val="20"/>
        </w:rPr>
        <w:t xml:space="preserve"> drugi odstavek, ki se glasi:</w:t>
      </w:r>
    </w:p>
    <w:p w14:paraId="743699AD" w14:textId="77777777" w:rsidR="00FF239B" w:rsidRDefault="00FF239B" w:rsidP="00FF239B">
      <w:pPr>
        <w:tabs>
          <w:tab w:val="left" w:pos="708"/>
        </w:tabs>
        <w:spacing w:after="0" w:line="276" w:lineRule="auto"/>
        <w:jc w:val="both"/>
        <w:rPr>
          <w:rFonts w:ascii="Arial" w:eastAsia="Times New Roman" w:hAnsi="Arial" w:cs="Arial"/>
          <w:sz w:val="20"/>
          <w:szCs w:val="20"/>
        </w:rPr>
      </w:pPr>
      <w:r>
        <w:rPr>
          <w:rFonts w:ascii="Arial" w:eastAsia="Times New Roman" w:hAnsi="Arial" w:cs="Arial"/>
          <w:sz w:val="20"/>
          <w:szCs w:val="20"/>
        </w:rPr>
        <w:t>»(2) Javni visokošolski zavodi lahko sredstva RSF v obsegu največ 20 % skupnih sredstev RSF zavoda za posamezno pogodbeno obdobje namenijo tudi za opremo, namenjeno izvajanju študijske dejavnosti in doseganju razvojnih ciljev.«.</w:t>
      </w:r>
    </w:p>
    <w:p w14:paraId="6DB27802" w14:textId="77777777" w:rsidR="00FF239B" w:rsidRDefault="00FF239B" w:rsidP="00FF239B">
      <w:pPr>
        <w:spacing w:after="0" w:line="276" w:lineRule="auto"/>
        <w:jc w:val="both"/>
        <w:rPr>
          <w:rFonts w:ascii="Arial" w:hAnsi="Arial" w:cs="Arial"/>
          <w:sz w:val="20"/>
          <w:szCs w:val="20"/>
        </w:rPr>
      </w:pPr>
    </w:p>
    <w:p w14:paraId="72B2CFCC" w14:textId="77777777" w:rsidR="00FF239B" w:rsidRDefault="00FF239B" w:rsidP="00FF239B">
      <w:pPr>
        <w:spacing w:after="0" w:line="276" w:lineRule="auto"/>
        <w:jc w:val="both"/>
        <w:rPr>
          <w:rFonts w:ascii="Arial" w:hAnsi="Arial" w:cs="Arial"/>
          <w:sz w:val="20"/>
          <w:szCs w:val="20"/>
        </w:rPr>
      </w:pPr>
    </w:p>
    <w:p w14:paraId="50DAB4AD" w14:textId="77777777" w:rsidR="00FF239B" w:rsidRDefault="00FF239B" w:rsidP="00FF239B">
      <w:pPr>
        <w:spacing w:after="0" w:line="276" w:lineRule="auto"/>
        <w:jc w:val="center"/>
        <w:rPr>
          <w:rFonts w:ascii="Arial" w:hAnsi="Arial" w:cs="Arial"/>
          <w:sz w:val="20"/>
          <w:szCs w:val="20"/>
        </w:rPr>
      </w:pPr>
      <w:r>
        <w:rPr>
          <w:rFonts w:ascii="Arial" w:hAnsi="Arial" w:cs="Arial"/>
          <w:sz w:val="20"/>
          <w:szCs w:val="20"/>
        </w:rPr>
        <w:t>KONČNI DOLOČBI</w:t>
      </w:r>
    </w:p>
    <w:p w14:paraId="71523C84" w14:textId="77777777" w:rsidR="00FF239B" w:rsidRDefault="00FF239B" w:rsidP="00FF239B">
      <w:pPr>
        <w:spacing w:after="0" w:line="276" w:lineRule="auto"/>
        <w:jc w:val="center"/>
        <w:rPr>
          <w:rFonts w:ascii="Arial" w:hAnsi="Arial" w:cs="Arial"/>
          <w:sz w:val="20"/>
          <w:szCs w:val="20"/>
        </w:rPr>
      </w:pPr>
    </w:p>
    <w:p w14:paraId="7AE894D4" w14:textId="77777777" w:rsidR="00FF239B" w:rsidRDefault="00FF239B" w:rsidP="00FF239B">
      <w:pPr>
        <w:pStyle w:val="Odstavekseznama"/>
        <w:numPr>
          <w:ilvl w:val="0"/>
          <w:numId w:val="11"/>
        </w:numPr>
        <w:spacing w:after="0"/>
        <w:jc w:val="center"/>
        <w:rPr>
          <w:rFonts w:ascii="Arial" w:hAnsi="Arial" w:cs="Arial"/>
          <w:b/>
          <w:sz w:val="20"/>
          <w:szCs w:val="20"/>
        </w:rPr>
      </w:pPr>
      <w:r>
        <w:rPr>
          <w:rFonts w:ascii="Arial" w:hAnsi="Arial" w:cs="Arial"/>
          <w:b/>
          <w:sz w:val="20"/>
          <w:szCs w:val="20"/>
        </w:rPr>
        <w:t>člen</w:t>
      </w:r>
    </w:p>
    <w:p w14:paraId="47A2730A" w14:textId="5C506CED" w:rsidR="00FF239B" w:rsidRDefault="00FF239B" w:rsidP="00FF239B">
      <w:pPr>
        <w:spacing w:after="0" w:line="276" w:lineRule="auto"/>
        <w:jc w:val="center"/>
        <w:rPr>
          <w:rFonts w:ascii="Arial" w:hAnsi="Arial" w:cs="Arial"/>
          <w:b/>
          <w:bCs/>
          <w:sz w:val="20"/>
          <w:szCs w:val="20"/>
        </w:rPr>
      </w:pPr>
      <w:r>
        <w:rPr>
          <w:rFonts w:ascii="Arial" w:hAnsi="Arial" w:cs="Arial"/>
          <w:b/>
          <w:bCs/>
          <w:sz w:val="20"/>
          <w:szCs w:val="20"/>
        </w:rPr>
        <w:t xml:space="preserve">(začetek </w:t>
      </w:r>
      <w:r w:rsidR="00771A2E">
        <w:rPr>
          <w:rFonts w:ascii="Arial" w:hAnsi="Arial" w:cs="Arial"/>
          <w:b/>
          <w:bCs/>
          <w:sz w:val="20"/>
          <w:szCs w:val="20"/>
        </w:rPr>
        <w:t>uporabe</w:t>
      </w:r>
      <w:r>
        <w:rPr>
          <w:rFonts w:ascii="Arial" w:hAnsi="Arial" w:cs="Arial"/>
          <w:b/>
          <w:bCs/>
          <w:sz w:val="20"/>
          <w:szCs w:val="20"/>
        </w:rPr>
        <w:t>)</w:t>
      </w:r>
    </w:p>
    <w:p w14:paraId="3E24215F" w14:textId="77777777" w:rsidR="00FF239B" w:rsidRDefault="00FF239B" w:rsidP="00FF239B">
      <w:pPr>
        <w:spacing w:after="0" w:line="276" w:lineRule="auto"/>
        <w:jc w:val="both"/>
        <w:rPr>
          <w:rFonts w:ascii="Arial" w:hAnsi="Arial" w:cs="Arial"/>
          <w:sz w:val="20"/>
          <w:szCs w:val="20"/>
        </w:rPr>
      </w:pPr>
    </w:p>
    <w:p w14:paraId="0EBF5792" w14:textId="56F9B240" w:rsidR="00FF239B" w:rsidRDefault="00771A2E" w:rsidP="00771A2E">
      <w:pPr>
        <w:spacing w:after="0"/>
        <w:jc w:val="both"/>
        <w:rPr>
          <w:rFonts w:ascii="Arial" w:hAnsi="Arial" w:cs="Arial"/>
          <w:sz w:val="20"/>
          <w:szCs w:val="20"/>
        </w:rPr>
      </w:pPr>
      <w:r>
        <w:rPr>
          <w:rFonts w:ascii="Arial" w:hAnsi="Arial" w:cs="Arial"/>
          <w:sz w:val="20"/>
          <w:szCs w:val="20"/>
        </w:rPr>
        <w:t>Nov</w:t>
      </w:r>
      <w:r w:rsidR="006A030A">
        <w:rPr>
          <w:rFonts w:ascii="Arial" w:hAnsi="Arial" w:cs="Arial"/>
          <w:sz w:val="20"/>
          <w:szCs w:val="20"/>
        </w:rPr>
        <w:t>i</w:t>
      </w:r>
      <w:r>
        <w:rPr>
          <w:rFonts w:ascii="Arial" w:hAnsi="Arial" w:cs="Arial"/>
          <w:sz w:val="20"/>
          <w:szCs w:val="20"/>
        </w:rPr>
        <w:t xml:space="preserve"> drugi odstavek 13.b člena uredbe se začne uporabljati za pogodbeno obdobje </w:t>
      </w:r>
      <w:r w:rsidR="006A030A">
        <w:rPr>
          <w:rFonts w:ascii="Arial" w:hAnsi="Arial" w:cs="Arial"/>
          <w:sz w:val="20"/>
          <w:szCs w:val="20"/>
        </w:rPr>
        <w:t>2025–2028</w:t>
      </w:r>
      <w:r>
        <w:rPr>
          <w:rFonts w:ascii="Arial" w:hAnsi="Arial" w:cs="Arial"/>
          <w:sz w:val="20"/>
          <w:szCs w:val="20"/>
        </w:rPr>
        <w:t xml:space="preserve">. </w:t>
      </w:r>
    </w:p>
    <w:p w14:paraId="289851D4" w14:textId="77777777" w:rsidR="00771A2E" w:rsidRDefault="00771A2E" w:rsidP="00771A2E">
      <w:pPr>
        <w:spacing w:after="0"/>
        <w:jc w:val="both"/>
        <w:rPr>
          <w:rFonts w:ascii="Arial" w:hAnsi="Arial" w:cs="Arial"/>
          <w:sz w:val="20"/>
          <w:szCs w:val="20"/>
        </w:rPr>
      </w:pPr>
    </w:p>
    <w:p w14:paraId="669796BB" w14:textId="607E7500" w:rsidR="00771A2E" w:rsidRDefault="00771A2E" w:rsidP="00FF239B">
      <w:pPr>
        <w:spacing w:after="0" w:line="276" w:lineRule="auto"/>
        <w:jc w:val="both"/>
        <w:rPr>
          <w:rFonts w:ascii="Arial" w:hAnsi="Arial" w:cs="Arial"/>
          <w:sz w:val="20"/>
          <w:szCs w:val="20"/>
        </w:rPr>
      </w:pPr>
    </w:p>
    <w:p w14:paraId="71C1339A" w14:textId="77777777" w:rsidR="00771A2E" w:rsidRDefault="00771A2E" w:rsidP="00771A2E">
      <w:pPr>
        <w:pStyle w:val="Odstavekseznama"/>
        <w:numPr>
          <w:ilvl w:val="0"/>
          <w:numId w:val="24"/>
        </w:numPr>
        <w:spacing w:after="0"/>
        <w:jc w:val="center"/>
        <w:rPr>
          <w:rFonts w:ascii="Arial" w:hAnsi="Arial" w:cs="Arial"/>
          <w:b/>
          <w:sz w:val="20"/>
          <w:szCs w:val="20"/>
        </w:rPr>
      </w:pPr>
      <w:r>
        <w:rPr>
          <w:rFonts w:ascii="Arial" w:hAnsi="Arial" w:cs="Arial"/>
          <w:b/>
          <w:sz w:val="20"/>
          <w:szCs w:val="20"/>
        </w:rPr>
        <w:t>člen</w:t>
      </w:r>
    </w:p>
    <w:p w14:paraId="1BE59C34" w14:textId="77777777" w:rsidR="00771A2E" w:rsidRDefault="00771A2E" w:rsidP="00771A2E">
      <w:pPr>
        <w:spacing w:after="0" w:line="276" w:lineRule="auto"/>
        <w:jc w:val="center"/>
        <w:rPr>
          <w:rFonts w:ascii="Arial" w:hAnsi="Arial" w:cs="Arial"/>
          <w:b/>
          <w:bCs/>
          <w:sz w:val="20"/>
          <w:szCs w:val="20"/>
        </w:rPr>
      </w:pPr>
      <w:r>
        <w:rPr>
          <w:rFonts w:ascii="Arial" w:hAnsi="Arial" w:cs="Arial"/>
          <w:b/>
          <w:bCs/>
          <w:sz w:val="20"/>
          <w:szCs w:val="20"/>
        </w:rPr>
        <w:t>(začetek veljavnosti)</w:t>
      </w:r>
    </w:p>
    <w:p w14:paraId="6E5B5E82" w14:textId="42459571" w:rsidR="00771A2E" w:rsidRDefault="00771A2E" w:rsidP="00FF239B">
      <w:pPr>
        <w:spacing w:after="0" w:line="276" w:lineRule="auto"/>
        <w:jc w:val="both"/>
        <w:rPr>
          <w:rFonts w:ascii="Arial" w:hAnsi="Arial" w:cs="Arial"/>
          <w:sz w:val="20"/>
          <w:szCs w:val="20"/>
        </w:rPr>
      </w:pPr>
    </w:p>
    <w:p w14:paraId="5D8F2865" w14:textId="40A40ECC" w:rsidR="00FF239B" w:rsidRDefault="00771A2E" w:rsidP="00771A2E">
      <w:pPr>
        <w:spacing w:after="0"/>
        <w:jc w:val="both"/>
        <w:rPr>
          <w:rFonts w:ascii="Arial" w:hAnsi="Arial" w:cs="Arial"/>
          <w:sz w:val="20"/>
          <w:szCs w:val="20"/>
        </w:rPr>
      </w:pPr>
      <w:r>
        <w:rPr>
          <w:rFonts w:ascii="Arial" w:hAnsi="Arial" w:cs="Arial"/>
          <w:sz w:val="20"/>
          <w:szCs w:val="20"/>
        </w:rPr>
        <w:t>Ta uredb</w:t>
      </w:r>
      <w:r w:rsidR="006A030A">
        <w:rPr>
          <w:rFonts w:ascii="Arial" w:hAnsi="Arial" w:cs="Arial"/>
          <w:sz w:val="20"/>
          <w:szCs w:val="20"/>
        </w:rPr>
        <w:t>a</w:t>
      </w:r>
      <w:r>
        <w:rPr>
          <w:rFonts w:ascii="Arial" w:hAnsi="Arial" w:cs="Arial"/>
          <w:sz w:val="20"/>
          <w:szCs w:val="20"/>
        </w:rPr>
        <w:t xml:space="preserve"> začne veljati petnajsti dan po objavi v Uradnem listu Republike Slovenije.</w:t>
      </w:r>
    </w:p>
    <w:p w14:paraId="602B09C6" w14:textId="77777777" w:rsidR="00771A2E" w:rsidRPr="00771A2E" w:rsidRDefault="00771A2E" w:rsidP="00771A2E">
      <w:pPr>
        <w:spacing w:after="0"/>
        <w:jc w:val="both"/>
        <w:rPr>
          <w:rFonts w:ascii="Arial" w:hAnsi="Arial" w:cs="Arial"/>
          <w:sz w:val="20"/>
          <w:szCs w:val="20"/>
        </w:rPr>
      </w:pPr>
    </w:p>
    <w:p w14:paraId="35E3F4FB" w14:textId="580D98E9" w:rsidR="00BC4DA1" w:rsidRDefault="00BC4DA1" w:rsidP="00FF239B">
      <w:pPr>
        <w:tabs>
          <w:tab w:val="left" w:pos="708"/>
        </w:tabs>
        <w:spacing w:after="0" w:line="240" w:lineRule="auto"/>
        <w:jc w:val="both"/>
        <w:rPr>
          <w:rFonts w:ascii="Arial" w:hAnsi="Arial" w:cs="Arial"/>
          <w:sz w:val="20"/>
          <w:szCs w:val="20"/>
        </w:rPr>
      </w:pPr>
    </w:p>
    <w:p w14:paraId="2F1FD16E" w14:textId="77777777" w:rsidR="005F4575" w:rsidRPr="00473E25" w:rsidRDefault="005F4575" w:rsidP="005F4575">
      <w:pPr>
        <w:tabs>
          <w:tab w:val="left" w:pos="5430"/>
        </w:tabs>
        <w:spacing w:after="0" w:line="240" w:lineRule="auto"/>
        <w:jc w:val="both"/>
        <w:rPr>
          <w:rFonts w:ascii="Arial" w:hAnsi="Arial" w:cs="Arial"/>
          <w:sz w:val="20"/>
          <w:szCs w:val="20"/>
        </w:rPr>
      </w:pPr>
    </w:p>
    <w:p w14:paraId="72B247D1" w14:textId="017F5681" w:rsidR="005F4575" w:rsidRPr="00473E25" w:rsidRDefault="005F4575" w:rsidP="005F4575">
      <w:pPr>
        <w:overflowPunct w:val="0"/>
        <w:autoSpaceDE w:val="0"/>
        <w:autoSpaceDN w:val="0"/>
        <w:adjustRightInd w:val="0"/>
        <w:spacing w:after="0" w:line="240" w:lineRule="auto"/>
        <w:jc w:val="both"/>
        <w:textAlignment w:val="baseline"/>
        <w:rPr>
          <w:rFonts w:ascii="Arial" w:hAnsi="Arial" w:cs="Arial"/>
          <w:sz w:val="20"/>
        </w:rPr>
      </w:pPr>
      <w:r w:rsidRPr="00473E25">
        <w:rPr>
          <w:rFonts w:ascii="Arial" w:hAnsi="Arial" w:cs="Arial"/>
          <w:sz w:val="20"/>
        </w:rPr>
        <w:t xml:space="preserve">Št. </w:t>
      </w:r>
      <w:r w:rsidR="001267F1">
        <w:rPr>
          <w:rFonts w:ascii="Arial" w:hAnsi="Arial" w:cs="Arial"/>
          <w:sz w:val="20"/>
        </w:rPr>
        <w:t>0070-</w:t>
      </w:r>
      <w:r w:rsidR="00FF239B">
        <w:rPr>
          <w:rFonts w:ascii="Arial" w:hAnsi="Arial" w:cs="Arial"/>
          <w:sz w:val="20"/>
        </w:rPr>
        <w:t>32</w:t>
      </w:r>
      <w:r w:rsidR="001267F1">
        <w:rPr>
          <w:rFonts w:ascii="Arial" w:hAnsi="Arial" w:cs="Arial"/>
          <w:sz w:val="20"/>
        </w:rPr>
        <w:t>/2023/</w:t>
      </w:r>
      <w:r w:rsidR="00771A2E">
        <w:rPr>
          <w:rFonts w:ascii="Arial" w:hAnsi="Arial" w:cs="Arial"/>
          <w:sz w:val="20"/>
        </w:rPr>
        <w:t>1</w:t>
      </w:r>
      <w:r w:rsidR="006A030A">
        <w:rPr>
          <w:rFonts w:ascii="Arial" w:hAnsi="Arial" w:cs="Arial"/>
          <w:sz w:val="20"/>
        </w:rPr>
        <w:t>4</w:t>
      </w:r>
    </w:p>
    <w:p w14:paraId="3C7A1B7B" w14:textId="70D86CD1" w:rsidR="005F4575" w:rsidRPr="00473E25" w:rsidRDefault="005F4575" w:rsidP="005F4575">
      <w:pPr>
        <w:overflowPunct w:val="0"/>
        <w:autoSpaceDE w:val="0"/>
        <w:autoSpaceDN w:val="0"/>
        <w:adjustRightInd w:val="0"/>
        <w:spacing w:after="0" w:line="240" w:lineRule="auto"/>
        <w:jc w:val="both"/>
        <w:textAlignment w:val="baseline"/>
        <w:rPr>
          <w:rFonts w:ascii="Arial" w:hAnsi="Arial" w:cs="Arial"/>
          <w:sz w:val="20"/>
        </w:rPr>
      </w:pPr>
      <w:r w:rsidRPr="00473E25">
        <w:rPr>
          <w:rFonts w:ascii="Arial" w:hAnsi="Arial" w:cs="Arial"/>
          <w:sz w:val="20"/>
        </w:rPr>
        <w:t>Ljubljana, dne</w:t>
      </w:r>
      <w:r w:rsidR="004D1AFF">
        <w:rPr>
          <w:rFonts w:ascii="Arial" w:hAnsi="Arial" w:cs="Arial"/>
          <w:sz w:val="20"/>
        </w:rPr>
        <w:t xml:space="preserve"> </w:t>
      </w:r>
      <w:r w:rsidR="006A030A">
        <w:rPr>
          <w:rFonts w:ascii="Arial" w:hAnsi="Arial" w:cs="Arial"/>
          <w:sz w:val="20"/>
        </w:rPr>
        <w:t>1</w:t>
      </w:r>
      <w:r w:rsidR="004D1AFF">
        <w:rPr>
          <w:rFonts w:ascii="Arial" w:hAnsi="Arial" w:cs="Arial"/>
          <w:sz w:val="20"/>
        </w:rPr>
        <w:t>1.</w:t>
      </w:r>
      <w:r w:rsidR="00771A2E">
        <w:rPr>
          <w:rFonts w:ascii="Arial" w:hAnsi="Arial" w:cs="Arial"/>
          <w:sz w:val="20"/>
        </w:rPr>
        <w:t xml:space="preserve"> decembra</w:t>
      </w:r>
      <w:r w:rsidR="001267F1">
        <w:rPr>
          <w:rFonts w:ascii="Arial" w:hAnsi="Arial" w:cs="Arial"/>
          <w:sz w:val="20"/>
        </w:rPr>
        <w:t xml:space="preserve"> 2023</w:t>
      </w:r>
    </w:p>
    <w:p w14:paraId="337D0F95" w14:textId="3C210158" w:rsidR="005F4575" w:rsidRPr="00473E25" w:rsidRDefault="005F4575" w:rsidP="005F4575">
      <w:pPr>
        <w:spacing w:after="0" w:line="240" w:lineRule="auto"/>
        <w:jc w:val="both"/>
        <w:rPr>
          <w:rFonts w:ascii="Arial" w:hAnsi="Arial" w:cs="Arial"/>
          <w:sz w:val="20"/>
        </w:rPr>
      </w:pPr>
      <w:r w:rsidRPr="00473E25">
        <w:rPr>
          <w:rFonts w:ascii="Arial" w:hAnsi="Arial" w:cs="Arial"/>
          <w:sz w:val="20"/>
        </w:rPr>
        <w:t xml:space="preserve">EVA </w:t>
      </w:r>
      <w:r w:rsidR="00430136">
        <w:rPr>
          <w:rFonts w:ascii="Arial" w:hAnsi="Arial" w:cs="Arial"/>
          <w:sz w:val="20"/>
        </w:rPr>
        <w:t>202</w:t>
      </w:r>
      <w:r w:rsidR="001267F1">
        <w:rPr>
          <w:rFonts w:ascii="Arial" w:hAnsi="Arial" w:cs="Arial"/>
          <w:sz w:val="20"/>
        </w:rPr>
        <w:t>3-3360-00</w:t>
      </w:r>
      <w:r w:rsidR="00FF239B">
        <w:rPr>
          <w:rFonts w:ascii="Arial" w:hAnsi="Arial" w:cs="Arial"/>
          <w:sz w:val="20"/>
        </w:rPr>
        <w:t>31</w:t>
      </w:r>
    </w:p>
    <w:p w14:paraId="5FCB8F0F" w14:textId="77777777" w:rsidR="005F4575" w:rsidRPr="00473E25" w:rsidRDefault="005F4575" w:rsidP="005F4575">
      <w:pPr>
        <w:tabs>
          <w:tab w:val="center" w:pos="6096"/>
        </w:tabs>
        <w:spacing w:after="0" w:line="240" w:lineRule="auto"/>
        <w:jc w:val="both"/>
        <w:rPr>
          <w:rFonts w:ascii="Arial" w:hAnsi="Arial" w:cs="Arial"/>
          <w:sz w:val="20"/>
        </w:rPr>
      </w:pPr>
      <w:r w:rsidRPr="00473E25">
        <w:rPr>
          <w:rFonts w:ascii="Arial" w:hAnsi="Arial" w:cs="Arial"/>
          <w:sz w:val="20"/>
        </w:rPr>
        <w:tab/>
        <w:t>Vlada Republike Slovenije</w:t>
      </w:r>
    </w:p>
    <w:p w14:paraId="1F3C1AAD" w14:textId="454F51D5" w:rsidR="005F4575" w:rsidRPr="001267F1" w:rsidRDefault="005F4575" w:rsidP="005F4575">
      <w:pPr>
        <w:tabs>
          <w:tab w:val="center" w:pos="6096"/>
        </w:tabs>
        <w:spacing w:after="0" w:line="240" w:lineRule="auto"/>
        <w:jc w:val="both"/>
        <w:rPr>
          <w:rFonts w:ascii="Arial" w:hAnsi="Arial" w:cs="Arial"/>
          <w:b/>
          <w:bCs/>
          <w:sz w:val="20"/>
        </w:rPr>
      </w:pPr>
      <w:r w:rsidRPr="00473E25">
        <w:rPr>
          <w:rFonts w:ascii="Arial" w:hAnsi="Arial" w:cs="Arial"/>
          <w:sz w:val="20"/>
        </w:rPr>
        <w:tab/>
      </w:r>
      <w:r w:rsidR="001267F1" w:rsidRPr="001267F1">
        <w:rPr>
          <w:rFonts w:ascii="Arial" w:hAnsi="Arial" w:cs="Arial"/>
          <w:b/>
          <w:bCs/>
          <w:sz w:val="20"/>
        </w:rPr>
        <w:t>dr. Robert Golob</w:t>
      </w:r>
    </w:p>
    <w:p w14:paraId="5FD82BB9" w14:textId="77777777" w:rsidR="005F4575" w:rsidRPr="00473E25" w:rsidRDefault="005F4575" w:rsidP="005F4575">
      <w:pPr>
        <w:tabs>
          <w:tab w:val="center" w:pos="6096"/>
        </w:tabs>
        <w:spacing w:after="0" w:line="240" w:lineRule="auto"/>
        <w:jc w:val="both"/>
        <w:rPr>
          <w:rFonts w:ascii="Arial" w:hAnsi="Arial" w:cs="Arial"/>
          <w:sz w:val="20"/>
        </w:rPr>
      </w:pPr>
      <w:r w:rsidRPr="00473E25">
        <w:rPr>
          <w:rFonts w:ascii="Arial" w:hAnsi="Arial" w:cs="Arial"/>
          <w:sz w:val="20"/>
        </w:rPr>
        <w:tab/>
        <w:t>predsednik</w:t>
      </w:r>
    </w:p>
    <w:p w14:paraId="03123FFD" w14:textId="77777777" w:rsidR="005C4899" w:rsidRPr="00473E25" w:rsidRDefault="000019F5" w:rsidP="005F4575">
      <w:pPr>
        <w:rPr>
          <w:rFonts w:ascii="Arial" w:eastAsia="Times New Roman" w:hAnsi="Arial" w:cs="Arial"/>
          <w:b/>
          <w:sz w:val="20"/>
          <w:szCs w:val="20"/>
        </w:rPr>
      </w:pPr>
      <w:r w:rsidRPr="00473E25">
        <w:rPr>
          <w:rFonts w:ascii="Arial" w:eastAsia="Times New Roman" w:hAnsi="Arial" w:cs="Arial"/>
          <w:b/>
          <w:sz w:val="20"/>
          <w:szCs w:val="20"/>
        </w:rPr>
        <w:br w:type="page"/>
      </w:r>
      <w:r w:rsidR="005C4899" w:rsidRPr="00055228">
        <w:rPr>
          <w:rFonts w:ascii="Arial" w:eastAsia="Times New Roman" w:hAnsi="Arial" w:cs="Arial"/>
          <w:b/>
          <w:sz w:val="20"/>
          <w:szCs w:val="20"/>
        </w:rPr>
        <w:t>OBRAZLOŽITEV</w:t>
      </w:r>
    </w:p>
    <w:p w14:paraId="6E2D6FF9" w14:textId="77777777" w:rsidR="00CF7AE0" w:rsidRPr="00473E25" w:rsidRDefault="00CF7AE0" w:rsidP="00CF7AE0">
      <w:pPr>
        <w:spacing w:line="260" w:lineRule="exact"/>
        <w:jc w:val="both"/>
        <w:rPr>
          <w:rFonts w:ascii="Arial" w:hAnsi="Arial" w:cs="Arial"/>
          <w:sz w:val="20"/>
          <w:szCs w:val="20"/>
        </w:rPr>
      </w:pPr>
    </w:p>
    <w:p w14:paraId="509EDE81" w14:textId="37E23F60" w:rsidR="00FF239B" w:rsidRDefault="00FF239B" w:rsidP="00FF239B">
      <w:pPr>
        <w:spacing w:after="0" w:line="276" w:lineRule="auto"/>
        <w:jc w:val="both"/>
        <w:rPr>
          <w:rFonts w:ascii="Arial" w:hAnsi="Arial" w:cs="Arial"/>
          <w:sz w:val="20"/>
          <w:szCs w:val="20"/>
        </w:rPr>
      </w:pPr>
      <w:r>
        <w:rPr>
          <w:rFonts w:ascii="Arial" w:hAnsi="Arial" w:cs="Arial"/>
          <w:sz w:val="20"/>
          <w:szCs w:val="20"/>
        </w:rPr>
        <w:t>Uredba o javnem financiranju visokošolskih zavodov in drugih zavodov (Uradni list RS, št. 35/17, 24/19, 65/22 in 61/23; v nadaljnjem besedilu: uredba) v določbi 13.b člena določa namen porabe sredstev razvojnega stebra financiranja (RSF): javni in koncesionirani visokošolski zavodi jih lahko porabijo za plače in druge izdatke za zaposlene, prispevke delodajalca za socialno varnost ter izdatke za blago in storitve. Sredstva temeljnega stebra financiranja (TSF) lahko oboji, poleg navedenega, namenijo tudi za plačila obresti in odplačila kreditov (3. člen uredbe), če je bilo posojilo najeto za financiranje stroškov izvajanja študijske dejavnosti. Poleg tega lahko (samo) javni visokošolski zavodi, skladno z določili Zakona o visokem šolstvu, sredstva TSF porabijo tudi za nakup nematerialnega premoženja, nakup in vzdrževanje opreme, investicijsko vzdrževanje ter plačila obresti in odplačila kreditov, za katere je dala poroštvo Republika Slovenija – a le pod pogojem, da so predhodno zagotovljena sredstva za plače in izdatke za blago in storitve. Koncesionirani zasebni visokošolski zavodi do nakupa opreme (in investicij) iz sredstev Proračuna Republike Slovenije, skladno z določbo 72.a člena ZVis niso upravičeni.</w:t>
      </w:r>
    </w:p>
    <w:p w14:paraId="79CAD78C" w14:textId="77777777" w:rsidR="00FF239B" w:rsidRDefault="00FF239B" w:rsidP="00FF239B">
      <w:pPr>
        <w:spacing w:after="0" w:line="276" w:lineRule="auto"/>
        <w:jc w:val="both"/>
        <w:rPr>
          <w:rFonts w:ascii="Arial" w:hAnsi="Arial" w:cs="Arial"/>
          <w:sz w:val="20"/>
          <w:szCs w:val="20"/>
        </w:rPr>
      </w:pPr>
    </w:p>
    <w:p w14:paraId="75BC0A25" w14:textId="72F427D5" w:rsidR="00FF239B" w:rsidRDefault="00FF239B" w:rsidP="00FF239B">
      <w:pPr>
        <w:spacing w:after="0" w:line="276" w:lineRule="auto"/>
        <w:jc w:val="both"/>
        <w:rPr>
          <w:rFonts w:ascii="Arial" w:hAnsi="Arial" w:cs="Arial"/>
          <w:sz w:val="20"/>
          <w:szCs w:val="20"/>
        </w:rPr>
      </w:pPr>
      <w:r>
        <w:rPr>
          <w:rFonts w:ascii="Arial" w:hAnsi="Arial" w:cs="Arial"/>
          <w:sz w:val="20"/>
          <w:szCs w:val="20"/>
        </w:rPr>
        <w:t>S to dopolnitvijo uredbe se zato podobno kot za sredstva TSF tudi za sredstva RSF omogoča, da jih (samo) javni visokošolski zavodi lahko porabijo za nakup, najem ali vzdrževanje opreme. Izkazalo se je namreč, da zavodi za doseganje razvojnih ciljev potrebujejo tudi opremo, saj razvoj visokega šolstva poteka v smeri digitalizacije tako poslovanja zavoda kot izvajanja pedagoške in infrastrukturne dejavnosti zavoda. Opremi bo lahko zavod namenil največ petino (20 %) sredstev, ki jih za RSF prejme za posamezno 4-letno pogodbeno obdobje.</w:t>
      </w:r>
    </w:p>
    <w:p w14:paraId="49DE2A0C" w14:textId="77777777" w:rsidR="00FF239B" w:rsidRDefault="00FF239B" w:rsidP="00FF239B">
      <w:pPr>
        <w:spacing w:after="0" w:line="276" w:lineRule="auto"/>
        <w:jc w:val="both"/>
        <w:rPr>
          <w:rFonts w:ascii="Arial" w:hAnsi="Arial" w:cs="Arial"/>
          <w:sz w:val="20"/>
          <w:szCs w:val="20"/>
        </w:rPr>
      </w:pPr>
    </w:p>
    <w:p w14:paraId="6AFFEAE5" w14:textId="5E9BA7BA" w:rsidR="00FF239B" w:rsidRDefault="00FF239B" w:rsidP="00FF239B">
      <w:pPr>
        <w:spacing w:after="0" w:line="276" w:lineRule="auto"/>
        <w:jc w:val="both"/>
        <w:rPr>
          <w:rFonts w:ascii="Arial" w:hAnsi="Arial" w:cs="Arial"/>
          <w:sz w:val="20"/>
          <w:szCs w:val="20"/>
        </w:rPr>
      </w:pPr>
      <w:r>
        <w:rPr>
          <w:rFonts w:ascii="Arial" w:hAnsi="Arial" w:cs="Arial"/>
          <w:sz w:val="20"/>
          <w:szCs w:val="20"/>
        </w:rPr>
        <w:t>Trenutno se izvaja pogodbeno obdobje 2021 – 2024. Cilji in kazalniki razvojnega stebra so za posamezni visokošolski zavod tako že določeni, zato ni smiselno, da bi lahko (samo) v zadnjem letu (2024) pogodbenega obdobja del sredstev porabili še za opremo; slednja tudi ni bila dogovorjena v sklopu pogajanj. Uredba bo zato določila, da lahko javni visokošolski zavodi opremo iz sredstev RSF pridobivajo šele z naslednjim pogodbenim obdobjem, to je 2025 – 2028. Natančneje bo tako obseg kot vrsta opreme za posamezen javni visokošolski zavod določena v okviru pogajanj za pogodbeno obdobje 2025 – 2028.</w:t>
      </w:r>
    </w:p>
    <w:p w14:paraId="33177666" w14:textId="77777777" w:rsidR="00055228" w:rsidRDefault="00055228" w:rsidP="00CF7AE0">
      <w:pPr>
        <w:spacing w:line="260" w:lineRule="exact"/>
        <w:jc w:val="both"/>
        <w:rPr>
          <w:rFonts w:ascii="Arial" w:hAnsi="Arial" w:cs="Arial"/>
          <w:sz w:val="20"/>
          <w:szCs w:val="20"/>
        </w:rPr>
      </w:pPr>
    </w:p>
    <w:sectPr w:rsidR="00055228" w:rsidSect="008B74D9">
      <w:head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503A" w14:textId="77777777" w:rsidR="00B4507F" w:rsidRDefault="00B4507F">
      <w:pPr>
        <w:spacing w:after="0" w:line="240" w:lineRule="auto"/>
      </w:pPr>
      <w:r>
        <w:separator/>
      </w:r>
    </w:p>
  </w:endnote>
  <w:endnote w:type="continuationSeparator" w:id="0">
    <w:p w14:paraId="11DAE341" w14:textId="77777777" w:rsidR="00B4507F" w:rsidRDefault="00B4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866451"/>
      <w:docPartObj>
        <w:docPartGallery w:val="Page Numbers (Bottom of Page)"/>
        <w:docPartUnique/>
      </w:docPartObj>
    </w:sdtPr>
    <w:sdtEndPr/>
    <w:sdtContent>
      <w:p w14:paraId="008C6392" w14:textId="77777777" w:rsidR="004C34BA" w:rsidRDefault="004C34BA">
        <w:pPr>
          <w:pStyle w:val="Noga"/>
          <w:jc w:val="right"/>
        </w:pPr>
        <w:r>
          <w:rPr>
            <w:color w:val="2B579A"/>
            <w:shd w:val="clear" w:color="auto" w:fill="E6E6E6"/>
          </w:rPr>
          <w:fldChar w:fldCharType="begin"/>
        </w:r>
        <w:r>
          <w:instrText>PAGE   \* MERGEFORMAT</w:instrText>
        </w:r>
        <w:r>
          <w:rPr>
            <w:color w:val="2B579A"/>
            <w:shd w:val="clear" w:color="auto" w:fill="E6E6E6"/>
          </w:rPr>
          <w:fldChar w:fldCharType="separate"/>
        </w:r>
        <w:r w:rsidR="00430136">
          <w:rPr>
            <w:noProof/>
          </w:rPr>
          <w:t>8</w:t>
        </w:r>
        <w:r>
          <w:rPr>
            <w:noProof/>
            <w:color w:val="2B579A"/>
            <w:shd w:val="clear" w:color="auto" w:fill="E6E6E6"/>
          </w:rPr>
          <w:fldChar w:fldCharType="end"/>
        </w:r>
      </w:p>
    </w:sdtContent>
  </w:sdt>
  <w:p w14:paraId="24D4897E" w14:textId="77777777" w:rsidR="004C34BA" w:rsidRDefault="004C34B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3C19" w14:textId="77777777" w:rsidR="00B4507F" w:rsidRDefault="00B4507F">
      <w:pPr>
        <w:spacing w:after="0" w:line="240" w:lineRule="auto"/>
      </w:pPr>
      <w:r>
        <w:separator/>
      </w:r>
    </w:p>
  </w:footnote>
  <w:footnote w:type="continuationSeparator" w:id="0">
    <w:p w14:paraId="6BD605FE" w14:textId="77777777" w:rsidR="00B4507F" w:rsidRDefault="00B4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6BF8" w14:textId="77777777" w:rsidR="004C34BA" w:rsidRPr="00E21FF9" w:rsidRDefault="004C34BA" w:rsidP="00FE2BCD">
    <w:pPr>
      <w:pStyle w:val="Glava"/>
      <w:spacing w:line="240" w:lineRule="exact"/>
      <w:jc w:val="right"/>
      <w:rPr>
        <w:rFonts w:cs="Arial"/>
        <w:b/>
        <w:szCs w:val="20"/>
      </w:rPr>
    </w:pPr>
    <w:r w:rsidRPr="00E21FF9">
      <w:rPr>
        <w:rFonts w:cs="Arial"/>
        <w:b/>
        <w:szCs w:val="20"/>
      </w:rPr>
      <w:tab/>
    </w:r>
  </w:p>
  <w:p w14:paraId="71CBDBD9" w14:textId="77777777" w:rsidR="004C34BA" w:rsidRPr="008F3500" w:rsidRDefault="004C34BA" w:rsidP="00FE2BCD">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86F1" w14:textId="77777777" w:rsidR="004C34BA" w:rsidRDefault="004C34B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F78"/>
    <w:multiLevelType w:val="hybridMultilevel"/>
    <w:tmpl w:val="7570C276"/>
    <w:lvl w:ilvl="0" w:tplc="7B8E8E32">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6963335"/>
    <w:multiLevelType w:val="hybridMultilevel"/>
    <w:tmpl w:val="08DACD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0B3DD1"/>
    <w:multiLevelType w:val="hybridMultilevel"/>
    <w:tmpl w:val="FF3AFEC2"/>
    <w:lvl w:ilvl="0" w:tplc="9F0AE12C">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701333"/>
    <w:multiLevelType w:val="hybridMultilevel"/>
    <w:tmpl w:val="16BEE036"/>
    <w:lvl w:ilvl="0" w:tplc="C10EE32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4484101"/>
    <w:multiLevelType w:val="hybridMultilevel"/>
    <w:tmpl w:val="1722BDDC"/>
    <w:lvl w:ilvl="0" w:tplc="C1CEABE8">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57C695F"/>
    <w:multiLevelType w:val="multilevel"/>
    <w:tmpl w:val="513E2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CC50BA"/>
    <w:multiLevelType w:val="hybridMultilevel"/>
    <w:tmpl w:val="BAE69E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804E26"/>
    <w:multiLevelType w:val="hybridMultilevel"/>
    <w:tmpl w:val="6450D58E"/>
    <w:lvl w:ilvl="0" w:tplc="0424000F">
      <w:start w:val="1"/>
      <w:numFmt w:val="decimal"/>
      <w:lvlText w:val="%1."/>
      <w:lvlJc w:val="left"/>
      <w:pPr>
        <w:ind w:left="51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A870AC5"/>
    <w:multiLevelType w:val="hybridMultilevel"/>
    <w:tmpl w:val="9E1055DE"/>
    <w:lvl w:ilvl="0" w:tplc="F9908FEC">
      <w:numFmt w:val="bullet"/>
      <w:pStyle w:val="Alineazaodstavkom"/>
      <w:lvlText w:val="-"/>
      <w:lvlJc w:val="left"/>
      <w:pPr>
        <w:tabs>
          <w:tab w:val="num" w:pos="397"/>
        </w:tabs>
        <w:ind w:left="397" w:hanging="397"/>
      </w:pPr>
      <w:rPr>
        <w:rFonts w:ascii="Arial" w:eastAsia="Calibri"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411DA"/>
    <w:multiLevelType w:val="hybridMultilevel"/>
    <w:tmpl w:val="16BEE03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4966851"/>
    <w:multiLevelType w:val="hybridMultilevel"/>
    <w:tmpl w:val="83A83D40"/>
    <w:lvl w:ilvl="0" w:tplc="AF3E6EA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62A02CA"/>
    <w:multiLevelType w:val="hybridMultilevel"/>
    <w:tmpl w:val="FDAEBB94"/>
    <w:lvl w:ilvl="0" w:tplc="B890139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885678630">
    <w:abstractNumId w:val="5"/>
  </w:num>
  <w:num w:numId="2" w16cid:durableId="1792627234">
    <w:abstractNumId w:val="10"/>
  </w:num>
  <w:num w:numId="3" w16cid:durableId="1804618833">
    <w:abstractNumId w:val="11"/>
  </w:num>
  <w:num w:numId="4" w16cid:durableId="2098209445">
    <w:abstractNumId w:val="6"/>
  </w:num>
  <w:num w:numId="5" w16cid:durableId="1415080028">
    <w:abstractNumId w:val="4"/>
  </w:num>
  <w:num w:numId="6" w16cid:durableId="698704073">
    <w:abstractNumId w:val="12"/>
  </w:num>
  <w:num w:numId="7" w16cid:durableId="1788305663">
    <w:abstractNumId w:val="13"/>
  </w:num>
  <w:num w:numId="8" w16cid:durableId="2121485601">
    <w:abstractNumId w:val="15"/>
  </w:num>
  <w:num w:numId="9" w16cid:durableId="74786294">
    <w:abstractNumId w:val="2"/>
  </w:num>
  <w:num w:numId="10" w16cid:durableId="1927417933">
    <w:abstractNumId w:val="9"/>
  </w:num>
  <w:num w:numId="11" w16cid:durableId="173350847">
    <w:abstractNumId w:val="3"/>
  </w:num>
  <w:num w:numId="12" w16cid:durableId="872496273">
    <w:abstractNumId w:val="8"/>
  </w:num>
  <w:num w:numId="13" w16cid:durableId="9845531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24543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25490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397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61920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91089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5457368">
    <w:abstractNumId w:val="0"/>
  </w:num>
  <w:num w:numId="20" w16cid:durableId="890505318">
    <w:abstractNumId w:val="1"/>
  </w:num>
  <w:num w:numId="21" w16cid:durableId="19003625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4139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6382596">
    <w:abstractNumId w:val="14"/>
  </w:num>
  <w:num w:numId="24" w16cid:durableId="68479004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99"/>
    <w:rsid w:val="000019F5"/>
    <w:rsid w:val="000025B0"/>
    <w:rsid w:val="0000332A"/>
    <w:rsid w:val="0000364C"/>
    <w:rsid w:val="00021CE3"/>
    <w:rsid w:val="00027D36"/>
    <w:rsid w:val="00031F1C"/>
    <w:rsid w:val="00034E35"/>
    <w:rsid w:val="000350CC"/>
    <w:rsid w:val="000426FD"/>
    <w:rsid w:val="00043311"/>
    <w:rsid w:val="0004591F"/>
    <w:rsid w:val="00055228"/>
    <w:rsid w:val="00056BC0"/>
    <w:rsid w:val="00057F7F"/>
    <w:rsid w:val="00060A16"/>
    <w:rsid w:val="00077910"/>
    <w:rsid w:val="000865E8"/>
    <w:rsid w:val="000A01FD"/>
    <w:rsid w:val="000A26CD"/>
    <w:rsid w:val="000B1E5D"/>
    <w:rsid w:val="000E305D"/>
    <w:rsid w:val="000E6E31"/>
    <w:rsid w:val="000F2A43"/>
    <w:rsid w:val="000F305A"/>
    <w:rsid w:val="00112007"/>
    <w:rsid w:val="001214E7"/>
    <w:rsid w:val="001267F1"/>
    <w:rsid w:val="00147EE0"/>
    <w:rsid w:val="00164685"/>
    <w:rsid w:val="00165F73"/>
    <w:rsid w:val="0019093E"/>
    <w:rsid w:val="001A231F"/>
    <w:rsid w:val="001A2E20"/>
    <w:rsid w:val="001B3138"/>
    <w:rsid w:val="001C7A1F"/>
    <w:rsid w:val="001D5DFB"/>
    <w:rsid w:val="001D5F2D"/>
    <w:rsid w:val="001E4F75"/>
    <w:rsid w:val="001F3135"/>
    <w:rsid w:val="00227B67"/>
    <w:rsid w:val="00230A01"/>
    <w:rsid w:val="002419DB"/>
    <w:rsid w:val="00250BE3"/>
    <w:rsid w:val="002624E0"/>
    <w:rsid w:val="002633D6"/>
    <w:rsid w:val="0026706D"/>
    <w:rsid w:val="0027441A"/>
    <w:rsid w:val="00275FEF"/>
    <w:rsid w:val="002866B0"/>
    <w:rsid w:val="0028796C"/>
    <w:rsid w:val="002904A1"/>
    <w:rsid w:val="00295EAE"/>
    <w:rsid w:val="002A3D5B"/>
    <w:rsid w:val="002B7CF3"/>
    <w:rsid w:val="002C3F82"/>
    <w:rsid w:val="002C6462"/>
    <w:rsid w:val="002D1EF7"/>
    <w:rsid w:val="002E2D5E"/>
    <w:rsid w:val="003011FC"/>
    <w:rsid w:val="00314D78"/>
    <w:rsid w:val="00315862"/>
    <w:rsid w:val="00315D9A"/>
    <w:rsid w:val="003208E2"/>
    <w:rsid w:val="00326BF9"/>
    <w:rsid w:val="00352F0E"/>
    <w:rsid w:val="00354A39"/>
    <w:rsid w:val="00363873"/>
    <w:rsid w:val="00366020"/>
    <w:rsid w:val="00366CAC"/>
    <w:rsid w:val="00366D4F"/>
    <w:rsid w:val="003707A0"/>
    <w:rsid w:val="00371145"/>
    <w:rsid w:val="00371780"/>
    <w:rsid w:val="0038076C"/>
    <w:rsid w:val="003809E1"/>
    <w:rsid w:val="00380F35"/>
    <w:rsid w:val="0038348B"/>
    <w:rsid w:val="00386FD8"/>
    <w:rsid w:val="00387CF1"/>
    <w:rsid w:val="003955C7"/>
    <w:rsid w:val="003B353D"/>
    <w:rsid w:val="003C5392"/>
    <w:rsid w:val="003C625D"/>
    <w:rsid w:val="003C6A5D"/>
    <w:rsid w:val="003D403E"/>
    <w:rsid w:val="003D5269"/>
    <w:rsid w:val="003D630A"/>
    <w:rsid w:val="003D7670"/>
    <w:rsid w:val="003D7738"/>
    <w:rsid w:val="0040745D"/>
    <w:rsid w:val="00430136"/>
    <w:rsid w:val="00432C82"/>
    <w:rsid w:val="00452FD6"/>
    <w:rsid w:val="004710A7"/>
    <w:rsid w:val="00473E25"/>
    <w:rsid w:val="004751C2"/>
    <w:rsid w:val="00496D2B"/>
    <w:rsid w:val="004A0161"/>
    <w:rsid w:val="004A0256"/>
    <w:rsid w:val="004C2165"/>
    <w:rsid w:val="004C34BA"/>
    <w:rsid w:val="004C6198"/>
    <w:rsid w:val="004D1AFF"/>
    <w:rsid w:val="004E658F"/>
    <w:rsid w:val="004F5BDB"/>
    <w:rsid w:val="005016FD"/>
    <w:rsid w:val="005107E0"/>
    <w:rsid w:val="0051235A"/>
    <w:rsid w:val="00513633"/>
    <w:rsid w:val="00517B7F"/>
    <w:rsid w:val="005242BD"/>
    <w:rsid w:val="005255AC"/>
    <w:rsid w:val="00532A32"/>
    <w:rsid w:val="00535608"/>
    <w:rsid w:val="0055210C"/>
    <w:rsid w:val="005546D0"/>
    <w:rsid w:val="005562D6"/>
    <w:rsid w:val="00565463"/>
    <w:rsid w:val="00566B09"/>
    <w:rsid w:val="00571B83"/>
    <w:rsid w:val="0057350A"/>
    <w:rsid w:val="00573D2A"/>
    <w:rsid w:val="00581A51"/>
    <w:rsid w:val="00590415"/>
    <w:rsid w:val="00591376"/>
    <w:rsid w:val="005913C6"/>
    <w:rsid w:val="005A2723"/>
    <w:rsid w:val="005A77E3"/>
    <w:rsid w:val="005C24FB"/>
    <w:rsid w:val="005C4899"/>
    <w:rsid w:val="005D149D"/>
    <w:rsid w:val="005D3198"/>
    <w:rsid w:val="005E024A"/>
    <w:rsid w:val="005E79F4"/>
    <w:rsid w:val="005F3AE7"/>
    <w:rsid w:val="005F4575"/>
    <w:rsid w:val="005F649B"/>
    <w:rsid w:val="00616A54"/>
    <w:rsid w:val="00620EA9"/>
    <w:rsid w:val="00621495"/>
    <w:rsid w:val="00627A4E"/>
    <w:rsid w:val="00630828"/>
    <w:rsid w:val="00634886"/>
    <w:rsid w:val="0063649C"/>
    <w:rsid w:val="00637BD0"/>
    <w:rsid w:val="00656232"/>
    <w:rsid w:val="00682A80"/>
    <w:rsid w:val="0069067C"/>
    <w:rsid w:val="00690DD7"/>
    <w:rsid w:val="006919C5"/>
    <w:rsid w:val="006A030A"/>
    <w:rsid w:val="006C2363"/>
    <w:rsid w:val="006D687B"/>
    <w:rsid w:val="006D6F97"/>
    <w:rsid w:val="007032D9"/>
    <w:rsid w:val="007051E0"/>
    <w:rsid w:val="007070F4"/>
    <w:rsid w:val="007155F4"/>
    <w:rsid w:val="00720A6A"/>
    <w:rsid w:val="00727D55"/>
    <w:rsid w:val="00741B65"/>
    <w:rsid w:val="00742081"/>
    <w:rsid w:val="007522D6"/>
    <w:rsid w:val="00756C23"/>
    <w:rsid w:val="00762927"/>
    <w:rsid w:val="0077057E"/>
    <w:rsid w:val="00771A2E"/>
    <w:rsid w:val="0077289B"/>
    <w:rsid w:val="00793540"/>
    <w:rsid w:val="007B19D2"/>
    <w:rsid w:val="007B7B43"/>
    <w:rsid w:val="007D00A4"/>
    <w:rsid w:val="007D081A"/>
    <w:rsid w:val="007D4882"/>
    <w:rsid w:val="007E010E"/>
    <w:rsid w:val="007F16BD"/>
    <w:rsid w:val="00801E10"/>
    <w:rsid w:val="00803BDE"/>
    <w:rsid w:val="00814C98"/>
    <w:rsid w:val="00820B41"/>
    <w:rsid w:val="00822835"/>
    <w:rsid w:val="0082445B"/>
    <w:rsid w:val="008271A0"/>
    <w:rsid w:val="00832E99"/>
    <w:rsid w:val="0083462F"/>
    <w:rsid w:val="00836A5B"/>
    <w:rsid w:val="00837A69"/>
    <w:rsid w:val="008448A8"/>
    <w:rsid w:val="00871CED"/>
    <w:rsid w:val="00876A37"/>
    <w:rsid w:val="00881FD2"/>
    <w:rsid w:val="008828E0"/>
    <w:rsid w:val="008A36A1"/>
    <w:rsid w:val="008B5E11"/>
    <w:rsid w:val="008B74D9"/>
    <w:rsid w:val="008C02D0"/>
    <w:rsid w:val="008C18FD"/>
    <w:rsid w:val="008C2BDF"/>
    <w:rsid w:val="008D223B"/>
    <w:rsid w:val="008E0454"/>
    <w:rsid w:val="008F244F"/>
    <w:rsid w:val="00900EFB"/>
    <w:rsid w:val="009105C8"/>
    <w:rsid w:val="00920430"/>
    <w:rsid w:val="00930F6F"/>
    <w:rsid w:val="00932E12"/>
    <w:rsid w:val="009377EC"/>
    <w:rsid w:val="009461F5"/>
    <w:rsid w:val="009625F9"/>
    <w:rsid w:val="00962752"/>
    <w:rsid w:val="009716DD"/>
    <w:rsid w:val="00972AE3"/>
    <w:rsid w:val="009761B2"/>
    <w:rsid w:val="00976546"/>
    <w:rsid w:val="009817FD"/>
    <w:rsid w:val="00992F89"/>
    <w:rsid w:val="009A165D"/>
    <w:rsid w:val="009A1F41"/>
    <w:rsid w:val="009A3FFA"/>
    <w:rsid w:val="009B04B2"/>
    <w:rsid w:val="009B58AE"/>
    <w:rsid w:val="009C03CF"/>
    <w:rsid w:val="009C5549"/>
    <w:rsid w:val="009D2C66"/>
    <w:rsid w:val="009D46D8"/>
    <w:rsid w:val="009D78A4"/>
    <w:rsid w:val="009E26D2"/>
    <w:rsid w:val="009E59C3"/>
    <w:rsid w:val="009F33E8"/>
    <w:rsid w:val="00A0431B"/>
    <w:rsid w:val="00A067C4"/>
    <w:rsid w:val="00A22F37"/>
    <w:rsid w:val="00A253E4"/>
    <w:rsid w:val="00A35082"/>
    <w:rsid w:val="00A41875"/>
    <w:rsid w:val="00A429F2"/>
    <w:rsid w:val="00A51107"/>
    <w:rsid w:val="00A74A09"/>
    <w:rsid w:val="00A77FEC"/>
    <w:rsid w:val="00AA37D1"/>
    <w:rsid w:val="00AB73EC"/>
    <w:rsid w:val="00AC063B"/>
    <w:rsid w:val="00AC0EF3"/>
    <w:rsid w:val="00AC33F2"/>
    <w:rsid w:val="00AC4073"/>
    <w:rsid w:val="00AC4BB4"/>
    <w:rsid w:val="00AF4FDA"/>
    <w:rsid w:val="00AF61A5"/>
    <w:rsid w:val="00B03336"/>
    <w:rsid w:val="00B175FC"/>
    <w:rsid w:val="00B36C77"/>
    <w:rsid w:val="00B36CD0"/>
    <w:rsid w:val="00B40E8D"/>
    <w:rsid w:val="00B4170A"/>
    <w:rsid w:val="00B42479"/>
    <w:rsid w:val="00B44707"/>
    <w:rsid w:val="00B4507F"/>
    <w:rsid w:val="00B4740C"/>
    <w:rsid w:val="00B516F2"/>
    <w:rsid w:val="00B5584C"/>
    <w:rsid w:val="00B60A95"/>
    <w:rsid w:val="00B610D7"/>
    <w:rsid w:val="00B72E99"/>
    <w:rsid w:val="00B80978"/>
    <w:rsid w:val="00B82041"/>
    <w:rsid w:val="00B834ED"/>
    <w:rsid w:val="00B84705"/>
    <w:rsid w:val="00B90899"/>
    <w:rsid w:val="00B93E07"/>
    <w:rsid w:val="00B9716F"/>
    <w:rsid w:val="00BA5F6D"/>
    <w:rsid w:val="00BB2845"/>
    <w:rsid w:val="00BB7470"/>
    <w:rsid w:val="00BC2124"/>
    <w:rsid w:val="00BC4DA1"/>
    <w:rsid w:val="00BC7364"/>
    <w:rsid w:val="00BE25A0"/>
    <w:rsid w:val="00BE35D8"/>
    <w:rsid w:val="00BE626E"/>
    <w:rsid w:val="00BF2C57"/>
    <w:rsid w:val="00BF3293"/>
    <w:rsid w:val="00BF72C3"/>
    <w:rsid w:val="00C04B83"/>
    <w:rsid w:val="00C11CEC"/>
    <w:rsid w:val="00C15ED7"/>
    <w:rsid w:val="00C169FC"/>
    <w:rsid w:val="00C17892"/>
    <w:rsid w:val="00C21116"/>
    <w:rsid w:val="00C425FE"/>
    <w:rsid w:val="00C55FA7"/>
    <w:rsid w:val="00C70FF7"/>
    <w:rsid w:val="00C71FDE"/>
    <w:rsid w:val="00C77635"/>
    <w:rsid w:val="00C92D30"/>
    <w:rsid w:val="00C95BA3"/>
    <w:rsid w:val="00CA1F72"/>
    <w:rsid w:val="00CC6FDC"/>
    <w:rsid w:val="00CE18C4"/>
    <w:rsid w:val="00CF034A"/>
    <w:rsid w:val="00CF654A"/>
    <w:rsid w:val="00CF664D"/>
    <w:rsid w:val="00CF7AE0"/>
    <w:rsid w:val="00D0014A"/>
    <w:rsid w:val="00D02275"/>
    <w:rsid w:val="00D2073F"/>
    <w:rsid w:val="00D23455"/>
    <w:rsid w:val="00D33E3E"/>
    <w:rsid w:val="00D50A14"/>
    <w:rsid w:val="00D836F6"/>
    <w:rsid w:val="00DA5520"/>
    <w:rsid w:val="00DB214B"/>
    <w:rsid w:val="00DB2904"/>
    <w:rsid w:val="00DB7B4B"/>
    <w:rsid w:val="00DC7693"/>
    <w:rsid w:val="00DC7B9F"/>
    <w:rsid w:val="00DD6228"/>
    <w:rsid w:val="00DD6EA6"/>
    <w:rsid w:val="00DD7E6E"/>
    <w:rsid w:val="00DE264C"/>
    <w:rsid w:val="00DE2D30"/>
    <w:rsid w:val="00DE3472"/>
    <w:rsid w:val="00DE7D01"/>
    <w:rsid w:val="00DF3C6D"/>
    <w:rsid w:val="00DF4F95"/>
    <w:rsid w:val="00E043AA"/>
    <w:rsid w:val="00E1785F"/>
    <w:rsid w:val="00E22A19"/>
    <w:rsid w:val="00E235A5"/>
    <w:rsid w:val="00E31589"/>
    <w:rsid w:val="00E3242D"/>
    <w:rsid w:val="00E4010B"/>
    <w:rsid w:val="00E53D9A"/>
    <w:rsid w:val="00E56C05"/>
    <w:rsid w:val="00E56D85"/>
    <w:rsid w:val="00E64E97"/>
    <w:rsid w:val="00E767FA"/>
    <w:rsid w:val="00E83E1B"/>
    <w:rsid w:val="00E90875"/>
    <w:rsid w:val="00E9360C"/>
    <w:rsid w:val="00EA1AAE"/>
    <w:rsid w:val="00EA1BC2"/>
    <w:rsid w:val="00EA4FA4"/>
    <w:rsid w:val="00EA6EAA"/>
    <w:rsid w:val="00EB21B0"/>
    <w:rsid w:val="00EB2D84"/>
    <w:rsid w:val="00EB4D01"/>
    <w:rsid w:val="00EC4E9D"/>
    <w:rsid w:val="00ED001F"/>
    <w:rsid w:val="00EE6C01"/>
    <w:rsid w:val="00F133D1"/>
    <w:rsid w:val="00F13DF2"/>
    <w:rsid w:val="00F309B7"/>
    <w:rsid w:val="00F3503E"/>
    <w:rsid w:val="00F35DDE"/>
    <w:rsid w:val="00F373CF"/>
    <w:rsid w:val="00F45652"/>
    <w:rsid w:val="00F50E8B"/>
    <w:rsid w:val="00F6482D"/>
    <w:rsid w:val="00F762ED"/>
    <w:rsid w:val="00F85C8E"/>
    <w:rsid w:val="00F90B50"/>
    <w:rsid w:val="00F966B4"/>
    <w:rsid w:val="00F97FB2"/>
    <w:rsid w:val="00FA1B41"/>
    <w:rsid w:val="00FA70B3"/>
    <w:rsid w:val="00FC3E07"/>
    <w:rsid w:val="00FC7D0F"/>
    <w:rsid w:val="00FD0028"/>
    <w:rsid w:val="00FD0DE7"/>
    <w:rsid w:val="00FD5FBF"/>
    <w:rsid w:val="00FE0594"/>
    <w:rsid w:val="00FE2BCD"/>
    <w:rsid w:val="00FE3440"/>
    <w:rsid w:val="00FE7D38"/>
    <w:rsid w:val="00FF0821"/>
    <w:rsid w:val="00FF239B"/>
    <w:rsid w:val="00FF64D0"/>
    <w:rsid w:val="013CAB9A"/>
    <w:rsid w:val="03C0A0F1"/>
    <w:rsid w:val="04CAFB90"/>
    <w:rsid w:val="0535E46B"/>
    <w:rsid w:val="08F4281D"/>
    <w:rsid w:val="090EC96D"/>
    <w:rsid w:val="0B3319D7"/>
    <w:rsid w:val="0B4CF153"/>
    <w:rsid w:val="0BAD1375"/>
    <w:rsid w:val="0CE8C1B4"/>
    <w:rsid w:val="0D3867B5"/>
    <w:rsid w:val="0E1B90E6"/>
    <w:rsid w:val="0F5DC052"/>
    <w:rsid w:val="0FA6E526"/>
    <w:rsid w:val="104E2946"/>
    <w:rsid w:val="10700877"/>
    <w:rsid w:val="109CA057"/>
    <w:rsid w:val="10D08F40"/>
    <w:rsid w:val="11194F6D"/>
    <w:rsid w:val="112A34AE"/>
    <w:rsid w:val="115331A8"/>
    <w:rsid w:val="11AC67D7"/>
    <w:rsid w:val="11F22B78"/>
    <w:rsid w:val="128EDFE7"/>
    <w:rsid w:val="1461D570"/>
    <w:rsid w:val="1596D0AC"/>
    <w:rsid w:val="1626A2CB"/>
    <w:rsid w:val="163FCB28"/>
    <w:rsid w:val="1725C772"/>
    <w:rsid w:val="18C770F6"/>
    <w:rsid w:val="1AA70956"/>
    <w:rsid w:val="1BFF11B8"/>
    <w:rsid w:val="1C87EBD0"/>
    <w:rsid w:val="1D0704DA"/>
    <w:rsid w:val="1E2CE4BB"/>
    <w:rsid w:val="1E39A236"/>
    <w:rsid w:val="1FCD8511"/>
    <w:rsid w:val="1FD9CD9B"/>
    <w:rsid w:val="211120D6"/>
    <w:rsid w:val="2151772F"/>
    <w:rsid w:val="21A96344"/>
    <w:rsid w:val="2231EAC1"/>
    <w:rsid w:val="23425775"/>
    <w:rsid w:val="2432C069"/>
    <w:rsid w:val="24DE27D6"/>
    <w:rsid w:val="250ECBD1"/>
    <w:rsid w:val="25CE90CA"/>
    <w:rsid w:val="295D7A15"/>
    <w:rsid w:val="2CD9C54C"/>
    <w:rsid w:val="2CE9F6F5"/>
    <w:rsid w:val="2E85C756"/>
    <w:rsid w:val="2F1BDCB3"/>
    <w:rsid w:val="305F750F"/>
    <w:rsid w:val="30D76BCE"/>
    <w:rsid w:val="3301B7E2"/>
    <w:rsid w:val="3366FF22"/>
    <w:rsid w:val="34CBAED4"/>
    <w:rsid w:val="35455DFA"/>
    <w:rsid w:val="3599A21A"/>
    <w:rsid w:val="37849C2E"/>
    <w:rsid w:val="387120BA"/>
    <w:rsid w:val="392645B2"/>
    <w:rsid w:val="3A68424D"/>
    <w:rsid w:val="3B1520AB"/>
    <w:rsid w:val="3B574F61"/>
    <w:rsid w:val="3BE917D5"/>
    <w:rsid w:val="3C26D158"/>
    <w:rsid w:val="3D65B15D"/>
    <w:rsid w:val="3DF7B3FF"/>
    <w:rsid w:val="3E80CA85"/>
    <w:rsid w:val="3E9876F2"/>
    <w:rsid w:val="3F9BDB73"/>
    <w:rsid w:val="3FF07F54"/>
    <w:rsid w:val="4025C370"/>
    <w:rsid w:val="40344753"/>
    <w:rsid w:val="458AD017"/>
    <w:rsid w:val="46AFCB80"/>
    <w:rsid w:val="46E7681F"/>
    <w:rsid w:val="48CD7974"/>
    <w:rsid w:val="48E6462D"/>
    <w:rsid w:val="490D3653"/>
    <w:rsid w:val="49E177F5"/>
    <w:rsid w:val="4A0A613B"/>
    <w:rsid w:val="4B695A09"/>
    <w:rsid w:val="4C44D715"/>
    <w:rsid w:val="4C9FF3FA"/>
    <w:rsid w:val="4CF2FE92"/>
    <w:rsid w:val="4E8FBFF4"/>
    <w:rsid w:val="4EC0C71A"/>
    <w:rsid w:val="50427D97"/>
    <w:rsid w:val="505C977B"/>
    <w:rsid w:val="50AA878D"/>
    <w:rsid w:val="529AF03C"/>
    <w:rsid w:val="52C56E14"/>
    <w:rsid w:val="537A1E59"/>
    <w:rsid w:val="54132C0B"/>
    <w:rsid w:val="551A2213"/>
    <w:rsid w:val="582963F8"/>
    <w:rsid w:val="5844422B"/>
    <w:rsid w:val="5A881FFA"/>
    <w:rsid w:val="5ACB0CC3"/>
    <w:rsid w:val="5DA13B8A"/>
    <w:rsid w:val="6048B0A4"/>
    <w:rsid w:val="60E464B8"/>
    <w:rsid w:val="60E6E55D"/>
    <w:rsid w:val="61C5FBD3"/>
    <w:rsid w:val="61D1FC14"/>
    <w:rsid w:val="629331DF"/>
    <w:rsid w:val="63175D46"/>
    <w:rsid w:val="69961434"/>
    <w:rsid w:val="6A9E43C4"/>
    <w:rsid w:val="6AC41371"/>
    <w:rsid w:val="6AE6D599"/>
    <w:rsid w:val="6AF580BA"/>
    <w:rsid w:val="6D14AEBB"/>
    <w:rsid w:val="6DB46545"/>
    <w:rsid w:val="6F2F8F90"/>
    <w:rsid w:val="7228C528"/>
    <w:rsid w:val="73884B43"/>
    <w:rsid w:val="7477B332"/>
    <w:rsid w:val="7572C0A0"/>
    <w:rsid w:val="757A8A66"/>
    <w:rsid w:val="772D3AFA"/>
    <w:rsid w:val="7755A5F0"/>
    <w:rsid w:val="78E7908D"/>
    <w:rsid w:val="79F331C3"/>
    <w:rsid w:val="7A775D2A"/>
    <w:rsid w:val="7AE3D201"/>
    <w:rsid w:val="7B2F54B5"/>
    <w:rsid w:val="7D0BF7BD"/>
    <w:rsid w:val="7D50A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171C"/>
  <w15:docId w15:val="{49383DB7-AF9A-4C8C-A27F-0987DCBA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B74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odstavek1">
    <w:name w:val="odstavek1"/>
    <w:basedOn w:val="Navaden"/>
    <w:rsid w:val="00FE2BC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FE2BCD"/>
    <w:pPr>
      <w:spacing w:after="0" w:line="240" w:lineRule="auto"/>
      <w:jc w:val="center"/>
    </w:pPr>
    <w:rPr>
      <w:rFonts w:ascii="Arial" w:eastAsia="Times New Roman" w:hAnsi="Arial" w:cs="Arial"/>
      <w:b/>
      <w:bCs/>
      <w:lang w:eastAsia="sl-SI"/>
    </w:rPr>
  </w:style>
  <w:style w:type="paragraph" w:styleId="Odstavekseznama">
    <w:name w:val="List Paragraph"/>
    <w:basedOn w:val="Navaden"/>
    <w:uiPriority w:val="34"/>
    <w:qFormat/>
    <w:rsid w:val="00FE2BCD"/>
    <w:pPr>
      <w:spacing w:after="200" w:line="276" w:lineRule="auto"/>
      <w:ind w:left="720"/>
      <w:contextualSpacing/>
    </w:pPr>
  </w:style>
  <w:style w:type="paragraph" w:customStyle="1" w:styleId="Odstavek">
    <w:name w:val="Odstavek"/>
    <w:basedOn w:val="Navaden"/>
    <w:link w:val="OdstavekZnak"/>
    <w:qFormat/>
    <w:rsid w:val="00FE2BC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FE2BCD"/>
    <w:rPr>
      <w:rFonts w:ascii="Arial" w:eastAsia="Times New Roman" w:hAnsi="Arial" w:cs="Times New Roman"/>
    </w:rPr>
  </w:style>
  <w:style w:type="paragraph" w:customStyle="1" w:styleId="Alineazaodstavkom">
    <w:name w:val="Alinea za odstavkom"/>
    <w:basedOn w:val="Navaden"/>
    <w:link w:val="AlineazaodstavkomZnak"/>
    <w:qFormat/>
    <w:rsid w:val="00FE2BCD"/>
    <w:pPr>
      <w:numPr>
        <w:numId w:val="7"/>
      </w:numPr>
      <w:tabs>
        <w:tab w:val="left" w:pos="540"/>
        <w:tab w:val="left" w:pos="900"/>
      </w:tabs>
      <w:spacing w:after="0" w:line="240" w:lineRule="auto"/>
      <w:jc w:val="both"/>
    </w:pPr>
    <w:rPr>
      <w:rFonts w:ascii="Arial" w:eastAsia="Times New Roman" w:hAnsi="Arial" w:cs="Times New Roman"/>
    </w:rPr>
  </w:style>
  <w:style w:type="character" w:customStyle="1" w:styleId="AlineazaodstavkomZnak">
    <w:name w:val="Alinea za odstavkom Znak"/>
    <w:link w:val="Alineazaodstavkom"/>
    <w:rsid w:val="00FE2BCD"/>
    <w:rPr>
      <w:rFonts w:ascii="Arial" w:eastAsia="Times New Roman" w:hAnsi="Arial" w:cs="Times New Roman"/>
    </w:rPr>
  </w:style>
  <w:style w:type="paragraph" w:customStyle="1" w:styleId="len">
    <w:name w:val="Člen"/>
    <w:basedOn w:val="Navaden"/>
    <w:link w:val="lenZnak"/>
    <w:qFormat/>
    <w:rsid w:val="00FE2BC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
    <w:rsid w:val="00FE2BCD"/>
    <w:rPr>
      <w:rFonts w:ascii="Arial" w:eastAsia="Times New Roman" w:hAnsi="Arial" w:cs="Times New Roman"/>
      <w:b/>
    </w:rPr>
  </w:style>
  <w:style w:type="paragraph" w:customStyle="1" w:styleId="lennaslov">
    <w:name w:val="Člen_naslov"/>
    <w:basedOn w:val="len"/>
    <w:qFormat/>
    <w:rsid w:val="00FE2BCD"/>
    <w:pPr>
      <w:spacing w:before="0"/>
    </w:pPr>
  </w:style>
  <w:style w:type="paragraph" w:customStyle="1" w:styleId="Poglavje">
    <w:name w:val="Poglavje"/>
    <w:basedOn w:val="Navaden"/>
    <w:qFormat/>
    <w:rsid w:val="00FE2BCD"/>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Neotevilenodstavek">
    <w:name w:val="Neoštevilčen odstavek"/>
    <w:basedOn w:val="Navaden"/>
    <w:link w:val="NeotevilenodstavekZnak"/>
    <w:qFormat/>
    <w:rsid w:val="00DA552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DA5520"/>
    <w:rPr>
      <w:rFonts w:ascii="Arial" w:eastAsia="Times New Roman" w:hAnsi="Arial" w:cs="Arial"/>
      <w:lang w:eastAsia="sl-SI"/>
    </w:rPr>
  </w:style>
  <w:style w:type="paragraph" w:customStyle="1" w:styleId="len1">
    <w:name w:val="len1"/>
    <w:basedOn w:val="Navaden"/>
    <w:rsid w:val="00F35DDE"/>
    <w:pPr>
      <w:spacing w:before="480"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3707A0"/>
    <w:pPr>
      <w:spacing w:after="0" w:line="240" w:lineRule="auto"/>
      <w:ind w:left="425" w:hanging="425"/>
      <w:jc w:val="both"/>
    </w:pPr>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275FE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75FEF"/>
    <w:rPr>
      <w:rFonts w:ascii="Segoe UI" w:hAnsi="Segoe UI" w:cs="Segoe UI"/>
      <w:sz w:val="18"/>
      <w:szCs w:val="18"/>
    </w:rPr>
  </w:style>
  <w:style w:type="character" w:styleId="Pripombasklic">
    <w:name w:val="annotation reference"/>
    <w:basedOn w:val="Privzetapisavaodstavka"/>
    <w:uiPriority w:val="99"/>
    <w:semiHidden/>
    <w:unhideWhenUsed/>
    <w:rsid w:val="00CF664D"/>
    <w:rPr>
      <w:sz w:val="16"/>
      <w:szCs w:val="16"/>
    </w:rPr>
  </w:style>
  <w:style w:type="paragraph" w:styleId="Pripombabesedilo">
    <w:name w:val="annotation text"/>
    <w:basedOn w:val="Navaden"/>
    <w:link w:val="PripombabesediloZnak"/>
    <w:uiPriority w:val="99"/>
    <w:unhideWhenUsed/>
    <w:rsid w:val="00CF664D"/>
    <w:pPr>
      <w:spacing w:line="240" w:lineRule="auto"/>
    </w:pPr>
    <w:rPr>
      <w:sz w:val="20"/>
      <w:szCs w:val="20"/>
    </w:rPr>
  </w:style>
  <w:style w:type="character" w:customStyle="1" w:styleId="PripombabesediloZnak">
    <w:name w:val="Pripomba – besedilo Znak"/>
    <w:basedOn w:val="Privzetapisavaodstavka"/>
    <w:link w:val="Pripombabesedilo"/>
    <w:uiPriority w:val="99"/>
    <w:rsid w:val="00CF664D"/>
    <w:rPr>
      <w:sz w:val="20"/>
      <w:szCs w:val="20"/>
    </w:rPr>
  </w:style>
  <w:style w:type="paragraph" w:styleId="Zadevapripombe">
    <w:name w:val="annotation subject"/>
    <w:basedOn w:val="Pripombabesedilo"/>
    <w:next w:val="Pripombabesedilo"/>
    <w:link w:val="ZadevapripombeZnak"/>
    <w:uiPriority w:val="99"/>
    <w:semiHidden/>
    <w:unhideWhenUsed/>
    <w:rsid w:val="00CF664D"/>
    <w:rPr>
      <w:b/>
      <w:bCs/>
    </w:rPr>
  </w:style>
  <w:style w:type="character" w:customStyle="1" w:styleId="ZadevapripombeZnak">
    <w:name w:val="Zadeva pripombe Znak"/>
    <w:basedOn w:val="PripombabesediloZnak"/>
    <w:link w:val="Zadevapripombe"/>
    <w:uiPriority w:val="99"/>
    <w:semiHidden/>
    <w:rsid w:val="00CF664D"/>
    <w:rPr>
      <w:b/>
      <w:bCs/>
      <w:sz w:val="20"/>
      <w:szCs w:val="20"/>
    </w:rPr>
  </w:style>
  <w:style w:type="paragraph" w:styleId="Noga">
    <w:name w:val="footer"/>
    <w:basedOn w:val="Navaden"/>
    <w:link w:val="NogaZnak"/>
    <w:uiPriority w:val="99"/>
    <w:unhideWhenUsed/>
    <w:rsid w:val="00DB2904"/>
    <w:pPr>
      <w:tabs>
        <w:tab w:val="center" w:pos="4536"/>
        <w:tab w:val="right" w:pos="9072"/>
      </w:tabs>
      <w:spacing w:after="0" w:line="240" w:lineRule="auto"/>
    </w:pPr>
  </w:style>
  <w:style w:type="character" w:customStyle="1" w:styleId="NogaZnak">
    <w:name w:val="Noga Znak"/>
    <w:basedOn w:val="Privzetapisavaodstavka"/>
    <w:link w:val="Noga"/>
    <w:uiPriority w:val="99"/>
    <w:rsid w:val="00DB2904"/>
  </w:style>
  <w:style w:type="table" w:styleId="Tabelamrea">
    <w:name w:val="Table Grid"/>
    <w:basedOn w:val="Navadnatabela"/>
    <w:uiPriority w:val="39"/>
    <w:rsid w:val="00E3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avaden"/>
    <w:rsid w:val="008F244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8F244F"/>
  </w:style>
  <w:style w:type="character" w:customStyle="1" w:styleId="spellingerror">
    <w:name w:val="spellingerror"/>
    <w:basedOn w:val="Privzetapisavaodstavka"/>
    <w:rsid w:val="008F244F"/>
  </w:style>
  <w:style w:type="character" w:customStyle="1" w:styleId="eop">
    <w:name w:val="eop"/>
    <w:basedOn w:val="Privzetapisavaodstavka"/>
    <w:rsid w:val="008F244F"/>
  </w:style>
  <w:style w:type="paragraph" w:customStyle="1" w:styleId="len0">
    <w:name w:val="len"/>
    <w:basedOn w:val="Navaden"/>
    <w:rsid w:val="009A3FF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9A3FF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9A3FF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memba1">
    <w:name w:val="Omemba1"/>
    <w:basedOn w:val="Privzetapisavaodstavka"/>
    <w:uiPriority w:val="99"/>
    <w:unhideWhenUsed/>
    <w:rPr>
      <w:color w:val="2B579A"/>
      <w:shd w:val="clear" w:color="auto" w:fill="E6E6E6"/>
    </w:rPr>
  </w:style>
  <w:style w:type="paragraph" w:styleId="Revizija">
    <w:name w:val="Revision"/>
    <w:hidden/>
    <w:uiPriority w:val="99"/>
    <w:semiHidden/>
    <w:rsid w:val="00832E99"/>
    <w:pPr>
      <w:spacing w:after="0" w:line="240" w:lineRule="auto"/>
    </w:pPr>
  </w:style>
  <w:style w:type="character" w:styleId="Nerazreenaomemba">
    <w:name w:val="Unresolved Mention"/>
    <w:basedOn w:val="Privzetapisavaodstavka"/>
    <w:uiPriority w:val="99"/>
    <w:semiHidden/>
    <w:unhideWhenUsed/>
    <w:rsid w:val="006D6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2500">
      <w:bodyDiv w:val="1"/>
      <w:marLeft w:val="0"/>
      <w:marRight w:val="0"/>
      <w:marTop w:val="0"/>
      <w:marBottom w:val="0"/>
      <w:divBdr>
        <w:top w:val="none" w:sz="0" w:space="0" w:color="auto"/>
        <w:left w:val="none" w:sz="0" w:space="0" w:color="auto"/>
        <w:bottom w:val="none" w:sz="0" w:space="0" w:color="auto"/>
        <w:right w:val="none" w:sz="0" w:space="0" w:color="auto"/>
      </w:divBdr>
    </w:div>
    <w:div w:id="736978102">
      <w:bodyDiv w:val="1"/>
      <w:marLeft w:val="0"/>
      <w:marRight w:val="0"/>
      <w:marTop w:val="0"/>
      <w:marBottom w:val="0"/>
      <w:divBdr>
        <w:top w:val="none" w:sz="0" w:space="0" w:color="auto"/>
        <w:left w:val="none" w:sz="0" w:space="0" w:color="auto"/>
        <w:bottom w:val="none" w:sz="0" w:space="0" w:color="auto"/>
        <w:right w:val="none" w:sz="0" w:space="0" w:color="auto"/>
      </w:divBdr>
    </w:div>
    <w:div w:id="750932588">
      <w:bodyDiv w:val="1"/>
      <w:marLeft w:val="0"/>
      <w:marRight w:val="0"/>
      <w:marTop w:val="0"/>
      <w:marBottom w:val="0"/>
      <w:divBdr>
        <w:top w:val="none" w:sz="0" w:space="0" w:color="auto"/>
        <w:left w:val="none" w:sz="0" w:space="0" w:color="auto"/>
        <w:bottom w:val="none" w:sz="0" w:space="0" w:color="auto"/>
        <w:right w:val="none" w:sz="0" w:space="0" w:color="auto"/>
      </w:divBdr>
      <w:divsChild>
        <w:div w:id="1250970754">
          <w:marLeft w:val="0"/>
          <w:marRight w:val="0"/>
          <w:marTop w:val="0"/>
          <w:marBottom w:val="0"/>
          <w:divBdr>
            <w:top w:val="none" w:sz="0" w:space="0" w:color="auto"/>
            <w:left w:val="none" w:sz="0" w:space="0" w:color="auto"/>
            <w:bottom w:val="none" w:sz="0" w:space="0" w:color="auto"/>
            <w:right w:val="none" w:sz="0" w:space="0" w:color="auto"/>
          </w:divBdr>
          <w:divsChild>
            <w:div w:id="1809281264">
              <w:marLeft w:val="0"/>
              <w:marRight w:val="0"/>
              <w:marTop w:val="100"/>
              <w:marBottom w:val="100"/>
              <w:divBdr>
                <w:top w:val="none" w:sz="0" w:space="0" w:color="auto"/>
                <w:left w:val="none" w:sz="0" w:space="0" w:color="auto"/>
                <w:bottom w:val="none" w:sz="0" w:space="0" w:color="auto"/>
                <w:right w:val="none" w:sz="0" w:space="0" w:color="auto"/>
              </w:divBdr>
              <w:divsChild>
                <w:div w:id="1471365584">
                  <w:marLeft w:val="0"/>
                  <w:marRight w:val="0"/>
                  <w:marTop w:val="0"/>
                  <w:marBottom w:val="0"/>
                  <w:divBdr>
                    <w:top w:val="none" w:sz="0" w:space="0" w:color="auto"/>
                    <w:left w:val="none" w:sz="0" w:space="0" w:color="auto"/>
                    <w:bottom w:val="none" w:sz="0" w:space="0" w:color="auto"/>
                    <w:right w:val="none" w:sz="0" w:space="0" w:color="auto"/>
                  </w:divBdr>
                  <w:divsChild>
                    <w:div w:id="323357215">
                      <w:marLeft w:val="0"/>
                      <w:marRight w:val="0"/>
                      <w:marTop w:val="0"/>
                      <w:marBottom w:val="0"/>
                      <w:divBdr>
                        <w:top w:val="none" w:sz="0" w:space="0" w:color="auto"/>
                        <w:left w:val="none" w:sz="0" w:space="0" w:color="auto"/>
                        <w:bottom w:val="none" w:sz="0" w:space="0" w:color="auto"/>
                        <w:right w:val="none" w:sz="0" w:space="0" w:color="auto"/>
                      </w:divBdr>
                      <w:divsChild>
                        <w:div w:id="651980114">
                          <w:marLeft w:val="0"/>
                          <w:marRight w:val="0"/>
                          <w:marTop w:val="0"/>
                          <w:marBottom w:val="0"/>
                          <w:divBdr>
                            <w:top w:val="none" w:sz="0" w:space="0" w:color="auto"/>
                            <w:left w:val="none" w:sz="0" w:space="0" w:color="auto"/>
                            <w:bottom w:val="none" w:sz="0" w:space="0" w:color="auto"/>
                            <w:right w:val="none" w:sz="0" w:space="0" w:color="auto"/>
                          </w:divBdr>
                          <w:divsChild>
                            <w:div w:id="506360501">
                              <w:marLeft w:val="0"/>
                              <w:marRight w:val="0"/>
                              <w:marTop w:val="0"/>
                              <w:marBottom w:val="0"/>
                              <w:divBdr>
                                <w:top w:val="none" w:sz="0" w:space="0" w:color="auto"/>
                                <w:left w:val="none" w:sz="0" w:space="0" w:color="auto"/>
                                <w:bottom w:val="none" w:sz="0" w:space="0" w:color="auto"/>
                                <w:right w:val="none" w:sz="0" w:space="0" w:color="auto"/>
                              </w:divBdr>
                              <w:divsChild>
                                <w:div w:id="510803780">
                                  <w:marLeft w:val="0"/>
                                  <w:marRight w:val="0"/>
                                  <w:marTop w:val="0"/>
                                  <w:marBottom w:val="0"/>
                                  <w:divBdr>
                                    <w:top w:val="none" w:sz="0" w:space="0" w:color="auto"/>
                                    <w:left w:val="none" w:sz="0" w:space="0" w:color="auto"/>
                                    <w:bottom w:val="none" w:sz="0" w:space="0" w:color="auto"/>
                                    <w:right w:val="none" w:sz="0" w:space="0" w:color="auto"/>
                                  </w:divBdr>
                                  <w:divsChild>
                                    <w:div w:id="948662374">
                                      <w:marLeft w:val="0"/>
                                      <w:marRight w:val="0"/>
                                      <w:marTop w:val="0"/>
                                      <w:marBottom w:val="0"/>
                                      <w:divBdr>
                                        <w:top w:val="none" w:sz="0" w:space="0" w:color="auto"/>
                                        <w:left w:val="none" w:sz="0" w:space="0" w:color="auto"/>
                                        <w:bottom w:val="none" w:sz="0" w:space="0" w:color="auto"/>
                                        <w:right w:val="none" w:sz="0" w:space="0" w:color="auto"/>
                                      </w:divBdr>
                                      <w:divsChild>
                                        <w:div w:id="1218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013880">
      <w:bodyDiv w:val="1"/>
      <w:marLeft w:val="0"/>
      <w:marRight w:val="0"/>
      <w:marTop w:val="0"/>
      <w:marBottom w:val="0"/>
      <w:divBdr>
        <w:top w:val="none" w:sz="0" w:space="0" w:color="auto"/>
        <w:left w:val="none" w:sz="0" w:space="0" w:color="auto"/>
        <w:bottom w:val="none" w:sz="0" w:space="0" w:color="auto"/>
        <w:right w:val="none" w:sz="0" w:space="0" w:color="auto"/>
      </w:divBdr>
      <w:divsChild>
        <w:div w:id="2111658946">
          <w:marLeft w:val="0"/>
          <w:marRight w:val="0"/>
          <w:marTop w:val="0"/>
          <w:marBottom w:val="0"/>
          <w:divBdr>
            <w:top w:val="none" w:sz="0" w:space="0" w:color="auto"/>
            <w:left w:val="none" w:sz="0" w:space="0" w:color="auto"/>
            <w:bottom w:val="none" w:sz="0" w:space="0" w:color="auto"/>
            <w:right w:val="none" w:sz="0" w:space="0" w:color="auto"/>
          </w:divBdr>
          <w:divsChild>
            <w:div w:id="1423184440">
              <w:marLeft w:val="0"/>
              <w:marRight w:val="0"/>
              <w:marTop w:val="100"/>
              <w:marBottom w:val="100"/>
              <w:divBdr>
                <w:top w:val="none" w:sz="0" w:space="0" w:color="auto"/>
                <w:left w:val="none" w:sz="0" w:space="0" w:color="auto"/>
                <w:bottom w:val="none" w:sz="0" w:space="0" w:color="auto"/>
                <w:right w:val="none" w:sz="0" w:space="0" w:color="auto"/>
              </w:divBdr>
              <w:divsChild>
                <w:div w:id="1706589925">
                  <w:marLeft w:val="0"/>
                  <w:marRight w:val="0"/>
                  <w:marTop w:val="0"/>
                  <w:marBottom w:val="0"/>
                  <w:divBdr>
                    <w:top w:val="none" w:sz="0" w:space="0" w:color="auto"/>
                    <w:left w:val="none" w:sz="0" w:space="0" w:color="auto"/>
                    <w:bottom w:val="none" w:sz="0" w:space="0" w:color="auto"/>
                    <w:right w:val="none" w:sz="0" w:space="0" w:color="auto"/>
                  </w:divBdr>
                  <w:divsChild>
                    <w:div w:id="116459553">
                      <w:marLeft w:val="0"/>
                      <w:marRight w:val="0"/>
                      <w:marTop w:val="0"/>
                      <w:marBottom w:val="0"/>
                      <w:divBdr>
                        <w:top w:val="none" w:sz="0" w:space="0" w:color="auto"/>
                        <w:left w:val="none" w:sz="0" w:space="0" w:color="auto"/>
                        <w:bottom w:val="none" w:sz="0" w:space="0" w:color="auto"/>
                        <w:right w:val="none" w:sz="0" w:space="0" w:color="auto"/>
                      </w:divBdr>
                      <w:divsChild>
                        <w:div w:id="1610432753">
                          <w:marLeft w:val="0"/>
                          <w:marRight w:val="0"/>
                          <w:marTop w:val="0"/>
                          <w:marBottom w:val="0"/>
                          <w:divBdr>
                            <w:top w:val="none" w:sz="0" w:space="0" w:color="auto"/>
                            <w:left w:val="none" w:sz="0" w:space="0" w:color="auto"/>
                            <w:bottom w:val="none" w:sz="0" w:space="0" w:color="auto"/>
                            <w:right w:val="none" w:sz="0" w:space="0" w:color="auto"/>
                          </w:divBdr>
                          <w:divsChild>
                            <w:div w:id="1377074784">
                              <w:marLeft w:val="0"/>
                              <w:marRight w:val="0"/>
                              <w:marTop w:val="0"/>
                              <w:marBottom w:val="0"/>
                              <w:divBdr>
                                <w:top w:val="none" w:sz="0" w:space="0" w:color="auto"/>
                                <w:left w:val="none" w:sz="0" w:space="0" w:color="auto"/>
                                <w:bottom w:val="none" w:sz="0" w:space="0" w:color="auto"/>
                                <w:right w:val="none" w:sz="0" w:space="0" w:color="auto"/>
                              </w:divBdr>
                              <w:divsChild>
                                <w:div w:id="1639533172">
                                  <w:marLeft w:val="0"/>
                                  <w:marRight w:val="0"/>
                                  <w:marTop w:val="0"/>
                                  <w:marBottom w:val="0"/>
                                  <w:divBdr>
                                    <w:top w:val="none" w:sz="0" w:space="0" w:color="auto"/>
                                    <w:left w:val="none" w:sz="0" w:space="0" w:color="auto"/>
                                    <w:bottom w:val="none" w:sz="0" w:space="0" w:color="auto"/>
                                    <w:right w:val="none" w:sz="0" w:space="0" w:color="auto"/>
                                  </w:divBdr>
                                  <w:divsChild>
                                    <w:div w:id="1345984770">
                                      <w:marLeft w:val="0"/>
                                      <w:marRight w:val="0"/>
                                      <w:marTop w:val="0"/>
                                      <w:marBottom w:val="0"/>
                                      <w:divBdr>
                                        <w:top w:val="none" w:sz="0" w:space="0" w:color="auto"/>
                                        <w:left w:val="none" w:sz="0" w:space="0" w:color="auto"/>
                                        <w:bottom w:val="none" w:sz="0" w:space="0" w:color="auto"/>
                                        <w:right w:val="none" w:sz="0" w:space="0" w:color="auto"/>
                                      </w:divBdr>
                                      <w:divsChild>
                                        <w:div w:id="3902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287434">
      <w:bodyDiv w:val="1"/>
      <w:marLeft w:val="0"/>
      <w:marRight w:val="0"/>
      <w:marTop w:val="0"/>
      <w:marBottom w:val="0"/>
      <w:divBdr>
        <w:top w:val="none" w:sz="0" w:space="0" w:color="auto"/>
        <w:left w:val="none" w:sz="0" w:space="0" w:color="auto"/>
        <w:bottom w:val="none" w:sz="0" w:space="0" w:color="auto"/>
        <w:right w:val="none" w:sz="0" w:space="0" w:color="auto"/>
      </w:divBdr>
      <w:divsChild>
        <w:div w:id="1534465441">
          <w:marLeft w:val="0"/>
          <w:marRight w:val="0"/>
          <w:marTop w:val="0"/>
          <w:marBottom w:val="0"/>
          <w:divBdr>
            <w:top w:val="none" w:sz="0" w:space="0" w:color="auto"/>
            <w:left w:val="none" w:sz="0" w:space="0" w:color="auto"/>
            <w:bottom w:val="none" w:sz="0" w:space="0" w:color="auto"/>
            <w:right w:val="none" w:sz="0" w:space="0" w:color="auto"/>
          </w:divBdr>
          <w:divsChild>
            <w:div w:id="1613442330">
              <w:marLeft w:val="0"/>
              <w:marRight w:val="0"/>
              <w:marTop w:val="0"/>
              <w:marBottom w:val="0"/>
              <w:divBdr>
                <w:top w:val="none" w:sz="0" w:space="0" w:color="auto"/>
                <w:left w:val="none" w:sz="0" w:space="0" w:color="auto"/>
                <w:bottom w:val="none" w:sz="0" w:space="0" w:color="auto"/>
                <w:right w:val="none" w:sz="0" w:space="0" w:color="auto"/>
              </w:divBdr>
              <w:divsChild>
                <w:div w:id="1015306532">
                  <w:marLeft w:val="-225"/>
                  <w:marRight w:val="-225"/>
                  <w:marTop w:val="0"/>
                  <w:marBottom w:val="0"/>
                  <w:divBdr>
                    <w:top w:val="none" w:sz="0" w:space="0" w:color="auto"/>
                    <w:left w:val="none" w:sz="0" w:space="0" w:color="auto"/>
                    <w:bottom w:val="none" w:sz="0" w:space="0" w:color="auto"/>
                    <w:right w:val="none" w:sz="0" w:space="0" w:color="auto"/>
                  </w:divBdr>
                  <w:divsChild>
                    <w:div w:id="775834994">
                      <w:marLeft w:val="0"/>
                      <w:marRight w:val="0"/>
                      <w:marTop w:val="0"/>
                      <w:marBottom w:val="0"/>
                      <w:divBdr>
                        <w:top w:val="none" w:sz="0" w:space="0" w:color="auto"/>
                        <w:left w:val="none" w:sz="0" w:space="0" w:color="auto"/>
                        <w:bottom w:val="none" w:sz="0" w:space="0" w:color="auto"/>
                        <w:right w:val="none" w:sz="0" w:space="0" w:color="auto"/>
                      </w:divBdr>
                      <w:divsChild>
                        <w:div w:id="2085906270">
                          <w:marLeft w:val="0"/>
                          <w:marRight w:val="0"/>
                          <w:marTop w:val="0"/>
                          <w:marBottom w:val="0"/>
                          <w:divBdr>
                            <w:top w:val="none" w:sz="0" w:space="0" w:color="auto"/>
                            <w:left w:val="none" w:sz="0" w:space="0" w:color="auto"/>
                            <w:bottom w:val="none" w:sz="0" w:space="0" w:color="auto"/>
                            <w:right w:val="none" w:sz="0" w:space="0" w:color="auto"/>
                          </w:divBdr>
                          <w:divsChild>
                            <w:div w:id="1395543842">
                              <w:marLeft w:val="-225"/>
                              <w:marRight w:val="-225"/>
                              <w:marTop w:val="0"/>
                              <w:marBottom w:val="0"/>
                              <w:divBdr>
                                <w:top w:val="none" w:sz="0" w:space="0" w:color="auto"/>
                                <w:left w:val="none" w:sz="0" w:space="0" w:color="auto"/>
                                <w:bottom w:val="none" w:sz="0" w:space="0" w:color="auto"/>
                                <w:right w:val="none" w:sz="0" w:space="0" w:color="auto"/>
                              </w:divBdr>
                              <w:divsChild>
                                <w:div w:id="621764023">
                                  <w:marLeft w:val="0"/>
                                  <w:marRight w:val="0"/>
                                  <w:marTop w:val="0"/>
                                  <w:marBottom w:val="0"/>
                                  <w:divBdr>
                                    <w:top w:val="none" w:sz="0" w:space="0" w:color="auto"/>
                                    <w:left w:val="none" w:sz="0" w:space="0" w:color="auto"/>
                                    <w:bottom w:val="none" w:sz="0" w:space="0" w:color="auto"/>
                                    <w:right w:val="none" w:sz="0" w:space="0" w:color="auto"/>
                                  </w:divBdr>
                                  <w:divsChild>
                                    <w:div w:id="1963417284">
                                      <w:marLeft w:val="0"/>
                                      <w:marRight w:val="0"/>
                                      <w:marTop w:val="0"/>
                                      <w:marBottom w:val="0"/>
                                      <w:divBdr>
                                        <w:top w:val="none" w:sz="0" w:space="0" w:color="auto"/>
                                        <w:left w:val="none" w:sz="0" w:space="0" w:color="auto"/>
                                        <w:bottom w:val="none" w:sz="0" w:space="0" w:color="auto"/>
                                        <w:right w:val="none" w:sz="0" w:space="0" w:color="auto"/>
                                      </w:divBdr>
                                      <w:divsChild>
                                        <w:div w:id="2066443359">
                                          <w:marLeft w:val="0"/>
                                          <w:marRight w:val="0"/>
                                          <w:marTop w:val="240"/>
                                          <w:marBottom w:val="120"/>
                                          <w:divBdr>
                                            <w:top w:val="none" w:sz="0" w:space="0" w:color="auto"/>
                                            <w:left w:val="none" w:sz="0" w:space="0" w:color="auto"/>
                                            <w:bottom w:val="none" w:sz="0" w:space="0" w:color="auto"/>
                                            <w:right w:val="none" w:sz="0" w:space="0" w:color="auto"/>
                                          </w:divBdr>
                                        </w:div>
                                        <w:div w:id="790318500">
                                          <w:marLeft w:val="0"/>
                                          <w:marRight w:val="0"/>
                                          <w:marTop w:val="240"/>
                                          <w:marBottom w:val="120"/>
                                          <w:divBdr>
                                            <w:top w:val="none" w:sz="0" w:space="0" w:color="auto"/>
                                            <w:left w:val="none" w:sz="0" w:space="0" w:color="auto"/>
                                            <w:bottom w:val="none" w:sz="0" w:space="0" w:color="auto"/>
                                            <w:right w:val="none" w:sz="0" w:space="0" w:color="auto"/>
                                          </w:divBdr>
                                        </w:div>
                                        <w:div w:id="491221889">
                                          <w:marLeft w:val="0"/>
                                          <w:marRight w:val="0"/>
                                          <w:marTop w:val="240"/>
                                          <w:marBottom w:val="120"/>
                                          <w:divBdr>
                                            <w:top w:val="none" w:sz="0" w:space="0" w:color="auto"/>
                                            <w:left w:val="none" w:sz="0" w:space="0" w:color="auto"/>
                                            <w:bottom w:val="none" w:sz="0" w:space="0" w:color="auto"/>
                                            <w:right w:val="none" w:sz="0" w:space="0" w:color="auto"/>
                                          </w:divBdr>
                                        </w:div>
                                        <w:div w:id="1346712301">
                                          <w:marLeft w:val="0"/>
                                          <w:marRight w:val="0"/>
                                          <w:marTop w:val="240"/>
                                          <w:marBottom w:val="120"/>
                                          <w:divBdr>
                                            <w:top w:val="none" w:sz="0" w:space="0" w:color="auto"/>
                                            <w:left w:val="none" w:sz="0" w:space="0" w:color="auto"/>
                                            <w:bottom w:val="none" w:sz="0" w:space="0" w:color="auto"/>
                                            <w:right w:val="none" w:sz="0" w:space="0" w:color="auto"/>
                                          </w:divBdr>
                                        </w:div>
                                        <w:div w:id="1134785622">
                                          <w:marLeft w:val="0"/>
                                          <w:marRight w:val="0"/>
                                          <w:marTop w:val="240"/>
                                          <w:marBottom w:val="120"/>
                                          <w:divBdr>
                                            <w:top w:val="none" w:sz="0" w:space="0" w:color="auto"/>
                                            <w:left w:val="none" w:sz="0" w:space="0" w:color="auto"/>
                                            <w:bottom w:val="none" w:sz="0" w:space="0" w:color="auto"/>
                                            <w:right w:val="none" w:sz="0" w:space="0" w:color="auto"/>
                                          </w:divBdr>
                                        </w:div>
                                        <w:div w:id="1005982986">
                                          <w:marLeft w:val="0"/>
                                          <w:marRight w:val="0"/>
                                          <w:marTop w:val="240"/>
                                          <w:marBottom w:val="120"/>
                                          <w:divBdr>
                                            <w:top w:val="none" w:sz="0" w:space="0" w:color="auto"/>
                                            <w:left w:val="none" w:sz="0" w:space="0" w:color="auto"/>
                                            <w:bottom w:val="none" w:sz="0" w:space="0" w:color="auto"/>
                                            <w:right w:val="none" w:sz="0" w:space="0" w:color="auto"/>
                                          </w:divBdr>
                                        </w:div>
                                        <w:div w:id="628097875">
                                          <w:marLeft w:val="0"/>
                                          <w:marRight w:val="0"/>
                                          <w:marTop w:val="240"/>
                                          <w:marBottom w:val="120"/>
                                          <w:divBdr>
                                            <w:top w:val="none" w:sz="0" w:space="0" w:color="auto"/>
                                            <w:left w:val="none" w:sz="0" w:space="0" w:color="auto"/>
                                            <w:bottom w:val="none" w:sz="0" w:space="0" w:color="auto"/>
                                            <w:right w:val="none" w:sz="0" w:space="0" w:color="auto"/>
                                          </w:divBdr>
                                        </w:div>
                                        <w:div w:id="49571727">
                                          <w:marLeft w:val="0"/>
                                          <w:marRight w:val="0"/>
                                          <w:marTop w:val="240"/>
                                          <w:marBottom w:val="120"/>
                                          <w:divBdr>
                                            <w:top w:val="none" w:sz="0" w:space="0" w:color="auto"/>
                                            <w:left w:val="none" w:sz="0" w:space="0" w:color="auto"/>
                                            <w:bottom w:val="none" w:sz="0" w:space="0" w:color="auto"/>
                                            <w:right w:val="none" w:sz="0" w:space="0" w:color="auto"/>
                                          </w:divBdr>
                                        </w:div>
                                        <w:div w:id="34500569">
                                          <w:marLeft w:val="0"/>
                                          <w:marRight w:val="0"/>
                                          <w:marTop w:val="240"/>
                                          <w:marBottom w:val="120"/>
                                          <w:divBdr>
                                            <w:top w:val="none" w:sz="0" w:space="0" w:color="auto"/>
                                            <w:left w:val="none" w:sz="0" w:space="0" w:color="auto"/>
                                            <w:bottom w:val="none" w:sz="0" w:space="0" w:color="auto"/>
                                            <w:right w:val="none" w:sz="0" w:space="0" w:color="auto"/>
                                          </w:divBdr>
                                        </w:div>
                                        <w:div w:id="85615123">
                                          <w:marLeft w:val="0"/>
                                          <w:marRight w:val="0"/>
                                          <w:marTop w:val="240"/>
                                          <w:marBottom w:val="120"/>
                                          <w:divBdr>
                                            <w:top w:val="none" w:sz="0" w:space="0" w:color="auto"/>
                                            <w:left w:val="none" w:sz="0" w:space="0" w:color="auto"/>
                                            <w:bottom w:val="none" w:sz="0" w:space="0" w:color="auto"/>
                                            <w:right w:val="none" w:sz="0" w:space="0" w:color="auto"/>
                                          </w:divBdr>
                                        </w:div>
                                        <w:div w:id="661851887">
                                          <w:marLeft w:val="0"/>
                                          <w:marRight w:val="0"/>
                                          <w:marTop w:val="240"/>
                                          <w:marBottom w:val="120"/>
                                          <w:divBdr>
                                            <w:top w:val="none" w:sz="0" w:space="0" w:color="auto"/>
                                            <w:left w:val="none" w:sz="0" w:space="0" w:color="auto"/>
                                            <w:bottom w:val="none" w:sz="0" w:space="0" w:color="auto"/>
                                            <w:right w:val="none" w:sz="0" w:space="0" w:color="auto"/>
                                          </w:divBdr>
                                        </w:div>
                                        <w:div w:id="80878371">
                                          <w:marLeft w:val="0"/>
                                          <w:marRight w:val="0"/>
                                          <w:marTop w:val="240"/>
                                          <w:marBottom w:val="120"/>
                                          <w:divBdr>
                                            <w:top w:val="none" w:sz="0" w:space="0" w:color="auto"/>
                                            <w:left w:val="none" w:sz="0" w:space="0" w:color="auto"/>
                                            <w:bottom w:val="none" w:sz="0" w:space="0" w:color="auto"/>
                                            <w:right w:val="none" w:sz="0" w:space="0" w:color="auto"/>
                                          </w:divBdr>
                                        </w:div>
                                        <w:div w:id="488785818">
                                          <w:marLeft w:val="0"/>
                                          <w:marRight w:val="0"/>
                                          <w:marTop w:val="240"/>
                                          <w:marBottom w:val="120"/>
                                          <w:divBdr>
                                            <w:top w:val="none" w:sz="0" w:space="0" w:color="auto"/>
                                            <w:left w:val="none" w:sz="0" w:space="0" w:color="auto"/>
                                            <w:bottom w:val="none" w:sz="0" w:space="0" w:color="auto"/>
                                            <w:right w:val="none" w:sz="0" w:space="0" w:color="auto"/>
                                          </w:divBdr>
                                        </w:div>
                                        <w:div w:id="58872801">
                                          <w:marLeft w:val="0"/>
                                          <w:marRight w:val="0"/>
                                          <w:marTop w:val="240"/>
                                          <w:marBottom w:val="120"/>
                                          <w:divBdr>
                                            <w:top w:val="none" w:sz="0" w:space="0" w:color="auto"/>
                                            <w:left w:val="none" w:sz="0" w:space="0" w:color="auto"/>
                                            <w:bottom w:val="none" w:sz="0" w:space="0" w:color="auto"/>
                                            <w:right w:val="none" w:sz="0" w:space="0" w:color="auto"/>
                                          </w:divBdr>
                                        </w:div>
                                        <w:div w:id="2012680150">
                                          <w:marLeft w:val="0"/>
                                          <w:marRight w:val="0"/>
                                          <w:marTop w:val="240"/>
                                          <w:marBottom w:val="120"/>
                                          <w:divBdr>
                                            <w:top w:val="none" w:sz="0" w:space="0" w:color="auto"/>
                                            <w:left w:val="none" w:sz="0" w:space="0" w:color="auto"/>
                                            <w:bottom w:val="none" w:sz="0" w:space="0" w:color="auto"/>
                                            <w:right w:val="none" w:sz="0" w:space="0" w:color="auto"/>
                                          </w:divBdr>
                                        </w:div>
                                        <w:div w:id="434130220">
                                          <w:marLeft w:val="0"/>
                                          <w:marRight w:val="0"/>
                                          <w:marTop w:val="240"/>
                                          <w:marBottom w:val="120"/>
                                          <w:divBdr>
                                            <w:top w:val="none" w:sz="0" w:space="0" w:color="auto"/>
                                            <w:left w:val="none" w:sz="0" w:space="0" w:color="auto"/>
                                            <w:bottom w:val="none" w:sz="0" w:space="0" w:color="auto"/>
                                            <w:right w:val="none" w:sz="0" w:space="0" w:color="auto"/>
                                          </w:divBdr>
                                        </w:div>
                                        <w:div w:id="878591305">
                                          <w:marLeft w:val="0"/>
                                          <w:marRight w:val="0"/>
                                          <w:marTop w:val="240"/>
                                          <w:marBottom w:val="120"/>
                                          <w:divBdr>
                                            <w:top w:val="none" w:sz="0" w:space="0" w:color="auto"/>
                                            <w:left w:val="none" w:sz="0" w:space="0" w:color="auto"/>
                                            <w:bottom w:val="none" w:sz="0" w:space="0" w:color="auto"/>
                                            <w:right w:val="none" w:sz="0" w:space="0" w:color="auto"/>
                                          </w:divBdr>
                                        </w:div>
                                        <w:div w:id="105014890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873777">
      <w:bodyDiv w:val="1"/>
      <w:marLeft w:val="0"/>
      <w:marRight w:val="0"/>
      <w:marTop w:val="0"/>
      <w:marBottom w:val="0"/>
      <w:divBdr>
        <w:top w:val="none" w:sz="0" w:space="0" w:color="auto"/>
        <w:left w:val="none" w:sz="0" w:space="0" w:color="auto"/>
        <w:bottom w:val="none" w:sz="0" w:space="0" w:color="auto"/>
        <w:right w:val="none" w:sz="0" w:space="0" w:color="auto"/>
      </w:divBdr>
    </w:div>
    <w:div w:id="1471164584">
      <w:bodyDiv w:val="1"/>
      <w:marLeft w:val="0"/>
      <w:marRight w:val="0"/>
      <w:marTop w:val="0"/>
      <w:marBottom w:val="0"/>
      <w:divBdr>
        <w:top w:val="none" w:sz="0" w:space="0" w:color="auto"/>
        <w:left w:val="none" w:sz="0" w:space="0" w:color="auto"/>
        <w:bottom w:val="none" w:sz="0" w:space="0" w:color="auto"/>
        <w:right w:val="none" w:sz="0" w:space="0" w:color="auto"/>
      </w:divBdr>
    </w:div>
    <w:div w:id="1477599950">
      <w:bodyDiv w:val="1"/>
      <w:marLeft w:val="0"/>
      <w:marRight w:val="0"/>
      <w:marTop w:val="0"/>
      <w:marBottom w:val="0"/>
      <w:divBdr>
        <w:top w:val="none" w:sz="0" w:space="0" w:color="auto"/>
        <w:left w:val="none" w:sz="0" w:space="0" w:color="auto"/>
        <w:bottom w:val="none" w:sz="0" w:space="0" w:color="auto"/>
        <w:right w:val="none" w:sz="0" w:space="0" w:color="auto"/>
      </w:divBdr>
      <w:divsChild>
        <w:div w:id="352732310">
          <w:marLeft w:val="0"/>
          <w:marRight w:val="0"/>
          <w:marTop w:val="0"/>
          <w:marBottom w:val="0"/>
          <w:divBdr>
            <w:top w:val="none" w:sz="0" w:space="0" w:color="auto"/>
            <w:left w:val="none" w:sz="0" w:space="0" w:color="auto"/>
            <w:bottom w:val="none" w:sz="0" w:space="0" w:color="auto"/>
            <w:right w:val="none" w:sz="0" w:space="0" w:color="auto"/>
          </w:divBdr>
        </w:div>
        <w:div w:id="1045300668">
          <w:marLeft w:val="0"/>
          <w:marRight w:val="0"/>
          <w:marTop w:val="0"/>
          <w:marBottom w:val="0"/>
          <w:divBdr>
            <w:top w:val="none" w:sz="0" w:space="0" w:color="auto"/>
            <w:left w:val="none" w:sz="0" w:space="0" w:color="auto"/>
            <w:bottom w:val="none" w:sz="0" w:space="0" w:color="auto"/>
            <w:right w:val="none" w:sz="0" w:space="0" w:color="auto"/>
          </w:divBdr>
        </w:div>
        <w:div w:id="52123146">
          <w:marLeft w:val="0"/>
          <w:marRight w:val="0"/>
          <w:marTop w:val="0"/>
          <w:marBottom w:val="0"/>
          <w:divBdr>
            <w:top w:val="none" w:sz="0" w:space="0" w:color="auto"/>
            <w:left w:val="none" w:sz="0" w:space="0" w:color="auto"/>
            <w:bottom w:val="none" w:sz="0" w:space="0" w:color="auto"/>
            <w:right w:val="none" w:sz="0" w:space="0" w:color="auto"/>
          </w:divBdr>
        </w:div>
        <w:div w:id="1318920088">
          <w:marLeft w:val="0"/>
          <w:marRight w:val="0"/>
          <w:marTop w:val="0"/>
          <w:marBottom w:val="0"/>
          <w:divBdr>
            <w:top w:val="none" w:sz="0" w:space="0" w:color="auto"/>
            <w:left w:val="none" w:sz="0" w:space="0" w:color="auto"/>
            <w:bottom w:val="none" w:sz="0" w:space="0" w:color="auto"/>
            <w:right w:val="none" w:sz="0" w:space="0" w:color="auto"/>
          </w:divBdr>
        </w:div>
        <w:div w:id="329991720">
          <w:marLeft w:val="0"/>
          <w:marRight w:val="0"/>
          <w:marTop w:val="0"/>
          <w:marBottom w:val="0"/>
          <w:divBdr>
            <w:top w:val="none" w:sz="0" w:space="0" w:color="auto"/>
            <w:left w:val="none" w:sz="0" w:space="0" w:color="auto"/>
            <w:bottom w:val="none" w:sz="0" w:space="0" w:color="auto"/>
            <w:right w:val="none" w:sz="0" w:space="0" w:color="auto"/>
          </w:divBdr>
        </w:div>
        <w:div w:id="258369064">
          <w:marLeft w:val="0"/>
          <w:marRight w:val="0"/>
          <w:marTop w:val="0"/>
          <w:marBottom w:val="0"/>
          <w:divBdr>
            <w:top w:val="none" w:sz="0" w:space="0" w:color="auto"/>
            <w:left w:val="none" w:sz="0" w:space="0" w:color="auto"/>
            <w:bottom w:val="none" w:sz="0" w:space="0" w:color="auto"/>
            <w:right w:val="none" w:sz="0" w:space="0" w:color="auto"/>
          </w:divBdr>
        </w:div>
        <w:div w:id="563755588">
          <w:marLeft w:val="0"/>
          <w:marRight w:val="0"/>
          <w:marTop w:val="0"/>
          <w:marBottom w:val="0"/>
          <w:divBdr>
            <w:top w:val="none" w:sz="0" w:space="0" w:color="auto"/>
            <w:left w:val="none" w:sz="0" w:space="0" w:color="auto"/>
            <w:bottom w:val="none" w:sz="0" w:space="0" w:color="auto"/>
            <w:right w:val="none" w:sz="0" w:space="0" w:color="auto"/>
          </w:divBdr>
        </w:div>
        <w:div w:id="1472943215">
          <w:marLeft w:val="0"/>
          <w:marRight w:val="0"/>
          <w:marTop w:val="0"/>
          <w:marBottom w:val="0"/>
          <w:divBdr>
            <w:top w:val="none" w:sz="0" w:space="0" w:color="auto"/>
            <w:left w:val="none" w:sz="0" w:space="0" w:color="auto"/>
            <w:bottom w:val="none" w:sz="0" w:space="0" w:color="auto"/>
            <w:right w:val="none" w:sz="0" w:space="0" w:color="auto"/>
          </w:divBdr>
        </w:div>
        <w:div w:id="1308169026">
          <w:marLeft w:val="0"/>
          <w:marRight w:val="0"/>
          <w:marTop w:val="0"/>
          <w:marBottom w:val="0"/>
          <w:divBdr>
            <w:top w:val="none" w:sz="0" w:space="0" w:color="auto"/>
            <w:left w:val="none" w:sz="0" w:space="0" w:color="auto"/>
            <w:bottom w:val="none" w:sz="0" w:space="0" w:color="auto"/>
            <w:right w:val="none" w:sz="0" w:space="0" w:color="auto"/>
          </w:divBdr>
        </w:div>
        <w:div w:id="1743671241">
          <w:marLeft w:val="0"/>
          <w:marRight w:val="0"/>
          <w:marTop w:val="0"/>
          <w:marBottom w:val="0"/>
          <w:divBdr>
            <w:top w:val="none" w:sz="0" w:space="0" w:color="auto"/>
            <w:left w:val="none" w:sz="0" w:space="0" w:color="auto"/>
            <w:bottom w:val="none" w:sz="0" w:space="0" w:color="auto"/>
            <w:right w:val="none" w:sz="0" w:space="0" w:color="auto"/>
          </w:divBdr>
        </w:div>
        <w:div w:id="2004314050">
          <w:marLeft w:val="0"/>
          <w:marRight w:val="0"/>
          <w:marTop w:val="0"/>
          <w:marBottom w:val="0"/>
          <w:divBdr>
            <w:top w:val="none" w:sz="0" w:space="0" w:color="auto"/>
            <w:left w:val="none" w:sz="0" w:space="0" w:color="auto"/>
            <w:bottom w:val="none" w:sz="0" w:space="0" w:color="auto"/>
            <w:right w:val="none" w:sz="0" w:space="0" w:color="auto"/>
          </w:divBdr>
        </w:div>
        <w:div w:id="664668544">
          <w:marLeft w:val="0"/>
          <w:marRight w:val="0"/>
          <w:marTop w:val="0"/>
          <w:marBottom w:val="0"/>
          <w:divBdr>
            <w:top w:val="none" w:sz="0" w:space="0" w:color="auto"/>
            <w:left w:val="none" w:sz="0" w:space="0" w:color="auto"/>
            <w:bottom w:val="none" w:sz="0" w:space="0" w:color="auto"/>
            <w:right w:val="none" w:sz="0" w:space="0" w:color="auto"/>
          </w:divBdr>
        </w:div>
        <w:div w:id="1812943310">
          <w:marLeft w:val="0"/>
          <w:marRight w:val="0"/>
          <w:marTop w:val="0"/>
          <w:marBottom w:val="0"/>
          <w:divBdr>
            <w:top w:val="none" w:sz="0" w:space="0" w:color="auto"/>
            <w:left w:val="none" w:sz="0" w:space="0" w:color="auto"/>
            <w:bottom w:val="none" w:sz="0" w:space="0" w:color="auto"/>
            <w:right w:val="none" w:sz="0" w:space="0" w:color="auto"/>
          </w:divBdr>
        </w:div>
        <w:div w:id="1876235240">
          <w:marLeft w:val="0"/>
          <w:marRight w:val="0"/>
          <w:marTop w:val="0"/>
          <w:marBottom w:val="0"/>
          <w:divBdr>
            <w:top w:val="none" w:sz="0" w:space="0" w:color="auto"/>
            <w:left w:val="none" w:sz="0" w:space="0" w:color="auto"/>
            <w:bottom w:val="none" w:sz="0" w:space="0" w:color="auto"/>
            <w:right w:val="none" w:sz="0" w:space="0" w:color="auto"/>
          </w:divBdr>
        </w:div>
        <w:div w:id="1149513911">
          <w:marLeft w:val="0"/>
          <w:marRight w:val="0"/>
          <w:marTop w:val="0"/>
          <w:marBottom w:val="0"/>
          <w:divBdr>
            <w:top w:val="none" w:sz="0" w:space="0" w:color="auto"/>
            <w:left w:val="none" w:sz="0" w:space="0" w:color="auto"/>
            <w:bottom w:val="none" w:sz="0" w:space="0" w:color="auto"/>
            <w:right w:val="none" w:sz="0" w:space="0" w:color="auto"/>
          </w:divBdr>
        </w:div>
        <w:div w:id="2033608546">
          <w:marLeft w:val="0"/>
          <w:marRight w:val="0"/>
          <w:marTop w:val="0"/>
          <w:marBottom w:val="0"/>
          <w:divBdr>
            <w:top w:val="none" w:sz="0" w:space="0" w:color="auto"/>
            <w:left w:val="none" w:sz="0" w:space="0" w:color="auto"/>
            <w:bottom w:val="none" w:sz="0" w:space="0" w:color="auto"/>
            <w:right w:val="none" w:sz="0" w:space="0" w:color="auto"/>
          </w:divBdr>
        </w:div>
        <w:div w:id="1104956400">
          <w:marLeft w:val="0"/>
          <w:marRight w:val="0"/>
          <w:marTop w:val="0"/>
          <w:marBottom w:val="0"/>
          <w:divBdr>
            <w:top w:val="none" w:sz="0" w:space="0" w:color="auto"/>
            <w:left w:val="none" w:sz="0" w:space="0" w:color="auto"/>
            <w:bottom w:val="none" w:sz="0" w:space="0" w:color="auto"/>
            <w:right w:val="none" w:sz="0" w:space="0" w:color="auto"/>
          </w:divBdr>
        </w:div>
        <w:div w:id="1439716101">
          <w:marLeft w:val="0"/>
          <w:marRight w:val="0"/>
          <w:marTop w:val="0"/>
          <w:marBottom w:val="0"/>
          <w:divBdr>
            <w:top w:val="none" w:sz="0" w:space="0" w:color="auto"/>
            <w:left w:val="none" w:sz="0" w:space="0" w:color="auto"/>
            <w:bottom w:val="none" w:sz="0" w:space="0" w:color="auto"/>
            <w:right w:val="none" w:sz="0" w:space="0" w:color="auto"/>
          </w:divBdr>
        </w:div>
        <w:div w:id="2030374461">
          <w:marLeft w:val="0"/>
          <w:marRight w:val="0"/>
          <w:marTop w:val="0"/>
          <w:marBottom w:val="0"/>
          <w:divBdr>
            <w:top w:val="none" w:sz="0" w:space="0" w:color="auto"/>
            <w:left w:val="none" w:sz="0" w:space="0" w:color="auto"/>
            <w:bottom w:val="none" w:sz="0" w:space="0" w:color="auto"/>
            <w:right w:val="none" w:sz="0" w:space="0" w:color="auto"/>
          </w:divBdr>
        </w:div>
        <w:div w:id="905840192">
          <w:marLeft w:val="0"/>
          <w:marRight w:val="0"/>
          <w:marTop w:val="0"/>
          <w:marBottom w:val="0"/>
          <w:divBdr>
            <w:top w:val="none" w:sz="0" w:space="0" w:color="auto"/>
            <w:left w:val="none" w:sz="0" w:space="0" w:color="auto"/>
            <w:bottom w:val="none" w:sz="0" w:space="0" w:color="auto"/>
            <w:right w:val="none" w:sz="0" w:space="0" w:color="auto"/>
          </w:divBdr>
        </w:div>
        <w:div w:id="407503389">
          <w:marLeft w:val="0"/>
          <w:marRight w:val="0"/>
          <w:marTop w:val="0"/>
          <w:marBottom w:val="0"/>
          <w:divBdr>
            <w:top w:val="none" w:sz="0" w:space="0" w:color="auto"/>
            <w:left w:val="none" w:sz="0" w:space="0" w:color="auto"/>
            <w:bottom w:val="none" w:sz="0" w:space="0" w:color="auto"/>
            <w:right w:val="none" w:sz="0" w:space="0" w:color="auto"/>
          </w:divBdr>
          <w:divsChild>
            <w:div w:id="1037121256">
              <w:marLeft w:val="0"/>
              <w:marRight w:val="0"/>
              <w:marTop w:val="0"/>
              <w:marBottom w:val="0"/>
              <w:divBdr>
                <w:top w:val="none" w:sz="0" w:space="0" w:color="auto"/>
                <w:left w:val="none" w:sz="0" w:space="0" w:color="auto"/>
                <w:bottom w:val="none" w:sz="0" w:space="0" w:color="auto"/>
                <w:right w:val="none" w:sz="0" w:space="0" w:color="auto"/>
              </w:divBdr>
            </w:div>
            <w:div w:id="1760325972">
              <w:marLeft w:val="0"/>
              <w:marRight w:val="0"/>
              <w:marTop w:val="0"/>
              <w:marBottom w:val="0"/>
              <w:divBdr>
                <w:top w:val="none" w:sz="0" w:space="0" w:color="auto"/>
                <w:left w:val="none" w:sz="0" w:space="0" w:color="auto"/>
                <w:bottom w:val="none" w:sz="0" w:space="0" w:color="auto"/>
                <w:right w:val="none" w:sz="0" w:space="0" w:color="auto"/>
              </w:divBdr>
            </w:div>
            <w:div w:id="1535147677">
              <w:marLeft w:val="0"/>
              <w:marRight w:val="0"/>
              <w:marTop w:val="0"/>
              <w:marBottom w:val="0"/>
              <w:divBdr>
                <w:top w:val="none" w:sz="0" w:space="0" w:color="auto"/>
                <w:left w:val="none" w:sz="0" w:space="0" w:color="auto"/>
                <w:bottom w:val="none" w:sz="0" w:space="0" w:color="auto"/>
                <w:right w:val="none" w:sz="0" w:space="0" w:color="auto"/>
              </w:divBdr>
            </w:div>
            <w:div w:id="1877082721">
              <w:marLeft w:val="0"/>
              <w:marRight w:val="0"/>
              <w:marTop w:val="0"/>
              <w:marBottom w:val="0"/>
              <w:divBdr>
                <w:top w:val="none" w:sz="0" w:space="0" w:color="auto"/>
                <w:left w:val="none" w:sz="0" w:space="0" w:color="auto"/>
                <w:bottom w:val="none" w:sz="0" w:space="0" w:color="auto"/>
                <w:right w:val="none" w:sz="0" w:space="0" w:color="auto"/>
              </w:divBdr>
            </w:div>
            <w:div w:id="62991200">
              <w:marLeft w:val="0"/>
              <w:marRight w:val="0"/>
              <w:marTop w:val="0"/>
              <w:marBottom w:val="0"/>
              <w:divBdr>
                <w:top w:val="none" w:sz="0" w:space="0" w:color="auto"/>
                <w:left w:val="none" w:sz="0" w:space="0" w:color="auto"/>
                <w:bottom w:val="none" w:sz="0" w:space="0" w:color="auto"/>
                <w:right w:val="none" w:sz="0" w:space="0" w:color="auto"/>
              </w:divBdr>
            </w:div>
          </w:divsChild>
        </w:div>
        <w:div w:id="1082870047">
          <w:marLeft w:val="0"/>
          <w:marRight w:val="0"/>
          <w:marTop w:val="0"/>
          <w:marBottom w:val="0"/>
          <w:divBdr>
            <w:top w:val="none" w:sz="0" w:space="0" w:color="auto"/>
            <w:left w:val="none" w:sz="0" w:space="0" w:color="auto"/>
            <w:bottom w:val="none" w:sz="0" w:space="0" w:color="auto"/>
            <w:right w:val="none" w:sz="0" w:space="0" w:color="auto"/>
          </w:divBdr>
          <w:divsChild>
            <w:div w:id="28454036">
              <w:marLeft w:val="0"/>
              <w:marRight w:val="0"/>
              <w:marTop w:val="0"/>
              <w:marBottom w:val="0"/>
              <w:divBdr>
                <w:top w:val="none" w:sz="0" w:space="0" w:color="auto"/>
                <w:left w:val="none" w:sz="0" w:space="0" w:color="auto"/>
                <w:bottom w:val="none" w:sz="0" w:space="0" w:color="auto"/>
                <w:right w:val="none" w:sz="0" w:space="0" w:color="auto"/>
              </w:divBdr>
            </w:div>
            <w:div w:id="1364332556">
              <w:marLeft w:val="0"/>
              <w:marRight w:val="0"/>
              <w:marTop w:val="0"/>
              <w:marBottom w:val="0"/>
              <w:divBdr>
                <w:top w:val="none" w:sz="0" w:space="0" w:color="auto"/>
                <w:left w:val="none" w:sz="0" w:space="0" w:color="auto"/>
                <w:bottom w:val="none" w:sz="0" w:space="0" w:color="auto"/>
                <w:right w:val="none" w:sz="0" w:space="0" w:color="auto"/>
              </w:divBdr>
            </w:div>
            <w:div w:id="683752477">
              <w:marLeft w:val="0"/>
              <w:marRight w:val="0"/>
              <w:marTop w:val="0"/>
              <w:marBottom w:val="0"/>
              <w:divBdr>
                <w:top w:val="none" w:sz="0" w:space="0" w:color="auto"/>
                <w:left w:val="none" w:sz="0" w:space="0" w:color="auto"/>
                <w:bottom w:val="none" w:sz="0" w:space="0" w:color="auto"/>
                <w:right w:val="none" w:sz="0" w:space="0" w:color="auto"/>
              </w:divBdr>
            </w:div>
          </w:divsChild>
        </w:div>
        <w:div w:id="1148324076">
          <w:marLeft w:val="0"/>
          <w:marRight w:val="0"/>
          <w:marTop w:val="0"/>
          <w:marBottom w:val="0"/>
          <w:divBdr>
            <w:top w:val="none" w:sz="0" w:space="0" w:color="auto"/>
            <w:left w:val="none" w:sz="0" w:space="0" w:color="auto"/>
            <w:bottom w:val="none" w:sz="0" w:space="0" w:color="auto"/>
            <w:right w:val="none" w:sz="0" w:space="0" w:color="auto"/>
          </w:divBdr>
          <w:divsChild>
            <w:div w:id="1062094839">
              <w:marLeft w:val="0"/>
              <w:marRight w:val="0"/>
              <w:marTop w:val="0"/>
              <w:marBottom w:val="0"/>
              <w:divBdr>
                <w:top w:val="none" w:sz="0" w:space="0" w:color="auto"/>
                <w:left w:val="none" w:sz="0" w:space="0" w:color="auto"/>
                <w:bottom w:val="none" w:sz="0" w:space="0" w:color="auto"/>
                <w:right w:val="none" w:sz="0" w:space="0" w:color="auto"/>
              </w:divBdr>
            </w:div>
            <w:div w:id="1802263793">
              <w:marLeft w:val="0"/>
              <w:marRight w:val="0"/>
              <w:marTop w:val="0"/>
              <w:marBottom w:val="0"/>
              <w:divBdr>
                <w:top w:val="none" w:sz="0" w:space="0" w:color="auto"/>
                <w:left w:val="none" w:sz="0" w:space="0" w:color="auto"/>
                <w:bottom w:val="none" w:sz="0" w:space="0" w:color="auto"/>
                <w:right w:val="none" w:sz="0" w:space="0" w:color="auto"/>
              </w:divBdr>
            </w:div>
            <w:div w:id="691734064">
              <w:marLeft w:val="0"/>
              <w:marRight w:val="0"/>
              <w:marTop w:val="0"/>
              <w:marBottom w:val="0"/>
              <w:divBdr>
                <w:top w:val="none" w:sz="0" w:space="0" w:color="auto"/>
                <w:left w:val="none" w:sz="0" w:space="0" w:color="auto"/>
                <w:bottom w:val="none" w:sz="0" w:space="0" w:color="auto"/>
                <w:right w:val="none" w:sz="0" w:space="0" w:color="auto"/>
              </w:divBdr>
            </w:div>
            <w:div w:id="1866554202">
              <w:marLeft w:val="0"/>
              <w:marRight w:val="0"/>
              <w:marTop w:val="0"/>
              <w:marBottom w:val="0"/>
              <w:divBdr>
                <w:top w:val="none" w:sz="0" w:space="0" w:color="auto"/>
                <w:left w:val="none" w:sz="0" w:space="0" w:color="auto"/>
                <w:bottom w:val="none" w:sz="0" w:space="0" w:color="auto"/>
                <w:right w:val="none" w:sz="0" w:space="0" w:color="auto"/>
              </w:divBdr>
            </w:div>
            <w:div w:id="1227911011">
              <w:marLeft w:val="0"/>
              <w:marRight w:val="0"/>
              <w:marTop w:val="0"/>
              <w:marBottom w:val="0"/>
              <w:divBdr>
                <w:top w:val="none" w:sz="0" w:space="0" w:color="auto"/>
                <w:left w:val="none" w:sz="0" w:space="0" w:color="auto"/>
                <w:bottom w:val="none" w:sz="0" w:space="0" w:color="auto"/>
                <w:right w:val="none" w:sz="0" w:space="0" w:color="auto"/>
              </w:divBdr>
            </w:div>
          </w:divsChild>
        </w:div>
        <w:div w:id="1125585459">
          <w:marLeft w:val="0"/>
          <w:marRight w:val="0"/>
          <w:marTop w:val="0"/>
          <w:marBottom w:val="0"/>
          <w:divBdr>
            <w:top w:val="none" w:sz="0" w:space="0" w:color="auto"/>
            <w:left w:val="none" w:sz="0" w:space="0" w:color="auto"/>
            <w:bottom w:val="none" w:sz="0" w:space="0" w:color="auto"/>
            <w:right w:val="none" w:sz="0" w:space="0" w:color="auto"/>
          </w:divBdr>
          <w:divsChild>
            <w:div w:id="874267982">
              <w:marLeft w:val="0"/>
              <w:marRight w:val="0"/>
              <w:marTop w:val="0"/>
              <w:marBottom w:val="0"/>
              <w:divBdr>
                <w:top w:val="none" w:sz="0" w:space="0" w:color="auto"/>
                <w:left w:val="none" w:sz="0" w:space="0" w:color="auto"/>
                <w:bottom w:val="none" w:sz="0" w:space="0" w:color="auto"/>
                <w:right w:val="none" w:sz="0" w:space="0" w:color="auto"/>
              </w:divBdr>
            </w:div>
            <w:div w:id="1777171021">
              <w:marLeft w:val="0"/>
              <w:marRight w:val="0"/>
              <w:marTop w:val="0"/>
              <w:marBottom w:val="0"/>
              <w:divBdr>
                <w:top w:val="none" w:sz="0" w:space="0" w:color="auto"/>
                <w:left w:val="none" w:sz="0" w:space="0" w:color="auto"/>
                <w:bottom w:val="none" w:sz="0" w:space="0" w:color="auto"/>
                <w:right w:val="none" w:sz="0" w:space="0" w:color="auto"/>
              </w:divBdr>
            </w:div>
            <w:div w:id="11417124">
              <w:marLeft w:val="0"/>
              <w:marRight w:val="0"/>
              <w:marTop w:val="0"/>
              <w:marBottom w:val="0"/>
              <w:divBdr>
                <w:top w:val="none" w:sz="0" w:space="0" w:color="auto"/>
                <w:left w:val="none" w:sz="0" w:space="0" w:color="auto"/>
                <w:bottom w:val="none" w:sz="0" w:space="0" w:color="auto"/>
                <w:right w:val="none" w:sz="0" w:space="0" w:color="auto"/>
              </w:divBdr>
            </w:div>
            <w:div w:id="327562185">
              <w:marLeft w:val="0"/>
              <w:marRight w:val="0"/>
              <w:marTop w:val="0"/>
              <w:marBottom w:val="0"/>
              <w:divBdr>
                <w:top w:val="none" w:sz="0" w:space="0" w:color="auto"/>
                <w:left w:val="none" w:sz="0" w:space="0" w:color="auto"/>
                <w:bottom w:val="none" w:sz="0" w:space="0" w:color="auto"/>
                <w:right w:val="none" w:sz="0" w:space="0" w:color="auto"/>
              </w:divBdr>
            </w:div>
          </w:divsChild>
        </w:div>
        <w:div w:id="1210609650">
          <w:marLeft w:val="0"/>
          <w:marRight w:val="0"/>
          <w:marTop w:val="0"/>
          <w:marBottom w:val="0"/>
          <w:divBdr>
            <w:top w:val="none" w:sz="0" w:space="0" w:color="auto"/>
            <w:left w:val="none" w:sz="0" w:space="0" w:color="auto"/>
            <w:bottom w:val="none" w:sz="0" w:space="0" w:color="auto"/>
            <w:right w:val="none" w:sz="0" w:space="0" w:color="auto"/>
          </w:divBdr>
        </w:div>
        <w:div w:id="1024332508">
          <w:marLeft w:val="0"/>
          <w:marRight w:val="0"/>
          <w:marTop w:val="0"/>
          <w:marBottom w:val="0"/>
          <w:divBdr>
            <w:top w:val="none" w:sz="0" w:space="0" w:color="auto"/>
            <w:left w:val="none" w:sz="0" w:space="0" w:color="auto"/>
            <w:bottom w:val="none" w:sz="0" w:space="0" w:color="auto"/>
            <w:right w:val="none" w:sz="0" w:space="0" w:color="auto"/>
          </w:divBdr>
        </w:div>
        <w:div w:id="64844301">
          <w:marLeft w:val="0"/>
          <w:marRight w:val="0"/>
          <w:marTop w:val="0"/>
          <w:marBottom w:val="0"/>
          <w:divBdr>
            <w:top w:val="none" w:sz="0" w:space="0" w:color="auto"/>
            <w:left w:val="none" w:sz="0" w:space="0" w:color="auto"/>
            <w:bottom w:val="none" w:sz="0" w:space="0" w:color="auto"/>
            <w:right w:val="none" w:sz="0" w:space="0" w:color="auto"/>
          </w:divBdr>
        </w:div>
        <w:div w:id="2118063436">
          <w:marLeft w:val="0"/>
          <w:marRight w:val="0"/>
          <w:marTop w:val="0"/>
          <w:marBottom w:val="0"/>
          <w:divBdr>
            <w:top w:val="none" w:sz="0" w:space="0" w:color="auto"/>
            <w:left w:val="none" w:sz="0" w:space="0" w:color="auto"/>
            <w:bottom w:val="none" w:sz="0" w:space="0" w:color="auto"/>
            <w:right w:val="none" w:sz="0" w:space="0" w:color="auto"/>
          </w:divBdr>
        </w:div>
        <w:div w:id="359748052">
          <w:marLeft w:val="0"/>
          <w:marRight w:val="0"/>
          <w:marTop w:val="0"/>
          <w:marBottom w:val="0"/>
          <w:divBdr>
            <w:top w:val="none" w:sz="0" w:space="0" w:color="auto"/>
            <w:left w:val="none" w:sz="0" w:space="0" w:color="auto"/>
            <w:bottom w:val="none" w:sz="0" w:space="0" w:color="auto"/>
            <w:right w:val="none" w:sz="0" w:space="0" w:color="auto"/>
          </w:divBdr>
        </w:div>
        <w:div w:id="1662464913">
          <w:marLeft w:val="0"/>
          <w:marRight w:val="0"/>
          <w:marTop w:val="0"/>
          <w:marBottom w:val="0"/>
          <w:divBdr>
            <w:top w:val="none" w:sz="0" w:space="0" w:color="auto"/>
            <w:left w:val="none" w:sz="0" w:space="0" w:color="auto"/>
            <w:bottom w:val="none" w:sz="0" w:space="0" w:color="auto"/>
            <w:right w:val="none" w:sz="0" w:space="0" w:color="auto"/>
          </w:divBdr>
        </w:div>
        <w:div w:id="1285041938">
          <w:marLeft w:val="0"/>
          <w:marRight w:val="0"/>
          <w:marTop w:val="0"/>
          <w:marBottom w:val="0"/>
          <w:divBdr>
            <w:top w:val="none" w:sz="0" w:space="0" w:color="auto"/>
            <w:left w:val="none" w:sz="0" w:space="0" w:color="auto"/>
            <w:bottom w:val="none" w:sz="0" w:space="0" w:color="auto"/>
            <w:right w:val="none" w:sz="0" w:space="0" w:color="auto"/>
          </w:divBdr>
        </w:div>
      </w:divsChild>
    </w:div>
    <w:div w:id="1544554723">
      <w:bodyDiv w:val="1"/>
      <w:marLeft w:val="0"/>
      <w:marRight w:val="0"/>
      <w:marTop w:val="0"/>
      <w:marBottom w:val="0"/>
      <w:divBdr>
        <w:top w:val="none" w:sz="0" w:space="0" w:color="auto"/>
        <w:left w:val="none" w:sz="0" w:space="0" w:color="auto"/>
        <w:bottom w:val="none" w:sz="0" w:space="0" w:color="auto"/>
        <w:right w:val="none" w:sz="0" w:space="0" w:color="auto"/>
      </w:divBdr>
      <w:divsChild>
        <w:div w:id="1032800096">
          <w:marLeft w:val="0"/>
          <w:marRight w:val="0"/>
          <w:marTop w:val="0"/>
          <w:marBottom w:val="0"/>
          <w:divBdr>
            <w:top w:val="none" w:sz="0" w:space="0" w:color="auto"/>
            <w:left w:val="none" w:sz="0" w:space="0" w:color="auto"/>
            <w:bottom w:val="none" w:sz="0" w:space="0" w:color="auto"/>
            <w:right w:val="none" w:sz="0" w:space="0" w:color="auto"/>
          </w:divBdr>
          <w:divsChild>
            <w:div w:id="1213732353">
              <w:marLeft w:val="0"/>
              <w:marRight w:val="0"/>
              <w:marTop w:val="100"/>
              <w:marBottom w:val="100"/>
              <w:divBdr>
                <w:top w:val="none" w:sz="0" w:space="0" w:color="auto"/>
                <w:left w:val="none" w:sz="0" w:space="0" w:color="auto"/>
                <w:bottom w:val="none" w:sz="0" w:space="0" w:color="auto"/>
                <w:right w:val="none" w:sz="0" w:space="0" w:color="auto"/>
              </w:divBdr>
              <w:divsChild>
                <w:div w:id="369840105">
                  <w:marLeft w:val="0"/>
                  <w:marRight w:val="0"/>
                  <w:marTop w:val="0"/>
                  <w:marBottom w:val="0"/>
                  <w:divBdr>
                    <w:top w:val="none" w:sz="0" w:space="0" w:color="auto"/>
                    <w:left w:val="none" w:sz="0" w:space="0" w:color="auto"/>
                    <w:bottom w:val="none" w:sz="0" w:space="0" w:color="auto"/>
                    <w:right w:val="none" w:sz="0" w:space="0" w:color="auto"/>
                  </w:divBdr>
                  <w:divsChild>
                    <w:div w:id="2110542317">
                      <w:marLeft w:val="0"/>
                      <w:marRight w:val="0"/>
                      <w:marTop w:val="0"/>
                      <w:marBottom w:val="0"/>
                      <w:divBdr>
                        <w:top w:val="none" w:sz="0" w:space="0" w:color="auto"/>
                        <w:left w:val="none" w:sz="0" w:space="0" w:color="auto"/>
                        <w:bottom w:val="none" w:sz="0" w:space="0" w:color="auto"/>
                        <w:right w:val="none" w:sz="0" w:space="0" w:color="auto"/>
                      </w:divBdr>
                      <w:divsChild>
                        <w:div w:id="1100642959">
                          <w:marLeft w:val="0"/>
                          <w:marRight w:val="0"/>
                          <w:marTop w:val="0"/>
                          <w:marBottom w:val="0"/>
                          <w:divBdr>
                            <w:top w:val="none" w:sz="0" w:space="0" w:color="auto"/>
                            <w:left w:val="none" w:sz="0" w:space="0" w:color="auto"/>
                            <w:bottom w:val="none" w:sz="0" w:space="0" w:color="auto"/>
                            <w:right w:val="none" w:sz="0" w:space="0" w:color="auto"/>
                          </w:divBdr>
                          <w:divsChild>
                            <w:div w:id="932709758">
                              <w:marLeft w:val="0"/>
                              <w:marRight w:val="0"/>
                              <w:marTop w:val="0"/>
                              <w:marBottom w:val="0"/>
                              <w:divBdr>
                                <w:top w:val="none" w:sz="0" w:space="0" w:color="auto"/>
                                <w:left w:val="none" w:sz="0" w:space="0" w:color="auto"/>
                                <w:bottom w:val="none" w:sz="0" w:space="0" w:color="auto"/>
                                <w:right w:val="none" w:sz="0" w:space="0" w:color="auto"/>
                              </w:divBdr>
                              <w:divsChild>
                                <w:div w:id="1978488933">
                                  <w:marLeft w:val="0"/>
                                  <w:marRight w:val="0"/>
                                  <w:marTop w:val="0"/>
                                  <w:marBottom w:val="0"/>
                                  <w:divBdr>
                                    <w:top w:val="none" w:sz="0" w:space="0" w:color="auto"/>
                                    <w:left w:val="none" w:sz="0" w:space="0" w:color="auto"/>
                                    <w:bottom w:val="none" w:sz="0" w:space="0" w:color="auto"/>
                                    <w:right w:val="none" w:sz="0" w:space="0" w:color="auto"/>
                                  </w:divBdr>
                                  <w:divsChild>
                                    <w:div w:id="805898947">
                                      <w:marLeft w:val="0"/>
                                      <w:marRight w:val="0"/>
                                      <w:marTop w:val="0"/>
                                      <w:marBottom w:val="0"/>
                                      <w:divBdr>
                                        <w:top w:val="none" w:sz="0" w:space="0" w:color="auto"/>
                                        <w:left w:val="none" w:sz="0" w:space="0" w:color="auto"/>
                                        <w:bottom w:val="none" w:sz="0" w:space="0" w:color="auto"/>
                                        <w:right w:val="none" w:sz="0" w:space="0" w:color="auto"/>
                                      </w:divBdr>
                                      <w:divsChild>
                                        <w:div w:id="1875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9332">
      <w:bodyDiv w:val="1"/>
      <w:marLeft w:val="0"/>
      <w:marRight w:val="0"/>
      <w:marTop w:val="0"/>
      <w:marBottom w:val="0"/>
      <w:divBdr>
        <w:top w:val="none" w:sz="0" w:space="0" w:color="auto"/>
        <w:left w:val="none" w:sz="0" w:space="0" w:color="auto"/>
        <w:bottom w:val="none" w:sz="0" w:space="0" w:color="auto"/>
        <w:right w:val="none" w:sz="0" w:space="0" w:color="auto"/>
      </w:divBdr>
      <w:divsChild>
        <w:div w:id="695041061">
          <w:marLeft w:val="0"/>
          <w:marRight w:val="0"/>
          <w:marTop w:val="0"/>
          <w:marBottom w:val="0"/>
          <w:divBdr>
            <w:top w:val="none" w:sz="0" w:space="0" w:color="auto"/>
            <w:left w:val="none" w:sz="0" w:space="0" w:color="auto"/>
            <w:bottom w:val="none" w:sz="0" w:space="0" w:color="auto"/>
            <w:right w:val="none" w:sz="0" w:space="0" w:color="auto"/>
          </w:divBdr>
          <w:divsChild>
            <w:div w:id="1648121214">
              <w:marLeft w:val="0"/>
              <w:marRight w:val="0"/>
              <w:marTop w:val="0"/>
              <w:marBottom w:val="0"/>
              <w:divBdr>
                <w:top w:val="none" w:sz="0" w:space="0" w:color="auto"/>
                <w:left w:val="none" w:sz="0" w:space="0" w:color="auto"/>
                <w:bottom w:val="none" w:sz="0" w:space="0" w:color="auto"/>
                <w:right w:val="none" w:sz="0" w:space="0" w:color="auto"/>
              </w:divBdr>
            </w:div>
            <w:div w:id="1277248221">
              <w:marLeft w:val="0"/>
              <w:marRight w:val="0"/>
              <w:marTop w:val="0"/>
              <w:marBottom w:val="0"/>
              <w:divBdr>
                <w:top w:val="none" w:sz="0" w:space="0" w:color="auto"/>
                <w:left w:val="none" w:sz="0" w:space="0" w:color="auto"/>
                <w:bottom w:val="none" w:sz="0" w:space="0" w:color="auto"/>
                <w:right w:val="none" w:sz="0" w:space="0" w:color="auto"/>
              </w:divBdr>
            </w:div>
          </w:divsChild>
        </w:div>
        <w:div w:id="2088308452">
          <w:marLeft w:val="0"/>
          <w:marRight w:val="0"/>
          <w:marTop w:val="0"/>
          <w:marBottom w:val="0"/>
          <w:divBdr>
            <w:top w:val="none" w:sz="0" w:space="0" w:color="auto"/>
            <w:left w:val="none" w:sz="0" w:space="0" w:color="auto"/>
            <w:bottom w:val="none" w:sz="0" w:space="0" w:color="auto"/>
            <w:right w:val="none" w:sz="0" w:space="0" w:color="auto"/>
          </w:divBdr>
          <w:divsChild>
            <w:div w:id="2038895119">
              <w:marLeft w:val="0"/>
              <w:marRight w:val="0"/>
              <w:marTop w:val="0"/>
              <w:marBottom w:val="0"/>
              <w:divBdr>
                <w:top w:val="none" w:sz="0" w:space="0" w:color="auto"/>
                <w:left w:val="none" w:sz="0" w:space="0" w:color="auto"/>
                <w:bottom w:val="none" w:sz="0" w:space="0" w:color="auto"/>
                <w:right w:val="none" w:sz="0" w:space="0" w:color="auto"/>
              </w:divBdr>
            </w:div>
            <w:div w:id="1462267978">
              <w:marLeft w:val="0"/>
              <w:marRight w:val="0"/>
              <w:marTop w:val="0"/>
              <w:marBottom w:val="0"/>
              <w:divBdr>
                <w:top w:val="none" w:sz="0" w:space="0" w:color="auto"/>
                <w:left w:val="none" w:sz="0" w:space="0" w:color="auto"/>
                <w:bottom w:val="none" w:sz="0" w:space="0" w:color="auto"/>
                <w:right w:val="none" w:sz="0" w:space="0" w:color="auto"/>
              </w:divBdr>
            </w:div>
            <w:div w:id="1595748642">
              <w:marLeft w:val="0"/>
              <w:marRight w:val="0"/>
              <w:marTop w:val="0"/>
              <w:marBottom w:val="0"/>
              <w:divBdr>
                <w:top w:val="none" w:sz="0" w:space="0" w:color="auto"/>
                <w:left w:val="none" w:sz="0" w:space="0" w:color="auto"/>
                <w:bottom w:val="none" w:sz="0" w:space="0" w:color="auto"/>
                <w:right w:val="none" w:sz="0" w:space="0" w:color="auto"/>
              </w:divBdr>
            </w:div>
          </w:divsChild>
        </w:div>
        <w:div w:id="1604610539">
          <w:marLeft w:val="0"/>
          <w:marRight w:val="0"/>
          <w:marTop w:val="0"/>
          <w:marBottom w:val="0"/>
          <w:divBdr>
            <w:top w:val="none" w:sz="0" w:space="0" w:color="auto"/>
            <w:left w:val="none" w:sz="0" w:space="0" w:color="auto"/>
            <w:bottom w:val="none" w:sz="0" w:space="0" w:color="auto"/>
            <w:right w:val="none" w:sz="0" w:space="0" w:color="auto"/>
          </w:divBdr>
          <w:divsChild>
            <w:div w:id="1345206609">
              <w:marLeft w:val="0"/>
              <w:marRight w:val="0"/>
              <w:marTop w:val="0"/>
              <w:marBottom w:val="0"/>
              <w:divBdr>
                <w:top w:val="none" w:sz="0" w:space="0" w:color="auto"/>
                <w:left w:val="none" w:sz="0" w:space="0" w:color="auto"/>
                <w:bottom w:val="none" w:sz="0" w:space="0" w:color="auto"/>
                <w:right w:val="none" w:sz="0" w:space="0" w:color="auto"/>
              </w:divBdr>
            </w:div>
            <w:div w:id="1679427081">
              <w:marLeft w:val="0"/>
              <w:marRight w:val="0"/>
              <w:marTop w:val="0"/>
              <w:marBottom w:val="0"/>
              <w:divBdr>
                <w:top w:val="none" w:sz="0" w:space="0" w:color="auto"/>
                <w:left w:val="none" w:sz="0" w:space="0" w:color="auto"/>
                <w:bottom w:val="none" w:sz="0" w:space="0" w:color="auto"/>
                <w:right w:val="none" w:sz="0" w:space="0" w:color="auto"/>
              </w:divBdr>
            </w:div>
            <w:div w:id="29846547">
              <w:marLeft w:val="0"/>
              <w:marRight w:val="0"/>
              <w:marTop w:val="0"/>
              <w:marBottom w:val="0"/>
              <w:divBdr>
                <w:top w:val="none" w:sz="0" w:space="0" w:color="auto"/>
                <w:left w:val="none" w:sz="0" w:space="0" w:color="auto"/>
                <w:bottom w:val="none" w:sz="0" w:space="0" w:color="auto"/>
                <w:right w:val="none" w:sz="0" w:space="0" w:color="auto"/>
              </w:divBdr>
            </w:div>
            <w:div w:id="1037656462">
              <w:marLeft w:val="0"/>
              <w:marRight w:val="0"/>
              <w:marTop w:val="0"/>
              <w:marBottom w:val="0"/>
              <w:divBdr>
                <w:top w:val="none" w:sz="0" w:space="0" w:color="auto"/>
                <w:left w:val="none" w:sz="0" w:space="0" w:color="auto"/>
                <w:bottom w:val="none" w:sz="0" w:space="0" w:color="auto"/>
                <w:right w:val="none" w:sz="0" w:space="0" w:color="auto"/>
              </w:divBdr>
            </w:div>
            <w:div w:id="1916628135">
              <w:marLeft w:val="0"/>
              <w:marRight w:val="0"/>
              <w:marTop w:val="0"/>
              <w:marBottom w:val="0"/>
              <w:divBdr>
                <w:top w:val="none" w:sz="0" w:space="0" w:color="auto"/>
                <w:left w:val="none" w:sz="0" w:space="0" w:color="auto"/>
                <w:bottom w:val="none" w:sz="0" w:space="0" w:color="auto"/>
                <w:right w:val="none" w:sz="0" w:space="0" w:color="auto"/>
              </w:divBdr>
            </w:div>
          </w:divsChild>
        </w:div>
        <w:div w:id="1599481032">
          <w:marLeft w:val="0"/>
          <w:marRight w:val="0"/>
          <w:marTop w:val="0"/>
          <w:marBottom w:val="0"/>
          <w:divBdr>
            <w:top w:val="none" w:sz="0" w:space="0" w:color="auto"/>
            <w:left w:val="none" w:sz="0" w:space="0" w:color="auto"/>
            <w:bottom w:val="none" w:sz="0" w:space="0" w:color="auto"/>
            <w:right w:val="none" w:sz="0" w:space="0" w:color="auto"/>
          </w:divBdr>
          <w:divsChild>
            <w:div w:id="952327569">
              <w:marLeft w:val="0"/>
              <w:marRight w:val="0"/>
              <w:marTop w:val="0"/>
              <w:marBottom w:val="0"/>
              <w:divBdr>
                <w:top w:val="none" w:sz="0" w:space="0" w:color="auto"/>
                <w:left w:val="none" w:sz="0" w:space="0" w:color="auto"/>
                <w:bottom w:val="none" w:sz="0" w:space="0" w:color="auto"/>
                <w:right w:val="none" w:sz="0" w:space="0" w:color="auto"/>
              </w:divBdr>
            </w:div>
            <w:div w:id="439377537">
              <w:marLeft w:val="0"/>
              <w:marRight w:val="0"/>
              <w:marTop w:val="0"/>
              <w:marBottom w:val="0"/>
              <w:divBdr>
                <w:top w:val="none" w:sz="0" w:space="0" w:color="auto"/>
                <w:left w:val="none" w:sz="0" w:space="0" w:color="auto"/>
                <w:bottom w:val="none" w:sz="0" w:space="0" w:color="auto"/>
                <w:right w:val="none" w:sz="0" w:space="0" w:color="auto"/>
              </w:divBdr>
            </w:div>
            <w:div w:id="305863183">
              <w:marLeft w:val="0"/>
              <w:marRight w:val="0"/>
              <w:marTop w:val="0"/>
              <w:marBottom w:val="0"/>
              <w:divBdr>
                <w:top w:val="none" w:sz="0" w:space="0" w:color="auto"/>
                <w:left w:val="none" w:sz="0" w:space="0" w:color="auto"/>
                <w:bottom w:val="none" w:sz="0" w:space="0" w:color="auto"/>
                <w:right w:val="none" w:sz="0" w:space="0" w:color="auto"/>
              </w:divBdr>
            </w:div>
            <w:div w:id="1135954755">
              <w:marLeft w:val="0"/>
              <w:marRight w:val="0"/>
              <w:marTop w:val="0"/>
              <w:marBottom w:val="0"/>
              <w:divBdr>
                <w:top w:val="none" w:sz="0" w:space="0" w:color="auto"/>
                <w:left w:val="none" w:sz="0" w:space="0" w:color="auto"/>
                <w:bottom w:val="none" w:sz="0" w:space="0" w:color="auto"/>
                <w:right w:val="none" w:sz="0" w:space="0" w:color="auto"/>
              </w:divBdr>
            </w:div>
          </w:divsChild>
        </w:div>
        <w:div w:id="556207262">
          <w:marLeft w:val="0"/>
          <w:marRight w:val="0"/>
          <w:marTop w:val="0"/>
          <w:marBottom w:val="0"/>
          <w:divBdr>
            <w:top w:val="none" w:sz="0" w:space="0" w:color="auto"/>
            <w:left w:val="none" w:sz="0" w:space="0" w:color="auto"/>
            <w:bottom w:val="none" w:sz="0" w:space="0" w:color="auto"/>
            <w:right w:val="none" w:sz="0" w:space="0" w:color="auto"/>
          </w:divBdr>
        </w:div>
        <w:div w:id="405804270">
          <w:marLeft w:val="0"/>
          <w:marRight w:val="0"/>
          <w:marTop w:val="0"/>
          <w:marBottom w:val="0"/>
          <w:divBdr>
            <w:top w:val="none" w:sz="0" w:space="0" w:color="auto"/>
            <w:left w:val="none" w:sz="0" w:space="0" w:color="auto"/>
            <w:bottom w:val="none" w:sz="0" w:space="0" w:color="auto"/>
            <w:right w:val="none" w:sz="0" w:space="0" w:color="auto"/>
          </w:divBdr>
        </w:div>
        <w:div w:id="2080130921">
          <w:marLeft w:val="0"/>
          <w:marRight w:val="0"/>
          <w:marTop w:val="0"/>
          <w:marBottom w:val="0"/>
          <w:divBdr>
            <w:top w:val="none" w:sz="0" w:space="0" w:color="auto"/>
            <w:left w:val="none" w:sz="0" w:space="0" w:color="auto"/>
            <w:bottom w:val="none" w:sz="0" w:space="0" w:color="auto"/>
            <w:right w:val="none" w:sz="0" w:space="0" w:color="auto"/>
          </w:divBdr>
        </w:div>
        <w:div w:id="418335774">
          <w:marLeft w:val="0"/>
          <w:marRight w:val="0"/>
          <w:marTop w:val="0"/>
          <w:marBottom w:val="0"/>
          <w:divBdr>
            <w:top w:val="none" w:sz="0" w:space="0" w:color="auto"/>
            <w:left w:val="none" w:sz="0" w:space="0" w:color="auto"/>
            <w:bottom w:val="none" w:sz="0" w:space="0" w:color="auto"/>
            <w:right w:val="none" w:sz="0" w:space="0" w:color="auto"/>
          </w:divBdr>
        </w:div>
        <w:div w:id="1154293543">
          <w:marLeft w:val="0"/>
          <w:marRight w:val="0"/>
          <w:marTop w:val="0"/>
          <w:marBottom w:val="0"/>
          <w:divBdr>
            <w:top w:val="none" w:sz="0" w:space="0" w:color="auto"/>
            <w:left w:val="none" w:sz="0" w:space="0" w:color="auto"/>
            <w:bottom w:val="none" w:sz="0" w:space="0" w:color="auto"/>
            <w:right w:val="none" w:sz="0" w:space="0" w:color="auto"/>
          </w:divBdr>
        </w:div>
        <w:div w:id="469176137">
          <w:marLeft w:val="0"/>
          <w:marRight w:val="0"/>
          <w:marTop w:val="0"/>
          <w:marBottom w:val="0"/>
          <w:divBdr>
            <w:top w:val="none" w:sz="0" w:space="0" w:color="auto"/>
            <w:left w:val="none" w:sz="0" w:space="0" w:color="auto"/>
            <w:bottom w:val="none" w:sz="0" w:space="0" w:color="auto"/>
            <w:right w:val="none" w:sz="0" w:space="0" w:color="auto"/>
          </w:divBdr>
        </w:div>
      </w:divsChild>
    </w:div>
    <w:div w:id="1683699359">
      <w:bodyDiv w:val="1"/>
      <w:marLeft w:val="0"/>
      <w:marRight w:val="0"/>
      <w:marTop w:val="0"/>
      <w:marBottom w:val="0"/>
      <w:divBdr>
        <w:top w:val="none" w:sz="0" w:space="0" w:color="auto"/>
        <w:left w:val="none" w:sz="0" w:space="0" w:color="auto"/>
        <w:bottom w:val="none" w:sz="0" w:space="0" w:color="auto"/>
        <w:right w:val="none" w:sz="0" w:space="0" w:color="auto"/>
      </w:divBdr>
    </w:div>
    <w:div w:id="1855341988">
      <w:bodyDiv w:val="1"/>
      <w:marLeft w:val="0"/>
      <w:marRight w:val="0"/>
      <w:marTop w:val="0"/>
      <w:marBottom w:val="0"/>
      <w:divBdr>
        <w:top w:val="none" w:sz="0" w:space="0" w:color="auto"/>
        <w:left w:val="none" w:sz="0" w:space="0" w:color="auto"/>
        <w:bottom w:val="none" w:sz="0" w:space="0" w:color="auto"/>
        <w:right w:val="none" w:sz="0" w:space="0" w:color="auto"/>
      </w:divBdr>
      <w:divsChild>
        <w:div w:id="674848307">
          <w:marLeft w:val="0"/>
          <w:marRight w:val="0"/>
          <w:marTop w:val="0"/>
          <w:marBottom w:val="0"/>
          <w:divBdr>
            <w:top w:val="none" w:sz="0" w:space="0" w:color="auto"/>
            <w:left w:val="none" w:sz="0" w:space="0" w:color="auto"/>
            <w:bottom w:val="none" w:sz="0" w:space="0" w:color="auto"/>
            <w:right w:val="none" w:sz="0" w:space="0" w:color="auto"/>
          </w:divBdr>
          <w:divsChild>
            <w:div w:id="848838241">
              <w:marLeft w:val="0"/>
              <w:marRight w:val="0"/>
              <w:marTop w:val="100"/>
              <w:marBottom w:val="100"/>
              <w:divBdr>
                <w:top w:val="none" w:sz="0" w:space="0" w:color="auto"/>
                <w:left w:val="none" w:sz="0" w:space="0" w:color="auto"/>
                <w:bottom w:val="none" w:sz="0" w:space="0" w:color="auto"/>
                <w:right w:val="none" w:sz="0" w:space="0" w:color="auto"/>
              </w:divBdr>
              <w:divsChild>
                <w:div w:id="511261741">
                  <w:marLeft w:val="0"/>
                  <w:marRight w:val="0"/>
                  <w:marTop w:val="0"/>
                  <w:marBottom w:val="0"/>
                  <w:divBdr>
                    <w:top w:val="none" w:sz="0" w:space="0" w:color="auto"/>
                    <w:left w:val="none" w:sz="0" w:space="0" w:color="auto"/>
                    <w:bottom w:val="none" w:sz="0" w:space="0" w:color="auto"/>
                    <w:right w:val="none" w:sz="0" w:space="0" w:color="auto"/>
                  </w:divBdr>
                  <w:divsChild>
                    <w:div w:id="1292130574">
                      <w:marLeft w:val="0"/>
                      <w:marRight w:val="0"/>
                      <w:marTop w:val="0"/>
                      <w:marBottom w:val="0"/>
                      <w:divBdr>
                        <w:top w:val="none" w:sz="0" w:space="0" w:color="auto"/>
                        <w:left w:val="none" w:sz="0" w:space="0" w:color="auto"/>
                        <w:bottom w:val="none" w:sz="0" w:space="0" w:color="auto"/>
                        <w:right w:val="none" w:sz="0" w:space="0" w:color="auto"/>
                      </w:divBdr>
                      <w:divsChild>
                        <w:div w:id="1984237010">
                          <w:marLeft w:val="0"/>
                          <w:marRight w:val="0"/>
                          <w:marTop w:val="0"/>
                          <w:marBottom w:val="0"/>
                          <w:divBdr>
                            <w:top w:val="none" w:sz="0" w:space="0" w:color="auto"/>
                            <w:left w:val="none" w:sz="0" w:space="0" w:color="auto"/>
                            <w:bottom w:val="none" w:sz="0" w:space="0" w:color="auto"/>
                            <w:right w:val="none" w:sz="0" w:space="0" w:color="auto"/>
                          </w:divBdr>
                          <w:divsChild>
                            <w:div w:id="1284922194">
                              <w:marLeft w:val="0"/>
                              <w:marRight w:val="0"/>
                              <w:marTop w:val="0"/>
                              <w:marBottom w:val="0"/>
                              <w:divBdr>
                                <w:top w:val="none" w:sz="0" w:space="0" w:color="auto"/>
                                <w:left w:val="none" w:sz="0" w:space="0" w:color="auto"/>
                                <w:bottom w:val="none" w:sz="0" w:space="0" w:color="auto"/>
                                <w:right w:val="none" w:sz="0" w:space="0" w:color="auto"/>
                              </w:divBdr>
                              <w:divsChild>
                                <w:div w:id="702173185">
                                  <w:marLeft w:val="0"/>
                                  <w:marRight w:val="0"/>
                                  <w:marTop w:val="0"/>
                                  <w:marBottom w:val="0"/>
                                  <w:divBdr>
                                    <w:top w:val="none" w:sz="0" w:space="0" w:color="auto"/>
                                    <w:left w:val="none" w:sz="0" w:space="0" w:color="auto"/>
                                    <w:bottom w:val="none" w:sz="0" w:space="0" w:color="auto"/>
                                    <w:right w:val="none" w:sz="0" w:space="0" w:color="auto"/>
                                  </w:divBdr>
                                  <w:divsChild>
                                    <w:div w:id="2083989177">
                                      <w:marLeft w:val="0"/>
                                      <w:marRight w:val="0"/>
                                      <w:marTop w:val="0"/>
                                      <w:marBottom w:val="0"/>
                                      <w:divBdr>
                                        <w:top w:val="none" w:sz="0" w:space="0" w:color="auto"/>
                                        <w:left w:val="none" w:sz="0" w:space="0" w:color="auto"/>
                                        <w:bottom w:val="none" w:sz="0" w:space="0" w:color="auto"/>
                                        <w:right w:val="none" w:sz="0" w:space="0" w:color="auto"/>
                                      </w:divBdr>
                                      <w:divsChild>
                                        <w:div w:id="389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header" Target="header1.xml"/><Relationship Id="rId26" Type="http://schemas.openxmlformats.org/officeDocument/2006/relationships/hyperlink" Target="http://www.uradni-list.si/1/objava.jsp?sop=2022-01-1186" TargetMode="External"/><Relationship Id="rId3" Type="http://schemas.openxmlformats.org/officeDocument/2006/relationships/customXml" Target="../customXml/item3.xml"/><Relationship Id="rId21" Type="http://schemas.openxmlformats.org/officeDocument/2006/relationships/hyperlink" Target="http://www.uradni-list.si/1/objava.jsp?sop=2012-01-2410" TargetMode="External"/><Relationship Id="rId7" Type="http://schemas.openxmlformats.org/officeDocument/2006/relationships/settings" Target="settings.xml"/><Relationship Id="rId12" Type="http://schemas.openxmlformats.org/officeDocument/2006/relationships/hyperlink" Target="mailto:gp.mvzi@gov.si" TargetMode="External"/><Relationship Id="rId17" Type="http://schemas.openxmlformats.org/officeDocument/2006/relationships/footer" Target="footer1.xml"/><Relationship Id="rId25" Type="http://schemas.openxmlformats.org/officeDocument/2006/relationships/hyperlink" Target="http://www.uradni-list.si/1/objava.jsp?sop=2021-01-1162" TargetMode="External"/><Relationship Id="rId2" Type="http://schemas.openxmlformats.org/officeDocument/2006/relationships/customXml" Target="../customXml/item2.xml"/><Relationship Id="rId16" Type="http://schemas.openxmlformats.org/officeDocument/2006/relationships/hyperlink" Target="http://www.uradni-list.si/1/objava.jsp?sop=2022-01-2512" TargetMode="External"/><Relationship Id="rId20" Type="http://schemas.openxmlformats.org/officeDocument/2006/relationships/hyperlink" Target="http://www.uradni-list.si/1/objava.jsp?sop=2012-01-17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17-01-2917" TargetMode="External"/><Relationship Id="rId5" Type="http://schemas.openxmlformats.org/officeDocument/2006/relationships/numbering" Target="numbering.xml"/><Relationship Id="rId15" Type="http://schemas.openxmlformats.org/officeDocument/2006/relationships/hyperlink" Target="http://www.uradni-list.si/1/objava.jsp?sop=2022-01-1186" TargetMode="External"/><Relationship Id="rId23" Type="http://schemas.openxmlformats.org/officeDocument/2006/relationships/hyperlink" Target="http://www.uradni-list.si/1/objava.jsp?sop=2014-01-3443"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uradni-list.si/1/objava.jsp?sop=2012-01-14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1-01-1162" TargetMode="External"/><Relationship Id="rId22" Type="http://schemas.openxmlformats.org/officeDocument/2006/relationships/hyperlink" Target="http://www.uradni-list.si/1/objava.jsp?sop=2012-01-4320" TargetMode="External"/><Relationship Id="rId27" Type="http://schemas.openxmlformats.org/officeDocument/2006/relationships/hyperlink" Target="http://www.uradni-list.si/1/objava.jsp?sop=2022-01-2512"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FE4554-8A81-4960-9493-E6E0A9646788}">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6bada95d-2432-4acd-86e1-202541b00692"/>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4.xml><?xml version="1.0" encoding="utf-8"?>
<ds:datastoreItem xmlns:ds="http://schemas.openxmlformats.org/officeDocument/2006/customXml" ds:itemID="{7762C91A-3983-4442-AEAA-DB42CFA4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1809</Words>
  <Characters>10312</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Marina Očko</cp:lastModifiedBy>
  <cp:revision>3</cp:revision>
  <cp:lastPrinted>2022-04-12T08:41:00Z</cp:lastPrinted>
  <dcterms:created xsi:type="dcterms:W3CDTF">2023-12-11T09:40:00Z</dcterms:created>
  <dcterms:modified xsi:type="dcterms:W3CDTF">2023-12-11T09:44:00Z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