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42EE" w14:textId="77777777" w:rsidR="001D275B" w:rsidRDefault="009B6C15"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121F31F5" wp14:editId="51CC4DA8">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4C0A6E91" w14:textId="77777777" w:rsidR="00FC4FEB" w:rsidRPr="004D3532" w:rsidRDefault="009B6C15"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25CC1514" wp14:editId="21515B16">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FC4FEB" w:rsidRPr="004D3532">
        <w:rPr>
          <w:rFonts w:cs="Arial"/>
          <w:sz w:val="16"/>
          <w:lang w:val="it-IT"/>
        </w:rPr>
        <w:t>Maistrova ulica 10, 1000 Ljubljana</w:t>
      </w:r>
      <w:r w:rsidR="00FC4FEB" w:rsidRPr="004D3532">
        <w:rPr>
          <w:rFonts w:cs="Arial"/>
          <w:sz w:val="16"/>
          <w:lang w:val="it-IT"/>
        </w:rPr>
        <w:tab/>
        <w:t>T: 01 369 59 00</w:t>
      </w:r>
    </w:p>
    <w:p w14:paraId="47407CCE"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1000B34B"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05EB1087"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25E5BB13" w14:textId="77777777" w:rsidR="00FC4FEB" w:rsidRDefault="00FC4FEB" w:rsidP="001D275B">
      <w:pPr>
        <w:pStyle w:val="Odstavekseznama1"/>
        <w:spacing w:line="260" w:lineRule="exact"/>
        <w:ind w:left="0" w:firstLine="708"/>
        <w:rPr>
          <w:rFonts w:ascii="Arial" w:hAnsi="Arial" w:cs="Arial"/>
          <w:b/>
          <w:sz w:val="20"/>
          <w:szCs w:val="20"/>
        </w:rPr>
      </w:pPr>
    </w:p>
    <w:p w14:paraId="79468BEF"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3C6A72F2" w14:textId="77777777" w:rsidTr="00956616">
        <w:trPr>
          <w:gridAfter w:val="2"/>
          <w:wAfter w:w="3067" w:type="dxa"/>
        </w:trPr>
        <w:tc>
          <w:tcPr>
            <w:tcW w:w="6096" w:type="dxa"/>
            <w:gridSpan w:val="2"/>
          </w:tcPr>
          <w:p w14:paraId="22734D55" w14:textId="23CF2198" w:rsidR="00644E67" w:rsidRPr="008D1759" w:rsidRDefault="00644E67" w:rsidP="003E6006">
            <w:pPr>
              <w:pStyle w:val="Neotevilenodstavek"/>
              <w:spacing w:before="0" w:after="0" w:line="260" w:lineRule="exact"/>
              <w:jc w:val="left"/>
              <w:rPr>
                <w:sz w:val="20"/>
                <w:szCs w:val="20"/>
              </w:rPr>
            </w:pPr>
            <w:r>
              <w:rPr>
                <w:sz w:val="20"/>
                <w:szCs w:val="20"/>
              </w:rPr>
              <w:t xml:space="preserve">Številka: </w:t>
            </w:r>
            <w:r w:rsidR="00B67BE7">
              <w:rPr>
                <w:sz w:val="20"/>
                <w:szCs w:val="20"/>
              </w:rPr>
              <w:t>6110-681/2022-3340-37</w:t>
            </w:r>
          </w:p>
        </w:tc>
      </w:tr>
      <w:tr w:rsidR="00644E67" w:rsidRPr="008D1759" w14:paraId="5A436654" w14:textId="77777777" w:rsidTr="00956616">
        <w:trPr>
          <w:gridAfter w:val="2"/>
          <w:wAfter w:w="3067" w:type="dxa"/>
        </w:trPr>
        <w:tc>
          <w:tcPr>
            <w:tcW w:w="6096" w:type="dxa"/>
            <w:gridSpan w:val="2"/>
          </w:tcPr>
          <w:p w14:paraId="5AC8892D" w14:textId="411D20C6" w:rsidR="00644E67" w:rsidRPr="008D1759" w:rsidRDefault="00644E67" w:rsidP="003E6006">
            <w:pPr>
              <w:pStyle w:val="Neotevilenodstavek"/>
              <w:spacing w:before="0" w:after="0" w:line="260" w:lineRule="exact"/>
              <w:jc w:val="left"/>
              <w:rPr>
                <w:sz w:val="20"/>
                <w:szCs w:val="20"/>
              </w:rPr>
            </w:pPr>
            <w:r>
              <w:rPr>
                <w:sz w:val="20"/>
                <w:szCs w:val="20"/>
              </w:rPr>
              <w:t xml:space="preserve">Ljubljana, </w:t>
            </w:r>
            <w:r w:rsidR="00B67BE7">
              <w:rPr>
                <w:sz w:val="20"/>
                <w:szCs w:val="20"/>
              </w:rPr>
              <w:t>18. 12. 2023</w:t>
            </w:r>
          </w:p>
        </w:tc>
      </w:tr>
      <w:tr w:rsidR="00644E67" w:rsidRPr="008D1759" w14:paraId="1F49AB72" w14:textId="77777777" w:rsidTr="00956616">
        <w:trPr>
          <w:gridAfter w:val="2"/>
          <w:wAfter w:w="3067" w:type="dxa"/>
        </w:trPr>
        <w:tc>
          <w:tcPr>
            <w:tcW w:w="6096" w:type="dxa"/>
            <w:gridSpan w:val="2"/>
          </w:tcPr>
          <w:p w14:paraId="5B39C646" w14:textId="77777777" w:rsidR="00644E67" w:rsidRPr="00644E67" w:rsidRDefault="00644E67" w:rsidP="00956616">
            <w:pPr>
              <w:rPr>
                <w:rFonts w:ascii="Arial" w:hAnsi="Arial" w:cs="Arial"/>
                <w:sz w:val="20"/>
                <w:szCs w:val="20"/>
              </w:rPr>
            </w:pPr>
          </w:p>
          <w:p w14:paraId="5278560D"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6D8A1CC4" w14:textId="77777777" w:rsidR="00644E67" w:rsidRPr="00644E67" w:rsidRDefault="00000000"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14:paraId="667E888E" w14:textId="77777777" w:rsidR="00644E67" w:rsidRPr="008D1759" w:rsidRDefault="00644E67" w:rsidP="00956616">
            <w:pPr>
              <w:rPr>
                <w:rFonts w:cs="Arial"/>
                <w:szCs w:val="20"/>
              </w:rPr>
            </w:pPr>
          </w:p>
        </w:tc>
      </w:tr>
      <w:tr w:rsidR="00644E67" w:rsidRPr="008D1759" w14:paraId="6B39B6D1" w14:textId="77777777" w:rsidTr="00956616">
        <w:tc>
          <w:tcPr>
            <w:tcW w:w="9163" w:type="dxa"/>
            <w:gridSpan w:val="4"/>
          </w:tcPr>
          <w:p w14:paraId="6842F18E" w14:textId="77777777" w:rsidR="00644E67" w:rsidRPr="008D1759" w:rsidRDefault="00644E67" w:rsidP="00D3327E">
            <w:pPr>
              <w:pStyle w:val="Naslovpredpisa"/>
              <w:spacing w:before="0" w:after="0" w:line="260" w:lineRule="exact"/>
              <w:jc w:val="both"/>
              <w:rPr>
                <w:sz w:val="20"/>
                <w:szCs w:val="20"/>
              </w:rPr>
            </w:pPr>
            <w:r>
              <w:rPr>
                <w:sz w:val="20"/>
                <w:szCs w:val="20"/>
              </w:rPr>
              <w:t xml:space="preserve">ZADEVA: </w:t>
            </w:r>
            <w:r w:rsidR="00DC3477">
              <w:rPr>
                <w:sz w:val="20"/>
                <w:szCs w:val="20"/>
              </w:rPr>
              <w:t xml:space="preserve">Predlog sklepa o razpolaganju s presežkom prihodkov nad odhodki v javnem zavodu </w:t>
            </w:r>
            <w:r w:rsidR="004046A1">
              <w:rPr>
                <w:sz w:val="20"/>
                <w:szCs w:val="20"/>
              </w:rPr>
              <w:t>Cankarjev dom, kulturni in kongresni center</w:t>
            </w:r>
            <w:r w:rsidRPr="008D1759">
              <w:rPr>
                <w:sz w:val="20"/>
                <w:szCs w:val="20"/>
              </w:rPr>
              <w:t xml:space="preserve"> – predlog za obravnavo </w:t>
            </w:r>
          </w:p>
        </w:tc>
      </w:tr>
      <w:tr w:rsidR="00644E67" w:rsidRPr="008D1759" w14:paraId="1F064D5D" w14:textId="77777777" w:rsidTr="00956616">
        <w:tc>
          <w:tcPr>
            <w:tcW w:w="9163" w:type="dxa"/>
            <w:gridSpan w:val="4"/>
          </w:tcPr>
          <w:p w14:paraId="20274ECA"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2E0CCAE2" w14:textId="77777777" w:rsidTr="00956616">
        <w:tc>
          <w:tcPr>
            <w:tcW w:w="9163" w:type="dxa"/>
            <w:gridSpan w:val="4"/>
          </w:tcPr>
          <w:p w14:paraId="4FD2A22E" w14:textId="77777777" w:rsidR="00B6447D" w:rsidRPr="00283E15" w:rsidRDefault="00D04639" w:rsidP="00283E15">
            <w:pPr>
              <w:spacing w:line="240" w:lineRule="atLeast"/>
              <w:jc w:val="both"/>
              <w:rPr>
                <w:rFonts w:ascii="Arial" w:eastAsia="Times New Roman" w:hAnsi="Arial" w:cs="Arial"/>
                <w:iCs/>
                <w:sz w:val="20"/>
                <w:szCs w:val="20"/>
                <w:lang w:eastAsia="sl-SI"/>
              </w:rPr>
            </w:pPr>
            <w:r w:rsidRPr="00283E15">
              <w:rPr>
                <w:rFonts w:ascii="Arial" w:hAnsi="Arial" w:cs="Arial"/>
                <w:sz w:val="20"/>
                <w:szCs w:val="20"/>
              </w:rPr>
              <w:t xml:space="preserve">Na podlagi </w:t>
            </w:r>
            <w:r w:rsidR="00363B7D" w:rsidRPr="00283E15">
              <w:rPr>
                <w:rFonts w:ascii="Arial" w:eastAsia="Times New Roman" w:hAnsi="Arial" w:cs="Arial"/>
                <w:iCs/>
                <w:sz w:val="20"/>
                <w:szCs w:val="20"/>
                <w:lang w:eastAsia="sl-SI"/>
              </w:rPr>
              <w:t>šestega odstavka 21. člena Zakon</w:t>
            </w:r>
            <w:r w:rsidR="00F97EA9" w:rsidRPr="00283E15">
              <w:rPr>
                <w:rFonts w:ascii="Arial" w:eastAsia="Times New Roman" w:hAnsi="Arial" w:cs="Arial"/>
                <w:iCs/>
                <w:sz w:val="20"/>
                <w:szCs w:val="20"/>
                <w:lang w:eastAsia="sl-SI"/>
              </w:rPr>
              <w:t>a</w:t>
            </w:r>
            <w:r w:rsidR="00363B7D" w:rsidRPr="00283E15">
              <w:rPr>
                <w:rFonts w:ascii="Arial" w:eastAsia="Times New Roman" w:hAnsi="Arial" w:cs="Arial"/>
                <w:iCs/>
                <w:sz w:val="20"/>
                <w:szCs w:val="20"/>
                <w:lang w:eastAsia="sl-SI"/>
              </w:rPr>
              <w:t xml:space="preserve"> o Vladi </w:t>
            </w:r>
            <w:r w:rsidR="00363B7D" w:rsidRPr="00283E15">
              <w:rPr>
                <w:rFonts w:ascii="Arial" w:hAnsi="Arial" w:cs="Arial"/>
                <w:sz w:val="20"/>
                <w:szCs w:val="20"/>
              </w:rPr>
              <w:t xml:space="preserve">Republike </w:t>
            </w:r>
            <w:r w:rsidR="00F912D1" w:rsidRPr="00283E15">
              <w:rPr>
                <w:rFonts w:ascii="Arial" w:hAnsi="Arial" w:cs="Arial"/>
                <w:sz w:val="20"/>
                <w:szCs w:val="20"/>
              </w:rPr>
              <w:t> (Uradni list RS, št. </w:t>
            </w:r>
            <w:hyperlink r:id="rId10" w:tgtFrame="_blank" w:tooltip="Zakon o Vladi Republike Slovenije (uradno prečiščeno besedilo)" w:history="1">
              <w:r w:rsidR="00F912D1" w:rsidRPr="00283E15">
                <w:rPr>
                  <w:rFonts w:ascii="Arial" w:hAnsi="Arial" w:cs="Arial"/>
                  <w:sz w:val="20"/>
                  <w:szCs w:val="20"/>
                </w:rPr>
                <w:t>24/05</w:t>
              </w:r>
            </w:hyperlink>
            <w:r w:rsidR="00F912D1" w:rsidRPr="00283E15">
              <w:rPr>
                <w:rFonts w:ascii="Arial" w:hAnsi="Arial" w:cs="Arial"/>
                <w:sz w:val="20"/>
                <w:szCs w:val="20"/>
              </w:rPr>
              <w:t> – uradno prečiščeno besedilo, </w:t>
            </w:r>
            <w:hyperlink r:id="rId11" w:tgtFrame="_blank" w:tooltip="Zakon o dopolnitvi Zakona o Vladi Republike Slovenije" w:history="1">
              <w:r w:rsidR="00F912D1" w:rsidRPr="00283E15">
                <w:rPr>
                  <w:rFonts w:ascii="Arial" w:hAnsi="Arial" w:cs="Arial"/>
                  <w:sz w:val="20"/>
                  <w:szCs w:val="20"/>
                </w:rPr>
                <w:t>109/08</w:t>
              </w:r>
            </w:hyperlink>
            <w:r w:rsidR="00F912D1" w:rsidRPr="00283E15">
              <w:rPr>
                <w:rFonts w:ascii="Arial" w:hAnsi="Arial" w:cs="Arial"/>
                <w:sz w:val="20"/>
                <w:szCs w:val="20"/>
              </w:rPr>
              <w:t>, </w:t>
            </w:r>
            <w:hyperlink r:id="rId12" w:tgtFrame="_blank" w:tooltip="Zakon o upravljanju kapitalskih naložb Republike Slovenije" w:history="1">
              <w:r w:rsidR="00F912D1" w:rsidRPr="00283E15">
                <w:rPr>
                  <w:rFonts w:ascii="Arial" w:hAnsi="Arial" w:cs="Arial"/>
                  <w:sz w:val="20"/>
                  <w:szCs w:val="20"/>
                </w:rPr>
                <w:t>38/10</w:t>
              </w:r>
            </w:hyperlink>
            <w:r w:rsidR="00F912D1" w:rsidRPr="00283E15">
              <w:rPr>
                <w:rFonts w:ascii="Arial" w:hAnsi="Arial" w:cs="Arial"/>
                <w:sz w:val="20"/>
                <w:szCs w:val="20"/>
              </w:rPr>
              <w:t> – ZUKN, </w:t>
            </w:r>
            <w:hyperlink r:id="rId13" w:tgtFrame="_blank" w:tooltip="Zakon o spremembah in dopolnitvah Zakona o Vladi Republike Slovenije" w:history="1">
              <w:r w:rsidR="00F912D1" w:rsidRPr="00283E15">
                <w:rPr>
                  <w:rFonts w:ascii="Arial" w:hAnsi="Arial" w:cs="Arial"/>
                  <w:sz w:val="20"/>
                  <w:szCs w:val="20"/>
                </w:rPr>
                <w:t>8/12</w:t>
              </w:r>
            </w:hyperlink>
            <w:r w:rsidR="00F912D1" w:rsidRPr="00283E15">
              <w:rPr>
                <w:rFonts w:ascii="Arial" w:hAnsi="Arial" w:cs="Arial"/>
                <w:sz w:val="20"/>
                <w:szCs w:val="20"/>
              </w:rPr>
              <w:t>, </w:t>
            </w:r>
            <w:hyperlink r:id="rId14" w:tgtFrame="_blank" w:tooltip="Zakon o spremembah in dopolnitvah Zakona o Vladi Republike Slovenije" w:history="1">
              <w:r w:rsidR="00F912D1" w:rsidRPr="00283E15">
                <w:rPr>
                  <w:rFonts w:ascii="Arial" w:hAnsi="Arial" w:cs="Arial"/>
                  <w:sz w:val="20"/>
                  <w:szCs w:val="20"/>
                </w:rPr>
                <w:t>21/13</w:t>
              </w:r>
            </w:hyperlink>
            <w:r w:rsidR="00F912D1" w:rsidRPr="00283E15">
              <w:rPr>
                <w:rFonts w:ascii="Arial" w:hAnsi="Arial" w:cs="Arial"/>
                <w:sz w:val="20"/>
                <w:szCs w:val="20"/>
              </w:rPr>
              <w:t>, </w:t>
            </w:r>
            <w:hyperlink r:id="rId15" w:tgtFrame="_blank" w:tooltip="Zakon o spremembah in dopolnitvah Zakona o državni upravi" w:history="1">
              <w:r w:rsidR="00F912D1" w:rsidRPr="00283E15">
                <w:rPr>
                  <w:rFonts w:ascii="Arial" w:hAnsi="Arial" w:cs="Arial"/>
                  <w:sz w:val="20"/>
                  <w:szCs w:val="20"/>
                </w:rPr>
                <w:t>47/13</w:t>
              </w:r>
            </w:hyperlink>
            <w:r w:rsidR="00F912D1" w:rsidRPr="00283E15">
              <w:rPr>
                <w:rFonts w:ascii="Arial" w:hAnsi="Arial" w:cs="Arial"/>
                <w:sz w:val="20"/>
                <w:szCs w:val="20"/>
              </w:rPr>
              <w:t> – ZDU-1G, </w:t>
            </w:r>
            <w:hyperlink r:id="rId16" w:tgtFrame="_blank" w:tooltip="Zakon o spremembah in dopolnitvah Zakona o Vladi Republike Slovenije" w:history="1">
              <w:r w:rsidR="00F912D1" w:rsidRPr="00283E15">
                <w:rPr>
                  <w:rFonts w:ascii="Arial" w:hAnsi="Arial" w:cs="Arial"/>
                  <w:sz w:val="20"/>
                  <w:szCs w:val="20"/>
                </w:rPr>
                <w:t>65/14</w:t>
              </w:r>
            </w:hyperlink>
            <w:r w:rsidR="00F912D1" w:rsidRPr="00283E15">
              <w:rPr>
                <w:rFonts w:ascii="Arial" w:hAnsi="Arial" w:cs="Arial"/>
                <w:sz w:val="20"/>
                <w:szCs w:val="20"/>
              </w:rPr>
              <w:t>, </w:t>
            </w:r>
            <w:hyperlink r:id="rId17" w:tgtFrame="_blank" w:tooltip="Zakon o spremembi Zakona o Vladi Republike Slovenije" w:history="1">
              <w:r w:rsidR="00F912D1" w:rsidRPr="00283E15">
                <w:rPr>
                  <w:rFonts w:ascii="Arial" w:hAnsi="Arial" w:cs="Arial"/>
                  <w:sz w:val="20"/>
                  <w:szCs w:val="20"/>
                </w:rPr>
                <w:t>55/17</w:t>
              </w:r>
            </w:hyperlink>
            <w:r w:rsidR="00F912D1" w:rsidRPr="00283E15">
              <w:rPr>
                <w:rFonts w:ascii="Arial" w:hAnsi="Arial" w:cs="Arial"/>
                <w:sz w:val="20"/>
                <w:szCs w:val="20"/>
              </w:rPr>
              <w:t> in </w:t>
            </w:r>
            <w:hyperlink r:id="rId18" w:tgtFrame="_blank" w:tooltip="Zakon o spremembah Zakona o Vladi Republike Slovenije" w:history="1">
              <w:r w:rsidR="00F912D1" w:rsidRPr="00283E15">
                <w:rPr>
                  <w:rFonts w:ascii="Arial" w:hAnsi="Arial" w:cs="Arial"/>
                  <w:sz w:val="20"/>
                  <w:szCs w:val="20"/>
                </w:rPr>
                <w:t>163/22</w:t>
              </w:r>
            </w:hyperlink>
            <w:r w:rsidR="00F912D1" w:rsidRPr="00283E15">
              <w:rPr>
                <w:rFonts w:ascii="Arial" w:hAnsi="Arial" w:cs="Arial"/>
                <w:sz w:val="20"/>
                <w:szCs w:val="20"/>
              </w:rPr>
              <w:t xml:space="preserve">) </w:t>
            </w:r>
            <w:r w:rsidRPr="00283E15">
              <w:rPr>
                <w:rFonts w:ascii="Arial" w:hAnsi="Arial" w:cs="Arial"/>
                <w:sz w:val="20"/>
                <w:szCs w:val="20"/>
              </w:rPr>
              <w:t>in</w:t>
            </w:r>
            <w:r w:rsidR="00157D17" w:rsidRPr="00283E15">
              <w:rPr>
                <w:rFonts w:ascii="Arial" w:hAnsi="Arial" w:cs="Arial"/>
                <w:sz w:val="20"/>
                <w:szCs w:val="20"/>
              </w:rPr>
              <w:t xml:space="preserve"> drugega odstavka</w:t>
            </w:r>
            <w:r w:rsidRPr="00283E15">
              <w:rPr>
                <w:rFonts w:ascii="Arial" w:hAnsi="Arial" w:cs="Arial"/>
                <w:sz w:val="20"/>
                <w:szCs w:val="20"/>
              </w:rPr>
              <w:t xml:space="preserve"> </w:t>
            </w:r>
            <w:r w:rsidR="00D66B69" w:rsidRPr="00283E15">
              <w:rPr>
                <w:rFonts w:ascii="Arial" w:hAnsi="Arial" w:cs="Arial"/>
                <w:sz w:val="20"/>
                <w:szCs w:val="20"/>
              </w:rPr>
              <w:t>39</w:t>
            </w:r>
            <w:r w:rsidR="000F6DF9" w:rsidRPr="00283E15">
              <w:rPr>
                <w:rFonts w:ascii="Arial" w:hAnsi="Arial" w:cs="Arial"/>
                <w:sz w:val="20"/>
                <w:szCs w:val="20"/>
              </w:rPr>
              <w:t xml:space="preserve">. člena Sklepa o ustanovitvi javnega zavoda </w:t>
            </w:r>
            <w:r w:rsidR="004046A1" w:rsidRPr="00283E15">
              <w:rPr>
                <w:rFonts w:ascii="Arial" w:hAnsi="Arial" w:cs="Arial"/>
                <w:sz w:val="20"/>
                <w:szCs w:val="20"/>
              </w:rPr>
              <w:t>Cankarjev dom, kulturni in kongresni center</w:t>
            </w:r>
            <w:r w:rsidR="000F6DF9" w:rsidRPr="00283E15">
              <w:rPr>
                <w:rFonts w:ascii="Arial" w:hAnsi="Arial" w:cs="Arial"/>
                <w:sz w:val="20"/>
                <w:szCs w:val="20"/>
              </w:rPr>
              <w:t xml:space="preserve"> </w:t>
            </w:r>
            <w:r w:rsidR="00F5711F" w:rsidRPr="00283E15">
              <w:rPr>
                <w:rFonts w:ascii="Arial" w:hAnsi="Arial" w:cs="Arial"/>
                <w:sz w:val="20"/>
                <w:szCs w:val="20"/>
              </w:rPr>
              <w:t>(Uradni</w:t>
            </w:r>
            <w:r w:rsidR="00F5711F" w:rsidRPr="00283E15">
              <w:rPr>
                <w:rFonts w:ascii="Arial" w:eastAsia="Times New Roman" w:hAnsi="Arial" w:cs="Arial"/>
                <w:iCs/>
                <w:sz w:val="20"/>
                <w:szCs w:val="20"/>
                <w:lang w:eastAsia="sl-SI"/>
              </w:rPr>
              <w:t xml:space="preserve"> list RS, št. </w:t>
            </w:r>
            <w:hyperlink r:id="rId19" w:tgtFrame="_blank" w:tooltip="Sklep o ustanovitvi javnega zavoda Cankarjev dom, kulturni in kongresni center" w:history="1">
              <w:r w:rsidR="00F5711F" w:rsidRPr="00283E15">
                <w:rPr>
                  <w:rFonts w:ascii="Arial" w:eastAsia="Times New Roman" w:hAnsi="Arial" w:cs="Arial"/>
                  <w:iCs/>
                  <w:sz w:val="20"/>
                  <w:szCs w:val="20"/>
                  <w:lang w:eastAsia="sl-SI"/>
                </w:rPr>
                <w:t>103/13</w:t>
              </w:r>
            </w:hyperlink>
            <w:r w:rsidR="00F5711F" w:rsidRPr="00283E15">
              <w:rPr>
                <w:rFonts w:ascii="Arial" w:eastAsia="Times New Roman" w:hAnsi="Arial" w:cs="Arial"/>
                <w:iCs/>
                <w:sz w:val="20"/>
                <w:szCs w:val="20"/>
                <w:lang w:eastAsia="sl-SI"/>
              </w:rPr>
              <w:t> in </w:t>
            </w:r>
            <w:hyperlink r:id="rId20" w:tgtFrame="_blank" w:tooltip="Sklep o spremembah in dopolnitvah Sklepa o ustanovitvi javnega zavoda Cankarjev dom, kulturni in kongresni center" w:history="1">
              <w:r w:rsidR="00F5711F" w:rsidRPr="00283E15">
                <w:rPr>
                  <w:rFonts w:ascii="Arial" w:eastAsia="Times New Roman" w:hAnsi="Arial" w:cs="Arial"/>
                  <w:iCs/>
                  <w:sz w:val="20"/>
                  <w:szCs w:val="20"/>
                  <w:lang w:eastAsia="sl-SI"/>
                </w:rPr>
                <w:t>70/17</w:t>
              </w:r>
            </w:hyperlink>
            <w:r w:rsidR="00F5711F" w:rsidRPr="00283E15">
              <w:rPr>
                <w:rFonts w:ascii="Arial" w:eastAsia="Times New Roman" w:hAnsi="Arial" w:cs="Arial"/>
                <w:iCs/>
                <w:sz w:val="20"/>
                <w:szCs w:val="20"/>
                <w:lang w:eastAsia="sl-SI"/>
              </w:rPr>
              <w:t>)</w:t>
            </w:r>
            <w:r w:rsidR="00B35154" w:rsidRPr="00283E15">
              <w:rPr>
                <w:rFonts w:ascii="Arial" w:eastAsia="Times New Roman" w:hAnsi="Arial" w:cs="Arial"/>
                <w:iCs/>
                <w:sz w:val="20"/>
                <w:szCs w:val="20"/>
                <w:lang w:eastAsia="sl-SI"/>
              </w:rPr>
              <w:t xml:space="preserve"> </w:t>
            </w:r>
            <w:r w:rsidRPr="00283E15">
              <w:rPr>
                <w:rFonts w:ascii="Arial" w:eastAsia="Times New Roman" w:hAnsi="Arial" w:cs="Arial"/>
                <w:iCs/>
                <w:sz w:val="20"/>
                <w:szCs w:val="20"/>
                <w:lang w:eastAsia="sl-SI"/>
              </w:rPr>
              <w:t xml:space="preserve">je Vlada Republike Slovenije  na  …  seji dne … sprejela naslednji </w:t>
            </w:r>
          </w:p>
          <w:p w14:paraId="5EA49DCB" w14:textId="77777777" w:rsidR="00B6447D" w:rsidRPr="00763E21" w:rsidRDefault="00B6447D" w:rsidP="006737D0">
            <w:pPr>
              <w:spacing w:line="240" w:lineRule="atLeast"/>
              <w:jc w:val="center"/>
              <w:rPr>
                <w:rFonts w:ascii="Arial" w:hAnsi="Arial" w:cs="Arial"/>
                <w:color w:val="000000" w:themeColor="text1"/>
                <w:sz w:val="20"/>
                <w:szCs w:val="20"/>
              </w:rPr>
            </w:pPr>
            <w:r w:rsidRPr="00763E21">
              <w:rPr>
                <w:rFonts w:ascii="Arial" w:hAnsi="Arial" w:cs="Arial"/>
                <w:sz w:val="20"/>
                <w:szCs w:val="20"/>
              </w:rPr>
              <w:t>S K L E P</w:t>
            </w:r>
            <w:r w:rsidR="00FD42A1">
              <w:rPr>
                <w:rFonts w:ascii="Arial" w:hAnsi="Arial" w:cs="Arial"/>
                <w:sz w:val="20"/>
                <w:szCs w:val="20"/>
              </w:rPr>
              <w:t>:</w:t>
            </w:r>
          </w:p>
          <w:p w14:paraId="6C4661D7" w14:textId="4E8B3B10" w:rsidR="00B6447D" w:rsidRDefault="00363B7D" w:rsidP="00283E15">
            <w:pPr>
              <w:spacing w:line="240" w:lineRule="atLeast"/>
              <w:jc w:val="both"/>
              <w:rPr>
                <w:rFonts w:ascii="Arial" w:hAnsi="Arial" w:cs="Arial"/>
                <w:color w:val="000000" w:themeColor="text1"/>
                <w:sz w:val="20"/>
                <w:szCs w:val="20"/>
              </w:rPr>
            </w:pPr>
            <w:r>
              <w:rPr>
                <w:rFonts w:ascii="Arial" w:hAnsi="Arial" w:cs="Arial"/>
                <w:color w:val="000000" w:themeColor="text1"/>
                <w:sz w:val="20"/>
                <w:szCs w:val="20"/>
              </w:rPr>
              <w:t xml:space="preserve">Vlada Republike Slovenije je </w:t>
            </w:r>
            <w:r w:rsidR="00FD42A1">
              <w:rPr>
                <w:rFonts w:ascii="Arial" w:hAnsi="Arial" w:cs="Arial"/>
                <w:color w:val="000000" w:themeColor="text1"/>
                <w:sz w:val="20"/>
                <w:szCs w:val="20"/>
              </w:rPr>
              <w:t>na predlog generalne direktor</w:t>
            </w:r>
            <w:r w:rsidR="00996104">
              <w:rPr>
                <w:rFonts w:ascii="Arial" w:hAnsi="Arial" w:cs="Arial"/>
                <w:color w:val="000000" w:themeColor="text1"/>
                <w:sz w:val="20"/>
                <w:szCs w:val="20"/>
              </w:rPr>
              <w:t>ice</w:t>
            </w:r>
            <w:r w:rsidR="00FD42A1">
              <w:rPr>
                <w:rFonts w:ascii="Arial" w:hAnsi="Arial" w:cs="Arial"/>
                <w:color w:val="000000" w:themeColor="text1"/>
                <w:sz w:val="20"/>
                <w:szCs w:val="20"/>
              </w:rPr>
              <w:t xml:space="preserve"> </w:t>
            </w:r>
            <w:r w:rsidR="00283E15">
              <w:rPr>
                <w:rFonts w:ascii="Arial" w:hAnsi="Arial" w:cs="Arial"/>
                <w:color w:val="000000" w:themeColor="text1"/>
                <w:sz w:val="20"/>
                <w:szCs w:val="20"/>
              </w:rPr>
              <w:t xml:space="preserve">javnega zavoda </w:t>
            </w:r>
            <w:r w:rsidR="00FD42A1">
              <w:rPr>
                <w:rFonts w:ascii="Arial" w:hAnsi="Arial" w:cs="Arial"/>
                <w:color w:val="000000" w:themeColor="text1"/>
                <w:sz w:val="20"/>
                <w:szCs w:val="20"/>
              </w:rPr>
              <w:t xml:space="preserve">Cankarjev dom, kulturni in kongresni center, h kateremu je dne </w:t>
            </w:r>
            <w:r w:rsidR="004109D9">
              <w:rPr>
                <w:rFonts w:ascii="Arial" w:hAnsi="Arial" w:cs="Arial"/>
                <w:color w:val="000000" w:themeColor="text1"/>
                <w:sz w:val="20"/>
                <w:szCs w:val="20"/>
              </w:rPr>
              <w:t>24.</w:t>
            </w:r>
            <w:r w:rsidR="00FD42A1">
              <w:rPr>
                <w:rFonts w:ascii="Arial" w:hAnsi="Arial" w:cs="Arial"/>
                <w:color w:val="000000" w:themeColor="text1"/>
                <w:sz w:val="20"/>
                <w:szCs w:val="20"/>
              </w:rPr>
              <w:t xml:space="preserve"> </w:t>
            </w:r>
            <w:r w:rsidR="004109D9">
              <w:rPr>
                <w:rFonts w:ascii="Arial" w:hAnsi="Arial" w:cs="Arial"/>
                <w:color w:val="000000" w:themeColor="text1"/>
                <w:sz w:val="20"/>
                <w:szCs w:val="20"/>
              </w:rPr>
              <w:t>2</w:t>
            </w:r>
            <w:r w:rsidR="00FD42A1">
              <w:rPr>
                <w:rFonts w:ascii="Arial" w:hAnsi="Arial" w:cs="Arial"/>
                <w:color w:val="000000" w:themeColor="text1"/>
                <w:sz w:val="20"/>
                <w:szCs w:val="20"/>
              </w:rPr>
              <w:t>. 202</w:t>
            </w:r>
            <w:r w:rsidR="00F912D1">
              <w:rPr>
                <w:rFonts w:ascii="Arial" w:hAnsi="Arial" w:cs="Arial"/>
                <w:color w:val="000000" w:themeColor="text1"/>
                <w:sz w:val="20"/>
                <w:szCs w:val="20"/>
              </w:rPr>
              <w:t>3</w:t>
            </w:r>
            <w:r w:rsidR="00FD42A1">
              <w:rPr>
                <w:rFonts w:ascii="Arial" w:hAnsi="Arial" w:cs="Arial"/>
                <w:color w:val="000000" w:themeColor="text1"/>
                <w:sz w:val="20"/>
                <w:szCs w:val="20"/>
              </w:rPr>
              <w:t xml:space="preserve"> svet zavoda dal pozitivno mnenje, </w:t>
            </w:r>
            <w:r>
              <w:rPr>
                <w:rFonts w:ascii="Arial" w:hAnsi="Arial" w:cs="Arial"/>
                <w:color w:val="000000" w:themeColor="text1"/>
                <w:sz w:val="20"/>
                <w:szCs w:val="20"/>
              </w:rPr>
              <w:t xml:space="preserve">odločila, </w:t>
            </w:r>
            <w:r w:rsidR="0091373B">
              <w:rPr>
                <w:rFonts w:ascii="Arial" w:hAnsi="Arial" w:cs="Arial"/>
                <w:color w:val="000000" w:themeColor="text1"/>
                <w:sz w:val="20"/>
                <w:szCs w:val="20"/>
              </w:rPr>
              <w:t xml:space="preserve">da se presežek prihodkov nad odhodki </w:t>
            </w:r>
            <w:r w:rsidR="00283E15">
              <w:rPr>
                <w:rFonts w:ascii="Arial" w:hAnsi="Arial" w:cs="Arial"/>
                <w:color w:val="000000" w:themeColor="text1"/>
                <w:sz w:val="20"/>
                <w:szCs w:val="20"/>
              </w:rPr>
              <w:t xml:space="preserve">javnega zavoda </w:t>
            </w:r>
            <w:r w:rsidR="00B35154">
              <w:rPr>
                <w:rFonts w:ascii="Arial" w:hAnsi="Arial" w:cs="Arial"/>
                <w:color w:val="000000" w:themeColor="text1"/>
                <w:sz w:val="20"/>
                <w:szCs w:val="20"/>
              </w:rPr>
              <w:t>Cankarjev dom, kulturni in kongresni center</w:t>
            </w:r>
            <w:r w:rsidR="007329B2">
              <w:rPr>
                <w:rFonts w:ascii="Arial" w:hAnsi="Arial" w:cs="Arial"/>
                <w:color w:val="000000" w:themeColor="text1"/>
                <w:sz w:val="20"/>
                <w:szCs w:val="20"/>
              </w:rPr>
              <w:t xml:space="preserve"> v letu 2022</w:t>
            </w:r>
            <w:r w:rsidR="00AD06D6">
              <w:rPr>
                <w:rFonts w:ascii="Arial" w:hAnsi="Arial" w:cs="Arial"/>
                <w:color w:val="000000" w:themeColor="text1"/>
                <w:sz w:val="20"/>
                <w:szCs w:val="20"/>
              </w:rPr>
              <w:t xml:space="preserve">, </w:t>
            </w:r>
            <w:r w:rsidR="00B6447D" w:rsidRPr="00763E21">
              <w:rPr>
                <w:rFonts w:ascii="Arial" w:hAnsi="Arial" w:cs="Arial"/>
                <w:color w:val="000000" w:themeColor="text1"/>
                <w:sz w:val="20"/>
                <w:szCs w:val="20"/>
              </w:rPr>
              <w:t xml:space="preserve">v višini </w:t>
            </w:r>
            <w:r w:rsidR="00F912D1">
              <w:rPr>
                <w:rFonts w:ascii="Arial" w:hAnsi="Arial" w:cs="Arial"/>
                <w:color w:val="000000" w:themeColor="text1"/>
                <w:sz w:val="20"/>
                <w:szCs w:val="20"/>
              </w:rPr>
              <w:t xml:space="preserve">112.592,97 </w:t>
            </w:r>
            <w:r>
              <w:rPr>
                <w:rFonts w:ascii="Arial" w:hAnsi="Arial" w:cs="Arial"/>
                <w:color w:val="000000" w:themeColor="text1"/>
                <w:sz w:val="20"/>
                <w:szCs w:val="20"/>
              </w:rPr>
              <w:t>evrov</w:t>
            </w:r>
            <w:r w:rsidR="00086647">
              <w:rPr>
                <w:rFonts w:ascii="Arial" w:hAnsi="Arial" w:cs="Arial"/>
                <w:color w:val="000000" w:themeColor="text1"/>
                <w:sz w:val="20"/>
                <w:szCs w:val="20"/>
              </w:rPr>
              <w:t>,</w:t>
            </w:r>
            <w:r w:rsidR="00B6447D" w:rsidRPr="00763E21">
              <w:rPr>
                <w:rFonts w:ascii="Arial" w:hAnsi="Arial" w:cs="Arial"/>
                <w:color w:val="000000" w:themeColor="text1"/>
                <w:sz w:val="20"/>
                <w:szCs w:val="20"/>
              </w:rPr>
              <w:t xml:space="preserve"> </w:t>
            </w:r>
            <w:r w:rsidR="000B2244">
              <w:rPr>
                <w:rFonts w:ascii="Arial" w:hAnsi="Arial" w:cs="Arial"/>
                <w:color w:val="000000" w:themeColor="text1"/>
                <w:sz w:val="20"/>
                <w:szCs w:val="20"/>
              </w:rPr>
              <w:t>nameni za izvajanje in razvoj dejavnosti, in sicer</w:t>
            </w:r>
            <w:r w:rsidR="00B35154">
              <w:rPr>
                <w:rFonts w:ascii="Arial" w:hAnsi="Arial" w:cs="Arial"/>
                <w:color w:val="000000" w:themeColor="text1"/>
                <w:sz w:val="20"/>
                <w:szCs w:val="20"/>
              </w:rPr>
              <w:t xml:space="preserve"> za povečanje obveznosti za sredstva v upravljanju</w:t>
            </w:r>
            <w:r w:rsidR="00746BBB">
              <w:rPr>
                <w:rFonts w:ascii="Arial" w:hAnsi="Arial" w:cs="Arial"/>
                <w:color w:val="000000" w:themeColor="text1"/>
                <w:sz w:val="20"/>
                <w:szCs w:val="20"/>
              </w:rPr>
              <w:t>,</w:t>
            </w:r>
            <w:r w:rsidR="00B35154">
              <w:rPr>
                <w:rFonts w:ascii="Arial" w:hAnsi="Arial" w:cs="Arial"/>
                <w:color w:val="000000" w:themeColor="text1"/>
                <w:sz w:val="20"/>
                <w:szCs w:val="20"/>
              </w:rPr>
              <w:t xml:space="preserve"> kot vir za nabavo novih osnovnih sredstev in investicijsko vzdrževanje</w:t>
            </w:r>
            <w:r w:rsidR="005F6AB6">
              <w:rPr>
                <w:rFonts w:ascii="Arial" w:hAnsi="Arial" w:cs="Arial"/>
                <w:color w:val="000000" w:themeColor="text1"/>
                <w:sz w:val="20"/>
                <w:szCs w:val="20"/>
              </w:rPr>
              <w:t xml:space="preserve"> v letu 2023</w:t>
            </w:r>
            <w:r w:rsidR="004109D9">
              <w:rPr>
                <w:rFonts w:ascii="Arial" w:hAnsi="Arial" w:cs="Arial"/>
                <w:color w:val="000000" w:themeColor="text1"/>
                <w:sz w:val="20"/>
                <w:szCs w:val="20"/>
              </w:rPr>
              <w:t>.</w:t>
            </w:r>
            <w:r w:rsidR="000F6DF9">
              <w:rPr>
                <w:rFonts w:ascii="Arial" w:hAnsi="Arial" w:cs="Arial"/>
                <w:color w:val="000000" w:themeColor="text1"/>
                <w:sz w:val="20"/>
                <w:szCs w:val="20"/>
              </w:rPr>
              <w:t xml:space="preserve"> </w:t>
            </w:r>
          </w:p>
          <w:p w14:paraId="632460ED" w14:textId="77777777" w:rsidR="006A53FC" w:rsidRPr="00E92B47" w:rsidRDefault="006A53FC" w:rsidP="006A53FC">
            <w:pPr>
              <w:spacing w:line="240" w:lineRule="atLeast"/>
              <w:rPr>
                <w:rFonts w:ascii="Arial" w:hAnsi="Arial" w:cs="Arial"/>
                <w:color w:val="000000" w:themeColor="text1"/>
                <w:sz w:val="20"/>
                <w:szCs w:val="20"/>
              </w:rPr>
            </w:pPr>
          </w:p>
          <w:p w14:paraId="05A74CA0" w14:textId="77777777" w:rsidR="00791325" w:rsidRPr="00283E15" w:rsidRDefault="00791325" w:rsidP="00791325">
            <w:pPr>
              <w:tabs>
                <w:tab w:val="left" w:pos="7920"/>
              </w:tabs>
              <w:autoSpaceDE w:val="0"/>
              <w:autoSpaceDN w:val="0"/>
              <w:adjustRightInd w:val="0"/>
              <w:spacing w:after="0" w:line="240" w:lineRule="auto"/>
              <w:ind w:left="3400"/>
              <w:rPr>
                <w:rFonts w:ascii="Arial" w:hAnsi="Arial" w:cs="Arial"/>
                <w:color w:val="000000"/>
                <w:sz w:val="20"/>
                <w:szCs w:val="20"/>
                <w:lang w:eastAsia="sl-SI"/>
              </w:rPr>
            </w:pPr>
            <w:r w:rsidRPr="002A4A9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283E15">
              <w:rPr>
                <w:rFonts w:ascii="Arial" w:hAnsi="Arial" w:cs="Arial"/>
                <w:color w:val="000000"/>
                <w:sz w:val="20"/>
                <w:szCs w:val="20"/>
              </w:rPr>
              <w:t>Barbara Kolenko Helbl</w:t>
            </w:r>
          </w:p>
          <w:p w14:paraId="7E335882" w14:textId="39ACC75E" w:rsidR="00791325" w:rsidRPr="00283E15" w:rsidRDefault="00791325" w:rsidP="00791325">
            <w:pPr>
              <w:autoSpaceDE w:val="0"/>
              <w:autoSpaceDN w:val="0"/>
              <w:adjustRightInd w:val="0"/>
              <w:spacing w:line="240" w:lineRule="auto"/>
              <w:ind w:left="3402"/>
              <w:rPr>
                <w:rFonts w:ascii="Arial" w:hAnsi="Arial" w:cs="Arial"/>
                <w:color w:val="000000"/>
                <w:sz w:val="20"/>
                <w:szCs w:val="20"/>
              </w:rPr>
            </w:pPr>
            <w:r w:rsidRPr="00283E15">
              <w:rPr>
                <w:rFonts w:ascii="Arial" w:hAnsi="Arial" w:cs="Arial"/>
                <w:color w:val="000000"/>
                <w:sz w:val="20"/>
                <w:szCs w:val="20"/>
              </w:rPr>
              <w:t xml:space="preserve">                                generalna sekretarka</w:t>
            </w:r>
          </w:p>
          <w:p w14:paraId="12D770E2" w14:textId="77777777" w:rsidR="006A53FC" w:rsidRPr="00E92B47" w:rsidRDefault="006A53FC" w:rsidP="006A53FC">
            <w:pPr>
              <w:spacing w:before="60" w:after="60" w:line="200" w:lineRule="exact"/>
              <w:rPr>
                <w:rFonts w:ascii="Arial" w:eastAsia="Times New Roman" w:hAnsi="Arial" w:cs="Arial"/>
                <w:iCs/>
                <w:color w:val="000000" w:themeColor="text1"/>
                <w:sz w:val="20"/>
                <w:szCs w:val="20"/>
                <w:lang w:eastAsia="sl-SI"/>
              </w:rPr>
            </w:pPr>
          </w:p>
          <w:p w14:paraId="12E65467" w14:textId="77777777" w:rsidR="00B6447D" w:rsidRPr="00763E21" w:rsidRDefault="00B6447D" w:rsidP="00B6447D">
            <w:pPr>
              <w:spacing w:before="60" w:after="60" w:line="200" w:lineRule="exact"/>
              <w:rPr>
                <w:rFonts w:ascii="Arial" w:eastAsia="Times New Roman" w:hAnsi="Arial" w:cs="Arial"/>
                <w:iCs/>
                <w:color w:val="000000" w:themeColor="text1"/>
                <w:sz w:val="20"/>
                <w:szCs w:val="20"/>
                <w:lang w:eastAsia="sl-SI"/>
              </w:rPr>
            </w:pPr>
          </w:p>
          <w:p w14:paraId="2940BF06" w14:textId="77777777" w:rsidR="00B6447D" w:rsidRPr="00763E21" w:rsidRDefault="00B6447D" w:rsidP="00B6447D">
            <w:pPr>
              <w:spacing w:before="60" w:after="60" w:line="200" w:lineRule="exact"/>
              <w:rPr>
                <w:rFonts w:ascii="Arial" w:eastAsia="Times New Roman" w:hAnsi="Arial" w:cs="Arial"/>
                <w:iCs/>
                <w:color w:val="000000" w:themeColor="text1"/>
                <w:sz w:val="20"/>
                <w:szCs w:val="20"/>
                <w:lang w:eastAsia="sl-SI"/>
              </w:rPr>
            </w:pPr>
            <w:r w:rsidRPr="00763E21">
              <w:rPr>
                <w:rFonts w:ascii="Arial" w:eastAsia="Times New Roman" w:hAnsi="Arial" w:cs="Arial"/>
                <w:iCs/>
                <w:color w:val="000000" w:themeColor="text1"/>
                <w:sz w:val="20"/>
                <w:szCs w:val="20"/>
                <w:lang w:eastAsia="sl-SI"/>
              </w:rPr>
              <w:t xml:space="preserve">Sklep prejmejo: </w:t>
            </w:r>
          </w:p>
          <w:p w14:paraId="33ED0739" w14:textId="77777777" w:rsidR="003A44E8" w:rsidRPr="00763E21" w:rsidRDefault="00F5711F" w:rsidP="009D1117">
            <w:pPr>
              <w:pStyle w:val="Odstavekseznama"/>
              <w:numPr>
                <w:ilvl w:val="0"/>
                <w:numId w:val="8"/>
              </w:numPr>
              <w:spacing w:before="60" w:after="60" w:line="200" w:lineRule="exact"/>
              <w:rPr>
                <w:rFonts w:ascii="Arial" w:hAnsi="Arial" w:cs="Arial"/>
                <w:iCs/>
                <w:color w:val="000000" w:themeColor="text1"/>
                <w:sz w:val="20"/>
                <w:szCs w:val="20"/>
              </w:rPr>
            </w:pPr>
            <w:r>
              <w:rPr>
                <w:rFonts w:ascii="Arial" w:hAnsi="Arial" w:cs="Arial"/>
                <w:iCs/>
                <w:color w:val="000000" w:themeColor="text1"/>
                <w:sz w:val="20"/>
                <w:szCs w:val="20"/>
              </w:rPr>
              <w:t>Cankarjev dom, kulturni in kongresni center</w:t>
            </w:r>
            <w:r w:rsidR="003A44E8">
              <w:rPr>
                <w:rFonts w:ascii="Arial" w:hAnsi="Arial" w:cs="Arial"/>
                <w:iCs/>
                <w:color w:val="000000" w:themeColor="text1"/>
                <w:sz w:val="20"/>
                <w:szCs w:val="20"/>
              </w:rPr>
              <w:t xml:space="preserve">, </w:t>
            </w:r>
            <w:r>
              <w:rPr>
                <w:rFonts w:ascii="Arial" w:hAnsi="Arial" w:cs="Arial"/>
                <w:iCs/>
                <w:color w:val="000000" w:themeColor="text1"/>
                <w:sz w:val="20"/>
                <w:szCs w:val="20"/>
              </w:rPr>
              <w:t>Prešernova cesta</w:t>
            </w:r>
            <w:r w:rsidR="00535891">
              <w:rPr>
                <w:rFonts w:ascii="Arial" w:hAnsi="Arial" w:cs="Arial"/>
                <w:iCs/>
                <w:color w:val="000000" w:themeColor="text1"/>
                <w:sz w:val="20"/>
                <w:szCs w:val="20"/>
              </w:rPr>
              <w:t xml:space="preserve"> 10</w:t>
            </w:r>
            <w:r w:rsidR="003A44E8">
              <w:rPr>
                <w:rFonts w:ascii="Arial" w:hAnsi="Arial" w:cs="Arial"/>
                <w:iCs/>
                <w:color w:val="000000" w:themeColor="text1"/>
                <w:sz w:val="20"/>
                <w:szCs w:val="20"/>
              </w:rPr>
              <w:t>, 1000 Ljubljana</w:t>
            </w:r>
          </w:p>
          <w:p w14:paraId="273AD878" w14:textId="77777777" w:rsidR="00B6447D" w:rsidRPr="00763E21" w:rsidRDefault="00B6447D" w:rsidP="009D1117">
            <w:pPr>
              <w:pStyle w:val="Odstavekseznama"/>
              <w:numPr>
                <w:ilvl w:val="0"/>
                <w:numId w:val="8"/>
              </w:numPr>
              <w:spacing w:before="60" w:after="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Ministrstvo za kulturo</w:t>
            </w:r>
          </w:p>
          <w:p w14:paraId="178F475E" w14:textId="77777777" w:rsidR="00B6447D" w:rsidRPr="00763E21" w:rsidRDefault="00B6447D" w:rsidP="009D1117">
            <w:pPr>
              <w:pStyle w:val="Odstavekseznama"/>
              <w:numPr>
                <w:ilvl w:val="0"/>
                <w:numId w:val="8"/>
              </w:numPr>
              <w:spacing w:before="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 xml:space="preserve">Ministrstvo za finance  </w:t>
            </w:r>
          </w:p>
          <w:p w14:paraId="6EB19778" w14:textId="77777777" w:rsidR="00644E67" w:rsidRPr="008D1759" w:rsidRDefault="00B6447D" w:rsidP="009D1117">
            <w:pPr>
              <w:pStyle w:val="Odstavekseznama"/>
              <w:numPr>
                <w:ilvl w:val="0"/>
                <w:numId w:val="8"/>
              </w:numPr>
              <w:spacing w:before="60" w:after="60" w:line="200" w:lineRule="exact"/>
              <w:rPr>
                <w:iCs/>
                <w:sz w:val="20"/>
                <w:szCs w:val="20"/>
              </w:rPr>
            </w:pPr>
            <w:r w:rsidRPr="00EA02B3">
              <w:rPr>
                <w:rFonts w:ascii="Arial" w:hAnsi="Arial" w:cs="Arial"/>
                <w:iCs/>
                <w:color w:val="000000" w:themeColor="text1"/>
                <w:sz w:val="20"/>
                <w:szCs w:val="20"/>
              </w:rPr>
              <w:t>Služba Vlade R</w:t>
            </w:r>
            <w:r w:rsidR="00363B7D" w:rsidRPr="00EA02B3">
              <w:rPr>
                <w:rFonts w:ascii="Arial" w:hAnsi="Arial" w:cs="Arial"/>
                <w:iCs/>
                <w:color w:val="000000" w:themeColor="text1"/>
                <w:sz w:val="20"/>
                <w:szCs w:val="20"/>
              </w:rPr>
              <w:t xml:space="preserve">epublike </w:t>
            </w:r>
            <w:r w:rsidRPr="00EA02B3">
              <w:rPr>
                <w:rFonts w:ascii="Arial" w:hAnsi="Arial" w:cs="Arial"/>
                <w:iCs/>
                <w:color w:val="000000" w:themeColor="text1"/>
                <w:sz w:val="20"/>
                <w:szCs w:val="20"/>
              </w:rPr>
              <w:t>S</w:t>
            </w:r>
            <w:r w:rsidR="00363B7D" w:rsidRPr="00EA02B3">
              <w:rPr>
                <w:rFonts w:ascii="Arial" w:hAnsi="Arial" w:cs="Arial"/>
                <w:iCs/>
                <w:color w:val="000000" w:themeColor="text1"/>
                <w:sz w:val="20"/>
                <w:szCs w:val="20"/>
              </w:rPr>
              <w:t>lovenije</w:t>
            </w:r>
            <w:r w:rsidRPr="00EA02B3">
              <w:rPr>
                <w:rFonts w:ascii="Arial" w:hAnsi="Arial" w:cs="Arial"/>
                <w:iCs/>
                <w:color w:val="000000" w:themeColor="text1"/>
                <w:sz w:val="20"/>
                <w:szCs w:val="20"/>
              </w:rPr>
              <w:t xml:space="preserve"> za zakonodajo</w:t>
            </w:r>
          </w:p>
        </w:tc>
      </w:tr>
      <w:tr w:rsidR="00644E67" w:rsidRPr="008D1759" w14:paraId="38F60A6E" w14:textId="77777777" w:rsidTr="00956616">
        <w:tc>
          <w:tcPr>
            <w:tcW w:w="9163" w:type="dxa"/>
            <w:gridSpan w:val="4"/>
          </w:tcPr>
          <w:p w14:paraId="3BD01658"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24D5FB94" w14:textId="77777777" w:rsidTr="00956616">
        <w:tc>
          <w:tcPr>
            <w:tcW w:w="9163" w:type="dxa"/>
            <w:gridSpan w:val="4"/>
          </w:tcPr>
          <w:p w14:paraId="51FAFD58" w14:textId="33D187D6" w:rsidR="00644E67" w:rsidRPr="008D1759" w:rsidRDefault="00D3327E" w:rsidP="00956616">
            <w:pPr>
              <w:pStyle w:val="Neotevilenodstavek"/>
              <w:spacing w:before="0" w:after="0" w:line="260" w:lineRule="exact"/>
              <w:rPr>
                <w:iCs/>
                <w:sz w:val="20"/>
                <w:szCs w:val="20"/>
              </w:rPr>
            </w:pPr>
            <w:r>
              <w:rPr>
                <w:iCs/>
                <w:sz w:val="20"/>
                <w:szCs w:val="20"/>
              </w:rPr>
              <w:t>/</w:t>
            </w:r>
          </w:p>
        </w:tc>
      </w:tr>
      <w:tr w:rsidR="00644E67" w:rsidRPr="008D1759" w14:paraId="4FB2699C" w14:textId="77777777" w:rsidTr="00956616">
        <w:tc>
          <w:tcPr>
            <w:tcW w:w="9163" w:type="dxa"/>
            <w:gridSpan w:val="4"/>
          </w:tcPr>
          <w:p w14:paraId="402111BE"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442C56B2" w14:textId="77777777" w:rsidTr="00956616">
        <w:tc>
          <w:tcPr>
            <w:tcW w:w="9163" w:type="dxa"/>
            <w:gridSpan w:val="4"/>
          </w:tcPr>
          <w:p w14:paraId="0A8A595F" w14:textId="726B535F" w:rsidR="00644E67" w:rsidRDefault="00791325" w:rsidP="00956616">
            <w:pPr>
              <w:pStyle w:val="Neotevilenodstavek"/>
              <w:spacing w:before="0" w:after="0" w:line="260" w:lineRule="exact"/>
              <w:rPr>
                <w:iCs/>
                <w:sz w:val="20"/>
                <w:szCs w:val="20"/>
              </w:rPr>
            </w:pPr>
            <w:r>
              <w:rPr>
                <w:iCs/>
                <w:sz w:val="20"/>
                <w:szCs w:val="20"/>
              </w:rPr>
              <w:t>Mag. Igor Teršar</w:t>
            </w:r>
            <w:r w:rsidR="00086647">
              <w:rPr>
                <w:iCs/>
                <w:sz w:val="20"/>
                <w:szCs w:val="20"/>
              </w:rPr>
              <w:t xml:space="preserve">, Direktorat za </w:t>
            </w:r>
            <w:r w:rsidR="003A44E8">
              <w:rPr>
                <w:iCs/>
                <w:sz w:val="20"/>
                <w:szCs w:val="20"/>
              </w:rPr>
              <w:t>ustvarjalnost</w:t>
            </w:r>
            <w:r w:rsidR="00D3327E">
              <w:rPr>
                <w:iCs/>
                <w:sz w:val="20"/>
                <w:szCs w:val="20"/>
              </w:rPr>
              <w:t>, Ministrstvo za kulturo</w:t>
            </w:r>
          </w:p>
          <w:p w14:paraId="789340DD" w14:textId="29BFF206" w:rsidR="00D04639" w:rsidRPr="008D1759" w:rsidRDefault="00D04639" w:rsidP="00956616">
            <w:pPr>
              <w:pStyle w:val="Neotevilenodstavek"/>
              <w:spacing w:before="0" w:after="0" w:line="260" w:lineRule="exact"/>
              <w:rPr>
                <w:iCs/>
                <w:sz w:val="20"/>
                <w:szCs w:val="20"/>
              </w:rPr>
            </w:pPr>
            <w:r>
              <w:rPr>
                <w:iCs/>
                <w:sz w:val="20"/>
                <w:szCs w:val="20"/>
              </w:rPr>
              <w:t>Andreja Trdan,</w:t>
            </w:r>
            <w:r w:rsidR="003A44E8">
              <w:rPr>
                <w:iCs/>
                <w:sz w:val="20"/>
                <w:szCs w:val="20"/>
              </w:rPr>
              <w:t xml:space="preserve"> </w:t>
            </w:r>
            <w:r>
              <w:rPr>
                <w:iCs/>
                <w:sz w:val="20"/>
                <w:szCs w:val="20"/>
              </w:rPr>
              <w:t>Služba za proračun in finance</w:t>
            </w:r>
            <w:r w:rsidR="00D3327E">
              <w:rPr>
                <w:iCs/>
                <w:sz w:val="20"/>
                <w:szCs w:val="20"/>
              </w:rPr>
              <w:t>, Ministrstvo za kulturo</w:t>
            </w:r>
          </w:p>
        </w:tc>
      </w:tr>
      <w:tr w:rsidR="00644E67" w:rsidRPr="008D1759" w14:paraId="4217E143" w14:textId="77777777" w:rsidTr="00956616">
        <w:tc>
          <w:tcPr>
            <w:tcW w:w="9163" w:type="dxa"/>
            <w:gridSpan w:val="4"/>
          </w:tcPr>
          <w:p w14:paraId="7406C09B" w14:textId="77777777"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14:paraId="3AAC4F51" w14:textId="77777777" w:rsidTr="00956616">
        <w:tc>
          <w:tcPr>
            <w:tcW w:w="9163" w:type="dxa"/>
            <w:gridSpan w:val="4"/>
          </w:tcPr>
          <w:p w14:paraId="292990FF" w14:textId="77777777" w:rsidR="00644E67" w:rsidRPr="008D1759" w:rsidRDefault="00396EDB" w:rsidP="00956616">
            <w:pPr>
              <w:pStyle w:val="Neotevilenodstavek"/>
              <w:spacing w:before="0" w:after="0" w:line="260" w:lineRule="exact"/>
              <w:rPr>
                <w:iCs/>
                <w:sz w:val="20"/>
                <w:szCs w:val="20"/>
              </w:rPr>
            </w:pPr>
            <w:r>
              <w:rPr>
                <w:iCs/>
                <w:sz w:val="20"/>
                <w:szCs w:val="20"/>
              </w:rPr>
              <w:t>/</w:t>
            </w:r>
          </w:p>
        </w:tc>
      </w:tr>
      <w:tr w:rsidR="00644E67" w:rsidRPr="008D1759" w14:paraId="626FA5B3" w14:textId="77777777" w:rsidTr="00956616">
        <w:tc>
          <w:tcPr>
            <w:tcW w:w="9163" w:type="dxa"/>
            <w:gridSpan w:val="4"/>
          </w:tcPr>
          <w:p w14:paraId="7F6BB79B"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303F80CD" w14:textId="77777777" w:rsidTr="00956616">
        <w:tc>
          <w:tcPr>
            <w:tcW w:w="9163" w:type="dxa"/>
            <w:gridSpan w:val="4"/>
          </w:tcPr>
          <w:p w14:paraId="7034AF8C" w14:textId="77777777" w:rsidR="00644E67" w:rsidRPr="00D43F59" w:rsidRDefault="00396EDB" w:rsidP="00956616">
            <w:pPr>
              <w:pStyle w:val="Neotevilenodstavek"/>
              <w:spacing w:before="0" w:after="0" w:line="260" w:lineRule="exact"/>
              <w:rPr>
                <w:b/>
                <w:sz w:val="20"/>
                <w:szCs w:val="20"/>
              </w:rPr>
            </w:pPr>
            <w:r>
              <w:rPr>
                <w:iCs/>
                <w:sz w:val="20"/>
                <w:szCs w:val="20"/>
              </w:rPr>
              <w:lastRenderedPageBreak/>
              <w:t>/</w:t>
            </w:r>
          </w:p>
        </w:tc>
      </w:tr>
      <w:tr w:rsidR="00644E67" w:rsidRPr="008D1759" w14:paraId="32E37088" w14:textId="77777777" w:rsidTr="00956616">
        <w:tc>
          <w:tcPr>
            <w:tcW w:w="9163" w:type="dxa"/>
            <w:gridSpan w:val="4"/>
          </w:tcPr>
          <w:p w14:paraId="0F3D0487"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2E0E15" w:rsidRPr="008D1759" w14:paraId="51C371DA" w14:textId="77777777" w:rsidTr="00956616">
        <w:tc>
          <w:tcPr>
            <w:tcW w:w="9163" w:type="dxa"/>
            <w:gridSpan w:val="4"/>
          </w:tcPr>
          <w:p w14:paraId="5A60E1CE" w14:textId="77777777" w:rsidR="002E0E15" w:rsidRPr="00A12B51" w:rsidRDefault="002E0E15" w:rsidP="002E0E15">
            <w:pPr>
              <w:pStyle w:val="Neotevilenodstavek"/>
              <w:spacing w:before="0" w:after="0" w:line="260" w:lineRule="exact"/>
              <w:rPr>
                <w:iCs/>
                <w:sz w:val="20"/>
                <w:szCs w:val="20"/>
              </w:rPr>
            </w:pPr>
            <w:r>
              <w:rPr>
                <w:iCs/>
                <w:sz w:val="20"/>
                <w:szCs w:val="20"/>
              </w:rPr>
              <w:t xml:space="preserve">S predlaganim sklepom Vlada Republike Slovenije določa način pokrivanja </w:t>
            </w:r>
            <w:r>
              <w:rPr>
                <w:color w:val="000000"/>
                <w:sz w:val="20"/>
                <w:szCs w:val="20"/>
              </w:rPr>
              <w:t>presežka prihodkov nad odhodki</w:t>
            </w:r>
            <w:r>
              <w:rPr>
                <w:iCs/>
                <w:sz w:val="20"/>
                <w:szCs w:val="20"/>
              </w:rPr>
              <w:t xml:space="preserve"> ustvarjenega v javnem zavodu </w:t>
            </w:r>
            <w:r>
              <w:rPr>
                <w:sz w:val="20"/>
                <w:szCs w:val="20"/>
              </w:rPr>
              <w:t>Cankarjev dom, kulturni in kongresni center</w:t>
            </w:r>
            <w:r>
              <w:rPr>
                <w:iCs/>
                <w:sz w:val="20"/>
                <w:szCs w:val="20"/>
              </w:rPr>
              <w:t>. Izkazani presežek prihodkov nad odhodki se nameni za nabavo osnovnih sredstev in investicijsko vzdrževanje.</w:t>
            </w:r>
          </w:p>
        </w:tc>
      </w:tr>
      <w:tr w:rsidR="002E0E15" w:rsidRPr="008D1759" w14:paraId="0B389249" w14:textId="77777777" w:rsidTr="00956616">
        <w:tc>
          <w:tcPr>
            <w:tcW w:w="9163" w:type="dxa"/>
            <w:gridSpan w:val="4"/>
          </w:tcPr>
          <w:p w14:paraId="51F3A61D" w14:textId="77777777" w:rsidR="002E0E15" w:rsidRPr="008D1759" w:rsidRDefault="002E0E15" w:rsidP="002E0E15">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2E0E15" w:rsidRPr="008D1759" w14:paraId="7144CE56" w14:textId="77777777" w:rsidTr="00956616">
        <w:tc>
          <w:tcPr>
            <w:tcW w:w="1448" w:type="dxa"/>
          </w:tcPr>
          <w:p w14:paraId="1450B5A4" w14:textId="77777777" w:rsidR="002E0E15" w:rsidRPr="008D1759" w:rsidRDefault="002E0E15" w:rsidP="002E0E15">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7755141D" w14:textId="77777777" w:rsidR="002E0E15" w:rsidRPr="008D1759" w:rsidRDefault="002E0E15" w:rsidP="002E0E15">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15F19DF0" w14:textId="77777777" w:rsidR="002E0E15" w:rsidRPr="008D1759" w:rsidRDefault="002E0E15" w:rsidP="002E0E15">
            <w:pPr>
              <w:pStyle w:val="Neotevilenodstavek"/>
              <w:spacing w:before="0" w:after="0" w:line="260" w:lineRule="exact"/>
              <w:jc w:val="center"/>
              <w:rPr>
                <w:iCs/>
                <w:sz w:val="20"/>
                <w:szCs w:val="20"/>
              </w:rPr>
            </w:pPr>
            <w:r w:rsidRPr="008D1759">
              <w:rPr>
                <w:sz w:val="20"/>
                <w:szCs w:val="20"/>
              </w:rPr>
              <w:t>NE</w:t>
            </w:r>
          </w:p>
        </w:tc>
      </w:tr>
      <w:tr w:rsidR="002E0E15" w:rsidRPr="008D1759" w14:paraId="0C2F9581" w14:textId="77777777" w:rsidTr="00956616">
        <w:tc>
          <w:tcPr>
            <w:tcW w:w="1448" w:type="dxa"/>
          </w:tcPr>
          <w:p w14:paraId="77ACA463" w14:textId="77777777" w:rsidR="002E0E15" w:rsidRPr="008D1759" w:rsidRDefault="002E0E15" w:rsidP="002E0E15">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352B6094" w14:textId="77777777" w:rsidR="002E0E15" w:rsidRPr="008D1759" w:rsidRDefault="002E0E15" w:rsidP="002E0E15">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5C24D5EC" w14:textId="77777777" w:rsidR="002E0E15" w:rsidRPr="008D1759" w:rsidRDefault="002E0E15" w:rsidP="002E0E15">
            <w:pPr>
              <w:pStyle w:val="Neotevilenodstavek"/>
              <w:spacing w:before="0" w:after="0" w:line="260" w:lineRule="exact"/>
              <w:jc w:val="center"/>
              <w:rPr>
                <w:iCs/>
                <w:sz w:val="20"/>
                <w:szCs w:val="20"/>
              </w:rPr>
            </w:pPr>
            <w:r w:rsidRPr="008D1759">
              <w:rPr>
                <w:sz w:val="20"/>
                <w:szCs w:val="20"/>
              </w:rPr>
              <w:t>NE</w:t>
            </w:r>
          </w:p>
        </w:tc>
      </w:tr>
      <w:tr w:rsidR="002E0E15" w:rsidRPr="008D1759" w14:paraId="4DB08595" w14:textId="77777777" w:rsidTr="00956616">
        <w:tc>
          <w:tcPr>
            <w:tcW w:w="1448" w:type="dxa"/>
          </w:tcPr>
          <w:p w14:paraId="18873661" w14:textId="77777777" w:rsidR="002E0E15" w:rsidRPr="008D1759" w:rsidRDefault="002E0E15" w:rsidP="002E0E15">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163DE9C7" w14:textId="77777777" w:rsidR="002E0E15" w:rsidRPr="008D1759" w:rsidRDefault="002E0E15" w:rsidP="002E0E15">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603E3628" w14:textId="77777777" w:rsidR="002E0E15" w:rsidRPr="00A24E98" w:rsidRDefault="002E0E15" w:rsidP="002E0E15">
            <w:pPr>
              <w:pStyle w:val="Neotevilenodstavek"/>
              <w:spacing w:before="0" w:after="0" w:line="260" w:lineRule="exact"/>
              <w:jc w:val="center"/>
              <w:rPr>
                <w:sz w:val="20"/>
                <w:szCs w:val="20"/>
              </w:rPr>
            </w:pPr>
            <w:r w:rsidRPr="008D1759">
              <w:rPr>
                <w:sz w:val="20"/>
                <w:szCs w:val="20"/>
              </w:rPr>
              <w:t>NE</w:t>
            </w:r>
          </w:p>
        </w:tc>
      </w:tr>
      <w:tr w:rsidR="002E0E15" w:rsidRPr="008D1759" w14:paraId="31EFF32A" w14:textId="77777777" w:rsidTr="00956616">
        <w:tc>
          <w:tcPr>
            <w:tcW w:w="1448" w:type="dxa"/>
          </w:tcPr>
          <w:p w14:paraId="080171EF" w14:textId="77777777" w:rsidR="002E0E15" w:rsidRPr="008D1759" w:rsidRDefault="002E0E15" w:rsidP="002E0E15">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3A7C9845" w14:textId="77777777" w:rsidR="002E0E15" w:rsidRPr="008D1759" w:rsidRDefault="002E0E15" w:rsidP="002E0E15">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58EA5C9E" w14:textId="77777777" w:rsidR="002E0E15" w:rsidRPr="008D1759" w:rsidRDefault="002E0E15" w:rsidP="002E0E15">
            <w:pPr>
              <w:pStyle w:val="Neotevilenodstavek"/>
              <w:spacing w:before="0" w:after="0" w:line="260" w:lineRule="exact"/>
              <w:jc w:val="center"/>
              <w:rPr>
                <w:iCs/>
                <w:sz w:val="20"/>
                <w:szCs w:val="20"/>
              </w:rPr>
            </w:pPr>
            <w:r w:rsidRPr="008D1759">
              <w:rPr>
                <w:sz w:val="20"/>
                <w:szCs w:val="20"/>
              </w:rPr>
              <w:t>NE</w:t>
            </w:r>
          </w:p>
        </w:tc>
      </w:tr>
      <w:tr w:rsidR="002E0E15" w:rsidRPr="008D1759" w14:paraId="27969735" w14:textId="77777777" w:rsidTr="00956616">
        <w:tc>
          <w:tcPr>
            <w:tcW w:w="1448" w:type="dxa"/>
          </w:tcPr>
          <w:p w14:paraId="5D505CF6" w14:textId="77777777" w:rsidR="002E0E15" w:rsidRPr="008D1759" w:rsidRDefault="002E0E15" w:rsidP="002E0E15">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F0B26E0" w14:textId="77777777" w:rsidR="002E0E15" w:rsidRPr="008D1759" w:rsidRDefault="002E0E15" w:rsidP="002E0E15">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19DF5397" w14:textId="77777777" w:rsidR="002E0E15" w:rsidRPr="008D1759" w:rsidRDefault="002E0E15" w:rsidP="002E0E15">
            <w:pPr>
              <w:pStyle w:val="Neotevilenodstavek"/>
              <w:spacing w:before="0" w:after="0" w:line="260" w:lineRule="exact"/>
              <w:jc w:val="center"/>
              <w:rPr>
                <w:iCs/>
                <w:sz w:val="20"/>
                <w:szCs w:val="20"/>
              </w:rPr>
            </w:pPr>
            <w:r w:rsidRPr="008D1759">
              <w:rPr>
                <w:sz w:val="20"/>
                <w:szCs w:val="20"/>
              </w:rPr>
              <w:t>NE</w:t>
            </w:r>
          </w:p>
        </w:tc>
      </w:tr>
      <w:tr w:rsidR="002E0E15" w:rsidRPr="008D1759" w14:paraId="2CA7275C" w14:textId="77777777" w:rsidTr="00956616">
        <w:tc>
          <w:tcPr>
            <w:tcW w:w="1448" w:type="dxa"/>
          </w:tcPr>
          <w:p w14:paraId="57338D71" w14:textId="77777777" w:rsidR="002E0E15" w:rsidRPr="008D1759" w:rsidRDefault="002E0E15" w:rsidP="002E0E15">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6FC602F0" w14:textId="77777777" w:rsidR="002E0E15" w:rsidRPr="008D1759" w:rsidRDefault="002E0E15" w:rsidP="002E0E15">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1A6B97B1" w14:textId="77777777" w:rsidR="002E0E15" w:rsidRPr="008D1759" w:rsidRDefault="002E0E15" w:rsidP="002E0E15">
            <w:pPr>
              <w:pStyle w:val="Neotevilenodstavek"/>
              <w:spacing w:before="0" w:after="0" w:line="260" w:lineRule="exact"/>
              <w:jc w:val="center"/>
              <w:rPr>
                <w:iCs/>
                <w:sz w:val="20"/>
                <w:szCs w:val="20"/>
              </w:rPr>
            </w:pPr>
            <w:r w:rsidRPr="008D1759">
              <w:rPr>
                <w:sz w:val="20"/>
                <w:szCs w:val="20"/>
              </w:rPr>
              <w:t>NE</w:t>
            </w:r>
          </w:p>
        </w:tc>
      </w:tr>
      <w:tr w:rsidR="002E0E15" w:rsidRPr="008D1759" w14:paraId="0CBDCFAA" w14:textId="77777777" w:rsidTr="00956616">
        <w:tc>
          <w:tcPr>
            <w:tcW w:w="1448" w:type="dxa"/>
            <w:tcBorders>
              <w:bottom w:val="single" w:sz="4" w:space="0" w:color="auto"/>
            </w:tcBorders>
          </w:tcPr>
          <w:p w14:paraId="239DC7E5" w14:textId="77777777" w:rsidR="002E0E15" w:rsidRPr="008D1759" w:rsidRDefault="002E0E15" w:rsidP="002E0E15">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770A5D00" w14:textId="77777777" w:rsidR="002E0E15" w:rsidRPr="008D1759" w:rsidRDefault="002E0E15" w:rsidP="002E0E15">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639ECDC5" w14:textId="77777777" w:rsidR="002E0E15" w:rsidRPr="008D1759" w:rsidRDefault="002E0E15" w:rsidP="002E0E15">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5E48F9AC" w14:textId="77777777" w:rsidR="002E0E15" w:rsidRPr="008D1759" w:rsidRDefault="002E0E15" w:rsidP="002E0E15">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309F2609" w14:textId="77777777" w:rsidR="002E0E15" w:rsidRPr="008D1759" w:rsidRDefault="002E0E15" w:rsidP="002E0E15">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6482E5FC" w14:textId="77777777" w:rsidR="002E0E15" w:rsidRPr="008D1759" w:rsidRDefault="002E0E15" w:rsidP="002E0E15">
            <w:pPr>
              <w:pStyle w:val="Neotevilenodstavek"/>
              <w:spacing w:before="0" w:after="0" w:line="260" w:lineRule="exact"/>
              <w:jc w:val="center"/>
              <w:rPr>
                <w:iCs/>
                <w:sz w:val="20"/>
                <w:szCs w:val="20"/>
              </w:rPr>
            </w:pPr>
            <w:r w:rsidRPr="008D1759">
              <w:rPr>
                <w:sz w:val="20"/>
                <w:szCs w:val="20"/>
              </w:rPr>
              <w:t>NE</w:t>
            </w:r>
          </w:p>
        </w:tc>
      </w:tr>
      <w:tr w:rsidR="002E0E15" w:rsidRPr="008D1759" w14:paraId="56C9EEFB"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68D45B70" w14:textId="77777777" w:rsidR="002E0E15" w:rsidRPr="008D1759" w:rsidRDefault="002E0E15" w:rsidP="002E0E15">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35C4B7BF" w14:textId="77777777" w:rsidR="002E0E15" w:rsidRPr="008D1759" w:rsidRDefault="002E0E15" w:rsidP="002E0E15">
            <w:pPr>
              <w:pStyle w:val="Oddelek"/>
              <w:widowControl w:val="0"/>
              <w:numPr>
                <w:ilvl w:val="0"/>
                <w:numId w:val="0"/>
              </w:numPr>
              <w:spacing w:before="0" w:after="0" w:line="260" w:lineRule="exact"/>
              <w:jc w:val="left"/>
              <w:rPr>
                <w:b w:val="0"/>
                <w:sz w:val="20"/>
                <w:szCs w:val="20"/>
              </w:rPr>
            </w:pPr>
            <w:r>
              <w:rPr>
                <w:b w:val="0"/>
                <w:sz w:val="20"/>
                <w:szCs w:val="20"/>
              </w:rPr>
              <w:t>/</w:t>
            </w:r>
          </w:p>
        </w:tc>
      </w:tr>
    </w:tbl>
    <w:p w14:paraId="1BE1EFCC"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6BDC6289"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5B92C11"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1A9DA640"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0BD2439"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235B5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E7356F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DC48F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2E8735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586544BA"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CFFB05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1C6081"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3AF1479"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B1371C"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F9BD5C9"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6DBB96D3"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0A831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E52E170"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C9F83B7"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8CF167"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015C1E0"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21D23B42"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95FE6F"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4EC3D0"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9BAD415"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F671B71"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94BAE1" w14:textId="77777777" w:rsidR="00644E67" w:rsidRPr="00644E67" w:rsidRDefault="00644E67" w:rsidP="00956616">
            <w:pPr>
              <w:widowControl w:val="0"/>
              <w:jc w:val="center"/>
              <w:rPr>
                <w:rFonts w:ascii="Arial" w:hAnsi="Arial" w:cs="Arial"/>
                <w:sz w:val="20"/>
                <w:szCs w:val="20"/>
              </w:rPr>
            </w:pPr>
          </w:p>
        </w:tc>
      </w:tr>
      <w:tr w:rsidR="00644E67" w:rsidRPr="008D1759" w14:paraId="0FC200E1"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380D93"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6D7588"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0428D92"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3DBF22"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FDA2B76" w14:textId="77777777" w:rsidR="00644E67" w:rsidRPr="00644E67" w:rsidRDefault="00644E67" w:rsidP="00956616">
            <w:pPr>
              <w:widowControl w:val="0"/>
              <w:jc w:val="center"/>
              <w:rPr>
                <w:rFonts w:ascii="Arial" w:hAnsi="Arial" w:cs="Arial"/>
                <w:sz w:val="20"/>
                <w:szCs w:val="20"/>
              </w:rPr>
            </w:pPr>
          </w:p>
        </w:tc>
      </w:tr>
      <w:tr w:rsidR="00644E67" w:rsidRPr="008D1759" w14:paraId="68B2F37D"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A86778"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96351E"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880A786"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A7A19C"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EFC705"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48EAE300"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33F92C"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6113771E"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1364EB"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14:paraId="7F2DB53E"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2CD9B8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D47DE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EE19E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645B6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0127560"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57FA4508"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78F15C5"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42DEF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71612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A82B4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91C33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ACC1CC2"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737250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93CD8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400A3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D56C0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9D0B6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16EBD0E"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377EEE2"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14149D"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C67B3EF"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188D6CBC"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05784C5" w14:textId="77777777"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14:paraId="1BD2619C"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49122BF"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EEA09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93012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A0995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126E2A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4F3D43AD"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0F76CF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F1B607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51C73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549C7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02608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028E6507"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C5A25A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9626CE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F8A47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CA858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71888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7EC4764D"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BC67ECF"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FB86B1"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6B2DAF"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337C87D2"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1FB5F1C" w14:textId="77777777"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14:paraId="741E81B8"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73442D"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0B57BA"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E314B31"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4BD2CAF6"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16377D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FF940A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83246C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F63A128"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0C12AD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D94598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3BACD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77D89996"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2A539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ED4F24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A5FCA1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050FB2F0"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890966"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33A7C46"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5BE6AB0"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40A054C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650623A"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14:paraId="14D51806" w14:textId="77777777" w:rsidR="00644E67" w:rsidRPr="00644E67" w:rsidRDefault="00644E67" w:rsidP="009D111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4E07668F"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0CF667A0" w14:textId="77777777" w:rsidR="00644E67" w:rsidRPr="00644E67" w:rsidRDefault="00644E67" w:rsidP="009D1117">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63F21946" w14:textId="77777777" w:rsidR="00644E67" w:rsidRPr="00644E67" w:rsidRDefault="00644E67" w:rsidP="009D1117">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59C07C74" w14:textId="77777777" w:rsidR="00644E67" w:rsidRPr="00644E67" w:rsidRDefault="00644E67" w:rsidP="009D1117">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487348CE" w14:textId="77777777" w:rsidR="00644E67" w:rsidRPr="00644E67" w:rsidRDefault="00644E67" w:rsidP="00956616">
            <w:pPr>
              <w:widowControl w:val="0"/>
              <w:ind w:left="284"/>
              <w:rPr>
                <w:rFonts w:ascii="Arial" w:hAnsi="Arial" w:cs="Arial"/>
                <w:sz w:val="20"/>
                <w:szCs w:val="20"/>
                <w:lang w:eastAsia="sl-SI"/>
              </w:rPr>
            </w:pPr>
          </w:p>
          <w:p w14:paraId="09BCD870" w14:textId="77777777" w:rsidR="00644E67" w:rsidRPr="00644E67" w:rsidRDefault="00644E67" w:rsidP="009D111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2CC7ECBF"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0CD22DBD" w14:textId="77777777"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14:paraId="763150AC"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CF0CC58" w14:textId="77777777" w:rsidR="00644E67" w:rsidRPr="00644E67" w:rsidRDefault="00644E67" w:rsidP="009D1117">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1CDC4189" w14:textId="77777777" w:rsidR="00644E67" w:rsidRPr="00644E67" w:rsidRDefault="00644E67" w:rsidP="009D1117">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48CAD805" w14:textId="77777777" w:rsidR="00644E67" w:rsidRPr="00644E67" w:rsidRDefault="00644E67" w:rsidP="009D1117">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28CE1AF3"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5EC9BAC" w14:textId="77777777"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14:paraId="611CBC38"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66DAD07" w14:textId="77777777"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14:paraId="5893A29C"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2D215F0" w14:textId="77777777" w:rsidR="00644E67" w:rsidRPr="00644E67" w:rsidRDefault="00644E67" w:rsidP="00956616">
            <w:pPr>
              <w:pStyle w:val="Vrstapredpisa"/>
              <w:widowControl w:val="0"/>
              <w:spacing w:before="0" w:line="260" w:lineRule="exact"/>
              <w:jc w:val="both"/>
              <w:rPr>
                <w:color w:val="auto"/>
                <w:sz w:val="20"/>
                <w:szCs w:val="20"/>
              </w:rPr>
            </w:pPr>
          </w:p>
        </w:tc>
      </w:tr>
      <w:tr w:rsidR="00644E67" w:rsidRPr="00D063BD" w14:paraId="019ABBFA"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61E23AA6" w14:textId="77777777" w:rsidR="00644E67" w:rsidRPr="00644E67" w:rsidRDefault="00644E67" w:rsidP="006737D0">
            <w:pPr>
              <w:spacing w:after="0"/>
              <w:rPr>
                <w:rFonts w:ascii="Arial" w:hAnsi="Arial" w:cs="Arial"/>
                <w:b/>
                <w:sz w:val="20"/>
                <w:szCs w:val="20"/>
              </w:rPr>
            </w:pPr>
            <w:r w:rsidRPr="00644E67">
              <w:rPr>
                <w:rFonts w:ascii="Arial" w:hAnsi="Arial" w:cs="Arial"/>
                <w:b/>
                <w:sz w:val="20"/>
                <w:szCs w:val="20"/>
              </w:rPr>
              <w:t>7.b Predstavitev ocene finančnih posledic pod 40.000 EUR:</w:t>
            </w:r>
          </w:p>
          <w:p w14:paraId="448A1D81" w14:textId="77777777" w:rsidR="00644E67" w:rsidRPr="006737D0" w:rsidRDefault="00396EDB" w:rsidP="006737D0">
            <w:pPr>
              <w:spacing w:after="0"/>
              <w:rPr>
                <w:rFonts w:ascii="Arial" w:hAnsi="Arial" w:cs="Arial"/>
                <w:sz w:val="20"/>
                <w:szCs w:val="20"/>
              </w:rPr>
            </w:pPr>
            <w:r w:rsidRPr="006737D0">
              <w:rPr>
                <w:rFonts w:ascii="Arial" w:hAnsi="Arial" w:cs="Arial"/>
                <w:sz w:val="20"/>
                <w:szCs w:val="20"/>
              </w:rPr>
              <w:t>Ni finančnih posledic.</w:t>
            </w:r>
          </w:p>
        </w:tc>
      </w:tr>
      <w:tr w:rsidR="00644E67" w:rsidRPr="00D063BD" w14:paraId="72E840F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82A1EB1" w14:textId="77777777" w:rsidR="00644E67" w:rsidRPr="00644E67" w:rsidRDefault="00644E67" w:rsidP="00956616">
            <w:pPr>
              <w:rPr>
                <w:rFonts w:ascii="Arial" w:hAnsi="Arial" w:cs="Arial"/>
                <w:b/>
                <w:sz w:val="20"/>
                <w:szCs w:val="20"/>
              </w:rPr>
            </w:pPr>
            <w:r w:rsidRPr="00644E67">
              <w:rPr>
                <w:rFonts w:ascii="Arial" w:hAnsi="Arial" w:cs="Arial"/>
                <w:b/>
                <w:sz w:val="20"/>
                <w:szCs w:val="20"/>
              </w:rPr>
              <w:t>8. Predstavitev sodelovanja z združenji občin:</w:t>
            </w:r>
          </w:p>
        </w:tc>
      </w:tr>
      <w:tr w:rsidR="00644E67" w:rsidRPr="00D063BD" w14:paraId="04DDB84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311592D"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5B96E4F1" w14:textId="77777777" w:rsidR="00644E67" w:rsidRPr="00644E67" w:rsidRDefault="00644E67" w:rsidP="009D1117">
            <w:pPr>
              <w:pStyle w:val="Neotevilenodstavek"/>
              <w:widowControl w:val="0"/>
              <w:numPr>
                <w:ilvl w:val="1"/>
                <w:numId w:val="10"/>
              </w:numPr>
              <w:spacing w:before="0" w:after="0" w:line="260" w:lineRule="exact"/>
              <w:rPr>
                <w:iCs/>
                <w:sz w:val="20"/>
                <w:szCs w:val="20"/>
              </w:rPr>
            </w:pPr>
            <w:r w:rsidRPr="00644E67">
              <w:rPr>
                <w:iCs/>
                <w:sz w:val="20"/>
                <w:szCs w:val="20"/>
              </w:rPr>
              <w:lastRenderedPageBreak/>
              <w:t>pristojnosti občin,</w:t>
            </w:r>
          </w:p>
          <w:p w14:paraId="46D9EA56" w14:textId="77777777" w:rsidR="00644E67" w:rsidRPr="00644E67" w:rsidRDefault="00644E67" w:rsidP="009D1117">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14:paraId="30FFB797" w14:textId="77777777" w:rsidR="00644E67" w:rsidRPr="006737D0" w:rsidRDefault="00644E67" w:rsidP="009D1117">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tc>
        <w:tc>
          <w:tcPr>
            <w:tcW w:w="2431" w:type="dxa"/>
            <w:gridSpan w:val="2"/>
          </w:tcPr>
          <w:p w14:paraId="5D32E73B" w14:textId="77777777"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lastRenderedPageBreak/>
              <w:t>NE</w:t>
            </w:r>
          </w:p>
        </w:tc>
      </w:tr>
      <w:tr w:rsidR="00644E67" w:rsidRPr="00D063BD" w14:paraId="4DECA03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8F40ABC"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554CA0F1" w14:textId="77777777" w:rsidR="00644E67" w:rsidRPr="00644E67" w:rsidRDefault="00644E67" w:rsidP="009D1117">
            <w:pPr>
              <w:pStyle w:val="Neotevilenodstavek"/>
              <w:widowControl w:val="0"/>
              <w:numPr>
                <w:ilvl w:val="0"/>
                <w:numId w:val="12"/>
              </w:numPr>
              <w:spacing w:before="0" w:after="0" w:line="260" w:lineRule="exact"/>
              <w:rPr>
                <w:iCs/>
                <w:sz w:val="20"/>
                <w:szCs w:val="20"/>
              </w:rPr>
            </w:pPr>
            <w:r w:rsidRPr="00644E67">
              <w:rPr>
                <w:iCs/>
                <w:sz w:val="20"/>
                <w:szCs w:val="20"/>
              </w:rPr>
              <w:t>Sk</w:t>
            </w:r>
            <w:r w:rsidR="009F3A50">
              <w:rPr>
                <w:iCs/>
                <w:sz w:val="20"/>
                <w:szCs w:val="20"/>
              </w:rPr>
              <w:t xml:space="preserve">upnosti občin Slovenije SOS: </w:t>
            </w:r>
            <w:r w:rsidRPr="00644E67">
              <w:rPr>
                <w:iCs/>
                <w:sz w:val="20"/>
                <w:szCs w:val="20"/>
              </w:rPr>
              <w:t>NE</w:t>
            </w:r>
          </w:p>
          <w:p w14:paraId="77C724CD" w14:textId="77777777" w:rsidR="00644E67" w:rsidRPr="00644E67" w:rsidRDefault="00644E67" w:rsidP="009D1117">
            <w:pPr>
              <w:pStyle w:val="Neotevilenodstavek"/>
              <w:widowControl w:val="0"/>
              <w:numPr>
                <w:ilvl w:val="0"/>
                <w:numId w:val="12"/>
              </w:numPr>
              <w:spacing w:before="0" w:after="0" w:line="260" w:lineRule="exact"/>
              <w:rPr>
                <w:iCs/>
                <w:sz w:val="20"/>
                <w:szCs w:val="20"/>
              </w:rPr>
            </w:pPr>
            <w:r w:rsidRPr="00644E67">
              <w:rPr>
                <w:iCs/>
                <w:sz w:val="20"/>
                <w:szCs w:val="20"/>
              </w:rPr>
              <w:t xml:space="preserve">Združenju </w:t>
            </w:r>
            <w:r w:rsidR="009F3A50">
              <w:rPr>
                <w:iCs/>
                <w:sz w:val="20"/>
                <w:szCs w:val="20"/>
              </w:rPr>
              <w:t xml:space="preserve">občin Slovenije ZOS: </w:t>
            </w:r>
            <w:r w:rsidRPr="00644E67">
              <w:rPr>
                <w:iCs/>
                <w:sz w:val="20"/>
                <w:szCs w:val="20"/>
              </w:rPr>
              <w:t>NE</w:t>
            </w:r>
          </w:p>
          <w:p w14:paraId="2DDBB1DA" w14:textId="77777777" w:rsidR="00644E67" w:rsidRPr="00644E67" w:rsidRDefault="00644E67" w:rsidP="009D1117">
            <w:pPr>
              <w:pStyle w:val="Neotevilenodstavek"/>
              <w:widowControl w:val="0"/>
              <w:numPr>
                <w:ilvl w:val="0"/>
                <w:numId w:val="12"/>
              </w:numPr>
              <w:spacing w:before="0" w:after="0" w:line="260" w:lineRule="exact"/>
              <w:rPr>
                <w:iCs/>
                <w:sz w:val="20"/>
                <w:szCs w:val="20"/>
              </w:rPr>
            </w:pPr>
            <w:r w:rsidRPr="00644E67">
              <w:rPr>
                <w:iCs/>
                <w:sz w:val="20"/>
                <w:szCs w:val="20"/>
              </w:rPr>
              <w:t>Združenju m</w:t>
            </w:r>
            <w:r w:rsidR="009F3A50">
              <w:rPr>
                <w:iCs/>
                <w:sz w:val="20"/>
                <w:szCs w:val="20"/>
              </w:rPr>
              <w:t xml:space="preserve">estnih občin Slovenije ZMOS: </w:t>
            </w:r>
            <w:r w:rsidRPr="00644E67">
              <w:rPr>
                <w:iCs/>
                <w:sz w:val="20"/>
                <w:szCs w:val="20"/>
              </w:rPr>
              <w:t>NE</w:t>
            </w:r>
          </w:p>
          <w:p w14:paraId="6042C8E4" w14:textId="77777777" w:rsidR="00644E67" w:rsidRPr="00644E67" w:rsidRDefault="00644E67" w:rsidP="00956616">
            <w:pPr>
              <w:pStyle w:val="Neotevilenodstavek"/>
              <w:widowControl w:val="0"/>
              <w:spacing w:before="0" w:after="0" w:line="260" w:lineRule="exact"/>
              <w:rPr>
                <w:iCs/>
                <w:sz w:val="20"/>
                <w:szCs w:val="20"/>
              </w:rPr>
            </w:pPr>
          </w:p>
          <w:p w14:paraId="7D21C4B7"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1384A448" w14:textId="77777777" w:rsidR="00644E67" w:rsidRPr="00644E67" w:rsidRDefault="00644E67" w:rsidP="009D1117">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629F251D" w14:textId="77777777" w:rsidR="00644E67" w:rsidRPr="00644E67" w:rsidRDefault="00644E67" w:rsidP="009D1117">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0E5FA3E7" w14:textId="77777777" w:rsidR="00644E67" w:rsidRPr="00644E67" w:rsidRDefault="00644E67" w:rsidP="009D1117">
            <w:pPr>
              <w:pStyle w:val="Neotevilenodstavek"/>
              <w:widowControl w:val="0"/>
              <w:numPr>
                <w:ilvl w:val="0"/>
                <w:numId w:val="13"/>
              </w:numPr>
              <w:spacing w:before="0" w:after="0" w:line="260" w:lineRule="exact"/>
              <w:rPr>
                <w:iCs/>
                <w:sz w:val="20"/>
                <w:szCs w:val="20"/>
              </w:rPr>
            </w:pPr>
            <w:r w:rsidRPr="00644E67">
              <w:rPr>
                <w:iCs/>
                <w:sz w:val="20"/>
                <w:szCs w:val="20"/>
              </w:rPr>
              <w:t>delno,</w:t>
            </w:r>
          </w:p>
          <w:p w14:paraId="061F8AA5" w14:textId="77777777" w:rsidR="00644E67" w:rsidRPr="00644E67" w:rsidRDefault="00644E67" w:rsidP="009D1117">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14:paraId="0316987D" w14:textId="77777777" w:rsidR="00644E67" w:rsidRPr="00644E67" w:rsidRDefault="00644E67" w:rsidP="00956616">
            <w:pPr>
              <w:pStyle w:val="Neotevilenodstavek"/>
              <w:widowControl w:val="0"/>
              <w:spacing w:before="0" w:after="0" w:line="260" w:lineRule="exact"/>
              <w:ind w:left="360"/>
              <w:rPr>
                <w:iCs/>
                <w:sz w:val="20"/>
                <w:szCs w:val="20"/>
              </w:rPr>
            </w:pPr>
          </w:p>
          <w:p w14:paraId="14E49DE6"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218A33A9"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6711EB2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9CBB601"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0FFB188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577FAA2"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56D6F829" w14:textId="77777777"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14:paraId="270BB30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EE8F8DE" w14:textId="77777777" w:rsidR="009F3A50" w:rsidRPr="009F3A50" w:rsidRDefault="009F3A50" w:rsidP="009F3A50">
            <w:pPr>
              <w:pStyle w:val="Neotevilenodstavek"/>
              <w:widowControl w:val="0"/>
              <w:spacing w:before="0" w:after="0" w:line="260" w:lineRule="exact"/>
              <w:rPr>
                <w:iCs/>
                <w:sz w:val="20"/>
                <w:szCs w:val="20"/>
              </w:rPr>
            </w:pPr>
            <w:r w:rsidRPr="009F3A50">
              <w:rPr>
                <w:iCs/>
                <w:sz w:val="20"/>
                <w:szCs w:val="20"/>
              </w:rPr>
              <w:t>V skladu z 9. členom veljavnega Poslovnika Vlade Republike Slovenije (Uradni list RS, št. 43/01</w:t>
            </w:r>
          </w:p>
          <w:p w14:paraId="2BF31224" w14:textId="12FF51B3" w:rsidR="00644E67" w:rsidRPr="00644E67" w:rsidRDefault="009F3A50" w:rsidP="009F3A50">
            <w:pPr>
              <w:pStyle w:val="Neotevilenodstavek"/>
              <w:widowControl w:val="0"/>
              <w:spacing w:before="0" w:after="0" w:line="260" w:lineRule="exact"/>
              <w:rPr>
                <w:iCs/>
                <w:sz w:val="20"/>
                <w:szCs w:val="20"/>
              </w:rPr>
            </w:pPr>
            <w:r w:rsidRPr="009F3A50">
              <w:rPr>
                <w:iCs/>
                <w:sz w:val="20"/>
                <w:szCs w:val="20"/>
              </w:rPr>
              <w:t>(23/02 popr), 54/03, 103/03, 114/04, 26/06, 21/07, 32/10, 73/10, 95/11, 64/12</w:t>
            </w:r>
            <w:r w:rsidR="00157D17">
              <w:rPr>
                <w:iCs/>
                <w:sz w:val="20"/>
                <w:szCs w:val="20"/>
              </w:rPr>
              <w:t>,</w:t>
            </w:r>
            <w:r w:rsidRPr="009F3A50">
              <w:rPr>
                <w:iCs/>
                <w:sz w:val="20"/>
                <w:szCs w:val="20"/>
              </w:rPr>
              <w:t xml:space="preserve"> 10/14</w:t>
            </w:r>
            <w:r w:rsidR="00157D17">
              <w:rPr>
                <w:iCs/>
                <w:sz w:val="20"/>
                <w:szCs w:val="20"/>
              </w:rPr>
              <w:t xml:space="preserve">, </w:t>
            </w:r>
            <w:r w:rsidR="00157D17" w:rsidRPr="00157D17">
              <w:rPr>
                <w:iCs/>
                <w:sz w:val="20"/>
                <w:szCs w:val="20"/>
              </w:rPr>
              <w:t>164/20, 35/21, 51/21 in 114/21)</w:t>
            </w:r>
            <w:r w:rsidRPr="009F3A50">
              <w:rPr>
                <w:iCs/>
                <w:sz w:val="20"/>
                <w:szCs w:val="20"/>
              </w:rPr>
              <w:t>) predhodnaobjava ni potrebna, ker ne gre za sprejem odločbe in ne za sprejem predpisa.</w:t>
            </w:r>
          </w:p>
        </w:tc>
      </w:tr>
      <w:tr w:rsidR="00644E67" w:rsidRPr="00D063BD" w14:paraId="676F044F"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6E056CF" w14:textId="77777777" w:rsidR="00644E67" w:rsidRPr="00644E67" w:rsidRDefault="00644E67" w:rsidP="007A6147">
            <w:pPr>
              <w:pStyle w:val="Neotevilenodstavek"/>
              <w:widowControl w:val="0"/>
              <w:spacing w:before="0" w:after="0" w:line="260" w:lineRule="exact"/>
              <w:rPr>
                <w:iCs/>
                <w:sz w:val="20"/>
                <w:szCs w:val="20"/>
              </w:rPr>
            </w:pPr>
          </w:p>
        </w:tc>
      </w:tr>
      <w:tr w:rsidR="00644E67" w:rsidRPr="00D063BD" w14:paraId="50E739E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90544FC"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4A343BCE" w14:textId="77777777"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14:paraId="72B74B4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1A46A18"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2B86F023" w14:textId="77777777"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14:paraId="1A5AC347"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CCEBC99" w14:textId="77777777" w:rsidR="00644E67" w:rsidRDefault="00644E67" w:rsidP="00956616">
            <w:pPr>
              <w:pStyle w:val="Poglavje"/>
              <w:widowControl w:val="0"/>
              <w:spacing w:before="0" w:after="0" w:line="260" w:lineRule="exact"/>
              <w:ind w:left="3400"/>
              <w:jc w:val="left"/>
              <w:rPr>
                <w:sz w:val="20"/>
                <w:szCs w:val="20"/>
              </w:rPr>
            </w:pPr>
          </w:p>
          <w:p w14:paraId="22263E95" w14:textId="77777777" w:rsidR="006A53FC" w:rsidRDefault="006A53FC" w:rsidP="00956616">
            <w:pPr>
              <w:pStyle w:val="Poglavje"/>
              <w:widowControl w:val="0"/>
              <w:spacing w:before="0" w:after="0" w:line="260" w:lineRule="exact"/>
              <w:ind w:left="3400"/>
              <w:jc w:val="left"/>
              <w:rPr>
                <w:sz w:val="20"/>
                <w:szCs w:val="20"/>
              </w:rPr>
            </w:pPr>
          </w:p>
          <w:p w14:paraId="303B9D7E" w14:textId="77777777" w:rsidR="006A53FC" w:rsidRPr="00D063BD" w:rsidRDefault="006A53FC" w:rsidP="00956616">
            <w:pPr>
              <w:pStyle w:val="Poglavje"/>
              <w:widowControl w:val="0"/>
              <w:spacing w:before="0" w:after="0" w:line="260" w:lineRule="exact"/>
              <w:ind w:left="3400"/>
              <w:jc w:val="left"/>
              <w:rPr>
                <w:sz w:val="20"/>
                <w:szCs w:val="20"/>
              </w:rPr>
            </w:pPr>
          </w:p>
          <w:p w14:paraId="03EB82B1" w14:textId="7DF8559D" w:rsidR="007A6147" w:rsidRPr="00D3327E" w:rsidRDefault="00694F7E" w:rsidP="00644E67">
            <w:pPr>
              <w:pStyle w:val="Poglavje"/>
              <w:widowControl w:val="0"/>
              <w:spacing w:before="0" w:after="0" w:line="260" w:lineRule="exact"/>
              <w:ind w:left="3400"/>
              <w:jc w:val="left"/>
              <w:rPr>
                <w:sz w:val="20"/>
                <w:szCs w:val="20"/>
              </w:rPr>
            </w:pPr>
            <w:r>
              <w:rPr>
                <w:rFonts w:ascii="Verdana" w:hAnsi="Verdana"/>
                <w:b w:val="0"/>
                <w:bCs/>
                <w:sz w:val="20"/>
                <w:szCs w:val="20"/>
              </w:rPr>
              <w:t xml:space="preserve">                </w:t>
            </w:r>
            <w:r w:rsidRPr="00D3327E">
              <w:rPr>
                <w:sz w:val="20"/>
                <w:szCs w:val="20"/>
              </w:rPr>
              <w:t>Matevž Čelik Vidmar</w:t>
            </w:r>
            <w:r w:rsidRPr="00D3327E">
              <w:rPr>
                <w:sz w:val="20"/>
                <w:szCs w:val="20"/>
              </w:rPr>
              <w:br/>
              <w:t xml:space="preserve">             </w:t>
            </w:r>
            <w:r w:rsidR="00D3327E" w:rsidRPr="00D3327E">
              <w:rPr>
                <w:sz w:val="20"/>
                <w:szCs w:val="20"/>
              </w:rPr>
              <w:t xml:space="preserve">     </w:t>
            </w:r>
            <w:r w:rsidRPr="00D3327E">
              <w:rPr>
                <w:sz w:val="20"/>
                <w:szCs w:val="20"/>
              </w:rPr>
              <w:t xml:space="preserve">      državni sekretar</w:t>
            </w:r>
            <w:r w:rsidRPr="00D3327E">
              <w:rPr>
                <w:sz w:val="20"/>
                <w:szCs w:val="20"/>
              </w:rPr>
              <w:br/>
            </w:r>
            <w:r w:rsidR="00D3327E" w:rsidRPr="00D3327E">
              <w:rPr>
                <w:sz w:val="20"/>
                <w:szCs w:val="20"/>
              </w:rPr>
              <w:t xml:space="preserve">    </w:t>
            </w:r>
            <w:r w:rsidRPr="00D3327E">
              <w:rPr>
                <w:sz w:val="20"/>
                <w:szCs w:val="20"/>
              </w:rPr>
              <w:t>po pooblastilu št. 1003-18/2022-3340-11</w:t>
            </w:r>
            <w:r w:rsidRPr="00D3327E">
              <w:rPr>
                <w:sz w:val="20"/>
                <w:szCs w:val="20"/>
              </w:rPr>
              <w:br/>
              <w:t xml:space="preserve">                  </w:t>
            </w:r>
            <w:r w:rsidR="00D3327E" w:rsidRPr="00D3327E">
              <w:rPr>
                <w:sz w:val="20"/>
                <w:szCs w:val="20"/>
              </w:rPr>
              <w:t xml:space="preserve">     </w:t>
            </w:r>
            <w:r w:rsidRPr="00D3327E">
              <w:rPr>
                <w:sz w:val="20"/>
                <w:szCs w:val="20"/>
              </w:rPr>
              <w:t>z dne 16. 9. 2022</w:t>
            </w:r>
            <w:r w:rsidRPr="00D3327E">
              <w:rPr>
                <w:sz w:val="20"/>
                <w:szCs w:val="20"/>
              </w:rPr>
              <w:br/>
            </w:r>
          </w:p>
          <w:p w14:paraId="7D018156" w14:textId="77777777" w:rsidR="007A6147" w:rsidRDefault="007A6147" w:rsidP="007A6147">
            <w:pPr>
              <w:pStyle w:val="Poglavje"/>
              <w:widowControl w:val="0"/>
              <w:spacing w:before="0" w:after="0" w:line="260" w:lineRule="exact"/>
              <w:ind w:left="3400"/>
              <w:jc w:val="left"/>
              <w:rPr>
                <w:sz w:val="20"/>
                <w:szCs w:val="20"/>
              </w:rPr>
            </w:pPr>
          </w:p>
          <w:p w14:paraId="3DCBB38F" w14:textId="77777777" w:rsidR="007A6147" w:rsidRPr="00F6296B" w:rsidRDefault="007A6147" w:rsidP="007A6147">
            <w:pPr>
              <w:pStyle w:val="Poglavje"/>
              <w:widowControl w:val="0"/>
              <w:spacing w:before="0" w:after="0" w:line="260" w:lineRule="exact"/>
              <w:jc w:val="left"/>
              <w:rPr>
                <w:b w:val="0"/>
                <w:color w:val="000000" w:themeColor="text1"/>
                <w:szCs w:val="20"/>
              </w:rPr>
            </w:pPr>
          </w:p>
          <w:p w14:paraId="4AB43D68" w14:textId="77777777" w:rsidR="007A6147" w:rsidRPr="00763E21" w:rsidRDefault="007A6147" w:rsidP="007A6147">
            <w:pPr>
              <w:pStyle w:val="Poglavje"/>
              <w:widowControl w:val="0"/>
              <w:spacing w:before="0" w:after="0" w:line="260" w:lineRule="exact"/>
              <w:jc w:val="left"/>
              <w:rPr>
                <w:b w:val="0"/>
                <w:color w:val="000000" w:themeColor="text1"/>
                <w:sz w:val="20"/>
                <w:szCs w:val="20"/>
              </w:rPr>
            </w:pPr>
            <w:r w:rsidRPr="00763E21">
              <w:rPr>
                <w:b w:val="0"/>
                <w:color w:val="000000" w:themeColor="text1"/>
                <w:sz w:val="20"/>
                <w:szCs w:val="20"/>
              </w:rPr>
              <w:t>Priloge:</w:t>
            </w:r>
          </w:p>
          <w:p w14:paraId="7FA48B0E" w14:textId="77777777" w:rsidR="00F912D1" w:rsidRDefault="00F912D1" w:rsidP="00F912D1">
            <w:pPr>
              <w:pStyle w:val="Odstavekseznama"/>
              <w:numPr>
                <w:ilvl w:val="0"/>
                <w:numId w:val="14"/>
              </w:numPr>
              <w:spacing w:before="60" w:after="60" w:line="200" w:lineRule="exact"/>
              <w:rPr>
                <w:rFonts w:ascii="Arial" w:hAnsi="Arial" w:cs="Arial"/>
                <w:iCs/>
                <w:color w:val="000000" w:themeColor="text1"/>
                <w:sz w:val="20"/>
                <w:szCs w:val="20"/>
              </w:rPr>
            </w:pPr>
            <w:r>
              <w:rPr>
                <w:rFonts w:ascii="Arial" w:hAnsi="Arial" w:cs="Arial"/>
                <w:iCs/>
                <w:color w:val="000000" w:themeColor="text1"/>
                <w:sz w:val="20"/>
                <w:szCs w:val="20"/>
              </w:rPr>
              <w:t xml:space="preserve">Predlog sklepa </w:t>
            </w:r>
          </w:p>
          <w:p w14:paraId="667794D7" w14:textId="77777777" w:rsidR="00F912D1" w:rsidRDefault="00F912D1" w:rsidP="00F912D1">
            <w:pPr>
              <w:pStyle w:val="Odstavekseznama"/>
              <w:numPr>
                <w:ilvl w:val="0"/>
                <w:numId w:val="14"/>
              </w:numPr>
              <w:spacing w:before="60" w:after="60" w:line="200" w:lineRule="exact"/>
              <w:rPr>
                <w:rFonts w:ascii="Arial" w:hAnsi="Arial" w:cs="Arial"/>
                <w:iCs/>
                <w:color w:val="000000" w:themeColor="text1"/>
                <w:sz w:val="20"/>
                <w:szCs w:val="20"/>
              </w:rPr>
            </w:pPr>
            <w:r>
              <w:rPr>
                <w:rFonts w:ascii="Arial" w:hAnsi="Arial" w:cs="Arial"/>
                <w:iCs/>
                <w:color w:val="000000" w:themeColor="text1"/>
                <w:sz w:val="20"/>
                <w:szCs w:val="20"/>
              </w:rPr>
              <w:t>Obrazložitev</w:t>
            </w:r>
          </w:p>
          <w:p w14:paraId="1495E695" w14:textId="77777777" w:rsidR="00F912D1" w:rsidRDefault="00F912D1" w:rsidP="00F912D1">
            <w:pPr>
              <w:pStyle w:val="Odstavekseznama"/>
              <w:numPr>
                <w:ilvl w:val="0"/>
                <w:numId w:val="14"/>
              </w:numPr>
              <w:spacing w:before="60" w:after="60" w:line="200" w:lineRule="exact"/>
              <w:rPr>
                <w:rFonts w:ascii="Arial" w:hAnsi="Arial" w:cs="Arial"/>
                <w:iCs/>
                <w:color w:val="000000" w:themeColor="text1"/>
                <w:sz w:val="20"/>
                <w:szCs w:val="20"/>
              </w:rPr>
            </w:pPr>
            <w:r>
              <w:rPr>
                <w:rFonts w:ascii="Arial" w:hAnsi="Arial" w:cs="Arial"/>
                <w:iCs/>
                <w:color w:val="000000" w:themeColor="text1"/>
                <w:sz w:val="20"/>
                <w:szCs w:val="20"/>
              </w:rPr>
              <w:t>Predlog generalne direktorice</w:t>
            </w:r>
          </w:p>
          <w:p w14:paraId="55BB99E0" w14:textId="77777777" w:rsidR="00F912D1" w:rsidRDefault="00F912D1" w:rsidP="00F912D1">
            <w:pPr>
              <w:pStyle w:val="Odstavekseznama"/>
              <w:numPr>
                <w:ilvl w:val="0"/>
                <w:numId w:val="14"/>
              </w:numPr>
              <w:spacing w:before="60" w:after="60" w:line="200" w:lineRule="exact"/>
              <w:rPr>
                <w:rFonts w:ascii="Arial" w:hAnsi="Arial" w:cs="Arial"/>
                <w:iCs/>
                <w:color w:val="000000" w:themeColor="text1"/>
                <w:sz w:val="20"/>
                <w:szCs w:val="20"/>
              </w:rPr>
            </w:pPr>
            <w:r>
              <w:rPr>
                <w:rFonts w:ascii="Arial" w:hAnsi="Arial" w:cs="Arial"/>
                <w:iCs/>
                <w:color w:val="000000" w:themeColor="text1"/>
                <w:sz w:val="20"/>
                <w:szCs w:val="20"/>
              </w:rPr>
              <w:t>Sklep sveta</w:t>
            </w:r>
          </w:p>
          <w:p w14:paraId="190B059D" w14:textId="77777777" w:rsidR="00F912D1" w:rsidRDefault="00F912D1" w:rsidP="00F912D1">
            <w:pPr>
              <w:pStyle w:val="Odstavekseznama"/>
              <w:numPr>
                <w:ilvl w:val="0"/>
                <w:numId w:val="14"/>
              </w:numPr>
              <w:spacing w:before="60" w:after="60" w:line="200" w:lineRule="exact"/>
              <w:rPr>
                <w:rFonts w:ascii="Arial" w:hAnsi="Arial" w:cs="Arial"/>
                <w:iCs/>
                <w:color w:val="000000" w:themeColor="text1"/>
                <w:sz w:val="20"/>
                <w:szCs w:val="20"/>
              </w:rPr>
            </w:pPr>
            <w:r>
              <w:rPr>
                <w:rFonts w:ascii="Arial" w:hAnsi="Arial" w:cs="Arial"/>
                <w:iCs/>
                <w:color w:val="000000" w:themeColor="text1"/>
                <w:sz w:val="20"/>
                <w:szCs w:val="20"/>
              </w:rPr>
              <w:t xml:space="preserve">Računovodsko poročilo 2022 </w:t>
            </w:r>
          </w:p>
          <w:p w14:paraId="56E30657" w14:textId="77777777" w:rsidR="00F912D1" w:rsidRDefault="00F912D1" w:rsidP="00F912D1">
            <w:pPr>
              <w:pStyle w:val="Odstavekseznama"/>
              <w:numPr>
                <w:ilvl w:val="0"/>
                <w:numId w:val="14"/>
              </w:numPr>
              <w:spacing w:before="60" w:after="60" w:line="200" w:lineRule="exact"/>
              <w:rPr>
                <w:rFonts w:ascii="Arial" w:hAnsi="Arial" w:cs="Arial"/>
                <w:iCs/>
                <w:color w:val="000000" w:themeColor="text1"/>
                <w:sz w:val="20"/>
                <w:szCs w:val="20"/>
              </w:rPr>
            </w:pPr>
            <w:r>
              <w:rPr>
                <w:rFonts w:ascii="Arial" w:hAnsi="Arial" w:cs="Arial"/>
                <w:iCs/>
                <w:color w:val="000000" w:themeColor="text1"/>
                <w:sz w:val="20"/>
                <w:szCs w:val="20"/>
              </w:rPr>
              <w:t>Ajpesovi obrazci iz letnega poročila</w:t>
            </w:r>
          </w:p>
          <w:p w14:paraId="5E771B2F" w14:textId="77777777" w:rsidR="00CF0024" w:rsidRPr="00D063BD" w:rsidRDefault="00CF0024" w:rsidP="00F5711F">
            <w:pPr>
              <w:pStyle w:val="Odstavekseznama"/>
              <w:spacing w:before="60" w:after="60" w:line="200" w:lineRule="exact"/>
              <w:ind w:left="720"/>
              <w:rPr>
                <w:sz w:val="20"/>
                <w:szCs w:val="20"/>
              </w:rPr>
            </w:pPr>
          </w:p>
        </w:tc>
      </w:tr>
    </w:tbl>
    <w:p w14:paraId="1C7BC8BD"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21"/>
          <w:pgSz w:w="11906" w:h="16838"/>
          <w:pgMar w:top="1418" w:right="1418" w:bottom="1418" w:left="1418" w:header="708" w:footer="708" w:gutter="0"/>
          <w:cols w:space="708"/>
          <w:docGrid w:linePitch="360"/>
        </w:sectPr>
      </w:pPr>
    </w:p>
    <w:p w14:paraId="53D0CD61" w14:textId="77777777" w:rsidR="00FA2B20" w:rsidRDefault="00FA2B20" w:rsidP="008004EF">
      <w:pPr>
        <w:tabs>
          <w:tab w:val="left" w:pos="708"/>
        </w:tabs>
        <w:spacing w:after="0" w:line="260" w:lineRule="exact"/>
        <w:rPr>
          <w:rFonts w:ascii="Arial" w:eastAsia="Times New Roman" w:hAnsi="Arial" w:cs="Arial"/>
          <w:b/>
          <w:sz w:val="20"/>
          <w:szCs w:val="20"/>
        </w:rPr>
      </w:pPr>
    </w:p>
    <w:p w14:paraId="0EF17413" w14:textId="4C01E9C2" w:rsidR="00D3327E" w:rsidRPr="00D3327E" w:rsidRDefault="00D3327E" w:rsidP="00D3327E">
      <w:pPr>
        <w:spacing w:line="240" w:lineRule="atLeast"/>
        <w:jc w:val="right"/>
        <w:rPr>
          <w:rFonts w:ascii="Arial" w:hAnsi="Arial" w:cs="Arial"/>
          <w:b/>
          <w:bCs/>
          <w:sz w:val="20"/>
          <w:szCs w:val="20"/>
        </w:rPr>
      </w:pPr>
      <w:r w:rsidRPr="00D3327E">
        <w:rPr>
          <w:rFonts w:ascii="Arial" w:hAnsi="Arial" w:cs="Arial"/>
          <w:b/>
          <w:bCs/>
          <w:sz w:val="20"/>
          <w:szCs w:val="20"/>
        </w:rPr>
        <w:t>PREDLOG SKLEPA:</w:t>
      </w:r>
    </w:p>
    <w:p w14:paraId="4C170480" w14:textId="77777777" w:rsidR="00D3327E" w:rsidRDefault="00D3327E" w:rsidP="00F912D1">
      <w:pPr>
        <w:spacing w:line="240" w:lineRule="atLeast"/>
        <w:rPr>
          <w:rFonts w:ascii="Arial" w:hAnsi="Arial" w:cs="Arial"/>
          <w:sz w:val="20"/>
          <w:szCs w:val="20"/>
        </w:rPr>
      </w:pPr>
    </w:p>
    <w:p w14:paraId="0C63F076" w14:textId="0FB7066F" w:rsidR="00F912D1" w:rsidRDefault="00F912D1" w:rsidP="00D3327E">
      <w:pPr>
        <w:spacing w:line="240" w:lineRule="atLeast"/>
        <w:jc w:val="both"/>
        <w:rPr>
          <w:rFonts w:ascii="Arial" w:eastAsia="Times New Roman" w:hAnsi="Arial" w:cs="Arial"/>
          <w:iCs/>
          <w:sz w:val="20"/>
          <w:szCs w:val="20"/>
          <w:lang w:eastAsia="sl-SI"/>
        </w:rPr>
      </w:pPr>
      <w:r w:rsidRPr="00D3327E">
        <w:rPr>
          <w:rFonts w:ascii="Arial" w:hAnsi="Arial" w:cs="Arial"/>
          <w:sz w:val="20"/>
          <w:szCs w:val="20"/>
        </w:rPr>
        <w:t xml:space="preserve">Na podlagi </w:t>
      </w:r>
      <w:r w:rsidRPr="00D3327E">
        <w:rPr>
          <w:rFonts w:ascii="Arial" w:eastAsia="Times New Roman" w:hAnsi="Arial" w:cs="Arial"/>
          <w:iCs/>
          <w:sz w:val="20"/>
          <w:szCs w:val="20"/>
          <w:lang w:eastAsia="sl-SI"/>
        </w:rPr>
        <w:t xml:space="preserve">šestega odstavka 21. člena Zakona o Vladi </w:t>
      </w:r>
      <w:r w:rsidRPr="00D3327E">
        <w:rPr>
          <w:rFonts w:ascii="Arial" w:hAnsi="Arial" w:cs="Arial"/>
          <w:sz w:val="20"/>
          <w:szCs w:val="20"/>
        </w:rPr>
        <w:t>Republike  (Uradni list RS, št. </w:t>
      </w:r>
      <w:hyperlink r:id="rId22" w:tgtFrame="_blank" w:tooltip="Zakon o Vladi Republike Slovenije (uradno prečiščeno besedilo)" w:history="1">
        <w:r w:rsidRPr="00D3327E">
          <w:rPr>
            <w:rFonts w:ascii="Arial" w:hAnsi="Arial" w:cs="Arial"/>
            <w:sz w:val="20"/>
            <w:szCs w:val="20"/>
          </w:rPr>
          <w:t>24/05</w:t>
        </w:r>
      </w:hyperlink>
      <w:r w:rsidRPr="00D3327E">
        <w:rPr>
          <w:rFonts w:ascii="Arial" w:hAnsi="Arial" w:cs="Arial"/>
          <w:sz w:val="20"/>
          <w:szCs w:val="20"/>
        </w:rPr>
        <w:t> – uradno prečiščeno besedilo, </w:t>
      </w:r>
      <w:hyperlink r:id="rId23" w:tgtFrame="_blank" w:tooltip="Zakon o dopolnitvi Zakona o Vladi Republike Slovenije" w:history="1">
        <w:r w:rsidRPr="00D3327E">
          <w:rPr>
            <w:rFonts w:ascii="Arial" w:hAnsi="Arial" w:cs="Arial"/>
            <w:sz w:val="20"/>
            <w:szCs w:val="20"/>
          </w:rPr>
          <w:t>109/08</w:t>
        </w:r>
      </w:hyperlink>
      <w:r w:rsidRPr="00D3327E">
        <w:rPr>
          <w:rFonts w:ascii="Arial" w:hAnsi="Arial" w:cs="Arial"/>
          <w:sz w:val="20"/>
          <w:szCs w:val="20"/>
        </w:rPr>
        <w:t>, </w:t>
      </w:r>
      <w:hyperlink r:id="rId24" w:tgtFrame="_blank" w:tooltip="Zakon o upravljanju kapitalskih naložb Republike Slovenije" w:history="1">
        <w:r w:rsidRPr="00D3327E">
          <w:rPr>
            <w:rFonts w:ascii="Arial" w:hAnsi="Arial" w:cs="Arial"/>
            <w:sz w:val="20"/>
            <w:szCs w:val="20"/>
          </w:rPr>
          <w:t>38/10</w:t>
        </w:r>
      </w:hyperlink>
      <w:r w:rsidRPr="00D3327E">
        <w:rPr>
          <w:rFonts w:ascii="Arial" w:hAnsi="Arial" w:cs="Arial"/>
          <w:sz w:val="20"/>
          <w:szCs w:val="20"/>
        </w:rPr>
        <w:t> – ZUKN, </w:t>
      </w:r>
      <w:hyperlink r:id="rId25" w:tgtFrame="_blank" w:tooltip="Zakon o spremembah in dopolnitvah Zakona o Vladi Republike Slovenije" w:history="1">
        <w:r w:rsidRPr="00D3327E">
          <w:rPr>
            <w:rFonts w:ascii="Arial" w:hAnsi="Arial" w:cs="Arial"/>
            <w:sz w:val="20"/>
            <w:szCs w:val="20"/>
          </w:rPr>
          <w:t>8/12</w:t>
        </w:r>
      </w:hyperlink>
      <w:r w:rsidRPr="00D3327E">
        <w:rPr>
          <w:rFonts w:ascii="Arial" w:hAnsi="Arial" w:cs="Arial"/>
          <w:sz w:val="20"/>
          <w:szCs w:val="20"/>
        </w:rPr>
        <w:t>, </w:t>
      </w:r>
      <w:hyperlink r:id="rId26" w:tgtFrame="_blank" w:tooltip="Zakon o spremembah in dopolnitvah Zakona o Vladi Republike Slovenije" w:history="1">
        <w:r w:rsidRPr="00D3327E">
          <w:rPr>
            <w:rFonts w:ascii="Arial" w:hAnsi="Arial" w:cs="Arial"/>
            <w:sz w:val="20"/>
            <w:szCs w:val="20"/>
          </w:rPr>
          <w:t>21/13</w:t>
        </w:r>
      </w:hyperlink>
      <w:r w:rsidRPr="00D3327E">
        <w:rPr>
          <w:rFonts w:ascii="Arial" w:hAnsi="Arial" w:cs="Arial"/>
          <w:sz w:val="20"/>
          <w:szCs w:val="20"/>
        </w:rPr>
        <w:t>, </w:t>
      </w:r>
      <w:hyperlink r:id="rId27" w:tgtFrame="_blank" w:tooltip="Zakon o spremembah in dopolnitvah Zakona o državni upravi" w:history="1">
        <w:r w:rsidRPr="00D3327E">
          <w:rPr>
            <w:rFonts w:ascii="Arial" w:hAnsi="Arial" w:cs="Arial"/>
            <w:sz w:val="20"/>
            <w:szCs w:val="20"/>
          </w:rPr>
          <w:t>47/13</w:t>
        </w:r>
      </w:hyperlink>
      <w:r w:rsidRPr="00D3327E">
        <w:rPr>
          <w:rFonts w:ascii="Arial" w:hAnsi="Arial" w:cs="Arial"/>
          <w:sz w:val="20"/>
          <w:szCs w:val="20"/>
        </w:rPr>
        <w:t> – ZDU-1G, </w:t>
      </w:r>
      <w:hyperlink r:id="rId28" w:tgtFrame="_blank" w:tooltip="Zakon o spremembah in dopolnitvah Zakona o Vladi Republike Slovenije" w:history="1">
        <w:r w:rsidRPr="00D3327E">
          <w:rPr>
            <w:rFonts w:ascii="Arial" w:hAnsi="Arial" w:cs="Arial"/>
            <w:sz w:val="20"/>
            <w:szCs w:val="20"/>
          </w:rPr>
          <w:t>65/14</w:t>
        </w:r>
      </w:hyperlink>
      <w:r w:rsidRPr="00D3327E">
        <w:rPr>
          <w:rFonts w:ascii="Arial" w:hAnsi="Arial" w:cs="Arial"/>
          <w:sz w:val="20"/>
          <w:szCs w:val="20"/>
        </w:rPr>
        <w:t>, </w:t>
      </w:r>
      <w:hyperlink r:id="rId29" w:tgtFrame="_blank" w:tooltip="Zakon o spremembi Zakona o Vladi Republike Slovenije" w:history="1">
        <w:r w:rsidRPr="00D3327E">
          <w:rPr>
            <w:rFonts w:ascii="Arial" w:hAnsi="Arial" w:cs="Arial"/>
            <w:sz w:val="20"/>
            <w:szCs w:val="20"/>
          </w:rPr>
          <w:t>55/17</w:t>
        </w:r>
      </w:hyperlink>
      <w:r w:rsidRPr="00D3327E">
        <w:rPr>
          <w:rFonts w:ascii="Arial" w:hAnsi="Arial" w:cs="Arial"/>
          <w:sz w:val="20"/>
          <w:szCs w:val="20"/>
        </w:rPr>
        <w:t> in </w:t>
      </w:r>
      <w:hyperlink r:id="rId30" w:tgtFrame="_blank" w:tooltip="Zakon o spremembah Zakona o Vladi Republike Slovenije" w:history="1">
        <w:r w:rsidRPr="00D3327E">
          <w:rPr>
            <w:rFonts w:ascii="Arial" w:hAnsi="Arial" w:cs="Arial"/>
            <w:sz w:val="20"/>
            <w:szCs w:val="20"/>
          </w:rPr>
          <w:t>163/22</w:t>
        </w:r>
      </w:hyperlink>
      <w:r w:rsidRPr="00D3327E">
        <w:rPr>
          <w:rFonts w:ascii="Arial" w:hAnsi="Arial" w:cs="Arial"/>
          <w:sz w:val="20"/>
          <w:szCs w:val="20"/>
        </w:rPr>
        <w:t xml:space="preserve">) in </w:t>
      </w:r>
      <w:r w:rsidR="00157D17" w:rsidRPr="00D3327E">
        <w:rPr>
          <w:rFonts w:ascii="Arial" w:hAnsi="Arial" w:cs="Arial"/>
          <w:sz w:val="20"/>
          <w:szCs w:val="20"/>
        </w:rPr>
        <w:t xml:space="preserve">drugega odstavka </w:t>
      </w:r>
      <w:r w:rsidRPr="00D3327E">
        <w:rPr>
          <w:rFonts w:ascii="Arial" w:hAnsi="Arial" w:cs="Arial"/>
          <w:sz w:val="20"/>
          <w:szCs w:val="20"/>
        </w:rPr>
        <w:t>39. člena Sklepa o ustanovitvi javnega zavoda Cankarjev dom, kulturni in kongresni center (Uradni</w:t>
      </w:r>
      <w:r w:rsidRPr="00D3327E">
        <w:rPr>
          <w:rFonts w:ascii="Arial" w:eastAsia="Times New Roman" w:hAnsi="Arial" w:cs="Arial"/>
          <w:iCs/>
          <w:sz w:val="20"/>
          <w:szCs w:val="20"/>
          <w:lang w:eastAsia="sl-SI"/>
        </w:rPr>
        <w:t xml:space="preserve"> list RS, št. </w:t>
      </w:r>
      <w:hyperlink r:id="rId31" w:tgtFrame="_blank" w:tooltip="Sklep o ustanovitvi javnega zavoda Cankarjev dom, kulturni in kongresni center" w:history="1">
        <w:r w:rsidRPr="00D3327E">
          <w:rPr>
            <w:rFonts w:ascii="Arial" w:eastAsia="Times New Roman" w:hAnsi="Arial" w:cs="Arial"/>
            <w:iCs/>
            <w:sz w:val="20"/>
            <w:szCs w:val="20"/>
            <w:lang w:eastAsia="sl-SI"/>
          </w:rPr>
          <w:t>103/13</w:t>
        </w:r>
      </w:hyperlink>
      <w:r w:rsidRPr="00D3327E">
        <w:rPr>
          <w:rFonts w:ascii="Arial" w:eastAsia="Times New Roman" w:hAnsi="Arial" w:cs="Arial"/>
          <w:iCs/>
          <w:sz w:val="20"/>
          <w:szCs w:val="20"/>
          <w:lang w:eastAsia="sl-SI"/>
        </w:rPr>
        <w:t> in </w:t>
      </w:r>
      <w:hyperlink r:id="rId32" w:tgtFrame="_blank" w:tooltip="Sklep o spremembah in dopolnitvah Sklepa o ustanovitvi javnega zavoda Cankarjev dom, kulturni in kongresni center" w:history="1">
        <w:r w:rsidRPr="00D3327E">
          <w:rPr>
            <w:rFonts w:ascii="Arial" w:eastAsia="Times New Roman" w:hAnsi="Arial" w:cs="Arial"/>
            <w:iCs/>
            <w:sz w:val="20"/>
            <w:szCs w:val="20"/>
            <w:lang w:eastAsia="sl-SI"/>
          </w:rPr>
          <w:t>70/17</w:t>
        </w:r>
      </w:hyperlink>
      <w:r w:rsidRPr="00D3327E">
        <w:rPr>
          <w:rFonts w:ascii="Arial" w:eastAsia="Times New Roman" w:hAnsi="Arial" w:cs="Arial"/>
          <w:iCs/>
          <w:sz w:val="20"/>
          <w:szCs w:val="20"/>
          <w:lang w:eastAsia="sl-SI"/>
        </w:rPr>
        <w:t xml:space="preserve">) je Vlada Republike Slovenije  na  …  seji dne … sprejela naslednji </w:t>
      </w:r>
    </w:p>
    <w:p w14:paraId="7B7E8E83" w14:textId="77777777" w:rsidR="00D3327E" w:rsidRPr="00D3327E" w:rsidRDefault="00D3327E" w:rsidP="00D3327E">
      <w:pPr>
        <w:spacing w:line="240" w:lineRule="atLeast"/>
        <w:jc w:val="both"/>
        <w:rPr>
          <w:rFonts w:ascii="Arial" w:eastAsia="Times New Roman" w:hAnsi="Arial" w:cs="Arial"/>
          <w:iCs/>
          <w:sz w:val="20"/>
          <w:szCs w:val="20"/>
          <w:lang w:eastAsia="sl-SI"/>
        </w:rPr>
      </w:pPr>
    </w:p>
    <w:p w14:paraId="710C99C2" w14:textId="412E2EA7" w:rsidR="00F912D1" w:rsidRDefault="00F912D1" w:rsidP="007329B2">
      <w:pPr>
        <w:spacing w:line="240" w:lineRule="atLeast"/>
        <w:jc w:val="center"/>
        <w:rPr>
          <w:rFonts w:ascii="Arial" w:hAnsi="Arial" w:cs="Arial"/>
          <w:sz w:val="20"/>
          <w:szCs w:val="20"/>
        </w:rPr>
      </w:pPr>
      <w:r w:rsidRPr="00763E21">
        <w:rPr>
          <w:rFonts w:ascii="Arial" w:hAnsi="Arial" w:cs="Arial"/>
          <w:sz w:val="20"/>
          <w:szCs w:val="20"/>
        </w:rPr>
        <w:t>S K L E P</w:t>
      </w:r>
      <w:r>
        <w:rPr>
          <w:rFonts w:ascii="Arial" w:hAnsi="Arial" w:cs="Arial"/>
          <w:sz w:val="20"/>
          <w:szCs w:val="20"/>
        </w:rPr>
        <w:t>:</w:t>
      </w:r>
    </w:p>
    <w:p w14:paraId="23C08846" w14:textId="77777777" w:rsidR="00D3327E" w:rsidRPr="00763E21" w:rsidRDefault="00D3327E" w:rsidP="007329B2">
      <w:pPr>
        <w:spacing w:line="240" w:lineRule="atLeast"/>
        <w:jc w:val="center"/>
        <w:rPr>
          <w:rFonts w:ascii="Arial" w:hAnsi="Arial" w:cs="Arial"/>
          <w:color w:val="000000" w:themeColor="text1"/>
          <w:sz w:val="20"/>
          <w:szCs w:val="20"/>
        </w:rPr>
      </w:pPr>
    </w:p>
    <w:p w14:paraId="19FA297E" w14:textId="044829C7" w:rsidR="007329B2" w:rsidRDefault="007329B2" w:rsidP="00D3327E">
      <w:pPr>
        <w:spacing w:line="240" w:lineRule="atLeast"/>
        <w:jc w:val="both"/>
        <w:rPr>
          <w:rFonts w:ascii="Arial" w:hAnsi="Arial" w:cs="Arial"/>
          <w:color w:val="000000" w:themeColor="text1"/>
          <w:sz w:val="20"/>
          <w:szCs w:val="20"/>
        </w:rPr>
      </w:pPr>
      <w:r>
        <w:rPr>
          <w:rFonts w:ascii="Arial" w:hAnsi="Arial" w:cs="Arial"/>
          <w:color w:val="000000" w:themeColor="text1"/>
          <w:sz w:val="20"/>
          <w:szCs w:val="20"/>
        </w:rPr>
        <w:t xml:space="preserve">Vlada Republike Slovenije je na predlog generalne direktorice </w:t>
      </w:r>
      <w:r w:rsidR="00A24A20">
        <w:rPr>
          <w:rFonts w:ascii="Arial" w:hAnsi="Arial" w:cs="Arial"/>
          <w:color w:val="000000" w:themeColor="text1"/>
          <w:sz w:val="20"/>
          <w:szCs w:val="20"/>
        </w:rPr>
        <w:t xml:space="preserve">javnega zavoda </w:t>
      </w:r>
      <w:r>
        <w:rPr>
          <w:rFonts w:ascii="Arial" w:hAnsi="Arial" w:cs="Arial"/>
          <w:color w:val="000000" w:themeColor="text1"/>
          <w:sz w:val="20"/>
          <w:szCs w:val="20"/>
        </w:rPr>
        <w:t xml:space="preserve">Cankarjev dom, kulturni in kongresni center, h kateremu je dne 24. 2. 2023 svet zavoda dal pozitivno mnenje, odločila, da se presežek prihodkov nad odhodki </w:t>
      </w:r>
      <w:r w:rsidR="00A24A20">
        <w:rPr>
          <w:rFonts w:ascii="Arial" w:hAnsi="Arial" w:cs="Arial"/>
          <w:color w:val="000000" w:themeColor="text1"/>
          <w:sz w:val="20"/>
          <w:szCs w:val="20"/>
        </w:rPr>
        <w:t xml:space="preserve">javnega zavoda </w:t>
      </w:r>
      <w:r>
        <w:rPr>
          <w:rFonts w:ascii="Arial" w:hAnsi="Arial" w:cs="Arial"/>
          <w:color w:val="000000" w:themeColor="text1"/>
          <w:sz w:val="20"/>
          <w:szCs w:val="20"/>
        </w:rPr>
        <w:t xml:space="preserve">Cankarjev dom, kulturni in kongresni center v letu 2022, </w:t>
      </w:r>
      <w:r w:rsidRPr="00763E21">
        <w:rPr>
          <w:rFonts w:ascii="Arial" w:hAnsi="Arial" w:cs="Arial"/>
          <w:color w:val="000000" w:themeColor="text1"/>
          <w:sz w:val="20"/>
          <w:szCs w:val="20"/>
        </w:rPr>
        <w:t xml:space="preserve">v višini </w:t>
      </w:r>
      <w:r>
        <w:rPr>
          <w:rFonts w:ascii="Arial" w:hAnsi="Arial" w:cs="Arial"/>
          <w:color w:val="000000" w:themeColor="text1"/>
          <w:sz w:val="20"/>
          <w:szCs w:val="20"/>
        </w:rPr>
        <w:t>112.592,97 evrov,</w:t>
      </w:r>
      <w:r w:rsidRPr="00763E21">
        <w:rPr>
          <w:rFonts w:ascii="Arial" w:hAnsi="Arial" w:cs="Arial"/>
          <w:color w:val="000000" w:themeColor="text1"/>
          <w:sz w:val="20"/>
          <w:szCs w:val="20"/>
        </w:rPr>
        <w:t xml:space="preserve"> </w:t>
      </w:r>
      <w:r>
        <w:rPr>
          <w:rFonts w:ascii="Arial" w:hAnsi="Arial" w:cs="Arial"/>
          <w:color w:val="000000" w:themeColor="text1"/>
          <w:sz w:val="20"/>
          <w:szCs w:val="20"/>
        </w:rPr>
        <w:t xml:space="preserve">nameni za izvajanje in razvoj dejavnosti, in sicer za povečanje obveznosti za sredstva v upravljanju, kot vir za nabavo novih osnovnih sredstev in investicijsko vzdrževanje v letu 2023. </w:t>
      </w:r>
    </w:p>
    <w:p w14:paraId="6DA15F37" w14:textId="77777777" w:rsidR="00F912D1" w:rsidRPr="00E92B47" w:rsidRDefault="00F912D1" w:rsidP="00F912D1">
      <w:pPr>
        <w:spacing w:line="240" w:lineRule="atLeast"/>
        <w:rPr>
          <w:rFonts w:ascii="Arial" w:hAnsi="Arial" w:cs="Arial"/>
          <w:color w:val="000000" w:themeColor="text1"/>
          <w:sz w:val="20"/>
          <w:szCs w:val="20"/>
        </w:rPr>
      </w:pPr>
    </w:p>
    <w:p w14:paraId="62CEBB43" w14:textId="77777777" w:rsidR="00F912D1" w:rsidRPr="00D3327E" w:rsidRDefault="00F912D1" w:rsidP="00F912D1">
      <w:pPr>
        <w:tabs>
          <w:tab w:val="left" w:pos="7920"/>
        </w:tabs>
        <w:autoSpaceDE w:val="0"/>
        <w:autoSpaceDN w:val="0"/>
        <w:adjustRightInd w:val="0"/>
        <w:spacing w:after="0" w:line="240" w:lineRule="auto"/>
        <w:ind w:left="3400"/>
        <w:rPr>
          <w:rFonts w:ascii="Arial" w:hAnsi="Arial" w:cs="Arial"/>
          <w:color w:val="000000"/>
          <w:sz w:val="20"/>
          <w:szCs w:val="20"/>
          <w:lang w:eastAsia="sl-SI"/>
        </w:rPr>
      </w:pPr>
      <w:r w:rsidRPr="00D3327E">
        <w:rPr>
          <w:rFonts w:ascii="Arial" w:eastAsia="Times New Roman" w:hAnsi="Arial" w:cs="Arial"/>
          <w:sz w:val="20"/>
          <w:szCs w:val="20"/>
          <w:lang w:eastAsia="sl-SI"/>
        </w:rPr>
        <w:t xml:space="preserve">                               </w:t>
      </w:r>
      <w:r w:rsidRPr="00D3327E">
        <w:rPr>
          <w:rFonts w:ascii="Arial" w:hAnsi="Arial" w:cs="Arial"/>
          <w:color w:val="000000"/>
          <w:sz w:val="20"/>
          <w:szCs w:val="20"/>
        </w:rPr>
        <w:t>Barbara Kolenko Helbl</w:t>
      </w:r>
    </w:p>
    <w:p w14:paraId="2FF2E3F7" w14:textId="4C0FB9D4" w:rsidR="00F912D1" w:rsidRPr="00D3327E" w:rsidRDefault="00F912D1" w:rsidP="00F912D1">
      <w:pPr>
        <w:autoSpaceDE w:val="0"/>
        <w:autoSpaceDN w:val="0"/>
        <w:adjustRightInd w:val="0"/>
        <w:spacing w:line="240" w:lineRule="auto"/>
        <w:ind w:left="3402"/>
        <w:rPr>
          <w:rFonts w:ascii="Arial" w:hAnsi="Arial" w:cs="Arial"/>
          <w:color w:val="000000"/>
          <w:sz w:val="20"/>
          <w:szCs w:val="20"/>
        </w:rPr>
      </w:pPr>
      <w:r w:rsidRPr="00D3327E">
        <w:rPr>
          <w:rFonts w:ascii="Arial" w:hAnsi="Arial" w:cs="Arial"/>
          <w:color w:val="000000"/>
          <w:sz w:val="20"/>
          <w:szCs w:val="20"/>
        </w:rPr>
        <w:t xml:space="preserve">                                generalna sekretarka</w:t>
      </w:r>
    </w:p>
    <w:p w14:paraId="1420406B" w14:textId="77777777" w:rsidR="00F912D1" w:rsidRPr="00763E21" w:rsidRDefault="00F912D1" w:rsidP="00F912D1">
      <w:pPr>
        <w:spacing w:before="60" w:after="60" w:line="200" w:lineRule="exact"/>
        <w:rPr>
          <w:rFonts w:ascii="Arial" w:eastAsia="Times New Roman" w:hAnsi="Arial" w:cs="Arial"/>
          <w:iCs/>
          <w:color w:val="000000" w:themeColor="text1"/>
          <w:sz w:val="20"/>
          <w:szCs w:val="20"/>
          <w:lang w:eastAsia="sl-SI"/>
        </w:rPr>
      </w:pPr>
    </w:p>
    <w:p w14:paraId="3453F980" w14:textId="77777777" w:rsidR="005F6AB6" w:rsidRDefault="005F6AB6" w:rsidP="00F912D1">
      <w:pPr>
        <w:spacing w:before="60" w:after="60" w:line="200" w:lineRule="exact"/>
        <w:rPr>
          <w:rFonts w:ascii="Arial" w:eastAsia="Times New Roman" w:hAnsi="Arial" w:cs="Arial"/>
          <w:iCs/>
          <w:color w:val="000000" w:themeColor="text1"/>
          <w:sz w:val="20"/>
          <w:szCs w:val="20"/>
          <w:lang w:eastAsia="sl-SI"/>
        </w:rPr>
      </w:pPr>
    </w:p>
    <w:p w14:paraId="149778EC" w14:textId="77777777" w:rsidR="005F6AB6" w:rsidRDefault="005F6AB6" w:rsidP="00F912D1">
      <w:pPr>
        <w:spacing w:before="60" w:after="60" w:line="200" w:lineRule="exact"/>
        <w:rPr>
          <w:rFonts w:ascii="Arial" w:eastAsia="Times New Roman" w:hAnsi="Arial" w:cs="Arial"/>
          <w:iCs/>
          <w:color w:val="000000" w:themeColor="text1"/>
          <w:sz w:val="20"/>
          <w:szCs w:val="20"/>
          <w:lang w:eastAsia="sl-SI"/>
        </w:rPr>
      </w:pPr>
    </w:p>
    <w:p w14:paraId="1206ABE9" w14:textId="77777777" w:rsidR="005F6AB6" w:rsidRDefault="005F6AB6" w:rsidP="00F912D1">
      <w:pPr>
        <w:spacing w:before="60" w:after="60" w:line="200" w:lineRule="exact"/>
        <w:rPr>
          <w:rFonts w:ascii="Arial" w:eastAsia="Times New Roman" w:hAnsi="Arial" w:cs="Arial"/>
          <w:iCs/>
          <w:color w:val="000000" w:themeColor="text1"/>
          <w:sz w:val="20"/>
          <w:szCs w:val="20"/>
          <w:lang w:eastAsia="sl-SI"/>
        </w:rPr>
      </w:pPr>
    </w:p>
    <w:p w14:paraId="4C0E424D" w14:textId="77777777" w:rsidR="007823E0" w:rsidRDefault="007823E0" w:rsidP="00F912D1">
      <w:pPr>
        <w:spacing w:before="60" w:after="60" w:line="200" w:lineRule="exact"/>
        <w:rPr>
          <w:rFonts w:ascii="Arial" w:eastAsia="Times New Roman" w:hAnsi="Arial" w:cs="Arial"/>
          <w:iCs/>
          <w:color w:val="000000" w:themeColor="text1"/>
          <w:sz w:val="20"/>
          <w:szCs w:val="20"/>
          <w:lang w:eastAsia="sl-SI"/>
        </w:rPr>
      </w:pPr>
    </w:p>
    <w:p w14:paraId="24FDC9A3" w14:textId="75A813D8" w:rsidR="00F912D1" w:rsidRPr="00763E21" w:rsidRDefault="00F912D1" w:rsidP="00F912D1">
      <w:pPr>
        <w:spacing w:before="60" w:after="60" w:line="200" w:lineRule="exact"/>
        <w:rPr>
          <w:rFonts w:ascii="Arial" w:eastAsia="Times New Roman" w:hAnsi="Arial" w:cs="Arial"/>
          <w:iCs/>
          <w:color w:val="000000" w:themeColor="text1"/>
          <w:sz w:val="20"/>
          <w:szCs w:val="20"/>
          <w:lang w:eastAsia="sl-SI"/>
        </w:rPr>
      </w:pPr>
      <w:r w:rsidRPr="00763E21">
        <w:rPr>
          <w:rFonts w:ascii="Arial" w:eastAsia="Times New Roman" w:hAnsi="Arial" w:cs="Arial"/>
          <w:iCs/>
          <w:color w:val="000000" w:themeColor="text1"/>
          <w:sz w:val="20"/>
          <w:szCs w:val="20"/>
          <w:lang w:eastAsia="sl-SI"/>
        </w:rPr>
        <w:t xml:space="preserve">Sklep prejmejo: </w:t>
      </w:r>
    </w:p>
    <w:p w14:paraId="372D2A56" w14:textId="77777777" w:rsidR="00F912D1" w:rsidRPr="00763E21" w:rsidRDefault="00F912D1" w:rsidP="00F912D1">
      <w:pPr>
        <w:pStyle w:val="Odstavekseznama"/>
        <w:numPr>
          <w:ilvl w:val="0"/>
          <w:numId w:val="8"/>
        </w:numPr>
        <w:spacing w:before="60" w:after="60" w:line="200" w:lineRule="exact"/>
        <w:rPr>
          <w:rFonts w:ascii="Arial" w:hAnsi="Arial" w:cs="Arial"/>
          <w:iCs/>
          <w:color w:val="000000" w:themeColor="text1"/>
          <w:sz w:val="20"/>
          <w:szCs w:val="20"/>
        </w:rPr>
      </w:pPr>
      <w:r>
        <w:rPr>
          <w:rFonts w:ascii="Arial" w:hAnsi="Arial" w:cs="Arial"/>
          <w:iCs/>
          <w:color w:val="000000" w:themeColor="text1"/>
          <w:sz w:val="20"/>
          <w:szCs w:val="20"/>
        </w:rPr>
        <w:t>Cankarjev dom, kulturni in kongresni center, Prešernova cesta 10, 1000 Ljubljana</w:t>
      </w:r>
    </w:p>
    <w:p w14:paraId="5ABE00F4" w14:textId="77777777" w:rsidR="00F912D1" w:rsidRPr="00763E21" w:rsidRDefault="00F912D1" w:rsidP="00F912D1">
      <w:pPr>
        <w:pStyle w:val="Odstavekseznama"/>
        <w:numPr>
          <w:ilvl w:val="0"/>
          <w:numId w:val="8"/>
        </w:numPr>
        <w:spacing w:before="60" w:after="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Ministrstvo za kulturo</w:t>
      </w:r>
    </w:p>
    <w:p w14:paraId="46377711" w14:textId="77777777" w:rsidR="00F912D1" w:rsidRPr="00763E21" w:rsidRDefault="00F912D1" w:rsidP="00F912D1">
      <w:pPr>
        <w:pStyle w:val="Odstavekseznama"/>
        <w:numPr>
          <w:ilvl w:val="0"/>
          <w:numId w:val="8"/>
        </w:numPr>
        <w:spacing w:before="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 xml:space="preserve">Ministrstvo za finance  </w:t>
      </w:r>
    </w:p>
    <w:p w14:paraId="58DFACA1" w14:textId="77777777" w:rsidR="00F912D1" w:rsidRPr="008D1759" w:rsidRDefault="00F912D1" w:rsidP="00F912D1">
      <w:pPr>
        <w:pStyle w:val="Odstavekseznama"/>
        <w:numPr>
          <w:ilvl w:val="0"/>
          <w:numId w:val="8"/>
        </w:numPr>
        <w:spacing w:before="60" w:after="60" w:line="200" w:lineRule="exact"/>
        <w:rPr>
          <w:iCs/>
          <w:sz w:val="20"/>
          <w:szCs w:val="20"/>
        </w:rPr>
      </w:pPr>
      <w:r w:rsidRPr="00EA02B3">
        <w:rPr>
          <w:rFonts w:ascii="Arial" w:hAnsi="Arial" w:cs="Arial"/>
          <w:iCs/>
          <w:color w:val="000000" w:themeColor="text1"/>
          <w:sz w:val="20"/>
          <w:szCs w:val="20"/>
        </w:rPr>
        <w:t>Služba Vlade Republike Slovenije za zakonodajo</w:t>
      </w:r>
    </w:p>
    <w:p w14:paraId="17EE7415" w14:textId="77777777" w:rsidR="00363B7D" w:rsidRPr="00EA02B3" w:rsidRDefault="00363B7D" w:rsidP="00F912D1">
      <w:pPr>
        <w:pStyle w:val="Odstavekseznama"/>
        <w:spacing w:before="60" w:line="200" w:lineRule="exact"/>
        <w:ind w:left="720"/>
        <w:rPr>
          <w:rFonts w:ascii="Arial" w:hAnsi="Arial" w:cs="Arial"/>
          <w:i/>
          <w:color w:val="000000" w:themeColor="text1"/>
          <w:sz w:val="20"/>
          <w:szCs w:val="20"/>
        </w:rPr>
      </w:pPr>
      <w:r w:rsidRPr="00EA02B3">
        <w:rPr>
          <w:rFonts w:ascii="Arial" w:hAnsi="Arial" w:cs="Arial"/>
          <w:b/>
          <w:i/>
          <w:sz w:val="20"/>
          <w:szCs w:val="20"/>
        </w:rPr>
        <w:br w:type="page"/>
      </w:r>
    </w:p>
    <w:p w14:paraId="31E80A12" w14:textId="77777777" w:rsidR="00363B7D" w:rsidRDefault="00363B7D" w:rsidP="008004EF">
      <w:pPr>
        <w:tabs>
          <w:tab w:val="left" w:pos="708"/>
        </w:tabs>
        <w:spacing w:after="0" w:line="260" w:lineRule="exact"/>
        <w:rPr>
          <w:rFonts w:ascii="Arial" w:eastAsia="Times New Roman" w:hAnsi="Arial" w:cs="Arial"/>
          <w:b/>
          <w:sz w:val="20"/>
          <w:szCs w:val="20"/>
        </w:rPr>
      </w:pPr>
    </w:p>
    <w:p w14:paraId="2DD7101C" w14:textId="77777777" w:rsidR="008004EF" w:rsidRDefault="007A6147" w:rsidP="008004EF">
      <w:pPr>
        <w:tabs>
          <w:tab w:val="left" w:pos="708"/>
        </w:tabs>
        <w:spacing w:after="0" w:line="260" w:lineRule="exact"/>
        <w:rPr>
          <w:rFonts w:ascii="Arial" w:eastAsia="Times New Roman" w:hAnsi="Arial" w:cs="Arial"/>
          <w:b/>
          <w:sz w:val="20"/>
          <w:szCs w:val="20"/>
        </w:rPr>
      </w:pPr>
      <w:r>
        <w:rPr>
          <w:rFonts w:ascii="Arial" w:eastAsia="Times New Roman" w:hAnsi="Arial" w:cs="Arial"/>
          <w:b/>
          <w:sz w:val="20"/>
          <w:szCs w:val="20"/>
        </w:rPr>
        <w:t>OBRAZLOŽITEV:</w:t>
      </w:r>
    </w:p>
    <w:p w14:paraId="2E91C529" w14:textId="77777777" w:rsidR="007A6147" w:rsidRDefault="007A6147" w:rsidP="008004EF">
      <w:pPr>
        <w:tabs>
          <w:tab w:val="left" w:pos="708"/>
        </w:tabs>
        <w:spacing w:after="0" w:line="260" w:lineRule="exact"/>
        <w:rPr>
          <w:rFonts w:ascii="Arial" w:eastAsia="Times New Roman" w:hAnsi="Arial" w:cs="Arial"/>
          <w:b/>
          <w:sz w:val="20"/>
          <w:szCs w:val="20"/>
        </w:rPr>
      </w:pPr>
    </w:p>
    <w:p w14:paraId="29457835" w14:textId="77777777" w:rsidR="004E0D94" w:rsidRPr="00E37A50" w:rsidRDefault="004E0D94" w:rsidP="004E0D94">
      <w:pPr>
        <w:pStyle w:val="Naslovpredpisa"/>
        <w:spacing w:before="0" w:after="0" w:line="260" w:lineRule="exact"/>
        <w:jc w:val="both"/>
        <w:rPr>
          <w:b w:val="0"/>
          <w:sz w:val="20"/>
          <w:szCs w:val="20"/>
        </w:rPr>
      </w:pPr>
      <w:r w:rsidRPr="00E37A50">
        <w:rPr>
          <w:b w:val="0"/>
          <w:sz w:val="20"/>
          <w:szCs w:val="20"/>
        </w:rPr>
        <w:t>Javni zavod Cankarjev dom je osrednji slovenski kulturni center</w:t>
      </w:r>
      <w:r w:rsidR="003C71B2">
        <w:rPr>
          <w:b w:val="0"/>
          <w:sz w:val="20"/>
          <w:szCs w:val="20"/>
        </w:rPr>
        <w:t>,</w:t>
      </w:r>
      <w:r w:rsidRPr="00E37A50">
        <w:rPr>
          <w:b w:val="0"/>
          <w:sz w:val="20"/>
          <w:szCs w:val="20"/>
        </w:rPr>
        <w:t xml:space="preserve"> ustanovljen z namenom izvajanja kulturnega in umetniškega programa ter kongresne dejavnosti. Svoj program izvaja od leta 1981 dalje. Z opravljanjem javne službe, izvajanjem kulturnega programa, pomembno prispeva k dostopnosti kulture najširšemu krogu obiskovalcev iz Slovenije in tujine, s programsko usmerjenostjo v svet pa utrjuje mednarodno sodelovanje. Skladno s sklepom o ustanovitvi javni zavod opravlja tudi dejavnosti, ki se ne opravljajo kot javna služba. Te dejavnosti so financirane izključno s prodajo blaga in storitev na trgu po veljavnem ceniku storitev Cankarjevega doma.</w:t>
      </w:r>
    </w:p>
    <w:p w14:paraId="69215993" w14:textId="77777777" w:rsidR="000E75CF" w:rsidRPr="002506BB" w:rsidRDefault="000E75CF" w:rsidP="000E75CF">
      <w:pPr>
        <w:pStyle w:val="Naslovpredpisa"/>
        <w:spacing w:before="0" w:after="0" w:line="260" w:lineRule="exact"/>
        <w:jc w:val="both"/>
        <w:rPr>
          <w:b w:val="0"/>
          <w:sz w:val="20"/>
          <w:szCs w:val="20"/>
        </w:rPr>
      </w:pPr>
      <w:r w:rsidRPr="002506BB">
        <w:rPr>
          <w:b w:val="0"/>
          <w:sz w:val="20"/>
          <w:szCs w:val="20"/>
        </w:rPr>
        <w:t xml:space="preserve"> </w:t>
      </w:r>
    </w:p>
    <w:p w14:paraId="3F7651D1" w14:textId="77777777" w:rsidR="00022815" w:rsidRDefault="00C05F37" w:rsidP="009D1117">
      <w:pPr>
        <w:pStyle w:val="Naslovpredpisa"/>
        <w:spacing w:before="0" w:after="0" w:line="260" w:lineRule="exact"/>
        <w:jc w:val="both"/>
        <w:rPr>
          <w:b w:val="0"/>
          <w:sz w:val="20"/>
          <w:szCs w:val="20"/>
        </w:rPr>
      </w:pPr>
      <w:r>
        <w:rPr>
          <w:b w:val="0"/>
          <w:sz w:val="20"/>
          <w:szCs w:val="20"/>
        </w:rPr>
        <w:t>Javni</w:t>
      </w:r>
      <w:r w:rsidR="000E75CF" w:rsidRPr="002506BB">
        <w:rPr>
          <w:b w:val="0"/>
          <w:sz w:val="20"/>
          <w:szCs w:val="20"/>
        </w:rPr>
        <w:t xml:space="preserve"> zavod </w:t>
      </w:r>
      <w:r w:rsidR="003C71B2">
        <w:rPr>
          <w:b w:val="0"/>
          <w:sz w:val="20"/>
          <w:szCs w:val="20"/>
        </w:rPr>
        <w:t>Cankarjev dom, kulturni in kongresni center,</w:t>
      </w:r>
      <w:r w:rsidR="000E75CF" w:rsidRPr="002506BB">
        <w:rPr>
          <w:b w:val="0"/>
          <w:sz w:val="20"/>
          <w:szCs w:val="20"/>
        </w:rPr>
        <w:t xml:space="preserve"> </w:t>
      </w:r>
      <w:r>
        <w:rPr>
          <w:b w:val="0"/>
          <w:sz w:val="20"/>
          <w:szCs w:val="20"/>
        </w:rPr>
        <w:t>je v letu 202</w:t>
      </w:r>
      <w:r w:rsidR="005F6AB6">
        <w:rPr>
          <w:b w:val="0"/>
          <w:sz w:val="20"/>
          <w:szCs w:val="20"/>
        </w:rPr>
        <w:t>2</w:t>
      </w:r>
      <w:r>
        <w:rPr>
          <w:b w:val="0"/>
          <w:sz w:val="20"/>
          <w:szCs w:val="20"/>
        </w:rPr>
        <w:t xml:space="preserve"> </w:t>
      </w:r>
      <w:r w:rsidR="000E75CF" w:rsidRPr="002506BB">
        <w:rPr>
          <w:b w:val="0"/>
          <w:sz w:val="20"/>
          <w:szCs w:val="20"/>
        </w:rPr>
        <w:t xml:space="preserve">ustvaril presežek prihodkov nad odhodki v višini </w:t>
      </w:r>
      <w:r w:rsidR="005F6AB6">
        <w:rPr>
          <w:b w:val="0"/>
          <w:sz w:val="20"/>
          <w:szCs w:val="20"/>
        </w:rPr>
        <w:t>112.592,97</w:t>
      </w:r>
      <w:r w:rsidR="000E75CF" w:rsidRPr="002506BB">
        <w:rPr>
          <w:b w:val="0"/>
          <w:sz w:val="20"/>
          <w:szCs w:val="20"/>
        </w:rPr>
        <w:t xml:space="preserve"> </w:t>
      </w:r>
      <w:r w:rsidR="000E75CF">
        <w:rPr>
          <w:b w:val="0"/>
          <w:sz w:val="20"/>
          <w:szCs w:val="20"/>
        </w:rPr>
        <w:t>evrov</w:t>
      </w:r>
      <w:r w:rsidR="000E75CF" w:rsidRPr="002506BB">
        <w:rPr>
          <w:b w:val="0"/>
          <w:sz w:val="20"/>
          <w:szCs w:val="20"/>
        </w:rPr>
        <w:t xml:space="preserve">. </w:t>
      </w:r>
      <w:r>
        <w:rPr>
          <w:b w:val="0"/>
          <w:sz w:val="20"/>
          <w:szCs w:val="20"/>
        </w:rPr>
        <w:t xml:space="preserve">Presežek prihodkov nad odhodki je nastal </w:t>
      </w:r>
      <w:r w:rsidR="002D329D">
        <w:rPr>
          <w:b w:val="0"/>
          <w:sz w:val="20"/>
          <w:szCs w:val="20"/>
        </w:rPr>
        <w:t xml:space="preserve">tako </w:t>
      </w:r>
      <w:r>
        <w:rPr>
          <w:b w:val="0"/>
          <w:sz w:val="20"/>
          <w:szCs w:val="20"/>
        </w:rPr>
        <w:t xml:space="preserve">iz naslova izvajanja javne službe </w:t>
      </w:r>
      <w:r w:rsidR="002D329D">
        <w:rPr>
          <w:b w:val="0"/>
          <w:sz w:val="20"/>
          <w:szCs w:val="20"/>
        </w:rPr>
        <w:t>kot tudi iz</w:t>
      </w:r>
      <w:r>
        <w:rPr>
          <w:b w:val="0"/>
          <w:sz w:val="20"/>
          <w:szCs w:val="20"/>
        </w:rPr>
        <w:t xml:space="preserve"> opravljanja tržne dejavnosti</w:t>
      </w:r>
      <w:r w:rsidR="002E7BFE" w:rsidRPr="00554FCB">
        <w:rPr>
          <w:b w:val="0"/>
          <w:sz w:val="20"/>
          <w:szCs w:val="20"/>
        </w:rPr>
        <w:t xml:space="preserve">. Kot </w:t>
      </w:r>
      <w:r w:rsidR="00B458F4" w:rsidRPr="00554FCB">
        <w:rPr>
          <w:b w:val="0"/>
          <w:sz w:val="20"/>
          <w:szCs w:val="20"/>
        </w:rPr>
        <w:t>izhaja</w:t>
      </w:r>
      <w:r w:rsidR="002E7BFE" w:rsidRPr="00554FCB">
        <w:rPr>
          <w:b w:val="0"/>
          <w:sz w:val="20"/>
          <w:szCs w:val="20"/>
        </w:rPr>
        <w:t xml:space="preserve"> iz Izkaza prihodkov in odhodkov določenih uporabnikov po vrstah dejavnosti za obdobje od 1.</w:t>
      </w:r>
      <w:r w:rsidR="00157D17">
        <w:rPr>
          <w:b w:val="0"/>
          <w:sz w:val="20"/>
          <w:szCs w:val="20"/>
        </w:rPr>
        <w:t xml:space="preserve"> </w:t>
      </w:r>
      <w:r w:rsidR="002E7BFE" w:rsidRPr="00554FCB">
        <w:rPr>
          <w:b w:val="0"/>
          <w:sz w:val="20"/>
          <w:szCs w:val="20"/>
        </w:rPr>
        <w:t>1.</w:t>
      </w:r>
      <w:r w:rsidR="00157D17">
        <w:rPr>
          <w:b w:val="0"/>
          <w:sz w:val="20"/>
          <w:szCs w:val="20"/>
        </w:rPr>
        <w:t xml:space="preserve"> </w:t>
      </w:r>
      <w:r w:rsidR="002E7BFE" w:rsidRPr="00554FCB">
        <w:rPr>
          <w:b w:val="0"/>
          <w:sz w:val="20"/>
          <w:szCs w:val="20"/>
        </w:rPr>
        <w:t>202</w:t>
      </w:r>
      <w:r w:rsidR="005F6AB6">
        <w:rPr>
          <w:b w:val="0"/>
          <w:sz w:val="20"/>
          <w:szCs w:val="20"/>
        </w:rPr>
        <w:t>2</w:t>
      </w:r>
      <w:r w:rsidR="002E7BFE" w:rsidRPr="00554FCB">
        <w:rPr>
          <w:b w:val="0"/>
          <w:sz w:val="20"/>
          <w:szCs w:val="20"/>
        </w:rPr>
        <w:t xml:space="preserve"> do 31.</w:t>
      </w:r>
      <w:r w:rsidR="00157D17">
        <w:rPr>
          <w:b w:val="0"/>
          <w:sz w:val="20"/>
          <w:szCs w:val="20"/>
        </w:rPr>
        <w:t xml:space="preserve"> </w:t>
      </w:r>
      <w:r w:rsidR="002E7BFE" w:rsidRPr="00554FCB">
        <w:rPr>
          <w:b w:val="0"/>
          <w:sz w:val="20"/>
          <w:szCs w:val="20"/>
        </w:rPr>
        <w:t>12.</w:t>
      </w:r>
      <w:r w:rsidR="00157D17">
        <w:rPr>
          <w:b w:val="0"/>
          <w:sz w:val="20"/>
          <w:szCs w:val="20"/>
        </w:rPr>
        <w:t xml:space="preserve"> </w:t>
      </w:r>
      <w:r w:rsidR="002E7BFE" w:rsidRPr="00554FCB">
        <w:rPr>
          <w:b w:val="0"/>
          <w:sz w:val="20"/>
          <w:szCs w:val="20"/>
        </w:rPr>
        <w:t>20</w:t>
      </w:r>
      <w:r w:rsidR="00B458F4" w:rsidRPr="00554FCB">
        <w:rPr>
          <w:b w:val="0"/>
          <w:sz w:val="20"/>
          <w:szCs w:val="20"/>
        </w:rPr>
        <w:t>2</w:t>
      </w:r>
      <w:r w:rsidR="005F6AB6">
        <w:rPr>
          <w:b w:val="0"/>
          <w:sz w:val="20"/>
          <w:szCs w:val="20"/>
        </w:rPr>
        <w:t>2</w:t>
      </w:r>
      <w:r w:rsidR="002E7BFE" w:rsidRPr="00554FCB">
        <w:rPr>
          <w:b w:val="0"/>
          <w:sz w:val="20"/>
          <w:szCs w:val="20"/>
        </w:rPr>
        <w:t xml:space="preserve"> je presežek prihodkov nad odhodki za izvajanje javne službe znašal </w:t>
      </w:r>
      <w:r w:rsidR="005F6AB6">
        <w:rPr>
          <w:b w:val="0"/>
          <w:sz w:val="20"/>
          <w:szCs w:val="20"/>
        </w:rPr>
        <w:t>56.784,31</w:t>
      </w:r>
      <w:r w:rsidR="002E7BFE" w:rsidRPr="00554FCB">
        <w:rPr>
          <w:b w:val="0"/>
          <w:sz w:val="20"/>
          <w:szCs w:val="20"/>
        </w:rPr>
        <w:t xml:space="preserve"> evrov in presežek prihodkov nad odhodki od prodaje blaga in storitev na trgu </w:t>
      </w:r>
      <w:r w:rsidR="005F6AB6">
        <w:rPr>
          <w:b w:val="0"/>
          <w:sz w:val="20"/>
          <w:szCs w:val="20"/>
        </w:rPr>
        <w:t>55.808,66</w:t>
      </w:r>
      <w:r w:rsidR="002E7BFE" w:rsidRPr="00554FCB">
        <w:rPr>
          <w:b w:val="0"/>
          <w:sz w:val="20"/>
          <w:szCs w:val="20"/>
        </w:rPr>
        <w:t xml:space="preserve"> evrov.</w:t>
      </w:r>
    </w:p>
    <w:p w14:paraId="392D8A9B" w14:textId="77777777" w:rsidR="00DC287E" w:rsidRDefault="00DC287E" w:rsidP="009D1117">
      <w:pPr>
        <w:pStyle w:val="Naslovpredpisa"/>
        <w:spacing w:before="0" w:after="0" w:line="260" w:lineRule="exact"/>
        <w:jc w:val="both"/>
        <w:rPr>
          <w:b w:val="0"/>
          <w:sz w:val="20"/>
          <w:szCs w:val="20"/>
        </w:rPr>
      </w:pPr>
    </w:p>
    <w:p w14:paraId="232B2152" w14:textId="1441F54F" w:rsidR="00DC287E" w:rsidRPr="00CF0024" w:rsidRDefault="00DC287E" w:rsidP="00DC287E">
      <w:pPr>
        <w:pStyle w:val="Neotevilenodstavek"/>
        <w:spacing w:before="0" w:after="0" w:line="260" w:lineRule="exact"/>
        <w:rPr>
          <w:sz w:val="20"/>
          <w:szCs w:val="20"/>
          <w:highlight w:val="yellow"/>
        </w:rPr>
      </w:pPr>
      <w:r w:rsidRPr="00046A47">
        <w:rPr>
          <w:sz w:val="20"/>
          <w:szCs w:val="20"/>
        </w:rPr>
        <w:t>Javni zavod Cankarjev dom je predložil izračun presežka prihodkov nad odhodki skladno s fiskalnim pravilom.</w:t>
      </w:r>
      <w:r>
        <w:rPr>
          <w:sz w:val="20"/>
          <w:szCs w:val="20"/>
        </w:rPr>
        <w:t xml:space="preserve"> Presežek prihodkov nad odhodki izračunan skladno z 9.i členom Zakona o javnih financah </w:t>
      </w:r>
      <w:r>
        <w:t>(</w:t>
      </w:r>
      <w:r w:rsidRPr="00D85D7D">
        <w:rPr>
          <w:sz w:val="20"/>
          <w:szCs w:val="20"/>
        </w:rPr>
        <w:t xml:space="preserve">Uradni list RS, št. </w:t>
      </w:r>
      <w:hyperlink r:id="rId33" w:tgtFrame="_blank" w:tooltip="Zakon o javnih financah (uradno prečiščeno besedilo)" w:history="1">
        <w:r w:rsidRPr="00D85D7D">
          <w:rPr>
            <w:sz w:val="20"/>
            <w:szCs w:val="20"/>
          </w:rPr>
          <w:t>11/11</w:t>
        </w:r>
      </w:hyperlink>
      <w:r w:rsidRPr="00D85D7D">
        <w:rPr>
          <w:sz w:val="20"/>
          <w:szCs w:val="20"/>
        </w:rPr>
        <w:t xml:space="preserve"> – uradno prečiščeno besedilo, </w:t>
      </w:r>
      <w:hyperlink r:id="rId34" w:tgtFrame="_blank" w:tooltip="Popravek Uradnega prečiščenega besedila Zakona  o javnih financah (ZJF-UPB4p)" w:history="1">
        <w:r w:rsidRPr="00D85D7D">
          <w:rPr>
            <w:sz w:val="20"/>
            <w:szCs w:val="20"/>
          </w:rPr>
          <w:t>14/13 – popr.</w:t>
        </w:r>
      </w:hyperlink>
      <w:r w:rsidRPr="00D85D7D">
        <w:rPr>
          <w:sz w:val="20"/>
          <w:szCs w:val="20"/>
        </w:rPr>
        <w:t xml:space="preserve">, </w:t>
      </w:r>
      <w:hyperlink r:id="rId35" w:tgtFrame="_blank" w:tooltip="Zakon o dopolnitvi Zakona o javnih financah" w:history="1">
        <w:r w:rsidRPr="00D85D7D">
          <w:rPr>
            <w:sz w:val="20"/>
            <w:szCs w:val="20"/>
          </w:rPr>
          <w:t>101/13</w:t>
        </w:r>
      </w:hyperlink>
      <w:r w:rsidRPr="00D85D7D">
        <w:rPr>
          <w:sz w:val="20"/>
          <w:szCs w:val="20"/>
        </w:rPr>
        <w:t xml:space="preserve">, </w:t>
      </w:r>
      <w:hyperlink r:id="rId36" w:tgtFrame="_blank" w:tooltip="Zakon o fiskalnem pravilu" w:history="1">
        <w:r w:rsidRPr="00D85D7D">
          <w:rPr>
            <w:sz w:val="20"/>
            <w:szCs w:val="20"/>
          </w:rPr>
          <w:t>55/15</w:t>
        </w:r>
      </w:hyperlink>
      <w:r w:rsidRPr="00D85D7D">
        <w:rPr>
          <w:sz w:val="20"/>
          <w:szCs w:val="20"/>
        </w:rPr>
        <w:t xml:space="preserve"> – ZFisP, </w:t>
      </w:r>
      <w:hyperlink r:id="rId37" w:tgtFrame="_blank" w:tooltip="Zakon o izvrševanju proračunov Republike Slovenije za leti 2016 in 2017" w:history="1">
        <w:r w:rsidRPr="00D85D7D">
          <w:rPr>
            <w:sz w:val="20"/>
            <w:szCs w:val="20"/>
          </w:rPr>
          <w:t>96/15</w:t>
        </w:r>
      </w:hyperlink>
      <w:r w:rsidRPr="00D85D7D">
        <w:rPr>
          <w:sz w:val="20"/>
          <w:szCs w:val="20"/>
        </w:rPr>
        <w:t xml:space="preserve"> – ZIPRS1617</w:t>
      </w:r>
      <w:r w:rsidR="00157D17">
        <w:rPr>
          <w:sz w:val="20"/>
          <w:szCs w:val="20"/>
        </w:rPr>
        <w:t>,</w:t>
      </w:r>
      <w:r w:rsidRPr="00D85D7D">
        <w:rPr>
          <w:sz w:val="20"/>
          <w:szCs w:val="20"/>
        </w:rPr>
        <w:t xml:space="preserve"> </w:t>
      </w:r>
      <w:hyperlink r:id="rId38" w:tgtFrame="_blank" w:tooltip="Zakon o spremembah in dopolnitvah Zakona o javnih financah" w:history="1">
        <w:r w:rsidRPr="00D85D7D">
          <w:rPr>
            <w:sz w:val="20"/>
            <w:szCs w:val="20"/>
          </w:rPr>
          <w:t>13/18</w:t>
        </w:r>
      </w:hyperlink>
      <w:r w:rsidR="00157D17">
        <w:t>,</w:t>
      </w:r>
      <w:r w:rsidR="00157D17" w:rsidRPr="00157D17">
        <w:t xml:space="preserve"> </w:t>
      </w:r>
      <w:r w:rsidR="00157D17" w:rsidRPr="007329B2">
        <w:rPr>
          <w:sz w:val="20"/>
          <w:szCs w:val="20"/>
        </w:rPr>
        <w:t>195/20 – odl. US, 18/23 – ZDU-1O in 76/23</w:t>
      </w:r>
      <w:r w:rsidRPr="00157D17">
        <w:rPr>
          <w:sz w:val="20"/>
          <w:szCs w:val="20"/>
        </w:rPr>
        <w:t>)</w:t>
      </w:r>
      <w:r>
        <w:rPr>
          <w:sz w:val="20"/>
          <w:szCs w:val="20"/>
        </w:rPr>
        <w:t xml:space="preserve"> znaša -</w:t>
      </w:r>
      <w:r w:rsidR="005F6AB6">
        <w:rPr>
          <w:sz w:val="20"/>
          <w:szCs w:val="20"/>
        </w:rPr>
        <w:t>3.306.325,70</w:t>
      </w:r>
      <w:r>
        <w:rPr>
          <w:sz w:val="20"/>
          <w:szCs w:val="20"/>
        </w:rPr>
        <w:t xml:space="preserve"> evrov. Presežek prihodkov nad odhodki</w:t>
      </w:r>
      <w:r w:rsidRPr="00046A47">
        <w:rPr>
          <w:sz w:val="20"/>
          <w:szCs w:val="20"/>
        </w:rPr>
        <w:t xml:space="preserve"> v višini </w:t>
      </w:r>
      <w:r w:rsidR="005F6AB6">
        <w:rPr>
          <w:sz w:val="20"/>
          <w:szCs w:val="20"/>
        </w:rPr>
        <w:t>112.592,97</w:t>
      </w:r>
      <w:r w:rsidRPr="00046A47">
        <w:rPr>
          <w:sz w:val="20"/>
          <w:szCs w:val="20"/>
        </w:rPr>
        <w:t xml:space="preserve"> </w:t>
      </w:r>
      <w:r>
        <w:rPr>
          <w:sz w:val="20"/>
          <w:szCs w:val="20"/>
        </w:rPr>
        <w:t>evrov</w:t>
      </w:r>
      <w:r w:rsidRPr="00046A47">
        <w:rPr>
          <w:sz w:val="20"/>
          <w:szCs w:val="20"/>
        </w:rPr>
        <w:t xml:space="preserve"> </w:t>
      </w:r>
      <w:r>
        <w:rPr>
          <w:sz w:val="20"/>
          <w:szCs w:val="20"/>
        </w:rPr>
        <w:t xml:space="preserve">se tako </w:t>
      </w:r>
      <w:r w:rsidRPr="00046A47">
        <w:rPr>
          <w:sz w:val="20"/>
          <w:szCs w:val="20"/>
        </w:rPr>
        <w:t>razporedi za določene namene, kot je opredeljeno v ustanovitvenem aktu.</w:t>
      </w:r>
    </w:p>
    <w:p w14:paraId="48AA056E" w14:textId="77777777" w:rsidR="00022815" w:rsidRDefault="00022815" w:rsidP="009D1117">
      <w:pPr>
        <w:pStyle w:val="Naslovpredpisa"/>
        <w:spacing w:before="0" w:after="0" w:line="260" w:lineRule="exact"/>
        <w:jc w:val="both"/>
        <w:rPr>
          <w:b w:val="0"/>
          <w:sz w:val="20"/>
          <w:szCs w:val="20"/>
        </w:rPr>
      </w:pPr>
    </w:p>
    <w:p w14:paraId="3D9F211B" w14:textId="77777777" w:rsidR="00495E1F" w:rsidRDefault="000E75CF" w:rsidP="009D1117">
      <w:pPr>
        <w:pStyle w:val="Naslovpredpisa"/>
        <w:spacing w:before="0" w:after="0" w:line="260" w:lineRule="exact"/>
        <w:jc w:val="both"/>
        <w:rPr>
          <w:b w:val="0"/>
          <w:sz w:val="20"/>
          <w:szCs w:val="20"/>
        </w:rPr>
      </w:pPr>
      <w:r w:rsidRPr="002506BB">
        <w:rPr>
          <w:b w:val="0"/>
          <w:sz w:val="20"/>
          <w:szCs w:val="20"/>
        </w:rPr>
        <w:t xml:space="preserve">V skladu s </w:t>
      </w:r>
      <w:r w:rsidR="00D66B69">
        <w:rPr>
          <w:b w:val="0"/>
          <w:sz w:val="20"/>
          <w:szCs w:val="20"/>
        </w:rPr>
        <w:t>39</w:t>
      </w:r>
      <w:r w:rsidRPr="002506BB">
        <w:rPr>
          <w:b w:val="0"/>
          <w:sz w:val="20"/>
          <w:szCs w:val="20"/>
        </w:rPr>
        <w:t xml:space="preserve">. členom Sklepa o ustanovitvi javnega zavoda </w:t>
      </w:r>
      <w:r w:rsidR="00D66B69">
        <w:rPr>
          <w:b w:val="0"/>
          <w:sz w:val="20"/>
          <w:szCs w:val="20"/>
        </w:rPr>
        <w:t>Cankarjev dom, kulturni in kongresni center</w:t>
      </w:r>
      <w:r w:rsidR="003060CF">
        <w:rPr>
          <w:b w:val="0"/>
          <w:sz w:val="20"/>
          <w:szCs w:val="20"/>
        </w:rPr>
        <w:t xml:space="preserve"> </w:t>
      </w:r>
      <w:r w:rsidR="003060CF" w:rsidRPr="003060CF">
        <w:rPr>
          <w:b w:val="0"/>
          <w:sz w:val="20"/>
          <w:szCs w:val="20"/>
        </w:rPr>
        <w:t>(Uradni list RS, št. </w:t>
      </w:r>
      <w:hyperlink r:id="rId39" w:tgtFrame="_blank" w:tooltip="Sklep o ustanovitvi javnega zavoda Cankarjev dom, kulturni in kongresni center" w:history="1">
        <w:r w:rsidR="003060CF" w:rsidRPr="003060CF">
          <w:rPr>
            <w:b w:val="0"/>
            <w:sz w:val="20"/>
            <w:szCs w:val="20"/>
          </w:rPr>
          <w:t>103/13</w:t>
        </w:r>
      </w:hyperlink>
      <w:r w:rsidR="003060CF" w:rsidRPr="003060CF">
        <w:rPr>
          <w:b w:val="0"/>
          <w:sz w:val="20"/>
          <w:szCs w:val="20"/>
        </w:rPr>
        <w:t> in </w:t>
      </w:r>
      <w:hyperlink r:id="rId40" w:tgtFrame="_blank" w:tooltip="Sklep o spremembah in dopolnitvah Sklepa o ustanovitvi javnega zavoda Cankarjev dom, kulturni in kongresni center" w:history="1">
        <w:r w:rsidR="003060CF" w:rsidRPr="003060CF">
          <w:rPr>
            <w:b w:val="0"/>
            <w:sz w:val="20"/>
            <w:szCs w:val="20"/>
          </w:rPr>
          <w:t>70/17</w:t>
        </w:r>
      </w:hyperlink>
      <w:r w:rsidR="003060CF" w:rsidRPr="003060CF">
        <w:rPr>
          <w:b w:val="0"/>
          <w:sz w:val="20"/>
          <w:szCs w:val="20"/>
        </w:rPr>
        <w:t>)</w:t>
      </w:r>
      <w:r w:rsidRPr="002506BB">
        <w:rPr>
          <w:b w:val="0"/>
          <w:sz w:val="20"/>
          <w:szCs w:val="20"/>
        </w:rPr>
        <w:t xml:space="preserve"> o načinu razpolaganja s presežkom prihodkov nad odhodki odloča ustanovitelj na predlog </w:t>
      </w:r>
      <w:r w:rsidR="00D66B69">
        <w:rPr>
          <w:b w:val="0"/>
          <w:sz w:val="20"/>
          <w:szCs w:val="20"/>
        </w:rPr>
        <w:t xml:space="preserve">generalnega </w:t>
      </w:r>
      <w:r w:rsidRPr="002506BB">
        <w:rPr>
          <w:b w:val="0"/>
          <w:sz w:val="20"/>
          <w:szCs w:val="20"/>
        </w:rPr>
        <w:t xml:space="preserve">direktorja, po predhodnem mnenju sveta zavoda. </w:t>
      </w:r>
    </w:p>
    <w:p w14:paraId="1CC5E1FA" w14:textId="77777777" w:rsidR="00495E1F" w:rsidRDefault="00495E1F" w:rsidP="009D1117">
      <w:pPr>
        <w:pStyle w:val="Naslovpredpisa"/>
        <w:spacing w:before="0" w:after="0" w:line="260" w:lineRule="exact"/>
        <w:jc w:val="both"/>
        <w:rPr>
          <w:b w:val="0"/>
          <w:sz w:val="20"/>
          <w:szCs w:val="20"/>
        </w:rPr>
      </w:pPr>
    </w:p>
    <w:p w14:paraId="6E7AED23" w14:textId="77777777" w:rsidR="000E75CF" w:rsidRDefault="00495E1F" w:rsidP="009D1117">
      <w:pPr>
        <w:pStyle w:val="Naslovpredpisa"/>
        <w:spacing w:before="0" w:after="0" w:line="260" w:lineRule="exact"/>
        <w:jc w:val="both"/>
        <w:rPr>
          <w:b w:val="0"/>
          <w:sz w:val="20"/>
          <w:szCs w:val="20"/>
        </w:rPr>
      </w:pPr>
      <w:r w:rsidRPr="00495E1F">
        <w:rPr>
          <w:b w:val="0"/>
          <w:sz w:val="20"/>
          <w:szCs w:val="20"/>
        </w:rPr>
        <w:t>Svet javnega zavoda Cankarjev dom, kulturni in kongresni center je na svoji 25. redni seji dne 24. 2. 2023 podal pozitivno mnenje k predlogu generalne direktorice, da se sredstva v višini 112.592,97 evrov prenesejo na povečanje obveznosti za sredstva v upravljanju kot vira za nabavo novih osnovnih sredstev in investicijsko vzdrževanje</w:t>
      </w:r>
      <w:r w:rsidR="000E75CF">
        <w:rPr>
          <w:b w:val="0"/>
          <w:sz w:val="20"/>
          <w:szCs w:val="20"/>
        </w:rPr>
        <w:t xml:space="preserve"> </w:t>
      </w:r>
    </w:p>
    <w:p w14:paraId="7CE85631" w14:textId="77777777" w:rsidR="00DC287E" w:rsidRDefault="00DC287E" w:rsidP="009D1117">
      <w:pPr>
        <w:pStyle w:val="Naslovpredpisa"/>
        <w:spacing w:before="0" w:after="0" w:line="260" w:lineRule="exact"/>
        <w:jc w:val="both"/>
        <w:rPr>
          <w:b w:val="0"/>
          <w:sz w:val="20"/>
          <w:szCs w:val="20"/>
        </w:rPr>
      </w:pPr>
    </w:p>
    <w:p w14:paraId="783F8704" w14:textId="77777777" w:rsidR="00DC287E" w:rsidRDefault="00DC287E" w:rsidP="009D1117">
      <w:pPr>
        <w:pStyle w:val="Naslovpredpisa"/>
        <w:spacing w:before="0" w:after="0" w:line="260" w:lineRule="exact"/>
        <w:jc w:val="both"/>
        <w:rPr>
          <w:b w:val="0"/>
          <w:sz w:val="20"/>
          <w:szCs w:val="20"/>
        </w:rPr>
      </w:pPr>
      <w:r w:rsidRPr="00520E78">
        <w:rPr>
          <w:b w:val="0"/>
          <w:sz w:val="20"/>
          <w:szCs w:val="20"/>
        </w:rPr>
        <w:t>Obstoječa oprem</w:t>
      </w:r>
      <w:r w:rsidR="00495E1F">
        <w:rPr>
          <w:b w:val="0"/>
          <w:sz w:val="20"/>
          <w:szCs w:val="20"/>
        </w:rPr>
        <w:t>a</w:t>
      </w:r>
      <w:r w:rsidRPr="00520E78">
        <w:rPr>
          <w:b w:val="0"/>
          <w:sz w:val="20"/>
          <w:szCs w:val="20"/>
        </w:rPr>
        <w:t xml:space="preserve"> je v veliki meri iztrošena in jo je potrebno nadomestiti z novejšo.</w:t>
      </w:r>
      <w:r w:rsidR="00746BBB">
        <w:rPr>
          <w:b w:val="0"/>
          <w:sz w:val="20"/>
          <w:szCs w:val="20"/>
        </w:rPr>
        <w:t xml:space="preserve"> </w:t>
      </w:r>
      <w:r w:rsidR="00495E1F">
        <w:rPr>
          <w:b w:val="0"/>
          <w:sz w:val="20"/>
          <w:szCs w:val="20"/>
        </w:rPr>
        <w:t>P</w:t>
      </w:r>
      <w:r w:rsidR="00746BBB">
        <w:rPr>
          <w:b w:val="0"/>
          <w:sz w:val="20"/>
          <w:szCs w:val="20"/>
        </w:rPr>
        <w:t>otrebno zagotoviti vzdrževanje zgradbe in ohranjati nivo kvalitetne in brezhibne</w:t>
      </w:r>
      <w:r w:rsidR="00495E1F">
        <w:rPr>
          <w:b w:val="0"/>
          <w:sz w:val="20"/>
          <w:szCs w:val="20"/>
        </w:rPr>
        <w:t>.</w:t>
      </w:r>
      <w:r w:rsidR="00746BBB">
        <w:rPr>
          <w:b w:val="0"/>
          <w:sz w:val="20"/>
          <w:szCs w:val="20"/>
        </w:rPr>
        <w:t xml:space="preserve"> opreme ki omogoča nemoteno izvajanje javne službe. Letna posodabljanja tehnične opreme, pripomočkov in naprav so ključnega pomena za kakovostno izvedbo prireditev</w:t>
      </w:r>
      <w:r w:rsidR="00495E1F">
        <w:rPr>
          <w:b w:val="0"/>
          <w:sz w:val="20"/>
          <w:szCs w:val="20"/>
        </w:rPr>
        <w:t xml:space="preserve">, </w:t>
      </w:r>
      <w:r w:rsidR="00520E78">
        <w:rPr>
          <w:b w:val="0"/>
          <w:sz w:val="20"/>
          <w:szCs w:val="20"/>
        </w:rPr>
        <w:t>omogočajo tudi nadgrajevanje znanj, povezovanje strokovnih področij in zaposlenih.</w:t>
      </w:r>
    </w:p>
    <w:p w14:paraId="382B8FFA" w14:textId="77777777" w:rsidR="00495E1F" w:rsidRDefault="00495E1F" w:rsidP="00495E1F">
      <w:pPr>
        <w:pStyle w:val="Neotevilenodstavek"/>
        <w:spacing w:before="0" w:after="0" w:line="260" w:lineRule="exact"/>
        <w:rPr>
          <w:sz w:val="20"/>
          <w:szCs w:val="20"/>
        </w:rPr>
      </w:pPr>
    </w:p>
    <w:p w14:paraId="7A3F3678" w14:textId="77777777" w:rsidR="004E0D94" w:rsidRPr="00495E1F" w:rsidRDefault="004E0D94" w:rsidP="00495E1F">
      <w:pPr>
        <w:pStyle w:val="Neotevilenodstavek"/>
        <w:spacing w:before="0" w:after="0" w:line="260" w:lineRule="exact"/>
        <w:rPr>
          <w:color w:val="000000"/>
          <w:sz w:val="20"/>
          <w:szCs w:val="20"/>
        </w:rPr>
      </w:pPr>
      <w:r w:rsidRPr="00627FD0">
        <w:rPr>
          <w:sz w:val="20"/>
          <w:szCs w:val="20"/>
        </w:rPr>
        <w:t>Ministrstvo za</w:t>
      </w:r>
      <w:r>
        <w:rPr>
          <w:sz w:val="20"/>
          <w:szCs w:val="20"/>
        </w:rPr>
        <w:t xml:space="preserve"> kulturo podpira sprejeti sklep in </w:t>
      </w:r>
      <w:r w:rsidRPr="00627FD0">
        <w:rPr>
          <w:sz w:val="20"/>
          <w:szCs w:val="20"/>
        </w:rPr>
        <w:t xml:space="preserve">predlaga sprejetje </w:t>
      </w:r>
      <w:r>
        <w:rPr>
          <w:sz w:val="20"/>
          <w:szCs w:val="20"/>
        </w:rPr>
        <w:t xml:space="preserve">predlaganega </w:t>
      </w:r>
      <w:r w:rsidRPr="00627FD0">
        <w:rPr>
          <w:sz w:val="20"/>
          <w:szCs w:val="20"/>
        </w:rPr>
        <w:t>sklepa o razporeditvi presežka prihodkov nad odhodki</w:t>
      </w:r>
      <w:r w:rsidR="00D66B69">
        <w:rPr>
          <w:sz w:val="20"/>
          <w:szCs w:val="20"/>
        </w:rPr>
        <w:t xml:space="preserve">, </w:t>
      </w:r>
      <w:r w:rsidRPr="00627FD0">
        <w:rPr>
          <w:sz w:val="20"/>
          <w:szCs w:val="20"/>
        </w:rPr>
        <w:t>za javni zavod Cankarjev dom, kulturni in kongresni center.</w:t>
      </w:r>
    </w:p>
    <w:p w14:paraId="661992D3" w14:textId="77777777" w:rsidR="004E0D94" w:rsidRPr="00E37A50" w:rsidRDefault="004E0D94" w:rsidP="004E0D94">
      <w:pPr>
        <w:rPr>
          <w:rFonts w:ascii="Arial" w:hAnsi="Arial" w:cs="Arial"/>
          <w:color w:val="000000"/>
          <w:sz w:val="20"/>
          <w:szCs w:val="20"/>
        </w:rPr>
      </w:pPr>
    </w:p>
    <w:p w14:paraId="7E22A4F4" w14:textId="77777777" w:rsidR="000E75CF" w:rsidRPr="004E0D94" w:rsidRDefault="000E75CF" w:rsidP="008004EF">
      <w:pPr>
        <w:tabs>
          <w:tab w:val="left" w:pos="708"/>
        </w:tabs>
        <w:spacing w:after="0" w:line="260" w:lineRule="exact"/>
        <w:rPr>
          <w:rFonts w:ascii="Arial" w:eastAsia="Times New Roman" w:hAnsi="Arial" w:cs="Arial"/>
          <w:b/>
          <w:sz w:val="20"/>
          <w:szCs w:val="20"/>
        </w:rPr>
      </w:pPr>
    </w:p>
    <w:sectPr w:rsidR="000E75CF" w:rsidRPr="004E0D94" w:rsidSect="00E455F9">
      <w:headerReference w:type="first" r:id="rId4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3A88" w14:textId="77777777" w:rsidR="009C3F5A" w:rsidRDefault="009C3F5A">
      <w:pPr>
        <w:spacing w:after="0" w:line="240" w:lineRule="auto"/>
      </w:pPr>
      <w:r>
        <w:separator/>
      </w:r>
    </w:p>
  </w:endnote>
  <w:endnote w:type="continuationSeparator" w:id="0">
    <w:p w14:paraId="457904AB" w14:textId="77777777" w:rsidR="009C3F5A" w:rsidRDefault="009C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E12D" w14:textId="77777777" w:rsidR="009C3F5A" w:rsidRDefault="009C3F5A">
      <w:pPr>
        <w:spacing w:after="0" w:line="240" w:lineRule="auto"/>
      </w:pPr>
      <w:r>
        <w:separator/>
      </w:r>
    </w:p>
  </w:footnote>
  <w:footnote w:type="continuationSeparator" w:id="0">
    <w:p w14:paraId="39D969BE" w14:textId="77777777" w:rsidR="009C3F5A" w:rsidRDefault="009C3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DC44"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9B90D18"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401A"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0B1F159"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9A623F4"/>
    <w:multiLevelType w:val="hybridMultilevel"/>
    <w:tmpl w:val="002AA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364DA0"/>
    <w:multiLevelType w:val="hybridMultilevel"/>
    <w:tmpl w:val="806C1F2E"/>
    <w:lvl w:ilvl="0" w:tplc="1DA25208">
      <w:start w:val="4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B33CB9"/>
    <w:multiLevelType w:val="hybridMultilevel"/>
    <w:tmpl w:val="732019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1815064">
    <w:abstractNumId w:val="7"/>
  </w:num>
  <w:num w:numId="2" w16cid:durableId="390541214">
    <w:abstractNumId w:val="8"/>
  </w:num>
  <w:num w:numId="3" w16cid:durableId="1050497912">
    <w:abstractNumId w:val="4"/>
  </w:num>
  <w:num w:numId="4" w16cid:durableId="1021974393">
    <w:abstractNumId w:val="0"/>
  </w:num>
  <w:num w:numId="5" w16cid:durableId="1571888727">
    <w:abstractNumId w:val="5"/>
    <w:lvlOverride w:ilvl="0">
      <w:startOverride w:val="1"/>
    </w:lvlOverride>
  </w:num>
  <w:num w:numId="6" w16cid:durableId="1830487123">
    <w:abstractNumId w:val="1"/>
  </w:num>
  <w:num w:numId="7" w16cid:durableId="944072919">
    <w:abstractNumId w:val="2"/>
  </w:num>
  <w:num w:numId="8" w16cid:durableId="759377646">
    <w:abstractNumId w:val="12"/>
  </w:num>
  <w:num w:numId="9" w16cid:durableId="963465294">
    <w:abstractNumId w:val="11"/>
  </w:num>
  <w:num w:numId="10" w16cid:durableId="1916160982">
    <w:abstractNumId w:val="13"/>
  </w:num>
  <w:num w:numId="11" w16cid:durableId="1841500487">
    <w:abstractNumId w:val="14"/>
  </w:num>
  <w:num w:numId="12" w16cid:durableId="1267422030">
    <w:abstractNumId w:val="6"/>
  </w:num>
  <w:num w:numId="13" w16cid:durableId="828324655">
    <w:abstractNumId w:val="3"/>
  </w:num>
  <w:num w:numId="14" w16cid:durableId="1931084327">
    <w:abstractNumId w:val="10"/>
  </w:num>
  <w:num w:numId="15" w16cid:durableId="163471827">
    <w:abstractNumId w:val="15"/>
  </w:num>
  <w:num w:numId="16" w16cid:durableId="131768397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15"/>
    <w:rsid w:val="000132CF"/>
    <w:rsid w:val="000205D3"/>
    <w:rsid w:val="00022815"/>
    <w:rsid w:val="00040AA4"/>
    <w:rsid w:val="00046811"/>
    <w:rsid w:val="00046A47"/>
    <w:rsid w:val="00077C79"/>
    <w:rsid w:val="00086647"/>
    <w:rsid w:val="000B2244"/>
    <w:rsid w:val="000D1C23"/>
    <w:rsid w:val="000D3B95"/>
    <w:rsid w:val="000E75CF"/>
    <w:rsid w:val="000F6DF9"/>
    <w:rsid w:val="00105FDB"/>
    <w:rsid w:val="00107ED0"/>
    <w:rsid w:val="001427DA"/>
    <w:rsid w:val="00144A4B"/>
    <w:rsid w:val="00157D17"/>
    <w:rsid w:val="001611AF"/>
    <w:rsid w:val="001813F3"/>
    <w:rsid w:val="00186022"/>
    <w:rsid w:val="00196FAF"/>
    <w:rsid w:val="001B0C4B"/>
    <w:rsid w:val="001B1D04"/>
    <w:rsid w:val="001B223E"/>
    <w:rsid w:val="001C1FE9"/>
    <w:rsid w:val="001D275B"/>
    <w:rsid w:val="001D69E0"/>
    <w:rsid w:val="001E1A8E"/>
    <w:rsid w:val="001E6744"/>
    <w:rsid w:val="00206D28"/>
    <w:rsid w:val="002238DC"/>
    <w:rsid w:val="00283E15"/>
    <w:rsid w:val="002914D9"/>
    <w:rsid w:val="002A7713"/>
    <w:rsid w:val="002B3051"/>
    <w:rsid w:val="002C5AE2"/>
    <w:rsid w:val="002D329D"/>
    <w:rsid w:val="002D6B37"/>
    <w:rsid w:val="002E0E15"/>
    <w:rsid w:val="002E7BFE"/>
    <w:rsid w:val="002F13F7"/>
    <w:rsid w:val="003049A8"/>
    <w:rsid w:val="003060CF"/>
    <w:rsid w:val="003068B9"/>
    <w:rsid w:val="00310B0B"/>
    <w:rsid w:val="00320402"/>
    <w:rsid w:val="00334F14"/>
    <w:rsid w:val="00345776"/>
    <w:rsid w:val="00345B58"/>
    <w:rsid w:val="00345F62"/>
    <w:rsid w:val="00352FFE"/>
    <w:rsid w:val="00363B7D"/>
    <w:rsid w:val="00372466"/>
    <w:rsid w:val="00396EDB"/>
    <w:rsid w:val="003A44E8"/>
    <w:rsid w:val="003B428F"/>
    <w:rsid w:val="003C71B2"/>
    <w:rsid w:val="003E6006"/>
    <w:rsid w:val="004046A1"/>
    <w:rsid w:val="004109D9"/>
    <w:rsid w:val="00424799"/>
    <w:rsid w:val="00456E4C"/>
    <w:rsid w:val="00457498"/>
    <w:rsid w:val="00472136"/>
    <w:rsid w:val="00492384"/>
    <w:rsid w:val="00495E1F"/>
    <w:rsid w:val="004A10D4"/>
    <w:rsid w:val="004B0801"/>
    <w:rsid w:val="004D569C"/>
    <w:rsid w:val="004E0D94"/>
    <w:rsid w:val="004E4A50"/>
    <w:rsid w:val="004F27D6"/>
    <w:rsid w:val="004F6CC3"/>
    <w:rsid w:val="00510C89"/>
    <w:rsid w:val="00520E78"/>
    <w:rsid w:val="005346AE"/>
    <w:rsid w:val="00535891"/>
    <w:rsid w:val="005522F0"/>
    <w:rsid w:val="00554FCB"/>
    <w:rsid w:val="00562C7C"/>
    <w:rsid w:val="005654ED"/>
    <w:rsid w:val="00580808"/>
    <w:rsid w:val="00594B90"/>
    <w:rsid w:val="0059610E"/>
    <w:rsid w:val="005B4049"/>
    <w:rsid w:val="005C5F18"/>
    <w:rsid w:val="005D1A15"/>
    <w:rsid w:val="005E0062"/>
    <w:rsid w:val="005E3ED8"/>
    <w:rsid w:val="005F267F"/>
    <w:rsid w:val="005F3DC6"/>
    <w:rsid w:val="005F6AB6"/>
    <w:rsid w:val="00610170"/>
    <w:rsid w:val="00627FD0"/>
    <w:rsid w:val="00642B87"/>
    <w:rsid w:val="00644E67"/>
    <w:rsid w:val="0065382E"/>
    <w:rsid w:val="006671F2"/>
    <w:rsid w:val="006737D0"/>
    <w:rsid w:val="00684108"/>
    <w:rsid w:val="0068465E"/>
    <w:rsid w:val="006939DB"/>
    <w:rsid w:val="00694F7E"/>
    <w:rsid w:val="00697AD9"/>
    <w:rsid w:val="006A53FC"/>
    <w:rsid w:val="006A5437"/>
    <w:rsid w:val="006E422D"/>
    <w:rsid w:val="00717D84"/>
    <w:rsid w:val="007329B2"/>
    <w:rsid w:val="00746BBB"/>
    <w:rsid w:val="00751444"/>
    <w:rsid w:val="007533E6"/>
    <w:rsid w:val="00755DBB"/>
    <w:rsid w:val="00763ACE"/>
    <w:rsid w:val="00763E21"/>
    <w:rsid w:val="0077561B"/>
    <w:rsid w:val="007823E0"/>
    <w:rsid w:val="00791325"/>
    <w:rsid w:val="007A31C2"/>
    <w:rsid w:val="007A6147"/>
    <w:rsid w:val="007C0F10"/>
    <w:rsid w:val="007D142A"/>
    <w:rsid w:val="008004EF"/>
    <w:rsid w:val="00854C9E"/>
    <w:rsid w:val="008567AD"/>
    <w:rsid w:val="008D1B3E"/>
    <w:rsid w:val="008E4146"/>
    <w:rsid w:val="00910641"/>
    <w:rsid w:val="0091373B"/>
    <w:rsid w:val="0091603C"/>
    <w:rsid w:val="00953E3B"/>
    <w:rsid w:val="00955443"/>
    <w:rsid w:val="00956616"/>
    <w:rsid w:val="00996104"/>
    <w:rsid w:val="009A4A5C"/>
    <w:rsid w:val="009B6C15"/>
    <w:rsid w:val="009C3F5A"/>
    <w:rsid w:val="009D1117"/>
    <w:rsid w:val="009D3853"/>
    <w:rsid w:val="009D7B6D"/>
    <w:rsid w:val="009E392C"/>
    <w:rsid w:val="009E74DE"/>
    <w:rsid w:val="009F3A50"/>
    <w:rsid w:val="009F5358"/>
    <w:rsid w:val="00A04C33"/>
    <w:rsid w:val="00A101F0"/>
    <w:rsid w:val="00A12B51"/>
    <w:rsid w:val="00A162C0"/>
    <w:rsid w:val="00A16F0C"/>
    <w:rsid w:val="00A17B9E"/>
    <w:rsid w:val="00A2404D"/>
    <w:rsid w:val="00A24A20"/>
    <w:rsid w:val="00A24E98"/>
    <w:rsid w:val="00A35EA6"/>
    <w:rsid w:val="00A6022E"/>
    <w:rsid w:val="00A94D79"/>
    <w:rsid w:val="00AA3C9A"/>
    <w:rsid w:val="00AA65A3"/>
    <w:rsid w:val="00AB5F9C"/>
    <w:rsid w:val="00AC3D74"/>
    <w:rsid w:val="00AD06D6"/>
    <w:rsid w:val="00AE36D8"/>
    <w:rsid w:val="00B103A4"/>
    <w:rsid w:val="00B233D8"/>
    <w:rsid w:val="00B33655"/>
    <w:rsid w:val="00B35154"/>
    <w:rsid w:val="00B458F4"/>
    <w:rsid w:val="00B61E75"/>
    <w:rsid w:val="00B6447D"/>
    <w:rsid w:val="00B67BE7"/>
    <w:rsid w:val="00B7570F"/>
    <w:rsid w:val="00BB3D71"/>
    <w:rsid w:val="00BC76BF"/>
    <w:rsid w:val="00BD69B3"/>
    <w:rsid w:val="00BF29D8"/>
    <w:rsid w:val="00BF5451"/>
    <w:rsid w:val="00C01882"/>
    <w:rsid w:val="00C05F37"/>
    <w:rsid w:val="00C159DE"/>
    <w:rsid w:val="00C31E0B"/>
    <w:rsid w:val="00C431DA"/>
    <w:rsid w:val="00C52DE0"/>
    <w:rsid w:val="00C60D40"/>
    <w:rsid w:val="00C61B61"/>
    <w:rsid w:val="00C81C0D"/>
    <w:rsid w:val="00CA5013"/>
    <w:rsid w:val="00CA59B8"/>
    <w:rsid w:val="00CA5AA9"/>
    <w:rsid w:val="00CD31BF"/>
    <w:rsid w:val="00CF0024"/>
    <w:rsid w:val="00D04639"/>
    <w:rsid w:val="00D202CF"/>
    <w:rsid w:val="00D3327E"/>
    <w:rsid w:val="00D41914"/>
    <w:rsid w:val="00D66B69"/>
    <w:rsid w:val="00D732F0"/>
    <w:rsid w:val="00D73498"/>
    <w:rsid w:val="00D7363A"/>
    <w:rsid w:val="00D73C39"/>
    <w:rsid w:val="00D73D26"/>
    <w:rsid w:val="00D85D7D"/>
    <w:rsid w:val="00D91D69"/>
    <w:rsid w:val="00D92410"/>
    <w:rsid w:val="00D97DAE"/>
    <w:rsid w:val="00DA56BD"/>
    <w:rsid w:val="00DB38C8"/>
    <w:rsid w:val="00DB5586"/>
    <w:rsid w:val="00DC287E"/>
    <w:rsid w:val="00DC3477"/>
    <w:rsid w:val="00DE238C"/>
    <w:rsid w:val="00DE6336"/>
    <w:rsid w:val="00DE7754"/>
    <w:rsid w:val="00DF3371"/>
    <w:rsid w:val="00E125BE"/>
    <w:rsid w:val="00E2680A"/>
    <w:rsid w:val="00E32791"/>
    <w:rsid w:val="00E32E7F"/>
    <w:rsid w:val="00E455F9"/>
    <w:rsid w:val="00E457F8"/>
    <w:rsid w:val="00E62C29"/>
    <w:rsid w:val="00E643CB"/>
    <w:rsid w:val="00E753E6"/>
    <w:rsid w:val="00E822CC"/>
    <w:rsid w:val="00E92B47"/>
    <w:rsid w:val="00E930A7"/>
    <w:rsid w:val="00EA02B3"/>
    <w:rsid w:val="00EA721B"/>
    <w:rsid w:val="00EA7688"/>
    <w:rsid w:val="00EB0B7D"/>
    <w:rsid w:val="00EC28EF"/>
    <w:rsid w:val="00EC5C10"/>
    <w:rsid w:val="00ED649C"/>
    <w:rsid w:val="00EE01F4"/>
    <w:rsid w:val="00EE392C"/>
    <w:rsid w:val="00F00BCD"/>
    <w:rsid w:val="00F0354D"/>
    <w:rsid w:val="00F16DDA"/>
    <w:rsid w:val="00F365ED"/>
    <w:rsid w:val="00F4001E"/>
    <w:rsid w:val="00F5711F"/>
    <w:rsid w:val="00F66639"/>
    <w:rsid w:val="00F74A47"/>
    <w:rsid w:val="00F80081"/>
    <w:rsid w:val="00F826AE"/>
    <w:rsid w:val="00F84256"/>
    <w:rsid w:val="00F875CF"/>
    <w:rsid w:val="00F912D1"/>
    <w:rsid w:val="00F926C7"/>
    <w:rsid w:val="00F966DE"/>
    <w:rsid w:val="00F97EA9"/>
    <w:rsid w:val="00FA0B4A"/>
    <w:rsid w:val="00FA2B20"/>
    <w:rsid w:val="00FB4A04"/>
    <w:rsid w:val="00FC31F5"/>
    <w:rsid w:val="00FC4FEB"/>
    <w:rsid w:val="00FD1787"/>
    <w:rsid w:val="00FD42A1"/>
    <w:rsid w:val="00FD5590"/>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F9DD0"/>
  <w15:docId w15:val="{BB697D5E-0565-4518-8A48-F3EB77F8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4A4B"/>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Revizija">
    <w:name w:val="Revision"/>
    <w:hidden/>
    <w:uiPriority w:val="99"/>
    <w:semiHidden/>
    <w:rsid w:val="003457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22-01-4191" TargetMode="External"/><Relationship Id="rId26" Type="http://schemas.openxmlformats.org/officeDocument/2006/relationships/hyperlink" Target="http://www.uradni-list.si/1/objava.jsp?sop=2013-01-0787" TargetMode="External"/><Relationship Id="rId39" Type="http://schemas.openxmlformats.org/officeDocument/2006/relationships/hyperlink" Target="http://www.uradni-list.si/1/objava.jsp?sop=2013-01-3737"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www.uradni-list.si/1/objava.jsp?sop=2013-21-043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2-01-0268" TargetMode="External"/><Relationship Id="rId33" Type="http://schemas.openxmlformats.org/officeDocument/2006/relationships/hyperlink" Target="http://www.uradni-list.si/1/objava.jsp?sop=2011-01-0449" TargetMode="External"/><Relationship Id="rId38" Type="http://schemas.openxmlformats.org/officeDocument/2006/relationships/hyperlink" Target="http://www.uradni-list.si/1/objava.jsp?sop=2018-01-0544"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yperlink" Target="http://www.uradni-list.si/1/objava.jsp?sop=2017-01-3377" TargetMode="External"/><Relationship Id="rId29" Type="http://schemas.openxmlformats.org/officeDocument/2006/relationships/hyperlink" Target="http://www.uradni-list.si/1/objava.jsp?sop=2017-01-252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0-01-1847" TargetMode="External"/><Relationship Id="rId32" Type="http://schemas.openxmlformats.org/officeDocument/2006/relationships/hyperlink" Target="http://www.uradni-list.si/1/objava.jsp?sop=2017-01-3377" TargetMode="External"/><Relationship Id="rId37" Type="http://schemas.openxmlformats.org/officeDocument/2006/relationships/hyperlink" Target="http://www.uradni-list.si/1/objava.jsp?sop=2015-01-3772" TargetMode="External"/><Relationship Id="rId40" Type="http://schemas.openxmlformats.org/officeDocument/2006/relationships/hyperlink" Target="http://www.uradni-list.si/1/objava.jsp?sop=2017-01-3377"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08-01-4694" TargetMode="External"/><Relationship Id="rId28" Type="http://schemas.openxmlformats.org/officeDocument/2006/relationships/hyperlink" Target="http://www.uradni-list.si/1/objava.jsp?sop=2014-01-2739" TargetMode="External"/><Relationship Id="rId36" Type="http://schemas.openxmlformats.org/officeDocument/2006/relationships/hyperlink" Target="http://www.uradni-list.si/1/objava.jsp?sop=2015-01-2277" TargetMode="Externa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13-01-3737" TargetMode="External"/><Relationship Id="rId31" Type="http://schemas.openxmlformats.org/officeDocument/2006/relationships/hyperlink" Target="http://www.uradni-list.si/1/objava.jsp?sop=2013-01-3737"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05-01-0823" TargetMode="External"/><Relationship Id="rId27" Type="http://schemas.openxmlformats.org/officeDocument/2006/relationships/hyperlink" Target="http://www.uradni-list.si/1/objava.jsp?sop=2013-01-1783" TargetMode="External"/><Relationship Id="rId30" Type="http://schemas.openxmlformats.org/officeDocument/2006/relationships/hyperlink" Target="http://www.uradni-list.si/1/objava.jsp?sop=2022-01-4191" TargetMode="External"/><Relationship Id="rId35" Type="http://schemas.openxmlformats.org/officeDocument/2006/relationships/hyperlink" Target="http://www.uradni-list.si/1/objava.jsp?sop=2013-01-3677" TargetMode="External"/><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3D4C0D-52AD-47D8-B2AD-E3A56E53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2584</Words>
  <Characters>14730</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17280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Andreja Trdan</dc:creator>
  <cp:lastModifiedBy>Emina Mulalić</cp:lastModifiedBy>
  <cp:revision>9</cp:revision>
  <cp:lastPrinted>2023-11-24T12:39:00Z</cp:lastPrinted>
  <dcterms:created xsi:type="dcterms:W3CDTF">2023-12-06T13:17:00Z</dcterms:created>
  <dcterms:modified xsi:type="dcterms:W3CDTF">2023-12-18T09:28:00Z</dcterms:modified>
</cp:coreProperties>
</file>