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0D351" w14:textId="77777777" w:rsidR="00E21B38" w:rsidRDefault="00E21B38" w:rsidP="00E21B38">
      <w:pPr>
        <w:rPr>
          <w:rFonts w:eastAsia="Calibri" w:cs="Arial"/>
          <w:szCs w:val="20"/>
        </w:rPr>
      </w:pPr>
    </w:p>
    <w:p w14:paraId="02D77FB4" w14:textId="77777777" w:rsidR="00E21B38" w:rsidRDefault="00E21B38" w:rsidP="00E21B38">
      <w:pPr>
        <w:rPr>
          <w:rFonts w:eastAsia="Calibri" w:cs="Arial"/>
          <w:szCs w:val="20"/>
        </w:rPr>
      </w:pPr>
    </w:p>
    <w:p w14:paraId="204AD57D" w14:textId="77777777" w:rsidR="00E21B38" w:rsidRDefault="00E21B38" w:rsidP="00E21B38">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21B38" w:rsidRPr="008D1759" w14:paraId="274BC4FC" w14:textId="77777777" w:rsidTr="00C97AD0">
        <w:trPr>
          <w:gridAfter w:val="2"/>
          <w:wAfter w:w="3067" w:type="dxa"/>
        </w:trPr>
        <w:tc>
          <w:tcPr>
            <w:tcW w:w="6096" w:type="dxa"/>
            <w:gridSpan w:val="2"/>
          </w:tcPr>
          <w:p w14:paraId="71ECDF9F" w14:textId="0D07E11D" w:rsidR="00E21B38" w:rsidRPr="008D1759" w:rsidRDefault="00E21B38" w:rsidP="00C97AD0">
            <w:pPr>
              <w:pStyle w:val="Neotevilenodstavek"/>
              <w:spacing w:before="0" w:after="0" w:line="260" w:lineRule="exact"/>
              <w:jc w:val="left"/>
              <w:rPr>
                <w:sz w:val="20"/>
                <w:szCs w:val="20"/>
              </w:rPr>
            </w:pPr>
            <w:r>
              <w:rPr>
                <w:sz w:val="20"/>
                <w:szCs w:val="20"/>
              </w:rPr>
              <w:t>Številka: 332-14/2025/1</w:t>
            </w:r>
          </w:p>
        </w:tc>
      </w:tr>
      <w:tr w:rsidR="00E21B38" w:rsidRPr="008D1759" w14:paraId="015D49EC" w14:textId="77777777" w:rsidTr="00C97AD0">
        <w:trPr>
          <w:gridAfter w:val="2"/>
          <w:wAfter w:w="3067" w:type="dxa"/>
        </w:trPr>
        <w:tc>
          <w:tcPr>
            <w:tcW w:w="6096" w:type="dxa"/>
            <w:gridSpan w:val="2"/>
          </w:tcPr>
          <w:p w14:paraId="20D0B285" w14:textId="050F5988" w:rsidR="00E21B38" w:rsidRPr="008D1759" w:rsidRDefault="00E21B38" w:rsidP="00C97AD0">
            <w:pPr>
              <w:pStyle w:val="Neotevilenodstavek"/>
              <w:spacing w:before="0" w:after="0" w:line="260" w:lineRule="exact"/>
              <w:jc w:val="left"/>
              <w:rPr>
                <w:sz w:val="20"/>
                <w:szCs w:val="20"/>
              </w:rPr>
            </w:pPr>
            <w:r>
              <w:rPr>
                <w:sz w:val="20"/>
                <w:szCs w:val="20"/>
              </w:rPr>
              <w:t xml:space="preserve">Ljubljana, </w:t>
            </w:r>
            <w:r w:rsidR="0044519D">
              <w:rPr>
                <w:sz w:val="20"/>
                <w:szCs w:val="20"/>
              </w:rPr>
              <w:t>16</w:t>
            </w:r>
            <w:r>
              <w:rPr>
                <w:sz w:val="20"/>
                <w:szCs w:val="20"/>
              </w:rPr>
              <w:t xml:space="preserve">. </w:t>
            </w:r>
            <w:r w:rsidR="0044519D">
              <w:rPr>
                <w:sz w:val="20"/>
                <w:szCs w:val="20"/>
              </w:rPr>
              <w:t>7</w:t>
            </w:r>
            <w:r>
              <w:rPr>
                <w:sz w:val="20"/>
                <w:szCs w:val="20"/>
              </w:rPr>
              <w:t>. 2025</w:t>
            </w:r>
          </w:p>
        </w:tc>
      </w:tr>
      <w:tr w:rsidR="00E21B38" w:rsidRPr="008D1759" w14:paraId="079E9700" w14:textId="77777777" w:rsidTr="00C97AD0">
        <w:trPr>
          <w:gridAfter w:val="2"/>
          <w:wAfter w:w="3067" w:type="dxa"/>
        </w:trPr>
        <w:tc>
          <w:tcPr>
            <w:tcW w:w="6096" w:type="dxa"/>
            <w:gridSpan w:val="2"/>
          </w:tcPr>
          <w:p w14:paraId="72E99FA6" w14:textId="77777777" w:rsidR="00E21B38" w:rsidRPr="00594B90" w:rsidRDefault="00E21B38" w:rsidP="00C97AD0">
            <w:pPr>
              <w:pStyle w:val="Neotevilenodstavek"/>
              <w:spacing w:before="0" w:after="0" w:line="260" w:lineRule="exact"/>
              <w:jc w:val="left"/>
              <w:rPr>
                <w:sz w:val="20"/>
                <w:szCs w:val="20"/>
              </w:rPr>
            </w:pPr>
            <w:r w:rsidRPr="00594B90">
              <w:rPr>
                <w:iCs/>
                <w:sz w:val="20"/>
                <w:szCs w:val="20"/>
              </w:rPr>
              <w:t>EVA (če se akt objavi v Uradnem listu RS)</w:t>
            </w:r>
          </w:p>
        </w:tc>
      </w:tr>
      <w:tr w:rsidR="00E21B38" w:rsidRPr="008D1759" w14:paraId="51B4B5F4" w14:textId="77777777" w:rsidTr="00C97AD0">
        <w:trPr>
          <w:gridAfter w:val="2"/>
          <w:wAfter w:w="3067" w:type="dxa"/>
        </w:trPr>
        <w:tc>
          <w:tcPr>
            <w:tcW w:w="6096" w:type="dxa"/>
            <w:gridSpan w:val="2"/>
          </w:tcPr>
          <w:p w14:paraId="6A138508" w14:textId="77777777" w:rsidR="00E21B38" w:rsidRPr="008D1759" w:rsidRDefault="00E21B38" w:rsidP="00C97AD0">
            <w:pPr>
              <w:rPr>
                <w:rFonts w:cs="Arial"/>
                <w:szCs w:val="20"/>
              </w:rPr>
            </w:pPr>
          </w:p>
          <w:p w14:paraId="09E3804A" w14:textId="77777777" w:rsidR="00E21B38" w:rsidRPr="008D1759" w:rsidRDefault="00E21B38" w:rsidP="00C97AD0">
            <w:pPr>
              <w:rPr>
                <w:rFonts w:cs="Arial"/>
                <w:szCs w:val="20"/>
              </w:rPr>
            </w:pPr>
            <w:r w:rsidRPr="008D1759">
              <w:rPr>
                <w:rFonts w:cs="Arial"/>
                <w:szCs w:val="20"/>
              </w:rPr>
              <w:t>GENERALNI SEKRETARIAT VLADE REPUBLIKE SLOVENIJE</w:t>
            </w:r>
          </w:p>
          <w:p w14:paraId="77BD5E70" w14:textId="77777777" w:rsidR="00E21B38" w:rsidRPr="00D442A3" w:rsidRDefault="0072554B" w:rsidP="00C97AD0">
            <w:pPr>
              <w:rPr>
                <w:rFonts w:cs="Arial"/>
                <w:szCs w:val="20"/>
              </w:rPr>
            </w:pPr>
            <w:hyperlink r:id="rId7" w:history="1">
              <w:r w:rsidR="00E21B38" w:rsidRPr="00D442A3">
                <w:rPr>
                  <w:rStyle w:val="Hiperpovezava"/>
                  <w:color w:val="auto"/>
                  <w:szCs w:val="20"/>
                  <w:u w:val="none"/>
                </w:rPr>
                <w:t>Gp.gs@gov.si</w:t>
              </w:r>
            </w:hyperlink>
          </w:p>
          <w:p w14:paraId="36DCDA6F" w14:textId="77777777" w:rsidR="00E21B38" w:rsidRPr="008D1759" w:rsidRDefault="00E21B38" w:rsidP="00C97AD0">
            <w:pPr>
              <w:rPr>
                <w:rFonts w:cs="Arial"/>
                <w:szCs w:val="20"/>
              </w:rPr>
            </w:pPr>
          </w:p>
        </w:tc>
      </w:tr>
      <w:tr w:rsidR="00E21B38" w:rsidRPr="008D1759" w14:paraId="7137527A" w14:textId="77777777" w:rsidTr="00C97AD0">
        <w:tc>
          <w:tcPr>
            <w:tcW w:w="9163" w:type="dxa"/>
            <w:gridSpan w:val="4"/>
          </w:tcPr>
          <w:p w14:paraId="1CB5457B" w14:textId="051CAA7C" w:rsidR="00E21B38" w:rsidRPr="008D1759" w:rsidRDefault="00E21B38" w:rsidP="00843F41">
            <w:pPr>
              <w:pStyle w:val="Naslovpredpisa"/>
              <w:spacing w:before="0" w:after="0" w:line="260" w:lineRule="exact"/>
              <w:jc w:val="both"/>
              <w:rPr>
                <w:sz w:val="20"/>
                <w:szCs w:val="20"/>
              </w:rPr>
            </w:pPr>
            <w:r>
              <w:rPr>
                <w:sz w:val="20"/>
                <w:szCs w:val="20"/>
              </w:rPr>
              <w:t>ZADEVA:</w:t>
            </w:r>
            <w:r w:rsidR="00B603CF">
              <w:rPr>
                <w:sz w:val="20"/>
                <w:szCs w:val="20"/>
              </w:rPr>
              <w:t xml:space="preserve"> </w:t>
            </w:r>
            <w:r w:rsidR="00D442A3" w:rsidRPr="00D10D28">
              <w:rPr>
                <w:sz w:val="20"/>
                <w:szCs w:val="20"/>
              </w:rPr>
              <w:t>Poročilo varuha odnosov v verigi preskrbe s hrano za leto 202</w:t>
            </w:r>
            <w:r w:rsidR="00D442A3">
              <w:rPr>
                <w:sz w:val="20"/>
                <w:szCs w:val="20"/>
              </w:rPr>
              <w:t>4</w:t>
            </w:r>
            <w:r w:rsidR="00D442A3" w:rsidRPr="00D10D28">
              <w:rPr>
                <w:sz w:val="20"/>
                <w:szCs w:val="20"/>
              </w:rPr>
              <w:t xml:space="preserve"> – predlog za</w:t>
            </w:r>
            <w:r w:rsidR="00B603CF">
              <w:rPr>
                <w:sz w:val="20"/>
                <w:szCs w:val="20"/>
              </w:rPr>
              <w:t xml:space="preserve">      </w:t>
            </w:r>
            <w:r w:rsidR="00D442A3" w:rsidRPr="00D10D28">
              <w:rPr>
                <w:sz w:val="20"/>
                <w:szCs w:val="20"/>
              </w:rPr>
              <w:t>obravnavo</w:t>
            </w:r>
          </w:p>
        </w:tc>
      </w:tr>
      <w:tr w:rsidR="00E21B38" w:rsidRPr="008D1759" w14:paraId="0280E35E" w14:textId="77777777" w:rsidTr="00C97AD0">
        <w:tc>
          <w:tcPr>
            <w:tcW w:w="9163" w:type="dxa"/>
            <w:gridSpan w:val="4"/>
          </w:tcPr>
          <w:p w14:paraId="27B0C016" w14:textId="3E61598E" w:rsidR="00E21B38" w:rsidRPr="00D10D28" w:rsidRDefault="00E21B38" w:rsidP="00E21B38">
            <w:pPr>
              <w:autoSpaceDE w:val="0"/>
              <w:autoSpaceDN w:val="0"/>
              <w:adjustRightInd w:val="0"/>
              <w:spacing w:line="240" w:lineRule="atLeast"/>
              <w:jc w:val="both"/>
              <w:rPr>
                <w:rFonts w:cs="Arial"/>
                <w:szCs w:val="20"/>
                <w:lang w:val="pl-PL"/>
              </w:rPr>
            </w:pPr>
            <w:r w:rsidRPr="00D10D28">
              <w:rPr>
                <w:rFonts w:cs="Arial"/>
                <w:szCs w:val="20"/>
                <w:lang w:val="pl-PL"/>
              </w:rPr>
              <w:t xml:space="preserve">Na podlagi šestega odstavka </w:t>
            </w:r>
            <w:r w:rsidRPr="00D10D28">
              <w:rPr>
                <w:rFonts w:cs="Arial"/>
                <w:szCs w:val="20"/>
              </w:rPr>
              <w:t xml:space="preserve">21. člena Zakona o Vladi Republike Slovenije (Uradni list RS, št. 24/05 – uradno prečiščeno besedilo, 109/08, 38/10 – ZUKN, 8/12, 21/13, 47/13 – ZDU-1G, 65/14, 55/17 in </w:t>
            </w:r>
            <w:hyperlink r:id="rId8" w:tgtFrame="_blank" w:tooltip="Zakon o spremembah Zakona o Vladi Republike Slovenije" w:history="1">
              <w:r w:rsidRPr="00D10D28">
                <w:rPr>
                  <w:rFonts w:cs="Arial"/>
                  <w:szCs w:val="20"/>
                </w:rPr>
                <w:t>163/22</w:t>
              </w:r>
            </w:hyperlink>
            <w:r w:rsidRPr="00D10D28">
              <w:rPr>
                <w:rFonts w:cs="Arial"/>
                <w:szCs w:val="20"/>
              </w:rPr>
              <w:t xml:space="preserve">) </w:t>
            </w:r>
            <w:r w:rsidRPr="00D10D28">
              <w:rPr>
                <w:rFonts w:cs="Arial"/>
                <w:szCs w:val="20"/>
                <w:lang w:val="pl-PL"/>
              </w:rPr>
              <w:t xml:space="preserve">je Vlada Republike Slovenije na … seji dne …. sprejela naslednji </w:t>
            </w:r>
          </w:p>
          <w:p w14:paraId="42C5C5E9" w14:textId="4131FA74" w:rsidR="00E21B38" w:rsidRDefault="00E21B38" w:rsidP="00E21B38">
            <w:pPr>
              <w:autoSpaceDE w:val="0"/>
              <w:autoSpaceDN w:val="0"/>
              <w:adjustRightInd w:val="0"/>
              <w:spacing w:line="240" w:lineRule="atLeast"/>
              <w:rPr>
                <w:rFonts w:cs="Arial"/>
                <w:szCs w:val="20"/>
              </w:rPr>
            </w:pPr>
          </w:p>
          <w:p w14:paraId="3561FB8C" w14:textId="77777777" w:rsidR="00843F41" w:rsidRPr="00D10D28" w:rsidRDefault="00843F41" w:rsidP="00E21B38">
            <w:pPr>
              <w:autoSpaceDE w:val="0"/>
              <w:autoSpaceDN w:val="0"/>
              <w:adjustRightInd w:val="0"/>
              <w:spacing w:line="240" w:lineRule="atLeast"/>
              <w:rPr>
                <w:rFonts w:cs="Arial"/>
                <w:szCs w:val="20"/>
              </w:rPr>
            </w:pPr>
          </w:p>
          <w:p w14:paraId="38466525" w14:textId="77777777" w:rsidR="00E21B38" w:rsidRPr="00D10D28" w:rsidRDefault="00E21B38" w:rsidP="00E21B38">
            <w:pPr>
              <w:autoSpaceDE w:val="0"/>
              <w:autoSpaceDN w:val="0"/>
              <w:adjustRightInd w:val="0"/>
              <w:spacing w:line="240" w:lineRule="atLeast"/>
              <w:jc w:val="center"/>
              <w:rPr>
                <w:rFonts w:cs="Arial"/>
                <w:szCs w:val="20"/>
                <w:lang w:val="pl-PL"/>
              </w:rPr>
            </w:pPr>
            <w:r w:rsidRPr="00D10D28">
              <w:rPr>
                <w:rFonts w:cs="Arial"/>
                <w:szCs w:val="20"/>
                <w:lang w:val="pl-PL"/>
              </w:rPr>
              <w:t>SKLEP:</w:t>
            </w:r>
          </w:p>
          <w:p w14:paraId="7FA30CB0" w14:textId="77777777" w:rsidR="00E21B38" w:rsidRPr="00D10D28" w:rsidRDefault="00E21B38" w:rsidP="00E21B38">
            <w:pPr>
              <w:autoSpaceDE w:val="0"/>
              <w:autoSpaceDN w:val="0"/>
              <w:adjustRightInd w:val="0"/>
              <w:spacing w:line="240" w:lineRule="atLeast"/>
              <w:rPr>
                <w:rFonts w:cs="Arial"/>
                <w:szCs w:val="20"/>
              </w:rPr>
            </w:pPr>
            <w:r w:rsidRPr="00D10D28">
              <w:rPr>
                <w:rFonts w:cs="Arial"/>
                <w:szCs w:val="20"/>
              </w:rPr>
              <w:t xml:space="preserve"> </w:t>
            </w:r>
          </w:p>
          <w:p w14:paraId="2D2AAA62" w14:textId="77777777" w:rsidR="00E21B38" w:rsidRPr="00D10D28" w:rsidRDefault="00E21B38" w:rsidP="00E21B38">
            <w:pPr>
              <w:overflowPunct w:val="0"/>
              <w:autoSpaceDE w:val="0"/>
              <w:autoSpaceDN w:val="0"/>
              <w:adjustRightInd w:val="0"/>
              <w:spacing w:line="240" w:lineRule="auto"/>
              <w:jc w:val="both"/>
              <w:textAlignment w:val="baseline"/>
              <w:rPr>
                <w:rFonts w:cs="Arial"/>
                <w:iCs/>
                <w:szCs w:val="20"/>
                <w:lang w:eastAsia="sl-SI"/>
              </w:rPr>
            </w:pPr>
            <w:r w:rsidRPr="00D10D28">
              <w:rPr>
                <w:rFonts w:cs="Arial"/>
                <w:iCs/>
                <w:szCs w:val="20"/>
                <w:lang w:eastAsia="sl-SI"/>
              </w:rPr>
              <w:t>Vlada Republike Slovenije se je seznanila s Poročilom varuha odnosov v verigi preskrbe s hrano za leto 202</w:t>
            </w:r>
            <w:r>
              <w:rPr>
                <w:rFonts w:cs="Arial"/>
                <w:iCs/>
                <w:szCs w:val="20"/>
                <w:lang w:eastAsia="sl-SI"/>
              </w:rPr>
              <w:t>4</w:t>
            </w:r>
            <w:r w:rsidRPr="00D10D28">
              <w:rPr>
                <w:rFonts w:cs="Arial"/>
                <w:iCs/>
                <w:szCs w:val="20"/>
                <w:lang w:eastAsia="sl-SI"/>
              </w:rPr>
              <w:t>.</w:t>
            </w:r>
          </w:p>
          <w:p w14:paraId="58D7418D" w14:textId="77777777" w:rsidR="00E21B38" w:rsidRPr="00D10D28" w:rsidRDefault="00E21B38" w:rsidP="00E21B38">
            <w:pPr>
              <w:autoSpaceDE w:val="0"/>
              <w:autoSpaceDN w:val="0"/>
              <w:adjustRightInd w:val="0"/>
              <w:spacing w:line="240" w:lineRule="atLeast"/>
              <w:jc w:val="both"/>
              <w:rPr>
                <w:rFonts w:cs="Arial"/>
                <w:iCs/>
                <w:szCs w:val="20"/>
              </w:rPr>
            </w:pPr>
          </w:p>
          <w:p w14:paraId="54FA90CB" w14:textId="77777777" w:rsidR="00E21B38" w:rsidRPr="00D10D28" w:rsidRDefault="00E21B38" w:rsidP="00E21B38">
            <w:pPr>
              <w:spacing w:line="240" w:lineRule="auto"/>
              <w:ind w:left="5102"/>
              <w:jc w:val="both"/>
              <w:rPr>
                <w:rFonts w:cs="Arial"/>
                <w:szCs w:val="20"/>
              </w:rPr>
            </w:pPr>
          </w:p>
          <w:p w14:paraId="2B919C08" w14:textId="77777777" w:rsidR="00E21B38" w:rsidRPr="00D10D28" w:rsidRDefault="00E21B38" w:rsidP="00E21B38">
            <w:pPr>
              <w:spacing w:line="240" w:lineRule="auto"/>
              <w:ind w:left="5102"/>
              <w:jc w:val="both"/>
              <w:rPr>
                <w:rFonts w:cs="Arial"/>
                <w:szCs w:val="20"/>
              </w:rPr>
            </w:pPr>
            <w:r w:rsidRPr="00D10D28">
              <w:rPr>
                <w:rFonts w:cs="Arial"/>
                <w:szCs w:val="20"/>
              </w:rPr>
              <w:t xml:space="preserve">Barbara Kolenko </w:t>
            </w:r>
            <w:proofErr w:type="spellStart"/>
            <w:r w:rsidRPr="00D10D28">
              <w:rPr>
                <w:rFonts w:cs="Arial"/>
                <w:szCs w:val="20"/>
              </w:rPr>
              <w:t>Helbl</w:t>
            </w:r>
            <w:proofErr w:type="spellEnd"/>
          </w:p>
          <w:p w14:paraId="0C1BA20C" w14:textId="77777777" w:rsidR="00E21B38" w:rsidRPr="00D10D28" w:rsidRDefault="00E21B38" w:rsidP="00E21B38">
            <w:pPr>
              <w:spacing w:line="240" w:lineRule="auto"/>
              <w:ind w:left="5102"/>
              <w:jc w:val="both"/>
              <w:rPr>
                <w:rFonts w:cs="Arial"/>
                <w:szCs w:val="20"/>
              </w:rPr>
            </w:pPr>
            <w:r w:rsidRPr="00D10D28">
              <w:rPr>
                <w:rFonts w:cs="Arial"/>
                <w:szCs w:val="20"/>
              </w:rPr>
              <w:t>generalna sekretarka</w:t>
            </w:r>
          </w:p>
          <w:p w14:paraId="1B24503F" w14:textId="77777777" w:rsidR="00E21B38" w:rsidRPr="00D10D28" w:rsidRDefault="00E21B38" w:rsidP="00E21B38">
            <w:pPr>
              <w:autoSpaceDE w:val="0"/>
              <w:autoSpaceDN w:val="0"/>
              <w:adjustRightInd w:val="0"/>
              <w:spacing w:line="240" w:lineRule="atLeast"/>
              <w:jc w:val="both"/>
              <w:rPr>
                <w:rFonts w:cs="Arial"/>
                <w:iCs/>
                <w:szCs w:val="20"/>
              </w:rPr>
            </w:pPr>
          </w:p>
          <w:p w14:paraId="5B2748F7" w14:textId="77777777" w:rsidR="00E21B38" w:rsidRPr="00D10D28" w:rsidRDefault="00E21B38" w:rsidP="00E21B38">
            <w:pPr>
              <w:autoSpaceDE w:val="0"/>
              <w:autoSpaceDN w:val="0"/>
              <w:adjustRightInd w:val="0"/>
              <w:spacing w:line="240" w:lineRule="atLeast"/>
              <w:jc w:val="both"/>
              <w:rPr>
                <w:rFonts w:cs="Arial"/>
                <w:iCs/>
                <w:szCs w:val="20"/>
              </w:rPr>
            </w:pPr>
          </w:p>
          <w:p w14:paraId="0D2721E5" w14:textId="77777777" w:rsidR="00E21B38" w:rsidRPr="00D10D28" w:rsidRDefault="00E21B38" w:rsidP="00E21B38">
            <w:pPr>
              <w:rPr>
                <w:rFonts w:cs="Arial"/>
                <w:iCs/>
                <w:szCs w:val="20"/>
                <w:lang w:val="pl-PL"/>
              </w:rPr>
            </w:pPr>
            <w:r w:rsidRPr="00D10D28">
              <w:rPr>
                <w:rFonts w:cs="Arial"/>
                <w:iCs/>
                <w:szCs w:val="20"/>
                <w:lang w:val="pl-PL"/>
              </w:rPr>
              <w:t>Sklep prejmejo:</w:t>
            </w:r>
          </w:p>
          <w:p w14:paraId="314C12D4" w14:textId="77777777" w:rsidR="00E21B38" w:rsidRPr="00D10D28" w:rsidRDefault="00E21B38" w:rsidP="00E21B38">
            <w:pPr>
              <w:numPr>
                <w:ilvl w:val="0"/>
                <w:numId w:val="2"/>
              </w:numPr>
              <w:overflowPunct w:val="0"/>
              <w:autoSpaceDE w:val="0"/>
              <w:autoSpaceDN w:val="0"/>
              <w:adjustRightInd w:val="0"/>
              <w:spacing w:line="240" w:lineRule="auto"/>
              <w:jc w:val="both"/>
              <w:rPr>
                <w:rFonts w:cs="Arial"/>
                <w:iCs/>
                <w:szCs w:val="20"/>
                <w:lang w:eastAsia="sl-SI"/>
              </w:rPr>
            </w:pPr>
            <w:r w:rsidRPr="00D10D28">
              <w:rPr>
                <w:rFonts w:cs="Arial"/>
                <w:iCs/>
                <w:szCs w:val="20"/>
                <w:lang w:eastAsia="sl-SI"/>
              </w:rPr>
              <w:t>Ministrstvo za kmetijstvo, gozdarstvo in prehrano,</w:t>
            </w:r>
          </w:p>
          <w:p w14:paraId="4E7B112D" w14:textId="77777777" w:rsidR="00E21B38" w:rsidRPr="00D10D28" w:rsidRDefault="00E21B38" w:rsidP="00E21B38">
            <w:pPr>
              <w:numPr>
                <w:ilvl w:val="0"/>
                <w:numId w:val="2"/>
              </w:numPr>
              <w:overflowPunct w:val="0"/>
              <w:autoSpaceDE w:val="0"/>
              <w:autoSpaceDN w:val="0"/>
              <w:adjustRightInd w:val="0"/>
              <w:spacing w:line="240" w:lineRule="auto"/>
              <w:jc w:val="both"/>
              <w:rPr>
                <w:rFonts w:cs="Arial"/>
                <w:iCs/>
                <w:szCs w:val="20"/>
                <w:lang w:eastAsia="sl-SI"/>
              </w:rPr>
            </w:pPr>
            <w:r w:rsidRPr="00D10D28">
              <w:rPr>
                <w:rFonts w:cs="Arial"/>
                <w:iCs/>
                <w:szCs w:val="20"/>
                <w:lang w:eastAsia="sl-SI"/>
              </w:rPr>
              <w:t xml:space="preserve">Ministrstvo za gospodarstvo, turizem in šport </w:t>
            </w:r>
          </w:p>
          <w:p w14:paraId="624ED418" w14:textId="5F52E5DD" w:rsidR="00E21B38" w:rsidRDefault="00E21B38" w:rsidP="00E21B38">
            <w:pPr>
              <w:numPr>
                <w:ilvl w:val="0"/>
                <w:numId w:val="2"/>
              </w:numPr>
              <w:overflowPunct w:val="0"/>
              <w:autoSpaceDE w:val="0"/>
              <w:autoSpaceDN w:val="0"/>
              <w:adjustRightInd w:val="0"/>
              <w:spacing w:line="240" w:lineRule="auto"/>
              <w:jc w:val="both"/>
              <w:rPr>
                <w:rFonts w:cs="Arial"/>
                <w:iCs/>
                <w:szCs w:val="20"/>
                <w:lang w:eastAsia="sl-SI"/>
              </w:rPr>
            </w:pPr>
            <w:r w:rsidRPr="00D10D28">
              <w:rPr>
                <w:rFonts w:cs="Arial"/>
                <w:iCs/>
                <w:szCs w:val="20"/>
                <w:lang w:eastAsia="sl-SI"/>
              </w:rPr>
              <w:t>Varuh odnosov v verigi preskrbe s hrano.</w:t>
            </w:r>
          </w:p>
          <w:p w14:paraId="0A4935CB" w14:textId="77777777" w:rsidR="00C34669" w:rsidRPr="00D10D28" w:rsidRDefault="00C34669" w:rsidP="00EE09E7">
            <w:pPr>
              <w:overflowPunct w:val="0"/>
              <w:autoSpaceDE w:val="0"/>
              <w:autoSpaceDN w:val="0"/>
              <w:adjustRightInd w:val="0"/>
              <w:spacing w:line="240" w:lineRule="auto"/>
              <w:ind w:left="720"/>
              <w:jc w:val="both"/>
              <w:rPr>
                <w:rFonts w:cs="Arial"/>
                <w:iCs/>
                <w:szCs w:val="20"/>
                <w:lang w:eastAsia="sl-SI"/>
              </w:rPr>
            </w:pPr>
          </w:p>
          <w:p w14:paraId="444EFFAB" w14:textId="77777777" w:rsidR="000133E3" w:rsidRDefault="00E21B38" w:rsidP="00E21B38">
            <w:pPr>
              <w:overflowPunct w:val="0"/>
              <w:autoSpaceDE w:val="0"/>
              <w:autoSpaceDN w:val="0"/>
              <w:adjustRightInd w:val="0"/>
              <w:spacing w:line="240" w:lineRule="auto"/>
              <w:ind w:left="360" w:hanging="360"/>
              <w:jc w:val="both"/>
              <w:rPr>
                <w:rFonts w:cs="Arial"/>
                <w:iCs/>
                <w:szCs w:val="20"/>
                <w:lang w:eastAsia="sl-SI"/>
              </w:rPr>
            </w:pPr>
            <w:r w:rsidRPr="00D10D28">
              <w:rPr>
                <w:rFonts w:cs="Arial"/>
                <w:iCs/>
                <w:szCs w:val="20"/>
                <w:lang w:eastAsia="sl-SI"/>
              </w:rPr>
              <w:t xml:space="preserve">Priloga: </w:t>
            </w:r>
          </w:p>
          <w:p w14:paraId="052B9A61" w14:textId="16416B14" w:rsidR="00E21B38" w:rsidRPr="00843F41" w:rsidRDefault="00E21B38" w:rsidP="00843F41">
            <w:pPr>
              <w:pStyle w:val="Odstavekseznama"/>
              <w:numPr>
                <w:ilvl w:val="0"/>
                <w:numId w:val="10"/>
              </w:numPr>
              <w:overflowPunct w:val="0"/>
              <w:autoSpaceDE w:val="0"/>
              <w:autoSpaceDN w:val="0"/>
              <w:adjustRightInd w:val="0"/>
              <w:spacing w:line="240" w:lineRule="auto"/>
              <w:jc w:val="both"/>
              <w:rPr>
                <w:rFonts w:cs="Arial"/>
                <w:iCs/>
                <w:color w:val="FF0000"/>
                <w:szCs w:val="20"/>
                <w:lang w:eastAsia="sl-SI"/>
              </w:rPr>
            </w:pPr>
            <w:r w:rsidRPr="00843F41">
              <w:rPr>
                <w:rFonts w:cs="Arial"/>
                <w:iCs/>
                <w:szCs w:val="20"/>
                <w:lang w:eastAsia="sl-SI"/>
              </w:rPr>
              <w:t>Poročilo varuha odnosov v verigi preskrbe s hrano za leto 2024</w:t>
            </w:r>
            <w:r w:rsidR="00843F41">
              <w:rPr>
                <w:rFonts w:cs="Arial"/>
                <w:iCs/>
                <w:szCs w:val="20"/>
                <w:lang w:eastAsia="sl-SI"/>
              </w:rPr>
              <w:t>.</w:t>
            </w:r>
          </w:p>
          <w:p w14:paraId="72640781" w14:textId="74CE1FCD" w:rsidR="00E21B38" w:rsidRPr="008D1759" w:rsidRDefault="00E21B38" w:rsidP="00C97AD0">
            <w:pPr>
              <w:pStyle w:val="Poglavje"/>
              <w:spacing w:before="0" w:after="0" w:line="260" w:lineRule="exact"/>
              <w:jc w:val="left"/>
              <w:rPr>
                <w:sz w:val="20"/>
                <w:szCs w:val="20"/>
              </w:rPr>
            </w:pPr>
          </w:p>
        </w:tc>
      </w:tr>
      <w:tr w:rsidR="00E21B38" w:rsidRPr="008D1759" w14:paraId="79C731DB" w14:textId="77777777" w:rsidTr="00C97AD0">
        <w:tc>
          <w:tcPr>
            <w:tcW w:w="9163" w:type="dxa"/>
            <w:gridSpan w:val="4"/>
          </w:tcPr>
          <w:p w14:paraId="266B346E" w14:textId="368AA9CE" w:rsidR="00E21B38" w:rsidRPr="008D1759" w:rsidRDefault="00E21B38" w:rsidP="00E21B38">
            <w:pPr>
              <w:pStyle w:val="Neotevilenodstavek"/>
              <w:numPr>
                <w:ilvl w:val="0"/>
                <w:numId w:val="2"/>
              </w:numPr>
              <w:spacing w:before="0" w:after="0" w:line="260" w:lineRule="exact"/>
              <w:rPr>
                <w:iCs/>
                <w:sz w:val="20"/>
                <w:szCs w:val="20"/>
              </w:rPr>
            </w:pPr>
          </w:p>
        </w:tc>
      </w:tr>
      <w:tr w:rsidR="00E21B38" w:rsidRPr="008D1759" w14:paraId="00B86F6D" w14:textId="77777777" w:rsidTr="00C97AD0">
        <w:tc>
          <w:tcPr>
            <w:tcW w:w="9163" w:type="dxa"/>
            <w:gridSpan w:val="4"/>
          </w:tcPr>
          <w:p w14:paraId="69D08CDA" w14:textId="77777777" w:rsidR="00E21B38" w:rsidRPr="00D43F59" w:rsidRDefault="00E21B38" w:rsidP="00C97AD0">
            <w:pPr>
              <w:pStyle w:val="Neotevilenodstavek"/>
              <w:spacing w:before="0" w:after="0" w:line="260" w:lineRule="exact"/>
              <w:rPr>
                <w:b/>
                <w:iCs/>
                <w:sz w:val="20"/>
                <w:szCs w:val="20"/>
              </w:rPr>
            </w:pPr>
            <w:r>
              <w:rPr>
                <w:b/>
                <w:sz w:val="20"/>
                <w:szCs w:val="20"/>
              </w:rPr>
              <w:lastRenderedPageBreak/>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E21B38" w:rsidRPr="008D1759" w14:paraId="4DC2CCF3" w14:textId="77777777" w:rsidTr="00C97AD0">
        <w:tc>
          <w:tcPr>
            <w:tcW w:w="9163" w:type="dxa"/>
            <w:gridSpan w:val="4"/>
          </w:tcPr>
          <w:p w14:paraId="3E974F1C" w14:textId="2858770D" w:rsidR="00E21B38" w:rsidRPr="008D1759" w:rsidRDefault="00C34669" w:rsidP="00C97AD0">
            <w:pPr>
              <w:pStyle w:val="Neotevilenodstavek"/>
              <w:spacing w:before="0" w:after="0" w:line="260" w:lineRule="exact"/>
              <w:rPr>
                <w:iCs/>
                <w:sz w:val="20"/>
                <w:szCs w:val="20"/>
              </w:rPr>
            </w:pPr>
            <w:r>
              <w:rPr>
                <w:iCs/>
                <w:sz w:val="20"/>
                <w:szCs w:val="20"/>
              </w:rPr>
              <w:t xml:space="preserve"> /</w:t>
            </w:r>
          </w:p>
        </w:tc>
      </w:tr>
      <w:tr w:rsidR="00E21B38" w:rsidRPr="008D1759" w14:paraId="5DDF791B" w14:textId="77777777" w:rsidTr="00C97AD0">
        <w:tc>
          <w:tcPr>
            <w:tcW w:w="9163" w:type="dxa"/>
            <w:gridSpan w:val="4"/>
          </w:tcPr>
          <w:p w14:paraId="453D5B2C" w14:textId="77777777" w:rsidR="00E21B38" w:rsidRPr="00D43F59" w:rsidRDefault="00E21B38" w:rsidP="00C97AD0">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E21B38" w:rsidRPr="008D1759" w14:paraId="6A84DECD" w14:textId="77777777" w:rsidTr="00C97AD0">
        <w:tc>
          <w:tcPr>
            <w:tcW w:w="9163" w:type="dxa"/>
            <w:gridSpan w:val="4"/>
          </w:tcPr>
          <w:p w14:paraId="7B86EC93" w14:textId="46C1AA84" w:rsidR="00E21B38" w:rsidRPr="00843F41" w:rsidRDefault="00E21B38" w:rsidP="00E21B38">
            <w:pPr>
              <w:numPr>
                <w:ilvl w:val="0"/>
                <w:numId w:val="9"/>
              </w:numPr>
              <w:overflowPunct w:val="0"/>
              <w:autoSpaceDE w:val="0"/>
              <w:autoSpaceDN w:val="0"/>
              <w:adjustRightInd w:val="0"/>
              <w:jc w:val="both"/>
              <w:textAlignment w:val="baseline"/>
              <w:rPr>
                <w:rFonts w:cs="Arial"/>
                <w:iCs/>
                <w:szCs w:val="20"/>
                <w:lang w:eastAsia="sl-SI"/>
              </w:rPr>
            </w:pPr>
            <w:r w:rsidRPr="00D10D28">
              <w:rPr>
                <w:rFonts w:cs="Arial"/>
                <w:iCs/>
                <w:szCs w:val="20"/>
                <w:lang w:eastAsia="sl-SI"/>
              </w:rPr>
              <w:t xml:space="preserve">Ana Le </w:t>
            </w:r>
            <w:proofErr w:type="spellStart"/>
            <w:r w:rsidRPr="00D10D28">
              <w:rPr>
                <w:rFonts w:cs="Arial"/>
                <w:iCs/>
                <w:szCs w:val="20"/>
                <w:lang w:eastAsia="sl-SI"/>
              </w:rPr>
              <w:t>Marechal</w:t>
            </w:r>
            <w:proofErr w:type="spellEnd"/>
            <w:r w:rsidRPr="00D10D28">
              <w:rPr>
                <w:rFonts w:cs="Arial"/>
                <w:iCs/>
                <w:szCs w:val="20"/>
                <w:lang w:eastAsia="sl-SI"/>
              </w:rPr>
              <w:t xml:space="preserve"> </w:t>
            </w:r>
            <w:r w:rsidRPr="00843F41">
              <w:rPr>
                <w:rFonts w:cs="Arial"/>
                <w:iCs/>
                <w:szCs w:val="20"/>
                <w:lang w:eastAsia="sl-SI"/>
              </w:rPr>
              <w:t>Kolar, generalna direktorica Direktorata za hrano in ribištvo</w:t>
            </w:r>
            <w:r w:rsidR="00843F41" w:rsidRPr="00843F41">
              <w:rPr>
                <w:rFonts w:cs="Arial"/>
                <w:iCs/>
                <w:szCs w:val="20"/>
                <w:lang w:eastAsia="sl-SI"/>
              </w:rPr>
              <w:t>,</w:t>
            </w:r>
          </w:p>
          <w:p w14:paraId="022ECC3A" w14:textId="672A8A79" w:rsidR="00E21B38" w:rsidRPr="00843F41" w:rsidRDefault="00E21B38" w:rsidP="00E21B38">
            <w:pPr>
              <w:pStyle w:val="Neotevilenodstavek"/>
              <w:numPr>
                <w:ilvl w:val="0"/>
                <w:numId w:val="9"/>
              </w:numPr>
              <w:spacing w:before="0" w:after="0" w:line="260" w:lineRule="exact"/>
              <w:rPr>
                <w:iCs/>
                <w:sz w:val="20"/>
                <w:szCs w:val="20"/>
              </w:rPr>
            </w:pPr>
            <w:r w:rsidRPr="00843F41">
              <w:rPr>
                <w:iCs/>
                <w:sz w:val="20"/>
                <w:szCs w:val="20"/>
              </w:rPr>
              <w:t xml:space="preserve">Martin </w:t>
            </w:r>
            <w:proofErr w:type="spellStart"/>
            <w:r w:rsidRPr="00843F41">
              <w:rPr>
                <w:iCs/>
                <w:sz w:val="20"/>
                <w:szCs w:val="20"/>
              </w:rPr>
              <w:t>Gosenca</w:t>
            </w:r>
            <w:proofErr w:type="spellEnd"/>
            <w:r w:rsidRPr="00843F41">
              <w:rPr>
                <w:iCs/>
                <w:sz w:val="20"/>
                <w:szCs w:val="20"/>
              </w:rPr>
              <w:t>, vodja Sektor</w:t>
            </w:r>
            <w:r w:rsidR="00843F41">
              <w:rPr>
                <w:iCs/>
                <w:sz w:val="20"/>
                <w:szCs w:val="20"/>
              </w:rPr>
              <w:t>ja</w:t>
            </w:r>
            <w:r w:rsidRPr="00843F41">
              <w:rPr>
                <w:iCs/>
                <w:sz w:val="20"/>
                <w:szCs w:val="20"/>
              </w:rPr>
              <w:t xml:space="preserve"> za hrano</w:t>
            </w:r>
            <w:r w:rsidR="00843F41" w:rsidRPr="00843F41">
              <w:rPr>
                <w:iCs/>
                <w:sz w:val="20"/>
                <w:szCs w:val="20"/>
              </w:rPr>
              <w:t>, Direktorat</w:t>
            </w:r>
            <w:r w:rsidR="00843F41" w:rsidRPr="00843F41">
              <w:rPr>
                <w:iCs/>
                <w:sz w:val="20"/>
                <w:szCs w:val="20"/>
              </w:rPr>
              <w:t xml:space="preserve"> za hrano in ribištvo</w:t>
            </w:r>
            <w:r w:rsidR="00843F41" w:rsidRPr="00843F41">
              <w:rPr>
                <w:iCs/>
                <w:sz w:val="20"/>
                <w:szCs w:val="20"/>
              </w:rPr>
              <w:t xml:space="preserve">, </w:t>
            </w:r>
          </w:p>
          <w:p w14:paraId="6135DDA5" w14:textId="2238920E" w:rsidR="00E21B38" w:rsidRPr="008D1759" w:rsidRDefault="00E21B38" w:rsidP="00E21B38">
            <w:pPr>
              <w:pStyle w:val="Neotevilenodstavek"/>
              <w:numPr>
                <w:ilvl w:val="0"/>
                <w:numId w:val="9"/>
              </w:numPr>
              <w:spacing w:before="0" w:after="0" w:line="260" w:lineRule="exact"/>
              <w:rPr>
                <w:iCs/>
                <w:sz w:val="20"/>
                <w:szCs w:val="20"/>
              </w:rPr>
            </w:pPr>
            <w:r w:rsidRPr="00843F41">
              <w:rPr>
                <w:iCs/>
                <w:sz w:val="20"/>
                <w:szCs w:val="20"/>
              </w:rPr>
              <w:t>Dejana Baša, podsekretar</w:t>
            </w:r>
            <w:r w:rsidR="00843F41" w:rsidRPr="00843F41">
              <w:rPr>
                <w:iCs/>
                <w:sz w:val="20"/>
                <w:szCs w:val="20"/>
              </w:rPr>
              <w:t>ka</w:t>
            </w:r>
            <w:r w:rsidR="00C34669" w:rsidRPr="00843F41">
              <w:rPr>
                <w:iCs/>
                <w:sz w:val="20"/>
                <w:szCs w:val="20"/>
              </w:rPr>
              <w:t>,</w:t>
            </w:r>
            <w:r w:rsidRPr="00843F41">
              <w:rPr>
                <w:iCs/>
                <w:sz w:val="20"/>
                <w:szCs w:val="20"/>
              </w:rPr>
              <w:t xml:space="preserve"> Sektor za hrano</w:t>
            </w:r>
            <w:r w:rsidR="00843F41" w:rsidRPr="00843F41">
              <w:rPr>
                <w:iCs/>
                <w:sz w:val="20"/>
                <w:szCs w:val="20"/>
              </w:rPr>
              <w:t>, Direktorat</w:t>
            </w:r>
            <w:r w:rsidR="00843F41" w:rsidRPr="00843F41">
              <w:rPr>
                <w:iCs/>
                <w:sz w:val="20"/>
                <w:szCs w:val="20"/>
              </w:rPr>
              <w:t xml:space="preserve"> za hrano in ribištvo</w:t>
            </w:r>
            <w:r w:rsidR="00843F41">
              <w:rPr>
                <w:iCs/>
                <w:sz w:val="20"/>
                <w:szCs w:val="20"/>
              </w:rPr>
              <w:t>.</w:t>
            </w:r>
          </w:p>
        </w:tc>
      </w:tr>
      <w:tr w:rsidR="00E21B38" w:rsidRPr="008D1759" w14:paraId="51CAB8F4" w14:textId="77777777" w:rsidTr="00C97AD0">
        <w:tc>
          <w:tcPr>
            <w:tcW w:w="9163" w:type="dxa"/>
            <w:gridSpan w:val="4"/>
          </w:tcPr>
          <w:p w14:paraId="066452D7" w14:textId="77777777" w:rsidR="00E21B38" w:rsidRPr="005F3DC6" w:rsidRDefault="00E21B38" w:rsidP="00C97AD0">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E21B38" w:rsidRPr="008D1759" w14:paraId="073848A3" w14:textId="77777777" w:rsidTr="00C97AD0">
        <w:tc>
          <w:tcPr>
            <w:tcW w:w="9163" w:type="dxa"/>
            <w:gridSpan w:val="4"/>
          </w:tcPr>
          <w:p w14:paraId="7B97BCF0" w14:textId="261E6824" w:rsidR="00C34669" w:rsidRPr="006C7CC5" w:rsidRDefault="00E21B38" w:rsidP="00C97AD0">
            <w:pPr>
              <w:pStyle w:val="Neotevilenodstavek"/>
              <w:numPr>
                <w:ilvl w:val="0"/>
                <w:numId w:val="9"/>
              </w:numPr>
              <w:spacing w:before="0" w:after="0" w:line="260" w:lineRule="exact"/>
              <w:rPr>
                <w:iCs/>
                <w:sz w:val="20"/>
                <w:szCs w:val="20"/>
              </w:rPr>
            </w:pPr>
            <w:r>
              <w:rPr>
                <w:iCs/>
                <w:sz w:val="20"/>
                <w:szCs w:val="20"/>
              </w:rPr>
              <w:t xml:space="preserve">Branko Ravnik, </w:t>
            </w:r>
            <w:r w:rsidR="00C34669">
              <w:rPr>
                <w:iCs/>
                <w:sz w:val="20"/>
                <w:szCs w:val="20"/>
              </w:rPr>
              <w:t>v</w:t>
            </w:r>
            <w:r w:rsidRPr="00D10D28">
              <w:rPr>
                <w:iCs/>
                <w:sz w:val="20"/>
                <w:szCs w:val="20"/>
              </w:rPr>
              <w:t>aruh odnosov v verigi preskrbe s hrano</w:t>
            </w:r>
            <w:r w:rsidR="006C7CC5">
              <w:rPr>
                <w:iCs/>
                <w:sz w:val="20"/>
                <w:szCs w:val="20"/>
              </w:rPr>
              <w:t>.</w:t>
            </w:r>
          </w:p>
        </w:tc>
      </w:tr>
      <w:tr w:rsidR="00E21B38" w:rsidRPr="008D1759" w14:paraId="6DA21E9B" w14:textId="77777777" w:rsidTr="00C97AD0">
        <w:tc>
          <w:tcPr>
            <w:tcW w:w="9163" w:type="dxa"/>
            <w:gridSpan w:val="4"/>
          </w:tcPr>
          <w:p w14:paraId="15475C06" w14:textId="77777777" w:rsidR="00E21B38" w:rsidRPr="00D43F59" w:rsidRDefault="00E21B38" w:rsidP="00C97AD0">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E21B38" w:rsidRPr="008D1759" w14:paraId="7A27C371" w14:textId="77777777" w:rsidTr="00C97AD0">
        <w:tc>
          <w:tcPr>
            <w:tcW w:w="9163" w:type="dxa"/>
            <w:gridSpan w:val="4"/>
          </w:tcPr>
          <w:p w14:paraId="7F7D04A2" w14:textId="77777777" w:rsidR="00E21B38" w:rsidRPr="00D43F59" w:rsidRDefault="00E21B38" w:rsidP="00C97AD0">
            <w:pPr>
              <w:pStyle w:val="Neotevilenodstavek"/>
              <w:spacing w:before="0" w:after="0" w:line="260" w:lineRule="exact"/>
              <w:rPr>
                <w:b/>
                <w:sz w:val="20"/>
                <w:szCs w:val="20"/>
              </w:rPr>
            </w:pPr>
            <w:r>
              <w:rPr>
                <w:iCs/>
                <w:sz w:val="20"/>
                <w:szCs w:val="20"/>
              </w:rPr>
              <w:t>(Navedite</w:t>
            </w:r>
            <w:r w:rsidRPr="008D1759">
              <w:rPr>
                <w:iCs/>
                <w:sz w:val="20"/>
                <w:szCs w:val="20"/>
              </w:rPr>
              <w:t xml:space="preserve"> imena </w:t>
            </w:r>
            <w:r>
              <w:rPr>
                <w:iCs/>
                <w:sz w:val="20"/>
                <w:szCs w:val="20"/>
              </w:rPr>
              <w:t>in priimke</w:t>
            </w:r>
            <w:r w:rsidRPr="008D1759">
              <w:rPr>
                <w:iCs/>
                <w:sz w:val="20"/>
                <w:szCs w:val="20"/>
              </w:rPr>
              <w:t xml:space="preserve"> </w:t>
            </w:r>
            <w:r>
              <w:rPr>
                <w:iCs/>
                <w:sz w:val="20"/>
                <w:szCs w:val="20"/>
              </w:rPr>
              <w:t>ter funkcije ali</w:t>
            </w:r>
            <w:r w:rsidRPr="008D1759">
              <w:rPr>
                <w:iCs/>
                <w:sz w:val="20"/>
                <w:szCs w:val="20"/>
              </w:rPr>
              <w:t xml:space="preserve"> naziv</w:t>
            </w:r>
            <w:r>
              <w:rPr>
                <w:iCs/>
                <w:sz w:val="20"/>
                <w:szCs w:val="20"/>
              </w:rPr>
              <w:t>e.)</w:t>
            </w:r>
          </w:p>
        </w:tc>
      </w:tr>
      <w:tr w:rsidR="00E21B38" w:rsidRPr="008D1759" w14:paraId="2862F491" w14:textId="77777777" w:rsidTr="00C97AD0">
        <w:tc>
          <w:tcPr>
            <w:tcW w:w="9163" w:type="dxa"/>
            <w:gridSpan w:val="4"/>
          </w:tcPr>
          <w:p w14:paraId="6281CB59" w14:textId="77777777" w:rsidR="00E21B38" w:rsidRPr="008D1759" w:rsidRDefault="00E21B38" w:rsidP="00C97AD0">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E21B38" w:rsidRPr="008D1759" w14:paraId="67B79A8C" w14:textId="77777777" w:rsidTr="00C97AD0">
        <w:tc>
          <w:tcPr>
            <w:tcW w:w="9163" w:type="dxa"/>
            <w:gridSpan w:val="4"/>
          </w:tcPr>
          <w:p w14:paraId="40E9DD7A" w14:textId="77777777" w:rsidR="00FB7AFB" w:rsidRDefault="00E21B38" w:rsidP="00EE09E7">
            <w:pPr>
              <w:jc w:val="both"/>
              <w:rPr>
                <w:rFonts w:cs="Arial"/>
                <w:iCs/>
                <w:szCs w:val="20"/>
                <w:lang w:eastAsia="sl-SI"/>
              </w:rPr>
            </w:pPr>
            <w:r w:rsidRPr="00E21B38">
              <w:rPr>
                <w:rFonts w:cs="Arial"/>
                <w:iCs/>
                <w:szCs w:val="20"/>
                <w:lang w:eastAsia="sl-SI"/>
              </w:rPr>
              <w:t xml:space="preserve">Varuh odnosov v verigi preskrbe s hrano je neodvisen in strokoven organ, ustanovljen na podlagi Zakona o kmetijstvu (ZKme-1) in deluje v skladu z Uredbo o delovanju in financiranju varuha. Njegovo delovanje je osredotočeno na zagotavljanje preglednosti, pravičnosti in zakonitosti v vseh fazah verige preskrbe s hrano, kar vključuje pridelavo, predelavo, distribucijo, veleprodajo, maloprodajo in dostavo prehranskih izdelkov končnemu potrošniku. Varuhova naloga je spremljanje ravnanj deležnikov v verigi in objava primerov dobrih poslovnih praks, s čimer prispeva k dvigu etičnih in zakonskih standardov poslovanja v </w:t>
            </w:r>
            <w:proofErr w:type="spellStart"/>
            <w:r w:rsidRPr="00E21B38">
              <w:rPr>
                <w:rFonts w:cs="Arial"/>
                <w:iCs/>
                <w:szCs w:val="20"/>
                <w:lang w:eastAsia="sl-SI"/>
              </w:rPr>
              <w:t>prehra</w:t>
            </w:r>
            <w:r w:rsidR="00301DEF">
              <w:rPr>
                <w:rFonts w:cs="Arial"/>
                <w:iCs/>
                <w:szCs w:val="20"/>
                <w:lang w:eastAsia="sl-SI"/>
              </w:rPr>
              <w:t>m</w:t>
            </w:r>
            <w:r w:rsidRPr="00E21B38">
              <w:rPr>
                <w:rFonts w:cs="Arial"/>
                <w:iCs/>
                <w:szCs w:val="20"/>
                <w:lang w:eastAsia="sl-SI"/>
              </w:rPr>
              <w:t>beni</w:t>
            </w:r>
            <w:proofErr w:type="spellEnd"/>
            <w:r w:rsidRPr="00E21B38">
              <w:rPr>
                <w:rFonts w:cs="Arial"/>
                <w:iCs/>
                <w:szCs w:val="20"/>
                <w:lang w:eastAsia="sl-SI"/>
              </w:rPr>
              <w:t xml:space="preserve"> industriji. Pri tem mora delovati skladno s predpisi, ki urejajo varstvo osebnih podatkov (vključno z GDPR) in varovanje poslovnih skrivnosti (</w:t>
            </w:r>
            <w:proofErr w:type="spellStart"/>
            <w:r w:rsidRPr="00E21B38">
              <w:rPr>
                <w:rFonts w:cs="Arial"/>
                <w:iCs/>
                <w:szCs w:val="20"/>
                <w:lang w:eastAsia="sl-SI"/>
              </w:rPr>
              <w:t>ZPosS</w:t>
            </w:r>
            <w:proofErr w:type="spellEnd"/>
            <w:r w:rsidRPr="00E21B38">
              <w:rPr>
                <w:rFonts w:cs="Arial"/>
                <w:iCs/>
                <w:szCs w:val="20"/>
                <w:lang w:eastAsia="sl-SI"/>
              </w:rPr>
              <w:t xml:space="preserve">). Varuh ima tudi nadzorno vlogo, saj opozarja na nedovoljena ravnanja in v primeru suma kršitev konkurenčnega prava posreduje informacije Javni agenciji Republike Slovenije za varstvo konkurence (AVK). V okviru svojega mandata za obdobje 2024–2029 varuh spodbuja sodelovanje med deležniki v verigi preskrbe s hrano, spremlja nedovoljena ravnanja, promovira dobre prakse ter pripravlja analize, raziskave in strokovna poročila. Prav tako deluje na mednarodnem področju, predlaga spremembe zakonodaje ter sodeluje z javnostjo, da bi okrepil razumevanje in sodelovanje znotraj verige. </w:t>
            </w:r>
          </w:p>
          <w:p w14:paraId="774D3357" w14:textId="364BCEA0" w:rsidR="00E21B38" w:rsidRPr="00FB7AFB" w:rsidRDefault="00E21B38" w:rsidP="00FB7AFB">
            <w:pPr>
              <w:jc w:val="both"/>
              <w:rPr>
                <w:rFonts w:cs="Arial"/>
                <w:iCs/>
                <w:szCs w:val="20"/>
                <w:lang w:eastAsia="sl-SI"/>
              </w:rPr>
            </w:pPr>
            <w:r w:rsidRPr="00E21B38">
              <w:rPr>
                <w:rFonts w:cs="Arial"/>
                <w:iCs/>
                <w:szCs w:val="20"/>
                <w:lang w:eastAsia="sl-SI"/>
              </w:rPr>
              <w:t xml:space="preserve">V začetku mandata 2024 je varuh izvedel številna srečanja z vodstvi organizacij, ki zastopajo posamezne deležnike v verigi, ter z drugimi ključnimi akterji, s ciljem izmenjave stališč in zbiranja informacij o aktualnih razmerah. Ta srečanja so omogočila varuhu, da predstavi svoje delovanje in izpostavi prednostne teme, ki jih bo obravnaval v prihodnje. Med zaznanimi </w:t>
            </w:r>
            <w:r w:rsidR="00382306">
              <w:rPr>
                <w:rFonts w:cs="Arial"/>
                <w:iCs/>
                <w:szCs w:val="20"/>
                <w:lang w:eastAsia="sl-SI"/>
              </w:rPr>
              <w:t xml:space="preserve">nedovoljenimi ravnanji </w:t>
            </w:r>
            <w:r w:rsidRPr="00E21B38">
              <w:rPr>
                <w:rFonts w:cs="Arial"/>
                <w:iCs/>
                <w:szCs w:val="20"/>
                <w:lang w:eastAsia="sl-SI"/>
              </w:rPr>
              <w:t>je varuh opozoril na trend naraščanja prehranskih izdelkov pod trgovsko blagovno znamko, kar dolgoroč</w:t>
            </w:r>
            <w:r w:rsidR="00FB7AFB">
              <w:rPr>
                <w:rFonts w:cs="Arial"/>
                <w:iCs/>
                <w:szCs w:val="20"/>
                <w:lang w:eastAsia="sl-SI"/>
              </w:rPr>
              <w:t>no negativno vpliva na živilsko</w:t>
            </w:r>
            <w:r w:rsidRPr="00E21B38">
              <w:rPr>
                <w:rFonts w:cs="Arial"/>
                <w:iCs/>
                <w:szCs w:val="20"/>
                <w:lang w:eastAsia="sl-SI"/>
              </w:rPr>
              <w:t xml:space="preserve">predelovalno industrijo. Izpostavil je tudi pogojevanje uporabe embalaže kupca, kar povzroča dodatne stroške za dobavitelje, ter prodajo živilskih izdelkov pod nabavno ceno, kar škoduje lokalni preskrbi s hrano. Drugi primeri, ki jih je varuh izpostavil, vključujejo zaračunavanje </w:t>
            </w:r>
            <w:r w:rsidR="00FB7AFB">
              <w:rPr>
                <w:rFonts w:cs="Arial"/>
                <w:iCs/>
                <w:szCs w:val="20"/>
                <w:lang w:eastAsia="sl-SI"/>
              </w:rPr>
              <w:t>v</w:t>
            </w:r>
            <w:r w:rsidRPr="00E21B38">
              <w:rPr>
                <w:rFonts w:cs="Arial"/>
                <w:iCs/>
                <w:szCs w:val="20"/>
                <w:lang w:eastAsia="sl-SI"/>
              </w:rPr>
              <w:t xml:space="preserve">naprej dogovorjenih storitev, kršitve obveznosti sklepanja pisnih pogodb, izkoriščanje nevednosti kupcev v javnem naročanju ter nesorazmerno visoke marketinške stroške, ki jih kupci nalagajo dobaviteljem. V okviru spodbujanja dobrih praks se je varuh osredotočil na sistematično prepoznavanje in predstavitev primerov poslovne odličnosti, pri čemer je ugotovil, da je najprimernejši pristop vključitev v aktivnosti projekta </w:t>
            </w:r>
            <w:proofErr w:type="spellStart"/>
            <w:r w:rsidRPr="00E21B38">
              <w:rPr>
                <w:rFonts w:cs="Arial"/>
                <w:iCs/>
                <w:szCs w:val="20"/>
                <w:lang w:eastAsia="sl-SI"/>
              </w:rPr>
              <w:t>Agrobiznis</w:t>
            </w:r>
            <w:proofErr w:type="spellEnd"/>
            <w:r w:rsidRPr="00E21B38">
              <w:rPr>
                <w:rFonts w:cs="Arial"/>
                <w:iCs/>
                <w:szCs w:val="20"/>
                <w:lang w:eastAsia="sl-SI"/>
              </w:rPr>
              <w:t>, medijsko-poslovnega projekta za spodbujanje uspe</w:t>
            </w:r>
            <w:r w:rsidR="00FB7AFB">
              <w:rPr>
                <w:rFonts w:cs="Arial"/>
                <w:iCs/>
                <w:szCs w:val="20"/>
                <w:lang w:eastAsia="sl-SI"/>
              </w:rPr>
              <w:t>šnosti v kmetijstvu in živilsko</w:t>
            </w:r>
            <w:r w:rsidRPr="00E21B38">
              <w:rPr>
                <w:rFonts w:cs="Arial"/>
                <w:iCs/>
                <w:szCs w:val="20"/>
                <w:lang w:eastAsia="sl-SI"/>
              </w:rPr>
              <w:t>predelovalni industriji. V okviru tega projekta je bilo za priznanje nominiranih deset primerov dobrih praks. Ključna ugotovitev poročila je bila, da odnosi med deležniki v verigi še vedno temeljijo na tekmovanju, ne pa na sodelovanju. Ob tem so deležniki opozorili na pomembne spremembe v nakupnih navadah potrošnikov zaradi inflacijskih pritiskov, kar je vplivalo na poslovanje v verigi. Varuh je poudaril potrebo po ponovni vzpostavitvi aktivnosti v okviru Kodeksa dobrih poslovnih praks ter okrepitvi dialoga, razumevanja in dogovora o sodelovanju med deležniki. Prav tako je izpostavil pomen ponovnega razmisleka o odnosu do hrane ter nujnost iskanja zakonodajnih in drugih sistemskih rešitev za izboljšanje razmer v verigi preskrbe s hrano. Financiranje delovanja varuha je potekalo v skladu s sprejetim proračunom, ki zagotavlja izvajanje vseh nalog in ciljev v okviru njegovega mandata.</w:t>
            </w:r>
          </w:p>
        </w:tc>
      </w:tr>
      <w:tr w:rsidR="00E21B38" w:rsidRPr="008D1759" w14:paraId="6013B80E" w14:textId="77777777" w:rsidTr="00C97AD0">
        <w:tc>
          <w:tcPr>
            <w:tcW w:w="9163" w:type="dxa"/>
            <w:gridSpan w:val="4"/>
          </w:tcPr>
          <w:p w14:paraId="09B0D623" w14:textId="77777777" w:rsidR="00E21B38" w:rsidRPr="008D1759" w:rsidRDefault="00E21B38" w:rsidP="00C97AD0">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E21B38" w:rsidRPr="008D1759" w14:paraId="6AE8F343" w14:textId="77777777" w:rsidTr="00C97AD0">
        <w:tc>
          <w:tcPr>
            <w:tcW w:w="1448" w:type="dxa"/>
          </w:tcPr>
          <w:p w14:paraId="6F88EBE4" w14:textId="77777777" w:rsidR="00E21B38" w:rsidRPr="008D1759" w:rsidRDefault="00E21B38" w:rsidP="00C97AD0">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72CE7EDD" w14:textId="77777777" w:rsidR="00E21B38" w:rsidRPr="008D1759" w:rsidRDefault="00E21B38" w:rsidP="00C97AD0">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76E5D9FF" w14:textId="59030151" w:rsidR="00E21B38" w:rsidRPr="008D1759" w:rsidRDefault="00E21B38" w:rsidP="00C97AD0">
            <w:pPr>
              <w:pStyle w:val="Neotevilenodstavek"/>
              <w:spacing w:before="0" w:after="0" w:line="260" w:lineRule="exact"/>
              <w:jc w:val="center"/>
              <w:rPr>
                <w:iCs/>
                <w:sz w:val="20"/>
                <w:szCs w:val="20"/>
              </w:rPr>
            </w:pPr>
            <w:r w:rsidRPr="008D1759">
              <w:rPr>
                <w:sz w:val="20"/>
                <w:szCs w:val="20"/>
              </w:rPr>
              <w:t>NE</w:t>
            </w:r>
          </w:p>
        </w:tc>
      </w:tr>
      <w:tr w:rsidR="00E21B38" w:rsidRPr="008D1759" w14:paraId="2E39434A" w14:textId="77777777" w:rsidTr="00C97AD0">
        <w:tc>
          <w:tcPr>
            <w:tcW w:w="1448" w:type="dxa"/>
          </w:tcPr>
          <w:p w14:paraId="05C93346" w14:textId="77777777" w:rsidR="00E21B38" w:rsidRPr="008D1759" w:rsidRDefault="00E21B38" w:rsidP="00C97AD0">
            <w:pPr>
              <w:pStyle w:val="Neotevilenodstavek"/>
              <w:spacing w:before="0" w:after="0" w:line="260" w:lineRule="exact"/>
              <w:ind w:left="360"/>
              <w:rPr>
                <w:iCs/>
                <w:sz w:val="20"/>
                <w:szCs w:val="20"/>
              </w:rPr>
            </w:pPr>
            <w:r w:rsidRPr="008D1759">
              <w:rPr>
                <w:iCs/>
                <w:sz w:val="20"/>
                <w:szCs w:val="20"/>
              </w:rPr>
              <w:lastRenderedPageBreak/>
              <w:t>b)</w:t>
            </w:r>
          </w:p>
        </w:tc>
        <w:tc>
          <w:tcPr>
            <w:tcW w:w="5444" w:type="dxa"/>
            <w:gridSpan w:val="2"/>
          </w:tcPr>
          <w:p w14:paraId="12C0C77E" w14:textId="77777777" w:rsidR="00E21B38" w:rsidRPr="008D1759" w:rsidRDefault="00E21B38" w:rsidP="00C97AD0">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08B1F60F" w14:textId="227B5948" w:rsidR="00E21B38" w:rsidRPr="008D1759" w:rsidRDefault="00E21B38" w:rsidP="00C97AD0">
            <w:pPr>
              <w:pStyle w:val="Neotevilenodstavek"/>
              <w:spacing w:before="0" w:after="0" w:line="260" w:lineRule="exact"/>
              <w:jc w:val="center"/>
              <w:rPr>
                <w:iCs/>
                <w:sz w:val="20"/>
                <w:szCs w:val="20"/>
              </w:rPr>
            </w:pPr>
            <w:r w:rsidRPr="008D1759">
              <w:rPr>
                <w:sz w:val="20"/>
                <w:szCs w:val="20"/>
              </w:rPr>
              <w:t>NE</w:t>
            </w:r>
          </w:p>
        </w:tc>
      </w:tr>
      <w:tr w:rsidR="00E21B38" w:rsidRPr="008D1759" w14:paraId="02759E08" w14:textId="77777777" w:rsidTr="00C97AD0">
        <w:tc>
          <w:tcPr>
            <w:tcW w:w="1448" w:type="dxa"/>
          </w:tcPr>
          <w:p w14:paraId="65D73D4E" w14:textId="77777777" w:rsidR="00E21B38" w:rsidRPr="008D1759" w:rsidRDefault="00E21B38" w:rsidP="00C97AD0">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0D57C7DC" w14:textId="77777777" w:rsidR="00E21B38" w:rsidRPr="008D1759" w:rsidRDefault="00E21B38" w:rsidP="00C97AD0">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7B9AF352" w14:textId="6BDA487C" w:rsidR="00E21B38" w:rsidRPr="00A24E98" w:rsidRDefault="00E21B38" w:rsidP="00C97AD0">
            <w:pPr>
              <w:pStyle w:val="Neotevilenodstavek"/>
              <w:spacing w:before="0" w:after="0" w:line="260" w:lineRule="exact"/>
              <w:jc w:val="center"/>
              <w:rPr>
                <w:sz w:val="20"/>
                <w:szCs w:val="20"/>
              </w:rPr>
            </w:pPr>
            <w:r w:rsidRPr="008D1759">
              <w:rPr>
                <w:sz w:val="20"/>
                <w:szCs w:val="20"/>
              </w:rPr>
              <w:t>NE</w:t>
            </w:r>
          </w:p>
        </w:tc>
      </w:tr>
      <w:tr w:rsidR="00E21B38" w:rsidRPr="008D1759" w14:paraId="6679EAA3" w14:textId="77777777" w:rsidTr="00C97AD0">
        <w:tc>
          <w:tcPr>
            <w:tcW w:w="1448" w:type="dxa"/>
          </w:tcPr>
          <w:p w14:paraId="753C5B84" w14:textId="77777777" w:rsidR="00E21B38" w:rsidRPr="008D1759" w:rsidRDefault="00E21B38" w:rsidP="00C97AD0">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278FC327" w14:textId="77777777" w:rsidR="00E21B38" w:rsidRPr="008D1759" w:rsidRDefault="00E21B38" w:rsidP="00C97AD0">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513E84CF" w14:textId="20E2DD9E" w:rsidR="00E21B38" w:rsidRPr="008D1759" w:rsidRDefault="00E21B38" w:rsidP="00C97AD0">
            <w:pPr>
              <w:pStyle w:val="Neotevilenodstavek"/>
              <w:spacing w:before="0" w:after="0" w:line="260" w:lineRule="exact"/>
              <w:jc w:val="center"/>
              <w:rPr>
                <w:iCs/>
                <w:sz w:val="20"/>
                <w:szCs w:val="20"/>
              </w:rPr>
            </w:pPr>
            <w:r w:rsidRPr="008D1759">
              <w:rPr>
                <w:sz w:val="20"/>
                <w:szCs w:val="20"/>
              </w:rPr>
              <w:t>NE</w:t>
            </w:r>
          </w:p>
        </w:tc>
      </w:tr>
      <w:tr w:rsidR="00E21B38" w:rsidRPr="008D1759" w14:paraId="4BDBA118" w14:textId="77777777" w:rsidTr="00C97AD0">
        <w:tc>
          <w:tcPr>
            <w:tcW w:w="1448" w:type="dxa"/>
          </w:tcPr>
          <w:p w14:paraId="6E2B6F91" w14:textId="77777777" w:rsidR="00E21B38" w:rsidRPr="008D1759" w:rsidRDefault="00E21B38" w:rsidP="00C97AD0">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1363ED4A" w14:textId="77777777" w:rsidR="00E21B38" w:rsidRPr="008D1759" w:rsidRDefault="00E21B38" w:rsidP="00C97AD0">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7B92DAAA" w14:textId="4AFF00DB" w:rsidR="00E21B38" w:rsidRPr="008D1759" w:rsidRDefault="00E21B38" w:rsidP="00C97AD0">
            <w:pPr>
              <w:pStyle w:val="Neotevilenodstavek"/>
              <w:spacing w:before="0" w:after="0" w:line="260" w:lineRule="exact"/>
              <w:jc w:val="center"/>
              <w:rPr>
                <w:iCs/>
                <w:sz w:val="20"/>
                <w:szCs w:val="20"/>
              </w:rPr>
            </w:pPr>
            <w:r w:rsidRPr="008D1759">
              <w:rPr>
                <w:sz w:val="20"/>
                <w:szCs w:val="20"/>
              </w:rPr>
              <w:t>NE</w:t>
            </w:r>
          </w:p>
        </w:tc>
      </w:tr>
      <w:tr w:rsidR="00E21B38" w:rsidRPr="008D1759" w14:paraId="401A506F" w14:textId="77777777" w:rsidTr="00C97AD0">
        <w:tc>
          <w:tcPr>
            <w:tcW w:w="1448" w:type="dxa"/>
          </w:tcPr>
          <w:p w14:paraId="43C000F1" w14:textId="77777777" w:rsidR="00E21B38" w:rsidRPr="008D1759" w:rsidRDefault="00E21B38" w:rsidP="00C97AD0">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37F0F49E" w14:textId="77777777" w:rsidR="00E21B38" w:rsidRPr="008D1759" w:rsidRDefault="00E21B38" w:rsidP="00C97AD0">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31E52DC9" w14:textId="0D8B7864" w:rsidR="00E21B38" w:rsidRPr="008D1759" w:rsidRDefault="00E21B38" w:rsidP="00C97AD0">
            <w:pPr>
              <w:pStyle w:val="Neotevilenodstavek"/>
              <w:spacing w:before="0" w:after="0" w:line="260" w:lineRule="exact"/>
              <w:jc w:val="center"/>
              <w:rPr>
                <w:iCs/>
                <w:sz w:val="20"/>
                <w:szCs w:val="20"/>
              </w:rPr>
            </w:pPr>
            <w:r w:rsidRPr="008D1759">
              <w:rPr>
                <w:sz w:val="20"/>
                <w:szCs w:val="20"/>
              </w:rPr>
              <w:t>NE</w:t>
            </w:r>
          </w:p>
        </w:tc>
      </w:tr>
      <w:tr w:rsidR="00E21B38" w:rsidRPr="008D1759" w14:paraId="5331F2EA" w14:textId="77777777" w:rsidTr="00C97AD0">
        <w:tc>
          <w:tcPr>
            <w:tcW w:w="1448" w:type="dxa"/>
            <w:tcBorders>
              <w:bottom w:val="single" w:sz="4" w:space="0" w:color="auto"/>
            </w:tcBorders>
          </w:tcPr>
          <w:p w14:paraId="4C8C990D" w14:textId="77777777" w:rsidR="00E21B38" w:rsidRPr="008D1759" w:rsidRDefault="00E21B38" w:rsidP="00C97AD0">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48D862AF" w14:textId="77777777" w:rsidR="00E21B38" w:rsidRPr="008D1759" w:rsidRDefault="00E21B38" w:rsidP="00C97AD0">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04EC10C" w14:textId="77777777" w:rsidR="00E21B38" w:rsidRPr="008D1759" w:rsidRDefault="00E21B38" w:rsidP="00E21B38">
            <w:pPr>
              <w:pStyle w:val="Neotevilenodstavek"/>
              <w:numPr>
                <w:ilvl w:val="0"/>
                <w:numId w:val="3"/>
              </w:numPr>
              <w:spacing w:before="0" w:after="0" w:line="260" w:lineRule="exact"/>
              <w:rPr>
                <w:bCs/>
                <w:sz w:val="20"/>
                <w:szCs w:val="20"/>
              </w:rPr>
            </w:pPr>
            <w:r w:rsidRPr="008D1759">
              <w:rPr>
                <w:bCs/>
                <w:sz w:val="20"/>
                <w:szCs w:val="20"/>
              </w:rPr>
              <w:t>nacionalne d</w:t>
            </w:r>
            <w:r>
              <w:rPr>
                <w:bCs/>
                <w:sz w:val="20"/>
                <w:szCs w:val="20"/>
              </w:rPr>
              <w:t>okumente razvojnega načrtovanja</w:t>
            </w:r>
          </w:p>
          <w:p w14:paraId="5850AB4C" w14:textId="77777777" w:rsidR="00E21B38" w:rsidRPr="008D1759" w:rsidRDefault="00E21B38" w:rsidP="00E21B38">
            <w:pPr>
              <w:pStyle w:val="Neotevilenodstavek"/>
              <w:numPr>
                <w:ilvl w:val="0"/>
                <w:numId w:val="3"/>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29C85675" w14:textId="77777777" w:rsidR="00E21B38" w:rsidRPr="008D1759" w:rsidRDefault="00E21B38" w:rsidP="00E21B38">
            <w:pPr>
              <w:pStyle w:val="Neotevilenodstavek"/>
              <w:numPr>
                <w:ilvl w:val="0"/>
                <w:numId w:val="3"/>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05A983CD" w14:textId="183E52B1" w:rsidR="00E21B38" w:rsidRPr="008D1759" w:rsidRDefault="00E21B38" w:rsidP="00C97AD0">
            <w:pPr>
              <w:pStyle w:val="Neotevilenodstavek"/>
              <w:spacing w:before="0" w:after="0" w:line="260" w:lineRule="exact"/>
              <w:jc w:val="center"/>
              <w:rPr>
                <w:iCs/>
                <w:sz w:val="20"/>
                <w:szCs w:val="20"/>
              </w:rPr>
            </w:pPr>
            <w:r w:rsidRPr="008D1759">
              <w:rPr>
                <w:sz w:val="20"/>
                <w:szCs w:val="20"/>
              </w:rPr>
              <w:t>NE</w:t>
            </w:r>
          </w:p>
        </w:tc>
      </w:tr>
      <w:tr w:rsidR="00E21B38" w:rsidRPr="008D1759" w14:paraId="18F316F5" w14:textId="77777777" w:rsidTr="00C97AD0">
        <w:tc>
          <w:tcPr>
            <w:tcW w:w="9163" w:type="dxa"/>
            <w:gridSpan w:val="4"/>
            <w:tcBorders>
              <w:top w:val="single" w:sz="4" w:space="0" w:color="auto"/>
              <w:left w:val="single" w:sz="4" w:space="0" w:color="auto"/>
              <w:bottom w:val="single" w:sz="4" w:space="0" w:color="auto"/>
              <w:right w:val="single" w:sz="4" w:space="0" w:color="auto"/>
            </w:tcBorders>
          </w:tcPr>
          <w:p w14:paraId="3E40D1A0" w14:textId="77777777" w:rsidR="00E21B38" w:rsidRPr="008D1759" w:rsidRDefault="00E21B38" w:rsidP="00C97AD0">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57B6C010" w14:textId="77777777" w:rsidR="00E21B38" w:rsidRPr="008D1759" w:rsidRDefault="00E21B38" w:rsidP="00C97AD0">
            <w:pPr>
              <w:pStyle w:val="Oddelek"/>
              <w:widowControl w:val="0"/>
              <w:numPr>
                <w:ilvl w:val="0"/>
                <w:numId w:val="0"/>
              </w:numPr>
              <w:spacing w:before="0" w:after="0" w:line="260" w:lineRule="exact"/>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tc>
      </w:tr>
    </w:tbl>
    <w:p w14:paraId="40C4731F" w14:textId="77777777" w:rsidR="00E21B38" w:rsidRPr="008D1759" w:rsidRDefault="00E21B38" w:rsidP="00E21B38">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E21B38" w:rsidRPr="008D1759" w14:paraId="370120EC" w14:textId="77777777" w:rsidTr="00C97AD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B8135FE" w14:textId="77777777" w:rsidR="00E21B38" w:rsidRPr="008D1759" w:rsidRDefault="00E21B38" w:rsidP="00C97AD0">
            <w:pPr>
              <w:pStyle w:val="Naslov1"/>
              <w:keepNext w:val="0"/>
              <w:pageBreakBefore/>
              <w:widowControl w:val="0"/>
              <w:tabs>
                <w:tab w:val="left" w:pos="2340"/>
              </w:tabs>
              <w:spacing w:before="0" w:after="0"/>
              <w:ind w:left="142" w:hanging="142"/>
            </w:pPr>
            <w:r w:rsidRPr="008D1759">
              <w:lastRenderedPageBreak/>
              <w:t>I. Ocena finančnih posledic, ki niso načrtovane v sprejetem proračunu</w:t>
            </w:r>
          </w:p>
        </w:tc>
      </w:tr>
      <w:tr w:rsidR="00E21B38" w:rsidRPr="008D1759" w14:paraId="1D0598F2" w14:textId="77777777" w:rsidTr="00C97AD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58DACC" w14:textId="77777777" w:rsidR="00E21B38" w:rsidRPr="008D1759" w:rsidRDefault="00E21B38" w:rsidP="00C97AD0">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CE8E84" w14:textId="77777777" w:rsidR="00E21B38" w:rsidRPr="008D1759" w:rsidRDefault="00E21B38" w:rsidP="00C97AD0">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73E1F96" w14:textId="77777777" w:rsidR="00E21B38" w:rsidRPr="008D1759" w:rsidRDefault="00E21B38" w:rsidP="00C97AD0">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4EC231" w14:textId="77777777" w:rsidR="00E21B38" w:rsidRPr="008D1759" w:rsidRDefault="00E21B38" w:rsidP="00C97AD0">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597C9FA6" w14:textId="77777777" w:rsidR="00E21B38" w:rsidRPr="008D1759" w:rsidRDefault="00E21B38" w:rsidP="00C97AD0">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E21B38" w:rsidRPr="008D1759" w14:paraId="5655CA29" w14:textId="77777777" w:rsidTr="00C97AD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AC93621" w14:textId="77777777" w:rsidR="00E21B38" w:rsidRPr="008D1759" w:rsidRDefault="00E21B38" w:rsidP="00C97AD0">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2E955D" w14:textId="77777777" w:rsidR="00E21B38" w:rsidRPr="008D1759" w:rsidRDefault="00E21B38" w:rsidP="00C97AD0">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5A24D08C" w14:textId="77777777" w:rsidR="00E21B38" w:rsidRPr="008D1759" w:rsidRDefault="00E21B38" w:rsidP="00C97AD0">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617ACD" w14:textId="77777777" w:rsidR="00E21B38" w:rsidRPr="008D1759" w:rsidRDefault="00E21B38" w:rsidP="00C97AD0">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23B0F28D" w14:textId="77777777" w:rsidR="00E21B38" w:rsidRPr="008D1759" w:rsidRDefault="00E21B38" w:rsidP="00C97AD0">
            <w:pPr>
              <w:pStyle w:val="Naslov1"/>
              <w:keepNext w:val="0"/>
              <w:widowControl w:val="0"/>
              <w:tabs>
                <w:tab w:val="left" w:pos="360"/>
              </w:tabs>
              <w:spacing w:before="0" w:after="0"/>
              <w:jc w:val="center"/>
              <w:rPr>
                <w:b w:val="0"/>
              </w:rPr>
            </w:pPr>
          </w:p>
        </w:tc>
      </w:tr>
      <w:tr w:rsidR="00E21B38" w:rsidRPr="008D1759" w14:paraId="0B89EF5D" w14:textId="77777777" w:rsidTr="00C97AD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43976EA" w14:textId="77777777" w:rsidR="00E21B38" w:rsidRPr="008D1759" w:rsidRDefault="00E21B38" w:rsidP="00C97AD0">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93B7B1" w14:textId="77777777" w:rsidR="00E21B38" w:rsidRPr="008D1759" w:rsidRDefault="00E21B38" w:rsidP="00C97AD0">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0CFABC1F" w14:textId="77777777" w:rsidR="00E21B38" w:rsidRPr="008D1759" w:rsidRDefault="00E21B38" w:rsidP="00C97AD0">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0FBB4B" w14:textId="77777777" w:rsidR="00E21B38" w:rsidRPr="008D1759" w:rsidRDefault="00E21B38" w:rsidP="00C97AD0">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1890F168" w14:textId="77777777" w:rsidR="00E21B38" w:rsidRPr="008D1759" w:rsidRDefault="00E21B38" w:rsidP="00C97AD0">
            <w:pPr>
              <w:pStyle w:val="Naslov1"/>
              <w:keepNext w:val="0"/>
              <w:widowControl w:val="0"/>
              <w:tabs>
                <w:tab w:val="left" w:pos="360"/>
              </w:tabs>
              <w:spacing w:before="0" w:after="0"/>
              <w:jc w:val="center"/>
              <w:rPr>
                <w:b w:val="0"/>
              </w:rPr>
            </w:pPr>
          </w:p>
        </w:tc>
      </w:tr>
      <w:tr w:rsidR="00E21B38" w:rsidRPr="008D1759" w14:paraId="42D0086F" w14:textId="77777777" w:rsidTr="00C97AD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B06853" w14:textId="77777777" w:rsidR="00E21B38" w:rsidRPr="008D1759" w:rsidRDefault="00E21B38" w:rsidP="00C97AD0">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9F1212" w14:textId="77777777" w:rsidR="00E21B38" w:rsidRPr="008D1759" w:rsidRDefault="00E21B38" w:rsidP="00C97AD0">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084EED1" w14:textId="77777777" w:rsidR="00E21B38" w:rsidRPr="008D1759" w:rsidRDefault="00E21B38" w:rsidP="00C97AD0">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CA9D32" w14:textId="77777777" w:rsidR="00E21B38" w:rsidRPr="008D1759" w:rsidRDefault="00E21B38" w:rsidP="00C97AD0">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FD55C3" w14:textId="77777777" w:rsidR="00E21B38" w:rsidRPr="008D1759" w:rsidRDefault="00E21B38" w:rsidP="00C97AD0">
            <w:pPr>
              <w:widowControl w:val="0"/>
              <w:jc w:val="center"/>
              <w:rPr>
                <w:rFonts w:cs="Arial"/>
                <w:szCs w:val="20"/>
              </w:rPr>
            </w:pPr>
          </w:p>
        </w:tc>
      </w:tr>
      <w:tr w:rsidR="00E21B38" w:rsidRPr="008D1759" w14:paraId="16F91F06" w14:textId="77777777" w:rsidTr="00C97AD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E0680F" w14:textId="77777777" w:rsidR="00E21B38" w:rsidRPr="008D1759" w:rsidRDefault="00E21B38" w:rsidP="00C97AD0">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904EA34" w14:textId="77777777" w:rsidR="00E21B38" w:rsidRPr="008D1759" w:rsidRDefault="00E21B38" w:rsidP="00C97AD0">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C99B62B" w14:textId="77777777" w:rsidR="00E21B38" w:rsidRPr="008D1759" w:rsidRDefault="00E21B38" w:rsidP="00C97AD0">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EE4AF7" w14:textId="77777777" w:rsidR="00E21B38" w:rsidRPr="008D1759" w:rsidRDefault="00E21B38" w:rsidP="00C97AD0">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3BEBA2D" w14:textId="77777777" w:rsidR="00E21B38" w:rsidRPr="008D1759" w:rsidRDefault="00E21B38" w:rsidP="00C97AD0">
            <w:pPr>
              <w:widowControl w:val="0"/>
              <w:jc w:val="center"/>
              <w:rPr>
                <w:rFonts w:cs="Arial"/>
                <w:szCs w:val="20"/>
              </w:rPr>
            </w:pPr>
          </w:p>
        </w:tc>
      </w:tr>
      <w:tr w:rsidR="00E21B38" w:rsidRPr="008D1759" w14:paraId="644B4FEB" w14:textId="77777777" w:rsidTr="00C97AD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E27F860" w14:textId="77777777" w:rsidR="00E21B38" w:rsidRPr="008D1759" w:rsidRDefault="00E21B38" w:rsidP="00C97AD0">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707ADB" w14:textId="77777777" w:rsidR="00E21B38" w:rsidRPr="008D1759" w:rsidRDefault="00E21B38" w:rsidP="00C97AD0">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0C25E054" w14:textId="77777777" w:rsidR="00E21B38" w:rsidRPr="008D1759" w:rsidRDefault="00E21B38" w:rsidP="00C97AD0">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1BB5E8" w14:textId="77777777" w:rsidR="00E21B38" w:rsidRPr="008D1759" w:rsidRDefault="00E21B38" w:rsidP="00C97AD0">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561E5262" w14:textId="77777777" w:rsidR="00E21B38" w:rsidRPr="008D1759" w:rsidRDefault="00E21B38" w:rsidP="00C97AD0">
            <w:pPr>
              <w:pStyle w:val="Naslov1"/>
              <w:keepNext w:val="0"/>
              <w:widowControl w:val="0"/>
              <w:tabs>
                <w:tab w:val="left" w:pos="360"/>
              </w:tabs>
              <w:spacing w:before="0" w:after="0"/>
              <w:jc w:val="center"/>
              <w:rPr>
                <w:b w:val="0"/>
              </w:rPr>
            </w:pPr>
          </w:p>
        </w:tc>
      </w:tr>
      <w:tr w:rsidR="00E21B38" w:rsidRPr="008D1759" w14:paraId="68F50CBC" w14:textId="77777777" w:rsidTr="00C97AD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845CDCD" w14:textId="77777777" w:rsidR="00E21B38" w:rsidRPr="008D1759" w:rsidRDefault="00E21B38" w:rsidP="00C97AD0">
            <w:pPr>
              <w:pStyle w:val="Naslov1"/>
              <w:keepNext w:val="0"/>
              <w:widowControl w:val="0"/>
              <w:tabs>
                <w:tab w:val="left" w:pos="2340"/>
              </w:tabs>
              <w:spacing w:before="0" w:after="0"/>
              <w:ind w:left="142" w:hanging="142"/>
            </w:pPr>
            <w:r w:rsidRPr="008D1759">
              <w:t>II. Finančne posledice za državni proračun</w:t>
            </w:r>
          </w:p>
        </w:tc>
      </w:tr>
      <w:tr w:rsidR="00E21B38" w:rsidRPr="008D1759" w14:paraId="577E5A9C" w14:textId="77777777" w:rsidTr="00C97AD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F66B48" w14:textId="77777777" w:rsidR="00E21B38" w:rsidRPr="008D1759" w:rsidRDefault="00E21B38" w:rsidP="00C97AD0">
            <w:pPr>
              <w:pStyle w:val="Naslov1"/>
              <w:keepNext w:val="0"/>
              <w:widowControl w:val="0"/>
              <w:tabs>
                <w:tab w:val="left" w:pos="2340"/>
              </w:tabs>
              <w:spacing w:before="0" w:after="0"/>
              <w:ind w:left="142" w:hanging="142"/>
            </w:pPr>
            <w:proofErr w:type="spellStart"/>
            <w:r>
              <w:t>II.a</w:t>
            </w:r>
            <w:proofErr w:type="spellEnd"/>
            <w:r w:rsidRPr="008D1759">
              <w:t xml:space="preserve"> Pravice porabe za izvedbo predlaganih rešitev </w:t>
            </w:r>
            <w:r>
              <w:t>so zagotovljene</w:t>
            </w:r>
            <w:r w:rsidRPr="00697AD9">
              <w:t>:</w:t>
            </w:r>
          </w:p>
        </w:tc>
      </w:tr>
      <w:tr w:rsidR="00E21B38" w:rsidRPr="008D1759" w14:paraId="0DADD9CA" w14:textId="77777777" w:rsidTr="00C97AD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566E804" w14:textId="77777777" w:rsidR="00E21B38" w:rsidRPr="008D1759" w:rsidRDefault="00E21B38" w:rsidP="00C97AD0">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DFB705" w14:textId="77777777" w:rsidR="00E21B38" w:rsidRPr="008D1759" w:rsidRDefault="00E21B38" w:rsidP="00C97AD0">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C7D254A" w14:textId="77777777" w:rsidR="00E21B38" w:rsidRPr="008D1759" w:rsidRDefault="00E21B38" w:rsidP="00C97AD0">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0C6611" w14:textId="77777777" w:rsidR="00E21B38" w:rsidRPr="008D1759" w:rsidRDefault="00E21B38" w:rsidP="00C97AD0">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EB48061" w14:textId="77777777" w:rsidR="00E21B38" w:rsidRPr="008D1759" w:rsidRDefault="00E21B38" w:rsidP="00C97AD0">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E21B38" w:rsidRPr="008D1759" w14:paraId="15A841EB" w14:textId="77777777" w:rsidTr="00C97AD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188D7F9" w14:textId="77777777" w:rsidR="00E21B38" w:rsidRPr="008D1759" w:rsidRDefault="00E21B38" w:rsidP="00C97AD0">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D25122" w14:textId="77777777" w:rsidR="00E21B38" w:rsidRPr="008D1759" w:rsidRDefault="00E21B38" w:rsidP="00C97AD0">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7F71D8" w14:textId="77777777" w:rsidR="00E21B38" w:rsidRPr="008D1759" w:rsidRDefault="00E21B38" w:rsidP="00C97AD0">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3F6C45" w14:textId="77777777" w:rsidR="00E21B38" w:rsidRPr="008D1759" w:rsidRDefault="00E21B38" w:rsidP="00C97AD0">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14297633" w14:textId="77777777" w:rsidR="00E21B38" w:rsidRPr="008D1759" w:rsidRDefault="00E21B38" w:rsidP="00C97AD0">
            <w:pPr>
              <w:pStyle w:val="Naslov1"/>
              <w:keepNext w:val="0"/>
              <w:widowControl w:val="0"/>
              <w:tabs>
                <w:tab w:val="left" w:pos="360"/>
              </w:tabs>
              <w:spacing w:before="0" w:after="0"/>
              <w:rPr>
                <w:b w:val="0"/>
                <w:bCs/>
              </w:rPr>
            </w:pPr>
          </w:p>
        </w:tc>
      </w:tr>
      <w:tr w:rsidR="00E21B38" w:rsidRPr="008D1759" w14:paraId="418976FA" w14:textId="77777777" w:rsidTr="00C97AD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2F5A178" w14:textId="77777777" w:rsidR="00E21B38" w:rsidRPr="008D1759" w:rsidRDefault="00E21B38" w:rsidP="00C97AD0">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4407546" w14:textId="77777777" w:rsidR="00E21B38" w:rsidRPr="008D1759" w:rsidRDefault="00E21B38" w:rsidP="00C97AD0">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DFE1DC" w14:textId="77777777" w:rsidR="00E21B38" w:rsidRPr="008D1759" w:rsidRDefault="00E21B38" w:rsidP="00C97AD0">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E8902F" w14:textId="77777777" w:rsidR="00E21B38" w:rsidRPr="008D1759" w:rsidRDefault="00E21B38" w:rsidP="00C97AD0">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5EF03E0E" w14:textId="77777777" w:rsidR="00E21B38" w:rsidRPr="008D1759" w:rsidRDefault="00E21B38" w:rsidP="00C97AD0">
            <w:pPr>
              <w:pStyle w:val="Naslov1"/>
              <w:keepNext w:val="0"/>
              <w:widowControl w:val="0"/>
              <w:tabs>
                <w:tab w:val="left" w:pos="360"/>
              </w:tabs>
              <w:spacing w:before="0" w:after="0"/>
              <w:rPr>
                <w:b w:val="0"/>
                <w:bCs/>
              </w:rPr>
            </w:pPr>
          </w:p>
        </w:tc>
      </w:tr>
      <w:tr w:rsidR="00E21B38" w:rsidRPr="008D1759" w14:paraId="110183BF" w14:textId="77777777" w:rsidTr="00C97AD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1A63122" w14:textId="77777777" w:rsidR="00E21B38" w:rsidRPr="008D1759" w:rsidRDefault="00E21B38" w:rsidP="00C97AD0">
            <w:pPr>
              <w:pStyle w:val="Naslov1"/>
              <w:keepNext w:val="0"/>
              <w:widowControl w:val="0"/>
              <w:tabs>
                <w:tab w:val="left" w:pos="360"/>
              </w:tabs>
              <w:spacing w:before="0" w:after="0"/>
            </w:pPr>
            <w:r w:rsidRPr="008D1759">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B7B6CC" w14:textId="77777777" w:rsidR="00E21B38" w:rsidRPr="008D1759" w:rsidRDefault="00E21B38" w:rsidP="00C97AD0">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5EC9AF4" w14:textId="77777777" w:rsidR="00E21B38" w:rsidRPr="008D1759" w:rsidRDefault="00E21B38" w:rsidP="00C97AD0">
            <w:pPr>
              <w:pStyle w:val="Naslov1"/>
              <w:keepNext w:val="0"/>
              <w:widowControl w:val="0"/>
              <w:tabs>
                <w:tab w:val="left" w:pos="360"/>
              </w:tabs>
              <w:spacing w:before="0" w:after="0"/>
            </w:pPr>
          </w:p>
        </w:tc>
      </w:tr>
      <w:tr w:rsidR="00E21B38" w:rsidRPr="008D1759" w14:paraId="50159707" w14:textId="77777777" w:rsidTr="00C97AD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27E8AB" w14:textId="77777777" w:rsidR="00E21B38" w:rsidRPr="008D1759" w:rsidRDefault="00E21B38" w:rsidP="00C97AD0">
            <w:pPr>
              <w:pStyle w:val="Naslov1"/>
              <w:keepNext w:val="0"/>
              <w:widowControl w:val="0"/>
              <w:tabs>
                <w:tab w:val="left" w:pos="2340"/>
              </w:tabs>
              <w:spacing w:before="0" w:after="0"/>
            </w:pPr>
            <w:proofErr w:type="spellStart"/>
            <w:r>
              <w:t>II.b</w:t>
            </w:r>
            <w:proofErr w:type="spellEnd"/>
            <w:r w:rsidRPr="008D1759">
              <w:t xml:space="preserve"> Manjkajoče pravice porabe bodo za</w:t>
            </w:r>
            <w:r>
              <w:t>gotovljene s prerazporeditvijo</w:t>
            </w:r>
            <w:r w:rsidRPr="00697AD9">
              <w:t>:</w:t>
            </w:r>
          </w:p>
        </w:tc>
      </w:tr>
      <w:tr w:rsidR="00E21B38" w:rsidRPr="008D1759" w14:paraId="4A58BAC6" w14:textId="77777777" w:rsidTr="00C97AD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74FB625" w14:textId="77777777" w:rsidR="00E21B38" w:rsidRPr="008D1759" w:rsidRDefault="00E21B38" w:rsidP="00C97AD0">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0B88AC" w14:textId="77777777" w:rsidR="00E21B38" w:rsidRPr="008D1759" w:rsidRDefault="00E21B38" w:rsidP="00C97AD0">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872984" w14:textId="77777777" w:rsidR="00E21B38" w:rsidRPr="008D1759" w:rsidRDefault="00E21B38" w:rsidP="00C97AD0">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5090AE" w14:textId="77777777" w:rsidR="00E21B38" w:rsidRPr="008D1759" w:rsidRDefault="00E21B38" w:rsidP="00C97AD0">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ECB5A6C" w14:textId="77777777" w:rsidR="00E21B38" w:rsidRPr="008D1759" w:rsidRDefault="00E21B38" w:rsidP="00C97AD0">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E21B38" w:rsidRPr="008D1759" w14:paraId="6F08BC7B" w14:textId="77777777" w:rsidTr="00C97AD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9021A17" w14:textId="77777777" w:rsidR="00E21B38" w:rsidRPr="008D1759" w:rsidRDefault="00E21B38" w:rsidP="00C97AD0">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0AFCE3A" w14:textId="77777777" w:rsidR="00E21B38" w:rsidRPr="008D1759" w:rsidRDefault="00E21B38" w:rsidP="00C97AD0">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3877A2A" w14:textId="77777777" w:rsidR="00E21B38" w:rsidRPr="008D1759" w:rsidRDefault="00E21B38" w:rsidP="00C97AD0">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6650BC" w14:textId="77777777" w:rsidR="00E21B38" w:rsidRPr="008D1759" w:rsidRDefault="00E21B38" w:rsidP="00C97AD0">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33340DF8" w14:textId="77777777" w:rsidR="00E21B38" w:rsidRPr="008D1759" w:rsidRDefault="00E21B38" w:rsidP="00C97AD0">
            <w:pPr>
              <w:pStyle w:val="Naslov1"/>
              <w:keepNext w:val="0"/>
              <w:widowControl w:val="0"/>
              <w:tabs>
                <w:tab w:val="left" w:pos="360"/>
              </w:tabs>
              <w:spacing w:before="0" w:after="0"/>
              <w:rPr>
                <w:b w:val="0"/>
                <w:bCs/>
              </w:rPr>
            </w:pPr>
          </w:p>
        </w:tc>
      </w:tr>
      <w:tr w:rsidR="00E21B38" w:rsidRPr="008D1759" w14:paraId="5A50A2F4" w14:textId="77777777" w:rsidTr="00C97AD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D33AF46" w14:textId="77777777" w:rsidR="00E21B38" w:rsidRPr="008D1759" w:rsidRDefault="00E21B38" w:rsidP="00C97AD0">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D7DC30" w14:textId="77777777" w:rsidR="00E21B38" w:rsidRPr="008D1759" w:rsidRDefault="00E21B38" w:rsidP="00C97AD0">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E26C30E" w14:textId="77777777" w:rsidR="00E21B38" w:rsidRPr="008D1759" w:rsidRDefault="00E21B38" w:rsidP="00C97AD0">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15AA9C" w14:textId="77777777" w:rsidR="00E21B38" w:rsidRPr="008D1759" w:rsidRDefault="00E21B38" w:rsidP="00C97AD0">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7A3EE7D4" w14:textId="77777777" w:rsidR="00E21B38" w:rsidRPr="008D1759" w:rsidRDefault="00E21B38" w:rsidP="00C97AD0">
            <w:pPr>
              <w:pStyle w:val="Naslov1"/>
              <w:keepNext w:val="0"/>
              <w:widowControl w:val="0"/>
              <w:tabs>
                <w:tab w:val="left" w:pos="360"/>
              </w:tabs>
              <w:spacing w:before="0" w:after="0"/>
              <w:rPr>
                <w:b w:val="0"/>
                <w:bCs/>
              </w:rPr>
            </w:pPr>
          </w:p>
        </w:tc>
      </w:tr>
      <w:tr w:rsidR="00E21B38" w:rsidRPr="008D1759" w14:paraId="277E6C83" w14:textId="77777777" w:rsidTr="00C97AD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2885D0E" w14:textId="77777777" w:rsidR="00E21B38" w:rsidRPr="008D1759" w:rsidRDefault="00E21B38" w:rsidP="00C97AD0">
            <w:pPr>
              <w:pStyle w:val="Naslov1"/>
              <w:keepNext w:val="0"/>
              <w:widowControl w:val="0"/>
              <w:tabs>
                <w:tab w:val="left" w:pos="360"/>
              </w:tabs>
              <w:spacing w:before="0" w:after="0"/>
            </w:pPr>
            <w:r w:rsidRPr="008D1759">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66C9F0" w14:textId="77777777" w:rsidR="00E21B38" w:rsidRPr="008D1759" w:rsidRDefault="00E21B38" w:rsidP="00C97AD0">
            <w:pPr>
              <w:pStyle w:val="Naslov1"/>
              <w:keepNext w:val="0"/>
              <w:widowControl w:val="0"/>
              <w:tabs>
                <w:tab w:val="left" w:pos="360"/>
              </w:tabs>
              <w:spacing w:before="0" w:after="0"/>
            </w:pPr>
          </w:p>
        </w:tc>
        <w:tc>
          <w:tcPr>
            <w:tcW w:w="2128" w:type="dxa"/>
            <w:tcBorders>
              <w:top w:val="single" w:sz="4" w:space="0" w:color="auto"/>
              <w:left w:val="single" w:sz="4" w:space="0" w:color="auto"/>
              <w:bottom w:val="single" w:sz="4" w:space="0" w:color="auto"/>
              <w:right w:val="single" w:sz="4" w:space="0" w:color="auto"/>
            </w:tcBorders>
            <w:vAlign w:val="center"/>
          </w:tcPr>
          <w:p w14:paraId="165DCC97" w14:textId="77777777" w:rsidR="00E21B38" w:rsidRPr="008D1759" w:rsidRDefault="00E21B38" w:rsidP="00C97AD0">
            <w:pPr>
              <w:pStyle w:val="Naslov1"/>
              <w:keepNext w:val="0"/>
              <w:widowControl w:val="0"/>
              <w:tabs>
                <w:tab w:val="left" w:pos="360"/>
              </w:tabs>
              <w:spacing w:before="0" w:after="0"/>
            </w:pPr>
          </w:p>
        </w:tc>
      </w:tr>
      <w:tr w:rsidR="00E21B38" w:rsidRPr="008D1759" w14:paraId="316D6831" w14:textId="77777777" w:rsidTr="00C97AD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15A526" w14:textId="77777777" w:rsidR="00E21B38" w:rsidRPr="008D1759" w:rsidRDefault="00E21B38" w:rsidP="00C97AD0">
            <w:pPr>
              <w:pStyle w:val="Naslov1"/>
              <w:keepNext w:val="0"/>
              <w:widowControl w:val="0"/>
              <w:tabs>
                <w:tab w:val="left" w:pos="2340"/>
              </w:tabs>
              <w:spacing w:before="0" w:after="0"/>
            </w:pPr>
            <w:proofErr w:type="spellStart"/>
            <w:r>
              <w:t>II.c</w:t>
            </w:r>
            <w:proofErr w:type="spellEnd"/>
            <w:r w:rsidRPr="008D1759">
              <w:t xml:space="preserve"> Načrtovana nad</w:t>
            </w:r>
            <w:r>
              <w:t>omestitev zmanjšanih prihodkov in povečanih odhodkov proračuna</w:t>
            </w:r>
            <w:r w:rsidRPr="00697AD9">
              <w:t>:</w:t>
            </w:r>
          </w:p>
        </w:tc>
      </w:tr>
      <w:tr w:rsidR="00E21B38" w:rsidRPr="008D1759" w14:paraId="5577C8AB" w14:textId="77777777" w:rsidTr="00C97AD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D42DAEB" w14:textId="77777777" w:rsidR="00E21B38" w:rsidRPr="008D1759" w:rsidRDefault="00E21B38" w:rsidP="00C97AD0">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8D54F47" w14:textId="77777777" w:rsidR="00E21B38" w:rsidRPr="008D1759" w:rsidRDefault="00E21B38" w:rsidP="00C97AD0">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4F0B78" w14:textId="77777777" w:rsidR="00E21B38" w:rsidRPr="008D1759" w:rsidRDefault="00E21B38" w:rsidP="00C97AD0">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E21B38" w:rsidRPr="008D1759" w14:paraId="3A5D5176" w14:textId="77777777" w:rsidTr="00C97AD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F5A2C4C" w14:textId="77777777" w:rsidR="00E21B38" w:rsidRPr="008D1759" w:rsidRDefault="00E21B38" w:rsidP="00C97AD0">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625A30" w14:textId="77777777" w:rsidR="00E21B38" w:rsidRPr="008D1759" w:rsidRDefault="00E21B38" w:rsidP="00C97AD0">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52AE9EF" w14:textId="77777777" w:rsidR="00E21B38" w:rsidRPr="008D1759" w:rsidRDefault="00E21B38" w:rsidP="00C97AD0">
            <w:pPr>
              <w:pStyle w:val="Naslov1"/>
              <w:keepNext w:val="0"/>
              <w:widowControl w:val="0"/>
              <w:tabs>
                <w:tab w:val="left" w:pos="360"/>
              </w:tabs>
              <w:spacing w:before="0" w:after="0"/>
              <w:rPr>
                <w:b w:val="0"/>
                <w:bCs/>
              </w:rPr>
            </w:pPr>
          </w:p>
        </w:tc>
      </w:tr>
      <w:tr w:rsidR="00E21B38" w:rsidRPr="008D1759" w14:paraId="2AE3EF58" w14:textId="77777777" w:rsidTr="00C97AD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0AFB54" w14:textId="77777777" w:rsidR="00E21B38" w:rsidRPr="008D1759" w:rsidRDefault="00E21B38" w:rsidP="00C97AD0">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5888BA" w14:textId="77777777" w:rsidR="00E21B38" w:rsidRPr="008D1759" w:rsidRDefault="00E21B38" w:rsidP="00C97AD0">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0821EC9" w14:textId="77777777" w:rsidR="00E21B38" w:rsidRPr="008D1759" w:rsidRDefault="00E21B38" w:rsidP="00C97AD0">
            <w:pPr>
              <w:pStyle w:val="Naslov1"/>
              <w:keepNext w:val="0"/>
              <w:widowControl w:val="0"/>
              <w:tabs>
                <w:tab w:val="left" w:pos="360"/>
              </w:tabs>
              <w:spacing w:before="0" w:after="0"/>
              <w:rPr>
                <w:b w:val="0"/>
                <w:bCs/>
              </w:rPr>
            </w:pPr>
          </w:p>
        </w:tc>
      </w:tr>
      <w:tr w:rsidR="00E21B38" w:rsidRPr="008D1759" w14:paraId="6EC0D97C" w14:textId="77777777" w:rsidTr="00C97AD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561D325" w14:textId="77777777" w:rsidR="00E21B38" w:rsidRPr="008D1759" w:rsidRDefault="00E21B38" w:rsidP="00C97AD0">
            <w:pPr>
              <w:pStyle w:val="Naslov1"/>
              <w:keepNext w:val="0"/>
              <w:widowControl w:val="0"/>
              <w:tabs>
                <w:tab w:val="left" w:pos="360"/>
              </w:tabs>
              <w:spacing w:before="0" w:after="0"/>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4EDF38F" w14:textId="77777777" w:rsidR="00E21B38" w:rsidRPr="008D1759" w:rsidRDefault="00E21B38" w:rsidP="00C97AD0">
            <w:pPr>
              <w:pStyle w:val="Naslov1"/>
              <w:keepNext w:val="0"/>
              <w:widowControl w:val="0"/>
              <w:tabs>
                <w:tab w:val="left" w:pos="360"/>
              </w:tabs>
              <w:spacing w:before="0" w:after="0"/>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A56282" w14:textId="77777777" w:rsidR="00E21B38" w:rsidRPr="008D1759" w:rsidRDefault="00E21B38" w:rsidP="00C97AD0">
            <w:pPr>
              <w:pStyle w:val="Naslov1"/>
              <w:keepNext w:val="0"/>
              <w:widowControl w:val="0"/>
              <w:tabs>
                <w:tab w:val="left" w:pos="360"/>
              </w:tabs>
              <w:spacing w:before="0" w:after="0"/>
              <w:rPr>
                <w:b w:val="0"/>
                <w:bCs/>
              </w:rPr>
            </w:pPr>
          </w:p>
        </w:tc>
      </w:tr>
      <w:tr w:rsidR="00E21B38" w:rsidRPr="008D1759" w14:paraId="1644BBF6" w14:textId="77777777" w:rsidTr="00C97AD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7645617" w14:textId="77777777" w:rsidR="00E21B38" w:rsidRPr="008D1759" w:rsidRDefault="00E21B38" w:rsidP="00C97AD0">
            <w:pPr>
              <w:pStyle w:val="Naslov1"/>
              <w:keepNext w:val="0"/>
              <w:widowControl w:val="0"/>
              <w:tabs>
                <w:tab w:val="left" w:pos="360"/>
              </w:tabs>
              <w:spacing w:before="0" w:after="0"/>
            </w:pPr>
            <w:r w:rsidRPr="008D1759">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F47ADDC" w14:textId="77777777" w:rsidR="00E21B38" w:rsidRPr="008D1759" w:rsidRDefault="00E21B38" w:rsidP="00C97AD0">
            <w:pPr>
              <w:pStyle w:val="Naslov1"/>
              <w:keepNext w:val="0"/>
              <w:widowControl w:val="0"/>
              <w:tabs>
                <w:tab w:val="left" w:pos="360"/>
              </w:tabs>
              <w:spacing w:before="0" w:after="0"/>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BE5B45A" w14:textId="77777777" w:rsidR="00E21B38" w:rsidRPr="008D1759" w:rsidRDefault="00E21B38" w:rsidP="00C97AD0">
            <w:pPr>
              <w:pStyle w:val="Naslov1"/>
              <w:keepNext w:val="0"/>
              <w:widowControl w:val="0"/>
              <w:tabs>
                <w:tab w:val="left" w:pos="360"/>
              </w:tabs>
              <w:spacing w:before="0" w:after="0"/>
            </w:pPr>
          </w:p>
        </w:tc>
      </w:tr>
      <w:tr w:rsidR="00E21B38" w:rsidRPr="008D1759" w14:paraId="2599E191"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5EB88FB" w14:textId="77777777" w:rsidR="00E21B38" w:rsidRPr="008D1759" w:rsidRDefault="00E21B38" w:rsidP="00C97AD0">
            <w:pPr>
              <w:widowControl w:val="0"/>
              <w:rPr>
                <w:rFonts w:cs="Arial"/>
                <w:b/>
                <w:szCs w:val="20"/>
              </w:rPr>
            </w:pPr>
          </w:p>
          <w:p w14:paraId="17F3035E" w14:textId="77777777" w:rsidR="00E21B38" w:rsidRPr="008D1759" w:rsidRDefault="00E21B38" w:rsidP="00C97AD0">
            <w:pPr>
              <w:widowControl w:val="0"/>
              <w:rPr>
                <w:rFonts w:cs="Arial"/>
                <w:b/>
                <w:szCs w:val="20"/>
              </w:rPr>
            </w:pPr>
            <w:r w:rsidRPr="008D1759">
              <w:rPr>
                <w:rFonts w:cs="Arial"/>
                <w:b/>
                <w:szCs w:val="20"/>
              </w:rPr>
              <w:t>OBRAZLOŽITEV:</w:t>
            </w:r>
          </w:p>
          <w:p w14:paraId="60D4DC20" w14:textId="77777777" w:rsidR="00E21B38" w:rsidRPr="008D1759" w:rsidRDefault="00E21B38" w:rsidP="00E21B38">
            <w:pPr>
              <w:widowControl w:val="0"/>
              <w:numPr>
                <w:ilvl w:val="0"/>
                <w:numId w:val="4"/>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610DB38E" w14:textId="77777777" w:rsidR="00E21B38" w:rsidRPr="008D1759" w:rsidRDefault="00E21B38" w:rsidP="00C97AD0">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65AE390F" w14:textId="77777777" w:rsidR="00E21B38" w:rsidRPr="008D1759" w:rsidRDefault="00E21B38" w:rsidP="00E21B38">
            <w:pPr>
              <w:widowControl w:val="0"/>
              <w:numPr>
                <w:ilvl w:val="0"/>
                <w:numId w:val="5"/>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67CFD28F" w14:textId="77777777" w:rsidR="00E21B38" w:rsidRPr="008D1759" w:rsidRDefault="00E21B38" w:rsidP="00E21B38">
            <w:pPr>
              <w:widowControl w:val="0"/>
              <w:numPr>
                <w:ilvl w:val="0"/>
                <w:numId w:val="5"/>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2ACD972F" w14:textId="77777777" w:rsidR="00E21B38" w:rsidRPr="008D1759" w:rsidRDefault="00E21B38" w:rsidP="00E21B38">
            <w:pPr>
              <w:widowControl w:val="0"/>
              <w:numPr>
                <w:ilvl w:val="0"/>
                <w:numId w:val="5"/>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lastRenderedPageBreak/>
              <w:t>projektih sprejetih proračunov</w:t>
            </w:r>
            <w:r>
              <w:rPr>
                <w:rFonts w:cs="Arial"/>
                <w:szCs w:val="20"/>
                <w:lang w:eastAsia="sl-SI"/>
              </w:rPr>
              <w:t>.</w:t>
            </w:r>
          </w:p>
          <w:p w14:paraId="2C2DBABF" w14:textId="77777777" w:rsidR="00E21B38" w:rsidRPr="008D1759" w:rsidRDefault="00E21B38" w:rsidP="00C97AD0">
            <w:pPr>
              <w:widowControl w:val="0"/>
              <w:ind w:left="284"/>
              <w:rPr>
                <w:rFonts w:cs="Arial"/>
                <w:szCs w:val="20"/>
                <w:lang w:eastAsia="sl-SI"/>
              </w:rPr>
            </w:pPr>
          </w:p>
          <w:p w14:paraId="7161EE9A" w14:textId="77777777" w:rsidR="00E21B38" w:rsidRPr="008D1759" w:rsidRDefault="00E21B38" w:rsidP="00E21B38">
            <w:pPr>
              <w:widowControl w:val="0"/>
              <w:numPr>
                <w:ilvl w:val="0"/>
                <w:numId w:val="4"/>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550B7325" w14:textId="77777777" w:rsidR="00E21B38" w:rsidRPr="008D1759" w:rsidRDefault="00E21B38" w:rsidP="00C97AD0">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334D2D2E" w14:textId="77777777" w:rsidR="00E21B38" w:rsidRPr="008D1759" w:rsidRDefault="00E21B38" w:rsidP="00C97AD0">
            <w:pPr>
              <w:widowControl w:val="0"/>
              <w:suppressAutoHyphens/>
              <w:ind w:left="720"/>
              <w:jc w:val="both"/>
              <w:rPr>
                <w:rFonts w:cs="Arial"/>
                <w:b/>
                <w:szCs w:val="20"/>
                <w:lang w:eastAsia="sl-SI"/>
              </w:rPr>
            </w:pPr>
            <w:proofErr w:type="spellStart"/>
            <w:r>
              <w:rPr>
                <w:rFonts w:cs="Arial"/>
                <w:b/>
                <w:szCs w:val="20"/>
                <w:lang w:eastAsia="sl-SI"/>
              </w:rPr>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32CB1647" w14:textId="77777777" w:rsidR="00E21B38" w:rsidRPr="008D1759" w:rsidRDefault="00E21B38" w:rsidP="00C97AD0">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w:t>
            </w:r>
            <w:proofErr w:type="spellStart"/>
            <w:r>
              <w:rPr>
                <w:rFonts w:cs="Arial"/>
                <w:szCs w:val="20"/>
                <w:lang w:eastAsia="sl-SI"/>
              </w:rPr>
              <w:t>II.b</w:t>
            </w:r>
            <w:proofErr w:type="spellEnd"/>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34227018" w14:textId="77777777" w:rsidR="00E21B38" w:rsidRPr="008D1759" w:rsidRDefault="00E21B38" w:rsidP="00E21B38">
            <w:pPr>
              <w:widowControl w:val="0"/>
              <w:numPr>
                <w:ilvl w:val="0"/>
                <w:numId w:val="6"/>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28331B71" w14:textId="77777777" w:rsidR="00E21B38" w:rsidRPr="008D1759" w:rsidRDefault="00E21B38" w:rsidP="00E21B38">
            <w:pPr>
              <w:widowControl w:val="0"/>
              <w:numPr>
                <w:ilvl w:val="0"/>
                <w:numId w:val="6"/>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4BB085E8" w14:textId="77777777" w:rsidR="00E21B38" w:rsidRPr="008D1759" w:rsidRDefault="00E21B38" w:rsidP="00E21B38">
            <w:pPr>
              <w:widowControl w:val="0"/>
              <w:numPr>
                <w:ilvl w:val="0"/>
                <w:numId w:val="6"/>
              </w:numPr>
              <w:suppressAutoHyphens/>
              <w:jc w:val="both"/>
              <w:rPr>
                <w:rFonts w:cs="Arial"/>
                <w:szCs w:val="20"/>
                <w:lang w:eastAsia="sl-SI"/>
              </w:rPr>
            </w:pPr>
            <w:r w:rsidRPr="008D1759">
              <w:rPr>
                <w:rFonts w:cs="Arial"/>
                <w:szCs w:val="20"/>
                <w:lang w:eastAsia="sl-SI"/>
              </w:rPr>
              <w:t>proračunske postavke.</w:t>
            </w:r>
          </w:p>
          <w:p w14:paraId="4E0DF68A" w14:textId="77777777" w:rsidR="00E21B38" w:rsidRPr="008D1759" w:rsidRDefault="00E21B38" w:rsidP="00C97AD0">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xml:space="preserve">, je treba izpolniti tudi točko </w:t>
            </w:r>
            <w:proofErr w:type="spellStart"/>
            <w:r>
              <w:rPr>
                <w:rFonts w:cs="Arial"/>
                <w:szCs w:val="20"/>
                <w:lang w:eastAsia="sl-SI"/>
              </w:rPr>
              <w:t>II.b</w:t>
            </w:r>
            <w:proofErr w:type="spellEnd"/>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08B7DD22" w14:textId="77777777" w:rsidR="00E21B38" w:rsidRPr="008D1759" w:rsidRDefault="00E21B38" w:rsidP="00C97AD0">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10AB2264" w14:textId="77777777" w:rsidR="00E21B38" w:rsidRPr="008D1759" w:rsidRDefault="00E21B38" w:rsidP="00C97AD0">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w:t>
            </w:r>
            <w:proofErr w:type="spellStart"/>
            <w:r w:rsidRPr="008D1759">
              <w:rPr>
                <w:rFonts w:cs="Arial"/>
                <w:szCs w:val="20"/>
                <w:lang w:eastAsia="sl-SI"/>
              </w:rPr>
              <w:t>II.a</w:t>
            </w:r>
            <w:proofErr w:type="spellEnd"/>
            <w:r w:rsidRPr="008D1759">
              <w:rPr>
                <w:rFonts w:cs="Arial"/>
                <w:szCs w:val="20"/>
                <w:lang w:eastAsia="sl-SI"/>
              </w:rPr>
              <w:t>.</w:t>
            </w:r>
          </w:p>
          <w:p w14:paraId="10532348" w14:textId="77777777" w:rsidR="00E21B38" w:rsidRPr="008D1759" w:rsidRDefault="00E21B38" w:rsidP="00C97AD0">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607D4989" w14:textId="77777777" w:rsidR="00E21B38" w:rsidRPr="008D1759" w:rsidRDefault="00E21B38" w:rsidP="00C97AD0">
            <w:pPr>
              <w:widowControl w:val="0"/>
              <w:ind w:left="284"/>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 xml:space="preserve">tako, kot je določeno v točkah </w:t>
            </w:r>
            <w:proofErr w:type="spellStart"/>
            <w:r>
              <w:rPr>
                <w:rFonts w:cs="Arial"/>
                <w:szCs w:val="20"/>
                <w:lang w:eastAsia="sl-SI"/>
              </w:rPr>
              <w:t>II.a</w:t>
            </w:r>
            <w:proofErr w:type="spellEnd"/>
            <w:r>
              <w:rPr>
                <w:rFonts w:cs="Arial"/>
                <w:szCs w:val="20"/>
                <w:lang w:eastAsia="sl-SI"/>
              </w:rPr>
              <w:t xml:space="preserve"> in </w:t>
            </w:r>
            <w:proofErr w:type="spellStart"/>
            <w:r>
              <w:rPr>
                <w:rFonts w:cs="Arial"/>
                <w:szCs w:val="20"/>
                <w:lang w:eastAsia="sl-SI"/>
              </w:rPr>
              <w:t>II.b</w:t>
            </w:r>
            <w:proofErr w:type="spellEnd"/>
            <w:r>
              <w:rPr>
                <w:rFonts w:cs="Arial"/>
                <w:szCs w:val="20"/>
                <w:lang w:eastAsia="sl-SI"/>
              </w:rPr>
              <w:t>,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14:paraId="417AF871" w14:textId="77777777" w:rsidR="00E21B38" w:rsidRPr="008D1759" w:rsidRDefault="00E21B38" w:rsidP="00C97AD0">
            <w:pPr>
              <w:pStyle w:val="Vrstapredpisa"/>
              <w:widowControl w:val="0"/>
              <w:spacing w:before="0" w:line="260" w:lineRule="exact"/>
              <w:jc w:val="both"/>
              <w:rPr>
                <w:color w:val="auto"/>
                <w:sz w:val="20"/>
                <w:szCs w:val="20"/>
              </w:rPr>
            </w:pPr>
          </w:p>
        </w:tc>
      </w:tr>
      <w:tr w:rsidR="00E21B38" w:rsidRPr="00D063BD" w14:paraId="7888F23D"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B6F3B57" w14:textId="77777777" w:rsidR="00E21B38" w:rsidRPr="00D731F3" w:rsidRDefault="00E21B38" w:rsidP="00C97AD0">
            <w:pPr>
              <w:rPr>
                <w:rFonts w:cs="Arial"/>
                <w:b/>
                <w:szCs w:val="20"/>
              </w:rPr>
            </w:pPr>
            <w:r w:rsidRPr="00D731F3">
              <w:rPr>
                <w:rFonts w:cs="Arial"/>
                <w:b/>
                <w:szCs w:val="20"/>
              </w:rPr>
              <w:lastRenderedPageBreak/>
              <w:t>7.b Predstavitev ocene finančnih posledic pod 40.000 EUR:</w:t>
            </w:r>
          </w:p>
          <w:p w14:paraId="15442CE9" w14:textId="77777777" w:rsidR="00E21B38" w:rsidRPr="00171E3B" w:rsidRDefault="00E21B38" w:rsidP="00C97AD0">
            <w:pPr>
              <w:rPr>
                <w:rFonts w:cs="Arial"/>
                <w:szCs w:val="20"/>
              </w:rPr>
            </w:pPr>
            <w:r w:rsidRPr="00171E3B">
              <w:rPr>
                <w:rFonts w:cs="Arial"/>
                <w:szCs w:val="20"/>
              </w:rPr>
              <w:t>(Samo če izberete NE pod točko 6.a.)</w:t>
            </w:r>
          </w:p>
          <w:p w14:paraId="737B91E0" w14:textId="77777777" w:rsidR="00E21B38" w:rsidRDefault="00E21B38" w:rsidP="00C97AD0">
            <w:pPr>
              <w:rPr>
                <w:rFonts w:cs="Arial"/>
                <w:b/>
                <w:szCs w:val="20"/>
              </w:rPr>
            </w:pPr>
            <w:r w:rsidRPr="00D731F3">
              <w:rPr>
                <w:rFonts w:cs="Arial"/>
                <w:b/>
                <w:szCs w:val="20"/>
              </w:rPr>
              <w:t>Kratka obrazložitev</w:t>
            </w:r>
          </w:p>
          <w:p w14:paraId="66983728" w14:textId="77777777" w:rsidR="00E21B38" w:rsidRPr="00D731F3" w:rsidRDefault="00E21B38" w:rsidP="00C97AD0">
            <w:pPr>
              <w:rPr>
                <w:rFonts w:cs="Arial"/>
                <w:b/>
                <w:szCs w:val="20"/>
              </w:rPr>
            </w:pPr>
          </w:p>
        </w:tc>
      </w:tr>
      <w:tr w:rsidR="00E21B38" w:rsidRPr="00D063BD" w14:paraId="05831092"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8C1FFE7" w14:textId="77777777" w:rsidR="00E21B38" w:rsidRPr="00171E3B" w:rsidRDefault="00E21B38" w:rsidP="00C97AD0">
            <w:pPr>
              <w:rPr>
                <w:rFonts w:cs="Arial"/>
                <w:b/>
                <w:szCs w:val="20"/>
              </w:rPr>
            </w:pPr>
            <w:r w:rsidRPr="00171E3B">
              <w:rPr>
                <w:rFonts w:cs="Arial"/>
                <w:b/>
                <w:szCs w:val="20"/>
              </w:rPr>
              <w:t>8. Predstavitev sodelovanja z združenji občin:</w:t>
            </w:r>
          </w:p>
        </w:tc>
      </w:tr>
      <w:tr w:rsidR="00E21B38" w:rsidRPr="00D063BD" w14:paraId="559F5FC7"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01F67BD" w14:textId="77777777" w:rsidR="00E21B38" w:rsidRPr="00171E3B" w:rsidRDefault="00E21B38" w:rsidP="00C97AD0">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1FDB8811" w14:textId="77777777" w:rsidR="00E21B38" w:rsidRDefault="00E21B38" w:rsidP="00E21B38">
            <w:pPr>
              <w:pStyle w:val="Neotevilenodstavek"/>
              <w:widowControl w:val="0"/>
              <w:numPr>
                <w:ilvl w:val="1"/>
                <w:numId w:val="5"/>
              </w:numPr>
              <w:spacing w:before="0" w:after="0" w:line="260" w:lineRule="exact"/>
              <w:rPr>
                <w:iCs/>
                <w:sz w:val="20"/>
                <w:szCs w:val="20"/>
              </w:rPr>
            </w:pPr>
            <w:r w:rsidRPr="00171E3B">
              <w:rPr>
                <w:iCs/>
                <w:sz w:val="20"/>
                <w:szCs w:val="20"/>
              </w:rPr>
              <w:t>pristojnosti občin,</w:t>
            </w:r>
          </w:p>
          <w:p w14:paraId="43FFB5D0" w14:textId="77777777" w:rsidR="00E21B38" w:rsidRPr="00171E3B" w:rsidRDefault="00E21B38" w:rsidP="00E21B38">
            <w:pPr>
              <w:pStyle w:val="Neotevilenodstavek"/>
              <w:widowControl w:val="0"/>
              <w:numPr>
                <w:ilvl w:val="1"/>
                <w:numId w:val="5"/>
              </w:numPr>
              <w:spacing w:before="0" w:after="0" w:line="260" w:lineRule="exact"/>
              <w:rPr>
                <w:iCs/>
                <w:sz w:val="20"/>
                <w:szCs w:val="20"/>
              </w:rPr>
            </w:pPr>
            <w:r>
              <w:rPr>
                <w:iCs/>
                <w:sz w:val="20"/>
                <w:szCs w:val="20"/>
              </w:rPr>
              <w:t>delovanje občin,</w:t>
            </w:r>
          </w:p>
          <w:p w14:paraId="43EECAE6" w14:textId="77777777" w:rsidR="00E21B38" w:rsidRPr="00171E3B" w:rsidRDefault="00E21B38" w:rsidP="00E21B38">
            <w:pPr>
              <w:pStyle w:val="Neotevilenodstavek"/>
              <w:widowControl w:val="0"/>
              <w:numPr>
                <w:ilvl w:val="1"/>
                <w:numId w:val="5"/>
              </w:numPr>
              <w:spacing w:before="0" w:after="0" w:line="260" w:lineRule="exact"/>
              <w:rPr>
                <w:iCs/>
                <w:sz w:val="20"/>
                <w:szCs w:val="20"/>
              </w:rPr>
            </w:pPr>
            <w:r>
              <w:rPr>
                <w:iCs/>
                <w:sz w:val="20"/>
                <w:szCs w:val="20"/>
              </w:rPr>
              <w:t>financiranje občin.</w:t>
            </w:r>
          </w:p>
          <w:p w14:paraId="3AEAA755" w14:textId="77777777" w:rsidR="00E21B38" w:rsidRPr="00171E3B" w:rsidRDefault="00E21B38" w:rsidP="00C97AD0">
            <w:pPr>
              <w:pStyle w:val="Neotevilenodstavek"/>
              <w:widowControl w:val="0"/>
              <w:spacing w:before="0" w:after="0" w:line="260" w:lineRule="exact"/>
              <w:ind w:left="1440"/>
              <w:rPr>
                <w:iCs/>
                <w:sz w:val="20"/>
                <w:szCs w:val="20"/>
              </w:rPr>
            </w:pPr>
          </w:p>
        </w:tc>
        <w:tc>
          <w:tcPr>
            <w:tcW w:w="2431" w:type="dxa"/>
            <w:gridSpan w:val="2"/>
          </w:tcPr>
          <w:p w14:paraId="5722302F" w14:textId="0E4F4D63" w:rsidR="00E21B38" w:rsidRPr="00171E3B" w:rsidRDefault="00E21B38" w:rsidP="00C97AD0">
            <w:pPr>
              <w:pStyle w:val="Neotevilenodstavek"/>
              <w:widowControl w:val="0"/>
              <w:spacing w:before="0" w:after="0" w:line="260" w:lineRule="exact"/>
              <w:jc w:val="center"/>
              <w:rPr>
                <w:sz w:val="20"/>
                <w:szCs w:val="20"/>
              </w:rPr>
            </w:pPr>
            <w:r w:rsidRPr="00171E3B">
              <w:rPr>
                <w:sz w:val="20"/>
                <w:szCs w:val="20"/>
              </w:rPr>
              <w:t>NE</w:t>
            </w:r>
          </w:p>
        </w:tc>
      </w:tr>
      <w:tr w:rsidR="00E21B38" w:rsidRPr="00D063BD" w14:paraId="25F5A723"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E2A33ED" w14:textId="77777777" w:rsidR="00E21B38" w:rsidRPr="00171E3B" w:rsidRDefault="00E21B38" w:rsidP="00C97AD0">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1416F4C0" w14:textId="77777777" w:rsidR="00E21B38" w:rsidRPr="00171E3B" w:rsidRDefault="00E21B38" w:rsidP="00E21B38">
            <w:pPr>
              <w:pStyle w:val="Neotevilenodstavek"/>
              <w:widowControl w:val="0"/>
              <w:numPr>
                <w:ilvl w:val="0"/>
                <w:numId w:val="7"/>
              </w:numPr>
              <w:spacing w:before="0" w:after="0" w:line="260" w:lineRule="exact"/>
              <w:rPr>
                <w:iCs/>
                <w:sz w:val="20"/>
                <w:szCs w:val="20"/>
              </w:rPr>
            </w:pPr>
            <w:r w:rsidRPr="00171E3B">
              <w:rPr>
                <w:iCs/>
                <w:sz w:val="20"/>
                <w:szCs w:val="20"/>
              </w:rPr>
              <w:t>Skupnost</w:t>
            </w:r>
            <w:r>
              <w:rPr>
                <w:iCs/>
                <w:sz w:val="20"/>
                <w:szCs w:val="20"/>
              </w:rPr>
              <w:t>i</w:t>
            </w:r>
            <w:r w:rsidRPr="00171E3B">
              <w:rPr>
                <w:iCs/>
                <w:sz w:val="20"/>
                <w:szCs w:val="20"/>
              </w:rPr>
              <w:t xml:space="preserve"> občin Slovenije SOS: DA/NE</w:t>
            </w:r>
          </w:p>
          <w:p w14:paraId="4FB82192" w14:textId="77777777" w:rsidR="00E21B38" w:rsidRPr="00171E3B" w:rsidRDefault="00E21B38" w:rsidP="00E21B38">
            <w:pPr>
              <w:pStyle w:val="Neotevilenodstavek"/>
              <w:widowControl w:val="0"/>
              <w:numPr>
                <w:ilvl w:val="0"/>
                <w:numId w:val="7"/>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občin Slovenije ZOS: DA/NE</w:t>
            </w:r>
          </w:p>
          <w:p w14:paraId="65ECC43D" w14:textId="77777777" w:rsidR="00E21B38" w:rsidRPr="00171E3B" w:rsidRDefault="00E21B38" w:rsidP="00E21B38">
            <w:pPr>
              <w:pStyle w:val="Neotevilenodstavek"/>
              <w:widowControl w:val="0"/>
              <w:numPr>
                <w:ilvl w:val="0"/>
                <w:numId w:val="7"/>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mestnih občin Slovenije ZMOS: DA/NE</w:t>
            </w:r>
          </w:p>
          <w:p w14:paraId="47314F12" w14:textId="77777777" w:rsidR="00E21B38" w:rsidRPr="00171E3B" w:rsidRDefault="00E21B38" w:rsidP="00C97AD0">
            <w:pPr>
              <w:pStyle w:val="Neotevilenodstavek"/>
              <w:widowControl w:val="0"/>
              <w:spacing w:before="0" w:after="0" w:line="260" w:lineRule="exact"/>
              <w:rPr>
                <w:iCs/>
                <w:sz w:val="20"/>
                <w:szCs w:val="20"/>
              </w:rPr>
            </w:pPr>
          </w:p>
          <w:p w14:paraId="49B3497E" w14:textId="77777777" w:rsidR="00E21B38" w:rsidRPr="00171E3B" w:rsidRDefault="00E21B38" w:rsidP="00C97AD0">
            <w:pPr>
              <w:pStyle w:val="Neotevilenodstavek"/>
              <w:widowControl w:val="0"/>
              <w:spacing w:before="0" w:after="0" w:line="260" w:lineRule="exact"/>
              <w:rPr>
                <w:iCs/>
                <w:sz w:val="20"/>
                <w:szCs w:val="20"/>
              </w:rPr>
            </w:pPr>
            <w:r w:rsidRPr="00171E3B">
              <w:rPr>
                <w:iCs/>
                <w:sz w:val="20"/>
                <w:szCs w:val="20"/>
              </w:rPr>
              <w:t>Predlogi in pripombe združenj so bili upoštevani:</w:t>
            </w:r>
          </w:p>
          <w:p w14:paraId="7E174C73" w14:textId="77777777" w:rsidR="00E21B38" w:rsidRPr="00171E3B" w:rsidRDefault="00E21B38" w:rsidP="00E21B38">
            <w:pPr>
              <w:pStyle w:val="Neotevilenodstavek"/>
              <w:widowControl w:val="0"/>
              <w:numPr>
                <w:ilvl w:val="0"/>
                <w:numId w:val="8"/>
              </w:numPr>
              <w:spacing w:before="0" w:after="0" w:line="260" w:lineRule="exact"/>
              <w:rPr>
                <w:iCs/>
                <w:sz w:val="20"/>
                <w:szCs w:val="20"/>
              </w:rPr>
            </w:pPr>
            <w:r w:rsidRPr="00171E3B">
              <w:rPr>
                <w:iCs/>
                <w:sz w:val="20"/>
                <w:szCs w:val="20"/>
              </w:rPr>
              <w:t>v celoti,</w:t>
            </w:r>
          </w:p>
          <w:p w14:paraId="5EDCC446" w14:textId="77777777" w:rsidR="00E21B38" w:rsidRPr="00171E3B" w:rsidRDefault="00E21B38" w:rsidP="00E21B38">
            <w:pPr>
              <w:pStyle w:val="Neotevilenodstavek"/>
              <w:widowControl w:val="0"/>
              <w:numPr>
                <w:ilvl w:val="0"/>
                <w:numId w:val="8"/>
              </w:numPr>
              <w:spacing w:before="0" w:after="0" w:line="260" w:lineRule="exact"/>
              <w:rPr>
                <w:iCs/>
                <w:sz w:val="20"/>
                <w:szCs w:val="20"/>
              </w:rPr>
            </w:pPr>
            <w:r w:rsidRPr="00171E3B">
              <w:rPr>
                <w:iCs/>
                <w:sz w:val="20"/>
                <w:szCs w:val="20"/>
              </w:rPr>
              <w:t>večinoma,</w:t>
            </w:r>
          </w:p>
          <w:p w14:paraId="56628BDE" w14:textId="77777777" w:rsidR="00E21B38" w:rsidRPr="00171E3B" w:rsidRDefault="00E21B38" w:rsidP="00E21B38">
            <w:pPr>
              <w:pStyle w:val="Neotevilenodstavek"/>
              <w:widowControl w:val="0"/>
              <w:numPr>
                <w:ilvl w:val="0"/>
                <w:numId w:val="8"/>
              </w:numPr>
              <w:spacing w:before="0" w:after="0" w:line="260" w:lineRule="exact"/>
              <w:rPr>
                <w:iCs/>
                <w:sz w:val="20"/>
                <w:szCs w:val="20"/>
              </w:rPr>
            </w:pPr>
            <w:r w:rsidRPr="00171E3B">
              <w:rPr>
                <w:iCs/>
                <w:sz w:val="20"/>
                <w:szCs w:val="20"/>
              </w:rPr>
              <w:t>delno,</w:t>
            </w:r>
          </w:p>
          <w:p w14:paraId="1D9CA6B5" w14:textId="77777777" w:rsidR="00E21B38" w:rsidRDefault="00E21B38" w:rsidP="00E21B38">
            <w:pPr>
              <w:pStyle w:val="Neotevilenodstavek"/>
              <w:widowControl w:val="0"/>
              <w:numPr>
                <w:ilvl w:val="0"/>
                <w:numId w:val="8"/>
              </w:numPr>
              <w:spacing w:before="0" w:after="0" w:line="260" w:lineRule="exact"/>
              <w:rPr>
                <w:iCs/>
                <w:sz w:val="20"/>
                <w:szCs w:val="20"/>
              </w:rPr>
            </w:pPr>
            <w:r w:rsidRPr="00171E3B">
              <w:rPr>
                <w:iCs/>
                <w:sz w:val="20"/>
                <w:szCs w:val="20"/>
              </w:rPr>
              <w:t>niso bili upoštevani.</w:t>
            </w:r>
          </w:p>
          <w:p w14:paraId="1DB4262D" w14:textId="77777777" w:rsidR="00E21B38" w:rsidRDefault="00E21B38" w:rsidP="00C97AD0">
            <w:pPr>
              <w:pStyle w:val="Neotevilenodstavek"/>
              <w:widowControl w:val="0"/>
              <w:spacing w:before="0" w:after="0" w:line="260" w:lineRule="exact"/>
              <w:ind w:left="360"/>
              <w:rPr>
                <w:iCs/>
                <w:sz w:val="20"/>
                <w:szCs w:val="20"/>
              </w:rPr>
            </w:pPr>
          </w:p>
          <w:p w14:paraId="23295D92" w14:textId="77777777" w:rsidR="00E21B38" w:rsidRPr="00171E3B" w:rsidRDefault="00E21B38" w:rsidP="00C97AD0">
            <w:pPr>
              <w:pStyle w:val="Neotevilenodstavek"/>
              <w:widowControl w:val="0"/>
              <w:spacing w:before="0" w:after="0" w:line="260" w:lineRule="exact"/>
              <w:rPr>
                <w:iCs/>
                <w:sz w:val="20"/>
                <w:szCs w:val="20"/>
              </w:rPr>
            </w:pPr>
            <w:r>
              <w:rPr>
                <w:iCs/>
                <w:sz w:val="20"/>
                <w:szCs w:val="20"/>
              </w:rPr>
              <w:t>Bistveni predlogi in pripombe, ki niso bili upoštevani.</w:t>
            </w:r>
          </w:p>
          <w:p w14:paraId="04F77FFC" w14:textId="77777777" w:rsidR="00E21B38" w:rsidRPr="00171E3B" w:rsidRDefault="00E21B38" w:rsidP="00C97AD0">
            <w:pPr>
              <w:pStyle w:val="Neotevilenodstavek"/>
              <w:widowControl w:val="0"/>
              <w:spacing w:before="0" w:after="0" w:line="260" w:lineRule="exact"/>
              <w:rPr>
                <w:iCs/>
                <w:sz w:val="20"/>
                <w:szCs w:val="20"/>
              </w:rPr>
            </w:pPr>
          </w:p>
        </w:tc>
      </w:tr>
      <w:tr w:rsidR="00E21B38" w:rsidRPr="00D063BD" w14:paraId="60FD4C73"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C19B338" w14:textId="77777777" w:rsidR="00E21B38" w:rsidRPr="00D063BD" w:rsidRDefault="00E21B38" w:rsidP="00C97AD0">
            <w:pPr>
              <w:pStyle w:val="Neotevilenodstavek"/>
              <w:widowControl w:val="0"/>
              <w:spacing w:before="0" w:after="0" w:line="260" w:lineRule="exact"/>
              <w:jc w:val="left"/>
              <w:rPr>
                <w:b/>
                <w:sz w:val="20"/>
                <w:szCs w:val="20"/>
              </w:rPr>
            </w:pPr>
            <w:r w:rsidRPr="00D063BD">
              <w:rPr>
                <w:b/>
                <w:sz w:val="20"/>
                <w:szCs w:val="20"/>
              </w:rPr>
              <w:lastRenderedPageBreak/>
              <w:t>9. Predstavitev sodelovanja javnosti:</w:t>
            </w:r>
          </w:p>
        </w:tc>
      </w:tr>
      <w:tr w:rsidR="00E21B38" w:rsidRPr="00D063BD" w14:paraId="12D3B157"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6AC133" w14:textId="77777777" w:rsidR="00E21B38" w:rsidRPr="00D063BD" w:rsidRDefault="00E21B38" w:rsidP="00C97AD0">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14:paraId="4A82B12C" w14:textId="2E7E66E3" w:rsidR="00E21B38" w:rsidRPr="00D063BD" w:rsidRDefault="00E21B38" w:rsidP="00C97AD0">
            <w:pPr>
              <w:pStyle w:val="Neotevilenodstavek"/>
              <w:widowControl w:val="0"/>
              <w:spacing w:before="0" w:after="0" w:line="260" w:lineRule="exact"/>
              <w:jc w:val="center"/>
              <w:rPr>
                <w:iCs/>
                <w:sz w:val="20"/>
                <w:szCs w:val="20"/>
              </w:rPr>
            </w:pPr>
            <w:r w:rsidRPr="00D063BD">
              <w:rPr>
                <w:sz w:val="20"/>
                <w:szCs w:val="20"/>
              </w:rPr>
              <w:t>NE</w:t>
            </w:r>
          </w:p>
        </w:tc>
      </w:tr>
      <w:tr w:rsidR="00E21B38" w:rsidRPr="00D063BD" w14:paraId="66E1B338"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E470D9A"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(Če je odgovor NE, navedite, zakaj ni bilo objavljeno.)</w:t>
            </w:r>
          </w:p>
        </w:tc>
      </w:tr>
      <w:tr w:rsidR="00E21B38" w:rsidRPr="00D063BD" w14:paraId="32FD9315"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BA56938"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(Če je odgovor DA, navedite:</w:t>
            </w:r>
          </w:p>
          <w:p w14:paraId="13C28F8B"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Datum objave: ………</w:t>
            </w:r>
          </w:p>
          <w:p w14:paraId="2A098743"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 xml:space="preserve">V razpravo so bili vključeni: </w:t>
            </w:r>
          </w:p>
          <w:p w14:paraId="4A96DEEB" w14:textId="77777777" w:rsidR="00E21B38" w:rsidRPr="00D063BD" w:rsidRDefault="00E21B38" w:rsidP="00E21B38">
            <w:pPr>
              <w:pStyle w:val="Neotevilenodstavek"/>
              <w:widowControl w:val="0"/>
              <w:numPr>
                <w:ilvl w:val="0"/>
                <w:numId w:val="7"/>
              </w:numPr>
              <w:spacing w:before="0" w:after="0" w:line="260" w:lineRule="exact"/>
              <w:rPr>
                <w:iCs/>
                <w:sz w:val="20"/>
                <w:szCs w:val="20"/>
              </w:rPr>
            </w:pPr>
            <w:r w:rsidRPr="00D063BD">
              <w:rPr>
                <w:iCs/>
                <w:sz w:val="20"/>
                <w:szCs w:val="20"/>
              </w:rPr>
              <w:t xml:space="preserve">nevladne organizacije, </w:t>
            </w:r>
          </w:p>
          <w:p w14:paraId="18F2C573" w14:textId="77777777" w:rsidR="00E21B38" w:rsidRPr="00D063BD" w:rsidRDefault="00E21B38" w:rsidP="00E21B38">
            <w:pPr>
              <w:pStyle w:val="Neotevilenodstavek"/>
              <w:widowControl w:val="0"/>
              <w:numPr>
                <w:ilvl w:val="0"/>
                <w:numId w:val="7"/>
              </w:numPr>
              <w:spacing w:before="0" w:after="0" w:line="260" w:lineRule="exact"/>
              <w:rPr>
                <w:iCs/>
                <w:sz w:val="20"/>
                <w:szCs w:val="20"/>
              </w:rPr>
            </w:pPr>
            <w:r w:rsidRPr="00D063BD">
              <w:rPr>
                <w:iCs/>
                <w:sz w:val="20"/>
                <w:szCs w:val="20"/>
              </w:rPr>
              <w:t>predstavniki zainteresirane javnosti,</w:t>
            </w:r>
          </w:p>
          <w:p w14:paraId="348D8BB8" w14:textId="77777777" w:rsidR="00E21B38" w:rsidRPr="00D063BD" w:rsidRDefault="00E21B38" w:rsidP="00E21B38">
            <w:pPr>
              <w:pStyle w:val="Neotevilenodstavek"/>
              <w:widowControl w:val="0"/>
              <w:numPr>
                <w:ilvl w:val="0"/>
                <w:numId w:val="7"/>
              </w:numPr>
              <w:spacing w:before="0" w:after="0" w:line="260" w:lineRule="exact"/>
              <w:rPr>
                <w:iCs/>
                <w:sz w:val="20"/>
                <w:szCs w:val="20"/>
              </w:rPr>
            </w:pPr>
            <w:r w:rsidRPr="00D063BD">
              <w:rPr>
                <w:iCs/>
                <w:sz w:val="20"/>
                <w:szCs w:val="20"/>
              </w:rPr>
              <w:t>predstavniki strokovne javnosti.</w:t>
            </w:r>
          </w:p>
          <w:p w14:paraId="3535DB80" w14:textId="77777777" w:rsidR="00E21B38" w:rsidRPr="00D063BD" w:rsidRDefault="00E21B38" w:rsidP="00E21B38">
            <w:pPr>
              <w:pStyle w:val="Neotevilenodstavek"/>
              <w:widowControl w:val="0"/>
              <w:numPr>
                <w:ilvl w:val="0"/>
                <w:numId w:val="7"/>
              </w:numPr>
              <w:spacing w:before="0" w:after="0" w:line="260" w:lineRule="exact"/>
              <w:rPr>
                <w:iCs/>
                <w:sz w:val="20"/>
                <w:szCs w:val="20"/>
              </w:rPr>
            </w:pPr>
            <w:r w:rsidRPr="00D063BD">
              <w:rPr>
                <w:iCs/>
                <w:sz w:val="20"/>
                <w:szCs w:val="20"/>
              </w:rPr>
              <w:t>.</w:t>
            </w:r>
          </w:p>
          <w:p w14:paraId="6E32862E"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 xml:space="preserve">Mnenja, predlogi in pripombe z navedbo predlagateljev </w:t>
            </w:r>
            <w:r w:rsidRPr="00D063BD">
              <w:rPr>
                <w:color w:val="000000"/>
                <w:sz w:val="20"/>
                <w:szCs w:val="20"/>
              </w:rPr>
              <w:t>(imen in priimkov fizičnih oseb, ki niso poslovni subjekti, ne navajajte</w:t>
            </w:r>
            <w:r w:rsidRPr="00D063BD">
              <w:rPr>
                <w:iCs/>
                <w:sz w:val="20"/>
                <w:szCs w:val="20"/>
              </w:rPr>
              <w:t>):</w:t>
            </w:r>
          </w:p>
          <w:p w14:paraId="235273E5" w14:textId="77777777" w:rsidR="00E21B38" w:rsidRPr="00D063BD" w:rsidRDefault="00E21B38" w:rsidP="00C97AD0">
            <w:pPr>
              <w:pStyle w:val="Neotevilenodstavek"/>
              <w:widowControl w:val="0"/>
              <w:spacing w:before="0" w:after="0" w:line="260" w:lineRule="exact"/>
              <w:rPr>
                <w:iCs/>
                <w:sz w:val="20"/>
                <w:szCs w:val="20"/>
              </w:rPr>
            </w:pPr>
          </w:p>
          <w:p w14:paraId="2D34E24C" w14:textId="77777777" w:rsidR="00E21B38" w:rsidRPr="00D063BD" w:rsidRDefault="00E21B38" w:rsidP="00C97AD0">
            <w:pPr>
              <w:pStyle w:val="Neotevilenodstavek"/>
              <w:widowControl w:val="0"/>
              <w:spacing w:before="0" w:after="0" w:line="260" w:lineRule="exact"/>
              <w:rPr>
                <w:iCs/>
                <w:sz w:val="20"/>
                <w:szCs w:val="20"/>
              </w:rPr>
            </w:pPr>
          </w:p>
          <w:p w14:paraId="60DA49BC"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Upoštevani so bili:</w:t>
            </w:r>
          </w:p>
          <w:p w14:paraId="314BA01E" w14:textId="77777777" w:rsidR="00E21B38" w:rsidRPr="00D063BD" w:rsidRDefault="00E21B38" w:rsidP="00E21B38">
            <w:pPr>
              <w:pStyle w:val="Neotevilenodstavek"/>
              <w:widowControl w:val="0"/>
              <w:numPr>
                <w:ilvl w:val="0"/>
                <w:numId w:val="8"/>
              </w:numPr>
              <w:spacing w:before="0" w:after="0" w:line="260" w:lineRule="exact"/>
              <w:rPr>
                <w:iCs/>
                <w:sz w:val="20"/>
                <w:szCs w:val="20"/>
              </w:rPr>
            </w:pPr>
            <w:r w:rsidRPr="00D063BD">
              <w:rPr>
                <w:iCs/>
                <w:sz w:val="20"/>
                <w:szCs w:val="20"/>
              </w:rPr>
              <w:t>v celoti,</w:t>
            </w:r>
          </w:p>
          <w:p w14:paraId="3D4A6B2D" w14:textId="77777777" w:rsidR="00E21B38" w:rsidRPr="00D063BD" w:rsidRDefault="00E21B38" w:rsidP="00E21B38">
            <w:pPr>
              <w:pStyle w:val="Neotevilenodstavek"/>
              <w:widowControl w:val="0"/>
              <w:numPr>
                <w:ilvl w:val="0"/>
                <w:numId w:val="8"/>
              </w:numPr>
              <w:spacing w:before="0" w:after="0" w:line="260" w:lineRule="exact"/>
              <w:rPr>
                <w:iCs/>
                <w:sz w:val="20"/>
                <w:szCs w:val="20"/>
              </w:rPr>
            </w:pPr>
            <w:r w:rsidRPr="00D063BD">
              <w:rPr>
                <w:iCs/>
                <w:sz w:val="20"/>
                <w:szCs w:val="20"/>
              </w:rPr>
              <w:t>večinoma,</w:t>
            </w:r>
          </w:p>
          <w:p w14:paraId="6AFE73BD" w14:textId="77777777" w:rsidR="00E21B38" w:rsidRPr="00D063BD" w:rsidRDefault="00E21B38" w:rsidP="00E21B38">
            <w:pPr>
              <w:pStyle w:val="Neotevilenodstavek"/>
              <w:widowControl w:val="0"/>
              <w:numPr>
                <w:ilvl w:val="0"/>
                <w:numId w:val="8"/>
              </w:numPr>
              <w:spacing w:before="0" w:after="0" w:line="260" w:lineRule="exact"/>
              <w:rPr>
                <w:iCs/>
                <w:sz w:val="20"/>
                <w:szCs w:val="20"/>
              </w:rPr>
            </w:pPr>
            <w:r w:rsidRPr="00D063BD">
              <w:rPr>
                <w:iCs/>
                <w:sz w:val="20"/>
                <w:szCs w:val="20"/>
              </w:rPr>
              <w:t>delno,</w:t>
            </w:r>
          </w:p>
          <w:p w14:paraId="3EAB040F" w14:textId="77777777" w:rsidR="00E21B38" w:rsidRPr="00D063BD" w:rsidRDefault="00E21B38" w:rsidP="00E21B38">
            <w:pPr>
              <w:pStyle w:val="Neotevilenodstavek"/>
              <w:widowControl w:val="0"/>
              <w:numPr>
                <w:ilvl w:val="0"/>
                <w:numId w:val="8"/>
              </w:numPr>
              <w:spacing w:before="0" w:after="0" w:line="260" w:lineRule="exact"/>
              <w:rPr>
                <w:iCs/>
                <w:sz w:val="20"/>
                <w:szCs w:val="20"/>
              </w:rPr>
            </w:pPr>
            <w:r w:rsidRPr="00D063BD">
              <w:rPr>
                <w:iCs/>
                <w:sz w:val="20"/>
                <w:szCs w:val="20"/>
              </w:rPr>
              <w:t>niso bili upoštevani.</w:t>
            </w:r>
          </w:p>
          <w:p w14:paraId="41C78A97" w14:textId="77777777" w:rsidR="00E21B38" w:rsidRPr="00D063BD" w:rsidRDefault="00E21B38" w:rsidP="00C97AD0">
            <w:pPr>
              <w:pStyle w:val="Neotevilenodstavek"/>
              <w:widowControl w:val="0"/>
              <w:spacing w:before="0" w:after="0" w:line="260" w:lineRule="exact"/>
              <w:rPr>
                <w:iCs/>
                <w:sz w:val="20"/>
                <w:szCs w:val="20"/>
              </w:rPr>
            </w:pPr>
          </w:p>
          <w:p w14:paraId="1F1CA636"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Bistvena mnenja, predlogi in pripombe, ki niso bili upoštevani, ter razlogi za neupoštevanje:</w:t>
            </w:r>
          </w:p>
          <w:p w14:paraId="292139EA" w14:textId="77777777" w:rsidR="00E21B38" w:rsidRPr="00D063BD" w:rsidRDefault="00E21B38" w:rsidP="00C97AD0">
            <w:pPr>
              <w:pStyle w:val="Neotevilenodstavek"/>
              <w:widowControl w:val="0"/>
              <w:spacing w:before="0" w:after="0" w:line="260" w:lineRule="exact"/>
              <w:rPr>
                <w:iCs/>
                <w:sz w:val="20"/>
                <w:szCs w:val="20"/>
              </w:rPr>
            </w:pPr>
          </w:p>
          <w:p w14:paraId="7AB786BE"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Poročilo je bilo dano ……………..</w:t>
            </w:r>
          </w:p>
          <w:p w14:paraId="6DB924D3" w14:textId="77777777" w:rsidR="00E21B38" w:rsidRPr="00D063BD" w:rsidRDefault="00E21B38" w:rsidP="00C97AD0">
            <w:pPr>
              <w:pStyle w:val="Neotevilenodstavek"/>
              <w:widowControl w:val="0"/>
              <w:spacing w:before="0" w:after="0" w:line="260" w:lineRule="exact"/>
              <w:rPr>
                <w:iCs/>
                <w:sz w:val="20"/>
                <w:szCs w:val="20"/>
              </w:rPr>
            </w:pPr>
          </w:p>
          <w:p w14:paraId="72C6B1F4" w14:textId="77777777" w:rsidR="00E21B38" w:rsidRPr="00D063BD" w:rsidRDefault="00E21B38" w:rsidP="00C97AD0">
            <w:pPr>
              <w:pStyle w:val="Neotevilenodstavek"/>
              <w:widowControl w:val="0"/>
              <w:spacing w:before="0" w:after="0" w:line="260" w:lineRule="exact"/>
              <w:rPr>
                <w:iCs/>
                <w:sz w:val="20"/>
                <w:szCs w:val="20"/>
              </w:rPr>
            </w:pPr>
            <w:r w:rsidRPr="00D063BD">
              <w:rPr>
                <w:iCs/>
                <w:sz w:val="20"/>
                <w:szCs w:val="20"/>
              </w:rPr>
              <w:t>Javnost je bila vključena v pripravo gradiva v skladu z Zakonom o …, kar je navedeno v predlogu predpisa.)</w:t>
            </w:r>
          </w:p>
          <w:p w14:paraId="4BA5CEDB" w14:textId="77777777" w:rsidR="00E21B38" w:rsidRPr="00D063BD" w:rsidRDefault="00E21B38" w:rsidP="00C97AD0">
            <w:pPr>
              <w:pStyle w:val="Neotevilenodstavek"/>
              <w:widowControl w:val="0"/>
              <w:spacing w:before="0" w:after="0" w:line="260" w:lineRule="exact"/>
              <w:rPr>
                <w:iCs/>
                <w:sz w:val="20"/>
                <w:szCs w:val="20"/>
              </w:rPr>
            </w:pPr>
          </w:p>
        </w:tc>
      </w:tr>
      <w:tr w:rsidR="00E21B38" w:rsidRPr="00D063BD" w14:paraId="5BA46272"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5005935" w14:textId="77777777" w:rsidR="00E21B38" w:rsidRPr="00D063BD" w:rsidRDefault="00E21B38" w:rsidP="00C97AD0">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396B1228" w14:textId="2616739A" w:rsidR="00E21B38" w:rsidRPr="00D063BD" w:rsidRDefault="00E21B38" w:rsidP="00C97AD0">
            <w:pPr>
              <w:pStyle w:val="Neotevilenodstavek"/>
              <w:widowControl w:val="0"/>
              <w:spacing w:before="0" w:after="0" w:line="260" w:lineRule="exact"/>
              <w:jc w:val="center"/>
              <w:rPr>
                <w:iCs/>
                <w:sz w:val="20"/>
                <w:szCs w:val="20"/>
              </w:rPr>
            </w:pPr>
            <w:r>
              <w:rPr>
                <w:iCs/>
                <w:sz w:val="20"/>
                <w:szCs w:val="20"/>
              </w:rPr>
              <w:t>DA</w:t>
            </w:r>
          </w:p>
        </w:tc>
      </w:tr>
      <w:tr w:rsidR="00E21B38" w:rsidRPr="00D063BD" w14:paraId="18D6AFA9"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C61880E" w14:textId="77777777" w:rsidR="00E21B38" w:rsidRPr="00D063BD" w:rsidRDefault="00E21B38" w:rsidP="00C97AD0">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54AD565A" w14:textId="39D9709C" w:rsidR="00E21B38" w:rsidRPr="00D063BD" w:rsidRDefault="00E21B38" w:rsidP="00C97AD0">
            <w:pPr>
              <w:pStyle w:val="Neotevilenodstavek"/>
              <w:widowControl w:val="0"/>
              <w:spacing w:before="0" w:after="0" w:line="260" w:lineRule="exact"/>
              <w:jc w:val="center"/>
              <w:rPr>
                <w:sz w:val="20"/>
                <w:szCs w:val="20"/>
              </w:rPr>
            </w:pPr>
            <w:r w:rsidRPr="00D063BD">
              <w:rPr>
                <w:sz w:val="20"/>
                <w:szCs w:val="20"/>
              </w:rPr>
              <w:t>NE</w:t>
            </w:r>
          </w:p>
        </w:tc>
      </w:tr>
      <w:tr w:rsidR="00E21B38" w:rsidRPr="00D063BD" w14:paraId="574DA17B" w14:textId="77777777" w:rsidTr="00C9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F1DAE9F" w14:textId="77777777" w:rsidR="00E21B38" w:rsidRPr="00D063BD" w:rsidRDefault="00E21B38" w:rsidP="00C97AD0">
            <w:pPr>
              <w:pStyle w:val="Poglavje"/>
              <w:widowControl w:val="0"/>
              <w:spacing w:before="0" w:after="0" w:line="260" w:lineRule="exact"/>
              <w:ind w:left="3400"/>
              <w:jc w:val="left"/>
              <w:rPr>
                <w:sz w:val="20"/>
                <w:szCs w:val="20"/>
              </w:rPr>
            </w:pPr>
          </w:p>
          <w:p w14:paraId="30C10DDD" w14:textId="77777777" w:rsidR="00E21B38" w:rsidRDefault="00E21B38" w:rsidP="00C97AD0">
            <w:pPr>
              <w:widowControl w:val="0"/>
              <w:suppressAutoHyphens/>
              <w:overflowPunct w:val="0"/>
              <w:autoSpaceDE w:val="0"/>
              <w:autoSpaceDN w:val="0"/>
              <w:adjustRightInd w:val="0"/>
              <w:ind w:left="3400"/>
              <w:textAlignment w:val="baseline"/>
              <w:outlineLvl w:val="3"/>
              <w:rPr>
                <w:rFonts w:cs="Arial"/>
                <w:szCs w:val="20"/>
                <w:lang w:eastAsia="sl-SI"/>
              </w:rPr>
            </w:pPr>
          </w:p>
          <w:p w14:paraId="793D93C0" w14:textId="47D4ED0D" w:rsidR="00E21B38" w:rsidRDefault="00B603CF" w:rsidP="00FB7AFB">
            <w:pPr>
              <w:widowControl w:val="0"/>
              <w:suppressAutoHyphens/>
              <w:overflowPunct w:val="0"/>
              <w:autoSpaceDE w:val="0"/>
              <w:autoSpaceDN w:val="0"/>
              <w:adjustRightInd w:val="0"/>
              <w:ind w:left="4956"/>
              <w:textAlignment w:val="baseline"/>
              <w:outlineLvl w:val="3"/>
              <w:rPr>
                <w:rFonts w:cs="Arial"/>
                <w:szCs w:val="20"/>
                <w:lang w:eastAsia="sl-SI"/>
              </w:rPr>
            </w:pPr>
            <w:r>
              <w:rPr>
                <w:rFonts w:cs="Arial"/>
                <w:szCs w:val="20"/>
                <w:lang w:eastAsia="sl-SI"/>
              </w:rPr>
              <w:t xml:space="preserve">                     </w:t>
            </w:r>
            <w:r w:rsidR="00E21B38">
              <w:rPr>
                <w:rFonts w:cs="Arial"/>
                <w:szCs w:val="20"/>
                <w:lang w:eastAsia="sl-SI"/>
              </w:rPr>
              <w:t xml:space="preserve">Mateja </w:t>
            </w:r>
            <w:proofErr w:type="spellStart"/>
            <w:r w:rsidR="00E21B38">
              <w:rPr>
                <w:rFonts w:cs="Arial"/>
                <w:szCs w:val="20"/>
                <w:lang w:eastAsia="sl-SI"/>
              </w:rPr>
              <w:t>Čalušić</w:t>
            </w:r>
            <w:proofErr w:type="spellEnd"/>
          </w:p>
          <w:p w14:paraId="4A5A1CFE" w14:textId="2F1D399D" w:rsidR="00E21B38" w:rsidRPr="001E5470" w:rsidRDefault="00B603CF" w:rsidP="00FB7AFB">
            <w:pPr>
              <w:widowControl w:val="0"/>
              <w:suppressAutoHyphens/>
              <w:overflowPunct w:val="0"/>
              <w:autoSpaceDE w:val="0"/>
              <w:autoSpaceDN w:val="0"/>
              <w:adjustRightInd w:val="0"/>
              <w:ind w:left="4956"/>
              <w:textAlignment w:val="baseline"/>
              <w:outlineLvl w:val="3"/>
              <w:rPr>
                <w:rFonts w:cs="Arial"/>
                <w:szCs w:val="20"/>
                <w:lang w:eastAsia="sl-SI"/>
              </w:rPr>
            </w:pPr>
            <w:r>
              <w:rPr>
                <w:rFonts w:cs="Arial"/>
                <w:szCs w:val="20"/>
                <w:lang w:eastAsia="sl-SI"/>
              </w:rPr>
              <w:t xml:space="preserve">                        </w:t>
            </w:r>
            <w:r w:rsidR="00E21B38">
              <w:rPr>
                <w:rFonts w:cs="Arial"/>
                <w:szCs w:val="20"/>
                <w:lang w:eastAsia="sl-SI"/>
              </w:rPr>
              <w:t>m</w:t>
            </w:r>
            <w:r w:rsidR="00E21B38" w:rsidRPr="00621C51">
              <w:rPr>
                <w:rFonts w:cs="Arial"/>
                <w:szCs w:val="20"/>
                <w:lang w:eastAsia="sl-SI"/>
              </w:rPr>
              <w:t>inistr</w:t>
            </w:r>
            <w:r w:rsidR="00E21B38">
              <w:rPr>
                <w:rFonts w:cs="Arial"/>
                <w:szCs w:val="20"/>
                <w:lang w:eastAsia="sl-SI"/>
              </w:rPr>
              <w:t>ica</w:t>
            </w:r>
          </w:p>
          <w:p w14:paraId="7E171A01" w14:textId="77777777" w:rsidR="00E21B38" w:rsidRPr="00D063BD" w:rsidRDefault="00E21B38" w:rsidP="00C97AD0">
            <w:pPr>
              <w:pStyle w:val="Poglavje"/>
              <w:widowControl w:val="0"/>
              <w:spacing w:before="0" w:after="0" w:line="260" w:lineRule="exact"/>
              <w:ind w:left="3400"/>
              <w:jc w:val="left"/>
              <w:rPr>
                <w:sz w:val="20"/>
                <w:szCs w:val="20"/>
              </w:rPr>
            </w:pPr>
          </w:p>
        </w:tc>
      </w:tr>
    </w:tbl>
    <w:p w14:paraId="687C731E" w14:textId="5CDFC421" w:rsidR="00C34669" w:rsidRPr="001E5470" w:rsidRDefault="00C34669" w:rsidP="00C34669">
      <w:pPr>
        <w:rPr>
          <w:rFonts w:eastAsia="Calibri" w:cs="Arial"/>
          <w:vanish/>
          <w:szCs w:val="20"/>
        </w:rPr>
      </w:pPr>
    </w:p>
    <w:p w14:paraId="09593C24" w14:textId="77777777" w:rsidR="00C34669" w:rsidRPr="006249C6" w:rsidRDefault="00C34669" w:rsidP="00C34669">
      <w:pPr>
        <w:rPr>
          <w:rFonts w:cs="Arial"/>
          <w:szCs w:val="20"/>
        </w:rPr>
        <w:sectPr w:rsidR="00C34669" w:rsidRPr="006249C6" w:rsidSect="00990D2C">
          <w:headerReference w:type="default" r:id="rId9"/>
          <w:footerReference w:type="even" r:id="rId10"/>
          <w:footerReference w:type="default" r:id="rId11"/>
          <w:headerReference w:type="first" r:id="rId12"/>
          <w:pgSz w:w="11900" w:h="16840" w:code="9"/>
          <w:pgMar w:top="1701" w:right="1701" w:bottom="851" w:left="1701" w:header="993" w:footer="794" w:gutter="0"/>
          <w:cols w:space="708"/>
          <w:titlePg/>
          <w:docGrid w:linePitch="272"/>
        </w:sectPr>
      </w:pPr>
    </w:p>
    <w:p w14:paraId="432B9B89" w14:textId="5A373588" w:rsidR="000133E3" w:rsidRDefault="00843F41" w:rsidP="00843F41">
      <w:pPr>
        <w:spacing w:line="288" w:lineRule="auto"/>
        <w:jc w:val="center"/>
        <w:outlineLvl w:val="0"/>
        <w:rPr>
          <w:rFonts w:cs="Arial"/>
          <w:b/>
          <w:szCs w:val="20"/>
          <w:lang w:eastAsia="sl-SI"/>
        </w:rPr>
      </w:pPr>
      <w:r>
        <w:rPr>
          <w:rFonts w:cs="Arial"/>
          <w:b/>
          <w:szCs w:val="20"/>
          <w:lang w:eastAsia="sl-SI"/>
        </w:rPr>
        <w:lastRenderedPageBreak/>
        <w:t>Obrazložitev</w:t>
      </w:r>
    </w:p>
    <w:p w14:paraId="130D7847" w14:textId="77777777" w:rsidR="00843F41" w:rsidRPr="000133E3" w:rsidRDefault="00843F41" w:rsidP="00843F41">
      <w:pPr>
        <w:spacing w:line="288" w:lineRule="auto"/>
        <w:jc w:val="center"/>
        <w:outlineLvl w:val="0"/>
        <w:rPr>
          <w:rFonts w:cs="Arial"/>
          <w:b/>
          <w:szCs w:val="20"/>
          <w:lang w:eastAsia="sl-SI"/>
        </w:rPr>
      </w:pPr>
    </w:p>
    <w:p w14:paraId="4C438C9B" w14:textId="45ED7869" w:rsidR="00C34669" w:rsidRDefault="00C34669" w:rsidP="00C34669">
      <w:pPr>
        <w:spacing w:before="100" w:beforeAutospacing="1" w:after="100" w:afterAutospacing="1" w:line="240" w:lineRule="auto"/>
        <w:jc w:val="both"/>
        <w:rPr>
          <w:rFonts w:cs="Arial"/>
          <w:szCs w:val="20"/>
          <w:lang w:eastAsia="sl-SI"/>
        </w:rPr>
      </w:pPr>
      <w:r w:rsidRPr="005533E1">
        <w:rPr>
          <w:rFonts w:cs="Arial"/>
          <w:szCs w:val="20"/>
          <w:lang w:eastAsia="sl-SI"/>
        </w:rPr>
        <w:t>Varuh odnosov v verigi preskrbe s hrano spremlja ravnanja deležnikov v verigi, objavlja primere dobrih poslovnih praks na svoji spletni strani ter o tem obvešča javnost, in sicer</w:t>
      </w:r>
      <w:r w:rsidR="00357AEC">
        <w:rPr>
          <w:rFonts w:cs="Arial"/>
          <w:szCs w:val="20"/>
          <w:lang w:eastAsia="sl-SI"/>
        </w:rPr>
        <w:t xml:space="preserve"> v</w:t>
      </w:r>
      <w:r w:rsidRPr="005533E1">
        <w:rPr>
          <w:rFonts w:cs="Arial"/>
          <w:szCs w:val="20"/>
          <w:lang w:eastAsia="sl-SI"/>
        </w:rPr>
        <w:t xml:space="preserve"> sklad</w:t>
      </w:r>
      <w:r w:rsidR="00357AEC">
        <w:rPr>
          <w:rFonts w:cs="Arial"/>
          <w:szCs w:val="20"/>
          <w:lang w:eastAsia="sl-SI"/>
        </w:rPr>
        <w:t>u</w:t>
      </w:r>
      <w:r w:rsidRPr="005533E1">
        <w:rPr>
          <w:rFonts w:cs="Arial"/>
          <w:szCs w:val="20"/>
          <w:lang w:eastAsia="sl-SI"/>
        </w:rPr>
        <w:t xml:space="preserve"> s predpisi o varstvu osebnih podatkov in </w:t>
      </w:r>
      <w:r w:rsidR="00FB7AFB">
        <w:rPr>
          <w:rFonts w:cs="Arial"/>
          <w:szCs w:val="20"/>
          <w:lang w:eastAsia="sl-SI"/>
        </w:rPr>
        <w:t xml:space="preserve">varovanju poslovnih skrivnosti. </w:t>
      </w:r>
      <w:r w:rsidRPr="005533E1">
        <w:rPr>
          <w:rFonts w:cs="Arial"/>
          <w:szCs w:val="20"/>
          <w:lang w:eastAsia="sl-SI"/>
        </w:rPr>
        <w:t>O morebitnih nedovoljenih ravnanjih v verigi preskrbe s hrano obvešča Javno agencijo Republike Slovenije za varstvo konkurence.</w:t>
      </w:r>
      <w:r>
        <w:rPr>
          <w:rFonts w:cs="Arial"/>
          <w:szCs w:val="20"/>
          <w:lang w:eastAsia="sl-SI"/>
        </w:rPr>
        <w:t xml:space="preserve"> </w:t>
      </w:r>
      <w:r w:rsidRPr="005533E1">
        <w:rPr>
          <w:rFonts w:cs="Arial"/>
          <w:szCs w:val="20"/>
          <w:lang w:eastAsia="sl-SI"/>
        </w:rPr>
        <w:t>Usmeritve za mandatno obdobje 2024–2029 zajemajo spodbujanje sodelovanja v verigi, spremljanje nedovoljenih ravnanj in promocijo dobrih praks, pripravo analiz, raziskav in strokovnih poročil, delovanje na mednarodnem področju, podajanje pobud za spremembo zakonodaje ter sodelovanje z javnostjo.</w:t>
      </w:r>
      <w:r>
        <w:rPr>
          <w:rFonts w:cs="Arial"/>
          <w:szCs w:val="20"/>
          <w:lang w:eastAsia="sl-SI"/>
        </w:rPr>
        <w:t xml:space="preserve"> </w:t>
      </w:r>
      <w:r w:rsidRPr="005533E1">
        <w:rPr>
          <w:rFonts w:cs="Arial"/>
          <w:szCs w:val="20"/>
          <w:lang w:eastAsia="sl-SI"/>
        </w:rPr>
        <w:t>V letu 2024 je varuh ob začetku mandat</w:t>
      </w:r>
      <w:r w:rsidR="00A1047F">
        <w:rPr>
          <w:rFonts w:cs="Arial"/>
          <w:szCs w:val="20"/>
          <w:lang w:eastAsia="sl-SI"/>
        </w:rPr>
        <w:t>a</w:t>
      </w:r>
      <w:r w:rsidR="00B603CF">
        <w:rPr>
          <w:rFonts w:cs="Arial"/>
          <w:szCs w:val="20"/>
          <w:lang w:eastAsia="sl-SI"/>
        </w:rPr>
        <w:t xml:space="preserve"> </w:t>
      </w:r>
      <w:r w:rsidRPr="005533E1">
        <w:rPr>
          <w:rFonts w:cs="Arial"/>
          <w:szCs w:val="20"/>
          <w:lang w:eastAsia="sl-SI"/>
        </w:rPr>
        <w:t xml:space="preserve">izvedel srečanja z vodstvi organizacij, ki zastopajo posamezne deležnike v verigi preskrbe s hrano, pa tudi z nekaterimi posameznimi deležniki. Namen teh srečanj </w:t>
      </w:r>
      <w:r w:rsidR="00A1047F">
        <w:rPr>
          <w:rFonts w:cs="Arial"/>
          <w:szCs w:val="20"/>
          <w:lang w:eastAsia="sl-SI"/>
        </w:rPr>
        <w:t>sta</w:t>
      </w:r>
      <w:r w:rsidR="00A1047F" w:rsidRPr="005533E1">
        <w:rPr>
          <w:rFonts w:cs="Arial"/>
          <w:szCs w:val="20"/>
          <w:lang w:eastAsia="sl-SI"/>
        </w:rPr>
        <w:t xml:space="preserve"> </w:t>
      </w:r>
      <w:r w:rsidRPr="005533E1">
        <w:rPr>
          <w:rFonts w:cs="Arial"/>
          <w:szCs w:val="20"/>
          <w:lang w:eastAsia="sl-SI"/>
        </w:rPr>
        <w:t>bila izmenjava stališč in pridobivanje informacij o aktualnih razmerah. Varuh je predstavil svoje delovanje in stališča na več dogodkih ter na lastno pobudo organiziral več srečanj, namenjenih obravnavi prednostnih tem.</w:t>
      </w:r>
    </w:p>
    <w:p w14:paraId="5675F983" w14:textId="56B66D2F" w:rsidR="00C34669" w:rsidRPr="005533E1" w:rsidRDefault="00C34669" w:rsidP="00C34669">
      <w:pPr>
        <w:spacing w:before="100" w:beforeAutospacing="1" w:after="100" w:afterAutospacing="1" w:line="240" w:lineRule="auto"/>
        <w:jc w:val="both"/>
        <w:rPr>
          <w:rFonts w:cs="Arial"/>
          <w:szCs w:val="20"/>
          <w:lang w:eastAsia="sl-SI"/>
        </w:rPr>
      </w:pPr>
      <w:r w:rsidRPr="005533E1">
        <w:rPr>
          <w:rFonts w:cs="Arial"/>
          <w:szCs w:val="20"/>
          <w:lang w:eastAsia="sl-SI"/>
        </w:rPr>
        <w:t xml:space="preserve">Med zaznanimi nedovoljenimi ravnanji je varuh </w:t>
      </w:r>
      <w:r w:rsidR="00A1047F">
        <w:rPr>
          <w:rFonts w:cs="Arial"/>
          <w:szCs w:val="20"/>
          <w:lang w:eastAsia="sl-SI"/>
        </w:rPr>
        <w:t>poudaril</w:t>
      </w:r>
      <w:r w:rsidR="00A1047F" w:rsidRPr="005533E1">
        <w:rPr>
          <w:rFonts w:cs="Arial"/>
          <w:szCs w:val="20"/>
          <w:lang w:eastAsia="sl-SI"/>
        </w:rPr>
        <w:t xml:space="preserve"> </w:t>
      </w:r>
      <w:r w:rsidRPr="005533E1">
        <w:rPr>
          <w:rFonts w:cs="Arial"/>
          <w:szCs w:val="20"/>
          <w:lang w:eastAsia="sl-SI"/>
        </w:rPr>
        <w:t xml:space="preserve">trend naraščanja prehranskih izdelkov pod trgovsko blagovno znamko, kar dolgoročno negativno vpliva na živilskopredelovalno industrijo. Opozoril je na pogojevanje uporabe embalaže kupca, ki za dobavitelje pomeni dodatne stroške, ter na primere prodaje živilskih proizvodov pod nabavno ceno, kar lahko škoduje lokalni preskrbi s hrano. Zaznani so bili tudi primeri zaračunavanja storitev, ki niso bile vnaprej dogovorjene, kršitve obveznosti sklepanja pisnih pogodb in izkoriščanje nevednosti kupcev v sistemu javnega naročanja. Dobavitelje bremenijo tudi marketinške aktivnosti, ki jih zaračunavajo kupci, in pogosto </w:t>
      </w:r>
      <w:r w:rsidR="00B603CF">
        <w:rPr>
          <w:rFonts w:cs="Arial"/>
          <w:szCs w:val="20"/>
          <w:lang w:eastAsia="sl-SI"/>
        </w:rPr>
        <w:t>pomenijo</w:t>
      </w:r>
      <w:r w:rsidR="00B603CF" w:rsidRPr="005533E1">
        <w:rPr>
          <w:rFonts w:cs="Arial"/>
          <w:szCs w:val="20"/>
          <w:lang w:eastAsia="sl-SI"/>
        </w:rPr>
        <w:t xml:space="preserve"> </w:t>
      </w:r>
      <w:r w:rsidRPr="005533E1">
        <w:rPr>
          <w:rFonts w:cs="Arial"/>
          <w:szCs w:val="20"/>
          <w:lang w:eastAsia="sl-SI"/>
        </w:rPr>
        <w:t>nesorazmerno visok delež stroškov glede na obseg prodaje.</w:t>
      </w:r>
      <w:r>
        <w:rPr>
          <w:rFonts w:cs="Arial"/>
          <w:szCs w:val="20"/>
          <w:lang w:eastAsia="sl-SI"/>
        </w:rPr>
        <w:t xml:space="preserve"> </w:t>
      </w:r>
      <w:r w:rsidRPr="005533E1">
        <w:rPr>
          <w:rFonts w:cs="Arial"/>
          <w:szCs w:val="20"/>
          <w:lang w:eastAsia="sl-SI"/>
        </w:rPr>
        <w:t xml:space="preserve">Na področju dobrih praks si je varuh prizadeval za sistematično prepoznavanje in predstavitev primerov poslovne odličnosti. Ugotovil je, da bi bil za ta namen najprimernejši </w:t>
      </w:r>
      <w:r w:rsidR="00A1047F">
        <w:rPr>
          <w:rFonts w:cs="Arial"/>
          <w:szCs w:val="20"/>
          <w:lang w:eastAsia="sl-SI"/>
        </w:rPr>
        <w:t>način dela</w:t>
      </w:r>
      <w:r w:rsidR="00A1047F" w:rsidRPr="005533E1">
        <w:rPr>
          <w:rFonts w:cs="Arial"/>
          <w:szCs w:val="20"/>
          <w:lang w:eastAsia="sl-SI"/>
        </w:rPr>
        <w:t xml:space="preserve"> </w:t>
      </w:r>
      <w:r w:rsidRPr="005533E1">
        <w:rPr>
          <w:rFonts w:cs="Arial"/>
          <w:szCs w:val="20"/>
          <w:lang w:eastAsia="sl-SI"/>
        </w:rPr>
        <w:t xml:space="preserve">vključitev v aktivnosti projekta </w:t>
      </w:r>
      <w:proofErr w:type="spellStart"/>
      <w:r w:rsidRPr="005533E1">
        <w:rPr>
          <w:rFonts w:cs="Arial"/>
          <w:szCs w:val="20"/>
          <w:lang w:eastAsia="sl-SI"/>
        </w:rPr>
        <w:t>Agrobiznis</w:t>
      </w:r>
      <w:proofErr w:type="spellEnd"/>
      <w:r w:rsidRPr="005533E1">
        <w:rPr>
          <w:rFonts w:cs="Arial"/>
          <w:szCs w:val="20"/>
          <w:lang w:eastAsia="sl-SI"/>
        </w:rPr>
        <w:t xml:space="preserve"> – medijsko-poslovnega projekta za spodbujanje uspešnosti v kmetijstvu in živilskopredelovalni industriji. V okviru natečaja je bilo za priznanje nominiranih deset primerov dobrih praks.</w:t>
      </w:r>
      <w:r>
        <w:rPr>
          <w:rFonts w:cs="Arial"/>
          <w:szCs w:val="20"/>
          <w:lang w:eastAsia="sl-SI"/>
        </w:rPr>
        <w:t xml:space="preserve"> </w:t>
      </w:r>
      <w:r w:rsidRPr="005533E1">
        <w:rPr>
          <w:rFonts w:cs="Arial"/>
          <w:szCs w:val="20"/>
          <w:lang w:eastAsia="sl-SI"/>
        </w:rPr>
        <w:t>Med ključnimi ugotovitvami poročila izstopa dejstvo, da odnosi med deležniki v verigi še vedno temeljijo na tekmova</w:t>
      </w:r>
      <w:r w:rsidR="00A1047F">
        <w:rPr>
          <w:rFonts w:cs="Arial"/>
          <w:szCs w:val="20"/>
          <w:lang w:eastAsia="sl-SI"/>
        </w:rPr>
        <w:t>lnosti</w:t>
      </w:r>
      <w:r w:rsidRPr="005533E1">
        <w:rPr>
          <w:rFonts w:cs="Arial"/>
          <w:szCs w:val="20"/>
          <w:lang w:eastAsia="sl-SI"/>
        </w:rPr>
        <w:t xml:space="preserve"> </w:t>
      </w:r>
      <w:r w:rsidR="00FB7AFB">
        <w:rPr>
          <w:rFonts w:cs="Arial"/>
          <w:szCs w:val="20"/>
          <w:lang w:eastAsia="sl-SI"/>
        </w:rPr>
        <w:t xml:space="preserve">in </w:t>
      </w:r>
      <w:r w:rsidRPr="005533E1">
        <w:rPr>
          <w:rFonts w:cs="Arial"/>
          <w:szCs w:val="20"/>
          <w:lang w:eastAsia="sl-SI"/>
        </w:rPr>
        <w:t xml:space="preserve">ne </w:t>
      </w:r>
      <w:bookmarkStart w:id="0" w:name="_GoBack"/>
      <w:bookmarkEnd w:id="0"/>
      <w:r w:rsidRPr="005533E1">
        <w:rPr>
          <w:rFonts w:cs="Arial"/>
          <w:szCs w:val="20"/>
          <w:lang w:eastAsia="sl-SI"/>
        </w:rPr>
        <w:t xml:space="preserve">na sodelovanju. Poleg tega so deležniki opozorili na pomembne spremembe v nakupnih navadah potrošnikov, ki so posledica inflacijskih pritiskov. Varuh je </w:t>
      </w:r>
      <w:r w:rsidR="00B603CF">
        <w:rPr>
          <w:rFonts w:cs="Arial"/>
          <w:szCs w:val="20"/>
          <w:lang w:eastAsia="sl-SI"/>
        </w:rPr>
        <w:t xml:space="preserve">poudaril </w:t>
      </w:r>
      <w:r w:rsidRPr="005533E1">
        <w:rPr>
          <w:rFonts w:cs="Arial"/>
          <w:szCs w:val="20"/>
          <w:lang w:eastAsia="sl-SI"/>
        </w:rPr>
        <w:t xml:space="preserve">potrebo po </w:t>
      </w:r>
      <w:r w:rsidR="00B603CF">
        <w:rPr>
          <w:rFonts w:cs="Arial"/>
          <w:szCs w:val="20"/>
          <w:lang w:eastAsia="sl-SI"/>
        </w:rPr>
        <w:t>vnovični</w:t>
      </w:r>
      <w:r w:rsidR="00B603CF" w:rsidRPr="005533E1">
        <w:rPr>
          <w:rFonts w:cs="Arial"/>
          <w:szCs w:val="20"/>
          <w:lang w:eastAsia="sl-SI"/>
        </w:rPr>
        <w:t xml:space="preserve"> </w:t>
      </w:r>
      <w:r w:rsidRPr="005533E1">
        <w:rPr>
          <w:rFonts w:cs="Arial"/>
          <w:szCs w:val="20"/>
          <w:lang w:eastAsia="sl-SI"/>
        </w:rPr>
        <w:t xml:space="preserve">vzpostavitvi aktivnosti v okviru </w:t>
      </w:r>
      <w:r w:rsidR="00A1047F">
        <w:rPr>
          <w:rFonts w:cs="Arial"/>
          <w:szCs w:val="20"/>
          <w:lang w:eastAsia="sl-SI"/>
        </w:rPr>
        <w:t>k</w:t>
      </w:r>
      <w:r w:rsidRPr="005533E1">
        <w:rPr>
          <w:rFonts w:cs="Arial"/>
          <w:szCs w:val="20"/>
          <w:lang w:eastAsia="sl-SI"/>
        </w:rPr>
        <w:t xml:space="preserve">odeksa dobrih poslovnih praks ter krepitvi dialoga, razumevanja in dogovora o sodelovanju. Poudaril je tudi pomen </w:t>
      </w:r>
      <w:r w:rsidR="00A1047F">
        <w:rPr>
          <w:rFonts w:cs="Arial"/>
          <w:szCs w:val="20"/>
          <w:lang w:eastAsia="sl-SI"/>
        </w:rPr>
        <w:t>vnovičnega</w:t>
      </w:r>
      <w:r w:rsidR="00A1047F" w:rsidRPr="005533E1">
        <w:rPr>
          <w:rFonts w:cs="Arial"/>
          <w:szCs w:val="20"/>
          <w:lang w:eastAsia="sl-SI"/>
        </w:rPr>
        <w:t xml:space="preserve"> </w:t>
      </w:r>
      <w:r w:rsidRPr="005533E1">
        <w:rPr>
          <w:rFonts w:cs="Arial"/>
          <w:szCs w:val="20"/>
          <w:lang w:eastAsia="sl-SI"/>
        </w:rPr>
        <w:t>razmisleka o odnosu do hrane. V ospredju njegovega delovanja so bile predlagane zakonodajne in druge sistemske rešitve za izboljšanje razmer v verigi.</w:t>
      </w:r>
      <w:r>
        <w:rPr>
          <w:rFonts w:cs="Arial"/>
          <w:szCs w:val="20"/>
          <w:lang w:eastAsia="sl-SI"/>
        </w:rPr>
        <w:t xml:space="preserve"> </w:t>
      </w:r>
      <w:r w:rsidRPr="005533E1">
        <w:rPr>
          <w:rFonts w:cs="Arial"/>
          <w:szCs w:val="20"/>
          <w:lang w:eastAsia="sl-SI"/>
        </w:rPr>
        <w:t>Financiranje delovanja varuha je potekalo v skladu s sprejetim proračunom.</w:t>
      </w:r>
    </w:p>
    <w:p w14:paraId="06F20351" w14:textId="77777777" w:rsidR="00C34669" w:rsidRPr="005B4049" w:rsidRDefault="00C34669" w:rsidP="00C34669">
      <w:pPr>
        <w:pStyle w:val="Odstavekseznama1"/>
        <w:spacing w:line="260" w:lineRule="exact"/>
        <w:ind w:left="0"/>
        <w:rPr>
          <w:rFonts w:ascii="Arial" w:hAnsi="Arial" w:cs="Arial"/>
          <w:b/>
          <w:sz w:val="20"/>
          <w:szCs w:val="20"/>
        </w:rPr>
      </w:pPr>
    </w:p>
    <w:p w14:paraId="1A6B9A58" w14:textId="77777777" w:rsidR="00E21B38" w:rsidRPr="005B4049" w:rsidRDefault="00E21B38" w:rsidP="00E21B38">
      <w:pPr>
        <w:pStyle w:val="Odstavekseznama1"/>
        <w:spacing w:line="260" w:lineRule="exact"/>
        <w:ind w:left="0"/>
        <w:rPr>
          <w:rFonts w:ascii="Arial" w:hAnsi="Arial" w:cs="Arial"/>
          <w:b/>
          <w:sz w:val="20"/>
          <w:szCs w:val="20"/>
        </w:rPr>
      </w:pPr>
    </w:p>
    <w:p w14:paraId="3707DAB8" w14:textId="77777777" w:rsidR="00650364" w:rsidRDefault="00650364"/>
    <w:sectPr w:rsidR="00650364" w:rsidSect="00BA1A8E">
      <w:headerReference w:type="first" r:id="rId13"/>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8E9E2" w14:textId="77777777" w:rsidR="0072554B" w:rsidRDefault="0072554B">
      <w:pPr>
        <w:spacing w:line="240" w:lineRule="auto"/>
      </w:pPr>
      <w:r>
        <w:separator/>
      </w:r>
    </w:p>
  </w:endnote>
  <w:endnote w:type="continuationSeparator" w:id="0">
    <w:p w14:paraId="59E4D69F" w14:textId="77777777" w:rsidR="0072554B" w:rsidRDefault="00725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3085" w14:textId="77777777" w:rsidR="00C34669" w:rsidRDefault="00C34669"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03A2C51" w14:textId="77777777" w:rsidR="00C34669" w:rsidRDefault="00C34669"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D18E" w14:textId="6F8CABF0" w:rsidR="00C34669" w:rsidRDefault="00C34669"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B7AFB">
      <w:rPr>
        <w:rStyle w:val="tevilkastrani"/>
        <w:noProof/>
      </w:rPr>
      <w:t>6</w:t>
    </w:r>
    <w:r>
      <w:rPr>
        <w:rStyle w:val="tevilkastrani"/>
      </w:rPr>
      <w:fldChar w:fldCharType="end"/>
    </w:r>
  </w:p>
  <w:p w14:paraId="030E1459" w14:textId="77777777" w:rsidR="00C34669" w:rsidRDefault="00C34669"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95970" w14:textId="77777777" w:rsidR="0072554B" w:rsidRDefault="0072554B">
      <w:pPr>
        <w:spacing w:line="240" w:lineRule="auto"/>
      </w:pPr>
      <w:r>
        <w:separator/>
      </w:r>
    </w:p>
  </w:footnote>
  <w:footnote w:type="continuationSeparator" w:id="0">
    <w:p w14:paraId="7911F45F" w14:textId="77777777" w:rsidR="0072554B" w:rsidRDefault="00725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3F25" w14:textId="77777777" w:rsidR="00C34669" w:rsidRPr="00110CBD" w:rsidRDefault="00C346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C34669" w:rsidRPr="008F3500" w14:paraId="25BD85B7"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34669" w:rsidRPr="008F3500" w14:paraId="04D95D4A" w14:textId="77777777" w:rsidTr="00DD6502">
            <w:trPr>
              <w:cantSplit/>
              <w:trHeight w:hRule="exact" w:val="847"/>
            </w:trPr>
            <w:tc>
              <w:tcPr>
                <w:tcW w:w="567" w:type="dxa"/>
              </w:tcPr>
              <w:p w14:paraId="0897C691" w14:textId="77777777" w:rsidR="00C34669" w:rsidRDefault="00C34669"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1A95688" w14:textId="77777777" w:rsidR="00C34669" w:rsidRPr="006D42D9" w:rsidRDefault="00C34669" w:rsidP="00990D2C">
                <w:pPr>
                  <w:rPr>
                    <w:rFonts w:ascii="Republika" w:hAnsi="Republika"/>
                    <w:sz w:val="60"/>
                    <w:szCs w:val="60"/>
                  </w:rPr>
                </w:pPr>
              </w:p>
              <w:p w14:paraId="18697F8B" w14:textId="77777777" w:rsidR="00C34669" w:rsidRPr="006D42D9" w:rsidRDefault="00C34669" w:rsidP="00990D2C">
                <w:pPr>
                  <w:rPr>
                    <w:rFonts w:ascii="Republika" w:hAnsi="Republika"/>
                    <w:sz w:val="60"/>
                    <w:szCs w:val="60"/>
                  </w:rPr>
                </w:pPr>
              </w:p>
              <w:p w14:paraId="224EACB3" w14:textId="77777777" w:rsidR="00C34669" w:rsidRPr="006D42D9" w:rsidRDefault="00C34669" w:rsidP="00990D2C">
                <w:pPr>
                  <w:rPr>
                    <w:rFonts w:ascii="Republika" w:hAnsi="Republika"/>
                    <w:sz w:val="60"/>
                    <w:szCs w:val="60"/>
                  </w:rPr>
                </w:pPr>
              </w:p>
              <w:p w14:paraId="3F440128" w14:textId="77777777" w:rsidR="00C34669" w:rsidRPr="006D42D9" w:rsidRDefault="00C34669" w:rsidP="00990D2C">
                <w:pPr>
                  <w:rPr>
                    <w:rFonts w:ascii="Republika" w:hAnsi="Republika"/>
                    <w:sz w:val="60"/>
                    <w:szCs w:val="60"/>
                  </w:rPr>
                </w:pPr>
              </w:p>
              <w:p w14:paraId="2EED22DD" w14:textId="77777777" w:rsidR="00C34669" w:rsidRPr="006D42D9" w:rsidRDefault="00C34669" w:rsidP="00990D2C">
                <w:pPr>
                  <w:rPr>
                    <w:rFonts w:ascii="Republika" w:hAnsi="Republika"/>
                    <w:sz w:val="60"/>
                    <w:szCs w:val="60"/>
                  </w:rPr>
                </w:pPr>
              </w:p>
              <w:p w14:paraId="5A5F4F20" w14:textId="77777777" w:rsidR="00C34669" w:rsidRPr="006D42D9" w:rsidRDefault="00C34669" w:rsidP="00990D2C">
                <w:pPr>
                  <w:rPr>
                    <w:rFonts w:ascii="Republika" w:hAnsi="Republika"/>
                    <w:sz w:val="60"/>
                    <w:szCs w:val="60"/>
                  </w:rPr>
                </w:pPr>
              </w:p>
              <w:p w14:paraId="156B6C79" w14:textId="77777777" w:rsidR="00C34669" w:rsidRPr="006D42D9" w:rsidRDefault="00C34669" w:rsidP="00990D2C">
                <w:pPr>
                  <w:rPr>
                    <w:rFonts w:ascii="Republika" w:hAnsi="Republika"/>
                    <w:sz w:val="60"/>
                    <w:szCs w:val="60"/>
                  </w:rPr>
                </w:pPr>
              </w:p>
              <w:p w14:paraId="552D1C5F" w14:textId="77777777" w:rsidR="00C34669" w:rsidRPr="006D42D9" w:rsidRDefault="00C34669" w:rsidP="00990D2C">
                <w:pPr>
                  <w:rPr>
                    <w:rFonts w:ascii="Republika" w:hAnsi="Republika"/>
                    <w:sz w:val="60"/>
                    <w:szCs w:val="60"/>
                  </w:rPr>
                </w:pPr>
              </w:p>
              <w:p w14:paraId="3EA64E1D" w14:textId="77777777" w:rsidR="00C34669" w:rsidRPr="006D42D9" w:rsidRDefault="00C34669" w:rsidP="00990D2C">
                <w:pPr>
                  <w:rPr>
                    <w:rFonts w:ascii="Republika" w:hAnsi="Republika"/>
                    <w:sz w:val="60"/>
                    <w:szCs w:val="60"/>
                  </w:rPr>
                </w:pPr>
              </w:p>
              <w:p w14:paraId="0D0F9411" w14:textId="77777777" w:rsidR="00C34669" w:rsidRPr="006D42D9" w:rsidRDefault="00C34669" w:rsidP="00990D2C">
                <w:pPr>
                  <w:rPr>
                    <w:rFonts w:ascii="Republika" w:hAnsi="Republika"/>
                    <w:sz w:val="60"/>
                    <w:szCs w:val="60"/>
                  </w:rPr>
                </w:pPr>
              </w:p>
              <w:p w14:paraId="29B00860" w14:textId="77777777" w:rsidR="00C34669" w:rsidRPr="006D42D9" w:rsidRDefault="00C34669" w:rsidP="00990D2C">
                <w:pPr>
                  <w:rPr>
                    <w:rFonts w:ascii="Republika" w:hAnsi="Republika"/>
                    <w:sz w:val="60"/>
                    <w:szCs w:val="60"/>
                  </w:rPr>
                </w:pPr>
              </w:p>
              <w:p w14:paraId="613E0731" w14:textId="77777777" w:rsidR="00C34669" w:rsidRPr="006D42D9" w:rsidRDefault="00C34669" w:rsidP="00990D2C">
                <w:pPr>
                  <w:rPr>
                    <w:rFonts w:ascii="Republika" w:hAnsi="Republika"/>
                    <w:sz w:val="60"/>
                    <w:szCs w:val="60"/>
                  </w:rPr>
                </w:pPr>
              </w:p>
              <w:p w14:paraId="23A6C51C" w14:textId="77777777" w:rsidR="00C34669" w:rsidRPr="006D42D9" w:rsidRDefault="00C34669" w:rsidP="00990D2C">
                <w:pPr>
                  <w:rPr>
                    <w:rFonts w:ascii="Republika" w:hAnsi="Republika"/>
                    <w:sz w:val="60"/>
                    <w:szCs w:val="60"/>
                  </w:rPr>
                </w:pPr>
              </w:p>
              <w:p w14:paraId="4FE482A3" w14:textId="77777777" w:rsidR="00C34669" w:rsidRPr="006D42D9" w:rsidRDefault="00C34669" w:rsidP="00990D2C">
                <w:pPr>
                  <w:rPr>
                    <w:rFonts w:ascii="Republika" w:hAnsi="Republika"/>
                    <w:sz w:val="60"/>
                    <w:szCs w:val="60"/>
                  </w:rPr>
                </w:pPr>
              </w:p>
              <w:p w14:paraId="0C747B4A" w14:textId="77777777" w:rsidR="00C34669" w:rsidRPr="006D42D9" w:rsidRDefault="00C34669" w:rsidP="00990D2C">
                <w:pPr>
                  <w:rPr>
                    <w:rFonts w:ascii="Republika" w:hAnsi="Republika"/>
                    <w:sz w:val="60"/>
                    <w:szCs w:val="60"/>
                  </w:rPr>
                </w:pPr>
              </w:p>
              <w:p w14:paraId="6BAA71B7" w14:textId="77777777" w:rsidR="00C34669" w:rsidRPr="006D42D9" w:rsidRDefault="00C34669" w:rsidP="00990D2C">
                <w:pPr>
                  <w:rPr>
                    <w:rFonts w:ascii="Republika" w:hAnsi="Republika"/>
                    <w:sz w:val="60"/>
                    <w:szCs w:val="60"/>
                  </w:rPr>
                </w:pPr>
              </w:p>
            </w:tc>
          </w:tr>
        </w:tbl>
        <w:p w14:paraId="21DC9143" w14:textId="77777777" w:rsidR="00C34669" w:rsidRPr="008F3500" w:rsidRDefault="00C34669" w:rsidP="00D248DE">
          <w:pPr>
            <w:autoSpaceDE w:val="0"/>
            <w:autoSpaceDN w:val="0"/>
            <w:adjustRightInd w:val="0"/>
            <w:spacing w:line="240" w:lineRule="auto"/>
            <w:rPr>
              <w:rFonts w:ascii="Republika" w:hAnsi="Republika"/>
              <w:color w:val="529DBA"/>
              <w:sz w:val="60"/>
              <w:szCs w:val="60"/>
            </w:rPr>
          </w:pPr>
        </w:p>
      </w:tc>
    </w:tr>
  </w:tbl>
  <w:p w14:paraId="72BF972B" w14:textId="77777777" w:rsidR="00C34669" w:rsidRPr="00990D2C" w:rsidRDefault="00C34669" w:rsidP="00990D2C">
    <w:pPr>
      <w:autoSpaceDE w:val="0"/>
      <w:autoSpaceDN w:val="0"/>
      <w:adjustRightInd w:val="0"/>
      <w:spacing w:line="240" w:lineRule="auto"/>
      <w:rPr>
        <w:rFonts w:ascii="Republika" w:hAnsi="Republika"/>
      </w:rPr>
    </w:pPr>
    <w:r w:rsidRPr="00990D2C">
      <w:rPr>
        <w:rFonts w:ascii="Republika" w:hAnsi="Republika"/>
        <w:noProof/>
        <w:szCs w:val="20"/>
        <w:lang w:eastAsia="sl-SI"/>
      </w:rPr>
      <mc:AlternateContent>
        <mc:Choice Requires="wps">
          <w:drawing>
            <wp:anchor distT="0" distB="0" distL="114300" distR="114300" simplePos="0" relativeHeight="251661312" behindDoc="1" locked="0" layoutInCell="0" allowOverlap="1" wp14:anchorId="6FD24EC3" wp14:editId="72247F74">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1E777E" id="Raven povezovalnik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990D2C">
      <w:rPr>
        <w:rFonts w:ascii="Republika" w:hAnsi="Republika"/>
      </w:rPr>
      <w:t>REPUBLIKA SLOVENIJA</w:t>
    </w:r>
  </w:p>
  <w:p w14:paraId="3B1736B8" w14:textId="77777777" w:rsidR="00C34669" w:rsidRPr="00990D2C" w:rsidRDefault="00C34669"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049B127B" w14:textId="77777777" w:rsidR="00C34669" w:rsidRPr="008F3500" w:rsidRDefault="00C34669"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w:t>
    </w:r>
    <w:r>
      <w:rPr>
        <w:rFonts w:cs="Arial"/>
        <w:sz w:val="16"/>
      </w:rPr>
      <w:t xml:space="preserve"> </w:t>
    </w:r>
    <w:r w:rsidRPr="0001550E">
      <w:rPr>
        <w:rFonts w:cs="Arial"/>
        <w:sz w:val="16"/>
      </w:rPr>
      <w:t>00</w:t>
    </w:r>
  </w:p>
  <w:p w14:paraId="4C209FCC" w14:textId="77777777" w:rsidR="00C34669" w:rsidRPr="008F3500" w:rsidRDefault="00C3466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1A9F27E8" w14:textId="77777777" w:rsidR="00C34669" w:rsidRPr="008F3500" w:rsidRDefault="00C34669"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66CABE1B" w14:textId="77777777" w:rsidR="00C34669" w:rsidRPr="008F3500" w:rsidRDefault="00C34669"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8817" w14:textId="77777777" w:rsidR="009D529B" w:rsidRDefault="007255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6C5B50"/>
    <w:multiLevelType w:val="hybridMultilevel"/>
    <w:tmpl w:val="85582334"/>
    <w:lvl w:ilvl="0" w:tplc="43348C4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2094904"/>
    <w:multiLevelType w:val="hybridMultilevel"/>
    <w:tmpl w:val="AE8EEABC"/>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9E1DCC"/>
    <w:multiLevelType w:val="hybridMultilevel"/>
    <w:tmpl w:val="8D428358"/>
    <w:lvl w:ilvl="0" w:tplc="CCAEC75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8"/>
  </w:num>
  <w:num w:numId="6">
    <w:abstractNumId w:val="9"/>
  </w:num>
  <w:num w:numId="7">
    <w:abstractNumId w:val="4"/>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38"/>
    <w:rsid w:val="000133E3"/>
    <w:rsid w:val="000A5383"/>
    <w:rsid w:val="001219CF"/>
    <w:rsid w:val="00246141"/>
    <w:rsid w:val="00246E0F"/>
    <w:rsid w:val="002A69D8"/>
    <w:rsid w:val="00301DEF"/>
    <w:rsid w:val="00357AEC"/>
    <w:rsid w:val="00382306"/>
    <w:rsid w:val="0044519D"/>
    <w:rsid w:val="00501CBE"/>
    <w:rsid w:val="00650364"/>
    <w:rsid w:val="006C7CC5"/>
    <w:rsid w:val="0072554B"/>
    <w:rsid w:val="00843F41"/>
    <w:rsid w:val="00A1047F"/>
    <w:rsid w:val="00A7306C"/>
    <w:rsid w:val="00AE6093"/>
    <w:rsid w:val="00B603CF"/>
    <w:rsid w:val="00B71333"/>
    <w:rsid w:val="00C34669"/>
    <w:rsid w:val="00C3646A"/>
    <w:rsid w:val="00D442A3"/>
    <w:rsid w:val="00E21B38"/>
    <w:rsid w:val="00EB165D"/>
    <w:rsid w:val="00EE09E7"/>
    <w:rsid w:val="00FB7A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A509"/>
  <w15:chartTrackingRefBased/>
  <w15:docId w15:val="{7C89C3A4-83C5-4C60-A58B-767B2958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1B38"/>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E21B38"/>
    <w:pPr>
      <w:keepNext/>
      <w:spacing w:before="60" w:after="60"/>
      <w:outlineLvl w:val="0"/>
    </w:pPr>
    <w:rPr>
      <w:rFonts w:cs="Arial"/>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E21B38"/>
    <w:rPr>
      <w:rFonts w:ascii="Arial" w:eastAsia="Times New Roman" w:hAnsi="Arial" w:cs="Arial"/>
      <w:b/>
      <w:sz w:val="20"/>
      <w:szCs w:val="20"/>
      <w:lang w:eastAsia="sl-SI"/>
    </w:rPr>
  </w:style>
  <w:style w:type="paragraph" w:styleId="Glava">
    <w:name w:val="header"/>
    <w:basedOn w:val="Navaden"/>
    <w:link w:val="GlavaZnak"/>
    <w:rsid w:val="00E21B38"/>
    <w:pPr>
      <w:tabs>
        <w:tab w:val="center" w:pos="4320"/>
        <w:tab w:val="right" w:pos="8640"/>
      </w:tabs>
    </w:pPr>
  </w:style>
  <w:style w:type="character" w:customStyle="1" w:styleId="GlavaZnak">
    <w:name w:val="Glava Znak"/>
    <w:basedOn w:val="Privzetapisavaodstavka"/>
    <w:link w:val="Glava"/>
    <w:rsid w:val="00E21B38"/>
    <w:rPr>
      <w:rFonts w:ascii="Arial" w:eastAsia="Times New Roman" w:hAnsi="Arial" w:cs="Times New Roman"/>
      <w:sz w:val="20"/>
      <w:szCs w:val="24"/>
    </w:rPr>
  </w:style>
  <w:style w:type="paragraph" w:styleId="Noga">
    <w:name w:val="footer"/>
    <w:basedOn w:val="Navaden"/>
    <w:link w:val="NogaZnak"/>
    <w:semiHidden/>
    <w:rsid w:val="00E21B38"/>
    <w:pPr>
      <w:tabs>
        <w:tab w:val="center" w:pos="4320"/>
        <w:tab w:val="right" w:pos="8640"/>
      </w:tabs>
    </w:pPr>
  </w:style>
  <w:style w:type="character" w:customStyle="1" w:styleId="NogaZnak">
    <w:name w:val="Noga Znak"/>
    <w:basedOn w:val="Privzetapisavaodstavka"/>
    <w:link w:val="Noga"/>
    <w:semiHidden/>
    <w:rsid w:val="00E21B38"/>
    <w:rPr>
      <w:rFonts w:ascii="Arial" w:eastAsia="Times New Roman" w:hAnsi="Arial" w:cs="Times New Roman"/>
      <w:sz w:val="20"/>
      <w:szCs w:val="24"/>
    </w:rPr>
  </w:style>
  <w:style w:type="character" w:styleId="Hiperpovezava">
    <w:name w:val="Hyperlink"/>
    <w:rsid w:val="00E21B38"/>
    <w:rPr>
      <w:color w:val="0000FF"/>
      <w:u w:val="single"/>
    </w:rPr>
  </w:style>
  <w:style w:type="paragraph" w:customStyle="1" w:styleId="Neotevilenodstavek">
    <w:name w:val="Neoštevilčen odstavek"/>
    <w:basedOn w:val="Navaden"/>
    <w:link w:val="NeotevilenodstavekZnak"/>
    <w:qFormat/>
    <w:rsid w:val="00E21B38"/>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E21B38"/>
    <w:rPr>
      <w:rFonts w:ascii="Arial" w:eastAsia="Times New Roman" w:hAnsi="Arial" w:cs="Arial"/>
      <w:lang w:eastAsia="sl-SI"/>
    </w:rPr>
  </w:style>
  <w:style w:type="paragraph" w:customStyle="1" w:styleId="Oddelek">
    <w:name w:val="Oddelek"/>
    <w:basedOn w:val="Navaden"/>
    <w:link w:val="OddelekZnak1"/>
    <w:qFormat/>
    <w:rsid w:val="00E21B38"/>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E21B38"/>
    <w:rPr>
      <w:rFonts w:ascii="Arial" w:eastAsia="Times New Roman" w:hAnsi="Arial" w:cs="Arial"/>
      <w:b/>
      <w:lang w:eastAsia="sl-SI"/>
    </w:rPr>
  </w:style>
  <w:style w:type="paragraph" w:customStyle="1" w:styleId="Poglavje">
    <w:name w:val="Poglavje"/>
    <w:basedOn w:val="Navaden"/>
    <w:qFormat/>
    <w:rsid w:val="00E21B3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E21B38"/>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E21B38"/>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E21B38"/>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E21B38"/>
    <w:rPr>
      <w:rFonts w:ascii="Arial" w:eastAsia="Times New Roman" w:hAnsi="Arial" w:cs="Arial"/>
      <w:b/>
      <w:lang w:eastAsia="sl-SI"/>
    </w:rPr>
  </w:style>
  <w:style w:type="paragraph" w:customStyle="1" w:styleId="Odstavekseznama1">
    <w:name w:val="Odstavek seznama1"/>
    <w:basedOn w:val="Navaden"/>
    <w:qFormat/>
    <w:rsid w:val="00E21B38"/>
    <w:pPr>
      <w:spacing w:line="240" w:lineRule="auto"/>
      <w:ind w:left="720"/>
      <w:contextualSpacing/>
    </w:pPr>
    <w:rPr>
      <w:rFonts w:ascii="Times New Roman" w:hAnsi="Times New Roman"/>
      <w:sz w:val="24"/>
      <w:lang w:eastAsia="sl-SI"/>
    </w:rPr>
  </w:style>
  <w:style w:type="character" w:styleId="tevilkastrani">
    <w:name w:val="page number"/>
    <w:rsid w:val="00E21B38"/>
    <w:rPr>
      <w:rFonts w:cs="Times New Roman"/>
    </w:rPr>
  </w:style>
  <w:style w:type="paragraph" w:styleId="Besedilooblaka">
    <w:name w:val="Balloon Text"/>
    <w:basedOn w:val="Navaden"/>
    <w:link w:val="BesedilooblakaZnak"/>
    <w:uiPriority w:val="99"/>
    <w:semiHidden/>
    <w:unhideWhenUsed/>
    <w:rsid w:val="00C3466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34669"/>
    <w:rPr>
      <w:rFonts w:ascii="Segoe UI" w:eastAsia="Times New Roman" w:hAnsi="Segoe UI" w:cs="Segoe UI"/>
      <w:sz w:val="18"/>
      <w:szCs w:val="18"/>
    </w:rPr>
  </w:style>
  <w:style w:type="paragraph" w:styleId="Odstavekseznama">
    <w:name w:val="List Paragraph"/>
    <w:basedOn w:val="Navaden"/>
    <w:uiPriority w:val="34"/>
    <w:qFormat/>
    <w:rsid w:val="0001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419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2163</Words>
  <Characters>12335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Dejana Baša</dc:creator>
  <cp:keywords/>
  <dc:description/>
  <cp:lastModifiedBy>Mateja Čamernik</cp:lastModifiedBy>
  <cp:revision>2</cp:revision>
  <dcterms:created xsi:type="dcterms:W3CDTF">2025-07-17T14:43:00Z</dcterms:created>
  <dcterms:modified xsi:type="dcterms:W3CDTF">2025-07-17T14:43:00Z</dcterms:modified>
</cp:coreProperties>
</file>