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F3FC" w14:textId="77777777" w:rsidR="00786020" w:rsidRPr="003D07D9" w:rsidRDefault="00786020" w:rsidP="00B14CE5">
      <w:pPr>
        <w:pStyle w:val="Odstavekseznama1"/>
        <w:ind w:left="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397"/>
        <w:gridCol w:w="1039"/>
        <w:gridCol w:w="1133"/>
        <w:gridCol w:w="539"/>
        <w:gridCol w:w="1025"/>
        <w:gridCol w:w="746"/>
        <w:gridCol w:w="46"/>
        <w:gridCol w:w="528"/>
        <w:gridCol w:w="137"/>
        <w:gridCol w:w="118"/>
        <w:gridCol w:w="1965"/>
      </w:tblGrid>
      <w:tr w:rsidR="004D434D" w:rsidRPr="00DA41F6" w14:paraId="5252BCDF" w14:textId="77777777" w:rsidTr="00230401">
        <w:trPr>
          <w:gridAfter w:val="4"/>
          <w:wAfter w:w="2748" w:type="dxa"/>
        </w:trPr>
        <w:tc>
          <w:tcPr>
            <w:tcW w:w="6473" w:type="dxa"/>
            <w:gridSpan w:val="8"/>
          </w:tcPr>
          <w:p w14:paraId="3D4F9D4C" w14:textId="77777777" w:rsidR="007B26D9" w:rsidRDefault="007B26D9" w:rsidP="00230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74C51FC" w14:textId="22C010C2" w:rsidR="00883FB8" w:rsidRPr="00230401" w:rsidRDefault="00883FB8" w:rsidP="00230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0401">
              <w:rPr>
                <w:rFonts w:ascii="Arial" w:hAnsi="Arial" w:cs="Arial"/>
                <w:noProof/>
                <w:sz w:val="20"/>
                <w:szCs w:val="20"/>
                <w:lang w:val="sl-SI"/>
              </w:rPr>
              <w:drawing>
                <wp:anchor distT="0" distB="0" distL="114300" distR="114300" simplePos="0" relativeHeight="251662336" behindDoc="0" locked="0" layoutInCell="1" allowOverlap="1" wp14:anchorId="1E26F070" wp14:editId="56E2B467">
                  <wp:simplePos x="0" y="0"/>
                  <wp:positionH relativeFrom="column">
                    <wp:posOffset>-470535</wp:posOffset>
                  </wp:positionH>
                  <wp:positionV relativeFrom="paragraph">
                    <wp:posOffset>6985</wp:posOffset>
                  </wp:positionV>
                  <wp:extent cx="309880" cy="349885"/>
                  <wp:effectExtent l="0" t="0" r="0" b="0"/>
                  <wp:wrapSquare wrapText="bothSides"/>
                  <wp:docPr id="985713590" name="Slika 1" descr="Opis: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Opis: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30401">
              <w:rPr>
                <w:rFonts w:ascii="Arial" w:hAnsi="Arial" w:cs="Arial"/>
                <w:noProof/>
                <w:sz w:val="20"/>
                <w:szCs w:val="20"/>
                <w:lang w:val="sl-SI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1" locked="0" layoutInCell="0" allowOverlap="1" wp14:anchorId="522FCAB4" wp14:editId="0E803BD4">
                      <wp:simplePos x="0" y="0"/>
                      <wp:positionH relativeFrom="column">
                        <wp:posOffset>-431800</wp:posOffset>
                      </wp:positionH>
                      <wp:positionV relativeFrom="page">
                        <wp:posOffset>3600449</wp:posOffset>
                      </wp:positionV>
                      <wp:extent cx="252095" cy="0"/>
                      <wp:effectExtent l="0" t="0" r="0" b="0"/>
                      <wp:wrapNone/>
                      <wp:docPr id="403334018" name="Raven povezoval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428299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DF8B2" id="Raven povezovalnik 1" o:spid="_x0000_s1026" style="position:absolute;z-index:-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      <w10:wrap anchory="page"/>
                    </v:line>
                  </w:pict>
                </mc:Fallback>
              </mc:AlternateContent>
            </w:r>
            <w:r w:rsidRPr="00230401">
              <w:rPr>
                <w:rFonts w:ascii="Arial" w:hAnsi="Arial" w:cs="Arial"/>
                <w:sz w:val="20"/>
                <w:szCs w:val="20"/>
                <w:lang w:val="sl-SI"/>
              </w:rPr>
              <w:t>REPUBLIKA SLOVENIJA</w:t>
            </w:r>
          </w:p>
          <w:p w14:paraId="35F1F3E9" w14:textId="6764EB9F" w:rsidR="00883FB8" w:rsidRPr="00230401" w:rsidRDefault="00883FB8" w:rsidP="00230401">
            <w:pPr>
              <w:pStyle w:val="Glava"/>
              <w:tabs>
                <w:tab w:val="left" w:pos="5112"/>
              </w:tabs>
              <w:spacing w:after="120" w:line="240" w:lineRule="exac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30401">
              <w:rPr>
                <w:rFonts w:ascii="Arial" w:hAnsi="Arial" w:cs="Arial"/>
                <w:sz w:val="20"/>
                <w:szCs w:val="20"/>
                <w:lang w:val="sl-SI"/>
              </w:rPr>
              <w:t xml:space="preserve">Ministrstvo za </w:t>
            </w:r>
            <w:r w:rsidR="00230401" w:rsidRPr="00230401">
              <w:rPr>
                <w:rFonts w:ascii="Arial" w:hAnsi="Arial" w:cs="Arial"/>
                <w:sz w:val="20"/>
                <w:szCs w:val="20"/>
                <w:lang w:val="sl-SI"/>
              </w:rPr>
              <w:t>gospodarstvo, turizem in šport</w:t>
            </w:r>
          </w:p>
          <w:p w14:paraId="7A441452" w14:textId="4BAFEA97" w:rsidR="00230401" w:rsidRDefault="00FB59AE" w:rsidP="00230401">
            <w:pPr>
              <w:pStyle w:val="Glava"/>
              <w:tabs>
                <w:tab w:val="left" w:pos="5112"/>
              </w:tabs>
              <w:spacing w:before="24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  </w:t>
            </w:r>
            <w:proofErr w:type="spellStart"/>
            <w:r w:rsidR="00230401">
              <w:rPr>
                <w:rFonts w:ascii="Arial" w:hAnsi="Arial" w:cs="Arial"/>
                <w:sz w:val="16"/>
                <w:szCs w:val="16"/>
                <w:lang w:val="it-IT"/>
              </w:rPr>
              <w:t>Kotnikova</w:t>
            </w:r>
            <w:proofErr w:type="spellEnd"/>
            <w:r w:rsidR="00230401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="00230401">
              <w:rPr>
                <w:rFonts w:ascii="Arial" w:hAnsi="Arial" w:cs="Arial"/>
                <w:sz w:val="16"/>
                <w:szCs w:val="16"/>
                <w:lang w:val="it-IT"/>
              </w:rPr>
              <w:t>ulica</w:t>
            </w:r>
            <w:proofErr w:type="spellEnd"/>
            <w:r w:rsidR="00230401">
              <w:rPr>
                <w:rFonts w:ascii="Arial" w:hAnsi="Arial" w:cs="Arial"/>
                <w:sz w:val="16"/>
                <w:szCs w:val="16"/>
                <w:lang w:val="it-IT"/>
              </w:rPr>
              <w:t xml:space="preserve"> 5, 1000 LJUBLJANA</w:t>
            </w:r>
          </w:p>
          <w:p w14:paraId="400AE49C" w14:textId="488B0F99" w:rsidR="00883FB8" w:rsidRPr="00FB59AE" w:rsidRDefault="00FB59AE" w:rsidP="00230401">
            <w:pPr>
              <w:pStyle w:val="Glava"/>
              <w:tabs>
                <w:tab w:val="left" w:pos="5112"/>
              </w:tabs>
              <w:spacing w:before="24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DA41F6">
              <w:rPr>
                <w:sz w:val="16"/>
                <w:szCs w:val="16"/>
              </w:rPr>
              <w:t xml:space="preserve">               </w:t>
            </w:r>
            <w:hyperlink r:id="rId9" w:history="1">
              <w:r w:rsidRPr="00FB59AE">
                <w:rPr>
                  <w:rStyle w:val="Hiperpovezava"/>
                  <w:rFonts w:ascii="Arial" w:hAnsi="Arial" w:cs="Arial"/>
                  <w:sz w:val="16"/>
                  <w:szCs w:val="16"/>
                  <w:lang w:val="it-IT"/>
                </w:rPr>
                <w:t>gp.mgts@gov.si</w:t>
              </w:r>
            </w:hyperlink>
          </w:p>
          <w:p w14:paraId="3ABBD121" w14:textId="6EEDB93E" w:rsidR="004D434D" w:rsidRPr="003D07D9" w:rsidRDefault="004D434D" w:rsidP="00230401">
            <w:pPr>
              <w:pStyle w:val="datumtevilka"/>
              <w:spacing w:line="240" w:lineRule="auto"/>
            </w:pPr>
          </w:p>
        </w:tc>
      </w:tr>
      <w:tr w:rsidR="00EF4EBD" w:rsidRPr="003D07D9" w14:paraId="503A6775" w14:textId="77777777" w:rsidTr="00230401">
        <w:trPr>
          <w:gridAfter w:val="4"/>
          <w:wAfter w:w="2748" w:type="dxa"/>
        </w:trPr>
        <w:tc>
          <w:tcPr>
            <w:tcW w:w="6473" w:type="dxa"/>
            <w:gridSpan w:val="8"/>
          </w:tcPr>
          <w:p w14:paraId="1549EDF4" w14:textId="636332E8" w:rsidR="00EF4EBD" w:rsidRPr="003D07D9" w:rsidRDefault="00EF4EBD" w:rsidP="00230401">
            <w:pPr>
              <w:pStyle w:val="datumtevilka"/>
              <w:spacing w:line="240" w:lineRule="auto"/>
            </w:pPr>
            <w:r w:rsidRPr="003D07D9">
              <w:t>Številka</w:t>
            </w:r>
            <w:r w:rsidRPr="00E64250">
              <w:t>: 844-11</w:t>
            </w:r>
            <w:r>
              <w:t>50</w:t>
            </w:r>
            <w:r w:rsidRPr="00E64250">
              <w:t>/2025-2180</w:t>
            </w:r>
            <w:r w:rsidRPr="00012267">
              <w:t>-6</w:t>
            </w:r>
          </w:p>
        </w:tc>
      </w:tr>
      <w:tr w:rsidR="004D434D" w:rsidRPr="003D07D9" w14:paraId="5842856C" w14:textId="77777777" w:rsidTr="00230401">
        <w:trPr>
          <w:gridAfter w:val="4"/>
          <w:wAfter w:w="2748" w:type="dxa"/>
        </w:trPr>
        <w:tc>
          <w:tcPr>
            <w:tcW w:w="6473" w:type="dxa"/>
            <w:gridSpan w:val="8"/>
          </w:tcPr>
          <w:p w14:paraId="4B24A7B4" w14:textId="6B7CE3DC" w:rsidR="004D434D" w:rsidRPr="003D07D9" w:rsidRDefault="000A0D5C" w:rsidP="00230401">
            <w:pPr>
              <w:pStyle w:val="datumtevilka"/>
              <w:spacing w:line="240" w:lineRule="auto"/>
            </w:pPr>
            <w:r w:rsidRPr="003D07D9">
              <w:t xml:space="preserve">Ljubljana, </w:t>
            </w:r>
            <w:r w:rsidR="00682737">
              <w:t>2</w:t>
            </w:r>
            <w:r w:rsidR="006819D5">
              <w:t>3</w:t>
            </w:r>
            <w:r w:rsidR="00B916DA">
              <w:t>.</w:t>
            </w:r>
            <w:r w:rsidR="00C655F6">
              <w:t xml:space="preserve"> </w:t>
            </w:r>
            <w:r w:rsidR="00BD0790">
              <w:t>4</w:t>
            </w:r>
            <w:r w:rsidR="00C655F6">
              <w:t>. 202</w:t>
            </w:r>
            <w:r w:rsidR="00C2077D">
              <w:t>6</w:t>
            </w:r>
          </w:p>
        </w:tc>
      </w:tr>
      <w:tr w:rsidR="004D434D" w:rsidRPr="003D07D9" w14:paraId="52B995DD" w14:textId="77777777" w:rsidTr="00230401">
        <w:trPr>
          <w:gridAfter w:val="4"/>
          <w:wAfter w:w="2748" w:type="dxa"/>
        </w:trPr>
        <w:tc>
          <w:tcPr>
            <w:tcW w:w="6473" w:type="dxa"/>
            <w:gridSpan w:val="8"/>
          </w:tcPr>
          <w:p w14:paraId="0D56DE39" w14:textId="77777777" w:rsidR="004D434D" w:rsidRPr="00EF4EBD" w:rsidRDefault="004D434D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897DD4A" w14:textId="77777777" w:rsidR="004D434D" w:rsidRPr="00EF4EBD" w:rsidRDefault="004D434D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EF4EBD">
              <w:rPr>
                <w:rFonts w:ascii="Arial" w:hAnsi="Arial" w:cs="Arial"/>
                <w:sz w:val="20"/>
                <w:szCs w:val="20"/>
                <w:lang w:val="sl-SI"/>
              </w:rPr>
              <w:t>GENERALNI SEKRETARIAT VLADE REPUBLIKE SLOVENIJE</w:t>
            </w:r>
          </w:p>
          <w:p w14:paraId="55113CA5" w14:textId="77777777" w:rsidR="004D434D" w:rsidRPr="00EF4EBD" w:rsidRDefault="004D434D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hyperlink r:id="rId10" w:history="1">
              <w:r w:rsidRPr="00EF4EBD">
                <w:rPr>
                  <w:rStyle w:val="Hiperpovezava"/>
                  <w:rFonts w:ascii="Arial" w:hAnsi="Arial" w:cs="Arial"/>
                  <w:sz w:val="20"/>
                  <w:szCs w:val="20"/>
                  <w:lang w:val="sl-SI"/>
                </w:rPr>
                <w:t>gp.gs@gov.si</w:t>
              </w:r>
            </w:hyperlink>
          </w:p>
          <w:p w14:paraId="11505AD7" w14:textId="77777777" w:rsidR="004D434D" w:rsidRPr="00EF4EBD" w:rsidRDefault="0002290F" w:rsidP="00230401">
            <w:pPr>
              <w:tabs>
                <w:tab w:val="left" w:pos="2254"/>
              </w:tabs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EF4EBD">
              <w:rPr>
                <w:rFonts w:ascii="Arial" w:hAnsi="Arial" w:cs="Arial"/>
                <w:sz w:val="20"/>
                <w:szCs w:val="20"/>
                <w:lang w:val="sl-SI"/>
              </w:rPr>
              <w:tab/>
            </w:r>
          </w:p>
        </w:tc>
      </w:tr>
      <w:tr w:rsidR="004D434D" w:rsidRPr="003D07D9" w14:paraId="6FBEAD1F" w14:textId="77777777" w:rsidTr="00230401">
        <w:tc>
          <w:tcPr>
            <w:tcW w:w="9221" w:type="dxa"/>
            <w:gridSpan w:val="12"/>
          </w:tcPr>
          <w:p w14:paraId="34B71C1F" w14:textId="6EB91EF5" w:rsidR="004D434D" w:rsidRPr="003D07D9" w:rsidRDefault="004D434D" w:rsidP="00230401">
            <w:pPr>
              <w:pStyle w:val="Naslovpredpisa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3D07D9">
              <w:rPr>
                <w:sz w:val="20"/>
                <w:szCs w:val="20"/>
              </w:rPr>
              <w:t xml:space="preserve">ZADEVA: </w:t>
            </w:r>
            <w:bookmarkStart w:id="0" w:name="_Hlk227317664"/>
            <w:r w:rsidR="004B70A9" w:rsidRPr="003D07D9">
              <w:rPr>
                <w:sz w:val="20"/>
                <w:szCs w:val="20"/>
              </w:rPr>
              <w:t>Program odprav</w:t>
            </w:r>
            <w:r w:rsidR="00EB4C4F" w:rsidRPr="003D07D9">
              <w:rPr>
                <w:sz w:val="20"/>
                <w:szCs w:val="20"/>
              </w:rPr>
              <w:t>e</w:t>
            </w:r>
            <w:r w:rsidR="004B70A9" w:rsidRPr="003D07D9">
              <w:rPr>
                <w:sz w:val="20"/>
                <w:szCs w:val="20"/>
              </w:rPr>
              <w:t xml:space="preserve"> posledic škode v gospodarstvu po </w:t>
            </w:r>
            <w:r w:rsidR="004F750A" w:rsidRPr="003D07D9">
              <w:rPr>
                <w:sz w:val="20"/>
                <w:szCs w:val="20"/>
              </w:rPr>
              <w:t xml:space="preserve">poplavah </w:t>
            </w:r>
            <w:r w:rsidR="00C86ECB">
              <w:rPr>
                <w:sz w:val="20"/>
                <w:szCs w:val="20"/>
              </w:rPr>
              <w:t>in zemeljskih plazovih</w:t>
            </w:r>
            <w:r w:rsidR="00FF0AF8" w:rsidRPr="003D07D9">
              <w:rPr>
                <w:sz w:val="20"/>
                <w:szCs w:val="20"/>
              </w:rPr>
              <w:t xml:space="preserve"> </w:t>
            </w:r>
            <w:r w:rsidR="00C2077D">
              <w:rPr>
                <w:sz w:val="20"/>
                <w:szCs w:val="20"/>
              </w:rPr>
              <w:t>16</w:t>
            </w:r>
            <w:r w:rsidR="00D31281">
              <w:rPr>
                <w:sz w:val="20"/>
                <w:szCs w:val="20"/>
              </w:rPr>
              <w:t xml:space="preserve">. in </w:t>
            </w:r>
            <w:r w:rsidR="00C2077D">
              <w:rPr>
                <w:sz w:val="20"/>
                <w:szCs w:val="20"/>
              </w:rPr>
              <w:t>1</w:t>
            </w:r>
            <w:r w:rsidR="00C86ECB">
              <w:rPr>
                <w:sz w:val="20"/>
                <w:szCs w:val="20"/>
              </w:rPr>
              <w:t>7</w:t>
            </w:r>
            <w:r w:rsidR="00D31281">
              <w:rPr>
                <w:sz w:val="20"/>
                <w:szCs w:val="20"/>
              </w:rPr>
              <w:t xml:space="preserve">. </w:t>
            </w:r>
            <w:r w:rsidR="00C2077D">
              <w:rPr>
                <w:sz w:val="20"/>
                <w:szCs w:val="20"/>
              </w:rPr>
              <w:t>novembra</w:t>
            </w:r>
            <w:r w:rsidR="00614F1D">
              <w:rPr>
                <w:sz w:val="20"/>
                <w:szCs w:val="20"/>
              </w:rPr>
              <w:t xml:space="preserve"> </w:t>
            </w:r>
            <w:r w:rsidR="00FF0AF8" w:rsidRPr="003D07D9">
              <w:rPr>
                <w:sz w:val="20"/>
                <w:szCs w:val="20"/>
              </w:rPr>
              <w:t>202</w:t>
            </w:r>
            <w:r w:rsidR="00C86ECB">
              <w:rPr>
                <w:sz w:val="20"/>
                <w:szCs w:val="20"/>
              </w:rPr>
              <w:t>5</w:t>
            </w:r>
            <w:r w:rsidR="00FF0AF8" w:rsidRPr="003D07D9">
              <w:rPr>
                <w:sz w:val="20"/>
                <w:szCs w:val="20"/>
              </w:rPr>
              <w:t xml:space="preserve"> </w:t>
            </w:r>
            <w:r w:rsidR="00D803BC" w:rsidRPr="003D07D9">
              <w:rPr>
                <w:sz w:val="20"/>
                <w:szCs w:val="20"/>
              </w:rPr>
              <w:t>– predlog za obravnavo</w:t>
            </w:r>
            <w:bookmarkEnd w:id="0"/>
          </w:p>
        </w:tc>
      </w:tr>
      <w:tr w:rsidR="004D434D" w:rsidRPr="003D07D9" w14:paraId="22AE416A" w14:textId="77777777" w:rsidTr="00230401">
        <w:tc>
          <w:tcPr>
            <w:tcW w:w="9221" w:type="dxa"/>
            <w:gridSpan w:val="12"/>
          </w:tcPr>
          <w:p w14:paraId="010472A1" w14:textId="77777777" w:rsidR="004D434D" w:rsidRPr="003D07D9" w:rsidRDefault="004D434D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>1. Predlog sklepov vlade:</w:t>
            </w:r>
          </w:p>
        </w:tc>
      </w:tr>
      <w:tr w:rsidR="004D434D" w:rsidRPr="003D07D9" w14:paraId="0C8AB02D" w14:textId="77777777" w:rsidTr="00230401">
        <w:tc>
          <w:tcPr>
            <w:tcW w:w="9221" w:type="dxa"/>
            <w:gridSpan w:val="12"/>
          </w:tcPr>
          <w:p w14:paraId="12103875" w14:textId="13D1EB71" w:rsidR="000C7DCC" w:rsidRPr="00155A93" w:rsidRDefault="00604E5B" w:rsidP="0023040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bookmarkStart w:id="1" w:name="_Hlk226102725"/>
            <w:r w:rsidRPr="00155A93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 xml:space="preserve">Na podlagi </w:t>
            </w:r>
            <w:r w:rsidR="005416D9" w:rsidRPr="00155A93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>četrt</w:t>
            </w:r>
            <w:r w:rsidR="005416D9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>ega</w:t>
            </w:r>
            <w:r w:rsidR="005416D9" w:rsidRPr="00155A93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 xml:space="preserve"> odstavk</w:t>
            </w:r>
            <w:r w:rsidR="005416D9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5416D9" w:rsidRPr="00155A93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 xml:space="preserve"> 44.a člena</w:t>
            </w:r>
            <w:r w:rsidR="005416D9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>,</w:t>
            </w:r>
            <w:r w:rsidR="005416D9" w:rsidRPr="00155A93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 xml:space="preserve">  prv</w:t>
            </w:r>
            <w:r w:rsidR="005416D9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>ega</w:t>
            </w:r>
            <w:r w:rsidR="005416D9" w:rsidRPr="00155A93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 xml:space="preserve"> odstavk</w:t>
            </w:r>
            <w:r w:rsidR="005416D9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="005416D9" w:rsidRPr="00155A93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 xml:space="preserve"> 44.b </w:t>
            </w:r>
            <w:r w:rsidR="005416D9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 xml:space="preserve">člena in </w:t>
            </w:r>
            <w:r w:rsidRPr="00155A93">
              <w:rPr>
                <w:rStyle w:val="cf01"/>
                <w:rFonts w:ascii="Arial" w:hAnsi="Arial" w:cs="Arial"/>
                <w:sz w:val="20"/>
                <w:szCs w:val="20"/>
                <w:lang w:val="sl-SI"/>
              </w:rPr>
              <w:t xml:space="preserve">prvega odstavka 44.c člena Zakona o odpravi posledic naravnih nesreč (Uradni list RS, št. 114/05 – uradno prečiščeno besedilo, 90/07, 102/07, 40/12 – ZUJF, 17/14, 163/22, 18/23 – ZDU-1O, 88/23, 95/23 – ZIUOPZP, 117/23 – ZIUOPZP-A in 83/25) ter v zvezi s sklepom Komisije za odpravo posledic škode v gospodarstvu št. zapisnika 844-1150/2025-2180-9 z dne 31. 3. 2026 je Vlada Republike Slovenije na svoji ….. redni seji dne ….. pod točko ..… sprejela naslednji </w:t>
            </w:r>
          </w:p>
          <w:bookmarkEnd w:id="1"/>
          <w:p w14:paraId="5E4EF910" w14:textId="77777777" w:rsidR="00E70467" w:rsidRPr="003D07D9" w:rsidRDefault="00E70467" w:rsidP="0023040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352A148" w14:textId="77777777" w:rsidR="000C7DCC" w:rsidRPr="003D07D9" w:rsidRDefault="000C7DCC" w:rsidP="0023040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64020EE6" w14:textId="2F868D27" w:rsidR="004B70A9" w:rsidRPr="003D07D9" w:rsidRDefault="000C7DCC" w:rsidP="00230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 xml:space="preserve">S K L E </w:t>
            </w:r>
            <w:r w:rsidR="00733783">
              <w:rPr>
                <w:rFonts w:ascii="Arial" w:hAnsi="Arial" w:cs="Arial"/>
                <w:sz w:val="20"/>
                <w:szCs w:val="20"/>
                <w:lang w:val="sl-SI"/>
              </w:rPr>
              <w:t>P</w:t>
            </w:r>
            <w:r w:rsidR="005416D9">
              <w:rPr>
                <w:rFonts w:ascii="Arial" w:hAnsi="Arial" w:cs="Arial"/>
                <w:sz w:val="20"/>
                <w:szCs w:val="20"/>
                <w:lang w:val="sl-SI"/>
              </w:rPr>
              <w:t xml:space="preserve"> :</w:t>
            </w: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  <w:p w14:paraId="3E02778B" w14:textId="77777777" w:rsidR="004B70A9" w:rsidRPr="003D07D9" w:rsidRDefault="004B70A9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FB0D387" w14:textId="7E414610" w:rsidR="004B70A9" w:rsidRPr="00E70467" w:rsidRDefault="004B70A9" w:rsidP="00604E5B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E70467">
              <w:rPr>
                <w:rFonts w:ascii="Arial" w:hAnsi="Arial" w:cs="Arial"/>
                <w:sz w:val="20"/>
                <w:szCs w:val="20"/>
                <w:lang w:val="sl-SI"/>
              </w:rPr>
              <w:t xml:space="preserve">Vlada Republike Slovenije je sprejela </w:t>
            </w:r>
            <w:r w:rsidR="00C86ECB" w:rsidRPr="00E70467">
              <w:rPr>
                <w:rFonts w:ascii="Arial" w:hAnsi="Arial" w:cs="Arial"/>
                <w:sz w:val="20"/>
                <w:szCs w:val="20"/>
                <w:lang w:val="sl-SI"/>
              </w:rPr>
              <w:t xml:space="preserve">Program odprave posledic škode v gospodarstvu po poplavah in zemeljskih plazovih </w:t>
            </w:r>
            <w:r w:rsidR="00C2077D">
              <w:rPr>
                <w:rFonts w:ascii="Arial" w:hAnsi="Arial" w:cs="Arial"/>
                <w:sz w:val="20"/>
                <w:szCs w:val="20"/>
                <w:lang w:val="sl-SI"/>
              </w:rPr>
              <w:t>16</w:t>
            </w:r>
            <w:r w:rsidR="00C86ECB" w:rsidRPr="00E70467">
              <w:rPr>
                <w:rFonts w:ascii="Arial" w:hAnsi="Arial" w:cs="Arial"/>
                <w:sz w:val="20"/>
                <w:szCs w:val="20"/>
                <w:lang w:val="sl-SI"/>
              </w:rPr>
              <w:t xml:space="preserve">. in </w:t>
            </w:r>
            <w:r w:rsidR="00C2077D"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="00C86ECB" w:rsidRPr="00E70467">
              <w:rPr>
                <w:rFonts w:ascii="Arial" w:hAnsi="Arial" w:cs="Arial"/>
                <w:sz w:val="20"/>
                <w:szCs w:val="20"/>
                <w:lang w:val="sl-SI"/>
              </w:rPr>
              <w:t xml:space="preserve">7. </w:t>
            </w:r>
            <w:r w:rsidR="00C2077D">
              <w:rPr>
                <w:rFonts w:ascii="Arial" w:hAnsi="Arial" w:cs="Arial"/>
                <w:sz w:val="20"/>
                <w:szCs w:val="20"/>
                <w:lang w:val="sl-SI"/>
              </w:rPr>
              <w:t>novembra</w:t>
            </w:r>
            <w:r w:rsidR="00C86ECB" w:rsidRPr="00E70467">
              <w:rPr>
                <w:rFonts w:ascii="Arial" w:hAnsi="Arial" w:cs="Arial"/>
                <w:sz w:val="20"/>
                <w:szCs w:val="20"/>
                <w:lang w:val="sl-SI"/>
              </w:rPr>
              <w:t xml:space="preserve"> 2025</w:t>
            </w:r>
            <w:r w:rsidR="004F750A" w:rsidRPr="00E70467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  <w:r w:rsidR="00F82280" w:rsidRPr="00E70467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  <w:p w14:paraId="2512AF26" w14:textId="77777777" w:rsidR="00DB769E" w:rsidRPr="003D07D9" w:rsidRDefault="00DB769E" w:rsidP="00230401">
            <w:pPr>
              <w:pStyle w:val="Odstavekseznama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8D6016C" w14:textId="77777777" w:rsidR="00DB769E" w:rsidRPr="003D07D9" w:rsidRDefault="00DB769E" w:rsidP="00230401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501640D" w14:textId="77777777" w:rsidR="00415ECA" w:rsidRPr="003D07D9" w:rsidRDefault="00350C35" w:rsidP="00230401">
            <w:pPr>
              <w:rPr>
                <w:rFonts w:ascii="Arial" w:hAnsi="Arial" w:cs="Arial"/>
                <w:sz w:val="20"/>
                <w:szCs w:val="20"/>
                <w:lang w:val="sl-SI" w:eastAsia="ar-SA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                                                                                          </w:t>
            </w:r>
            <w:r w:rsidR="005C3942" w:rsidRPr="003D07D9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Barbara Kolenko </w:t>
            </w:r>
            <w:proofErr w:type="spellStart"/>
            <w:r w:rsidR="005C3942" w:rsidRPr="003D07D9">
              <w:rPr>
                <w:rFonts w:ascii="Arial" w:hAnsi="Arial" w:cs="Arial"/>
                <w:sz w:val="20"/>
                <w:szCs w:val="20"/>
                <w:lang w:val="sl-SI" w:eastAsia="sl-SI"/>
              </w:rPr>
              <w:t>Helbl</w:t>
            </w:r>
            <w:proofErr w:type="spellEnd"/>
          </w:p>
          <w:p w14:paraId="41681C11" w14:textId="77777777" w:rsidR="00786020" w:rsidRPr="003D07D9" w:rsidRDefault="00E12B58" w:rsidP="00230401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                                                                                     GENERALN</w:t>
            </w:r>
            <w:r w:rsidR="005C3942" w:rsidRPr="003D07D9">
              <w:rPr>
                <w:rFonts w:ascii="Arial" w:hAnsi="Arial" w:cs="Arial"/>
                <w:sz w:val="20"/>
                <w:szCs w:val="20"/>
                <w:lang w:val="sl-SI" w:eastAsia="sl-SI"/>
              </w:rPr>
              <w:t>A</w:t>
            </w:r>
            <w:r w:rsidRPr="003D07D9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SEKRETAR</w:t>
            </w:r>
            <w:r w:rsidR="005C3942" w:rsidRPr="003D07D9">
              <w:rPr>
                <w:rFonts w:ascii="Arial" w:hAnsi="Arial" w:cs="Arial"/>
                <w:sz w:val="20"/>
                <w:szCs w:val="20"/>
                <w:lang w:val="sl-SI" w:eastAsia="sl-SI"/>
              </w:rPr>
              <w:t>KA</w:t>
            </w:r>
          </w:p>
          <w:p w14:paraId="52098DBE" w14:textId="77777777" w:rsidR="00350C35" w:rsidRPr="003D07D9" w:rsidRDefault="00350C35" w:rsidP="00230401">
            <w:p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                                              </w:t>
            </w:r>
          </w:p>
          <w:p w14:paraId="4A919D37" w14:textId="77777777" w:rsidR="005C0C60" w:rsidRDefault="005C0C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4503D85F" w14:textId="77777777" w:rsidR="005C0C60" w:rsidRDefault="005C0C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9DF8B48" w14:textId="77777777" w:rsidR="005C0C60" w:rsidRDefault="005C0C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38F9C7F" w14:textId="3F909CE3" w:rsidR="00387004" w:rsidRPr="003D07D9" w:rsidRDefault="00387004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Priloge:</w:t>
            </w:r>
          </w:p>
          <w:p w14:paraId="4773923F" w14:textId="379796FB" w:rsidR="00E12B58" w:rsidRDefault="002E3050" w:rsidP="00230401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2E3050">
              <w:rPr>
                <w:rFonts w:ascii="Arial" w:hAnsi="Arial" w:cs="Arial"/>
                <w:sz w:val="20"/>
                <w:szCs w:val="20"/>
                <w:lang w:val="sl-SI"/>
              </w:rPr>
              <w:t xml:space="preserve">Program odprave posledic škode v </w:t>
            </w:r>
            <w:r w:rsidRPr="000563D6">
              <w:rPr>
                <w:rFonts w:ascii="Arial" w:hAnsi="Arial" w:cs="Arial"/>
                <w:sz w:val="20"/>
                <w:szCs w:val="20"/>
                <w:lang w:val="sl-SI"/>
              </w:rPr>
              <w:t xml:space="preserve">gospodarstvu po poplavah in zemeljskih plazovih </w:t>
            </w:r>
            <w:r w:rsidR="00C2077D">
              <w:rPr>
                <w:rFonts w:ascii="Arial" w:hAnsi="Arial" w:cs="Arial"/>
                <w:sz w:val="20"/>
                <w:szCs w:val="20"/>
                <w:lang w:val="sl-SI"/>
              </w:rPr>
              <w:t>16</w:t>
            </w:r>
            <w:r w:rsidRPr="000563D6">
              <w:rPr>
                <w:rFonts w:ascii="Arial" w:hAnsi="Arial" w:cs="Arial"/>
                <w:sz w:val="20"/>
                <w:szCs w:val="20"/>
                <w:lang w:val="sl-SI"/>
              </w:rPr>
              <w:t xml:space="preserve">. in </w:t>
            </w:r>
            <w:r w:rsidR="00C2077D"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Pr="000563D6">
              <w:rPr>
                <w:rFonts w:ascii="Arial" w:hAnsi="Arial" w:cs="Arial"/>
                <w:sz w:val="20"/>
                <w:szCs w:val="20"/>
                <w:lang w:val="sl-SI"/>
              </w:rPr>
              <w:t xml:space="preserve">7. </w:t>
            </w:r>
            <w:r w:rsidR="00C2077D">
              <w:rPr>
                <w:rFonts w:ascii="Arial" w:hAnsi="Arial" w:cs="Arial"/>
                <w:sz w:val="20"/>
                <w:szCs w:val="20"/>
                <w:lang w:val="sl-SI"/>
              </w:rPr>
              <w:t>novembra</w:t>
            </w:r>
            <w:r w:rsidRPr="000563D6">
              <w:rPr>
                <w:rFonts w:ascii="Arial" w:hAnsi="Arial" w:cs="Arial"/>
                <w:sz w:val="20"/>
                <w:szCs w:val="20"/>
                <w:lang w:val="sl-SI"/>
              </w:rPr>
              <w:t xml:space="preserve"> 2025</w:t>
            </w:r>
            <w:r w:rsidR="00625588" w:rsidRPr="000563D6"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</w:p>
          <w:p w14:paraId="61620F8C" w14:textId="647B8FE8" w:rsidR="00CB5403" w:rsidRPr="00CB5403" w:rsidRDefault="00897EF1" w:rsidP="00230401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S</w:t>
            </w:r>
            <w:r w:rsidR="00CB5403" w:rsidRPr="00CB5403">
              <w:rPr>
                <w:rFonts w:ascii="Arial" w:hAnsi="Arial" w:cs="Arial"/>
                <w:sz w:val="20"/>
                <w:szCs w:val="20"/>
                <w:lang w:val="sl-SI"/>
              </w:rPr>
              <w:t xml:space="preserve">eznam upravičencev po poplavah in zemeljskih plazovih </w:t>
            </w:r>
            <w:r w:rsidR="00C2077D">
              <w:rPr>
                <w:rFonts w:ascii="Arial" w:hAnsi="Arial" w:cs="Arial"/>
                <w:sz w:val="20"/>
                <w:szCs w:val="20"/>
                <w:lang w:val="sl-SI"/>
              </w:rPr>
              <w:t>16</w:t>
            </w:r>
            <w:r w:rsidR="00CB5403" w:rsidRPr="00CB5403">
              <w:rPr>
                <w:rFonts w:ascii="Arial" w:hAnsi="Arial" w:cs="Arial"/>
                <w:sz w:val="20"/>
                <w:szCs w:val="20"/>
                <w:lang w:val="sl-SI"/>
              </w:rPr>
              <w:t xml:space="preserve">. in </w:t>
            </w:r>
            <w:r w:rsidR="00C2077D">
              <w:rPr>
                <w:rFonts w:ascii="Arial" w:hAnsi="Arial" w:cs="Arial"/>
                <w:sz w:val="20"/>
                <w:szCs w:val="20"/>
                <w:lang w:val="sl-SI"/>
              </w:rPr>
              <w:t>1</w:t>
            </w:r>
            <w:r w:rsidR="00CB5403" w:rsidRPr="00CB5403">
              <w:rPr>
                <w:rFonts w:ascii="Arial" w:hAnsi="Arial" w:cs="Arial"/>
                <w:sz w:val="20"/>
                <w:szCs w:val="20"/>
                <w:lang w:val="sl-SI"/>
              </w:rPr>
              <w:t xml:space="preserve">7. </w:t>
            </w:r>
            <w:r w:rsidR="00C2077D">
              <w:rPr>
                <w:rFonts w:ascii="Arial" w:hAnsi="Arial" w:cs="Arial"/>
                <w:sz w:val="20"/>
                <w:szCs w:val="20"/>
                <w:lang w:val="sl-SI"/>
              </w:rPr>
              <w:t>novembra</w:t>
            </w:r>
            <w:r w:rsidR="00CB5403" w:rsidRPr="00CB5403">
              <w:rPr>
                <w:rFonts w:ascii="Arial" w:hAnsi="Arial" w:cs="Arial"/>
                <w:sz w:val="20"/>
                <w:szCs w:val="20"/>
                <w:lang w:val="sl-SI"/>
              </w:rPr>
              <w:t xml:space="preserve"> 2025,</w:t>
            </w:r>
          </w:p>
          <w:p w14:paraId="7B662D0A" w14:textId="47716A25" w:rsidR="000E1040" w:rsidRPr="000563D6" w:rsidRDefault="00897EF1" w:rsidP="00230401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cs="Arial"/>
                <w:szCs w:val="20"/>
                <w:lang w:val="sl-SI"/>
              </w:rPr>
            </w:pPr>
            <w:r w:rsidRPr="000C22B5">
              <w:rPr>
                <w:rFonts w:ascii="Arial" w:hAnsi="Arial" w:cs="Arial"/>
                <w:sz w:val="20"/>
                <w:szCs w:val="20"/>
                <w:lang w:val="sl-SI"/>
              </w:rPr>
              <w:t>Z</w:t>
            </w:r>
            <w:r w:rsidR="005C3942" w:rsidRPr="000C22B5">
              <w:rPr>
                <w:rFonts w:ascii="Arial" w:hAnsi="Arial" w:cs="Arial"/>
                <w:sz w:val="20"/>
                <w:szCs w:val="20"/>
                <w:lang w:val="sl-SI"/>
              </w:rPr>
              <w:t xml:space="preserve">apisnik </w:t>
            </w:r>
            <w:r w:rsidR="000563D6" w:rsidRPr="000C22B5">
              <w:rPr>
                <w:rFonts w:ascii="Arial" w:hAnsi="Arial" w:cs="Arial"/>
                <w:sz w:val="20"/>
                <w:szCs w:val="20"/>
                <w:lang w:val="sl-SI"/>
              </w:rPr>
              <w:t>5</w:t>
            </w:r>
            <w:r w:rsidR="00977E0D" w:rsidRPr="000C22B5">
              <w:rPr>
                <w:rFonts w:ascii="Arial" w:hAnsi="Arial" w:cs="Arial"/>
                <w:sz w:val="20"/>
                <w:szCs w:val="20"/>
                <w:lang w:val="sl-SI"/>
              </w:rPr>
              <w:t>3</w:t>
            </w:r>
            <w:r w:rsidR="000563D6" w:rsidRPr="000C22B5">
              <w:rPr>
                <w:rFonts w:ascii="Arial" w:hAnsi="Arial" w:cs="Arial"/>
                <w:sz w:val="20"/>
                <w:szCs w:val="20"/>
                <w:lang w:val="sl-SI"/>
              </w:rPr>
              <w:t xml:space="preserve">. </w:t>
            </w:r>
            <w:r w:rsidR="00D41658" w:rsidRPr="000C22B5">
              <w:rPr>
                <w:rFonts w:ascii="Arial" w:hAnsi="Arial" w:cs="Arial"/>
                <w:sz w:val="20"/>
                <w:szCs w:val="20"/>
                <w:lang w:val="sl-SI"/>
              </w:rPr>
              <w:t>korespondenčne</w:t>
            </w:r>
            <w:r w:rsidR="00D41658" w:rsidRPr="000563D6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="005C3942" w:rsidRPr="000563D6">
              <w:rPr>
                <w:rFonts w:ascii="Arial" w:hAnsi="Arial" w:cs="Arial"/>
                <w:sz w:val="20"/>
                <w:szCs w:val="20"/>
                <w:lang w:val="sl-SI"/>
              </w:rPr>
              <w:t>seje Komisije za odpravo posledic škode v gospodarstvu</w:t>
            </w:r>
            <w:r w:rsidR="000563D6" w:rsidRPr="000563D6">
              <w:rPr>
                <w:rFonts w:ascii="Arial" w:hAnsi="Arial" w:cs="Arial"/>
                <w:sz w:val="20"/>
                <w:szCs w:val="20"/>
                <w:lang w:val="sl-SI"/>
              </w:rPr>
              <w:t xml:space="preserve">. </w:t>
            </w:r>
            <w:r w:rsidR="008F4799" w:rsidRPr="000563D6">
              <w:rPr>
                <w:rFonts w:cs="Arial"/>
                <w:szCs w:val="20"/>
                <w:lang w:val="sl-SI"/>
              </w:rPr>
              <w:t xml:space="preserve"> </w:t>
            </w:r>
            <w:r w:rsidR="002E3050" w:rsidRPr="000563D6">
              <w:rPr>
                <w:rFonts w:cs="Arial"/>
                <w:szCs w:val="20"/>
                <w:lang w:val="sl-SI"/>
              </w:rPr>
              <w:t xml:space="preserve"> </w:t>
            </w:r>
          </w:p>
          <w:p w14:paraId="47771086" w14:textId="77777777" w:rsidR="002E3050" w:rsidRPr="002E3050" w:rsidRDefault="002E3050" w:rsidP="00230401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9DAC1D6" w14:textId="77777777" w:rsidR="004D434D" w:rsidRPr="003D07D9" w:rsidRDefault="004D434D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Sklep prejmejo:</w:t>
            </w:r>
          </w:p>
          <w:p w14:paraId="784AE31D" w14:textId="77777777" w:rsidR="002F7F06" w:rsidRPr="003D07D9" w:rsidRDefault="002F7F06" w:rsidP="00230401">
            <w:pPr>
              <w:pStyle w:val="Odstavekseznam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 xml:space="preserve">Ministrstvo za </w:t>
            </w:r>
            <w:r w:rsidR="005C3942" w:rsidRPr="003D07D9">
              <w:rPr>
                <w:rFonts w:ascii="Arial" w:hAnsi="Arial" w:cs="Arial"/>
                <w:sz w:val="20"/>
                <w:szCs w:val="20"/>
                <w:lang w:val="sl-SI"/>
              </w:rPr>
              <w:t>gospodarstvo, turizem in šport</w:t>
            </w:r>
            <w:r w:rsidR="008D4FF0" w:rsidRPr="003D07D9"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</w:p>
          <w:p w14:paraId="6BF7CE76" w14:textId="77777777" w:rsidR="002F7F06" w:rsidRPr="003D07D9" w:rsidRDefault="002F7F06" w:rsidP="00230401">
            <w:pPr>
              <w:pStyle w:val="Odstavekseznam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 xml:space="preserve">Ministrstvo za finance, </w:t>
            </w:r>
          </w:p>
          <w:p w14:paraId="1CB879AF" w14:textId="77777777" w:rsidR="002F7F06" w:rsidRPr="003D07D9" w:rsidRDefault="004D434D" w:rsidP="00230401">
            <w:pPr>
              <w:pStyle w:val="Odstavekseznam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Služba Vlade RS za zakonodajo</w:t>
            </w:r>
            <w:r w:rsidR="00FA5DE4" w:rsidRPr="003D07D9"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</w:p>
          <w:p w14:paraId="6C20E8F1" w14:textId="77777777" w:rsidR="002F7F06" w:rsidRPr="003D07D9" w:rsidRDefault="00B97E25" w:rsidP="00230401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Urad Vlade RS za komuniciranje</w:t>
            </w:r>
            <w:r w:rsidR="00FA5DE4" w:rsidRPr="003D07D9"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</w:p>
          <w:p w14:paraId="4595527F" w14:textId="77777777" w:rsidR="004167D3" w:rsidRPr="003D07D9" w:rsidRDefault="00B97E25" w:rsidP="00230401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Generalni sekretariat Vlade RS</w:t>
            </w:r>
            <w:r w:rsidR="000E1040" w:rsidRPr="003D07D9">
              <w:rPr>
                <w:rFonts w:ascii="Arial" w:hAnsi="Arial" w:cs="Arial"/>
                <w:sz w:val="20"/>
                <w:szCs w:val="20"/>
                <w:lang w:val="sl-SI"/>
              </w:rPr>
              <w:t>.</w:t>
            </w:r>
          </w:p>
        </w:tc>
      </w:tr>
      <w:tr w:rsidR="004D434D" w:rsidRPr="00DA41F6" w14:paraId="0E84FC50" w14:textId="77777777" w:rsidTr="00230401">
        <w:tc>
          <w:tcPr>
            <w:tcW w:w="9221" w:type="dxa"/>
            <w:gridSpan w:val="12"/>
          </w:tcPr>
          <w:p w14:paraId="04536637" w14:textId="4632FF8B" w:rsidR="004D434D" w:rsidRPr="003D07D9" w:rsidRDefault="00EF4EBD" w:rsidP="00230401">
            <w:pPr>
              <w:pStyle w:val="Neotevilenodstavek"/>
              <w:spacing w:before="0" w:after="0" w:line="240" w:lineRule="auto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D434D" w:rsidRPr="003D07D9">
              <w:rPr>
                <w:b/>
                <w:sz w:val="20"/>
                <w:szCs w:val="20"/>
              </w:rPr>
              <w:t>. Osebe, odgovorne za strokovno pripravo in usklajenost gradiva:</w:t>
            </w:r>
          </w:p>
        </w:tc>
      </w:tr>
      <w:tr w:rsidR="004D434D" w:rsidRPr="00DA41F6" w14:paraId="0543785F" w14:textId="77777777" w:rsidTr="00230401">
        <w:tc>
          <w:tcPr>
            <w:tcW w:w="9221" w:type="dxa"/>
            <w:gridSpan w:val="12"/>
          </w:tcPr>
          <w:p w14:paraId="1ED0429C" w14:textId="77777777" w:rsidR="004D434D" w:rsidRPr="00E24C91" w:rsidRDefault="005C3942" w:rsidP="00230401">
            <w:pPr>
              <w:pStyle w:val="Neotevilenodstavek"/>
              <w:numPr>
                <w:ilvl w:val="0"/>
                <w:numId w:val="20"/>
              </w:numPr>
              <w:spacing w:before="0" w:after="0" w:line="240" w:lineRule="auto"/>
              <w:rPr>
                <w:iCs/>
                <w:color w:val="000000"/>
                <w:sz w:val="20"/>
                <w:szCs w:val="20"/>
              </w:rPr>
            </w:pPr>
            <w:r w:rsidRPr="00E24C91">
              <w:rPr>
                <w:iCs/>
                <w:color w:val="000000"/>
                <w:sz w:val="20"/>
                <w:szCs w:val="20"/>
              </w:rPr>
              <w:t>Matevž Frangež, državni sekretar, Ministrstvo za gospodarstvo, turizem in šport</w:t>
            </w:r>
            <w:r w:rsidR="00625588" w:rsidRPr="00E24C91">
              <w:rPr>
                <w:iCs/>
                <w:color w:val="000000"/>
                <w:sz w:val="20"/>
                <w:szCs w:val="20"/>
              </w:rPr>
              <w:t>,</w:t>
            </w:r>
          </w:p>
          <w:p w14:paraId="36982155" w14:textId="570A254A" w:rsidR="00D3283B" w:rsidRPr="003D07D9" w:rsidRDefault="00E24C91" w:rsidP="00230401">
            <w:pPr>
              <w:pStyle w:val="Neotevilenodstavek"/>
              <w:numPr>
                <w:ilvl w:val="0"/>
                <w:numId w:val="20"/>
              </w:numPr>
              <w:spacing w:before="0" w:after="0" w:line="240" w:lineRule="auto"/>
              <w:rPr>
                <w:iCs/>
                <w:color w:val="000000"/>
                <w:sz w:val="20"/>
                <w:szCs w:val="20"/>
              </w:rPr>
            </w:pPr>
            <w:r w:rsidRPr="00E24C91">
              <w:rPr>
                <w:iCs/>
                <w:color w:val="000000"/>
                <w:sz w:val="20"/>
                <w:szCs w:val="20"/>
              </w:rPr>
              <w:t>mag. Matej Skočir,</w:t>
            </w:r>
            <w:r w:rsidR="007640A4" w:rsidRPr="00E24C9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E24C91">
              <w:rPr>
                <w:iCs/>
                <w:color w:val="000000"/>
                <w:sz w:val="20"/>
                <w:szCs w:val="20"/>
              </w:rPr>
              <w:t>v. d. generalnega direktorja</w:t>
            </w:r>
            <w:r w:rsidR="004D434D" w:rsidRPr="00E24C91">
              <w:rPr>
                <w:iCs/>
                <w:color w:val="000000"/>
                <w:sz w:val="20"/>
                <w:szCs w:val="20"/>
              </w:rPr>
              <w:t xml:space="preserve">, Ministrstvo za </w:t>
            </w:r>
            <w:r w:rsidR="005C3942" w:rsidRPr="00E24C91">
              <w:rPr>
                <w:iCs/>
                <w:color w:val="000000"/>
                <w:sz w:val="20"/>
                <w:szCs w:val="20"/>
              </w:rPr>
              <w:t>gospodarstvo, turizem in šport</w:t>
            </w:r>
            <w:r w:rsidR="00A74139">
              <w:rPr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4D434D" w:rsidRPr="00DA41F6" w14:paraId="6FD5663F" w14:textId="77777777" w:rsidTr="00230401">
        <w:tc>
          <w:tcPr>
            <w:tcW w:w="9221" w:type="dxa"/>
            <w:gridSpan w:val="12"/>
          </w:tcPr>
          <w:p w14:paraId="086D9AB9" w14:textId="18771A97" w:rsidR="004D434D" w:rsidRPr="003D07D9" w:rsidRDefault="004D434D" w:rsidP="00230401">
            <w:pPr>
              <w:pStyle w:val="Neotevilenodstavek"/>
              <w:spacing w:before="0" w:after="0" w:line="240" w:lineRule="auto"/>
              <w:rPr>
                <w:b/>
                <w:iCs/>
                <w:sz w:val="20"/>
                <w:szCs w:val="20"/>
              </w:rPr>
            </w:pPr>
            <w:r w:rsidRPr="003D07D9">
              <w:rPr>
                <w:b/>
                <w:iCs/>
                <w:sz w:val="20"/>
                <w:szCs w:val="20"/>
              </w:rPr>
              <w:t>3.</w:t>
            </w:r>
            <w:r w:rsidR="00EF4EBD">
              <w:rPr>
                <w:b/>
                <w:iCs/>
                <w:sz w:val="20"/>
                <w:szCs w:val="20"/>
              </w:rPr>
              <w:t xml:space="preserve"> </w:t>
            </w:r>
            <w:r w:rsidRPr="003D07D9">
              <w:rPr>
                <w:b/>
                <w:iCs/>
                <w:sz w:val="20"/>
                <w:szCs w:val="20"/>
              </w:rPr>
              <w:t xml:space="preserve">Zunanji strokovnjaki, ki so </w:t>
            </w:r>
            <w:r w:rsidRPr="003D07D9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4D434D" w:rsidRPr="003D07D9" w14:paraId="3C9BDE4F" w14:textId="77777777" w:rsidTr="00230401">
        <w:tc>
          <w:tcPr>
            <w:tcW w:w="9221" w:type="dxa"/>
            <w:gridSpan w:val="12"/>
          </w:tcPr>
          <w:p w14:paraId="68C0842F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3D07D9">
              <w:rPr>
                <w:iCs/>
                <w:sz w:val="20"/>
                <w:szCs w:val="20"/>
              </w:rPr>
              <w:t>/</w:t>
            </w:r>
          </w:p>
        </w:tc>
      </w:tr>
      <w:tr w:rsidR="004D434D" w:rsidRPr="003D07D9" w14:paraId="67BA66BA" w14:textId="77777777" w:rsidTr="00230401">
        <w:tc>
          <w:tcPr>
            <w:tcW w:w="9221" w:type="dxa"/>
            <w:gridSpan w:val="12"/>
          </w:tcPr>
          <w:p w14:paraId="42AC515E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rPr>
                <w:b/>
                <w:iCs/>
                <w:sz w:val="20"/>
                <w:szCs w:val="20"/>
              </w:rPr>
            </w:pPr>
            <w:r w:rsidRPr="003D07D9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4D434D" w:rsidRPr="003D07D9" w14:paraId="2F531E4E" w14:textId="77777777" w:rsidTr="00230401">
        <w:tc>
          <w:tcPr>
            <w:tcW w:w="9221" w:type="dxa"/>
            <w:gridSpan w:val="12"/>
          </w:tcPr>
          <w:p w14:paraId="7503D6C4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rPr>
                <w:b/>
                <w:sz w:val="20"/>
                <w:szCs w:val="20"/>
              </w:rPr>
            </w:pPr>
            <w:r w:rsidRPr="003D07D9">
              <w:rPr>
                <w:iCs/>
                <w:sz w:val="20"/>
                <w:szCs w:val="20"/>
              </w:rPr>
              <w:t>/</w:t>
            </w:r>
          </w:p>
        </w:tc>
      </w:tr>
      <w:tr w:rsidR="004D434D" w:rsidRPr="003D07D9" w14:paraId="7EB44216" w14:textId="77777777" w:rsidTr="00230401">
        <w:tc>
          <w:tcPr>
            <w:tcW w:w="9221" w:type="dxa"/>
            <w:gridSpan w:val="12"/>
          </w:tcPr>
          <w:p w14:paraId="22BE6EFA" w14:textId="77777777" w:rsidR="004D434D" w:rsidRPr="003D07D9" w:rsidRDefault="004D434D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>5. Kratek povzetek gradiva:</w:t>
            </w:r>
          </w:p>
        </w:tc>
      </w:tr>
      <w:tr w:rsidR="004D434D" w:rsidRPr="00DA41F6" w14:paraId="7583160D" w14:textId="77777777" w:rsidTr="00230401">
        <w:tc>
          <w:tcPr>
            <w:tcW w:w="9221" w:type="dxa"/>
            <w:gridSpan w:val="12"/>
          </w:tcPr>
          <w:p w14:paraId="59ED7CE0" w14:textId="77777777" w:rsidR="00E0696D" w:rsidRDefault="000E1040" w:rsidP="00230401">
            <w:pPr>
              <w:pStyle w:val="datumtevilka"/>
              <w:spacing w:line="240" w:lineRule="auto"/>
              <w:jc w:val="both"/>
            </w:pPr>
            <w:r w:rsidRPr="003D07D9">
              <w:t xml:space="preserve">Ministrstvo za </w:t>
            </w:r>
            <w:r w:rsidR="005C3942" w:rsidRPr="003D07D9">
              <w:t>gospodarstvo, turizem in šport</w:t>
            </w:r>
            <w:r w:rsidRPr="003D07D9">
              <w:t xml:space="preserve"> je na podlagi Zakona o odpravi posledic naravnih nesreč </w:t>
            </w:r>
            <w:r w:rsidR="002E3050" w:rsidRPr="003D07D9">
              <w:rPr>
                <w:bCs/>
              </w:rPr>
              <w:t xml:space="preserve">(Uradni list RS, št. </w:t>
            </w:r>
            <w:r w:rsidR="002E3050" w:rsidRPr="003D07D9">
              <w:t xml:space="preserve">114/05 – uradno prečiščeno besedilo, 90/07, 102/07, 40/12 – ZUJF, 17/14, 163/22, </w:t>
            </w:r>
            <w:r w:rsidR="002E3050" w:rsidRPr="003D07D9">
              <w:lastRenderedPageBreak/>
              <w:t>18/23 – ZDU-1O, 88/23, 95/23 – ZIUOPZP</w:t>
            </w:r>
            <w:r w:rsidR="00643E0C">
              <w:t xml:space="preserve">, </w:t>
            </w:r>
            <w:r w:rsidR="002E3050" w:rsidRPr="003D07D9">
              <w:t>117/23 – ZIUOPZP-A</w:t>
            </w:r>
            <w:r w:rsidR="00643E0C">
              <w:t xml:space="preserve"> in 83/25</w:t>
            </w:r>
            <w:r w:rsidR="002E3050" w:rsidRPr="003D07D9">
              <w:t>)</w:t>
            </w:r>
            <w:r w:rsidR="002E3050">
              <w:t xml:space="preserve"> </w:t>
            </w:r>
            <w:r w:rsidRPr="003D07D9">
              <w:t xml:space="preserve">pripravilo </w:t>
            </w:r>
            <w:r w:rsidR="002E3050" w:rsidRPr="002E3050">
              <w:t xml:space="preserve">Program odprave posledic škode v gospodarstvu po poplavah in zemeljskih plazovih </w:t>
            </w:r>
            <w:r w:rsidR="000D13B6">
              <w:t>16</w:t>
            </w:r>
            <w:r w:rsidR="002E3050" w:rsidRPr="002E3050">
              <w:t xml:space="preserve">. in </w:t>
            </w:r>
            <w:r w:rsidR="000D13B6">
              <w:t>1</w:t>
            </w:r>
            <w:r w:rsidR="002E3050" w:rsidRPr="002E3050">
              <w:t xml:space="preserve">7. </w:t>
            </w:r>
            <w:r w:rsidR="000D13B6">
              <w:t>novembra</w:t>
            </w:r>
            <w:r w:rsidR="00E24C91">
              <w:t xml:space="preserve"> </w:t>
            </w:r>
            <w:r w:rsidR="002E3050" w:rsidRPr="002E3050">
              <w:t>2025</w:t>
            </w:r>
            <w:r w:rsidRPr="003D07D9">
              <w:t xml:space="preserve">. </w:t>
            </w:r>
          </w:p>
          <w:p w14:paraId="662AFFFF" w14:textId="77777777" w:rsidR="00E0696D" w:rsidRDefault="00E0696D" w:rsidP="00E0696D">
            <w:pPr>
              <w:pStyle w:val="datumtevilka"/>
              <w:spacing w:line="240" w:lineRule="auto"/>
              <w:jc w:val="both"/>
            </w:pPr>
            <w:r w:rsidRPr="00E0696D">
              <w:t xml:space="preserve">Skupna ocena škode pri dveh oškodovancih, ki sta oddala oceno škode v gospodarstvu zaradi posledic neurja s poplavami in zemeljskimi plazovi 16. in 17. novembra 2025 znaša 7.651,16 evra, </w:t>
            </w:r>
            <w:r>
              <w:t>k</w:t>
            </w:r>
            <w:r w:rsidRPr="00E0696D">
              <w:t>asneje je eden od oškodovancev odstopil od oddaje vloge za povračilo škode, s čimer se je ocenjena škoda zmanjšala na 2.869,80 EUR.</w:t>
            </w:r>
            <w:r>
              <w:t xml:space="preserve"> </w:t>
            </w:r>
            <w:r w:rsidRPr="003D07D9">
              <w:t xml:space="preserve">Na podlagi tega bo lahko dodelilo pomoč v višini </w:t>
            </w:r>
            <w:r>
              <w:t>do 1.721,88 EUR</w:t>
            </w:r>
            <w:r w:rsidRPr="003D07D9">
              <w:t xml:space="preserve"> gospodarski družb</w:t>
            </w:r>
            <w:r>
              <w:t>i</w:t>
            </w:r>
            <w:r w:rsidRPr="003D07D9">
              <w:t xml:space="preserve"> za škodo na strojih in opremi, zalogah in izpadu prihodka.</w:t>
            </w:r>
          </w:p>
          <w:p w14:paraId="1CA89AC9" w14:textId="77777777" w:rsidR="00E0696D" w:rsidRDefault="00E0696D" w:rsidP="00E0696D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AB35BBF" w14:textId="3FB888C5" w:rsidR="00E0696D" w:rsidRPr="00E0696D" w:rsidRDefault="00E0696D" w:rsidP="00E0696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E0696D">
              <w:rPr>
                <w:rFonts w:ascii="Arial" w:hAnsi="Arial" w:cs="Arial"/>
                <w:sz w:val="20"/>
                <w:szCs w:val="20"/>
                <w:lang w:val="sl-SI"/>
              </w:rPr>
              <w:t>Menimo, da gre za tekoči posel vlade, saj gre dejansko za realizacijo aktivnosti</w:t>
            </w:r>
            <w:r w:rsidR="000E029A"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  <w:r w:rsidRPr="00E0696D">
              <w:rPr>
                <w:rFonts w:ascii="Arial" w:hAnsi="Arial" w:cs="Arial"/>
                <w:sz w:val="20"/>
                <w:szCs w:val="20"/>
                <w:lang w:val="sl-SI"/>
              </w:rPr>
              <w:t xml:space="preserve"> h katerim nas zavezuje Zakon o odpravi posledic naravnih nesreč in se izvajajo po vsaki naravni nesreči</w:t>
            </w:r>
            <w:r w:rsidR="000E029A">
              <w:rPr>
                <w:rFonts w:ascii="Arial" w:hAnsi="Arial" w:cs="Arial"/>
                <w:sz w:val="20"/>
                <w:szCs w:val="20"/>
                <w:lang w:val="sl-SI"/>
              </w:rPr>
              <w:t>,</w:t>
            </w:r>
            <w:r w:rsidRPr="00E0696D">
              <w:rPr>
                <w:rFonts w:ascii="Arial" w:hAnsi="Arial" w:cs="Arial"/>
                <w:sz w:val="20"/>
                <w:szCs w:val="20"/>
                <w:lang w:val="sl-SI"/>
              </w:rPr>
              <w:t xml:space="preserve"> v kateri je nastala tudi škoda v gospodarstvu, kar pomeni, da je navedeni program potrebno realizirati tudi z vidika zagotovitve enakopravne obravnave vseh oškodovancev po naravnih nesrečah.</w:t>
            </w:r>
          </w:p>
          <w:p w14:paraId="07056868" w14:textId="399A44BE" w:rsidR="00E0696D" w:rsidRPr="003D07D9" w:rsidRDefault="00E0696D" w:rsidP="00230401">
            <w:pPr>
              <w:pStyle w:val="datumtevilka"/>
              <w:spacing w:line="240" w:lineRule="auto"/>
              <w:jc w:val="both"/>
              <w:rPr>
                <w:iCs/>
              </w:rPr>
            </w:pPr>
          </w:p>
        </w:tc>
      </w:tr>
      <w:tr w:rsidR="004D434D" w:rsidRPr="003D07D9" w14:paraId="19534CD9" w14:textId="77777777" w:rsidTr="00230401">
        <w:tc>
          <w:tcPr>
            <w:tcW w:w="9221" w:type="dxa"/>
            <w:gridSpan w:val="12"/>
          </w:tcPr>
          <w:p w14:paraId="40F1DA5F" w14:textId="77777777" w:rsidR="004D434D" w:rsidRPr="003D07D9" w:rsidRDefault="004D434D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lastRenderedPageBreak/>
              <w:t>6. Presoja posledic za:</w:t>
            </w:r>
          </w:p>
        </w:tc>
      </w:tr>
      <w:tr w:rsidR="004D434D" w:rsidRPr="003D07D9" w14:paraId="05611051" w14:textId="77777777" w:rsidTr="00230401">
        <w:tc>
          <w:tcPr>
            <w:tcW w:w="1548" w:type="dxa"/>
          </w:tcPr>
          <w:p w14:paraId="2BB7EE9C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3D07D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708" w:type="dxa"/>
            <w:gridSpan w:val="10"/>
          </w:tcPr>
          <w:p w14:paraId="4A499EFA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rPr>
                <w:sz w:val="20"/>
                <w:szCs w:val="20"/>
              </w:rPr>
            </w:pPr>
            <w:r w:rsidRPr="003D07D9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1965" w:type="dxa"/>
            <w:vAlign w:val="center"/>
          </w:tcPr>
          <w:p w14:paraId="0564C187" w14:textId="30A3FC55" w:rsidR="004D434D" w:rsidRPr="003D07D9" w:rsidRDefault="00614F1D" w:rsidP="00230401">
            <w:pPr>
              <w:pStyle w:val="Neotevilenodstavek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4D434D" w:rsidRPr="003D07D9" w14:paraId="6389F0D7" w14:textId="77777777" w:rsidTr="00230401">
        <w:tc>
          <w:tcPr>
            <w:tcW w:w="1548" w:type="dxa"/>
          </w:tcPr>
          <w:p w14:paraId="77BBB6B5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3D07D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708" w:type="dxa"/>
            <w:gridSpan w:val="10"/>
          </w:tcPr>
          <w:p w14:paraId="775D424D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3D07D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1965" w:type="dxa"/>
            <w:vAlign w:val="center"/>
          </w:tcPr>
          <w:p w14:paraId="4FC56A40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 w:rsidRPr="003D07D9">
              <w:rPr>
                <w:sz w:val="20"/>
                <w:szCs w:val="20"/>
              </w:rPr>
              <w:t>NE</w:t>
            </w:r>
          </w:p>
        </w:tc>
      </w:tr>
      <w:tr w:rsidR="004D434D" w:rsidRPr="003D07D9" w14:paraId="3448C868" w14:textId="77777777" w:rsidTr="00230401">
        <w:tc>
          <w:tcPr>
            <w:tcW w:w="1548" w:type="dxa"/>
          </w:tcPr>
          <w:p w14:paraId="3DE94EE8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3D07D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708" w:type="dxa"/>
            <w:gridSpan w:val="10"/>
          </w:tcPr>
          <w:p w14:paraId="3A84FC37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3D07D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1965" w:type="dxa"/>
            <w:vAlign w:val="center"/>
          </w:tcPr>
          <w:p w14:paraId="1ACC8CF8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D07D9">
              <w:rPr>
                <w:sz w:val="20"/>
                <w:szCs w:val="20"/>
              </w:rPr>
              <w:t>NE</w:t>
            </w:r>
          </w:p>
        </w:tc>
      </w:tr>
      <w:tr w:rsidR="004D434D" w:rsidRPr="003D07D9" w14:paraId="509A6616" w14:textId="77777777" w:rsidTr="00230401">
        <w:tc>
          <w:tcPr>
            <w:tcW w:w="1548" w:type="dxa"/>
          </w:tcPr>
          <w:p w14:paraId="673D0E1A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3D07D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708" w:type="dxa"/>
            <w:gridSpan w:val="10"/>
          </w:tcPr>
          <w:p w14:paraId="2C52F0DC" w14:textId="77777777" w:rsidR="003771FA" w:rsidRPr="003D07D9" w:rsidRDefault="004D434D" w:rsidP="00230401">
            <w:pPr>
              <w:pStyle w:val="Neotevilenodstavek"/>
              <w:spacing w:before="0" w:after="0" w:line="240" w:lineRule="auto"/>
              <w:rPr>
                <w:bCs/>
                <w:sz w:val="20"/>
                <w:szCs w:val="20"/>
              </w:rPr>
            </w:pPr>
            <w:r w:rsidRPr="003D07D9">
              <w:rPr>
                <w:sz w:val="20"/>
                <w:szCs w:val="20"/>
              </w:rPr>
              <w:t>gospodarstvo, zlasti</w:t>
            </w:r>
            <w:r w:rsidRPr="003D07D9">
              <w:rPr>
                <w:bCs/>
                <w:sz w:val="20"/>
                <w:szCs w:val="20"/>
              </w:rPr>
              <w:t xml:space="preserve"> mala in srednja podj</w:t>
            </w:r>
            <w:r w:rsidR="00E930C6" w:rsidRPr="003D07D9">
              <w:rPr>
                <w:bCs/>
                <w:sz w:val="20"/>
                <w:szCs w:val="20"/>
              </w:rPr>
              <w:t>etja ter konkurenčnost podjetij</w:t>
            </w:r>
          </w:p>
          <w:p w14:paraId="138CA7E4" w14:textId="2BF1AC60" w:rsidR="00D84A90" w:rsidRPr="00D84A90" w:rsidRDefault="000E1040" w:rsidP="00230401">
            <w:pPr>
              <w:spacing w:line="260" w:lineRule="exact"/>
              <w:ind w:right="57"/>
              <w:jc w:val="both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S sprejemom predloženega programa bo sprejeta pravna podlaga za nadaljevanje aktivnosti za odpravo posledic škode v gospodarstvu </w:t>
            </w:r>
            <w:r w:rsidR="004F750A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>po poplavah</w:t>
            </w:r>
            <w:r w:rsidR="002E3050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in zemeljskih plazovih</w:t>
            </w:r>
            <w:r w:rsidR="0069705C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</w:t>
            </w:r>
            <w:r w:rsidR="00D84A90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>16</w:t>
            </w:r>
            <w:r w:rsidR="004C74EB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>. in</w:t>
            </w:r>
            <w:r w:rsidR="002E3050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</w:t>
            </w:r>
            <w:r w:rsidR="00D84A90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>1</w:t>
            </w:r>
            <w:r w:rsidR="002E3050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>7</w:t>
            </w:r>
            <w:r w:rsidR="004C74EB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>.</w:t>
            </w:r>
            <w:r w:rsidR="002E3050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</w:t>
            </w:r>
            <w:r w:rsidR="00D84A90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>novembra</w:t>
            </w:r>
            <w:r w:rsidR="00E24C91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</w:t>
            </w:r>
            <w:r w:rsidR="002E3050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>2025</w:t>
            </w:r>
            <w:r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. </w:t>
            </w:r>
            <w:r w:rsidR="00DB769E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Skupna ocena škode za </w:t>
            </w:r>
            <w:r w:rsidR="00C96608">
              <w:rPr>
                <w:rFonts w:ascii="Arial" w:hAnsi="Arial" w:cs="Arial"/>
                <w:sz w:val="20"/>
                <w:szCs w:val="20"/>
                <w:lang w:val="sl-SI" w:eastAsia="sl-SI"/>
              </w:rPr>
              <w:t>enega</w:t>
            </w:r>
            <w:r w:rsidR="00C96608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</w:t>
            </w:r>
            <w:r w:rsidR="00DB769E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>oškodovanc</w:t>
            </w:r>
            <w:r w:rsidR="002E3050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>a</w:t>
            </w:r>
            <w:r w:rsidR="00DB769E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znaša </w:t>
            </w:r>
            <w:r w:rsidR="00C96608">
              <w:rPr>
                <w:rFonts w:ascii="Arial" w:hAnsi="Arial" w:cs="Arial"/>
                <w:sz w:val="20"/>
                <w:szCs w:val="20"/>
                <w:lang w:val="sl-SI" w:eastAsia="sl-SI"/>
              </w:rPr>
              <w:t>2.869,80</w:t>
            </w:r>
            <w:r w:rsidR="00D84A90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</w:t>
            </w:r>
            <w:r w:rsidR="00DB769E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EUR, </w:t>
            </w:r>
            <w:r w:rsidR="00D84A90" w:rsidRPr="00D84A90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zaradi izpada prihodka. </w:t>
            </w:r>
          </w:p>
          <w:p w14:paraId="5E041FF4" w14:textId="1A289F2C" w:rsidR="00582F43" w:rsidRPr="003D07D9" w:rsidRDefault="00582F43" w:rsidP="00230401">
            <w:pPr>
              <w:pStyle w:val="Neotevilenodstavek"/>
              <w:spacing w:before="0" w:after="0" w:line="240" w:lineRule="auto"/>
              <w:rPr>
                <w:sz w:val="20"/>
                <w:szCs w:val="20"/>
              </w:rPr>
            </w:pPr>
            <w:r w:rsidRPr="003D07D9">
              <w:rPr>
                <w:sz w:val="20"/>
                <w:szCs w:val="20"/>
              </w:rPr>
              <w:t xml:space="preserve">Ministrstvo za gospodarstvo, turizem in šport lahko krije do </w:t>
            </w:r>
            <w:r w:rsidR="00D15FE2">
              <w:rPr>
                <w:sz w:val="20"/>
                <w:szCs w:val="20"/>
              </w:rPr>
              <w:t>45</w:t>
            </w:r>
            <w:r w:rsidR="00D15FE2" w:rsidRPr="003D07D9">
              <w:rPr>
                <w:sz w:val="20"/>
                <w:szCs w:val="20"/>
              </w:rPr>
              <w:t xml:space="preserve"> </w:t>
            </w:r>
            <w:r w:rsidR="004F750A" w:rsidRPr="003D07D9">
              <w:rPr>
                <w:sz w:val="20"/>
                <w:szCs w:val="20"/>
              </w:rPr>
              <w:t xml:space="preserve">% oz. do </w:t>
            </w:r>
            <w:r w:rsidRPr="003D07D9">
              <w:rPr>
                <w:sz w:val="20"/>
                <w:szCs w:val="20"/>
              </w:rPr>
              <w:t>60</w:t>
            </w:r>
            <w:r w:rsidR="0074252E" w:rsidRPr="003D07D9">
              <w:rPr>
                <w:sz w:val="20"/>
                <w:szCs w:val="20"/>
              </w:rPr>
              <w:t xml:space="preserve"> </w:t>
            </w:r>
            <w:r w:rsidRPr="003D07D9">
              <w:rPr>
                <w:sz w:val="20"/>
                <w:szCs w:val="20"/>
              </w:rPr>
              <w:t xml:space="preserve">% </w:t>
            </w:r>
            <w:r w:rsidR="00D15FE2">
              <w:rPr>
                <w:sz w:val="20"/>
                <w:szCs w:val="20"/>
              </w:rPr>
              <w:t xml:space="preserve">(v primeru zavarovanja proti poplavam) </w:t>
            </w:r>
            <w:r w:rsidRPr="003D07D9">
              <w:rPr>
                <w:sz w:val="20"/>
                <w:szCs w:val="20"/>
              </w:rPr>
              <w:t>škode</w:t>
            </w:r>
            <w:r w:rsidR="006A42E0" w:rsidRPr="003D07D9">
              <w:rPr>
                <w:sz w:val="20"/>
                <w:szCs w:val="20"/>
              </w:rPr>
              <w:t>.</w:t>
            </w:r>
            <w:r w:rsidR="004F750A" w:rsidRPr="003D07D9">
              <w:rPr>
                <w:sz w:val="20"/>
                <w:szCs w:val="20"/>
              </w:rPr>
              <w:t xml:space="preserve"> </w:t>
            </w:r>
            <w:r w:rsidR="008C4FF2" w:rsidRPr="003D07D9">
              <w:rPr>
                <w:sz w:val="20"/>
                <w:szCs w:val="20"/>
              </w:rPr>
              <w:t>Zagot</w:t>
            </w:r>
            <w:r w:rsidR="008C4FF2">
              <w:rPr>
                <w:sz w:val="20"/>
                <w:szCs w:val="20"/>
              </w:rPr>
              <w:t>ovljenih</w:t>
            </w:r>
            <w:r w:rsidR="008C4FF2" w:rsidRPr="003D07D9">
              <w:rPr>
                <w:sz w:val="20"/>
                <w:szCs w:val="20"/>
              </w:rPr>
              <w:t xml:space="preserve"> </w:t>
            </w:r>
            <w:r w:rsidR="006A42E0" w:rsidRPr="003D07D9">
              <w:rPr>
                <w:sz w:val="20"/>
                <w:szCs w:val="20"/>
              </w:rPr>
              <w:t>je</w:t>
            </w:r>
            <w:r w:rsidR="00EE075B" w:rsidRPr="003D07D9">
              <w:rPr>
                <w:sz w:val="20"/>
                <w:szCs w:val="20"/>
              </w:rPr>
              <w:t xml:space="preserve"> </w:t>
            </w:r>
            <w:r w:rsidR="00C96608">
              <w:rPr>
                <w:sz w:val="20"/>
                <w:szCs w:val="20"/>
              </w:rPr>
              <w:t>1.721,88</w:t>
            </w:r>
            <w:r w:rsidR="008C4FF2" w:rsidRPr="003D07D9">
              <w:rPr>
                <w:sz w:val="20"/>
                <w:szCs w:val="20"/>
              </w:rPr>
              <w:t xml:space="preserve"> </w:t>
            </w:r>
            <w:r w:rsidR="00EE075B" w:rsidRPr="003D07D9">
              <w:rPr>
                <w:sz w:val="20"/>
                <w:szCs w:val="20"/>
              </w:rPr>
              <w:t>EUR sredstev za povračilo škode.</w:t>
            </w:r>
          </w:p>
        </w:tc>
        <w:tc>
          <w:tcPr>
            <w:tcW w:w="1965" w:type="dxa"/>
            <w:vAlign w:val="center"/>
          </w:tcPr>
          <w:p w14:paraId="5F4AB8A4" w14:textId="77777777" w:rsidR="004D434D" w:rsidRPr="003D07D9" w:rsidRDefault="000E1040" w:rsidP="00230401">
            <w:pPr>
              <w:pStyle w:val="Neotevilenodstavek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 w:rsidRPr="003D07D9">
              <w:rPr>
                <w:sz w:val="20"/>
                <w:szCs w:val="20"/>
              </w:rPr>
              <w:t>DA</w:t>
            </w:r>
          </w:p>
        </w:tc>
      </w:tr>
      <w:tr w:rsidR="004D434D" w:rsidRPr="003D07D9" w14:paraId="3503D4F0" w14:textId="77777777" w:rsidTr="00230401">
        <w:tc>
          <w:tcPr>
            <w:tcW w:w="1548" w:type="dxa"/>
          </w:tcPr>
          <w:p w14:paraId="4E4B3328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3D07D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708" w:type="dxa"/>
            <w:gridSpan w:val="10"/>
          </w:tcPr>
          <w:p w14:paraId="35F66537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rPr>
                <w:bCs/>
                <w:sz w:val="20"/>
                <w:szCs w:val="20"/>
              </w:rPr>
            </w:pPr>
            <w:r w:rsidRPr="003D07D9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1965" w:type="dxa"/>
            <w:vAlign w:val="center"/>
          </w:tcPr>
          <w:p w14:paraId="4895C719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 w:rsidRPr="003D07D9">
              <w:rPr>
                <w:sz w:val="20"/>
                <w:szCs w:val="20"/>
              </w:rPr>
              <w:t>NE</w:t>
            </w:r>
          </w:p>
        </w:tc>
      </w:tr>
      <w:tr w:rsidR="004D434D" w:rsidRPr="003D07D9" w14:paraId="5F0FF471" w14:textId="77777777" w:rsidTr="00230401">
        <w:tc>
          <w:tcPr>
            <w:tcW w:w="1548" w:type="dxa"/>
          </w:tcPr>
          <w:p w14:paraId="6F0CC045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3D07D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708" w:type="dxa"/>
            <w:gridSpan w:val="10"/>
          </w:tcPr>
          <w:p w14:paraId="57390309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rPr>
                <w:bCs/>
                <w:sz w:val="20"/>
                <w:szCs w:val="20"/>
              </w:rPr>
            </w:pPr>
            <w:r w:rsidRPr="003D07D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1965" w:type="dxa"/>
            <w:vAlign w:val="center"/>
          </w:tcPr>
          <w:p w14:paraId="413666BB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 w:rsidRPr="003D07D9">
              <w:rPr>
                <w:sz w:val="20"/>
                <w:szCs w:val="20"/>
              </w:rPr>
              <w:t>NE</w:t>
            </w:r>
          </w:p>
        </w:tc>
      </w:tr>
      <w:tr w:rsidR="004D434D" w:rsidRPr="003D07D9" w14:paraId="3696150E" w14:textId="77777777" w:rsidTr="00230401">
        <w:tc>
          <w:tcPr>
            <w:tcW w:w="1548" w:type="dxa"/>
            <w:tcBorders>
              <w:bottom w:val="single" w:sz="4" w:space="0" w:color="auto"/>
            </w:tcBorders>
          </w:tcPr>
          <w:p w14:paraId="02216B18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3D07D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708" w:type="dxa"/>
            <w:gridSpan w:val="10"/>
            <w:tcBorders>
              <w:bottom w:val="single" w:sz="4" w:space="0" w:color="auto"/>
            </w:tcBorders>
          </w:tcPr>
          <w:p w14:paraId="57163B9A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rPr>
                <w:bCs/>
                <w:sz w:val="20"/>
                <w:szCs w:val="20"/>
              </w:rPr>
            </w:pPr>
            <w:r w:rsidRPr="003D07D9">
              <w:rPr>
                <w:bCs/>
                <w:sz w:val="20"/>
                <w:szCs w:val="20"/>
              </w:rPr>
              <w:t>dokumente razvojnega načrtovanja:</w:t>
            </w:r>
          </w:p>
          <w:p w14:paraId="0AF97285" w14:textId="77777777" w:rsidR="004D434D" w:rsidRPr="003D07D9" w:rsidRDefault="004D434D" w:rsidP="00230401">
            <w:pPr>
              <w:pStyle w:val="Neotevilenodstavek"/>
              <w:numPr>
                <w:ilvl w:val="0"/>
                <w:numId w:val="19"/>
              </w:numPr>
              <w:spacing w:before="0" w:after="0" w:line="240" w:lineRule="auto"/>
              <w:rPr>
                <w:bCs/>
                <w:sz w:val="20"/>
                <w:szCs w:val="20"/>
              </w:rPr>
            </w:pPr>
            <w:r w:rsidRPr="003D07D9">
              <w:rPr>
                <w:bCs/>
                <w:sz w:val="20"/>
                <w:szCs w:val="20"/>
              </w:rPr>
              <w:t>nacionalne dokumente razvojnega načrtovanja</w:t>
            </w:r>
          </w:p>
          <w:p w14:paraId="1EAB0E31" w14:textId="77777777" w:rsidR="004D434D" w:rsidRPr="003D07D9" w:rsidRDefault="004D434D" w:rsidP="00230401">
            <w:pPr>
              <w:pStyle w:val="Neotevilenodstavek"/>
              <w:numPr>
                <w:ilvl w:val="0"/>
                <w:numId w:val="19"/>
              </w:numPr>
              <w:spacing w:before="0" w:after="0" w:line="240" w:lineRule="auto"/>
              <w:rPr>
                <w:bCs/>
                <w:sz w:val="20"/>
                <w:szCs w:val="20"/>
              </w:rPr>
            </w:pPr>
            <w:r w:rsidRPr="003D07D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234C3848" w14:textId="77777777" w:rsidR="004D434D" w:rsidRPr="003D07D9" w:rsidRDefault="004D434D" w:rsidP="00230401">
            <w:pPr>
              <w:pStyle w:val="Neotevilenodstavek"/>
              <w:numPr>
                <w:ilvl w:val="0"/>
                <w:numId w:val="19"/>
              </w:numPr>
              <w:spacing w:before="0" w:after="0" w:line="240" w:lineRule="auto"/>
              <w:rPr>
                <w:bCs/>
                <w:sz w:val="20"/>
                <w:szCs w:val="20"/>
              </w:rPr>
            </w:pPr>
            <w:r w:rsidRPr="003D07D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3E17EAC3" w14:textId="77777777" w:rsidR="004D434D" w:rsidRPr="003D07D9" w:rsidRDefault="004D434D" w:rsidP="00230401">
            <w:pPr>
              <w:pStyle w:val="Neotevilenodstavek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 w:rsidRPr="003D07D9">
              <w:rPr>
                <w:sz w:val="20"/>
                <w:szCs w:val="20"/>
              </w:rPr>
              <w:t>NE</w:t>
            </w:r>
          </w:p>
        </w:tc>
      </w:tr>
      <w:tr w:rsidR="004D434D" w:rsidRPr="003D07D9" w14:paraId="43C31092" w14:textId="77777777" w:rsidTr="00230401">
        <w:tc>
          <w:tcPr>
            <w:tcW w:w="9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7AB" w14:textId="68B0BC29" w:rsidR="005F39E5" w:rsidRPr="008F2A05" w:rsidRDefault="004D434D" w:rsidP="00230401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sl-SI"/>
              </w:rPr>
            </w:pPr>
            <w:r w:rsidRPr="008F2A05">
              <w:rPr>
                <w:rFonts w:ascii="Arial" w:hAnsi="Arial" w:cs="Arial"/>
                <w:b/>
                <w:sz w:val="20"/>
                <w:szCs w:val="20"/>
                <w:lang w:val="sl-SI"/>
              </w:rPr>
              <w:t>7.a Predstavitev ocene finančnih posledic nad 40.000 EUR:</w:t>
            </w:r>
          </w:p>
        </w:tc>
      </w:tr>
      <w:tr w:rsidR="00835D60" w:rsidRPr="00DA41F6" w14:paraId="42858C42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"/>
        </w:trPr>
        <w:tc>
          <w:tcPr>
            <w:tcW w:w="9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5F77D9" w14:textId="77777777" w:rsidR="00835D60" w:rsidRPr="00EF4EBD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EF4EBD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I. Ocena finančnih posledic, ki niso načrtovane v sprejetem proračunu</w:t>
            </w:r>
          </w:p>
        </w:tc>
      </w:tr>
      <w:tr w:rsidR="00835D60" w:rsidRPr="003D07D9" w14:paraId="0E946E66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A44F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67F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Tekoče leto (t)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7A9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t + 1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6112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t + 2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C0FD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t + 3</w:t>
            </w:r>
          </w:p>
        </w:tc>
      </w:tr>
      <w:tr w:rsidR="00835D60" w:rsidRPr="003D07D9" w14:paraId="3005F9FA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347" w14:textId="77777777" w:rsidR="00835D60" w:rsidRPr="003D07D9" w:rsidRDefault="00835D60" w:rsidP="00230401">
            <w:pPr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Cs/>
                <w:sz w:val="20"/>
                <w:szCs w:val="20"/>
                <w:lang w:val="sl-SI"/>
              </w:rPr>
              <w:t>Predvideno povečanje (+) ali zmanjšanje (</w:t>
            </w: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>–</w:t>
            </w:r>
            <w:r w:rsidRPr="003D07D9"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DBC9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491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5A49" w14:textId="77777777" w:rsidR="00835D60" w:rsidRPr="003D07D9" w:rsidRDefault="00835D60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716C" w14:textId="77777777" w:rsidR="00835D60" w:rsidRPr="003D07D9" w:rsidRDefault="00835D60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835D60" w:rsidRPr="003D07D9" w14:paraId="256CC696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B912" w14:textId="77777777" w:rsidR="00835D60" w:rsidRPr="003D07D9" w:rsidRDefault="00835D60" w:rsidP="00230401">
            <w:pPr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Cs/>
                <w:sz w:val="20"/>
                <w:szCs w:val="20"/>
                <w:lang w:val="sl-SI"/>
              </w:rPr>
              <w:t>Predvideno povečanje (+) ali zmanjšanje (</w:t>
            </w: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>–</w:t>
            </w:r>
            <w:r w:rsidRPr="003D07D9"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CBCB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0615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3D94" w14:textId="77777777" w:rsidR="00835D60" w:rsidRPr="003D07D9" w:rsidRDefault="00835D60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A75" w14:textId="77777777" w:rsidR="00835D60" w:rsidRPr="003D07D9" w:rsidRDefault="00835D60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835D60" w:rsidRPr="003D07D9" w14:paraId="52B99B6D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3A8A" w14:textId="77777777" w:rsidR="00835D60" w:rsidRPr="003D07D9" w:rsidRDefault="00835D60" w:rsidP="00230401">
            <w:pPr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Cs/>
                <w:sz w:val="20"/>
                <w:szCs w:val="20"/>
                <w:lang w:val="sl-SI"/>
              </w:rPr>
              <w:t>Predvideno povečanje (+) ali zmanjšanje (</w:t>
            </w: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>–</w:t>
            </w:r>
            <w:r w:rsidRPr="003D07D9"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9601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DFB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5A2D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AB8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835D60" w:rsidRPr="003D07D9" w14:paraId="42F95FA4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827C" w14:textId="77777777" w:rsidR="00835D60" w:rsidRPr="003D07D9" w:rsidRDefault="00835D60" w:rsidP="00230401">
            <w:pPr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Cs/>
                <w:sz w:val="20"/>
                <w:szCs w:val="20"/>
                <w:lang w:val="sl-SI"/>
              </w:rPr>
              <w:t>Predvideno povečanje (+) ali zmanjšanje (</w:t>
            </w: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>–</w:t>
            </w:r>
            <w:r w:rsidRPr="003D07D9">
              <w:rPr>
                <w:rFonts w:ascii="Arial" w:hAnsi="Arial" w:cs="Arial"/>
                <w:bCs/>
                <w:sz w:val="20"/>
                <w:szCs w:val="20"/>
                <w:lang w:val="sl-SI"/>
              </w:rPr>
              <w:t>) odhodkov občinskih proračunov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9960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D8E8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1EBD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0610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835D60" w:rsidRPr="003D07D9" w14:paraId="0979B115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E985" w14:textId="77777777" w:rsidR="00835D60" w:rsidRPr="003D07D9" w:rsidRDefault="00835D60" w:rsidP="00230401">
            <w:pPr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Cs/>
                <w:sz w:val="20"/>
                <w:szCs w:val="20"/>
                <w:lang w:val="sl-SI"/>
              </w:rPr>
              <w:t>Predvideno povečanje (+) ali zmanjšanje (</w:t>
            </w: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>–</w:t>
            </w:r>
            <w:r w:rsidRPr="003D07D9">
              <w:rPr>
                <w:rFonts w:ascii="Arial" w:hAnsi="Arial" w:cs="Arial"/>
                <w:bCs/>
                <w:sz w:val="20"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9672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218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72C8" w14:textId="77777777" w:rsidR="00835D60" w:rsidRPr="003D07D9" w:rsidRDefault="00835D60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10E2" w14:textId="77777777" w:rsidR="00835D60" w:rsidRPr="003D07D9" w:rsidRDefault="00835D60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</w:p>
        </w:tc>
      </w:tr>
      <w:tr w:rsidR="00835D60" w:rsidRPr="00DA41F6" w14:paraId="21E2A43E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8B2A4E" w14:textId="77777777" w:rsidR="00835D60" w:rsidRPr="00EF4EBD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EF4EBD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II. Finančne posledice za državni proračun</w:t>
            </w:r>
          </w:p>
        </w:tc>
      </w:tr>
      <w:tr w:rsidR="00835D60" w:rsidRPr="00DA41F6" w14:paraId="7F9C9D7B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C390F4" w14:textId="77777777" w:rsidR="00835D60" w:rsidRPr="00EF4EBD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proofErr w:type="spellStart"/>
            <w:r w:rsidRPr="00EF4EBD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II.a</w:t>
            </w:r>
            <w:proofErr w:type="spellEnd"/>
            <w:r w:rsidRPr="00EF4EBD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Pravice porabe za izvedbo predlaganih rešitev so zagotovljene:</w:t>
            </w:r>
          </w:p>
        </w:tc>
      </w:tr>
      <w:tr w:rsidR="00835D60" w:rsidRPr="003D07D9" w14:paraId="55CE89DA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6468" w14:textId="3E776762" w:rsidR="00835D60" w:rsidRPr="003D07D9" w:rsidRDefault="00835D60" w:rsidP="00230401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lastRenderedPageBreak/>
              <w:t>Ime proračunskega uporabnika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B2D7" w14:textId="77777777" w:rsidR="00835D60" w:rsidRPr="003D07D9" w:rsidRDefault="00835D60" w:rsidP="00230401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Šifra in naziv ukrepa, projekta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9967" w14:textId="77777777" w:rsidR="00835D60" w:rsidRPr="003D07D9" w:rsidRDefault="00835D60" w:rsidP="00230401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Šifra in naziv proračunske postavke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034" w14:textId="77777777" w:rsidR="00835D60" w:rsidRPr="003D07D9" w:rsidRDefault="00835D60" w:rsidP="00230401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Znesek za tekoče leto (t)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184A" w14:textId="77777777" w:rsidR="00835D60" w:rsidRPr="003D07D9" w:rsidRDefault="00835D60" w:rsidP="00230401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Znesek za t + 1</w:t>
            </w:r>
          </w:p>
        </w:tc>
      </w:tr>
      <w:tr w:rsidR="00835D60" w:rsidRPr="003D07D9" w14:paraId="781BE2F3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829" w14:textId="42D347D4" w:rsidR="00835D60" w:rsidRPr="003D07D9" w:rsidRDefault="00835D60" w:rsidP="00230401">
            <w:pPr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302D" w14:textId="77777777" w:rsidR="00835D60" w:rsidRPr="003D07D9" w:rsidRDefault="0017046C" w:rsidP="00230401">
            <w:pPr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FBBF" w14:textId="22BAF88F" w:rsidR="00835D60" w:rsidRPr="003D07D9" w:rsidRDefault="008C4FF2" w:rsidP="00230401">
            <w:pPr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C093" w14:textId="53276E59" w:rsidR="00835D60" w:rsidRPr="003D07D9" w:rsidRDefault="00835D60" w:rsidP="00230401">
            <w:pPr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C0B7" w14:textId="11EE710B" w:rsidR="00835D60" w:rsidRPr="003D07D9" w:rsidRDefault="00835D60" w:rsidP="00230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</w:p>
        </w:tc>
      </w:tr>
      <w:tr w:rsidR="00835D60" w:rsidRPr="003D07D9" w14:paraId="6B4BAC16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8680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103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B3E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3342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B7C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835D60" w:rsidRPr="003D07D9" w14:paraId="5F6C3CF2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B23D" w14:textId="77777777" w:rsidR="00835D60" w:rsidRPr="00EF4EBD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EF4EBD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SKUPAJ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BDE1" w14:textId="77777777" w:rsidR="00835D60" w:rsidRPr="00EF4EBD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3E9" w14:textId="77777777" w:rsidR="00835D60" w:rsidRPr="00EF4EBD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835D60" w:rsidRPr="003D07D9" w14:paraId="61BE1E71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6AFECF" w14:textId="77777777" w:rsidR="00835D60" w:rsidRPr="00EF4EBD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proofErr w:type="spellStart"/>
            <w:r w:rsidRPr="00EF4EBD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II.b</w:t>
            </w:r>
            <w:proofErr w:type="spellEnd"/>
            <w:r w:rsidRPr="00EF4EBD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Manjkajoče pravice porabe bodo zagotovljene s prerazporeditvijo:</w:t>
            </w:r>
          </w:p>
        </w:tc>
      </w:tr>
      <w:tr w:rsidR="00835D60" w:rsidRPr="003D07D9" w14:paraId="1C8CB8A2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CDAF" w14:textId="2A2100EF" w:rsidR="00835D60" w:rsidRPr="003D07D9" w:rsidRDefault="00835D60" w:rsidP="00230401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Ime proračunskega uporabnika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9D58" w14:textId="77777777" w:rsidR="00835D60" w:rsidRPr="003D07D9" w:rsidRDefault="00835D60" w:rsidP="00230401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Šifra in naziv ukrepa, projekta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32F4" w14:textId="4F2DAD49" w:rsidR="00835D60" w:rsidRPr="003D07D9" w:rsidRDefault="00835D60" w:rsidP="00230401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Šifra in naziv proračunske postavke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8964" w14:textId="77777777" w:rsidR="00835D60" w:rsidRPr="003D07D9" w:rsidRDefault="00835D60" w:rsidP="00230401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Znesek za tekoče leto (t)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977F" w14:textId="265DA8E8" w:rsidR="00835D60" w:rsidRPr="003D07D9" w:rsidRDefault="00835D60" w:rsidP="00230401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Znesek za t + 1</w:t>
            </w:r>
          </w:p>
        </w:tc>
      </w:tr>
      <w:tr w:rsidR="00835D60" w:rsidRPr="003D07D9" w14:paraId="524B13B3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DBFE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8182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10BA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166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7E1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835D60" w:rsidRPr="003D07D9" w14:paraId="435D6F6B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A660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7D61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B72D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105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2515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835D60" w:rsidRPr="003D07D9" w14:paraId="66148172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3F13" w14:textId="77777777" w:rsidR="00835D60" w:rsidRPr="00883FB8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883FB8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SKUPAJ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A89F" w14:textId="77777777" w:rsidR="00835D60" w:rsidRPr="00883FB8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CB2E" w14:textId="77777777" w:rsidR="00835D60" w:rsidRPr="00883FB8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835D60" w:rsidRPr="003D07D9" w14:paraId="701CBBE5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B6D52C" w14:textId="77777777" w:rsidR="00835D60" w:rsidRPr="00883FB8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proofErr w:type="spellStart"/>
            <w:r w:rsidRPr="00883FB8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II.c</w:t>
            </w:r>
            <w:proofErr w:type="spellEnd"/>
            <w:r w:rsidRPr="00883FB8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Načrtovana nadomestitev zmanjšanih prihodkov in povečanih odhodkov proračuna:</w:t>
            </w:r>
          </w:p>
        </w:tc>
      </w:tr>
      <w:tr w:rsidR="00835D60" w:rsidRPr="003D07D9" w14:paraId="604DE30C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21E7" w14:textId="77777777" w:rsidR="00835D60" w:rsidRPr="003D07D9" w:rsidRDefault="00835D60" w:rsidP="00230401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Novi prihodki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4900" w14:textId="77777777" w:rsidR="00835D60" w:rsidRPr="003D07D9" w:rsidRDefault="00835D60" w:rsidP="00230401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Znesek za tekoče leto (t)</w:t>
            </w: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53AD" w14:textId="77777777" w:rsidR="00835D60" w:rsidRPr="003D07D9" w:rsidRDefault="00835D60" w:rsidP="00230401">
            <w:pPr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sz w:val="20"/>
                <w:szCs w:val="20"/>
                <w:lang w:val="sl-SI"/>
              </w:rPr>
              <w:t>Znesek za t + 1</w:t>
            </w:r>
          </w:p>
        </w:tc>
      </w:tr>
      <w:tr w:rsidR="00835D60" w:rsidRPr="003D07D9" w14:paraId="7B5DB4FC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1CFA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5F97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E33E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835D60" w:rsidRPr="003D07D9" w14:paraId="1FD502EA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244D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8872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5B87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835D60" w:rsidRPr="003D07D9" w14:paraId="17945DDA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FAD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36D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A5CB" w14:textId="77777777" w:rsidR="00835D60" w:rsidRPr="003D07D9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835D60" w:rsidRPr="003D07D9" w14:paraId="44905EB7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2679" w14:textId="77777777" w:rsidR="00835D60" w:rsidRPr="00883FB8" w:rsidRDefault="00835D60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883FB8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SKUPAJ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C53A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10AB" w14:textId="77777777" w:rsidR="00835D60" w:rsidRPr="003D07D9" w:rsidRDefault="00835D60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883FB8" w:rsidRPr="003D07D9" w14:paraId="0830CBA3" w14:textId="77777777" w:rsidTr="00230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9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E4B" w14:textId="77777777" w:rsidR="00883FB8" w:rsidRPr="00AE1F83" w:rsidRDefault="00883FB8" w:rsidP="00230401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81FDCC" w14:textId="77777777" w:rsidR="00883FB8" w:rsidRPr="00AE1F83" w:rsidRDefault="00883FB8" w:rsidP="00230401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E1F83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14:paraId="72F239F9" w14:textId="77777777" w:rsidR="00883FB8" w:rsidRPr="00DA41F6" w:rsidRDefault="00883FB8" w:rsidP="00230401">
            <w:pPr>
              <w:widowControl w:val="0"/>
              <w:numPr>
                <w:ilvl w:val="0"/>
                <w:numId w:val="31"/>
              </w:numPr>
              <w:suppressAutoHyphens/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DA41F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</w:t>
            </w:r>
            <w:proofErr w:type="spellEnd"/>
            <w:r w:rsidRPr="00DA41F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finančnih</w:t>
            </w:r>
            <w:proofErr w:type="spellEnd"/>
            <w:r w:rsidRPr="00DA41F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posledic</w:t>
            </w:r>
            <w:proofErr w:type="spellEnd"/>
            <w:r w:rsidRPr="00DA41F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, ki </w:t>
            </w:r>
            <w:proofErr w:type="spellStart"/>
            <w:r w:rsidRPr="00DA41F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niso</w:t>
            </w:r>
            <w:proofErr w:type="spellEnd"/>
            <w:r w:rsidRPr="00DA41F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načrtovane</w:t>
            </w:r>
            <w:proofErr w:type="spellEnd"/>
            <w:r w:rsidRPr="00DA41F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v </w:t>
            </w:r>
            <w:proofErr w:type="spellStart"/>
            <w:r w:rsidRPr="00DA41F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sprejetem</w:t>
            </w:r>
            <w:proofErr w:type="spellEnd"/>
            <w:r w:rsidRPr="00DA41F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proračunu</w:t>
            </w:r>
            <w:proofErr w:type="spellEnd"/>
          </w:p>
          <w:p w14:paraId="51A6EE82" w14:textId="77777777" w:rsidR="00883FB8" w:rsidRPr="00DA41F6" w:rsidRDefault="00883FB8" w:rsidP="00230401">
            <w:pPr>
              <w:widowControl w:val="0"/>
              <w:spacing w:line="260" w:lineRule="exact"/>
              <w:ind w:left="360" w:hanging="76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V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zvezi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predlaganim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vladnim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gradivom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se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navedejo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predvidene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spremembe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(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povečanje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zmanjšanje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):</w:t>
            </w:r>
          </w:p>
          <w:p w14:paraId="0C18C992" w14:textId="77777777" w:rsidR="00883FB8" w:rsidRPr="00DA41F6" w:rsidRDefault="00883FB8" w:rsidP="00230401">
            <w:pPr>
              <w:widowControl w:val="0"/>
              <w:numPr>
                <w:ilvl w:val="0"/>
                <w:numId w:val="32"/>
              </w:numPr>
              <w:suppressAutoHyphens/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prihodkov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državnega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proračuna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občinskih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proračunov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</w:p>
          <w:p w14:paraId="2DF99F70" w14:textId="77777777" w:rsidR="00883FB8" w:rsidRPr="00DA41F6" w:rsidRDefault="00883FB8" w:rsidP="00230401">
            <w:pPr>
              <w:widowControl w:val="0"/>
              <w:numPr>
                <w:ilvl w:val="0"/>
                <w:numId w:val="32"/>
              </w:numPr>
              <w:suppressAutoHyphens/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odhodkov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državnega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proračuna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ki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niso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načrtovani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na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ukrepih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projektih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sprejetih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proračunov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</w:p>
          <w:p w14:paraId="5C664468" w14:textId="77777777" w:rsidR="00883FB8" w:rsidRPr="00DA41F6" w:rsidRDefault="00883FB8" w:rsidP="00230401">
            <w:pPr>
              <w:widowControl w:val="0"/>
              <w:numPr>
                <w:ilvl w:val="0"/>
                <w:numId w:val="32"/>
              </w:numPr>
              <w:suppressAutoHyphens/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obveznosti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za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druga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javnofinančna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sredstva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(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drugi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viri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), ki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niso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načrtovana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na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ukrepih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projektih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sprejetih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proračunov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5A5B36E0" w14:textId="77777777" w:rsidR="00883FB8" w:rsidRPr="00DA41F6" w:rsidRDefault="00883FB8" w:rsidP="00230401">
            <w:pPr>
              <w:widowControl w:val="0"/>
              <w:spacing w:line="260" w:lineRule="exact"/>
              <w:ind w:left="284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78551B32" w14:textId="77777777" w:rsidR="00883FB8" w:rsidRPr="00AE1F83" w:rsidRDefault="00883FB8" w:rsidP="00230401">
            <w:pPr>
              <w:widowControl w:val="0"/>
              <w:numPr>
                <w:ilvl w:val="0"/>
                <w:numId w:val="31"/>
              </w:numPr>
              <w:suppressAutoHyphens/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posledice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za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državni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proračun</w:t>
            </w:r>
            <w:proofErr w:type="spellEnd"/>
          </w:p>
          <w:p w14:paraId="7401359C" w14:textId="77777777" w:rsidR="00883FB8" w:rsidRPr="00AE1F83" w:rsidRDefault="00883FB8" w:rsidP="00230401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Prikazane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morajo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biti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finančne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posledice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za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državni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ki so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proračunskih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postavkah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načrtovane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v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dinamiki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projektov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ukrepov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:</w:t>
            </w:r>
          </w:p>
          <w:p w14:paraId="6D72A9F7" w14:textId="77777777" w:rsidR="00883FB8" w:rsidRPr="00AE1F83" w:rsidRDefault="00883FB8" w:rsidP="00230401">
            <w:pPr>
              <w:widowControl w:val="0"/>
              <w:suppressAutoHyphens/>
              <w:spacing w:line="260" w:lineRule="exact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Pravice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porabe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za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izvedbo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predlaganih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rešitev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so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zagotovljene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:</w:t>
            </w:r>
          </w:p>
          <w:p w14:paraId="62EF5227" w14:textId="77777777" w:rsidR="00883FB8" w:rsidRPr="00AE1F83" w:rsidRDefault="00883FB8" w:rsidP="00230401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Navedejo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proračunski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uporabnik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ki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financira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projekt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ukrep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;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projekt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ukrep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s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katerim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bodo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dosegli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cilji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vladnega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gradiva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in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proračunske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postavke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(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kot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proračunski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vir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financiranja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),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katerih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so v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celoti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ali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delno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zagotovljene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pravice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porabe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(v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tem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primeru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je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nujna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povezava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točko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). Pri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uvrstitvi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novega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projekta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ukrepa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v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načrt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razvojnih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programov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navedejo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:</w:t>
            </w:r>
          </w:p>
          <w:p w14:paraId="122F91E4" w14:textId="77777777" w:rsidR="00883FB8" w:rsidRPr="00DA41F6" w:rsidRDefault="00883FB8" w:rsidP="00230401">
            <w:pPr>
              <w:widowControl w:val="0"/>
              <w:numPr>
                <w:ilvl w:val="0"/>
                <w:numId w:val="33"/>
              </w:numPr>
              <w:suppressAutoHyphens/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proračunski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uporabnik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ki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bo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financiral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novi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projekt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ukrep</w:t>
            </w:r>
            <w:proofErr w:type="spellEnd"/>
            <w:r w:rsidRPr="00DA41F6"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</w:p>
          <w:p w14:paraId="45FC84A3" w14:textId="77777777" w:rsidR="00883FB8" w:rsidRPr="00AE1F83" w:rsidRDefault="00883FB8" w:rsidP="00230401">
            <w:pPr>
              <w:widowControl w:val="0"/>
              <w:numPr>
                <w:ilvl w:val="0"/>
                <w:numId w:val="33"/>
              </w:numPr>
              <w:suppressAutoHyphens/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projekt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ukrep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s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katerim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bodo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dosegli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cilji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vladnega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gradiva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in </w:t>
            </w:r>
          </w:p>
          <w:p w14:paraId="03792C86" w14:textId="77777777" w:rsidR="00883FB8" w:rsidRPr="00AE1F83" w:rsidRDefault="00883FB8" w:rsidP="00230401">
            <w:pPr>
              <w:widowControl w:val="0"/>
              <w:numPr>
                <w:ilvl w:val="0"/>
                <w:numId w:val="33"/>
              </w:numPr>
              <w:suppressAutoHyphens/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proračunske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postavke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5AADB2D8" w14:textId="77777777" w:rsidR="00883FB8" w:rsidRPr="00AE1F83" w:rsidRDefault="00883FB8" w:rsidP="00230401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zagotovitev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pravic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porabe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proračunskih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postavkah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s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katerih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bo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financiral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novi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projekt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ukrep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je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treba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izpolniti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tudi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točko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saj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je za novi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projekt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ukrep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mogoče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zagotoviti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pravice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porabe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le s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prerazporeditvijo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proračunskih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postavk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s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katerih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financirajo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že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sprejeti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veljavni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projekti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ukrepi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54B30214" w14:textId="77777777" w:rsidR="00883FB8" w:rsidRPr="00AE1F83" w:rsidRDefault="00883FB8" w:rsidP="00230401">
            <w:pPr>
              <w:widowControl w:val="0"/>
              <w:suppressAutoHyphens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Manjkajoče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pravice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porabe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bodo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zagotovljene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s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prerazporeditvijo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:</w:t>
            </w:r>
          </w:p>
          <w:p w14:paraId="72638B89" w14:textId="77777777" w:rsidR="00883FB8" w:rsidRPr="00AE1F83" w:rsidRDefault="00883FB8" w:rsidP="00230401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Navedejo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proračunski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uporabniki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sprejeti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(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veljavni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)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ukrepi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projekti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ki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jih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proračunski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uporabnik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izvaja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in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proračunske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postavke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tega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proračunskega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uporabnika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ki so v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dinamiki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teh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projektov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ukrepov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ter s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katerih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bodo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prerazporeditvijo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zagotovile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pravice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porabe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za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dodatne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aktivnosti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obstoječih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projektih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ukrepih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ali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novih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projektih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oziroma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ukrepih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navedenih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v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točki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6FECF18A" w14:textId="77777777" w:rsidR="00883FB8" w:rsidRPr="00AE1F83" w:rsidRDefault="00883FB8" w:rsidP="00230401">
            <w:pPr>
              <w:widowControl w:val="0"/>
              <w:suppressAutoHyphens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lastRenderedPageBreak/>
              <w:t>II.c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Načrtovana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nadomestitev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zmanjšanih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prihodkov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povečanih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odhodkov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proračuna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:</w:t>
            </w:r>
          </w:p>
          <w:p w14:paraId="6FFB3530" w14:textId="77777777" w:rsidR="00883FB8" w:rsidRPr="00AE1F83" w:rsidRDefault="00883FB8" w:rsidP="00230401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Če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povečani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odhodki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(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pravice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porabe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) ne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bodo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zagotovili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tako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kot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je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določeno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v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točkah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in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je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povečanje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odhodkov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izdatkov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mogoče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podlagi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zakona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ki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ureja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izvrševanje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državnega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(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npr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priliv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namenskih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sredstev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EU).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Ukrepanje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ob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zmanjšanju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prihodkov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prejemkov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je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določeno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zakonom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ki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ureja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javne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finance, in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zakonom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ki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ureja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izvrševanje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državnega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45CA97DD" w14:textId="77777777" w:rsidR="00883FB8" w:rsidRPr="003D07D9" w:rsidRDefault="00883FB8" w:rsidP="00230401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883FB8" w:rsidRPr="000F1CE6" w14:paraId="1DB1737E" w14:textId="77777777" w:rsidTr="00230401">
        <w:tc>
          <w:tcPr>
            <w:tcW w:w="9221" w:type="dxa"/>
            <w:gridSpan w:val="12"/>
          </w:tcPr>
          <w:p w14:paraId="3A579AA7" w14:textId="77777777" w:rsidR="00883FB8" w:rsidRDefault="00883FB8" w:rsidP="00230401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8F2A05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lastRenderedPageBreak/>
              <w:t>7.b Predstavitev ocene finančnih posledic pod 40.000 EUR:</w:t>
            </w:r>
          </w:p>
          <w:p w14:paraId="078A1321" w14:textId="45592CDB" w:rsidR="00883FB8" w:rsidRDefault="00883FB8" w:rsidP="00230401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8F2A05">
              <w:rPr>
                <w:rFonts w:ascii="Arial" w:hAnsi="Arial" w:cs="Arial"/>
                <w:sz w:val="20"/>
                <w:szCs w:val="20"/>
                <w:lang w:val="sl-SI"/>
              </w:rPr>
              <w:t xml:space="preserve">Skladno s 44.a členom Zakona o odpravi posledic naravnih nesreč </w:t>
            </w:r>
            <w:r w:rsidRPr="008F2A05"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(Uradni list RS, št. </w:t>
            </w:r>
            <w:r w:rsidRPr="008F2A05">
              <w:rPr>
                <w:rFonts w:ascii="Arial" w:hAnsi="Arial" w:cs="Arial"/>
                <w:sz w:val="20"/>
                <w:szCs w:val="20"/>
                <w:lang w:val="sl-SI"/>
              </w:rPr>
              <w:t>114/05 – uradno prečiščeno besedilo, 90/07, 102/07, 40/12 – ZUJF, 17/14, 163/22, 18/23 – ZDU-1O, 88/23, 95/23 – ZIUOPZP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, </w:t>
            </w:r>
            <w:r w:rsidRPr="008F2A05">
              <w:rPr>
                <w:rFonts w:ascii="Arial" w:hAnsi="Arial" w:cs="Arial"/>
                <w:sz w:val="20"/>
                <w:szCs w:val="20"/>
                <w:lang w:val="sl-SI"/>
              </w:rPr>
              <w:t>117/23 – ZIUOPZP-A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in 83/25</w:t>
            </w:r>
            <w:r w:rsidR="000F1CE6">
              <w:rPr>
                <w:rFonts w:ascii="Arial" w:hAnsi="Arial" w:cs="Arial"/>
                <w:sz w:val="20"/>
                <w:szCs w:val="20"/>
                <w:lang w:val="sl-SI"/>
              </w:rPr>
              <w:t>; v nadaljnjem besedilu: ZOPNN</w:t>
            </w:r>
            <w:r w:rsidRPr="008F2A05">
              <w:rPr>
                <w:rFonts w:ascii="Arial" w:hAnsi="Arial" w:cs="Arial"/>
                <w:sz w:val="20"/>
                <w:szCs w:val="20"/>
                <w:lang w:val="sl-SI"/>
              </w:rPr>
              <w:t>)</w:t>
            </w:r>
            <w:r w:rsidRPr="00604E5B">
              <w:rPr>
                <w:lang w:val="sl-SI"/>
              </w:rPr>
              <w:t xml:space="preserve"> </w:t>
            </w:r>
            <w:r w:rsidRPr="008F2A05">
              <w:rPr>
                <w:rFonts w:ascii="Arial" w:hAnsi="Arial" w:cs="Arial"/>
                <w:sz w:val="20"/>
                <w:szCs w:val="20"/>
                <w:lang w:val="sl-SI"/>
              </w:rPr>
              <w:t>se višina sredstev za odpravo posledic škode v gospodarstvu določi v državnem proračunu za posamezni pojav škode v gospodarstvu za vsako proračunsko leto posebej na podlagi ocene o potrebnih sredstvih za odpravo posledic škode iz programa odprave posledic škode v gospodarstvu.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8F2A05">
              <w:rPr>
                <w:rFonts w:ascii="Arial" w:hAnsi="Arial" w:cs="Arial"/>
                <w:sz w:val="20"/>
                <w:szCs w:val="20"/>
                <w:lang w:val="sl-SI"/>
              </w:rPr>
              <w:t xml:space="preserve">Ministrstvo za gospodarstvo, turizem in šport je pripravilo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Program </w:t>
            </w:r>
            <w:r w:rsidRPr="002B52DD">
              <w:rPr>
                <w:rFonts w:ascii="Arial" w:hAnsi="Arial" w:cs="Arial"/>
                <w:sz w:val="20"/>
                <w:szCs w:val="20"/>
                <w:lang w:val="sl-SI"/>
              </w:rPr>
              <w:t xml:space="preserve">odprave posledic škode v gospodarstvu po poplavah in zemeljskih plazovih 16. in 17. novembra 2025. Za izvedbo izplačila sredstev se bo v skladu z Zakonom o izvrševanju proračunov Republike Slovenije za leti </w:t>
            </w:r>
            <w:r w:rsidR="00575A40" w:rsidRPr="002B52DD">
              <w:rPr>
                <w:rFonts w:ascii="Arial" w:hAnsi="Arial" w:cs="Arial"/>
                <w:sz w:val="20"/>
                <w:szCs w:val="20"/>
                <w:lang w:val="sl-SI"/>
              </w:rPr>
              <w:t>202</w:t>
            </w:r>
            <w:r w:rsidR="00575A40">
              <w:rPr>
                <w:rFonts w:ascii="Arial" w:hAnsi="Arial" w:cs="Arial"/>
                <w:sz w:val="20"/>
                <w:szCs w:val="20"/>
                <w:lang w:val="sl-SI"/>
              </w:rPr>
              <w:t>6</w:t>
            </w:r>
            <w:r w:rsidR="00575A40" w:rsidRPr="002B52D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2B52DD">
              <w:rPr>
                <w:rFonts w:ascii="Arial" w:hAnsi="Arial" w:cs="Arial"/>
                <w:sz w:val="20"/>
                <w:szCs w:val="20"/>
                <w:lang w:val="sl-SI"/>
              </w:rPr>
              <w:t xml:space="preserve">in </w:t>
            </w:r>
            <w:r w:rsidR="00575A40" w:rsidRPr="002B52DD">
              <w:rPr>
                <w:rFonts w:ascii="Arial" w:hAnsi="Arial" w:cs="Arial"/>
                <w:sz w:val="20"/>
                <w:szCs w:val="20"/>
                <w:lang w:val="sl-SI"/>
              </w:rPr>
              <w:t>202</w:t>
            </w:r>
            <w:r w:rsidR="00575A40">
              <w:rPr>
                <w:rFonts w:ascii="Arial" w:hAnsi="Arial" w:cs="Arial"/>
                <w:sz w:val="20"/>
                <w:szCs w:val="20"/>
                <w:lang w:val="sl-SI"/>
              </w:rPr>
              <w:t>7</w:t>
            </w:r>
            <w:r w:rsidR="00575A40" w:rsidRPr="002B52DD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2B52DD">
              <w:rPr>
                <w:rFonts w:ascii="Arial" w:hAnsi="Arial" w:cs="Arial"/>
                <w:sz w:val="20"/>
                <w:szCs w:val="20"/>
                <w:lang w:val="sl-SI"/>
              </w:rPr>
              <w:t>(</w:t>
            </w:r>
            <w:proofErr w:type="spellStart"/>
            <w:r w:rsidR="00575A40" w:rsidRPr="00DA41F6">
              <w:rPr>
                <w:rFonts w:ascii="Arial" w:hAnsi="Arial" w:cs="Arial"/>
                <w:sz w:val="20"/>
                <w:szCs w:val="20"/>
              </w:rPr>
              <w:t>Uradni</w:t>
            </w:r>
            <w:proofErr w:type="spellEnd"/>
            <w:r w:rsidR="00575A40" w:rsidRPr="00DA41F6">
              <w:rPr>
                <w:rFonts w:ascii="Arial" w:hAnsi="Arial" w:cs="Arial"/>
                <w:sz w:val="20"/>
                <w:szCs w:val="20"/>
              </w:rPr>
              <w:t xml:space="preserve"> list RS, </w:t>
            </w:r>
            <w:proofErr w:type="spellStart"/>
            <w:r w:rsidR="00575A40" w:rsidRPr="00DA41F6">
              <w:rPr>
                <w:rFonts w:ascii="Arial" w:hAnsi="Arial" w:cs="Arial"/>
                <w:sz w:val="20"/>
                <w:szCs w:val="20"/>
              </w:rPr>
              <w:t>št</w:t>
            </w:r>
            <w:proofErr w:type="spellEnd"/>
            <w:r w:rsidR="00575A40" w:rsidRPr="00DA41F6">
              <w:rPr>
                <w:rFonts w:ascii="Arial" w:hAnsi="Arial" w:cs="Arial"/>
                <w:sz w:val="20"/>
                <w:szCs w:val="20"/>
              </w:rPr>
              <w:t>. </w:t>
            </w:r>
            <w:hyperlink r:id="rId11" w:tgtFrame="_blank" w:tooltip="Zakon o izvrševanju proračunov Republike Slovenije za leti 2026 in 2027 (ZIPRS2627)" w:history="1">
              <w:r w:rsidR="00575A40" w:rsidRPr="00604E5B">
                <w:rPr>
                  <w:rStyle w:val="Hiperpovezava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95/25</w:t>
              </w:r>
            </w:hyperlink>
            <w:r w:rsidR="00575A40" w:rsidRPr="00604E5B">
              <w:rPr>
                <w:rFonts w:ascii="Arial" w:hAnsi="Arial" w:cs="Arial"/>
                <w:color w:val="000000" w:themeColor="text1"/>
                <w:sz w:val="20"/>
                <w:szCs w:val="20"/>
              </w:rPr>
              <w:t> in </w:t>
            </w:r>
            <w:hyperlink r:id="rId12" w:tgtFrame="_blank" w:tooltip="Zakon o spremembah in dopolnitvah Zakona o javnih financah (ZJF-K)" w:history="1">
              <w:r w:rsidR="00575A40" w:rsidRPr="00604E5B">
                <w:rPr>
                  <w:rStyle w:val="Hiperpovezava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112/25</w:t>
              </w:r>
            </w:hyperlink>
            <w:r w:rsidR="00575A40" w:rsidRPr="00575A40">
              <w:rPr>
                <w:rFonts w:ascii="Arial" w:hAnsi="Arial" w:cs="Arial"/>
                <w:sz w:val="20"/>
                <w:szCs w:val="20"/>
              </w:rPr>
              <w:t> – ZJF-K</w:t>
            </w:r>
            <w:r w:rsidRPr="002B52DD">
              <w:rPr>
                <w:rFonts w:ascii="Arial" w:hAnsi="Arial" w:cs="Arial"/>
                <w:sz w:val="20"/>
                <w:szCs w:val="20"/>
                <w:lang w:val="sl-SI"/>
              </w:rPr>
              <w:t>) uvrstil projekt v načrt</w:t>
            </w:r>
            <w:r w:rsidRPr="008F2A05">
              <w:rPr>
                <w:rFonts w:ascii="Arial" w:hAnsi="Arial" w:cs="Arial"/>
                <w:sz w:val="20"/>
                <w:szCs w:val="20"/>
                <w:lang w:val="sl-SI"/>
              </w:rPr>
              <w:t xml:space="preserve"> razvojnih programov. </w:t>
            </w:r>
          </w:p>
          <w:p w14:paraId="761BA5B8" w14:textId="3ED92FFC" w:rsidR="00883FB8" w:rsidRPr="008F2A05" w:rsidRDefault="00883FB8" w:rsidP="00604E5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867909">
              <w:rPr>
                <w:rFonts w:ascii="Arial" w:hAnsi="Arial" w:cs="Arial"/>
                <w:sz w:val="20"/>
                <w:szCs w:val="20"/>
                <w:lang w:val="sl-SI"/>
              </w:rPr>
              <w:t xml:space="preserve">Sredstva se bodo zagotovila na podlagi 44.a člena ZOPNN v </w:t>
            </w:r>
            <w:r w:rsidR="005416D9">
              <w:rPr>
                <w:rFonts w:ascii="Arial" w:hAnsi="Arial" w:cs="Arial"/>
                <w:sz w:val="20"/>
                <w:szCs w:val="20"/>
                <w:lang w:val="sl-SI"/>
              </w:rPr>
              <w:t>zvezi</w:t>
            </w:r>
            <w:r w:rsidR="005416D9" w:rsidRPr="00867909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867909">
              <w:rPr>
                <w:rFonts w:ascii="Arial" w:hAnsi="Arial" w:cs="Arial"/>
                <w:sz w:val="20"/>
                <w:szCs w:val="20"/>
                <w:lang w:val="sl-SI"/>
              </w:rPr>
              <w:t xml:space="preserve">z 48. členom Zakona o javnih financah </w:t>
            </w:r>
            <w:r w:rsidR="000F1CE6">
              <w:rPr>
                <w:lang w:val="sl-SI"/>
              </w:rPr>
              <w:t>(</w:t>
            </w:r>
            <w:r w:rsidR="000F1CE6" w:rsidRPr="000F1CE6">
              <w:rPr>
                <w:rFonts w:ascii="Arial" w:hAnsi="Arial" w:cs="Arial"/>
                <w:sz w:val="20"/>
                <w:szCs w:val="20"/>
                <w:lang w:val="sl-SI"/>
              </w:rPr>
              <w:t xml:space="preserve">Uradni list RS, št. 11/11 – uradno prečiščeno besedilo, 14/13 – </w:t>
            </w:r>
            <w:proofErr w:type="spellStart"/>
            <w:r w:rsidR="000F1CE6" w:rsidRPr="000F1CE6">
              <w:rPr>
                <w:rFonts w:ascii="Arial" w:hAnsi="Arial" w:cs="Arial"/>
                <w:sz w:val="20"/>
                <w:szCs w:val="20"/>
                <w:lang w:val="sl-SI"/>
              </w:rPr>
              <w:t>popr</w:t>
            </w:r>
            <w:proofErr w:type="spellEnd"/>
            <w:r w:rsidR="000F1CE6" w:rsidRPr="000F1CE6">
              <w:rPr>
                <w:rFonts w:ascii="Arial" w:hAnsi="Arial" w:cs="Arial"/>
                <w:sz w:val="20"/>
                <w:szCs w:val="20"/>
                <w:lang w:val="sl-SI"/>
              </w:rPr>
              <w:t xml:space="preserve">., 101/13, 55/15 – </w:t>
            </w:r>
            <w:proofErr w:type="spellStart"/>
            <w:r w:rsidR="000F1CE6" w:rsidRPr="000F1CE6">
              <w:rPr>
                <w:rFonts w:ascii="Arial" w:hAnsi="Arial" w:cs="Arial"/>
                <w:sz w:val="20"/>
                <w:szCs w:val="20"/>
                <w:lang w:val="sl-SI"/>
              </w:rPr>
              <w:t>ZFisP</w:t>
            </w:r>
            <w:proofErr w:type="spellEnd"/>
            <w:r w:rsidR="000F1CE6" w:rsidRPr="000F1CE6">
              <w:rPr>
                <w:rFonts w:ascii="Arial" w:hAnsi="Arial" w:cs="Arial"/>
                <w:sz w:val="20"/>
                <w:szCs w:val="20"/>
                <w:lang w:val="sl-SI"/>
              </w:rPr>
              <w:t xml:space="preserve">, 96/15 – ZIPRS1617, 13/18, 195/20 – </w:t>
            </w:r>
            <w:proofErr w:type="spellStart"/>
            <w:r w:rsidR="000F1CE6" w:rsidRPr="000F1CE6">
              <w:rPr>
                <w:rFonts w:ascii="Arial" w:hAnsi="Arial" w:cs="Arial"/>
                <w:sz w:val="20"/>
                <w:szCs w:val="20"/>
                <w:lang w:val="sl-SI"/>
              </w:rPr>
              <w:t>odl</w:t>
            </w:r>
            <w:proofErr w:type="spellEnd"/>
            <w:r w:rsidR="000F1CE6" w:rsidRPr="000F1CE6">
              <w:rPr>
                <w:rFonts w:ascii="Arial" w:hAnsi="Arial" w:cs="Arial"/>
                <w:sz w:val="20"/>
                <w:szCs w:val="20"/>
                <w:lang w:val="sl-SI"/>
              </w:rPr>
              <w:t>. US, 18/23 – ZDU-1O, 76/23, 24/25 – ZFisP-1, 39/25, 85/25 – ZPJS in 112/25</w:t>
            </w:r>
            <w:r w:rsidR="000F1CE6">
              <w:rPr>
                <w:rFonts w:ascii="Arial" w:hAnsi="Arial" w:cs="Arial"/>
                <w:sz w:val="20"/>
                <w:szCs w:val="20"/>
                <w:lang w:val="sl-SI"/>
              </w:rPr>
              <w:t xml:space="preserve">) </w:t>
            </w:r>
            <w:r w:rsidRPr="00867909">
              <w:rPr>
                <w:rFonts w:ascii="Arial" w:hAnsi="Arial" w:cs="Arial"/>
                <w:sz w:val="20"/>
                <w:szCs w:val="20"/>
                <w:lang w:val="sl-SI"/>
              </w:rPr>
              <w:t>v okviru sredstev državne proračunske rezerve.</w:t>
            </w:r>
          </w:p>
        </w:tc>
      </w:tr>
      <w:tr w:rsidR="00883FB8" w:rsidRPr="003D07D9" w14:paraId="34F0432C" w14:textId="77777777" w:rsidTr="00230401">
        <w:trPr>
          <w:trHeight w:val="371"/>
        </w:trPr>
        <w:tc>
          <w:tcPr>
            <w:tcW w:w="92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A62F" w14:textId="77777777" w:rsidR="00883FB8" w:rsidRPr="003D07D9" w:rsidRDefault="00883FB8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>8. Predstavitev sodelovanja z združenji občin:</w:t>
            </w:r>
          </w:p>
        </w:tc>
      </w:tr>
      <w:tr w:rsidR="00883FB8" w:rsidRPr="003D07D9" w14:paraId="759E6D9E" w14:textId="77777777" w:rsidTr="00230401">
        <w:tc>
          <w:tcPr>
            <w:tcW w:w="7001" w:type="dxa"/>
            <w:gridSpan w:val="9"/>
          </w:tcPr>
          <w:p w14:paraId="004DD09F" w14:textId="77777777" w:rsidR="00883FB8" w:rsidRPr="003D07D9" w:rsidRDefault="00883FB8" w:rsidP="00230401">
            <w:pPr>
              <w:pStyle w:val="NormalBulleted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iCs/>
                <w:sz w:val="20"/>
              </w:rPr>
            </w:pPr>
            <w:r w:rsidRPr="003D07D9">
              <w:rPr>
                <w:rFonts w:ascii="Arial" w:hAnsi="Arial" w:cs="Arial"/>
                <w:iCs/>
                <w:sz w:val="20"/>
              </w:rPr>
              <w:t>Vsebina predloženega gradiva (predpisa) vpliva na:</w:t>
            </w:r>
          </w:p>
          <w:p w14:paraId="44490AE0" w14:textId="77777777" w:rsidR="00883FB8" w:rsidRPr="003D07D9" w:rsidRDefault="00883FB8" w:rsidP="00230401">
            <w:pPr>
              <w:pStyle w:val="NormalBulleted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iCs/>
                <w:sz w:val="20"/>
              </w:rPr>
            </w:pPr>
            <w:r w:rsidRPr="003D07D9">
              <w:rPr>
                <w:rFonts w:ascii="Arial" w:hAnsi="Arial" w:cs="Arial"/>
                <w:iCs/>
                <w:sz w:val="20"/>
              </w:rPr>
              <w:t>pristojnosti občin,</w:t>
            </w:r>
          </w:p>
          <w:p w14:paraId="4133062C" w14:textId="77777777" w:rsidR="00883FB8" w:rsidRPr="003D07D9" w:rsidRDefault="00883FB8" w:rsidP="00230401">
            <w:pPr>
              <w:pStyle w:val="NormalBulleted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iCs/>
                <w:sz w:val="20"/>
              </w:rPr>
            </w:pPr>
            <w:r w:rsidRPr="003D07D9">
              <w:rPr>
                <w:rFonts w:ascii="Arial" w:hAnsi="Arial" w:cs="Arial"/>
                <w:iCs/>
                <w:sz w:val="20"/>
              </w:rPr>
              <w:t>delovanje občin,</w:t>
            </w:r>
          </w:p>
          <w:p w14:paraId="5D80A332" w14:textId="77777777" w:rsidR="00883FB8" w:rsidRPr="003D07D9" w:rsidRDefault="00883FB8" w:rsidP="00230401">
            <w:pPr>
              <w:pStyle w:val="NormalBulleted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iCs/>
                <w:sz w:val="20"/>
              </w:rPr>
            </w:pPr>
            <w:r w:rsidRPr="003D07D9">
              <w:rPr>
                <w:rFonts w:ascii="Arial" w:hAnsi="Arial" w:cs="Arial"/>
                <w:iCs/>
                <w:sz w:val="20"/>
              </w:rPr>
              <w:t>financiranje občin.</w:t>
            </w:r>
          </w:p>
        </w:tc>
        <w:tc>
          <w:tcPr>
            <w:tcW w:w="2220" w:type="dxa"/>
            <w:gridSpan w:val="3"/>
          </w:tcPr>
          <w:p w14:paraId="2B018D82" w14:textId="77777777" w:rsidR="00883FB8" w:rsidRPr="003D07D9" w:rsidRDefault="00883FB8" w:rsidP="00230401">
            <w:pPr>
              <w:pStyle w:val="NormalBulleted"/>
              <w:numPr>
                <w:ilvl w:val="0"/>
                <w:numId w:val="0"/>
              </w:numPr>
              <w:spacing w:line="240" w:lineRule="auto"/>
              <w:ind w:left="360"/>
              <w:rPr>
                <w:rFonts w:ascii="Arial" w:hAnsi="Arial" w:cs="Arial"/>
                <w:sz w:val="20"/>
              </w:rPr>
            </w:pPr>
            <w:r w:rsidRPr="003D07D9">
              <w:rPr>
                <w:rFonts w:ascii="Arial" w:hAnsi="Arial" w:cs="Arial"/>
                <w:sz w:val="20"/>
              </w:rPr>
              <w:t>DA</w:t>
            </w:r>
            <w:r w:rsidRPr="003D07D9">
              <w:rPr>
                <w:rFonts w:ascii="Arial" w:hAnsi="Arial" w:cs="Arial"/>
                <w:b/>
                <w:sz w:val="20"/>
              </w:rPr>
              <w:t>/NE</w:t>
            </w:r>
          </w:p>
        </w:tc>
      </w:tr>
      <w:tr w:rsidR="00883FB8" w:rsidRPr="00DA41F6" w14:paraId="2F198C65" w14:textId="77777777" w:rsidTr="00230401">
        <w:trPr>
          <w:trHeight w:val="274"/>
        </w:trPr>
        <w:tc>
          <w:tcPr>
            <w:tcW w:w="9221" w:type="dxa"/>
            <w:gridSpan w:val="12"/>
          </w:tcPr>
          <w:p w14:paraId="59E04BD8" w14:textId="77777777" w:rsidR="00883FB8" w:rsidRPr="003D07D9" w:rsidRDefault="00883FB8" w:rsidP="00230401">
            <w:pPr>
              <w:pStyle w:val="NormalBulleted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iCs/>
                <w:sz w:val="20"/>
              </w:rPr>
            </w:pPr>
            <w:r w:rsidRPr="003D07D9">
              <w:rPr>
                <w:rFonts w:ascii="Arial" w:hAnsi="Arial" w:cs="Arial"/>
                <w:iCs/>
                <w:sz w:val="20"/>
              </w:rPr>
              <w:t xml:space="preserve">Gradivo (predpis) je bilo poslano v mnenje: </w:t>
            </w:r>
          </w:p>
          <w:p w14:paraId="0CCA8AA5" w14:textId="77777777" w:rsidR="00883FB8" w:rsidRPr="003D07D9" w:rsidRDefault="00883FB8" w:rsidP="00230401">
            <w:pPr>
              <w:pStyle w:val="NormalBulleted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iCs/>
                <w:sz w:val="20"/>
              </w:rPr>
            </w:pPr>
            <w:r w:rsidRPr="003D07D9">
              <w:rPr>
                <w:rFonts w:ascii="Arial" w:hAnsi="Arial" w:cs="Arial"/>
                <w:iCs/>
                <w:sz w:val="20"/>
              </w:rPr>
              <w:t>Skupnosti občin Slovenije SOS: DA/</w:t>
            </w:r>
            <w:r w:rsidRPr="003D07D9">
              <w:rPr>
                <w:rFonts w:ascii="Arial" w:hAnsi="Arial" w:cs="Arial"/>
                <w:b/>
                <w:iCs/>
                <w:sz w:val="20"/>
              </w:rPr>
              <w:t>NE</w:t>
            </w:r>
          </w:p>
          <w:p w14:paraId="51358201" w14:textId="77777777" w:rsidR="00883FB8" w:rsidRPr="003D07D9" w:rsidRDefault="00883FB8" w:rsidP="00230401">
            <w:pPr>
              <w:pStyle w:val="NormalBulleted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iCs/>
                <w:sz w:val="20"/>
              </w:rPr>
            </w:pPr>
            <w:r w:rsidRPr="003D07D9">
              <w:rPr>
                <w:rFonts w:ascii="Arial" w:hAnsi="Arial" w:cs="Arial"/>
                <w:iCs/>
                <w:sz w:val="20"/>
              </w:rPr>
              <w:t>Združenju občin Slovenije ZOS: DA/</w:t>
            </w:r>
            <w:r w:rsidRPr="003D07D9">
              <w:rPr>
                <w:rFonts w:ascii="Arial" w:hAnsi="Arial" w:cs="Arial"/>
                <w:b/>
                <w:iCs/>
                <w:sz w:val="20"/>
              </w:rPr>
              <w:t>NE</w:t>
            </w:r>
          </w:p>
          <w:p w14:paraId="0CC944B2" w14:textId="77777777" w:rsidR="00883FB8" w:rsidRPr="00883FB8" w:rsidRDefault="00883FB8" w:rsidP="00230401">
            <w:pPr>
              <w:pStyle w:val="NormalBulleted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iCs/>
                <w:sz w:val="20"/>
              </w:rPr>
            </w:pPr>
            <w:r w:rsidRPr="003D07D9">
              <w:rPr>
                <w:rFonts w:ascii="Arial" w:hAnsi="Arial" w:cs="Arial"/>
                <w:iCs/>
                <w:sz w:val="20"/>
              </w:rPr>
              <w:t>Združenju mestnih občin Slovenije ZMOS:</w:t>
            </w:r>
            <w:r w:rsidRPr="003D07D9">
              <w:rPr>
                <w:rFonts w:ascii="Arial" w:hAnsi="Arial" w:cs="Arial"/>
                <w:b/>
                <w:iCs/>
                <w:sz w:val="20"/>
              </w:rPr>
              <w:t xml:space="preserve"> </w:t>
            </w:r>
            <w:r w:rsidRPr="003D07D9">
              <w:rPr>
                <w:rFonts w:ascii="Arial" w:hAnsi="Arial" w:cs="Arial"/>
                <w:iCs/>
                <w:sz w:val="20"/>
              </w:rPr>
              <w:t>DA/</w:t>
            </w:r>
            <w:r w:rsidRPr="003D07D9">
              <w:rPr>
                <w:rFonts w:ascii="Arial" w:hAnsi="Arial" w:cs="Arial"/>
                <w:b/>
                <w:iCs/>
                <w:sz w:val="20"/>
              </w:rPr>
              <w:t>NE</w:t>
            </w:r>
          </w:p>
          <w:p w14:paraId="2FA5A3C4" w14:textId="77777777" w:rsidR="00883FB8" w:rsidRPr="00883FB8" w:rsidRDefault="00883FB8" w:rsidP="0023040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val="sl-SI" w:eastAsia="sl-SI"/>
              </w:rPr>
            </w:pPr>
            <w:r w:rsidRPr="00883FB8">
              <w:rPr>
                <w:rFonts w:ascii="Arial" w:hAnsi="Arial" w:cs="Arial"/>
                <w:iCs/>
                <w:sz w:val="20"/>
                <w:szCs w:val="20"/>
                <w:lang w:val="sl-SI" w:eastAsia="sl-SI"/>
              </w:rPr>
              <w:t>Predlogi in pripombe združenj so bili upoštevani:</w:t>
            </w:r>
          </w:p>
          <w:p w14:paraId="00886AF4" w14:textId="77777777" w:rsidR="00883FB8" w:rsidRPr="00883FB8" w:rsidRDefault="00883FB8" w:rsidP="00230401">
            <w:pPr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val="sl-SI" w:eastAsia="sl-SI"/>
              </w:rPr>
            </w:pPr>
            <w:r w:rsidRPr="00883FB8">
              <w:rPr>
                <w:rFonts w:ascii="Arial" w:hAnsi="Arial" w:cs="Arial"/>
                <w:iCs/>
                <w:sz w:val="20"/>
                <w:szCs w:val="20"/>
                <w:lang w:val="sl-SI" w:eastAsia="sl-SI"/>
              </w:rPr>
              <w:t>v celoti,</w:t>
            </w:r>
          </w:p>
          <w:p w14:paraId="0C7BB077" w14:textId="77777777" w:rsidR="00883FB8" w:rsidRPr="00883FB8" w:rsidRDefault="00883FB8" w:rsidP="00230401">
            <w:pPr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val="sl-SI" w:eastAsia="sl-SI"/>
              </w:rPr>
            </w:pPr>
            <w:r w:rsidRPr="00883FB8">
              <w:rPr>
                <w:rFonts w:ascii="Arial" w:hAnsi="Arial" w:cs="Arial"/>
                <w:iCs/>
                <w:sz w:val="20"/>
                <w:szCs w:val="20"/>
                <w:lang w:val="sl-SI" w:eastAsia="sl-SI"/>
              </w:rPr>
              <w:t>večinoma,</w:t>
            </w:r>
          </w:p>
          <w:p w14:paraId="002D83F3" w14:textId="77777777" w:rsidR="00883FB8" w:rsidRPr="00883FB8" w:rsidRDefault="00883FB8" w:rsidP="00230401">
            <w:pPr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val="sl-SI" w:eastAsia="sl-SI"/>
              </w:rPr>
            </w:pPr>
            <w:r w:rsidRPr="00883FB8">
              <w:rPr>
                <w:rFonts w:ascii="Arial" w:hAnsi="Arial" w:cs="Arial"/>
                <w:iCs/>
                <w:sz w:val="20"/>
                <w:szCs w:val="20"/>
                <w:lang w:val="sl-SI" w:eastAsia="sl-SI"/>
              </w:rPr>
              <w:t>delno,</w:t>
            </w:r>
          </w:p>
          <w:p w14:paraId="6D2BC187" w14:textId="77777777" w:rsidR="00883FB8" w:rsidRPr="00883FB8" w:rsidRDefault="00883FB8" w:rsidP="00230401">
            <w:pPr>
              <w:widowControl w:val="0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val="sl-SI" w:eastAsia="sl-SI"/>
              </w:rPr>
            </w:pPr>
            <w:r w:rsidRPr="00883FB8">
              <w:rPr>
                <w:rFonts w:ascii="Arial" w:hAnsi="Arial" w:cs="Arial"/>
                <w:iCs/>
                <w:sz w:val="20"/>
                <w:szCs w:val="20"/>
                <w:lang w:val="sl-SI" w:eastAsia="sl-SI"/>
              </w:rPr>
              <w:t>niso bili upoštevani.</w:t>
            </w:r>
          </w:p>
          <w:p w14:paraId="1D593845" w14:textId="77777777" w:rsidR="00883FB8" w:rsidRPr="003D07D9" w:rsidRDefault="00883FB8" w:rsidP="00230401">
            <w:pPr>
              <w:pStyle w:val="NormalBulleted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iCs/>
                <w:sz w:val="20"/>
              </w:rPr>
            </w:pPr>
          </w:p>
          <w:p w14:paraId="6264E684" w14:textId="77777777" w:rsidR="00883FB8" w:rsidRPr="00883FB8" w:rsidRDefault="00883FB8" w:rsidP="00230401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val="sl-SI" w:eastAsia="sl-SI"/>
              </w:rPr>
            </w:pPr>
            <w:r w:rsidRPr="00883FB8">
              <w:rPr>
                <w:rFonts w:ascii="Arial" w:hAnsi="Arial" w:cs="Arial"/>
                <w:iCs/>
                <w:sz w:val="20"/>
                <w:szCs w:val="20"/>
                <w:lang w:val="sl-SI" w:eastAsia="sl-SI"/>
              </w:rPr>
              <w:t>Bistveni predlogi in pripombe, ki niso bili upoštevani.</w:t>
            </w:r>
          </w:p>
          <w:p w14:paraId="205D1C76" w14:textId="77777777" w:rsidR="00883FB8" w:rsidRPr="003D07D9" w:rsidRDefault="00883FB8" w:rsidP="00230401">
            <w:pPr>
              <w:pStyle w:val="NormalBulleted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:rsidR="00883FB8" w:rsidRPr="003D07D9" w14:paraId="677D86CF" w14:textId="77777777" w:rsidTr="00230401">
        <w:tc>
          <w:tcPr>
            <w:tcW w:w="9221" w:type="dxa"/>
            <w:gridSpan w:val="12"/>
            <w:vAlign w:val="center"/>
          </w:tcPr>
          <w:p w14:paraId="022BDB02" w14:textId="77777777" w:rsidR="00883FB8" w:rsidRPr="003D07D9" w:rsidRDefault="00883FB8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>9. Predstavitev sodelovanja javnosti:</w:t>
            </w:r>
          </w:p>
        </w:tc>
      </w:tr>
      <w:tr w:rsidR="00883FB8" w:rsidRPr="003D07D9" w14:paraId="7D6D0933" w14:textId="77777777" w:rsidTr="00230401">
        <w:tc>
          <w:tcPr>
            <w:tcW w:w="7001" w:type="dxa"/>
            <w:gridSpan w:val="9"/>
          </w:tcPr>
          <w:p w14:paraId="55A99E0C" w14:textId="77777777" w:rsidR="00883FB8" w:rsidRPr="003D07D9" w:rsidRDefault="00883FB8" w:rsidP="00230401">
            <w:pPr>
              <w:pStyle w:val="Neotevilenodstavek"/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 w:rsidRPr="003D07D9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220" w:type="dxa"/>
            <w:gridSpan w:val="3"/>
          </w:tcPr>
          <w:p w14:paraId="672123F3" w14:textId="77777777" w:rsidR="00883FB8" w:rsidRPr="003D07D9" w:rsidRDefault="00883FB8" w:rsidP="00230401">
            <w:pPr>
              <w:pStyle w:val="Neotevilenodstavek"/>
              <w:widowControl w:val="0"/>
              <w:spacing w:before="0" w:after="0" w:line="240" w:lineRule="auto"/>
              <w:ind w:left="360"/>
              <w:jc w:val="center"/>
              <w:rPr>
                <w:iCs/>
                <w:sz w:val="20"/>
                <w:szCs w:val="20"/>
              </w:rPr>
            </w:pPr>
            <w:r w:rsidRPr="003D07D9">
              <w:rPr>
                <w:sz w:val="20"/>
                <w:szCs w:val="20"/>
              </w:rPr>
              <w:t>DA/</w:t>
            </w:r>
            <w:r w:rsidRPr="003D07D9">
              <w:rPr>
                <w:b/>
                <w:sz w:val="20"/>
                <w:szCs w:val="20"/>
              </w:rPr>
              <w:t>NE</w:t>
            </w:r>
          </w:p>
        </w:tc>
      </w:tr>
      <w:tr w:rsidR="00883FB8" w:rsidRPr="003D07D9" w14:paraId="32E2A106" w14:textId="77777777" w:rsidTr="00230401">
        <w:tc>
          <w:tcPr>
            <w:tcW w:w="9221" w:type="dxa"/>
            <w:gridSpan w:val="12"/>
          </w:tcPr>
          <w:p w14:paraId="5B06E741" w14:textId="77777777" w:rsidR="00883FB8" w:rsidRPr="003D07D9" w:rsidRDefault="00883FB8" w:rsidP="00230401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3D07D9">
              <w:rPr>
                <w:iCs/>
                <w:sz w:val="20"/>
                <w:szCs w:val="20"/>
              </w:rPr>
              <w:t>Sodelovanje javnosti upoštevaje 9. člen Poslovnika vlade RS ni potrebno.</w:t>
            </w:r>
          </w:p>
        </w:tc>
      </w:tr>
      <w:tr w:rsidR="00883FB8" w:rsidRPr="003D07D9" w14:paraId="2C412B7A" w14:textId="77777777" w:rsidTr="00230401">
        <w:trPr>
          <w:trHeight w:val="889"/>
        </w:trPr>
        <w:tc>
          <w:tcPr>
            <w:tcW w:w="92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F788" w14:textId="77777777" w:rsidR="00883FB8" w:rsidRPr="003D07D9" w:rsidRDefault="00883FB8" w:rsidP="00230401">
            <w:pPr>
              <w:pStyle w:val="Poglavje"/>
              <w:widowControl w:val="0"/>
              <w:spacing w:before="0" w:after="0" w:line="240" w:lineRule="auto"/>
              <w:ind w:left="360"/>
              <w:jc w:val="left"/>
              <w:rPr>
                <w:sz w:val="20"/>
                <w:szCs w:val="20"/>
              </w:rPr>
            </w:pPr>
          </w:p>
          <w:p w14:paraId="0AF70935" w14:textId="77777777" w:rsidR="00883FB8" w:rsidRPr="003D07D9" w:rsidRDefault="00883FB8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4228DFD7" w14:textId="31C20666" w:rsidR="00883FB8" w:rsidRPr="003D07D9" w:rsidRDefault="00883FB8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                </w:t>
            </w: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      </w:t>
            </w: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>Matjaž Han</w:t>
            </w:r>
          </w:p>
          <w:p w14:paraId="26AC5FDC" w14:textId="14C3535F" w:rsidR="00883FB8" w:rsidRDefault="00883FB8" w:rsidP="00230401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  <w:lang w:val="sl-SI"/>
              </w:rPr>
              <w:t>minister</w:t>
            </w: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  </w:t>
            </w:r>
          </w:p>
          <w:p w14:paraId="4D5B897D" w14:textId="4C81B292" w:rsidR="00883FB8" w:rsidRPr="003D07D9" w:rsidRDefault="00883FB8" w:rsidP="00230401">
            <w:pPr>
              <w:rPr>
                <w:sz w:val="20"/>
                <w:szCs w:val="20"/>
              </w:rPr>
            </w:pPr>
            <w:r w:rsidRPr="003D07D9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                         </w:t>
            </w:r>
          </w:p>
          <w:p w14:paraId="4BB650A8" w14:textId="77777777" w:rsidR="00883FB8" w:rsidRPr="003D07D9" w:rsidRDefault="00883FB8" w:rsidP="00230401">
            <w:pPr>
              <w:pStyle w:val="Poglavje"/>
              <w:widowControl w:val="0"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5B2DB71E" w14:textId="7DEB2B09" w:rsidR="00835D60" w:rsidRPr="003D07D9" w:rsidRDefault="00230401" w:rsidP="00B14CE5">
      <w:pPr>
        <w:widowControl w:val="0"/>
        <w:suppressAutoHyphens/>
        <w:jc w:val="both"/>
        <w:rPr>
          <w:rFonts w:ascii="Arial" w:hAnsi="Arial" w:cs="Arial"/>
          <w:sz w:val="20"/>
          <w:szCs w:val="20"/>
          <w:lang w:val="sl-SI" w:eastAsia="ar-SA"/>
        </w:rPr>
      </w:pPr>
      <w:r>
        <w:rPr>
          <w:rFonts w:ascii="Arial" w:hAnsi="Arial" w:cs="Arial"/>
          <w:sz w:val="20"/>
          <w:szCs w:val="20"/>
          <w:lang w:val="sl-SI" w:eastAsia="ar-SA"/>
        </w:rPr>
        <w:br w:type="textWrapping" w:clear="all"/>
      </w:r>
    </w:p>
    <w:p w14:paraId="03D6E4E6" w14:textId="0BD301B1" w:rsidR="00835D60" w:rsidRPr="003D07D9" w:rsidRDefault="00835D60" w:rsidP="00B14CE5">
      <w:pPr>
        <w:widowControl w:val="0"/>
        <w:suppressAutoHyphens/>
        <w:jc w:val="both"/>
        <w:rPr>
          <w:rFonts w:ascii="Arial" w:hAnsi="Arial" w:cs="Arial"/>
          <w:sz w:val="20"/>
          <w:szCs w:val="20"/>
          <w:lang w:val="sl-SI" w:eastAsia="ar-SA"/>
        </w:rPr>
      </w:pPr>
      <w:r w:rsidRPr="003D07D9">
        <w:rPr>
          <w:rFonts w:ascii="Arial" w:hAnsi="Arial" w:cs="Arial"/>
          <w:sz w:val="20"/>
          <w:szCs w:val="20"/>
          <w:lang w:val="sl-SI" w:eastAsia="ar-SA"/>
        </w:rPr>
        <w:t>Priloge:</w:t>
      </w:r>
    </w:p>
    <w:p w14:paraId="6A88323A" w14:textId="7DF5EAC0" w:rsidR="008F4799" w:rsidRDefault="008F4799" w:rsidP="00D31281">
      <w:pPr>
        <w:pStyle w:val="podpisi"/>
        <w:numPr>
          <w:ilvl w:val="0"/>
          <w:numId w:val="25"/>
        </w:numPr>
        <w:tabs>
          <w:tab w:val="clear" w:pos="3402"/>
        </w:tabs>
        <w:spacing w:line="240" w:lineRule="auto"/>
        <w:jc w:val="both"/>
        <w:rPr>
          <w:rFonts w:cs="Arial"/>
          <w:szCs w:val="20"/>
          <w:lang w:val="sl-SI"/>
        </w:rPr>
      </w:pPr>
      <w:r w:rsidRPr="000563D6">
        <w:rPr>
          <w:rFonts w:cs="Arial"/>
          <w:szCs w:val="20"/>
          <w:lang w:val="sl-SI"/>
        </w:rPr>
        <w:t xml:space="preserve">Program odprave posledic škode v gospodarstvu po poplavah in zemeljskih plazovih </w:t>
      </w:r>
      <w:r w:rsidR="000D13B6">
        <w:rPr>
          <w:rFonts w:cs="Arial"/>
          <w:szCs w:val="20"/>
          <w:lang w:val="sl-SI"/>
        </w:rPr>
        <w:t>16</w:t>
      </w:r>
      <w:r w:rsidRPr="000563D6">
        <w:rPr>
          <w:rFonts w:cs="Arial"/>
          <w:szCs w:val="20"/>
          <w:lang w:val="sl-SI"/>
        </w:rPr>
        <w:t xml:space="preserve">. in </w:t>
      </w:r>
      <w:r w:rsidR="000D13B6">
        <w:rPr>
          <w:rFonts w:cs="Arial"/>
          <w:szCs w:val="20"/>
          <w:lang w:val="sl-SI"/>
        </w:rPr>
        <w:t>1</w:t>
      </w:r>
      <w:r w:rsidRPr="000563D6">
        <w:rPr>
          <w:rFonts w:cs="Arial"/>
          <w:szCs w:val="20"/>
          <w:lang w:val="sl-SI"/>
        </w:rPr>
        <w:t xml:space="preserve">7. </w:t>
      </w:r>
      <w:r w:rsidR="000D13B6">
        <w:rPr>
          <w:rFonts w:cs="Arial"/>
          <w:szCs w:val="20"/>
          <w:lang w:val="sl-SI"/>
        </w:rPr>
        <w:t>novembra</w:t>
      </w:r>
      <w:r w:rsidRPr="000563D6">
        <w:rPr>
          <w:rFonts w:cs="Arial"/>
          <w:szCs w:val="20"/>
          <w:lang w:val="sl-SI"/>
        </w:rPr>
        <w:t xml:space="preserve"> 2025,</w:t>
      </w:r>
    </w:p>
    <w:p w14:paraId="372FF364" w14:textId="6A20AE9A" w:rsidR="0049705A" w:rsidRPr="000563D6" w:rsidRDefault="0049705A" w:rsidP="00D31281">
      <w:pPr>
        <w:pStyle w:val="podpisi"/>
        <w:numPr>
          <w:ilvl w:val="0"/>
          <w:numId w:val="25"/>
        </w:numPr>
        <w:tabs>
          <w:tab w:val="clear" w:pos="3402"/>
        </w:tabs>
        <w:spacing w:line="240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Seznam upravičencev po poplavah in zemeljskih plazovih </w:t>
      </w:r>
      <w:r w:rsidR="000D13B6">
        <w:rPr>
          <w:rFonts w:cs="Arial"/>
          <w:szCs w:val="20"/>
          <w:lang w:val="sl-SI"/>
        </w:rPr>
        <w:t>16</w:t>
      </w:r>
      <w:r>
        <w:rPr>
          <w:rFonts w:cs="Arial"/>
          <w:szCs w:val="20"/>
          <w:lang w:val="sl-SI"/>
        </w:rPr>
        <w:t xml:space="preserve">. in </w:t>
      </w:r>
      <w:r w:rsidR="000D13B6">
        <w:rPr>
          <w:rFonts w:cs="Arial"/>
          <w:szCs w:val="20"/>
          <w:lang w:val="sl-SI"/>
        </w:rPr>
        <w:t>1</w:t>
      </w:r>
      <w:r>
        <w:rPr>
          <w:rFonts w:cs="Arial"/>
          <w:szCs w:val="20"/>
          <w:lang w:val="sl-SI"/>
        </w:rPr>
        <w:t xml:space="preserve">7. </w:t>
      </w:r>
      <w:r w:rsidR="000D13B6">
        <w:rPr>
          <w:rFonts w:cs="Arial"/>
          <w:szCs w:val="20"/>
          <w:lang w:val="sl-SI"/>
        </w:rPr>
        <w:t>novembra</w:t>
      </w:r>
      <w:r>
        <w:rPr>
          <w:rFonts w:cs="Arial"/>
          <w:szCs w:val="20"/>
          <w:lang w:val="sl-SI"/>
        </w:rPr>
        <w:t xml:space="preserve"> 2025,</w:t>
      </w:r>
    </w:p>
    <w:p w14:paraId="2DE8DE80" w14:textId="2EDAE25A" w:rsidR="00786020" w:rsidRDefault="00D31281" w:rsidP="00F471F4">
      <w:pPr>
        <w:pStyle w:val="podpisi"/>
        <w:numPr>
          <w:ilvl w:val="0"/>
          <w:numId w:val="25"/>
        </w:numPr>
        <w:tabs>
          <w:tab w:val="clear" w:pos="3402"/>
        </w:tabs>
        <w:spacing w:line="240" w:lineRule="auto"/>
        <w:jc w:val="both"/>
        <w:rPr>
          <w:rFonts w:cs="Arial"/>
          <w:szCs w:val="20"/>
          <w:lang w:val="sl-SI" w:eastAsia="ar-SA"/>
        </w:rPr>
      </w:pPr>
      <w:r w:rsidRPr="009E0AD9">
        <w:rPr>
          <w:rFonts w:cs="Arial"/>
          <w:szCs w:val="20"/>
          <w:lang w:val="sl-SI"/>
        </w:rPr>
        <w:t>Z</w:t>
      </w:r>
      <w:r w:rsidR="00835D60" w:rsidRPr="009E0AD9">
        <w:rPr>
          <w:rFonts w:cs="Arial"/>
          <w:szCs w:val="20"/>
          <w:lang w:val="sl-SI"/>
        </w:rPr>
        <w:t xml:space="preserve">apisnik </w:t>
      </w:r>
      <w:r w:rsidR="000563D6" w:rsidRPr="009E0AD9">
        <w:rPr>
          <w:rFonts w:cs="Arial"/>
          <w:szCs w:val="20"/>
          <w:lang w:val="sl-SI"/>
        </w:rPr>
        <w:t>5</w:t>
      </w:r>
      <w:r w:rsidR="00977E0D" w:rsidRPr="009E0AD9">
        <w:rPr>
          <w:rFonts w:cs="Arial"/>
          <w:szCs w:val="20"/>
          <w:lang w:val="sl-SI"/>
        </w:rPr>
        <w:t>3</w:t>
      </w:r>
      <w:r w:rsidR="000563D6" w:rsidRPr="009E0AD9">
        <w:rPr>
          <w:rFonts w:cs="Arial"/>
          <w:szCs w:val="20"/>
          <w:lang w:val="sl-SI"/>
        </w:rPr>
        <w:t xml:space="preserve">. </w:t>
      </w:r>
      <w:r w:rsidR="00D41658" w:rsidRPr="009E0AD9">
        <w:rPr>
          <w:rFonts w:cs="Arial"/>
          <w:szCs w:val="20"/>
          <w:lang w:val="sl-SI"/>
        </w:rPr>
        <w:t xml:space="preserve">korespondenčne </w:t>
      </w:r>
      <w:r w:rsidR="00835D60" w:rsidRPr="009E0AD9">
        <w:rPr>
          <w:rFonts w:cs="Arial"/>
          <w:szCs w:val="20"/>
          <w:lang w:val="sl-SI"/>
        </w:rPr>
        <w:t>seje Komisije za odpravo posledic škode v gospodarstvu</w:t>
      </w:r>
      <w:r w:rsidR="000563D6" w:rsidRPr="009E0AD9">
        <w:rPr>
          <w:rFonts w:cs="Arial"/>
          <w:szCs w:val="20"/>
          <w:lang w:val="sl-SI"/>
        </w:rPr>
        <w:t xml:space="preserve">. </w:t>
      </w:r>
    </w:p>
    <w:sectPr w:rsidR="00786020" w:rsidSect="002E2E16">
      <w:headerReference w:type="default" r:id="rId13"/>
      <w:footerReference w:type="default" r:id="rId14"/>
      <w:headerReference w:type="first" r:id="rId15"/>
      <w:pgSz w:w="11909" w:h="16834" w:code="9"/>
      <w:pgMar w:top="1418" w:right="1418" w:bottom="1418" w:left="1418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AC45" w14:textId="77777777" w:rsidR="00BD411D" w:rsidRDefault="00BD411D" w:rsidP="00E44171">
      <w:r>
        <w:separator/>
      </w:r>
    </w:p>
  </w:endnote>
  <w:endnote w:type="continuationSeparator" w:id="0">
    <w:p w14:paraId="62CBA93B" w14:textId="77777777" w:rsidR="00BD411D" w:rsidRDefault="00BD411D" w:rsidP="00E44171">
      <w:r>
        <w:continuationSeparator/>
      </w:r>
    </w:p>
  </w:endnote>
  <w:endnote w:type="continuationNotice" w:id="1">
    <w:p w14:paraId="30C877A2" w14:textId="77777777" w:rsidR="00BD411D" w:rsidRDefault="00BD4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62545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3B3A75E" w14:textId="77777777" w:rsidR="00014819" w:rsidRPr="00306359" w:rsidRDefault="00195B8E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306359">
          <w:rPr>
            <w:rFonts w:ascii="Arial" w:hAnsi="Arial" w:cs="Arial"/>
            <w:sz w:val="20"/>
            <w:szCs w:val="20"/>
          </w:rPr>
          <w:fldChar w:fldCharType="begin"/>
        </w:r>
        <w:r w:rsidR="00014819" w:rsidRPr="00306359">
          <w:rPr>
            <w:rFonts w:ascii="Arial" w:hAnsi="Arial" w:cs="Arial"/>
            <w:sz w:val="20"/>
            <w:szCs w:val="20"/>
          </w:rPr>
          <w:instrText>PAGE   \* MERGEFORMAT</w:instrText>
        </w:r>
        <w:r w:rsidRPr="00306359">
          <w:rPr>
            <w:rFonts w:ascii="Arial" w:hAnsi="Arial" w:cs="Arial"/>
            <w:sz w:val="20"/>
            <w:szCs w:val="20"/>
          </w:rPr>
          <w:fldChar w:fldCharType="separate"/>
        </w:r>
        <w:r w:rsidR="000C7DCC" w:rsidRPr="000C7DCC">
          <w:rPr>
            <w:rFonts w:ascii="Arial" w:hAnsi="Arial" w:cs="Arial"/>
            <w:noProof/>
            <w:sz w:val="20"/>
            <w:szCs w:val="20"/>
            <w:lang w:val="sl-SI"/>
          </w:rPr>
          <w:t>2</w:t>
        </w:r>
        <w:r w:rsidR="000C7DCC" w:rsidRPr="000C7DCC">
          <w:rPr>
            <w:rFonts w:ascii="Arial" w:hAnsi="Arial" w:cs="Arial"/>
            <w:noProof/>
            <w:sz w:val="20"/>
            <w:szCs w:val="20"/>
            <w:lang w:val="sl-SI"/>
          </w:rPr>
          <w:t>1</w:t>
        </w:r>
        <w:r w:rsidRPr="0030635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E288723" w14:textId="77777777" w:rsidR="00014819" w:rsidRDefault="0001481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A520" w14:textId="77777777" w:rsidR="00BD411D" w:rsidRDefault="00BD411D" w:rsidP="00E44171">
      <w:r>
        <w:separator/>
      </w:r>
    </w:p>
  </w:footnote>
  <w:footnote w:type="continuationSeparator" w:id="0">
    <w:p w14:paraId="4733A33D" w14:textId="77777777" w:rsidR="00BD411D" w:rsidRDefault="00BD411D" w:rsidP="00E44171">
      <w:r>
        <w:continuationSeparator/>
      </w:r>
    </w:p>
  </w:footnote>
  <w:footnote w:type="continuationNotice" w:id="1">
    <w:p w14:paraId="58472231" w14:textId="77777777" w:rsidR="00BD411D" w:rsidRDefault="00BD4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E4C0" w14:textId="77777777" w:rsidR="00014819" w:rsidRPr="004D434D" w:rsidRDefault="00014819" w:rsidP="004D434D">
    <w:pPr>
      <w:pStyle w:val="Glava"/>
    </w:pPr>
    <w:r w:rsidRPr="004D434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903A" w14:textId="5B740828" w:rsidR="00014819" w:rsidRPr="008D4FF0" w:rsidRDefault="00014819" w:rsidP="00902869">
    <w:pPr>
      <w:pStyle w:val="Glava"/>
      <w:tabs>
        <w:tab w:val="left" w:pos="5112"/>
      </w:tabs>
      <w:spacing w:before="240"/>
      <w:rPr>
        <w:rFonts w:ascii="Arial" w:hAnsi="Arial" w:cs="Arial"/>
        <w:sz w:val="16"/>
        <w:lang w:val="it-IT"/>
      </w:rPr>
    </w:pPr>
    <w:r w:rsidRPr="00DF2E64">
      <w:rPr>
        <w:rFonts w:ascii="Arial" w:hAnsi="Arial" w:cs="Arial"/>
        <w:sz w:val="16"/>
        <w:szCs w:val="16"/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71A6C40"/>
    <w:lvl w:ilvl="0">
      <w:start w:val="1"/>
      <w:numFmt w:val="bullet"/>
      <w:pStyle w:val="Heading3new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2010D18"/>
    <w:multiLevelType w:val="hybridMultilevel"/>
    <w:tmpl w:val="1908AA7A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5326E"/>
    <w:multiLevelType w:val="multilevel"/>
    <w:tmpl w:val="9E26B4E8"/>
    <w:styleLink w:val="lenOdsek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C3C77"/>
    <w:multiLevelType w:val="hybridMultilevel"/>
    <w:tmpl w:val="B79C68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pStyle w:val="ExhibitHeading4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pStyle w:val="ExhibitHeading5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60733"/>
    <w:multiLevelType w:val="hybridMultilevel"/>
    <w:tmpl w:val="0BBA2312"/>
    <w:lvl w:ilvl="0" w:tplc="63EE0A32">
      <w:numFmt w:val="bullet"/>
      <w:pStyle w:val="NormalBulleted"/>
      <w:lvlText w:val="•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05CA9"/>
    <w:multiLevelType w:val="hybridMultilevel"/>
    <w:tmpl w:val="8548B266"/>
    <w:lvl w:ilvl="0" w:tplc="7F520CE8">
      <w:start w:val="1"/>
      <w:numFmt w:val="decimal"/>
      <w:pStyle w:val="ParagraphNumbering"/>
      <w:lvlText w:val="%1.     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868CB"/>
    <w:multiLevelType w:val="multilevel"/>
    <w:tmpl w:val="3D94EA66"/>
    <w:lvl w:ilvl="0">
      <w:start w:val="1"/>
      <w:numFmt w:val="upperLetter"/>
      <w:pStyle w:val="AppendixHeading1"/>
      <w:suff w:val="space"/>
      <w:lvlText w:val="Priloga %1. -"/>
      <w:lvlJc w:val="left"/>
      <w:pPr>
        <w:ind w:left="9464" w:hanging="5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ppendixHeading2"/>
      <w:suff w:val="space"/>
      <w:lvlText w:val="%1.%2."/>
      <w:lvlJc w:val="left"/>
      <w:pPr>
        <w:ind w:left="-7042" w:hanging="61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6877" w:hanging="77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6792" w:hanging="862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-6735" w:hanging="91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-4918" w:hanging="27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-4414" w:hanging="32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-3910" w:hanging="374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-3334" w:hanging="4320"/>
      </w:pPr>
      <w:rPr>
        <w:rFonts w:hint="default"/>
      </w:rPr>
    </w:lvl>
  </w:abstractNum>
  <w:abstractNum w:abstractNumId="10" w15:restartNumberingAfterBreak="0">
    <w:nsid w:val="20E0725A"/>
    <w:multiLevelType w:val="hybridMultilevel"/>
    <w:tmpl w:val="5672DDF8"/>
    <w:lvl w:ilvl="0" w:tplc="A2E6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87B96"/>
    <w:multiLevelType w:val="hybridMultilevel"/>
    <w:tmpl w:val="19D20ABE"/>
    <w:lvl w:ilvl="0" w:tplc="79E4B07E">
      <w:start w:val="1"/>
      <w:numFmt w:val="bullet"/>
      <w:pStyle w:val="NormalBulleted2"/>
      <w:lvlText w:val="–"/>
      <w:lvlJc w:val="left"/>
      <w:pPr>
        <w:ind w:left="1434" w:hanging="360"/>
      </w:pPr>
      <w:rPr>
        <w:rFonts w:ascii="Century Gothic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68424E"/>
    <w:multiLevelType w:val="hybridMultilevel"/>
    <w:tmpl w:val="F9747B72"/>
    <w:lvl w:ilvl="0" w:tplc="3E5A79F0">
      <w:start w:val="1"/>
      <w:numFmt w:val="bullet"/>
      <w:lvlText w:val="-"/>
      <w:lvlJc w:val="left"/>
      <w:pPr>
        <w:ind w:left="720" w:hanging="360"/>
      </w:pPr>
      <w:rPr>
        <w:rFonts w:ascii="Helv" w:hAnsi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337DCE"/>
    <w:multiLevelType w:val="hybridMultilevel"/>
    <w:tmpl w:val="4A0C0D8E"/>
    <w:lvl w:ilvl="0" w:tplc="A08209E2">
      <w:start w:val="1"/>
      <w:numFmt w:val="decimal"/>
      <w:pStyle w:val="Normal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52B1"/>
    <w:multiLevelType w:val="hybridMultilevel"/>
    <w:tmpl w:val="167AB5DC"/>
    <w:lvl w:ilvl="0" w:tplc="96801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296EB8"/>
    <w:multiLevelType w:val="hybridMultilevel"/>
    <w:tmpl w:val="D436A088"/>
    <w:lvl w:ilvl="0" w:tplc="233E72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pStyle w:val="ZnakZnak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ListAlpha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B4E3E"/>
    <w:multiLevelType w:val="multilevel"/>
    <w:tmpl w:val="597EBFB8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i w:val="0"/>
        <w:iCs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2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1418"/>
        </w:tabs>
        <w:ind w:left="1418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3" w15:restartNumberingAfterBreak="0">
    <w:nsid w:val="4FE00714"/>
    <w:multiLevelType w:val="hybridMultilevel"/>
    <w:tmpl w:val="86F2988A"/>
    <w:lvl w:ilvl="0" w:tplc="76AC1A70">
      <w:start w:val="49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F744E9"/>
    <w:multiLevelType w:val="multilevel"/>
    <w:tmpl w:val="A1C4874A"/>
    <w:lvl w:ilvl="0">
      <w:start w:val="1"/>
      <w:numFmt w:val="lowerRoman"/>
      <w:pStyle w:val="ListRoman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691"/>
        </w:tabs>
        <w:ind w:left="691" w:hanging="345"/>
      </w:pPr>
      <w:rPr>
        <w:rFonts w:hint="default"/>
      </w:rPr>
    </w:lvl>
    <w:lvl w:ilvl="2">
      <w:start w:val="1"/>
      <w:numFmt w:val="lowerRoman"/>
      <w:pStyle w:val="ListRoman3"/>
      <w:lvlText w:val="%3."/>
      <w:lvlJc w:val="left"/>
      <w:pPr>
        <w:tabs>
          <w:tab w:val="num" w:pos="1037"/>
        </w:tabs>
        <w:ind w:left="1037" w:hanging="346"/>
      </w:pPr>
      <w:rPr>
        <w:rFonts w:hint="default"/>
      </w:rPr>
    </w:lvl>
    <w:lvl w:ilvl="3">
      <w:start w:val="1"/>
      <w:numFmt w:val="lowerRoman"/>
      <w:pStyle w:val="ListRoman4"/>
      <w:lvlText w:val="%4."/>
      <w:lvlJc w:val="left"/>
      <w:pPr>
        <w:tabs>
          <w:tab w:val="num" w:pos="1382"/>
        </w:tabs>
        <w:ind w:left="1382" w:hanging="345"/>
      </w:pPr>
      <w:rPr>
        <w:rFonts w:hint="default"/>
      </w:rPr>
    </w:lvl>
    <w:lvl w:ilvl="4">
      <w:start w:val="1"/>
      <w:numFmt w:val="lowerRoman"/>
      <w:pStyle w:val="ListRoman5"/>
      <w:lvlText w:val="%5."/>
      <w:lvlJc w:val="left"/>
      <w:pPr>
        <w:tabs>
          <w:tab w:val="num" w:pos="1728"/>
        </w:tabs>
        <w:ind w:left="1728" w:hanging="34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074"/>
        </w:tabs>
        <w:ind w:left="2074" w:hanging="34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419"/>
        </w:tabs>
        <w:ind w:left="2419" w:hanging="345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765"/>
        </w:tabs>
        <w:ind w:left="2765" w:hanging="34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10"/>
        </w:tabs>
        <w:ind w:left="3110" w:hanging="345"/>
      </w:pPr>
      <w:rPr>
        <w:rFonts w:hint="default"/>
      </w:rPr>
    </w:lvl>
  </w:abstractNum>
  <w:abstractNum w:abstractNumId="25" w15:restartNumberingAfterBreak="0">
    <w:nsid w:val="5338482E"/>
    <w:multiLevelType w:val="hybridMultilevel"/>
    <w:tmpl w:val="85546BC8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7E4FED"/>
    <w:multiLevelType w:val="hybridMultilevel"/>
    <w:tmpl w:val="1FDEEB76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C119E"/>
    <w:multiLevelType w:val="multilevel"/>
    <w:tmpl w:val="FA6A4740"/>
    <w:lvl w:ilvl="0">
      <w:start w:val="1"/>
      <w:numFmt w:val="lowerLetter"/>
      <w:pStyle w:val="ListAlpha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lowerLetter"/>
      <w:pStyle w:val="ListAlpha2"/>
      <w:lvlText w:val="%2."/>
      <w:lvlJc w:val="left"/>
      <w:pPr>
        <w:tabs>
          <w:tab w:val="num" w:pos="691"/>
        </w:tabs>
        <w:ind w:left="691" w:hanging="345"/>
      </w:pPr>
      <w:rPr>
        <w:rFonts w:hint="default"/>
      </w:rPr>
    </w:lvl>
    <w:lvl w:ilvl="2">
      <w:start w:val="1"/>
      <w:numFmt w:val="lowerLetter"/>
      <w:pStyle w:val="ListAlpha3"/>
      <w:lvlText w:val="%3."/>
      <w:lvlJc w:val="left"/>
      <w:pPr>
        <w:tabs>
          <w:tab w:val="num" w:pos="1037"/>
        </w:tabs>
        <w:ind w:left="1037" w:hanging="346"/>
      </w:pPr>
      <w:rPr>
        <w:rFonts w:hint="default"/>
      </w:rPr>
    </w:lvl>
    <w:lvl w:ilvl="3">
      <w:start w:val="1"/>
      <w:numFmt w:val="lowerLetter"/>
      <w:pStyle w:val="ListAlpha4"/>
      <w:lvlText w:val="%4."/>
      <w:lvlJc w:val="left"/>
      <w:pPr>
        <w:tabs>
          <w:tab w:val="num" w:pos="1382"/>
        </w:tabs>
        <w:ind w:left="1382" w:hanging="345"/>
      </w:pPr>
      <w:rPr>
        <w:rFonts w:hint="default"/>
      </w:rPr>
    </w:lvl>
    <w:lvl w:ilvl="4">
      <w:start w:val="1"/>
      <w:numFmt w:val="lowerLetter"/>
      <w:pStyle w:val="ListAlpha"/>
      <w:lvlText w:val="%5."/>
      <w:lvlJc w:val="left"/>
      <w:pPr>
        <w:tabs>
          <w:tab w:val="num" w:pos="1728"/>
        </w:tabs>
        <w:ind w:left="1728" w:hanging="346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074"/>
        </w:tabs>
        <w:ind w:left="2074" w:hanging="34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419"/>
        </w:tabs>
        <w:ind w:left="2419" w:hanging="34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65"/>
        </w:tabs>
        <w:ind w:left="2765" w:hanging="346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110"/>
        </w:tabs>
        <w:ind w:left="3110" w:hanging="345"/>
      </w:pPr>
      <w:rPr>
        <w:rFonts w:hint="default"/>
      </w:rPr>
    </w:lvl>
  </w:abstractNum>
  <w:abstractNum w:abstractNumId="28" w15:restartNumberingAfterBreak="0">
    <w:nsid w:val="5B050C0A"/>
    <w:multiLevelType w:val="hybridMultilevel"/>
    <w:tmpl w:val="26D072E0"/>
    <w:lvl w:ilvl="0" w:tplc="FFFFFFFF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25E4B"/>
    <w:multiLevelType w:val="hybridMultilevel"/>
    <w:tmpl w:val="70A01AF8"/>
    <w:lvl w:ilvl="0" w:tplc="F8BE4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300D9"/>
    <w:multiLevelType w:val="hybridMultilevel"/>
    <w:tmpl w:val="4AC4A5D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A15A1"/>
    <w:multiLevelType w:val="multilevel"/>
    <w:tmpl w:val="7070104A"/>
    <w:lvl w:ilvl="0">
      <w:start w:val="1"/>
      <w:numFmt w:val="upperRoman"/>
      <w:pStyle w:val="Naslov1"/>
      <w:suff w:val="nothing"/>
      <w:lvlText w:val="%1.   "/>
      <w:lvlJc w:val="left"/>
      <w:pPr>
        <w:ind w:left="1843" w:firstLine="0"/>
      </w:pPr>
      <w:rPr>
        <w:rFonts w:hint="default"/>
      </w:rPr>
    </w:lvl>
    <w:lvl w:ilvl="1">
      <w:start w:val="1"/>
      <w:numFmt w:val="upperLetter"/>
      <w:pStyle w:val="Naslov2"/>
      <w:suff w:val="nothing"/>
      <w:lvlText w:val="%2.   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32" w15:restartNumberingAfterBreak="0">
    <w:nsid w:val="717B43F2"/>
    <w:multiLevelType w:val="multilevel"/>
    <w:tmpl w:val="20A6E5BC"/>
    <w:lvl w:ilvl="0">
      <w:start w:val="1"/>
      <w:numFmt w:val="bullet"/>
      <w:pStyle w:val="Oznaenseznam"/>
      <w:lvlText w:val="•"/>
      <w:lvlJc w:val="left"/>
      <w:pPr>
        <w:tabs>
          <w:tab w:val="num" w:pos="346"/>
        </w:tabs>
        <w:ind w:left="346" w:hanging="346"/>
      </w:pPr>
      <w:rPr>
        <w:rFonts w:ascii="Georgia" w:hAnsi="Georgia" w:hint="default"/>
        <w:color w:val="auto"/>
      </w:rPr>
    </w:lvl>
    <w:lvl w:ilvl="1">
      <w:start w:val="1"/>
      <w:numFmt w:val="bullet"/>
      <w:pStyle w:val="Oznaenseznam2"/>
      <w:lvlText w:val="-"/>
      <w:lvlJc w:val="left"/>
      <w:pPr>
        <w:tabs>
          <w:tab w:val="num" w:pos="691"/>
        </w:tabs>
        <w:ind w:left="691" w:hanging="345"/>
      </w:pPr>
      <w:rPr>
        <w:rFonts w:ascii="Arial" w:hAnsi="Arial" w:hint="default"/>
        <w:color w:val="auto"/>
      </w:rPr>
    </w:lvl>
    <w:lvl w:ilvl="2">
      <w:start w:val="1"/>
      <w:numFmt w:val="bullet"/>
      <w:pStyle w:val="Oznaenseznam3"/>
      <w:lvlText w:val="◦"/>
      <w:lvlJc w:val="left"/>
      <w:pPr>
        <w:tabs>
          <w:tab w:val="num" w:pos="1037"/>
        </w:tabs>
        <w:ind w:left="1037" w:hanging="346"/>
      </w:pPr>
      <w:rPr>
        <w:rFonts w:ascii="Georgia" w:hAnsi="Georgia" w:hint="default"/>
        <w:color w:val="auto"/>
      </w:rPr>
    </w:lvl>
    <w:lvl w:ilvl="3">
      <w:start w:val="1"/>
      <w:numFmt w:val="bullet"/>
      <w:pStyle w:val="Oznaenseznam4"/>
      <w:lvlText w:val="›"/>
      <w:lvlJc w:val="left"/>
      <w:pPr>
        <w:tabs>
          <w:tab w:val="num" w:pos="1382"/>
        </w:tabs>
        <w:ind w:left="1382" w:hanging="345"/>
      </w:pPr>
      <w:rPr>
        <w:rFonts w:ascii="Georgia" w:hAnsi="Georgia" w:hint="default"/>
        <w:color w:val="auto"/>
      </w:rPr>
    </w:lvl>
    <w:lvl w:ilvl="4">
      <w:start w:val="1"/>
      <w:numFmt w:val="bullet"/>
      <w:pStyle w:val="Oznaenseznam5"/>
      <w:lvlText w:val="~"/>
      <w:lvlJc w:val="left"/>
      <w:pPr>
        <w:tabs>
          <w:tab w:val="num" w:pos="1728"/>
        </w:tabs>
        <w:ind w:left="1728" w:hanging="346"/>
      </w:pPr>
      <w:rPr>
        <w:rFonts w:ascii="Georgia" w:hAnsi="Georgia" w:hint="default"/>
        <w:color w:val="auto"/>
      </w:rPr>
    </w:lvl>
    <w:lvl w:ilvl="5">
      <w:start w:val="1"/>
      <w:numFmt w:val="bullet"/>
      <w:pStyle w:val="Oznaenseznam"/>
      <w:lvlText w:val="•"/>
      <w:lvlJc w:val="left"/>
      <w:pPr>
        <w:tabs>
          <w:tab w:val="num" w:pos="2074"/>
        </w:tabs>
        <w:ind w:left="2074" w:hanging="346"/>
      </w:pPr>
      <w:rPr>
        <w:rFonts w:ascii="Georgia" w:hAnsi="Georgia" w:hint="default"/>
        <w:color w:val="auto"/>
      </w:rPr>
    </w:lvl>
    <w:lvl w:ilvl="6">
      <w:start w:val="1"/>
      <w:numFmt w:val="bullet"/>
      <w:pStyle w:val="Oznaenseznam2"/>
      <w:lvlText w:val="-"/>
      <w:lvlJc w:val="left"/>
      <w:pPr>
        <w:tabs>
          <w:tab w:val="num" w:pos="2419"/>
        </w:tabs>
        <w:ind w:left="2419" w:hanging="345"/>
      </w:pPr>
      <w:rPr>
        <w:rFonts w:ascii="Arial" w:hAnsi="Arial" w:hint="default"/>
        <w:color w:val="auto"/>
      </w:rPr>
    </w:lvl>
    <w:lvl w:ilvl="7">
      <w:start w:val="1"/>
      <w:numFmt w:val="bullet"/>
      <w:pStyle w:val="Oznaenseznam3"/>
      <w:lvlText w:val="◦"/>
      <w:lvlJc w:val="left"/>
      <w:pPr>
        <w:tabs>
          <w:tab w:val="num" w:pos="2765"/>
        </w:tabs>
        <w:ind w:left="2765" w:hanging="346"/>
      </w:pPr>
      <w:rPr>
        <w:rFonts w:ascii="Georgia" w:hAnsi="Georgia" w:hint="default"/>
        <w:color w:val="auto"/>
      </w:rPr>
    </w:lvl>
    <w:lvl w:ilvl="8">
      <w:start w:val="1"/>
      <w:numFmt w:val="bullet"/>
      <w:pStyle w:val="Oznaenseznam4"/>
      <w:lvlText w:val="›"/>
      <w:lvlJc w:val="left"/>
      <w:pPr>
        <w:tabs>
          <w:tab w:val="num" w:pos="3110"/>
        </w:tabs>
        <w:ind w:left="3110" w:hanging="345"/>
      </w:pPr>
      <w:rPr>
        <w:rFonts w:ascii="Georgia" w:hAnsi="Georgia" w:hint="default"/>
        <w:color w:val="auto"/>
      </w:rPr>
    </w:lvl>
  </w:abstractNum>
  <w:abstractNum w:abstractNumId="33" w15:restartNumberingAfterBreak="0">
    <w:nsid w:val="72934ABD"/>
    <w:multiLevelType w:val="multilevel"/>
    <w:tmpl w:val="747A11BC"/>
    <w:lvl w:ilvl="0">
      <w:start w:val="1"/>
      <w:numFmt w:val="decimal"/>
      <w:pStyle w:val="Otevilenseznam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691"/>
        </w:tabs>
        <w:ind w:left="691" w:hanging="345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1037"/>
        </w:tabs>
        <w:ind w:left="1037" w:hanging="346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382"/>
        </w:tabs>
        <w:ind w:left="1382" w:hanging="345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728"/>
        </w:tabs>
        <w:ind w:left="1728" w:hanging="34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74"/>
        </w:tabs>
        <w:ind w:left="2074" w:hanging="34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19"/>
        </w:tabs>
        <w:ind w:left="2419" w:hanging="34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765"/>
        </w:tabs>
        <w:ind w:left="2765" w:hanging="346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110"/>
        </w:tabs>
        <w:ind w:left="3110" w:hanging="345"/>
      </w:pPr>
      <w:rPr>
        <w:rFonts w:hint="default"/>
      </w:rPr>
    </w:lvl>
  </w:abstractNum>
  <w:abstractNum w:abstractNumId="34" w15:restartNumberingAfterBreak="0">
    <w:nsid w:val="792F63C6"/>
    <w:multiLevelType w:val="multilevel"/>
    <w:tmpl w:val="3F3EBD72"/>
    <w:lvl w:ilvl="0">
      <w:start w:val="1"/>
      <w:numFmt w:val="decimal"/>
      <w:pStyle w:val="ExhibitHeading1"/>
      <w:suff w:val="space"/>
      <w:lvlText w:val="Exhibit %1. 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Exhibi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xhibi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ExhibitHeading1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ExhibitHeading2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089008">
    <w:abstractNumId w:val="31"/>
  </w:num>
  <w:num w:numId="2" w16cid:durableId="82263610">
    <w:abstractNumId w:val="7"/>
  </w:num>
  <w:num w:numId="3" w16cid:durableId="1261597405">
    <w:abstractNumId w:val="20"/>
  </w:num>
  <w:num w:numId="4" w16cid:durableId="1811441806">
    <w:abstractNumId w:val="21"/>
  </w:num>
  <w:num w:numId="5" w16cid:durableId="1077361363">
    <w:abstractNumId w:val="5"/>
  </w:num>
  <w:num w:numId="6" w16cid:durableId="1313874805">
    <w:abstractNumId w:val="14"/>
  </w:num>
  <w:num w:numId="7" w16cid:durableId="899704605">
    <w:abstractNumId w:val="15"/>
    <w:lvlOverride w:ilvl="0">
      <w:startOverride w:val="1"/>
    </w:lvlOverride>
  </w:num>
  <w:num w:numId="8" w16cid:durableId="1248349941">
    <w:abstractNumId w:val="32"/>
  </w:num>
  <w:num w:numId="9" w16cid:durableId="1700932323">
    <w:abstractNumId w:val="9"/>
  </w:num>
  <w:num w:numId="10" w16cid:durableId="1869835537">
    <w:abstractNumId w:val="0"/>
  </w:num>
  <w:num w:numId="11" w16cid:durableId="1289698871">
    <w:abstractNumId w:val="27"/>
  </w:num>
  <w:num w:numId="12" w16cid:durableId="461003353">
    <w:abstractNumId w:val="24"/>
  </w:num>
  <w:num w:numId="13" w16cid:durableId="2077627382">
    <w:abstractNumId w:val="34"/>
  </w:num>
  <w:num w:numId="14" w16cid:durableId="916325673">
    <w:abstractNumId w:val="11"/>
  </w:num>
  <w:num w:numId="15" w16cid:durableId="1654524094">
    <w:abstractNumId w:val="16"/>
  </w:num>
  <w:num w:numId="16" w16cid:durableId="354770785">
    <w:abstractNumId w:val="6"/>
  </w:num>
  <w:num w:numId="17" w16cid:durableId="583687725">
    <w:abstractNumId w:val="2"/>
  </w:num>
  <w:num w:numId="18" w16cid:durableId="1000230930">
    <w:abstractNumId w:val="33"/>
  </w:num>
  <w:num w:numId="19" w16cid:durableId="1351252670">
    <w:abstractNumId w:val="28"/>
  </w:num>
  <w:num w:numId="20" w16cid:durableId="1752703209">
    <w:abstractNumId w:val="13"/>
  </w:num>
  <w:num w:numId="21" w16cid:durableId="29305173">
    <w:abstractNumId w:val="18"/>
  </w:num>
  <w:num w:numId="22" w16cid:durableId="391972171">
    <w:abstractNumId w:val="19"/>
  </w:num>
  <w:num w:numId="23" w16cid:durableId="576935631">
    <w:abstractNumId w:val="3"/>
  </w:num>
  <w:num w:numId="24" w16cid:durableId="2001881053">
    <w:abstractNumId w:val="4"/>
  </w:num>
  <w:num w:numId="25" w16cid:durableId="577248489">
    <w:abstractNumId w:val="23"/>
  </w:num>
  <w:num w:numId="26" w16cid:durableId="1279799885">
    <w:abstractNumId w:val="26"/>
  </w:num>
  <w:num w:numId="27" w16cid:durableId="555314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4190591">
    <w:abstractNumId w:val="25"/>
  </w:num>
  <w:num w:numId="29" w16cid:durableId="582447848">
    <w:abstractNumId w:val="1"/>
  </w:num>
  <w:num w:numId="30" w16cid:durableId="252907659">
    <w:abstractNumId w:val="12"/>
  </w:num>
  <w:num w:numId="31" w16cid:durableId="1109160268">
    <w:abstractNumId w:val="8"/>
  </w:num>
  <w:num w:numId="32" w16cid:durableId="1978146901">
    <w:abstractNumId w:val="30"/>
  </w:num>
  <w:num w:numId="33" w16cid:durableId="242102624">
    <w:abstractNumId w:val="35"/>
  </w:num>
  <w:num w:numId="34" w16cid:durableId="207375183">
    <w:abstractNumId w:val="17"/>
  </w:num>
  <w:num w:numId="35" w16cid:durableId="1665165437">
    <w:abstractNumId w:val="10"/>
  </w:num>
  <w:num w:numId="36" w16cid:durableId="1142583029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71"/>
    <w:rsid w:val="00000120"/>
    <w:rsid w:val="00000129"/>
    <w:rsid w:val="00001152"/>
    <w:rsid w:val="00001454"/>
    <w:rsid w:val="000014AB"/>
    <w:rsid w:val="00004458"/>
    <w:rsid w:val="000047C8"/>
    <w:rsid w:val="00006039"/>
    <w:rsid w:val="000063CE"/>
    <w:rsid w:val="00010810"/>
    <w:rsid w:val="000109CE"/>
    <w:rsid w:val="00012267"/>
    <w:rsid w:val="00012AC2"/>
    <w:rsid w:val="00013698"/>
    <w:rsid w:val="00013BD2"/>
    <w:rsid w:val="00014393"/>
    <w:rsid w:val="00014819"/>
    <w:rsid w:val="00014A3A"/>
    <w:rsid w:val="000154F0"/>
    <w:rsid w:val="00015CBA"/>
    <w:rsid w:val="00016CCE"/>
    <w:rsid w:val="00017E51"/>
    <w:rsid w:val="00020E01"/>
    <w:rsid w:val="0002148B"/>
    <w:rsid w:val="00021E78"/>
    <w:rsid w:val="00022146"/>
    <w:rsid w:val="0002248B"/>
    <w:rsid w:val="0002290F"/>
    <w:rsid w:val="00023D44"/>
    <w:rsid w:val="0002447A"/>
    <w:rsid w:val="000246AD"/>
    <w:rsid w:val="00024D26"/>
    <w:rsid w:val="0002501D"/>
    <w:rsid w:val="00025CB3"/>
    <w:rsid w:val="00025F0F"/>
    <w:rsid w:val="00026E66"/>
    <w:rsid w:val="00030830"/>
    <w:rsid w:val="000313C8"/>
    <w:rsid w:val="00035C58"/>
    <w:rsid w:val="00035D43"/>
    <w:rsid w:val="0003623F"/>
    <w:rsid w:val="00036A16"/>
    <w:rsid w:val="00036FE6"/>
    <w:rsid w:val="0004022C"/>
    <w:rsid w:val="00041189"/>
    <w:rsid w:val="00042ECE"/>
    <w:rsid w:val="00043FF3"/>
    <w:rsid w:val="00044D4A"/>
    <w:rsid w:val="0004791C"/>
    <w:rsid w:val="00050709"/>
    <w:rsid w:val="00051A23"/>
    <w:rsid w:val="00051D67"/>
    <w:rsid w:val="00051D89"/>
    <w:rsid w:val="00051F4A"/>
    <w:rsid w:val="000529C9"/>
    <w:rsid w:val="0005345C"/>
    <w:rsid w:val="00053C27"/>
    <w:rsid w:val="00053D07"/>
    <w:rsid w:val="000541D6"/>
    <w:rsid w:val="00055E6E"/>
    <w:rsid w:val="000563D6"/>
    <w:rsid w:val="0005654B"/>
    <w:rsid w:val="00056B2C"/>
    <w:rsid w:val="00056C76"/>
    <w:rsid w:val="00057058"/>
    <w:rsid w:val="000576EA"/>
    <w:rsid w:val="000615E6"/>
    <w:rsid w:val="00061A0A"/>
    <w:rsid w:val="00062CC0"/>
    <w:rsid w:val="00063B7F"/>
    <w:rsid w:val="00063D57"/>
    <w:rsid w:val="0006499A"/>
    <w:rsid w:val="00065806"/>
    <w:rsid w:val="000673D4"/>
    <w:rsid w:val="00067E56"/>
    <w:rsid w:val="00070AAE"/>
    <w:rsid w:val="00070E13"/>
    <w:rsid w:val="00071C6D"/>
    <w:rsid w:val="00071FEF"/>
    <w:rsid w:val="0007219E"/>
    <w:rsid w:val="000744E8"/>
    <w:rsid w:val="00074B38"/>
    <w:rsid w:val="00074DB9"/>
    <w:rsid w:val="0007644E"/>
    <w:rsid w:val="00077C6F"/>
    <w:rsid w:val="0008082C"/>
    <w:rsid w:val="0008349D"/>
    <w:rsid w:val="000839BA"/>
    <w:rsid w:val="00083BF9"/>
    <w:rsid w:val="00084682"/>
    <w:rsid w:val="00085A96"/>
    <w:rsid w:val="00091BDF"/>
    <w:rsid w:val="000935C1"/>
    <w:rsid w:val="000945A9"/>
    <w:rsid w:val="00094DA7"/>
    <w:rsid w:val="00095A3A"/>
    <w:rsid w:val="00096C3E"/>
    <w:rsid w:val="00096D49"/>
    <w:rsid w:val="000A0D5C"/>
    <w:rsid w:val="000A2C1E"/>
    <w:rsid w:val="000A3D0F"/>
    <w:rsid w:val="000A660B"/>
    <w:rsid w:val="000A6714"/>
    <w:rsid w:val="000A69C9"/>
    <w:rsid w:val="000A7CA0"/>
    <w:rsid w:val="000B18DE"/>
    <w:rsid w:val="000B1CAC"/>
    <w:rsid w:val="000B1EB9"/>
    <w:rsid w:val="000B3426"/>
    <w:rsid w:val="000B4B72"/>
    <w:rsid w:val="000B6D74"/>
    <w:rsid w:val="000B6DBE"/>
    <w:rsid w:val="000B79AC"/>
    <w:rsid w:val="000C1160"/>
    <w:rsid w:val="000C228B"/>
    <w:rsid w:val="000C22B5"/>
    <w:rsid w:val="000C287E"/>
    <w:rsid w:val="000C2A96"/>
    <w:rsid w:val="000C2AB7"/>
    <w:rsid w:val="000C42E7"/>
    <w:rsid w:val="000C488E"/>
    <w:rsid w:val="000C5835"/>
    <w:rsid w:val="000C5ED4"/>
    <w:rsid w:val="000C7069"/>
    <w:rsid w:val="000C7322"/>
    <w:rsid w:val="000C75BE"/>
    <w:rsid w:val="000C7CCF"/>
    <w:rsid w:val="000C7DCC"/>
    <w:rsid w:val="000D13B6"/>
    <w:rsid w:val="000D4A90"/>
    <w:rsid w:val="000D4B69"/>
    <w:rsid w:val="000D67D8"/>
    <w:rsid w:val="000E029A"/>
    <w:rsid w:val="000E1040"/>
    <w:rsid w:val="000E136E"/>
    <w:rsid w:val="000E1A39"/>
    <w:rsid w:val="000E24C8"/>
    <w:rsid w:val="000E255B"/>
    <w:rsid w:val="000E3857"/>
    <w:rsid w:val="000E405F"/>
    <w:rsid w:val="000E44B9"/>
    <w:rsid w:val="000E4515"/>
    <w:rsid w:val="000F04AE"/>
    <w:rsid w:val="000F091E"/>
    <w:rsid w:val="000F1CE6"/>
    <w:rsid w:val="000F284C"/>
    <w:rsid w:val="000F33C1"/>
    <w:rsid w:val="000F6024"/>
    <w:rsid w:val="000F6EFC"/>
    <w:rsid w:val="001007D8"/>
    <w:rsid w:val="0010218E"/>
    <w:rsid w:val="00102A1E"/>
    <w:rsid w:val="00103448"/>
    <w:rsid w:val="00103AF0"/>
    <w:rsid w:val="00104BED"/>
    <w:rsid w:val="00104ECD"/>
    <w:rsid w:val="0010546B"/>
    <w:rsid w:val="00106AB7"/>
    <w:rsid w:val="00107707"/>
    <w:rsid w:val="00107C2A"/>
    <w:rsid w:val="001100DB"/>
    <w:rsid w:val="00112FBD"/>
    <w:rsid w:val="0011370A"/>
    <w:rsid w:val="001143F0"/>
    <w:rsid w:val="001146E4"/>
    <w:rsid w:val="00115F5B"/>
    <w:rsid w:val="001168A0"/>
    <w:rsid w:val="00117206"/>
    <w:rsid w:val="001179A0"/>
    <w:rsid w:val="00120325"/>
    <w:rsid w:val="00120C8B"/>
    <w:rsid w:val="001218E9"/>
    <w:rsid w:val="00123691"/>
    <w:rsid w:val="001254A3"/>
    <w:rsid w:val="001258D9"/>
    <w:rsid w:val="001263F8"/>
    <w:rsid w:val="00133483"/>
    <w:rsid w:val="00136636"/>
    <w:rsid w:val="00137E41"/>
    <w:rsid w:val="00140560"/>
    <w:rsid w:val="0014111A"/>
    <w:rsid w:val="0014118A"/>
    <w:rsid w:val="00141381"/>
    <w:rsid w:val="00142290"/>
    <w:rsid w:val="0014326E"/>
    <w:rsid w:val="00144285"/>
    <w:rsid w:val="00144697"/>
    <w:rsid w:val="00146A5A"/>
    <w:rsid w:val="0014722D"/>
    <w:rsid w:val="001500B4"/>
    <w:rsid w:val="0015094C"/>
    <w:rsid w:val="00151A22"/>
    <w:rsid w:val="001522D3"/>
    <w:rsid w:val="001525F2"/>
    <w:rsid w:val="001549C4"/>
    <w:rsid w:val="00154A9B"/>
    <w:rsid w:val="001559DE"/>
    <w:rsid w:val="00155A93"/>
    <w:rsid w:val="00156654"/>
    <w:rsid w:val="001576D4"/>
    <w:rsid w:val="00157C6A"/>
    <w:rsid w:val="00157E49"/>
    <w:rsid w:val="00160AEF"/>
    <w:rsid w:val="00161BD6"/>
    <w:rsid w:val="00162090"/>
    <w:rsid w:val="0016234A"/>
    <w:rsid w:val="001623B5"/>
    <w:rsid w:val="0016282F"/>
    <w:rsid w:val="00163B1F"/>
    <w:rsid w:val="00164E62"/>
    <w:rsid w:val="001700BC"/>
    <w:rsid w:val="0017046C"/>
    <w:rsid w:val="00170AD5"/>
    <w:rsid w:val="00170F3C"/>
    <w:rsid w:val="00171E0D"/>
    <w:rsid w:val="00172A87"/>
    <w:rsid w:val="00174398"/>
    <w:rsid w:val="001744DB"/>
    <w:rsid w:val="00176B1D"/>
    <w:rsid w:val="00176F15"/>
    <w:rsid w:val="00177198"/>
    <w:rsid w:val="0017753B"/>
    <w:rsid w:val="00177E92"/>
    <w:rsid w:val="001809B3"/>
    <w:rsid w:val="00181038"/>
    <w:rsid w:val="001822A2"/>
    <w:rsid w:val="00185349"/>
    <w:rsid w:val="001855D9"/>
    <w:rsid w:val="0018565E"/>
    <w:rsid w:val="00185DA5"/>
    <w:rsid w:val="001868E0"/>
    <w:rsid w:val="00190FBD"/>
    <w:rsid w:val="00191D60"/>
    <w:rsid w:val="001926A3"/>
    <w:rsid w:val="00192A7D"/>
    <w:rsid w:val="00193F02"/>
    <w:rsid w:val="00195575"/>
    <w:rsid w:val="00195B8E"/>
    <w:rsid w:val="00197496"/>
    <w:rsid w:val="001978A6"/>
    <w:rsid w:val="001A0C27"/>
    <w:rsid w:val="001A2BED"/>
    <w:rsid w:val="001A3BFC"/>
    <w:rsid w:val="001A5C61"/>
    <w:rsid w:val="001A614E"/>
    <w:rsid w:val="001A6F69"/>
    <w:rsid w:val="001B0E34"/>
    <w:rsid w:val="001B14B7"/>
    <w:rsid w:val="001B1F36"/>
    <w:rsid w:val="001B4E2A"/>
    <w:rsid w:val="001B639E"/>
    <w:rsid w:val="001C1341"/>
    <w:rsid w:val="001C20BB"/>
    <w:rsid w:val="001C24E4"/>
    <w:rsid w:val="001C29FE"/>
    <w:rsid w:val="001C2A17"/>
    <w:rsid w:val="001C2C2D"/>
    <w:rsid w:val="001C357A"/>
    <w:rsid w:val="001C3FE5"/>
    <w:rsid w:val="001C5CCF"/>
    <w:rsid w:val="001C637C"/>
    <w:rsid w:val="001C7BF6"/>
    <w:rsid w:val="001D11BA"/>
    <w:rsid w:val="001D5E7E"/>
    <w:rsid w:val="001D6755"/>
    <w:rsid w:val="001D75C4"/>
    <w:rsid w:val="001D7D2F"/>
    <w:rsid w:val="001E05A7"/>
    <w:rsid w:val="001E32C0"/>
    <w:rsid w:val="001E4DCC"/>
    <w:rsid w:val="001E5345"/>
    <w:rsid w:val="001E75BC"/>
    <w:rsid w:val="001F3C10"/>
    <w:rsid w:val="001F4379"/>
    <w:rsid w:val="001F49D7"/>
    <w:rsid w:val="001F6528"/>
    <w:rsid w:val="001F6BCE"/>
    <w:rsid w:val="001F70F6"/>
    <w:rsid w:val="001F712D"/>
    <w:rsid w:val="001F7C40"/>
    <w:rsid w:val="002031DB"/>
    <w:rsid w:val="00204B43"/>
    <w:rsid w:val="00205460"/>
    <w:rsid w:val="002057F9"/>
    <w:rsid w:val="00206B3F"/>
    <w:rsid w:val="00206C6A"/>
    <w:rsid w:val="0021047C"/>
    <w:rsid w:val="00211188"/>
    <w:rsid w:val="00212504"/>
    <w:rsid w:val="00215459"/>
    <w:rsid w:val="00215D27"/>
    <w:rsid w:val="002204B7"/>
    <w:rsid w:val="0022055E"/>
    <w:rsid w:val="0022100E"/>
    <w:rsid w:val="002218F9"/>
    <w:rsid w:val="00222D7A"/>
    <w:rsid w:val="00223B22"/>
    <w:rsid w:val="00224B22"/>
    <w:rsid w:val="00224F55"/>
    <w:rsid w:val="00227364"/>
    <w:rsid w:val="002274BA"/>
    <w:rsid w:val="00230401"/>
    <w:rsid w:val="002319DE"/>
    <w:rsid w:val="00232A91"/>
    <w:rsid w:val="002335B4"/>
    <w:rsid w:val="00233D81"/>
    <w:rsid w:val="0023410F"/>
    <w:rsid w:val="00235A1B"/>
    <w:rsid w:val="002378A1"/>
    <w:rsid w:val="00237AF7"/>
    <w:rsid w:val="002405D8"/>
    <w:rsid w:val="002406B0"/>
    <w:rsid w:val="002423C1"/>
    <w:rsid w:val="00242612"/>
    <w:rsid w:val="00243FAE"/>
    <w:rsid w:val="00244B95"/>
    <w:rsid w:val="002450FE"/>
    <w:rsid w:val="00245BAA"/>
    <w:rsid w:val="00245F0E"/>
    <w:rsid w:val="0024723C"/>
    <w:rsid w:val="002507F9"/>
    <w:rsid w:val="00250C3E"/>
    <w:rsid w:val="00252A91"/>
    <w:rsid w:val="00252E60"/>
    <w:rsid w:val="0025434A"/>
    <w:rsid w:val="00254B9E"/>
    <w:rsid w:val="00254C41"/>
    <w:rsid w:val="00255DA2"/>
    <w:rsid w:val="0025614A"/>
    <w:rsid w:val="0025624B"/>
    <w:rsid w:val="002606BE"/>
    <w:rsid w:val="002627E8"/>
    <w:rsid w:val="002631C5"/>
    <w:rsid w:val="00265B45"/>
    <w:rsid w:val="00266FC5"/>
    <w:rsid w:val="0026775D"/>
    <w:rsid w:val="00267F18"/>
    <w:rsid w:val="00271A03"/>
    <w:rsid w:val="00272443"/>
    <w:rsid w:val="002725D7"/>
    <w:rsid w:val="00272FFA"/>
    <w:rsid w:val="00274E73"/>
    <w:rsid w:val="00276AB8"/>
    <w:rsid w:val="0027707C"/>
    <w:rsid w:val="0027708B"/>
    <w:rsid w:val="002778F5"/>
    <w:rsid w:val="0028215C"/>
    <w:rsid w:val="00282CC2"/>
    <w:rsid w:val="002831EE"/>
    <w:rsid w:val="00284063"/>
    <w:rsid w:val="002842DA"/>
    <w:rsid w:val="00285A49"/>
    <w:rsid w:val="002863FD"/>
    <w:rsid w:val="00286A5D"/>
    <w:rsid w:val="0029262B"/>
    <w:rsid w:val="00292FA7"/>
    <w:rsid w:val="00294B4C"/>
    <w:rsid w:val="00295C71"/>
    <w:rsid w:val="002A0D76"/>
    <w:rsid w:val="002A188A"/>
    <w:rsid w:val="002A1EE6"/>
    <w:rsid w:val="002A3131"/>
    <w:rsid w:val="002A3A31"/>
    <w:rsid w:val="002A479C"/>
    <w:rsid w:val="002A4D73"/>
    <w:rsid w:val="002A59F2"/>
    <w:rsid w:val="002A5C25"/>
    <w:rsid w:val="002A5EF2"/>
    <w:rsid w:val="002A6BE8"/>
    <w:rsid w:val="002A77F1"/>
    <w:rsid w:val="002A7DE3"/>
    <w:rsid w:val="002B14B4"/>
    <w:rsid w:val="002B15C0"/>
    <w:rsid w:val="002B17C7"/>
    <w:rsid w:val="002B1FC1"/>
    <w:rsid w:val="002B2DF6"/>
    <w:rsid w:val="002B4293"/>
    <w:rsid w:val="002B52DD"/>
    <w:rsid w:val="002B6E5C"/>
    <w:rsid w:val="002B7358"/>
    <w:rsid w:val="002C0740"/>
    <w:rsid w:val="002C18A5"/>
    <w:rsid w:val="002C4577"/>
    <w:rsid w:val="002C464D"/>
    <w:rsid w:val="002C50CB"/>
    <w:rsid w:val="002C5BBA"/>
    <w:rsid w:val="002C6CC0"/>
    <w:rsid w:val="002C72C1"/>
    <w:rsid w:val="002C765E"/>
    <w:rsid w:val="002C79E1"/>
    <w:rsid w:val="002D0024"/>
    <w:rsid w:val="002D0370"/>
    <w:rsid w:val="002D06A4"/>
    <w:rsid w:val="002D2FC6"/>
    <w:rsid w:val="002D4E40"/>
    <w:rsid w:val="002D54CE"/>
    <w:rsid w:val="002D709F"/>
    <w:rsid w:val="002D7287"/>
    <w:rsid w:val="002D7CFB"/>
    <w:rsid w:val="002E06D2"/>
    <w:rsid w:val="002E0A78"/>
    <w:rsid w:val="002E144A"/>
    <w:rsid w:val="002E17B4"/>
    <w:rsid w:val="002E28B4"/>
    <w:rsid w:val="002E28D3"/>
    <w:rsid w:val="002E2E16"/>
    <w:rsid w:val="002E3050"/>
    <w:rsid w:val="002E3176"/>
    <w:rsid w:val="002E45EB"/>
    <w:rsid w:val="002E5329"/>
    <w:rsid w:val="002E5375"/>
    <w:rsid w:val="002E5ACB"/>
    <w:rsid w:val="002E6CA6"/>
    <w:rsid w:val="002E71A2"/>
    <w:rsid w:val="002E7896"/>
    <w:rsid w:val="002E797B"/>
    <w:rsid w:val="002E7B9E"/>
    <w:rsid w:val="002F02AF"/>
    <w:rsid w:val="002F036A"/>
    <w:rsid w:val="002F1E76"/>
    <w:rsid w:val="002F2341"/>
    <w:rsid w:val="002F29D9"/>
    <w:rsid w:val="002F3038"/>
    <w:rsid w:val="002F33DF"/>
    <w:rsid w:val="002F4E39"/>
    <w:rsid w:val="002F50B9"/>
    <w:rsid w:val="002F50BD"/>
    <w:rsid w:val="002F5937"/>
    <w:rsid w:val="002F63AC"/>
    <w:rsid w:val="002F6740"/>
    <w:rsid w:val="002F6D4C"/>
    <w:rsid w:val="002F6D8C"/>
    <w:rsid w:val="002F7262"/>
    <w:rsid w:val="002F7F06"/>
    <w:rsid w:val="0030006A"/>
    <w:rsid w:val="00300588"/>
    <w:rsid w:val="0030080D"/>
    <w:rsid w:val="00300C5E"/>
    <w:rsid w:val="003039B2"/>
    <w:rsid w:val="00304784"/>
    <w:rsid w:val="00306359"/>
    <w:rsid w:val="00310F4B"/>
    <w:rsid w:val="00312826"/>
    <w:rsid w:val="00312913"/>
    <w:rsid w:val="00312B35"/>
    <w:rsid w:val="00313D1C"/>
    <w:rsid w:val="003144A5"/>
    <w:rsid w:val="00314637"/>
    <w:rsid w:val="0031491C"/>
    <w:rsid w:val="00320839"/>
    <w:rsid w:val="00320D98"/>
    <w:rsid w:val="003217B5"/>
    <w:rsid w:val="00321CF3"/>
    <w:rsid w:val="00323BD4"/>
    <w:rsid w:val="0032488E"/>
    <w:rsid w:val="0032678D"/>
    <w:rsid w:val="003278D0"/>
    <w:rsid w:val="003279B2"/>
    <w:rsid w:val="00332382"/>
    <w:rsid w:val="00332B87"/>
    <w:rsid w:val="00332CF0"/>
    <w:rsid w:val="00333026"/>
    <w:rsid w:val="003331F5"/>
    <w:rsid w:val="00334E86"/>
    <w:rsid w:val="00341E3D"/>
    <w:rsid w:val="00342FF1"/>
    <w:rsid w:val="003431D2"/>
    <w:rsid w:val="00343376"/>
    <w:rsid w:val="00343D00"/>
    <w:rsid w:val="00343D09"/>
    <w:rsid w:val="003440C1"/>
    <w:rsid w:val="0034703A"/>
    <w:rsid w:val="003471C8"/>
    <w:rsid w:val="0034720E"/>
    <w:rsid w:val="0034761F"/>
    <w:rsid w:val="003478F4"/>
    <w:rsid w:val="00347F8A"/>
    <w:rsid w:val="00350777"/>
    <w:rsid w:val="00350C35"/>
    <w:rsid w:val="00350CBD"/>
    <w:rsid w:val="003513BF"/>
    <w:rsid w:val="00351C0D"/>
    <w:rsid w:val="0035218F"/>
    <w:rsid w:val="00353AAF"/>
    <w:rsid w:val="00354C0C"/>
    <w:rsid w:val="00354FED"/>
    <w:rsid w:val="00355607"/>
    <w:rsid w:val="0035585A"/>
    <w:rsid w:val="00355B66"/>
    <w:rsid w:val="00357634"/>
    <w:rsid w:val="003577D3"/>
    <w:rsid w:val="0036030A"/>
    <w:rsid w:val="00360B46"/>
    <w:rsid w:val="003611A9"/>
    <w:rsid w:val="0036125B"/>
    <w:rsid w:val="00363D87"/>
    <w:rsid w:val="0036439C"/>
    <w:rsid w:val="0036468F"/>
    <w:rsid w:val="00365422"/>
    <w:rsid w:val="003707AC"/>
    <w:rsid w:val="003711F7"/>
    <w:rsid w:val="003724C5"/>
    <w:rsid w:val="00373104"/>
    <w:rsid w:val="00374262"/>
    <w:rsid w:val="0037513B"/>
    <w:rsid w:val="00375201"/>
    <w:rsid w:val="0037546B"/>
    <w:rsid w:val="00375875"/>
    <w:rsid w:val="003758C4"/>
    <w:rsid w:val="003771FA"/>
    <w:rsid w:val="00380771"/>
    <w:rsid w:val="003808D4"/>
    <w:rsid w:val="00381D3A"/>
    <w:rsid w:val="003835C7"/>
    <w:rsid w:val="00383D89"/>
    <w:rsid w:val="003844C7"/>
    <w:rsid w:val="00387004"/>
    <w:rsid w:val="0038760E"/>
    <w:rsid w:val="003878E8"/>
    <w:rsid w:val="00387B2F"/>
    <w:rsid w:val="00391370"/>
    <w:rsid w:val="003914D0"/>
    <w:rsid w:val="003918C2"/>
    <w:rsid w:val="00391C4B"/>
    <w:rsid w:val="003925CB"/>
    <w:rsid w:val="0039288D"/>
    <w:rsid w:val="00392B95"/>
    <w:rsid w:val="0039317C"/>
    <w:rsid w:val="003939E3"/>
    <w:rsid w:val="00395807"/>
    <w:rsid w:val="00395E87"/>
    <w:rsid w:val="00397C7E"/>
    <w:rsid w:val="003A1021"/>
    <w:rsid w:val="003A105D"/>
    <w:rsid w:val="003A28C5"/>
    <w:rsid w:val="003A2FB8"/>
    <w:rsid w:val="003A3D16"/>
    <w:rsid w:val="003A4A63"/>
    <w:rsid w:val="003A4F2E"/>
    <w:rsid w:val="003A68A2"/>
    <w:rsid w:val="003A69EE"/>
    <w:rsid w:val="003B115C"/>
    <w:rsid w:val="003B1754"/>
    <w:rsid w:val="003B430F"/>
    <w:rsid w:val="003B7B33"/>
    <w:rsid w:val="003C0A7D"/>
    <w:rsid w:val="003C0BD9"/>
    <w:rsid w:val="003C0D12"/>
    <w:rsid w:val="003C1177"/>
    <w:rsid w:val="003C4A2B"/>
    <w:rsid w:val="003C4FFE"/>
    <w:rsid w:val="003C5B3F"/>
    <w:rsid w:val="003C5C32"/>
    <w:rsid w:val="003C5FC7"/>
    <w:rsid w:val="003C6E68"/>
    <w:rsid w:val="003C75FA"/>
    <w:rsid w:val="003C7EEF"/>
    <w:rsid w:val="003D0138"/>
    <w:rsid w:val="003D07D9"/>
    <w:rsid w:val="003D0C04"/>
    <w:rsid w:val="003D0C7B"/>
    <w:rsid w:val="003D186F"/>
    <w:rsid w:val="003D2241"/>
    <w:rsid w:val="003D2917"/>
    <w:rsid w:val="003D397A"/>
    <w:rsid w:val="003D42CB"/>
    <w:rsid w:val="003D47B7"/>
    <w:rsid w:val="003D48D5"/>
    <w:rsid w:val="003D5174"/>
    <w:rsid w:val="003D59D1"/>
    <w:rsid w:val="003D5ED3"/>
    <w:rsid w:val="003D7347"/>
    <w:rsid w:val="003D79F3"/>
    <w:rsid w:val="003D7A54"/>
    <w:rsid w:val="003D7C53"/>
    <w:rsid w:val="003D7F76"/>
    <w:rsid w:val="003E1F2B"/>
    <w:rsid w:val="003E2417"/>
    <w:rsid w:val="003E2798"/>
    <w:rsid w:val="003E3A22"/>
    <w:rsid w:val="003E3D1D"/>
    <w:rsid w:val="003E3FE4"/>
    <w:rsid w:val="003E5412"/>
    <w:rsid w:val="003E5785"/>
    <w:rsid w:val="003E5EFE"/>
    <w:rsid w:val="003E614D"/>
    <w:rsid w:val="003E7A70"/>
    <w:rsid w:val="003F085D"/>
    <w:rsid w:val="003F18C2"/>
    <w:rsid w:val="003F37A6"/>
    <w:rsid w:val="003F38AD"/>
    <w:rsid w:val="003F3D4F"/>
    <w:rsid w:val="003F69D9"/>
    <w:rsid w:val="003F7145"/>
    <w:rsid w:val="00401268"/>
    <w:rsid w:val="0040145D"/>
    <w:rsid w:val="00403D17"/>
    <w:rsid w:val="00405674"/>
    <w:rsid w:val="00406031"/>
    <w:rsid w:val="00406A76"/>
    <w:rsid w:val="0041203D"/>
    <w:rsid w:val="00413F67"/>
    <w:rsid w:val="00414FA0"/>
    <w:rsid w:val="00415ECA"/>
    <w:rsid w:val="004167D3"/>
    <w:rsid w:val="0041691F"/>
    <w:rsid w:val="00417E46"/>
    <w:rsid w:val="00417FAD"/>
    <w:rsid w:val="00420700"/>
    <w:rsid w:val="004207D5"/>
    <w:rsid w:val="00422096"/>
    <w:rsid w:val="004236B8"/>
    <w:rsid w:val="00424DE0"/>
    <w:rsid w:val="00430FCA"/>
    <w:rsid w:val="0043114C"/>
    <w:rsid w:val="00431875"/>
    <w:rsid w:val="00432C78"/>
    <w:rsid w:val="00433D65"/>
    <w:rsid w:val="00435EAF"/>
    <w:rsid w:val="00435EBB"/>
    <w:rsid w:val="00436A9D"/>
    <w:rsid w:val="00436B93"/>
    <w:rsid w:val="004404EB"/>
    <w:rsid w:val="00440D5E"/>
    <w:rsid w:val="004412FD"/>
    <w:rsid w:val="00441366"/>
    <w:rsid w:val="004415F8"/>
    <w:rsid w:val="0044262A"/>
    <w:rsid w:val="004427BA"/>
    <w:rsid w:val="00454C9F"/>
    <w:rsid w:val="004564A3"/>
    <w:rsid w:val="00456EAF"/>
    <w:rsid w:val="0045785B"/>
    <w:rsid w:val="00457992"/>
    <w:rsid w:val="004579D9"/>
    <w:rsid w:val="0046474F"/>
    <w:rsid w:val="00465256"/>
    <w:rsid w:val="00465866"/>
    <w:rsid w:val="0046603C"/>
    <w:rsid w:val="00466979"/>
    <w:rsid w:val="00467F4C"/>
    <w:rsid w:val="00471406"/>
    <w:rsid w:val="00472986"/>
    <w:rsid w:val="004740EB"/>
    <w:rsid w:val="004745FC"/>
    <w:rsid w:val="004772F4"/>
    <w:rsid w:val="00477895"/>
    <w:rsid w:val="00480279"/>
    <w:rsid w:val="00484FC6"/>
    <w:rsid w:val="004915AB"/>
    <w:rsid w:val="0049205A"/>
    <w:rsid w:val="0049213D"/>
    <w:rsid w:val="004944F7"/>
    <w:rsid w:val="00497030"/>
    <w:rsid w:val="0049705A"/>
    <w:rsid w:val="004A00DD"/>
    <w:rsid w:val="004A0B66"/>
    <w:rsid w:val="004A3132"/>
    <w:rsid w:val="004A45EC"/>
    <w:rsid w:val="004A4DC0"/>
    <w:rsid w:val="004A7F69"/>
    <w:rsid w:val="004B058F"/>
    <w:rsid w:val="004B1240"/>
    <w:rsid w:val="004B17B8"/>
    <w:rsid w:val="004B2FD9"/>
    <w:rsid w:val="004B30F4"/>
    <w:rsid w:val="004B396C"/>
    <w:rsid w:val="004B4084"/>
    <w:rsid w:val="004B560A"/>
    <w:rsid w:val="004B58F8"/>
    <w:rsid w:val="004B5ED0"/>
    <w:rsid w:val="004B6544"/>
    <w:rsid w:val="004B6779"/>
    <w:rsid w:val="004B6FE5"/>
    <w:rsid w:val="004B70A9"/>
    <w:rsid w:val="004C0129"/>
    <w:rsid w:val="004C0C27"/>
    <w:rsid w:val="004C0C68"/>
    <w:rsid w:val="004C0F75"/>
    <w:rsid w:val="004C0FD3"/>
    <w:rsid w:val="004C109A"/>
    <w:rsid w:val="004C1CC7"/>
    <w:rsid w:val="004C34D1"/>
    <w:rsid w:val="004C38A1"/>
    <w:rsid w:val="004C5DEB"/>
    <w:rsid w:val="004C6BDE"/>
    <w:rsid w:val="004C74EB"/>
    <w:rsid w:val="004D20BC"/>
    <w:rsid w:val="004D3771"/>
    <w:rsid w:val="004D3BA6"/>
    <w:rsid w:val="004D40CD"/>
    <w:rsid w:val="004D434D"/>
    <w:rsid w:val="004D513B"/>
    <w:rsid w:val="004D5934"/>
    <w:rsid w:val="004D65E0"/>
    <w:rsid w:val="004E15FD"/>
    <w:rsid w:val="004E2063"/>
    <w:rsid w:val="004E50A2"/>
    <w:rsid w:val="004E5841"/>
    <w:rsid w:val="004E61B9"/>
    <w:rsid w:val="004E6652"/>
    <w:rsid w:val="004E71E3"/>
    <w:rsid w:val="004E7577"/>
    <w:rsid w:val="004E7ECB"/>
    <w:rsid w:val="004F001F"/>
    <w:rsid w:val="004F0B1D"/>
    <w:rsid w:val="004F10E9"/>
    <w:rsid w:val="004F1336"/>
    <w:rsid w:val="004F1D2E"/>
    <w:rsid w:val="004F1F56"/>
    <w:rsid w:val="004F2073"/>
    <w:rsid w:val="004F28B5"/>
    <w:rsid w:val="004F3395"/>
    <w:rsid w:val="004F388B"/>
    <w:rsid w:val="004F41B7"/>
    <w:rsid w:val="004F54A4"/>
    <w:rsid w:val="004F6369"/>
    <w:rsid w:val="004F65B3"/>
    <w:rsid w:val="004F705D"/>
    <w:rsid w:val="004F7348"/>
    <w:rsid w:val="004F750A"/>
    <w:rsid w:val="00500512"/>
    <w:rsid w:val="00500C93"/>
    <w:rsid w:val="00500FED"/>
    <w:rsid w:val="005010A9"/>
    <w:rsid w:val="005012E5"/>
    <w:rsid w:val="005013FC"/>
    <w:rsid w:val="005028A4"/>
    <w:rsid w:val="0050594F"/>
    <w:rsid w:val="0050649E"/>
    <w:rsid w:val="00510408"/>
    <w:rsid w:val="005126D9"/>
    <w:rsid w:val="00513F96"/>
    <w:rsid w:val="0051599B"/>
    <w:rsid w:val="005159B1"/>
    <w:rsid w:val="00515C43"/>
    <w:rsid w:val="0051656D"/>
    <w:rsid w:val="00516623"/>
    <w:rsid w:val="00516693"/>
    <w:rsid w:val="00516C03"/>
    <w:rsid w:val="00516D39"/>
    <w:rsid w:val="005171A3"/>
    <w:rsid w:val="005205BB"/>
    <w:rsid w:val="0052075D"/>
    <w:rsid w:val="00520B8D"/>
    <w:rsid w:val="005217FA"/>
    <w:rsid w:val="0052223B"/>
    <w:rsid w:val="005234C0"/>
    <w:rsid w:val="0052387C"/>
    <w:rsid w:val="00523BC2"/>
    <w:rsid w:val="0052409B"/>
    <w:rsid w:val="00524AD2"/>
    <w:rsid w:val="00525B51"/>
    <w:rsid w:val="00525CAF"/>
    <w:rsid w:val="00526383"/>
    <w:rsid w:val="005274E8"/>
    <w:rsid w:val="00527BBF"/>
    <w:rsid w:val="00527F6E"/>
    <w:rsid w:val="0053106C"/>
    <w:rsid w:val="005341BC"/>
    <w:rsid w:val="005342EB"/>
    <w:rsid w:val="0053440E"/>
    <w:rsid w:val="00534D95"/>
    <w:rsid w:val="00534F2D"/>
    <w:rsid w:val="00537AB0"/>
    <w:rsid w:val="00537C5C"/>
    <w:rsid w:val="0054020A"/>
    <w:rsid w:val="005416D9"/>
    <w:rsid w:val="00542297"/>
    <w:rsid w:val="005425D5"/>
    <w:rsid w:val="0054266A"/>
    <w:rsid w:val="00542778"/>
    <w:rsid w:val="00542D6F"/>
    <w:rsid w:val="005459DC"/>
    <w:rsid w:val="00547298"/>
    <w:rsid w:val="00547D92"/>
    <w:rsid w:val="0055109B"/>
    <w:rsid w:val="00551408"/>
    <w:rsid w:val="00551D04"/>
    <w:rsid w:val="00553834"/>
    <w:rsid w:val="005556FA"/>
    <w:rsid w:val="00555B66"/>
    <w:rsid w:val="0055619F"/>
    <w:rsid w:val="005605A9"/>
    <w:rsid w:val="00561DD6"/>
    <w:rsid w:val="00562328"/>
    <w:rsid w:val="005627E6"/>
    <w:rsid w:val="005654EF"/>
    <w:rsid w:val="00567927"/>
    <w:rsid w:val="00567932"/>
    <w:rsid w:val="00567FBA"/>
    <w:rsid w:val="00570024"/>
    <w:rsid w:val="005709F7"/>
    <w:rsid w:val="00570B29"/>
    <w:rsid w:val="005710A4"/>
    <w:rsid w:val="00572EC6"/>
    <w:rsid w:val="0057515C"/>
    <w:rsid w:val="0057522A"/>
    <w:rsid w:val="00575951"/>
    <w:rsid w:val="00575A40"/>
    <w:rsid w:val="00577281"/>
    <w:rsid w:val="00577CA7"/>
    <w:rsid w:val="00580BEF"/>
    <w:rsid w:val="00581462"/>
    <w:rsid w:val="00581824"/>
    <w:rsid w:val="00582080"/>
    <w:rsid w:val="00582996"/>
    <w:rsid w:val="00582F43"/>
    <w:rsid w:val="00583AB7"/>
    <w:rsid w:val="0058454A"/>
    <w:rsid w:val="00585613"/>
    <w:rsid w:val="005869E6"/>
    <w:rsid w:val="005876A4"/>
    <w:rsid w:val="00587CC9"/>
    <w:rsid w:val="0059203F"/>
    <w:rsid w:val="005927C6"/>
    <w:rsid w:val="00592A8E"/>
    <w:rsid w:val="005A04F1"/>
    <w:rsid w:val="005A08FD"/>
    <w:rsid w:val="005A244C"/>
    <w:rsid w:val="005A31CD"/>
    <w:rsid w:val="005A3D0A"/>
    <w:rsid w:val="005A4316"/>
    <w:rsid w:val="005A4768"/>
    <w:rsid w:val="005A5B5C"/>
    <w:rsid w:val="005A5E52"/>
    <w:rsid w:val="005A798B"/>
    <w:rsid w:val="005A7F32"/>
    <w:rsid w:val="005B013A"/>
    <w:rsid w:val="005B0589"/>
    <w:rsid w:val="005B1CC1"/>
    <w:rsid w:val="005B2427"/>
    <w:rsid w:val="005B2E11"/>
    <w:rsid w:val="005B31F2"/>
    <w:rsid w:val="005B49C4"/>
    <w:rsid w:val="005B4A1F"/>
    <w:rsid w:val="005B5636"/>
    <w:rsid w:val="005B5CE6"/>
    <w:rsid w:val="005B5E0C"/>
    <w:rsid w:val="005B6DB0"/>
    <w:rsid w:val="005B7960"/>
    <w:rsid w:val="005B79E3"/>
    <w:rsid w:val="005B7BDE"/>
    <w:rsid w:val="005B7F73"/>
    <w:rsid w:val="005C0788"/>
    <w:rsid w:val="005C0C60"/>
    <w:rsid w:val="005C17C6"/>
    <w:rsid w:val="005C1A00"/>
    <w:rsid w:val="005C1D12"/>
    <w:rsid w:val="005C2F02"/>
    <w:rsid w:val="005C385B"/>
    <w:rsid w:val="005C3942"/>
    <w:rsid w:val="005D0CBC"/>
    <w:rsid w:val="005D1302"/>
    <w:rsid w:val="005D2589"/>
    <w:rsid w:val="005D28F7"/>
    <w:rsid w:val="005D6665"/>
    <w:rsid w:val="005D6AC3"/>
    <w:rsid w:val="005D6C53"/>
    <w:rsid w:val="005D739B"/>
    <w:rsid w:val="005E1C73"/>
    <w:rsid w:val="005E3506"/>
    <w:rsid w:val="005E3528"/>
    <w:rsid w:val="005E4257"/>
    <w:rsid w:val="005E557F"/>
    <w:rsid w:val="005E6F93"/>
    <w:rsid w:val="005E7324"/>
    <w:rsid w:val="005E7A06"/>
    <w:rsid w:val="005F011D"/>
    <w:rsid w:val="005F0BA0"/>
    <w:rsid w:val="005F1436"/>
    <w:rsid w:val="005F17FF"/>
    <w:rsid w:val="005F1EFC"/>
    <w:rsid w:val="005F20EF"/>
    <w:rsid w:val="005F2BE4"/>
    <w:rsid w:val="005F2C44"/>
    <w:rsid w:val="005F39E5"/>
    <w:rsid w:val="005F39FE"/>
    <w:rsid w:val="005F3A8A"/>
    <w:rsid w:val="005F3D9D"/>
    <w:rsid w:val="005F441A"/>
    <w:rsid w:val="005F747F"/>
    <w:rsid w:val="005F759F"/>
    <w:rsid w:val="005F79CE"/>
    <w:rsid w:val="0060010F"/>
    <w:rsid w:val="00600735"/>
    <w:rsid w:val="00600B99"/>
    <w:rsid w:val="00600C4C"/>
    <w:rsid w:val="00600ED7"/>
    <w:rsid w:val="00602001"/>
    <w:rsid w:val="00602E4B"/>
    <w:rsid w:val="00603351"/>
    <w:rsid w:val="00604AAC"/>
    <w:rsid w:val="00604CA4"/>
    <w:rsid w:val="00604E5B"/>
    <w:rsid w:val="00605B35"/>
    <w:rsid w:val="006065AB"/>
    <w:rsid w:val="00606AB7"/>
    <w:rsid w:val="006075CC"/>
    <w:rsid w:val="0060761A"/>
    <w:rsid w:val="00607E0F"/>
    <w:rsid w:val="0061043E"/>
    <w:rsid w:val="00612AAC"/>
    <w:rsid w:val="00614E1F"/>
    <w:rsid w:val="00614F1D"/>
    <w:rsid w:val="00614FAD"/>
    <w:rsid w:val="00615C9D"/>
    <w:rsid w:val="00616776"/>
    <w:rsid w:val="006179A9"/>
    <w:rsid w:val="00620767"/>
    <w:rsid w:val="006213D2"/>
    <w:rsid w:val="0062466C"/>
    <w:rsid w:val="00625588"/>
    <w:rsid w:val="00632B86"/>
    <w:rsid w:val="006332C0"/>
    <w:rsid w:val="0063474D"/>
    <w:rsid w:val="006352CA"/>
    <w:rsid w:val="00635919"/>
    <w:rsid w:val="00637CA6"/>
    <w:rsid w:val="0064027A"/>
    <w:rsid w:val="00640C82"/>
    <w:rsid w:val="00642BEA"/>
    <w:rsid w:val="00643308"/>
    <w:rsid w:val="00643E0C"/>
    <w:rsid w:val="00643F30"/>
    <w:rsid w:val="00644F75"/>
    <w:rsid w:val="00646466"/>
    <w:rsid w:val="006467B3"/>
    <w:rsid w:val="0065054A"/>
    <w:rsid w:val="00651151"/>
    <w:rsid w:val="00651A06"/>
    <w:rsid w:val="006526E9"/>
    <w:rsid w:val="00653251"/>
    <w:rsid w:val="006532B9"/>
    <w:rsid w:val="0065499D"/>
    <w:rsid w:val="00655176"/>
    <w:rsid w:val="00655B93"/>
    <w:rsid w:val="00655C68"/>
    <w:rsid w:val="00655D64"/>
    <w:rsid w:val="006563C9"/>
    <w:rsid w:val="00656EF2"/>
    <w:rsid w:val="0065701D"/>
    <w:rsid w:val="0065769E"/>
    <w:rsid w:val="00657AFD"/>
    <w:rsid w:val="00660B53"/>
    <w:rsid w:val="00662F1E"/>
    <w:rsid w:val="00663828"/>
    <w:rsid w:val="006639AA"/>
    <w:rsid w:val="00663CC9"/>
    <w:rsid w:val="00664FFA"/>
    <w:rsid w:val="006651FB"/>
    <w:rsid w:val="0066583D"/>
    <w:rsid w:val="00670B8F"/>
    <w:rsid w:val="00671B66"/>
    <w:rsid w:val="00674A32"/>
    <w:rsid w:val="00675897"/>
    <w:rsid w:val="00676794"/>
    <w:rsid w:val="006819D5"/>
    <w:rsid w:val="006820A2"/>
    <w:rsid w:val="006825FB"/>
    <w:rsid w:val="00682737"/>
    <w:rsid w:val="00682911"/>
    <w:rsid w:val="00682CC1"/>
    <w:rsid w:val="00684346"/>
    <w:rsid w:val="00687074"/>
    <w:rsid w:val="00690B01"/>
    <w:rsid w:val="00691049"/>
    <w:rsid w:val="00692236"/>
    <w:rsid w:val="00692C2F"/>
    <w:rsid w:val="00693A3A"/>
    <w:rsid w:val="0069611B"/>
    <w:rsid w:val="00696B17"/>
    <w:rsid w:val="00696EB5"/>
    <w:rsid w:val="0069705C"/>
    <w:rsid w:val="0069796A"/>
    <w:rsid w:val="006A1B67"/>
    <w:rsid w:val="006A391B"/>
    <w:rsid w:val="006A4186"/>
    <w:rsid w:val="006A42E0"/>
    <w:rsid w:val="006A49AC"/>
    <w:rsid w:val="006A4E91"/>
    <w:rsid w:val="006A542F"/>
    <w:rsid w:val="006A56BF"/>
    <w:rsid w:val="006A6403"/>
    <w:rsid w:val="006A6773"/>
    <w:rsid w:val="006A6F92"/>
    <w:rsid w:val="006B011C"/>
    <w:rsid w:val="006B0596"/>
    <w:rsid w:val="006B1188"/>
    <w:rsid w:val="006B17C2"/>
    <w:rsid w:val="006B1A5A"/>
    <w:rsid w:val="006C2429"/>
    <w:rsid w:val="006C5180"/>
    <w:rsid w:val="006C52EF"/>
    <w:rsid w:val="006C54D4"/>
    <w:rsid w:val="006C5641"/>
    <w:rsid w:val="006C6623"/>
    <w:rsid w:val="006C71E0"/>
    <w:rsid w:val="006C7913"/>
    <w:rsid w:val="006C7FCD"/>
    <w:rsid w:val="006D00EE"/>
    <w:rsid w:val="006D3188"/>
    <w:rsid w:val="006D3C10"/>
    <w:rsid w:val="006D4D97"/>
    <w:rsid w:val="006D56EA"/>
    <w:rsid w:val="006D5975"/>
    <w:rsid w:val="006D7927"/>
    <w:rsid w:val="006D7B01"/>
    <w:rsid w:val="006E03B9"/>
    <w:rsid w:val="006E0EC5"/>
    <w:rsid w:val="006E4329"/>
    <w:rsid w:val="006E5938"/>
    <w:rsid w:val="006E59A5"/>
    <w:rsid w:val="006E60A5"/>
    <w:rsid w:val="006E6153"/>
    <w:rsid w:val="006E68B4"/>
    <w:rsid w:val="006F0193"/>
    <w:rsid w:val="006F0F76"/>
    <w:rsid w:val="006F2BB5"/>
    <w:rsid w:val="006F320A"/>
    <w:rsid w:val="006F32F4"/>
    <w:rsid w:val="006F3A97"/>
    <w:rsid w:val="006F3ECA"/>
    <w:rsid w:val="006F4195"/>
    <w:rsid w:val="006F4D3E"/>
    <w:rsid w:val="006F5F58"/>
    <w:rsid w:val="00700065"/>
    <w:rsid w:val="00700FDA"/>
    <w:rsid w:val="00701DFF"/>
    <w:rsid w:val="00702964"/>
    <w:rsid w:val="00703AF8"/>
    <w:rsid w:val="00703EFC"/>
    <w:rsid w:val="0071099E"/>
    <w:rsid w:val="00710E31"/>
    <w:rsid w:val="007111C1"/>
    <w:rsid w:val="007113C9"/>
    <w:rsid w:val="00712364"/>
    <w:rsid w:val="00712B46"/>
    <w:rsid w:val="00712D42"/>
    <w:rsid w:val="00713890"/>
    <w:rsid w:val="007139CC"/>
    <w:rsid w:val="00714B1E"/>
    <w:rsid w:val="00714F80"/>
    <w:rsid w:val="0071624D"/>
    <w:rsid w:val="00716C01"/>
    <w:rsid w:val="00717CB1"/>
    <w:rsid w:val="0072027F"/>
    <w:rsid w:val="007206E7"/>
    <w:rsid w:val="00720745"/>
    <w:rsid w:val="00721091"/>
    <w:rsid w:val="007216F1"/>
    <w:rsid w:val="00721746"/>
    <w:rsid w:val="00721C35"/>
    <w:rsid w:val="00723225"/>
    <w:rsid w:val="007244BC"/>
    <w:rsid w:val="00726932"/>
    <w:rsid w:val="00730D7C"/>
    <w:rsid w:val="007322CF"/>
    <w:rsid w:val="0073291F"/>
    <w:rsid w:val="00732A54"/>
    <w:rsid w:val="0073355A"/>
    <w:rsid w:val="00733783"/>
    <w:rsid w:val="007346D8"/>
    <w:rsid w:val="0073512E"/>
    <w:rsid w:val="00735D76"/>
    <w:rsid w:val="00735DCF"/>
    <w:rsid w:val="00735F8E"/>
    <w:rsid w:val="00736B28"/>
    <w:rsid w:val="00737252"/>
    <w:rsid w:val="00737C10"/>
    <w:rsid w:val="007421F4"/>
    <w:rsid w:val="0074252E"/>
    <w:rsid w:val="007448B9"/>
    <w:rsid w:val="00745DD2"/>
    <w:rsid w:val="007462C9"/>
    <w:rsid w:val="0074764A"/>
    <w:rsid w:val="007476EC"/>
    <w:rsid w:val="007509AA"/>
    <w:rsid w:val="007514D9"/>
    <w:rsid w:val="00751A98"/>
    <w:rsid w:val="00751AAA"/>
    <w:rsid w:val="007549DF"/>
    <w:rsid w:val="00755B05"/>
    <w:rsid w:val="00762A7E"/>
    <w:rsid w:val="007640A4"/>
    <w:rsid w:val="007660A5"/>
    <w:rsid w:val="007663A4"/>
    <w:rsid w:val="00766E78"/>
    <w:rsid w:val="00767865"/>
    <w:rsid w:val="00770A18"/>
    <w:rsid w:val="0077414A"/>
    <w:rsid w:val="00774801"/>
    <w:rsid w:val="00774BFD"/>
    <w:rsid w:val="00775C23"/>
    <w:rsid w:val="00775E2D"/>
    <w:rsid w:val="0077759D"/>
    <w:rsid w:val="007814FA"/>
    <w:rsid w:val="00781C7E"/>
    <w:rsid w:val="00782C4F"/>
    <w:rsid w:val="00783B74"/>
    <w:rsid w:val="00784155"/>
    <w:rsid w:val="00785643"/>
    <w:rsid w:val="00785C07"/>
    <w:rsid w:val="00786020"/>
    <w:rsid w:val="00787439"/>
    <w:rsid w:val="00787B74"/>
    <w:rsid w:val="00787B7A"/>
    <w:rsid w:val="0079100A"/>
    <w:rsid w:val="00791A07"/>
    <w:rsid w:val="00791DCA"/>
    <w:rsid w:val="0079271F"/>
    <w:rsid w:val="00793400"/>
    <w:rsid w:val="007936EC"/>
    <w:rsid w:val="00794012"/>
    <w:rsid w:val="007944A3"/>
    <w:rsid w:val="00794AB4"/>
    <w:rsid w:val="00796270"/>
    <w:rsid w:val="0079637E"/>
    <w:rsid w:val="00796A6E"/>
    <w:rsid w:val="007974A3"/>
    <w:rsid w:val="007977C7"/>
    <w:rsid w:val="007A0E47"/>
    <w:rsid w:val="007A2016"/>
    <w:rsid w:val="007A3A60"/>
    <w:rsid w:val="007A3B1F"/>
    <w:rsid w:val="007A4930"/>
    <w:rsid w:val="007A64BF"/>
    <w:rsid w:val="007A7C72"/>
    <w:rsid w:val="007B26D9"/>
    <w:rsid w:val="007B46F8"/>
    <w:rsid w:val="007B4738"/>
    <w:rsid w:val="007B5034"/>
    <w:rsid w:val="007B5D75"/>
    <w:rsid w:val="007B6C1A"/>
    <w:rsid w:val="007B6CC5"/>
    <w:rsid w:val="007B79F3"/>
    <w:rsid w:val="007C02CE"/>
    <w:rsid w:val="007C33FB"/>
    <w:rsid w:val="007C358B"/>
    <w:rsid w:val="007C45F8"/>
    <w:rsid w:val="007C46A2"/>
    <w:rsid w:val="007C52D7"/>
    <w:rsid w:val="007C5374"/>
    <w:rsid w:val="007C5B38"/>
    <w:rsid w:val="007C6787"/>
    <w:rsid w:val="007C737E"/>
    <w:rsid w:val="007C75CC"/>
    <w:rsid w:val="007D01BE"/>
    <w:rsid w:val="007D081E"/>
    <w:rsid w:val="007D10B6"/>
    <w:rsid w:val="007D12A6"/>
    <w:rsid w:val="007D2E6F"/>
    <w:rsid w:val="007D3E1B"/>
    <w:rsid w:val="007D3EF4"/>
    <w:rsid w:val="007D44EF"/>
    <w:rsid w:val="007D4D25"/>
    <w:rsid w:val="007D52D3"/>
    <w:rsid w:val="007D5AF0"/>
    <w:rsid w:val="007D6C58"/>
    <w:rsid w:val="007D6CF4"/>
    <w:rsid w:val="007D7EC9"/>
    <w:rsid w:val="007E147E"/>
    <w:rsid w:val="007E5B4A"/>
    <w:rsid w:val="007E7599"/>
    <w:rsid w:val="007E7F44"/>
    <w:rsid w:val="007F03B2"/>
    <w:rsid w:val="007F0B1E"/>
    <w:rsid w:val="007F23D3"/>
    <w:rsid w:val="00800AEE"/>
    <w:rsid w:val="00803FE7"/>
    <w:rsid w:val="0080602B"/>
    <w:rsid w:val="00806A47"/>
    <w:rsid w:val="0081026C"/>
    <w:rsid w:val="00811388"/>
    <w:rsid w:val="00811390"/>
    <w:rsid w:val="00811D70"/>
    <w:rsid w:val="0081302E"/>
    <w:rsid w:val="00814828"/>
    <w:rsid w:val="0081553C"/>
    <w:rsid w:val="00815599"/>
    <w:rsid w:val="008166EE"/>
    <w:rsid w:val="00816833"/>
    <w:rsid w:val="00823635"/>
    <w:rsid w:val="0082659E"/>
    <w:rsid w:val="008265B0"/>
    <w:rsid w:val="00826F3A"/>
    <w:rsid w:val="00830922"/>
    <w:rsid w:val="00830A16"/>
    <w:rsid w:val="0083188F"/>
    <w:rsid w:val="008327A8"/>
    <w:rsid w:val="008328C2"/>
    <w:rsid w:val="00832926"/>
    <w:rsid w:val="00832EF5"/>
    <w:rsid w:val="0083322E"/>
    <w:rsid w:val="00833961"/>
    <w:rsid w:val="00833E4E"/>
    <w:rsid w:val="0083452B"/>
    <w:rsid w:val="00834D7F"/>
    <w:rsid w:val="00835908"/>
    <w:rsid w:val="00835ADE"/>
    <w:rsid w:val="00835D60"/>
    <w:rsid w:val="00835DE6"/>
    <w:rsid w:val="008377F0"/>
    <w:rsid w:val="00840495"/>
    <w:rsid w:val="008422A5"/>
    <w:rsid w:val="0084441C"/>
    <w:rsid w:val="008445C4"/>
    <w:rsid w:val="00844D07"/>
    <w:rsid w:val="00844DA3"/>
    <w:rsid w:val="0084722B"/>
    <w:rsid w:val="0084755C"/>
    <w:rsid w:val="008476EC"/>
    <w:rsid w:val="00850975"/>
    <w:rsid w:val="008525D0"/>
    <w:rsid w:val="00852610"/>
    <w:rsid w:val="00853808"/>
    <w:rsid w:val="00855401"/>
    <w:rsid w:val="0085626A"/>
    <w:rsid w:val="00856C5C"/>
    <w:rsid w:val="00856F11"/>
    <w:rsid w:val="00857B94"/>
    <w:rsid w:val="00861111"/>
    <w:rsid w:val="008631DB"/>
    <w:rsid w:val="00864B90"/>
    <w:rsid w:val="00867909"/>
    <w:rsid w:val="008702B7"/>
    <w:rsid w:val="008703F0"/>
    <w:rsid w:val="0087043C"/>
    <w:rsid w:val="00870EFA"/>
    <w:rsid w:val="00871D5C"/>
    <w:rsid w:val="008729D4"/>
    <w:rsid w:val="00872B79"/>
    <w:rsid w:val="00872F5B"/>
    <w:rsid w:val="00872F8A"/>
    <w:rsid w:val="0087494D"/>
    <w:rsid w:val="00877021"/>
    <w:rsid w:val="00880043"/>
    <w:rsid w:val="00881466"/>
    <w:rsid w:val="00881738"/>
    <w:rsid w:val="00881E86"/>
    <w:rsid w:val="00881F96"/>
    <w:rsid w:val="0088233A"/>
    <w:rsid w:val="00882516"/>
    <w:rsid w:val="00882C13"/>
    <w:rsid w:val="00883677"/>
    <w:rsid w:val="00883FB8"/>
    <w:rsid w:val="008844E6"/>
    <w:rsid w:val="00885583"/>
    <w:rsid w:val="008856A4"/>
    <w:rsid w:val="00885979"/>
    <w:rsid w:val="0088635C"/>
    <w:rsid w:val="00886ADC"/>
    <w:rsid w:val="0088734A"/>
    <w:rsid w:val="00890201"/>
    <w:rsid w:val="008905E9"/>
    <w:rsid w:val="00892674"/>
    <w:rsid w:val="00892FF6"/>
    <w:rsid w:val="008933FD"/>
    <w:rsid w:val="00893D42"/>
    <w:rsid w:val="00893FD2"/>
    <w:rsid w:val="00894B95"/>
    <w:rsid w:val="0089540C"/>
    <w:rsid w:val="008957EE"/>
    <w:rsid w:val="008969C5"/>
    <w:rsid w:val="00896BBA"/>
    <w:rsid w:val="00896C93"/>
    <w:rsid w:val="00897EF1"/>
    <w:rsid w:val="008A170E"/>
    <w:rsid w:val="008A2C9B"/>
    <w:rsid w:val="008A4489"/>
    <w:rsid w:val="008A5489"/>
    <w:rsid w:val="008A58D5"/>
    <w:rsid w:val="008A5BEF"/>
    <w:rsid w:val="008A5D24"/>
    <w:rsid w:val="008A5E33"/>
    <w:rsid w:val="008B1CF1"/>
    <w:rsid w:val="008B308A"/>
    <w:rsid w:val="008B40EB"/>
    <w:rsid w:val="008B4CAD"/>
    <w:rsid w:val="008B68AB"/>
    <w:rsid w:val="008B709B"/>
    <w:rsid w:val="008B7104"/>
    <w:rsid w:val="008B7284"/>
    <w:rsid w:val="008B7690"/>
    <w:rsid w:val="008C0418"/>
    <w:rsid w:val="008C05C9"/>
    <w:rsid w:val="008C20C6"/>
    <w:rsid w:val="008C2137"/>
    <w:rsid w:val="008C26B6"/>
    <w:rsid w:val="008C36A4"/>
    <w:rsid w:val="008C381D"/>
    <w:rsid w:val="008C4371"/>
    <w:rsid w:val="008C4BA6"/>
    <w:rsid w:val="008C4F2F"/>
    <w:rsid w:val="008C4FF2"/>
    <w:rsid w:val="008C7259"/>
    <w:rsid w:val="008C7EF6"/>
    <w:rsid w:val="008D0541"/>
    <w:rsid w:val="008D0904"/>
    <w:rsid w:val="008D1C8B"/>
    <w:rsid w:val="008D462D"/>
    <w:rsid w:val="008D4FF0"/>
    <w:rsid w:val="008E1253"/>
    <w:rsid w:val="008E309C"/>
    <w:rsid w:val="008E30F2"/>
    <w:rsid w:val="008E3496"/>
    <w:rsid w:val="008E39A0"/>
    <w:rsid w:val="008E52B2"/>
    <w:rsid w:val="008E72ED"/>
    <w:rsid w:val="008F0E07"/>
    <w:rsid w:val="008F1D10"/>
    <w:rsid w:val="008F2A05"/>
    <w:rsid w:val="008F3802"/>
    <w:rsid w:val="008F433B"/>
    <w:rsid w:val="008F4799"/>
    <w:rsid w:val="008F4B28"/>
    <w:rsid w:val="008F4D93"/>
    <w:rsid w:val="008F569D"/>
    <w:rsid w:val="008F5C39"/>
    <w:rsid w:val="00901FBE"/>
    <w:rsid w:val="00902869"/>
    <w:rsid w:val="00903579"/>
    <w:rsid w:val="00903CD9"/>
    <w:rsid w:val="00904626"/>
    <w:rsid w:val="00905D4D"/>
    <w:rsid w:val="00907EFF"/>
    <w:rsid w:val="009102D1"/>
    <w:rsid w:val="009113B4"/>
    <w:rsid w:val="009116A6"/>
    <w:rsid w:val="00911A47"/>
    <w:rsid w:val="0091223B"/>
    <w:rsid w:val="009138FF"/>
    <w:rsid w:val="00913DF0"/>
    <w:rsid w:val="0091678A"/>
    <w:rsid w:val="00916C69"/>
    <w:rsid w:val="009209F8"/>
    <w:rsid w:val="00920D4A"/>
    <w:rsid w:val="00920D5C"/>
    <w:rsid w:val="0092109A"/>
    <w:rsid w:val="0092195E"/>
    <w:rsid w:val="0092216C"/>
    <w:rsid w:val="00923874"/>
    <w:rsid w:val="009240FA"/>
    <w:rsid w:val="009250C1"/>
    <w:rsid w:val="00925763"/>
    <w:rsid w:val="0092767C"/>
    <w:rsid w:val="00932813"/>
    <w:rsid w:val="00933273"/>
    <w:rsid w:val="009342DA"/>
    <w:rsid w:val="00935C27"/>
    <w:rsid w:val="009362EC"/>
    <w:rsid w:val="00937FE5"/>
    <w:rsid w:val="00940620"/>
    <w:rsid w:val="00941491"/>
    <w:rsid w:val="00943B85"/>
    <w:rsid w:val="00943EE1"/>
    <w:rsid w:val="00944A62"/>
    <w:rsid w:val="00946FD0"/>
    <w:rsid w:val="00947965"/>
    <w:rsid w:val="00947E1E"/>
    <w:rsid w:val="0095222D"/>
    <w:rsid w:val="00952B53"/>
    <w:rsid w:val="009542D6"/>
    <w:rsid w:val="009542EE"/>
    <w:rsid w:val="00954D94"/>
    <w:rsid w:val="00954FC3"/>
    <w:rsid w:val="009553EA"/>
    <w:rsid w:val="00955AB0"/>
    <w:rsid w:val="00955B69"/>
    <w:rsid w:val="00955BC1"/>
    <w:rsid w:val="009566B5"/>
    <w:rsid w:val="009578BE"/>
    <w:rsid w:val="00957AC8"/>
    <w:rsid w:val="00961C8D"/>
    <w:rsid w:val="0096214D"/>
    <w:rsid w:val="009624A0"/>
    <w:rsid w:val="00962F85"/>
    <w:rsid w:val="0096301E"/>
    <w:rsid w:val="0096324E"/>
    <w:rsid w:val="009654B4"/>
    <w:rsid w:val="0096635C"/>
    <w:rsid w:val="00967521"/>
    <w:rsid w:val="00970DE4"/>
    <w:rsid w:val="0097147B"/>
    <w:rsid w:val="0097148C"/>
    <w:rsid w:val="009725BA"/>
    <w:rsid w:val="00973946"/>
    <w:rsid w:val="009741AB"/>
    <w:rsid w:val="009746EA"/>
    <w:rsid w:val="00975CBE"/>
    <w:rsid w:val="00976429"/>
    <w:rsid w:val="0097668D"/>
    <w:rsid w:val="009771F3"/>
    <w:rsid w:val="00977E0D"/>
    <w:rsid w:val="00980AAB"/>
    <w:rsid w:val="00981289"/>
    <w:rsid w:val="009820F5"/>
    <w:rsid w:val="00983E8C"/>
    <w:rsid w:val="0098443E"/>
    <w:rsid w:val="00984B80"/>
    <w:rsid w:val="00985BAE"/>
    <w:rsid w:val="00985E79"/>
    <w:rsid w:val="00987930"/>
    <w:rsid w:val="00990EED"/>
    <w:rsid w:val="00991A92"/>
    <w:rsid w:val="00993EDE"/>
    <w:rsid w:val="0099735A"/>
    <w:rsid w:val="009A0244"/>
    <w:rsid w:val="009A1B78"/>
    <w:rsid w:val="009A2659"/>
    <w:rsid w:val="009A32AF"/>
    <w:rsid w:val="009A41A5"/>
    <w:rsid w:val="009A433A"/>
    <w:rsid w:val="009A4C88"/>
    <w:rsid w:val="009A578A"/>
    <w:rsid w:val="009A6E9C"/>
    <w:rsid w:val="009A7389"/>
    <w:rsid w:val="009B108D"/>
    <w:rsid w:val="009B309D"/>
    <w:rsid w:val="009B41CC"/>
    <w:rsid w:val="009B4463"/>
    <w:rsid w:val="009B56CB"/>
    <w:rsid w:val="009B5B28"/>
    <w:rsid w:val="009B63D6"/>
    <w:rsid w:val="009B673C"/>
    <w:rsid w:val="009B7210"/>
    <w:rsid w:val="009B7B54"/>
    <w:rsid w:val="009C0C81"/>
    <w:rsid w:val="009C1116"/>
    <w:rsid w:val="009C154C"/>
    <w:rsid w:val="009C1E93"/>
    <w:rsid w:val="009C27EB"/>
    <w:rsid w:val="009C3542"/>
    <w:rsid w:val="009C4F84"/>
    <w:rsid w:val="009C50AB"/>
    <w:rsid w:val="009C55EE"/>
    <w:rsid w:val="009C5C72"/>
    <w:rsid w:val="009C6806"/>
    <w:rsid w:val="009C71C6"/>
    <w:rsid w:val="009C7DC9"/>
    <w:rsid w:val="009D1552"/>
    <w:rsid w:val="009D25F9"/>
    <w:rsid w:val="009D3179"/>
    <w:rsid w:val="009D3B37"/>
    <w:rsid w:val="009D65F7"/>
    <w:rsid w:val="009D6D39"/>
    <w:rsid w:val="009D7059"/>
    <w:rsid w:val="009D7679"/>
    <w:rsid w:val="009E0490"/>
    <w:rsid w:val="009E0AD9"/>
    <w:rsid w:val="009E133E"/>
    <w:rsid w:val="009E27DB"/>
    <w:rsid w:val="009E2D9E"/>
    <w:rsid w:val="009E301A"/>
    <w:rsid w:val="009E30E2"/>
    <w:rsid w:val="009E36FB"/>
    <w:rsid w:val="009E3FEE"/>
    <w:rsid w:val="009E4B60"/>
    <w:rsid w:val="009E4E6E"/>
    <w:rsid w:val="009E560E"/>
    <w:rsid w:val="009E6BD7"/>
    <w:rsid w:val="009E6BED"/>
    <w:rsid w:val="009F0D81"/>
    <w:rsid w:val="009F127C"/>
    <w:rsid w:val="009F2051"/>
    <w:rsid w:val="009F3B32"/>
    <w:rsid w:val="009F3B94"/>
    <w:rsid w:val="009F43F3"/>
    <w:rsid w:val="009F4446"/>
    <w:rsid w:val="009F4648"/>
    <w:rsid w:val="009F46A7"/>
    <w:rsid w:val="009F5BAA"/>
    <w:rsid w:val="009F5ED0"/>
    <w:rsid w:val="009F7C99"/>
    <w:rsid w:val="00A00411"/>
    <w:rsid w:val="00A0055E"/>
    <w:rsid w:val="00A009FB"/>
    <w:rsid w:val="00A01265"/>
    <w:rsid w:val="00A02ED4"/>
    <w:rsid w:val="00A036A9"/>
    <w:rsid w:val="00A03D9C"/>
    <w:rsid w:val="00A03E74"/>
    <w:rsid w:val="00A04920"/>
    <w:rsid w:val="00A04EBA"/>
    <w:rsid w:val="00A053FB"/>
    <w:rsid w:val="00A079C6"/>
    <w:rsid w:val="00A11B08"/>
    <w:rsid w:val="00A12A31"/>
    <w:rsid w:val="00A13A9A"/>
    <w:rsid w:val="00A14BC7"/>
    <w:rsid w:val="00A16121"/>
    <w:rsid w:val="00A16B04"/>
    <w:rsid w:val="00A24F2B"/>
    <w:rsid w:val="00A2541C"/>
    <w:rsid w:val="00A25465"/>
    <w:rsid w:val="00A26885"/>
    <w:rsid w:val="00A27E3A"/>
    <w:rsid w:val="00A27EF5"/>
    <w:rsid w:val="00A301A4"/>
    <w:rsid w:val="00A3034A"/>
    <w:rsid w:val="00A32894"/>
    <w:rsid w:val="00A32B46"/>
    <w:rsid w:val="00A3392C"/>
    <w:rsid w:val="00A3510B"/>
    <w:rsid w:val="00A3535E"/>
    <w:rsid w:val="00A35C84"/>
    <w:rsid w:val="00A360C3"/>
    <w:rsid w:val="00A4081A"/>
    <w:rsid w:val="00A430D5"/>
    <w:rsid w:val="00A43AE4"/>
    <w:rsid w:val="00A452F3"/>
    <w:rsid w:val="00A46271"/>
    <w:rsid w:val="00A5096B"/>
    <w:rsid w:val="00A50B8A"/>
    <w:rsid w:val="00A51182"/>
    <w:rsid w:val="00A53445"/>
    <w:rsid w:val="00A538F6"/>
    <w:rsid w:val="00A544E1"/>
    <w:rsid w:val="00A5675A"/>
    <w:rsid w:val="00A5696A"/>
    <w:rsid w:val="00A613BC"/>
    <w:rsid w:val="00A62447"/>
    <w:rsid w:val="00A63691"/>
    <w:rsid w:val="00A645BB"/>
    <w:rsid w:val="00A668E4"/>
    <w:rsid w:val="00A67295"/>
    <w:rsid w:val="00A67387"/>
    <w:rsid w:val="00A67647"/>
    <w:rsid w:val="00A6768E"/>
    <w:rsid w:val="00A731AF"/>
    <w:rsid w:val="00A74139"/>
    <w:rsid w:val="00A77B8F"/>
    <w:rsid w:val="00A83828"/>
    <w:rsid w:val="00A84814"/>
    <w:rsid w:val="00A85C8F"/>
    <w:rsid w:val="00A86332"/>
    <w:rsid w:val="00A86A1C"/>
    <w:rsid w:val="00A91613"/>
    <w:rsid w:val="00A91C1A"/>
    <w:rsid w:val="00A91DCA"/>
    <w:rsid w:val="00A91E1B"/>
    <w:rsid w:val="00A91F04"/>
    <w:rsid w:val="00A92045"/>
    <w:rsid w:val="00A92714"/>
    <w:rsid w:val="00A927F2"/>
    <w:rsid w:val="00A928C7"/>
    <w:rsid w:val="00A9295B"/>
    <w:rsid w:val="00A930B5"/>
    <w:rsid w:val="00A95B36"/>
    <w:rsid w:val="00A9643B"/>
    <w:rsid w:val="00A96C22"/>
    <w:rsid w:val="00A971F4"/>
    <w:rsid w:val="00AA16B2"/>
    <w:rsid w:val="00AA4421"/>
    <w:rsid w:val="00AA54A2"/>
    <w:rsid w:val="00AA5A6F"/>
    <w:rsid w:val="00AA6338"/>
    <w:rsid w:val="00AB1589"/>
    <w:rsid w:val="00AB287F"/>
    <w:rsid w:val="00AB2A32"/>
    <w:rsid w:val="00AB3252"/>
    <w:rsid w:val="00AB3D8B"/>
    <w:rsid w:val="00AB4584"/>
    <w:rsid w:val="00AB48A4"/>
    <w:rsid w:val="00AB4C2D"/>
    <w:rsid w:val="00AB589F"/>
    <w:rsid w:val="00AB7482"/>
    <w:rsid w:val="00AB7943"/>
    <w:rsid w:val="00AC1313"/>
    <w:rsid w:val="00AC1CB0"/>
    <w:rsid w:val="00AC2C56"/>
    <w:rsid w:val="00AC2D9A"/>
    <w:rsid w:val="00AC4CD6"/>
    <w:rsid w:val="00AC6DAF"/>
    <w:rsid w:val="00AD036A"/>
    <w:rsid w:val="00AD201F"/>
    <w:rsid w:val="00AD3612"/>
    <w:rsid w:val="00AD3623"/>
    <w:rsid w:val="00AD3F9F"/>
    <w:rsid w:val="00AD4613"/>
    <w:rsid w:val="00AD64AB"/>
    <w:rsid w:val="00AD6813"/>
    <w:rsid w:val="00AD6AB8"/>
    <w:rsid w:val="00AD7408"/>
    <w:rsid w:val="00AD798F"/>
    <w:rsid w:val="00AE0CE5"/>
    <w:rsid w:val="00AE0FEF"/>
    <w:rsid w:val="00AE114C"/>
    <w:rsid w:val="00AE2FFA"/>
    <w:rsid w:val="00AE400F"/>
    <w:rsid w:val="00AE4AF2"/>
    <w:rsid w:val="00AE6D50"/>
    <w:rsid w:val="00AF13E2"/>
    <w:rsid w:val="00AF14B8"/>
    <w:rsid w:val="00AF3903"/>
    <w:rsid w:val="00AF3ED5"/>
    <w:rsid w:val="00AF4F8C"/>
    <w:rsid w:val="00AF5349"/>
    <w:rsid w:val="00AF54F6"/>
    <w:rsid w:val="00B00107"/>
    <w:rsid w:val="00B0058B"/>
    <w:rsid w:val="00B00901"/>
    <w:rsid w:val="00B01604"/>
    <w:rsid w:val="00B02975"/>
    <w:rsid w:val="00B03A96"/>
    <w:rsid w:val="00B04226"/>
    <w:rsid w:val="00B0452E"/>
    <w:rsid w:val="00B05232"/>
    <w:rsid w:val="00B05E25"/>
    <w:rsid w:val="00B0653E"/>
    <w:rsid w:val="00B06D0E"/>
    <w:rsid w:val="00B104C8"/>
    <w:rsid w:val="00B10EB0"/>
    <w:rsid w:val="00B11445"/>
    <w:rsid w:val="00B121D9"/>
    <w:rsid w:val="00B13899"/>
    <w:rsid w:val="00B13E19"/>
    <w:rsid w:val="00B149BE"/>
    <w:rsid w:val="00B14CE5"/>
    <w:rsid w:val="00B1714C"/>
    <w:rsid w:val="00B17C48"/>
    <w:rsid w:val="00B221EA"/>
    <w:rsid w:val="00B222B9"/>
    <w:rsid w:val="00B22872"/>
    <w:rsid w:val="00B2329B"/>
    <w:rsid w:val="00B24026"/>
    <w:rsid w:val="00B2624D"/>
    <w:rsid w:val="00B263F8"/>
    <w:rsid w:val="00B2679E"/>
    <w:rsid w:val="00B277CF"/>
    <w:rsid w:val="00B309BD"/>
    <w:rsid w:val="00B30B22"/>
    <w:rsid w:val="00B30E2A"/>
    <w:rsid w:val="00B31428"/>
    <w:rsid w:val="00B32136"/>
    <w:rsid w:val="00B34334"/>
    <w:rsid w:val="00B351D6"/>
    <w:rsid w:val="00B35EAE"/>
    <w:rsid w:val="00B3749E"/>
    <w:rsid w:val="00B37875"/>
    <w:rsid w:val="00B37C5B"/>
    <w:rsid w:val="00B448EA"/>
    <w:rsid w:val="00B456CB"/>
    <w:rsid w:val="00B45826"/>
    <w:rsid w:val="00B512EF"/>
    <w:rsid w:val="00B53619"/>
    <w:rsid w:val="00B54A58"/>
    <w:rsid w:val="00B5550F"/>
    <w:rsid w:val="00B56482"/>
    <w:rsid w:val="00B57A3E"/>
    <w:rsid w:val="00B57E76"/>
    <w:rsid w:val="00B608CD"/>
    <w:rsid w:val="00B60E57"/>
    <w:rsid w:val="00B64876"/>
    <w:rsid w:val="00B65D47"/>
    <w:rsid w:val="00B6698E"/>
    <w:rsid w:val="00B66CC8"/>
    <w:rsid w:val="00B67596"/>
    <w:rsid w:val="00B72683"/>
    <w:rsid w:val="00B728DA"/>
    <w:rsid w:val="00B821B3"/>
    <w:rsid w:val="00B830E7"/>
    <w:rsid w:val="00B844E8"/>
    <w:rsid w:val="00B84A21"/>
    <w:rsid w:val="00B84AEB"/>
    <w:rsid w:val="00B85A30"/>
    <w:rsid w:val="00B86025"/>
    <w:rsid w:val="00B86893"/>
    <w:rsid w:val="00B875BF"/>
    <w:rsid w:val="00B87B70"/>
    <w:rsid w:val="00B90489"/>
    <w:rsid w:val="00B912DE"/>
    <w:rsid w:val="00B916DA"/>
    <w:rsid w:val="00B92902"/>
    <w:rsid w:val="00B9359C"/>
    <w:rsid w:val="00B9413F"/>
    <w:rsid w:val="00B9501E"/>
    <w:rsid w:val="00B962FC"/>
    <w:rsid w:val="00B96881"/>
    <w:rsid w:val="00B977D8"/>
    <w:rsid w:val="00B978A6"/>
    <w:rsid w:val="00B97E25"/>
    <w:rsid w:val="00BA0E81"/>
    <w:rsid w:val="00BA2522"/>
    <w:rsid w:val="00BA289F"/>
    <w:rsid w:val="00BA3178"/>
    <w:rsid w:val="00BA3448"/>
    <w:rsid w:val="00BA3718"/>
    <w:rsid w:val="00BA4747"/>
    <w:rsid w:val="00BA5FF2"/>
    <w:rsid w:val="00BA6400"/>
    <w:rsid w:val="00BA7422"/>
    <w:rsid w:val="00BA7CD0"/>
    <w:rsid w:val="00BB2D8B"/>
    <w:rsid w:val="00BB6224"/>
    <w:rsid w:val="00BB6F27"/>
    <w:rsid w:val="00BB792A"/>
    <w:rsid w:val="00BC06FC"/>
    <w:rsid w:val="00BC0C76"/>
    <w:rsid w:val="00BC14A3"/>
    <w:rsid w:val="00BC2AAE"/>
    <w:rsid w:val="00BC445D"/>
    <w:rsid w:val="00BC4D46"/>
    <w:rsid w:val="00BC6B0B"/>
    <w:rsid w:val="00BD03D0"/>
    <w:rsid w:val="00BD0790"/>
    <w:rsid w:val="00BD0A2E"/>
    <w:rsid w:val="00BD13B8"/>
    <w:rsid w:val="00BD189A"/>
    <w:rsid w:val="00BD2378"/>
    <w:rsid w:val="00BD2381"/>
    <w:rsid w:val="00BD2891"/>
    <w:rsid w:val="00BD2BD0"/>
    <w:rsid w:val="00BD411D"/>
    <w:rsid w:val="00BD4555"/>
    <w:rsid w:val="00BD4637"/>
    <w:rsid w:val="00BD4C0A"/>
    <w:rsid w:val="00BD5937"/>
    <w:rsid w:val="00BD5D65"/>
    <w:rsid w:val="00BD7CD6"/>
    <w:rsid w:val="00BD7DC5"/>
    <w:rsid w:val="00BE08B6"/>
    <w:rsid w:val="00BE16C4"/>
    <w:rsid w:val="00BE1EA6"/>
    <w:rsid w:val="00BE255A"/>
    <w:rsid w:val="00BE2B2F"/>
    <w:rsid w:val="00BE2E4D"/>
    <w:rsid w:val="00BE2FBE"/>
    <w:rsid w:val="00BE41D4"/>
    <w:rsid w:val="00BE55B8"/>
    <w:rsid w:val="00BE56D1"/>
    <w:rsid w:val="00BE6697"/>
    <w:rsid w:val="00BE6996"/>
    <w:rsid w:val="00BF0566"/>
    <w:rsid w:val="00BF056E"/>
    <w:rsid w:val="00BF0BA9"/>
    <w:rsid w:val="00BF0DE4"/>
    <w:rsid w:val="00BF11B3"/>
    <w:rsid w:val="00BF1745"/>
    <w:rsid w:val="00BF3260"/>
    <w:rsid w:val="00BF61D2"/>
    <w:rsid w:val="00C00315"/>
    <w:rsid w:val="00C02284"/>
    <w:rsid w:val="00C023C8"/>
    <w:rsid w:val="00C03402"/>
    <w:rsid w:val="00C04D57"/>
    <w:rsid w:val="00C06B0D"/>
    <w:rsid w:val="00C06C5C"/>
    <w:rsid w:val="00C07414"/>
    <w:rsid w:val="00C0746F"/>
    <w:rsid w:val="00C07AC8"/>
    <w:rsid w:val="00C10644"/>
    <w:rsid w:val="00C17FA9"/>
    <w:rsid w:val="00C20514"/>
    <w:rsid w:val="00C2077D"/>
    <w:rsid w:val="00C243EB"/>
    <w:rsid w:val="00C24996"/>
    <w:rsid w:val="00C249CA"/>
    <w:rsid w:val="00C2670F"/>
    <w:rsid w:val="00C2688C"/>
    <w:rsid w:val="00C269E1"/>
    <w:rsid w:val="00C31A84"/>
    <w:rsid w:val="00C34605"/>
    <w:rsid w:val="00C349AC"/>
    <w:rsid w:val="00C36DE3"/>
    <w:rsid w:val="00C36FAE"/>
    <w:rsid w:val="00C4153E"/>
    <w:rsid w:val="00C41B75"/>
    <w:rsid w:val="00C443B8"/>
    <w:rsid w:val="00C4465F"/>
    <w:rsid w:val="00C45C3F"/>
    <w:rsid w:val="00C46BE2"/>
    <w:rsid w:val="00C47A1E"/>
    <w:rsid w:val="00C500AF"/>
    <w:rsid w:val="00C52561"/>
    <w:rsid w:val="00C52D00"/>
    <w:rsid w:val="00C52E0D"/>
    <w:rsid w:val="00C5387C"/>
    <w:rsid w:val="00C55EAF"/>
    <w:rsid w:val="00C5679D"/>
    <w:rsid w:val="00C57088"/>
    <w:rsid w:val="00C630DF"/>
    <w:rsid w:val="00C63310"/>
    <w:rsid w:val="00C63A25"/>
    <w:rsid w:val="00C642CE"/>
    <w:rsid w:val="00C655F6"/>
    <w:rsid w:val="00C66224"/>
    <w:rsid w:val="00C678E8"/>
    <w:rsid w:val="00C71633"/>
    <w:rsid w:val="00C727A1"/>
    <w:rsid w:val="00C73D86"/>
    <w:rsid w:val="00C74131"/>
    <w:rsid w:val="00C7457A"/>
    <w:rsid w:val="00C77638"/>
    <w:rsid w:val="00C8062F"/>
    <w:rsid w:val="00C809CD"/>
    <w:rsid w:val="00C815F0"/>
    <w:rsid w:val="00C81AB9"/>
    <w:rsid w:val="00C82787"/>
    <w:rsid w:val="00C82A5D"/>
    <w:rsid w:val="00C83159"/>
    <w:rsid w:val="00C83E4D"/>
    <w:rsid w:val="00C8431C"/>
    <w:rsid w:val="00C869DE"/>
    <w:rsid w:val="00C86ECB"/>
    <w:rsid w:val="00C8762B"/>
    <w:rsid w:val="00C8792F"/>
    <w:rsid w:val="00C92F7F"/>
    <w:rsid w:val="00C93E6D"/>
    <w:rsid w:val="00C94790"/>
    <w:rsid w:val="00C952F8"/>
    <w:rsid w:val="00C95FA6"/>
    <w:rsid w:val="00C96608"/>
    <w:rsid w:val="00C9667E"/>
    <w:rsid w:val="00C96A0C"/>
    <w:rsid w:val="00C96B3C"/>
    <w:rsid w:val="00C97534"/>
    <w:rsid w:val="00CA0D42"/>
    <w:rsid w:val="00CA114D"/>
    <w:rsid w:val="00CA2F95"/>
    <w:rsid w:val="00CA33E9"/>
    <w:rsid w:val="00CA3BC4"/>
    <w:rsid w:val="00CA4F3B"/>
    <w:rsid w:val="00CA5272"/>
    <w:rsid w:val="00CA6299"/>
    <w:rsid w:val="00CA662D"/>
    <w:rsid w:val="00CA67A2"/>
    <w:rsid w:val="00CA6DE2"/>
    <w:rsid w:val="00CA7A7B"/>
    <w:rsid w:val="00CA7CE3"/>
    <w:rsid w:val="00CB0AD1"/>
    <w:rsid w:val="00CB0D6A"/>
    <w:rsid w:val="00CB3A4F"/>
    <w:rsid w:val="00CB4655"/>
    <w:rsid w:val="00CB5403"/>
    <w:rsid w:val="00CB5946"/>
    <w:rsid w:val="00CB594E"/>
    <w:rsid w:val="00CB78C9"/>
    <w:rsid w:val="00CB7B20"/>
    <w:rsid w:val="00CC2FF3"/>
    <w:rsid w:val="00CC5D8E"/>
    <w:rsid w:val="00CC5FD3"/>
    <w:rsid w:val="00CC602A"/>
    <w:rsid w:val="00CC6565"/>
    <w:rsid w:val="00CC6E77"/>
    <w:rsid w:val="00CC7904"/>
    <w:rsid w:val="00CD03C6"/>
    <w:rsid w:val="00CD23C7"/>
    <w:rsid w:val="00CD3ABD"/>
    <w:rsid w:val="00CD603F"/>
    <w:rsid w:val="00CE1B46"/>
    <w:rsid w:val="00CE1E13"/>
    <w:rsid w:val="00CE363E"/>
    <w:rsid w:val="00CE39EB"/>
    <w:rsid w:val="00CE4124"/>
    <w:rsid w:val="00CE4355"/>
    <w:rsid w:val="00CE43C9"/>
    <w:rsid w:val="00CE4A2A"/>
    <w:rsid w:val="00CE4ACD"/>
    <w:rsid w:val="00CE618C"/>
    <w:rsid w:val="00CE65BF"/>
    <w:rsid w:val="00CE7CCD"/>
    <w:rsid w:val="00CE7E20"/>
    <w:rsid w:val="00CE7F15"/>
    <w:rsid w:val="00CE7F2A"/>
    <w:rsid w:val="00CF1D49"/>
    <w:rsid w:val="00CF22B5"/>
    <w:rsid w:val="00CF3798"/>
    <w:rsid w:val="00CF5941"/>
    <w:rsid w:val="00CF7074"/>
    <w:rsid w:val="00CF79A3"/>
    <w:rsid w:val="00D00260"/>
    <w:rsid w:val="00D025DE"/>
    <w:rsid w:val="00D029D4"/>
    <w:rsid w:val="00D03435"/>
    <w:rsid w:val="00D03A74"/>
    <w:rsid w:val="00D04238"/>
    <w:rsid w:val="00D04746"/>
    <w:rsid w:val="00D048C7"/>
    <w:rsid w:val="00D078FA"/>
    <w:rsid w:val="00D07B42"/>
    <w:rsid w:val="00D102F3"/>
    <w:rsid w:val="00D103A3"/>
    <w:rsid w:val="00D10C57"/>
    <w:rsid w:val="00D1121A"/>
    <w:rsid w:val="00D1140A"/>
    <w:rsid w:val="00D12512"/>
    <w:rsid w:val="00D1397B"/>
    <w:rsid w:val="00D15DEC"/>
    <w:rsid w:val="00D15FE2"/>
    <w:rsid w:val="00D16610"/>
    <w:rsid w:val="00D16FD8"/>
    <w:rsid w:val="00D172DA"/>
    <w:rsid w:val="00D17433"/>
    <w:rsid w:val="00D22078"/>
    <w:rsid w:val="00D22D64"/>
    <w:rsid w:val="00D241A1"/>
    <w:rsid w:val="00D24D1B"/>
    <w:rsid w:val="00D25652"/>
    <w:rsid w:val="00D25771"/>
    <w:rsid w:val="00D2675E"/>
    <w:rsid w:val="00D26924"/>
    <w:rsid w:val="00D27CF1"/>
    <w:rsid w:val="00D30542"/>
    <w:rsid w:val="00D30F9B"/>
    <w:rsid w:val="00D31281"/>
    <w:rsid w:val="00D3163B"/>
    <w:rsid w:val="00D3244A"/>
    <w:rsid w:val="00D3283B"/>
    <w:rsid w:val="00D33FB1"/>
    <w:rsid w:val="00D343A9"/>
    <w:rsid w:val="00D373C9"/>
    <w:rsid w:val="00D409F3"/>
    <w:rsid w:val="00D413D3"/>
    <w:rsid w:val="00D41658"/>
    <w:rsid w:val="00D41D9E"/>
    <w:rsid w:val="00D42B48"/>
    <w:rsid w:val="00D43195"/>
    <w:rsid w:val="00D4368B"/>
    <w:rsid w:val="00D45299"/>
    <w:rsid w:val="00D45422"/>
    <w:rsid w:val="00D469D9"/>
    <w:rsid w:val="00D46A87"/>
    <w:rsid w:val="00D47A1C"/>
    <w:rsid w:val="00D47D6C"/>
    <w:rsid w:val="00D50784"/>
    <w:rsid w:val="00D5160E"/>
    <w:rsid w:val="00D51CB9"/>
    <w:rsid w:val="00D524EB"/>
    <w:rsid w:val="00D53053"/>
    <w:rsid w:val="00D533C9"/>
    <w:rsid w:val="00D56C15"/>
    <w:rsid w:val="00D56ED1"/>
    <w:rsid w:val="00D5765F"/>
    <w:rsid w:val="00D5784E"/>
    <w:rsid w:val="00D57E0F"/>
    <w:rsid w:val="00D63C15"/>
    <w:rsid w:val="00D6518A"/>
    <w:rsid w:val="00D65BFF"/>
    <w:rsid w:val="00D668F1"/>
    <w:rsid w:val="00D66E25"/>
    <w:rsid w:val="00D67726"/>
    <w:rsid w:val="00D67AF4"/>
    <w:rsid w:val="00D70C6F"/>
    <w:rsid w:val="00D72120"/>
    <w:rsid w:val="00D72455"/>
    <w:rsid w:val="00D72A63"/>
    <w:rsid w:val="00D803BC"/>
    <w:rsid w:val="00D807F5"/>
    <w:rsid w:val="00D8214A"/>
    <w:rsid w:val="00D821BD"/>
    <w:rsid w:val="00D84A90"/>
    <w:rsid w:val="00D852F4"/>
    <w:rsid w:val="00D85395"/>
    <w:rsid w:val="00D8548A"/>
    <w:rsid w:val="00D85C18"/>
    <w:rsid w:val="00D86F8F"/>
    <w:rsid w:val="00D8734B"/>
    <w:rsid w:val="00D876E7"/>
    <w:rsid w:val="00D905C2"/>
    <w:rsid w:val="00D91845"/>
    <w:rsid w:val="00D91E15"/>
    <w:rsid w:val="00D93CBC"/>
    <w:rsid w:val="00D94474"/>
    <w:rsid w:val="00D94EB6"/>
    <w:rsid w:val="00D96800"/>
    <w:rsid w:val="00D974BB"/>
    <w:rsid w:val="00D97813"/>
    <w:rsid w:val="00DA0B17"/>
    <w:rsid w:val="00DA1ECA"/>
    <w:rsid w:val="00DA28EB"/>
    <w:rsid w:val="00DA3B5A"/>
    <w:rsid w:val="00DA41F6"/>
    <w:rsid w:val="00DA4A4D"/>
    <w:rsid w:val="00DA5121"/>
    <w:rsid w:val="00DA5AAB"/>
    <w:rsid w:val="00DA5B44"/>
    <w:rsid w:val="00DB1AC7"/>
    <w:rsid w:val="00DB2A31"/>
    <w:rsid w:val="00DB3CA8"/>
    <w:rsid w:val="00DB4605"/>
    <w:rsid w:val="00DB47A0"/>
    <w:rsid w:val="00DB4A2B"/>
    <w:rsid w:val="00DB4B6C"/>
    <w:rsid w:val="00DB4FD9"/>
    <w:rsid w:val="00DB5FC3"/>
    <w:rsid w:val="00DB68CB"/>
    <w:rsid w:val="00DB6BA7"/>
    <w:rsid w:val="00DB7169"/>
    <w:rsid w:val="00DB769E"/>
    <w:rsid w:val="00DC06D3"/>
    <w:rsid w:val="00DC162F"/>
    <w:rsid w:val="00DC1BCF"/>
    <w:rsid w:val="00DC203F"/>
    <w:rsid w:val="00DC4166"/>
    <w:rsid w:val="00DC505B"/>
    <w:rsid w:val="00DC6D68"/>
    <w:rsid w:val="00DC765C"/>
    <w:rsid w:val="00DD480D"/>
    <w:rsid w:val="00DD51F6"/>
    <w:rsid w:val="00DD58E8"/>
    <w:rsid w:val="00DD73FB"/>
    <w:rsid w:val="00DE03EA"/>
    <w:rsid w:val="00DE0E59"/>
    <w:rsid w:val="00DE1DD9"/>
    <w:rsid w:val="00DE242F"/>
    <w:rsid w:val="00DE35A7"/>
    <w:rsid w:val="00DE37C8"/>
    <w:rsid w:val="00DE64A9"/>
    <w:rsid w:val="00DE6775"/>
    <w:rsid w:val="00DF2E64"/>
    <w:rsid w:val="00DF3BE8"/>
    <w:rsid w:val="00DF5B0D"/>
    <w:rsid w:val="00DF621F"/>
    <w:rsid w:val="00DF6510"/>
    <w:rsid w:val="00DF79C4"/>
    <w:rsid w:val="00E00319"/>
    <w:rsid w:val="00E01B9B"/>
    <w:rsid w:val="00E033DB"/>
    <w:rsid w:val="00E03F43"/>
    <w:rsid w:val="00E0696D"/>
    <w:rsid w:val="00E1255B"/>
    <w:rsid w:val="00E12B58"/>
    <w:rsid w:val="00E15434"/>
    <w:rsid w:val="00E15BAA"/>
    <w:rsid w:val="00E16CAF"/>
    <w:rsid w:val="00E1739B"/>
    <w:rsid w:val="00E2060D"/>
    <w:rsid w:val="00E23758"/>
    <w:rsid w:val="00E2488D"/>
    <w:rsid w:val="00E24C91"/>
    <w:rsid w:val="00E257DA"/>
    <w:rsid w:val="00E25D6A"/>
    <w:rsid w:val="00E2650F"/>
    <w:rsid w:val="00E310C6"/>
    <w:rsid w:val="00E311FC"/>
    <w:rsid w:val="00E327B2"/>
    <w:rsid w:val="00E33380"/>
    <w:rsid w:val="00E343A4"/>
    <w:rsid w:val="00E348E5"/>
    <w:rsid w:val="00E3560D"/>
    <w:rsid w:val="00E35F62"/>
    <w:rsid w:val="00E3611A"/>
    <w:rsid w:val="00E37B58"/>
    <w:rsid w:val="00E37BA8"/>
    <w:rsid w:val="00E40444"/>
    <w:rsid w:val="00E412B2"/>
    <w:rsid w:val="00E423C0"/>
    <w:rsid w:val="00E42B47"/>
    <w:rsid w:val="00E42CAE"/>
    <w:rsid w:val="00E42DBE"/>
    <w:rsid w:val="00E43B5F"/>
    <w:rsid w:val="00E44171"/>
    <w:rsid w:val="00E447F3"/>
    <w:rsid w:val="00E451CF"/>
    <w:rsid w:val="00E45C07"/>
    <w:rsid w:val="00E45CFE"/>
    <w:rsid w:val="00E463FF"/>
    <w:rsid w:val="00E5180B"/>
    <w:rsid w:val="00E5492B"/>
    <w:rsid w:val="00E56A9D"/>
    <w:rsid w:val="00E57406"/>
    <w:rsid w:val="00E60AA7"/>
    <w:rsid w:val="00E62087"/>
    <w:rsid w:val="00E63160"/>
    <w:rsid w:val="00E64250"/>
    <w:rsid w:val="00E65A87"/>
    <w:rsid w:val="00E666D7"/>
    <w:rsid w:val="00E67E02"/>
    <w:rsid w:val="00E70467"/>
    <w:rsid w:val="00E71EB7"/>
    <w:rsid w:val="00E72258"/>
    <w:rsid w:val="00E7258A"/>
    <w:rsid w:val="00E72B10"/>
    <w:rsid w:val="00E73EBE"/>
    <w:rsid w:val="00E74179"/>
    <w:rsid w:val="00E759C6"/>
    <w:rsid w:val="00E76CE2"/>
    <w:rsid w:val="00E77BCA"/>
    <w:rsid w:val="00E805FB"/>
    <w:rsid w:val="00E8508C"/>
    <w:rsid w:val="00E8622B"/>
    <w:rsid w:val="00E87DF4"/>
    <w:rsid w:val="00E90F84"/>
    <w:rsid w:val="00E91C64"/>
    <w:rsid w:val="00E92BEF"/>
    <w:rsid w:val="00E930C6"/>
    <w:rsid w:val="00E96063"/>
    <w:rsid w:val="00E97B35"/>
    <w:rsid w:val="00EA0036"/>
    <w:rsid w:val="00EA006B"/>
    <w:rsid w:val="00EA1DDF"/>
    <w:rsid w:val="00EA2E44"/>
    <w:rsid w:val="00EA3C7D"/>
    <w:rsid w:val="00EA5216"/>
    <w:rsid w:val="00EA5F1D"/>
    <w:rsid w:val="00EA6327"/>
    <w:rsid w:val="00EA73C3"/>
    <w:rsid w:val="00EA7A95"/>
    <w:rsid w:val="00EB0853"/>
    <w:rsid w:val="00EB1A7E"/>
    <w:rsid w:val="00EB1BAB"/>
    <w:rsid w:val="00EB28F2"/>
    <w:rsid w:val="00EB327C"/>
    <w:rsid w:val="00EB3A0E"/>
    <w:rsid w:val="00EB429B"/>
    <w:rsid w:val="00EB462B"/>
    <w:rsid w:val="00EB4C4F"/>
    <w:rsid w:val="00EB4C97"/>
    <w:rsid w:val="00EB5FA6"/>
    <w:rsid w:val="00EB60F0"/>
    <w:rsid w:val="00EC23E4"/>
    <w:rsid w:val="00EC31E2"/>
    <w:rsid w:val="00EC39FE"/>
    <w:rsid w:val="00EC3AD6"/>
    <w:rsid w:val="00EC51F8"/>
    <w:rsid w:val="00EC6334"/>
    <w:rsid w:val="00EC6E48"/>
    <w:rsid w:val="00ED1F4A"/>
    <w:rsid w:val="00ED2AF4"/>
    <w:rsid w:val="00ED499D"/>
    <w:rsid w:val="00EE075B"/>
    <w:rsid w:val="00EE0FBE"/>
    <w:rsid w:val="00EE1520"/>
    <w:rsid w:val="00EE3014"/>
    <w:rsid w:val="00EE3024"/>
    <w:rsid w:val="00EE306C"/>
    <w:rsid w:val="00EE3F15"/>
    <w:rsid w:val="00EE48EB"/>
    <w:rsid w:val="00EE5761"/>
    <w:rsid w:val="00EE59DC"/>
    <w:rsid w:val="00EE5B1D"/>
    <w:rsid w:val="00EE7338"/>
    <w:rsid w:val="00EF12A4"/>
    <w:rsid w:val="00EF1A55"/>
    <w:rsid w:val="00EF252D"/>
    <w:rsid w:val="00EF2636"/>
    <w:rsid w:val="00EF2A41"/>
    <w:rsid w:val="00EF4CA5"/>
    <w:rsid w:val="00EF4EBD"/>
    <w:rsid w:val="00EF606E"/>
    <w:rsid w:val="00EF7C03"/>
    <w:rsid w:val="00F01002"/>
    <w:rsid w:val="00F014CF"/>
    <w:rsid w:val="00F017D7"/>
    <w:rsid w:val="00F02541"/>
    <w:rsid w:val="00F02E2F"/>
    <w:rsid w:val="00F03C76"/>
    <w:rsid w:val="00F05B36"/>
    <w:rsid w:val="00F05BF5"/>
    <w:rsid w:val="00F06C94"/>
    <w:rsid w:val="00F10648"/>
    <w:rsid w:val="00F10FEA"/>
    <w:rsid w:val="00F110E0"/>
    <w:rsid w:val="00F11C4C"/>
    <w:rsid w:val="00F122BA"/>
    <w:rsid w:val="00F1319A"/>
    <w:rsid w:val="00F1492D"/>
    <w:rsid w:val="00F14FE9"/>
    <w:rsid w:val="00F1595E"/>
    <w:rsid w:val="00F161A9"/>
    <w:rsid w:val="00F16992"/>
    <w:rsid w:val="00F169AF"/>
    <w:rsid w:val="00F16AB0"/>
    <w:rsid w:val="00F20E82"/>
    <w:rsid w:val="00F20FC2"/>
    <w:rsid w:val="00F21637"/>
    <w:rsid w:val="00F24DE5"/>
    <w:rsid w:val="00F25D3D"/>
    <w:rsid w:val="00F25DFA"/>
    <w:rsid w:val="00F26BB4"/>
    <w:rsid w:val="00F2777A"/>
    <w:rsid w:val="00F3071E"/>
    <w:rsid w:val="00F3285D"/>
    <w:rsid w:val="00F32B1C"/>
    <w:rsid w:val="00F32E5A"/>
    <w:rsid w:val="00F34A49"/>
    <w:rsid w:val="00F35650"/>
    <w:rsid w:val="00F36FEE"/>
    <w:rsid w:val="00F40A65"/>
    <w:rsid w:val="00F4134E"/>
    <w:rsid w:val="00F45517"/>
    <w:rsid w:val="00F52099"/>
    <w:rsid w:val="00F53150"/>
    <w:rsid w:val="00F5439D"/>
    <w:rsid w:val="00F54A40"/>
    <w:rsid w:val="00F550CD"/>
    <w:rsid w:val="00F5593C"/>
    <w:rsid w:val="00F561F2"/>
    <w:rsid w:val="00F562E6"/>
    <w:rsid w:val="00F575C6"/>
    <w:rsid w:val="00F576A2"/>
    <w:rsid w:val="00F607F6"/>
    <w:rsid w:val="00F6300F"/>
    <w:rsid w:val="00F631AB"/>
    <w:rsid w:val="00F63D22"/>
    <w:rsid w:val="00F6554F"/>
    <w:rsid w:val="00F67296"/>
    <w:rsid w:val="00F67595"/>
    <w:rsid w:val="00F71009"/>
    <w:rsid w:val="00F722FA"/>
    <w:rsid w:val="00F732F1"/>
    <w:rsid w:val="00F74059"/>
    <w:rsid w:val="00F764F2"/>
    <w:rsid w:val="00F776A0"/>
    <w:rsid w:val="00F814D7"/>
    <w:rsid w:val="00F82280"/>
    <w:rsid w:val="00F85CDA"/>
    <w:rsid w:val="00F85D19"/>
    <w:rsid w:val="00F871E0"/>
    <w:rsid w:val="00F87219"/>
    <w:rsid w:val="00F90E87"/>
    <w:rsid w:val="00F91ECF"/>
    <w:rsid w:val="00F92B79"/>
    <w:rsid w:val="00F935A5"/>
    <w:rsid w:val="00F93D99"/>
    <w:rsid w:val="00F94BC3"/>
    <w:rsid w:val="00F95023"/>
    <w:rsid w:val="00F971EA"/>
    <w:rsid w:val="00F97908"/>
    <w:rsid w:val="00F97924"/>
    <w:rsid w:val="00F97EA1"/>
    <w:rsid w:val="00FA0C08"/>
    <w:rsid w:val="00FA0E91"/>
    <w:rsid w:val="00FA1008"/>
    <w:rsid w:val="00FA15B0"/>
    <w:rsid w:val="00FA1C3B"/>
    <w:rsid w:val="00FA3FF7"/>
    <w:rsid w:val="00FA4011"/>
    <w:rsid w:val="00FA5989"/>
    <w:rsid w:val="00FA5DE4"/>
    <w:rsid w:val="00FA6AB5"/>
    <w:rsid w:val="00FA7819"/>
    <w:rsid w:val="00FB0F1C"/>
    <w:rsid w:val="00FB218B"/>
    <w:rsid w:val="00FB2420"/>
    <w:rsid w:val="00FB246D"/>
    <w:rsid w:val="00FB27B5"/>
    <w:rsid w:val="00FB2A22"/>
    <w:rsid w:val="00FB2B6D"/>
    <w:rsid w:val="00FB4110"/>
    <w:rsid w:val="00FB4BCE"/>
    <w:rsid w:val="00FB5370"/>
    <w:rsid w:val="00FB56B6"/>
    <w:rsid w:val="00FB59AE"/>
    <w:rsid w:val="00FB5E05"/>
    <w:rsid w:val="00FB70B4"/>
    <w:rsid w:val="00FB7372"/>
    <w:rsid w:val="00FB76A8"/>
    <w:rsid w:val="00FB7898"/>
    <w:rsid w:val="00FC179F"/>
    <w:rsid w:val="00FC2AC1"/>
    <w:rsid w:val="00FC41BD"/>
    <w:rsid w:val="00FC49B5"/>
    <w:rsid w:val="00FC74D0"/>
    <w:rsid w:val="00FD0205"/>
    <w:rsid w:val="00FD030D"/>
    <w:rsid w:val="00FD0CC7"/>
    <w:rsid w:val="00FD14DD"/>
    <w:rsid w:val="00FD25FD"/>
    <w:rsid w:val="00FD2775"/>
    <w:rsid w:val="00FD36E1"/>
    <w:rsid w:val="00FD45D1"/>
    <w:rsid w:val="00FD5481"/>
    <w:rsid w:val="00FD5BBA"/>
    <w:rsid w:val="00FD6EE5"/>
    <w:rsid w:val="00FD7892"/>
    <w:rsid w:val="00FE1248"/>
    <w:rsid w:val="00FE1526"/>
    <w:rsid w:val="00FE206A"/>
    <w:rsid w:val="00FE25CD"/>
    <w:rsid w:val="00FE36F9"/>
    <w:rsid w:val="00FE3712"/>
    <w:rsid w:val="00FE5504"/>
    <w:rsid w:val="00FE7807"/>
    <w:rsid w:val="00FE7D76"/>
    <w:rsid w:val="00FF0AF8"/>
    <w:rsid w:val="00FF0F47"/>
    <w:rsid w:val="00FF1A4F"/>
    <w:rsid w:val="00FF3CE1"/>
    <w:rsid w:val="00FF51AA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4890"/>
  <w15:docId w15:val="{A09FAC77-F604-46E8-B63F-CC7C863D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 w:qFormat="1"/>
    <w:lsdException w:name="List Number 5" w:semiHidden="1" w:uiPriority="13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aliases w:val="NASLOV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E44171"/>
    <w:pPr>
      <w:keepNext/>
      <w:numPr>
        <w:numId w:val="1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E44171"/>
    <w:pPr>
      <w:keepNext/>
      <w:numPr>
        <w:ilvl w:val="1"/>
        <w:numId w:val="1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D11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12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8377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next w:val="Navaden"/>
    <w:link w:val="Naslov6Znak"/>
    <w:uiPriority w:val="9"/>
    <w:unhideWhenUsed/>
    <w:qFormat/>
    <w:rsid w:val="00712D42"/>
    <w:pPr>
      <w:keepNext/>
      <w:keepLines/>
      <w:spacing w:after="98"/>
      <w:ind w:left="10" w:hanging="10"/>
      <w:outlineLvl w:val="5"/>
    </w:pPr>
    <w:rPr>
      <w:rFonts w:ascii="Georgia" w:eastAsia="Georgia" w:hAnsi="Georgia" w:cs="Georgia"/>
      <w:color w:val="821A1A"/>
      <w:sz w:val="24"/>
      <w:lang w:eastAsia="sl-SI"/>
    </w:rPr>
  </w:style>
  <w:style w:type="paragraph" w:styleId="Naslov7">
    <w:name w:val="heading 7"/>
    <w:next w:val="Navaden"/>
    <w:link w:val="Naslov7Znak"/>
    <w:uiPriority w:val="9"/>
    <w:unhideWhenUsed/>
    <w:qFormat/>
    <w:rsid w:val="00712D42"/>
    <w:pPr>
      <w:keepNext/>
      <w:keepLines/>
      <w:spacing w:after="98"/>
      <w:ind w:left="10" w:hanging="10"/>
      <w:outlineLvl w:val="6"/>
    </w:pPr>
    <w:rPr>
      <w:rFonts w:ascii="Georgia" w:eastAsia="Georgia" w:hAnsi="Georgia" w:cs="Georgia"/>
      <w:color w:val="821A1A"/>
      <w:sz w:val="24"/>
      <w:lang w:eastAsia="sl-SI"/>
    </w:rPr>
  </w:style>
  <w:style w:type="paragraph" w:styleId="Naslov8">
    <w:name w:val="heading 8"/>
    <w:basedOn w:val="Navaden"/>
    <w:next w:val="Telobesedila"/>
    <w:link w:val="Naslov8Znak"/>
    <w:uiPriority w:val="9"/>
    <w:unhideWhenUsed/>
    <w:qFormat/>
    <w:rsid w:val="00FF3CE1"/>
    <w:pPr>
      <w:keepNext/>
      <w:spacing w:after="240"/>
      <w:outlineLvl w:val="7"/>
    </w:pPr>
    <w:rPr>
      <w:rFonts w:asciiTheme="majorHAnsi" w:eastAsiaTheme="majorEastAsia" w:hAnsiTheme="majorHAnsi" w:cstheme="majorBidi"/>
      <w:b/>
      <w:color w:val="000000" w:themeColor="text1"/>
      <w:sz w:val="20"/>
      <w:szCs w:val="21"/>
      <w:lang w:val="sl-SI"/>
    </w:rPr>
  </w:style>
  <w:style w:type="paragraph" w:styleId="Naslov9">
    <w:name w:val="heading 9"/>
    <w:basedOn w:val="Navaden"/>
    <w:next w:val="Telobesedila"/>
    <w:link w:val="Naslov9Znak"/>
    <w:uiPriority w:val="9"/>
    <w:semiHidden/>
    <w:unhideWhenUsed/>
    <w:qFormat/>
    <w:rsid w:val="00FF3CE1"/>
    <w:pPr>
      <w:keepNext/>
      <w:spacing w:after="2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rsid w:val="00E44171"/>
    <w:rPr>
      <w:rFonts w:ascii="Times New Roman" w:eastAsia="Times New Roman" w:hAnsi="Times New Roman" w:cs="Arial"/>
      <w:b/>
      <w:bCs/>
      <w:smallCaps/>
      <w:kern w:val="28"/>
      <w:sz w:val="24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rsid w:val="00E44171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customStyle="1" w:styleId="ParagraphNumbering">
    <w:name w:val="Paragraph Numbering"/>
    <w:basedOn w:val="Navaden"/>
    <w:link w:val="ParagraphNumberingChar"/>
    <w:qFormat/>
    <w:rsid w:val="00E44171"/>
    <w:pPr>
      <w:numPr>
        <w:numId w:val="2"/>
      </w:numPr>
      <w:spacing w:after="240"/>
    </w:pPr>
  </w:style>
  <w:style w:type="character" w:styleId="Sprotnaopomba-sklic">
    <w:name w:val="footnote reference"/>
    <w:aliases w:val="Footnote symbol,Fussnota,Footnote,Footnote reference number,note TESI,SUPERS,EN Footnote Reference,-E Fußnotenzeichen,Times 10 Point,Exposant 3 Point,E...,nota de rodapé,Footnote Reference_LVL6,Footnote Reference_LVL61,Footnot,fr"/>
    <w:qFormat/>
    <w:rsid w:val="00E44171"/>
    <w:rPr>
      <w:vertAlign w:val="superscript"/>
    </w:rPr>
  </w:style>
  <w:style w:type="character" w:customStyle="1" w:styleId="ParagraphNumberingChar">
    <w:name w:val="Paragraph Numbering Char"/>
    <w:link w:val="ParagraphNumbering"/>
    <w:rsid w:val="00E441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uiPriority w:val="99"/>
    <w:rsid w:val="00E44171"/>
    <w:rPr>
      <w:color w:val="0000FF"/>
      <w:u w:val="single"/>
    </w:rPr>
  </w:style>
  <w:style w:type="paragraph" w:styleId="Odstavekseznama">
    <w:name w:val="List Paragraph"/>
    <w:aliases w:val="K1,Table of contents numbered,Elenco num ARGEA,body,Odsek zoznamu2"/>
    <w:basedOn w:val="Navaden"/>
    <w:link w:val="OdstavekseznamaZnak"/>
    <w:uiPriority w:val="34"/>
    <w:qFormat/>
    <w:rsid w:val="00E44171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OdstavekseznamaZnak">
    <w:name w:val="Odstavek seznama Znak"/>
    <w:aliases w:val="K1 Znak,Table of contents numbered Znak,Elenco num ARGEA Znak,body Znak,Odsek zoznamu2 Znak"/>
    <w:link w:val="Odstavekseznama"/>
    <w:uiPriority w:val="34"/>
    <w:locked/>
    <w:rsid w:val="00E44171"/>
    <w:rPr>
      <w:rFonts w:ascii="Calibri" w:eastAsia="Calibri" w:hAnsi="Calibri" w:cs="Calibri"/>
      <w:lang w:val="en-US"/>
    </w:rPr>
  </w:style>
  <w:style w:type="character" w:customStyle="1" w:styleId="hps">
    <w:name w:val="hps"/>
    <w:basedOn w:val="Privzetapisavaodstavka"/>
    <w:rsid w:val="00E44171"/>
  </w:style>
  <w:style w:type="paragraph" w:customStyle="1" w:styleId="Sprotnaopomba-besedilo1">
    <w:name w:val="Sprotna opomba - besedilo1"/>
    <w:basedOn w:val="Navaden"/>
    <w:rsid w:val="00E44171"/>
    <w:pPr>
      <w:tabs>
        <w:tab w:val="left" w:pos="1700"/>
        <w:tab w:val="left" w:pos="2041"/>
        <w:tab w:val="left" w:pos="2381"/>
      </w:tabs>
      <w:suppressAutoHyphens/>
      <w:autoSpaceDN w:val="0"/>
      <w:spacing w:after="120"/>
      <w:ind w:left="850" w:hanging="850"/>
      <w:jc w:val="both"/>
    </w:pPr>
    <w:rPr>
      <w:rFonts w:eastAsia="MS Mincho"/>
      <w:kern w:val="3"/>
      <w:sz w:val="20"/>
      <w:szCs w:val="20"/>
      <w:lang w:val="en-GB" w:eastAsia="zh-CN"/>
    </w:rPr>
  </w:style>
  <w:style w:type="table" w:styleId="Tabelamrea">
    <w:name w:val="Table Grid"/>
    <w:basedOn w:val="Navadnatabela"/>
    <w:uiPriority w:val="59"/>
    <w:rsid w:val="00E4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rsid w:val="001D11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unhideWhenUsed/>
    <w:rsid w:val="00785C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85C07"/>
    <w:pPr>
      <w:spacing w:after="20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85C07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unhideWhenUsed/>
    <w:rsid w:val="00785C0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785C07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83322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qFormat/>
    <w:rsid w:val="002A7DE3"/>
    <w:pPr>
      <w:suppressAutoHyphens/>
    </w:pPr>
    <w:rPr>
      <w:rFonts w:ascii="Tahoma" w:hAnsi="Tahoma"/>
      <w:color w:val="008000"/>
      <w:sz w:val="22"/>
      <w:szCs w:val="22"/>
      <w:lang w:eastAsia="ar-SA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2A7DE3"/>
    <w:rPr>
      <w:rFonts w:ascii="Tahoma" w:eastAsia="Times New Roman" w:hAnsi="Tahoma" w:cs="Times New Roman"/>
      <w:color w:val="008000"/>
      <w:lang w:eastAsia="ar-SA"/>
    </w:rPr>
  </w:style>
  <w:style w:type="paragraph" w:customStyle="1" w:styleId="AOHead1">
    <w:name w:val="AOHead1"/>
    <w:basedOn w:val="Navaden"/>
    <w:next w:val="Navaden"/>
    <w:rsid w:val="002A7DE3"/>
    <w:pPr>
      <w:keepNext/>
      <w:numPr>
        <w:numId w:val="4"/>
      </w:numPr>
      <w:spacing w:before="240" w:line="260" w:lineRule="atLeast"/>
      <w:jc w:val="both"/>
      <w:outlineLvl w:val="0"/>
    </w:pPr>
    <w:rPr>
      <w:b/>
      <w:bCs/>
      <w:caps/>
      <w:snapToGrid w:val="0"/>
      <w:sz w:val="22"/>
      <w:szCs w:val="22"/>
      <w:lang w:val="hu-HU"/>
    </w:rPr>
  </w:style>
  <w:style w:type="paragraph" w:customStyle="1" w:styleId="AOHead2">
    <w:name w:val="AOHead2"/>
    <w:basedOn w:val="Navaden"/>
    <w:next w:val="Navaden"/>
    <w:rsid w:val="002A7DE3"/>
    <w:pPr>
      <w:keepNext/>
      <w:numPr>
        <w:ilvl w:val="1"/>
        <w:numId w:val="4"/>
      </w:numPr>
      <w:spacing w:before="240" w:line="260" w:lineRule="atLeast"/>
      <w:jc w:val="both"/>
      <w:outlineLvl w:val="1"/>
    </w:pPr>
    <w:rPr>
      <w:b/>
      <w:bCs/>
      <w:snapToGrid w:val="0"/>
      <w:sz w:val="22"/>
      <w:szCs w:val="22"/>
      <w:lang w:val="hu-HU"/>
    </w:rPr>
  </w:style>
  <w:style w:type="paragraph" w:customStyle="1" w:styleId="AOHead3">
    <w:name w:val="AOHead3"/>
    <w:basedOn w:val="Navaden"/>
    <w:next w:val="Navaden"/>
    <w:rsid w:val="002A7DE3"/>
    <w:pPr>
      <w:numPr>
        <w:ilvl w:val="2"/>
        <w:numId w:val="4"/>
      </w:numPr>
      <w:spacing w:before="240" w:line="260" w:lineRule="atLeast"/>
      <w:jc w:val="both"/>
      <w:outlineLvl w:val="2"/>
    </w:pPr>
    <w:rPr>
      <w:snapToGrid w:val="0"/>
      <w:sz w:val="22"/>
      <w:szCs w:val="22"/>
      <w:lang w:val="hu-HU"/>
    </w:rPr>
  </w:style>
  <w:style w:type="paragraph" w:customStyle="1" w:styleId="AOHead4">
    <w:name w:val="AOHead4"/>
    <w:basedOn w:val="Navaden"/>
    <w:next w:val="Navaden"/>
    <w:rsid w:val="002A7DE3"/>
    <w:pPr>
      <w:numPr>
        <w:ilvl w:val="3"/>
        <w:numId w:val="4"/>
      </w:numPr>
      <w:spacing w:before="240" w:line="260" w:lineRule="atLeast"/>
      <w:jc w:val="both"/>
      <w:outlineLvl w:val="3"/>
    </w:pPr>
    <w:rPr>
      <w:snapToGrid w:val="0"/>
      <w:sz w:val="22"/>
      <w:szCs w:val="22"/>
      <w:lang w:val="hu-HU"/>
    </w:rPr>
  </w:style>
  <w:style w:type="paragraph" w:customStyle="1" w:styleId="AOHead5">
    <w:name w:val="AOHead5"/>
    <w:basedOn w:val="Navaden"/>
    <w:next w:val="Navaden"/>
    <w:rsid w:val="002A7DE3"/>
    <w:pPr>
      <w:numPr>
        <w:ilvl w:val="4"/>
        <w:numId w:val="4"/>
      </w:numPr>
      <w:spacing w:before="240" w:line="260" w:lineRule="atLeast"/>
      <w:jc w:val="both"/>
      <w:outlineLvl w:val="4"/>
    </w:pPr>
    <w:rPr>
      <w:snapToGrid w:val="0"/>
      <w:sz w:val="22"/>
      <w:szCs w:val="22"/>
      <w:lang w:val="hu-HU"/>
    </w:rPr>
  </w:style>
  <w:style w:type="paragraph" w:customStyle="1" w:styleId="AOHead6">
    <w:name w:val="AOHead6"/>
    <w:basedOn w:val="Navaden"/>
    <w:next w:val="Navaden"/>
    <w:rsid w:val="002A7DE3"/>
    <w:pPr>
      <w:numPr>
        <w:ilvl w:val="5"/>
        <w:numId w:val="4"/>
      </w:numPr>
      <w:spacing w:before="240" w:line="260" w:lineRule="atLeast"/>
      <w:jc w:val="both"/>
      <w:outlineLvl w:val="5"/>
    </w:pPr>
    <w:rPr>
      <w:snapToGrid w:val="0"/>
      <w:sz w:val="22"/>
      <w:szCs w:val="22"/>
      <w:lang w:val="hu-HU"/>
    </w:rPr>
  </w:style>
  <w:style w:type="paragraph" w:styleId="NaslovTOC">
    <w:name w:val="TOC Heading"/>
    <w:basedOn w:val="Naslov1"/>
    <w:next w:val="Navaden"/>
    <w:uiPriority w:val="39"/>
    <w:unhideWhenUsed/>
    <w:qFormat/>
    <w:rsid w:val="0092767C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kern w:val="0"/>
      <w:sz w:val="32"/>
      <w:lang w:val="sl-SI"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0D13B6"/>
    <w:pPr>
      <w:tabs>
        <w:tab w:val="left" w:pos="660"/>
        <w:tab w:val="right" w:leader="dot" w:pos="9062"/>
      </w:tabs>
      <w:spacing w:after="100"/>
      <w:ind w:left="220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92767C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BD4637"/>
    <w:pPr>
      <w:tabs>
        <w:tab w:val="right" w:leader="dot" w:pos="9062"/>
      </w:tabs>
      <w:spacing w:line="276" w:lineRule="auto"/>
      <w:ind w:left="440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customStyle="1" w:styleId="Golobesedilo1">
    <w:name w:val="Golo besedilo1"/>
    <w:basedOn w:val="Navaden"/>
    <w:rsid w:val="00B86025"/>
    <w:pPr>
      <w:suppressAutoHyphens/>
    </w:pPr>
    <w:rPr>
      <w:rFonts w:ascii="Courier New" w:hAnsi="Courier New"/>
      <w:sz w:val="20"/>
      <w:szCs w:val="20"/>
      <w:lang w:val="sl-SI" w:eastAsia="ar-SA"/>
    </w:rPr>
  </w:style>
  <w:style w:type="paragraph" w:customStyle="1" w:styleId="ZnakZnak1">
    <w:name w:val="Znak Znak1"/>
    <w:basedOn w:val="AOHead3"/>
    <w:next w:val="Navaden"/>
    <w:rsid w:val="00B86025"/>
    <w:pPr>
      <w:numPr>
        <w:numId w:val="3"/>
      </w:numPr>
    </w:pPr>
  </w:style>
  <w:style w:type="paragraph" w:styleId="Glava">
    <w:name w:val="header"/>
    <w:aliases w:val="APEK-4,Header1,Glava - napis Znak Znak,Glava - napis"/>
    <w:basedOn w:val="Navaden"/>
    <w:link w:val="GlavaZnak"/>
    <w:unhideWhenUsed/>
    <w:qFormat/>
    <w:rsid w:val="004427BA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APEK-4 Znak,Header1 Znak,Glava - napis Znak Znak Znak,Glava - napis Znak"/>
    <w:basedOn w:val="Privzetapisavaodstavka"/>
    <w:link w:val="Glava"/>
    <w:rsid w:val="004427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aliases w:val="|| Footer"/>
    <w:basedOn w:val="Navaden"/>
    <w:link w:val="NogaZnak"/>
    <w:uiPriority w:val="99"/>
    <w:unhideWhenUsed/>
    <w:rsid w:val="004427BA"/>
    <w:pPr>
      <w:tabs>
        <w:tab w:val="center" w:pos="4536"/>
        <w:tab w:val="right" w:pos="9072"/>
      </w:tabs>
    </w:pPr>
  </w:style>
  <w:style w:type="character" w:customStyle="1" w:styleId="NogaZnak">
    <w:name w:val="Noga Znak"/>
    <w:aliases w:val="|| Footer Znak"/>
    <w:basedOn w:val="Privzetapisavaodstavka"/>
    <w:link w:val="Noga"/>
    <w:uiPriority w:val="99"/>
    <w:rsid w:val="004427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FE7807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FE78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apis">
    <w:name w:val="caption"/>
    <w:aliases w:val="topic,c,topic1,topic2,topic3,3559Caption,topic4,c1,C1,Legend1,topic11,topic21,topic31,3559Caption1,Table,Légende italique,Figure Reference,Légende italique Char,kuvateksti Char,kuvateksti,Figure No,Figure-caption,CAPTION,t,Beschriftung Char2 Cha"/>
    <w:basedOn w:val="Navaden"/>
    <w:next w:val="Navaden"/>
    <w:link w:val="NapisZnak"/>
    <w:uiPriority w:val="35"/>
    <w:unhideWhenUsed/>
    <w:qFormat/>
    <w:rsid w:val="008327A8"/>
    <w:pPr>
      <w:spacing w:after="200"/>
    </w:pPr>
    <w:rPr>
      <w:b/>
      <w:bCs/>
      <w:color w:val="5B9BD5" w:themeColor="accent1"/>
      <w:sz w:val="18"/>
      <w:szCs w:val="18"/>
    </w:rPr>
  </w:style>
  <w:style w:type="paragraph" w:styleId="Revizija">
    <w:name w:val="Revision"/>
    <w:hidden/>
    <w:uiPriority w:val="99"/>
    <w:semiHidden/>
    <w:rsid w:val="00CD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vilnatoka1">
    <w:name w:val="tevilnatoka1"/>
    <w:basedOn w:val="Navaden"/>
    <w:rsid w:val="005234C0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styleId="Sprotnaopomba-besedilo">
    <w:name w:val="footnote text"/>
    <w:aliases w:val=" Znak5,Znak5 Znak Znak,Znak5 Znak Znak Znak Znak, Char Char,Sprotna opomba - besedilo Znak1,Sprotna opomba - besedilo Znak Znak2,Sprotna opomba - besedilo Znak1 Znak Znak1,Sprotna opomba - besedilo Znak1 Znak Znak Znak,fn"/>
    <w:basedOn w:val="Navaden"/>
    <w:link w:val="Sprotnaopomba-besediloZnak"/>
    <w:unhideWhenUsed/>
    <w:qFormat/>
    <w:rsid w:val="000F04AE"/>
    <w:rPr>
      <w:sz w:val="20"/>
      <w:szCs w:val="20"/>
    </w:rPr>
  </w:style>
  <w:style w:type="character" w:customStyle="1" w:styleId="Sprotnaopomba-besediloZnak">
    <w:name w:val="Sprotna opomba - besedilo Znak"/>
    <w:aliases w:val=" Znak5 Znak,Znak5 Znak Znak Znak,Znak5 Znak Znak Znak Znak Znak, Char Char Znak,Sprotna opomba - besedilo Znak1 Znak,Sprotna opomba - besedilo Znak Znak2 Znak,Sprotna opomba - besedilo Znak1 Znak Znak1 Znak,fn Znak"/>
    <w:basedOn w:val="Privzetapisavaodstavka"/>
    <w:link w:val="Sprotnaopomba-besedilo"/>
    <w:rsid w:val="000F04A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rsid w:val="008377F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paragraph" w:customStyle="1" w:styleId="footnotedescription">
    <w:name w:val="footnote description"/>
    <w:next w:val="Navaden"/>
    <w:link w:val="footnotedescriptionChar"/>
    <w:hidden/>
    <w:rsid w:val="008377F0"/>
    <w:pPr>
      <w:spacing w:after="0"/>
    </w:pPr>
    <w:rPr>
      <w:rFonts w:ascii="Georgia" w:eastAsia="Georgia" w:hAnsi="Georgia" w:cs="Georgia"/>
      <w:color w:val="000000"/>
      <w:sz w:val="18"/>
      <w:lang w:eastAsia="sl-SI"/>
    </w:rPr>
  </w:style>
  <w:style w:type="character" w:customStyle="1" w:styleId="footnotedescriptionChar">
    <w:name w:val="footnote description Char"/>
    <w:link w:val="footnotedescription"/>
    <w:rsid w:val="008377F0"/>
    <w:rPr>
      <w:rFonts w:ascii="Georgia" w:eastAsia="Georgia" w:hAnsi="Georgia" w:cs="Georgia"/>
      <w:color w:val="000000"/>
      <w:sz w:val="18"/>
      <w:lang w:eastAsia="sl-SI"/>
    </w:rPr>
  </w:style>
  <w:style w:type="character" w:customStyle="1" w:styleId="footnotemark">
    <w:name w:val="footnote mark"/>
    <w:hidden/>
    <w:rsid w:val="008377F0"/>
    <w:rPr>
      <w:rFonts w:ascii="Georgia" w:eastAsia="Georgia" w:hAnsi="Georgia" w:cs="Georgia"/>
      <w:color w:val="000000"/>
      <w:sz w:val="16"/>
      <w:vertAlign w:val="superscript"/>
    </w:rPr>
  </w:style>
  <w:style w:type="table" w:customStyle="1" w:styleId="TableGrid">
    <w:name w:val="TableGrid"/>
    <w:rsid w:val="008377F0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Znak">
    <w:name w:val="Naslov 4 Znak"/>
    <w:basedOn w:val="Privzetapisavaodstavka"/>
    <w:link w:val="Naslov4"/>
    <w:uiPriority w:val="9"/>
    <w:rsid w:val="00712D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Naslov6Znak">
    <w:name w:val="Naslov 6 Znak"/>
    <w:basedOn w:val="Privzetapisavaodstavka"/>
    <w:link w:val="Naslov6"/>
    <w:uiPriority w:val="9"/>
    <w:rsid w:val="00712D42"/>
    <w:rPr>
      <w:rFonts w:ascii="Georgia" w:eastAsia="Georgia" w:hAnsi="Georgia" w:cs="Georgia"/>
      <w:color w:val="821A1A"/>
      <w:sz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712D42"/>
    <w:rPr>
      <w:rFonts w:ascii="Georgia" w:eastAsia="Georgia" w:hAnsi="Georgia" w:cs="Georgia"/>
      <w:color w:val="821A1A"/>
      <w:sz w:val="24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712D42"/>
  </w:style>
  <w:style w:type="paragraph" w:customStyle="1" w:styleId="ZnakZnak11">
    <w:name w:val="Znak Znak11"/>
    <w:basedOn w:val="AOHead3"/>
    <w:next w:val="Navaden"/>
    <w:rsid w:val="00497030"/>
    <w:pPr>
      <w:numPr>
        <w:ilvl w:val="0"/>
        <w:numId w:val="0"/>
      </w:numPr>
      <w:ind w:left="2160" w:hanging="360"/>
    </w:pPr>
  </w:style>
  <w:style w:type="paragraph" w:customStyle="1" w:styleId="Oddelek">
    <w:name w:val="Oddelek"/>
    <w:basedOn w:val="Navaden"/>
    <w:link w:val="OddelekZnak1"/>
    <w:qFormat/>
    <w:rsid w:val="00526383"/>
    <w:pPr>
      <w:numPr>
        <w:numId w:val="6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hAnsi="Arial"/>
      <w:b/>
      <w:sz w:val="22"/>
      <w:szCs w:val="22"/>
      <w:lang w:val="sl-SI" w:eastAsia="sl-SI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7C46A2"/>
    <w:pPr>
      <w:numPr>
        <w:numId w:val="7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eastAsia="Calibri" w:hAnsi="Arial"/>
      <w:sz w:val="20"/>
      <w:szCs w:val="20"/>
      <w:lang w:val="sl-SI" w:eastAsia="sl-SI"/>
    </w:rPr>
  </w:style>
  <w:style w:type="paragraph" w:styleId="Navadensplet">
    <w:name w:val="Normal (Web)"/>
    <w:basedOn w:val="Navaden"/>
    <w:uiPriority w:val="99"/>
    <w:unhideWhenUsed/>
    <w:rsid w:val="00E45CFE"/>
    <w:pPr>
      <w:spacing w:before="100" w:beforeAutospacing="1" w:after="100" w:afterAutospacing="1"/>
    </w:pPr>
    <w:rPr>
      <w:rFonts w:ascii="Roboto" w:hAnsi="Roboto"/>
      <w:color w:val="333333"/>
      <w:lang w:val="sl-SI" w:eastAsia="sl-SI"/>
    </w:rPr>
  </w:style>
  <w:style w:type="paragraph" w:customStyle="1" w:styleId="slikasredina">
    <w:name w:val="slikasredina"/>
    <w:basedOn w:val="Navaden"/>
    <w:rsid w:val="00E45CFE"/>
    <w:pPr>
      <w:spacing w:before="300" w:after="300"/>
      <w:ind w:left="300" w:right="300"/>
      <w:jc w:val="center"/>
    </w:pPr>
    <w:rPr>
      <w:rFonts w:ascii="Roboto" w:hAnsi="Roboto"/>
      <w:color w:val="333333"/>
      <w:lang w:val="sl-SI" w:eastAsia="sl-SI"/>
    </w:rPr>
  </w:style>
  <w:style w:type="character" w:styleId="Poudarek">
    <w:name w:val="Emphasis"/>
    <w:basedOn w:val="Privzetapisavaodstavka"/>
    <w:uiPriority w:val="20"/>
    <w:qFormat/>
    <w:rsid w:val="00354C0C"/>
    <w:rPr>
      <w:rFonts w:ascii="inherit" w:hAnsi="inherit" w:hint="default"/>
      <w:i/>
      <w:iCs/>
      <w:bdr w:val="none" w:sz="0" w:space="0" w:color="auto" w:frame="1"/>
      <w:vertAlign w:val="baseline"/>
    </w:rPr>
  </w:style>
  <w:style w:type="paragraph" w:styleId="Oznaenseznam">
    <w:name w:val="List Bullet"/>
    <w:basedOn w:val="Navaden"/>
    <w:uiPriority w:val="99"/>
    <w:unhideWhenUsed/>
    <w:qFormat/>
    <w:rsid w:val="001C24E4"/>
    <w:pPr>
      <w:numPr>
        <w:ilvl w:val="5"/>
        <w:numId w:val="8"/>
      </w:numPr>
      <w:spacing w:before="60" w:after="120"/>
      <w:ind w:left="346"/>
      <w:jc w:val="both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2">
    <w:name w:val="List Bullet 2"/>
    <w:basedOn w:val="Navaden"/>
    <w:unhideWhenUsed/>
    <w:qFormat/>
    <w:rsid w:val="001C24E4"/>
    <w:pPr>
      <w:numPr>
        <w:ilvl w:val="6"/>
        <w:numId w:val="8"/>
      </w:numPr>
      <w:spacing w:after="120"/>
      <w:ind w:left="692" w:hanging="346"/>
      <w:jc w:val="both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3">
    <w:name w:val="List Bullet 3"/>
    <w:basedOn w:val="Navaden"/>
    <w:uiPriority w:val="99"/>
    <w:unhideWhenUsed/>
    <w:qFormat/>
    <w:rsid w:val="001C24E4"/>
    <w:pPr>
      <w:numPr>
        <w:ilvl w:val="7"/>
        <w:numId w:val="8"/>
      </w:numPr>
      <w:spacing w:after="120"/>
      <w:ind w:left="1038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4">
    <w:name w:val="List Bullet 4"/>
    <w:basedOn w:val="Navaden"/>
    <w:unhideWhenUsed/>
    <w:qFormat/>
    <w:rsid w:val="001C24E4"/>
    <w:pPr>
      <w:numPr>
        <w:ilvl w:val="8"/>
        <w:numId w:val="8"/>
      </w:numPr>
      <w:spacing w:after="120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5">
    <w:name w:val="List Bullet 5"/>
    <w:basedOn w:val="Navaden"/>
    <w:unhideWhenUsed/>
    <w:rsid w:val="001C24E4"/>
    <w:pPr>
      <w:numPr>
        <w:ilvl w:val="4"/>
        <w:numId w:val="8"/>
      </w:numPr>
      <w:spacing w:after="12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NapisZnak">
    <w:name w:val="Napis Znak"/>
    <w:aliases w:val="topic Znak,c Znak,topic1 Znak,topic2 Znak,topic3 Znak,3559Caption Znak,topic4 Znak,c1 Znak,C1 Znak,Legend1 Znak,topic11 Znak,topic21 Znak,topic31 Znak,3559Caption1 Znak,Table Znak,Légende italique Znak,Figure Reference Znak,kuvateksti Znak"/>
    <w:link w:val="Napis"/>
    <w:uiPriority w:val="35"/>
    <w:rsid w:val="00FF3CE1"/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val="en-US"/>
    </w:rPr>
  </w:style>
  <w:style w:type="paragraph" w:customStyle="1" w:styleId="Source">
    <w:name w:val="Source"/>
    <w:basedOn w:val="Telobesedila"/>
    <w:link w:val="SourceChar"/>
    <w:uiPriority w:val="99"/>
    <w:qFormat/>
    <w:rsid w:val="00FF3CE1"/>
    <w:pPr>
      <w:suppressAutoHyphens w:val="0"/>
      <w:spacing w:before="120" w:after="160"/>
      <w:jc w:val="both"/>
    </w:pPr>
    <w:rPr>
      <w:rFonts w:asciiTheme="minorHAnsi" w:eastAsiaTheme="minorHAnsi" w:hAnsiTheme="minorHAnsi" w:cstheme="minorBidi"/>
      <w:i/>
      <w:color w:val="auto"/>
      <w:sz w:val="18"/>
      <w:szCs w:val="20"/>
      <w:lang w:val="sl-SI" w:eastAsia="en-US"/>
    </w:rPr>
  </w:style>
  <w:style w:type="character" w:customStyle="1" w:styleId="SourceChar">
    <w:name w:val="Source Char"/>
    <w:link w:val="Source"/>
    <w:uiPriority w:val="99"/>
    <w:locked/>
    <w:rsid w:val="00FF3CE1"/>
    <w:rPr>
      <w:i/>
      <w:sz w:val="18"/>
      <w:szCs w:val="20"/>
    </w:rPr>
  </w:style>
  <w:style w:type="table" w:customStyle="1" w:styleId="PwCTableText">
    <w:name w:val="PwC Table Text"/>
    <w:basedOn w:val="Navadnatabela"/>
    <w:uiPriority w:val="99"/>
    <w:rsid w:val="00FF3CE1"/>
    <w:pPr>
      <w:spacing w:before="100" w:beforeAutospacing="1" w:after="100" w:afterAutospacing="1" w:line="240" w:lineRule="auto"/>
    </w:pPr>
    <w:rPr>
      <w:rFonts w:ascii="Georgia" w:hAnsi="Georgia"/>
      <w:sz w:val="18"/>
      <w:szCs w:val="20"/>
      <w:lang w:val="en-US"/>
    </w:rPr>
    <w:tblPr>
      <w:tblBorders>
        <w:insideH w:val="dotted" w:sz="4" w:space="0" w:color="5B9BD5" w:themeColor="accent1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single" w:sz="6" w:space="0" w:color="5B9BD5" w:themeColor="accent1"/>
          <w:left w:val="nil"/>
          <w:bottom w:val="single" w:sz="6" w:space="0" w:color="5B9BD5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repko">
    <w:name w:val="Strong"/>
    <w:basedOn w:val="Privzetapisavaodstavka"/>
    <w:uiPriority w:val="22"/>
    <w:qFormat/>
    <w:rsid w:val="00FF3CE1"/>
    <w:rPr>
      <w:b/>
      <w:bCs/>
    </w:rPr>
  </w:style>
  <w:style w:type="paragraph" w:customStyle="1" w:styleId="AppendixHeading1">
    <w:name w:val="Appendix Heading 1"/>
    <w:basedOn w:val="Naslov1"/>
    <w:next w:val="AppendixHeading2"/>
    <w:rsid w:val="00FF3CE1"/>
    <w:pPr>
      <w:pageBreakBefore/>
      <w:numPr>
        <w:numId w:val="9"/>
      </w:numPr>
      <w:spacing w:after="480" w:line="0" w:lineRule="atLeast"/>
      <w:ind w:left="533"/>
      <w:jc w:val="left"/>
    </w:pPr>
    <w:rPr>
      <w:rFonts w:asciiTheme="majorHAnsi" w:eastAsiaTheme="majorEastAsia" w:hAnsiTheme="majorHAnsi" w:cstheme="majorBidi"/>
      <w:bCs w:val="0"/>
      <w:i/>
      <w:smallCaps w:val="0"/>
      <w:color w:val="000000" w:themeColor="text1"/>
      <w:kern w:val="0"/>
      <w:sz w:val="32"/>
      <w:lang w:val="sl-SI"/>
    </w:rPr>
  </w:style>
  <w:style w:type="paragraph" w:customStyle="1" w:styleId="AppendixHeading2">
    <w:name w:val="Appendix Heading 2"/>
    <w:basedOn w:val="AppendixHeading1"/>
    <w:next w:val="Telobesedila"/>
    <w:rsid w:val="00FF3CE1"/>
    <w:pPr>
      <w:pageBreakBefore w:val="0"/>
      <w:numPr>
        <w:ilvl w:val="1"/>
      </w:numPr>
      <w:spacing w:after="160"/>
      <w:ind w:left="612"/>
      <w:outlineLvl w:val="1"/>
    </w:pPr>
    <w:rPr>
      <w:color w:val="44546A" w:themeColor="text2"/>
      <w:sz w:val="28"/>
    </w:rPr>
  </w:style>
  <w:style w:type="character" w:customStyle="1" w:styleId="Naslov8Znak">
    <w:name w:val="Naslov 8 Znak"/>
    <w:basedOn w:val="Privzetapisavaodstavka"/>
    <w:link w:val="Naslov8"/>
    <w:uiPriority w:val="9"/>
    <w:rsid w:val="00FF3CE1"/>
    <w:rPr>
      <w:rFonts w:asciiTheme="majorHAnsi" w:eastAsiaTheme="majorEastAsia" w:hAnsiTheme="majorHAnsi" w:cstheme="majorBidi"/>
      <w:b/>
      <w:color w:val="000000" w:themeColor="text1"/>
      <w:sz w:val="20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F3CE1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Address">
    <w:name w:val="Address"/>
    <w:basedOn w:val="Navaden"/>
    <w:link w:val="AddressChar"/>
    <w:qFormat/>
    <w:rsid w:val="00FF3CE1"/>
    <w:pPr>
      <w:spacing w:line="200" w:lineRule="atLeast"/>
    </w:pPr>
    <w:rPr>
      <w:rFonts w:asciiTheme="minorHAnsi" w:eastAsiaTheme="minorHAnsi" w:hAnsiTheme="minorHAnsi" w:cstheme="minorBidi"/>
      <w:i/>
      <w:sz w:val="18"/>
      <w:szCs w:val="20"/>
      <w:lang w:val="sl-SI"/>
    </w:rPr>
  </w:style>
  <w:style w:type="character" w:customStyle="1" w:styleId="AddressChar">
    <w:name w:val="Address Char"/>
    <w:basedOn w:val="Privzetapisavaodstavka"/>
    <w:link w:val="Address"/>
    <w:locked/>
    <w:rsid w:val="00FF3CE1"/>
    <w:rPr>
      <w:i/>
      <w:sz w:val="18"/>
      <w:szCs w:val="20"/>
    </w:rPr>
  </w:style>
  <w:style w:type="paragraph" w:styleId="Blokbesedila">
    <w:name w:val="Block Text"/>
    <w:basedOn w:val="Telobesedila"/>
    <w:uiPriority w:val="99"/>
    <w:unhideWhenUsed/>
    <w:rsid w:val="00FF3CE1"/>
    <w:pPr>
      <w:framePr w:wrap="around" w:vAnchor="text" w:hAnchor="text" w:y="1"/>
      <w:pBdr>
        <w:top w:val="single" w:sz="2" w:space="10" w:color="000000" w:themeColor="text1" w:shadow="1"/>
        <w:left w:val="single" w:sz="2" w:space="10" w:color="000000" w:themeColor="text1" w:shadow="1"/>
        <w:bottom w:val="single" w:sz="2" w:space="10" w:color="000000" w:themeColor="text1" w:shadow="1"/>
        <w:right w:val="single" w:sz="2" w:space="10" w:color="000000" w:themeColor="text1" w:shadow="1"/>
      </w:pBdr>
      <w:suppressAutoHyphens w:val="0"/>
      <w:spacing w:after="160"/>
      <w:ind w:left="232" w:right="232"/>
      <w:jc w:val="both"/>
    </w:pPr>
    <w:rPr>
      <w:rFonts w:asciiTheme="minorHAnsi" w:eastAsiaTheme="minorEastAsia" w:hAnsiTheme="minorHAnsi" w:cstheme="minorBidi"/>
      <w:iCs/>
      <w:color w:val="000000" w:themeColor="text1"/>
      <w:szCs w:val="20"/>
      <w:lang w:val="sl-SI" w:eastAsia="en-US"/>
    </w:rPr>
  </w:style>
  <w:style w:type="paragraph" w:customStyle="1" w:styleId="BlockText3">
    <w:name w:val="Block Text 3"/>
    <w:basedOn w:val="Telobesedila"/>
    <w:rsid w:val="00FF3CE1"/>
    <w:pPr>
      <w:pBdr>
        <w:top w:val="single" w:sz="8" w:space="10" w:color="5B9BD5" w:themeColor="accent1"/>
        <w:left w:val="single" w:sz="8" w:space="10" w:color="5B9BD5" w:themeColor="accent1"/>
        <w:bottom w:val="single" w:sz="8" w:space="10" w:color="5B9BD5" w:themeColor="accent1"/>
        <w:right w:val="single" w:sz="8" w:space="10" w:color="5B9BD5" w:themeColor="accent1"/>
      </w:pBdr>
      <w:shd w:val="clear" w:color="auto" w:fill="5B9BD5" w:themeFill="accent1"/>
      <w:suppressAutoHyphens w:val="0"/>
      <w:spacing w:after="160"/>
      <w:ind w:left="230" w:right="230"/>
      <w:jc w:val="both"/>
    </w:pPr>
    <w:rPr>
      <w:rFonts w:asciiTheme="minorHAnsi" w:eastAsiaTheme="minorHAnsi" w:hAnsiTheme="minorHAnsi" w:cstheme="minorBidi"/>
      <w:b/>
      <w:i/>
      <w:color w:val="E7E6E6" w:themeColor="background2"/>
      <w:szCs w:val="20"/>
      <w:lang w:val="sl-SI" w:eastAsia="en-US"/>
    </w:rPr>
  </w:style>
  <w:style w:type="paragraph" w:customStyle="1" w:styleId="Callout">
    <w:name w:val="Callout"/>
    <w:basedOn w:val="Telobesedila"/>
    <w:next w:val="Telobesedila"/>
    <w:rsid w:val="00FF3CE1"/>
    <w:pPr>
      <w:framePr w:w="2102" w:hSpace="230" w:wrap="around" w:vAnchor="text" w:hAnchor="page" w:x="1023" w:y="203"/>
      <w:suppressAutoHyphens w:val="0"/>
      <w:spacing w:after="160"/>
      <w:jc w:val="both"/>
    </w:pPr>
    <w:rPr>
      <w:rFonts w:asciiTheme="minorHAnsi" w:eastAsiaTheme="minorHAnsi" w:hAnsiTheme="minorHAnsi" w:cstheme="minorBidi"/>
      <w:i/>
      <w:color w:val="44546A" w:themeColor="text2"/>
      <w:sz w:val="16"/>
      <w:szCs w:val="20"/>
      <w:lang w:val="sl-SI" w:eastAsia="en-US"/>
    </w:rPr>
  </w:style>
  <w:style w:type="paragraph" w:styleId="Datum">
    <w:name w:val="Date"/>
    <w:basedOn w:val="Navaden"/>
    <w:next w:val="Telobesedila"/>
    <w:link w:val="DatumZnak"/>
    <w:uiPriority w:val="99"/>
    <w:unhideWhenUsed/>
    <w:rsid w:val="00FF3CE1"/>
    <w:pPr>
      <w:spacing w:after="160" w:line="276" w:lineRule="auto"/>
      <w:ind w:left="2376"/>
    </w:pPr>
    <w:rPr>
      <w:rFonts w:asciiTheme="minorHAnsi" w:eastAsiaTheme="minorHAnsi" w:hAnsiTheme="minorHAnsi" w:cstheme="minorBidi"/>
      <w:sz w:val="28"/>
      <w:szCs w:val="20"/>
      <w:lang w:val="sl-SI"/>
    </w:rPr>
  </w:style>
  <w:style w:type="character" w:customStyle="1" w:styleId="DatumZnak">
    <w:name w:val="Datum Znak"/>
    <w:basedOn w:val="Privzetapisavaodstavka"/>
    <w:link w:val="Datum"/>
    <w:uiPriority w:val="99"/>
    <w:rsid w:val="00FF3CE1"/>
    <w:rPr>
      <w:sz w:val="28"/>
      <w:szCs w:val="20"/>
    </w:rPr>
  </w:style>
  <w:style w:type="paragraph" w:customStyle="1" w:styleId="Disclaimer">
    <w:name w:val="Disclaimer"/>
    <w:basedOn w:val="Telobesedila"/>
    <w:link w:val="DisclaimerChar"/>
    <w:qFormat/>
    <w:rsid w:val="00FF3CE1"/>
    <w:pPr>
      <w:suppressAutoHyphens w:val="0"/>
      <w:spacing w:line="140" w:lineRule="atLeast"/>
      <w:jc w:val="both"/>
    </w:pPr>
    <w:rPr>
      <w:rFonts w:asciiTheme="minorHAnsi" w:eastAsiaTheme="minorHAnsi" w:hAnsiTheme="minorHAnsi" w:cstheme="minorBidi"/>
      <w:color w:val="auto"/>
      <w:sz w:val="16"/>
      <w:szCs w:val="20"/>
      <w:lang w:val="sl-SI" w:eastAsia="en-US"/>
    </w:rPr>
  </w:style>
  <w:style w:type="character" w:customStyle="1" w:styleId="DisclaimerChar">
    <w:name w:val="Disclaimer Char"/>
    <w:basedOn w:val="Privzetapisavaodstavka"/>
    <w:link w:val="Disclaimer"/>
    <w:locked/>
    <w:rsid w:val="00FF3CE1"/>
    <w:rPr>
      <w:sz w:val="16"/>
      <w:szCs w:val="20"/>
    </w:rPr>
  </w:style>
  <w:style w:type="paragraph" w:customStyle="1" w:styleId="DividerHeader">
    <w:name w:val="Divider Header"/>
    <w:rsid w:val="00FF3CE1"/>
    <w:pPr>
      <w:spacing w:after="240" w:line="240" w:lineRule="atLeast"/>
    </w:pPr>
    <w:rPr>
      <w:rFonts w:asciiTheme="majorHAnsi" w:hAnsiTheme="majorHAnsi"/>
      <w:b/>
      <w:i/>
      <w:color w:val="000000" w:themeColor="text1"/>
      <w:sz w:val="64"/>
      <w:szCs w:val="20"/>
      <w:lang w:val="en-US"/>
    </w:rPr>
  </w:style>
  <w:style w:type="paragraph" w:customStyle="1" w:styleId="ExhibitHeading1">
    <w:name w:val="Exhibit Heading 1"/>
    <w:basedOn w:val="Telobesedila"/>
    <w:next w:val="Telobesedila"/>
    <w:qFormat/>
    <w:rsid w:val="00FF3CE1"/>
    <w:pPr>
      <w:keepNext/>
      <w:pageBreakBefore/>
      <w:numPr>
        <w:ilvl w:val="3"/>
        <w:numId w:val="13"/>
      </w:numPr>
      <w:suppressAutoHyphens w:val="0"/>
      <w:spacing w:after="480" w:line="0" w:lineRule="atLeast"/>
      <w:ind w:left="0" w:firstLine="0"/>
      <w:jc w:val="both"/>
      <w:outlineLvl w:val="0"/>
    </w:pPr>
    <w:rPr>
      <w:rFonts w:asciiTheme="majorHAnsi" w:eastAsiaTheme="minorHAnsi" w:hAnsiTheme="majorHAnsi" w:cstheme="minorBidi"/>
      <w:b/>
      <w:i/>
      <w:color w:val="auto"/>
      <w:sz w:val="48"/>
      <w:szCs w:val="20"/>
      <w:lang w:val="sl-SI" w:eastAsia="en-US"/>
    </w:rPr>
  </w:style>
  <w:style w:type="paragraph" w:customStyle="1" w:styleId="ExhibitHeading2">
    <w:name w:val="Exhibit Heading 2"/>
    <w:basedOn w:val="ExhibitHeading1"/>
    <w:next w:val="Telobesedila"/>
    <w:qFormat/>
    <w:rsid w:val="00FF3CE1"/>
    <w:pPr>
      <w:pageBreakBefore w:val="0"/>
      <w:numPr>
        <w:ilvl w:val="4"/>
      </w:numPr>
      <w:spacing w:after="160"/>
      <w:ind w:left="504" w:hanging="504"/>
      <w:outlineLvl w:val="1"/>
    </w:pPr>
    <w:rPr>
      <w:color w:val="44546A" w:themeColor="text2"/>
      <w:sz w:val="32"/>
    </w:rPr>
  </w:style>
  <w:style w:type="paragraph" w:customStyle="1" w:styleId="ExhibitHeading3">
    <w:name w:val="Exhibit Heading 3"/>
    <w:basedOn w:val="ExhibitHeading2"/>
    <w:next w:val="Telobesedila"/>
    <w:qFormat/>
    <w:rsid w:val="00FF3CE1"/>
    <w:pPr>
      <w:numPr>
        <w:ilvl w:val="2"/>
      </w:numPr>
      <w:ind w:left="648" w:hanging="648"/>
      <w:outlineLvl w:val="2"/>
    </w:pPr>
    <w:rPr>
      <w:sz w:val="28"/>
    </w:rPr>
  </w:style>
  <w:style w:type="paragraph" w:customStyle="1" w:styleId="ExhibitHeading4">
    <w:name w:val="Exhibit Heading 4"/>
    <w:basedOn w:val="ExhibitHeading3"/>
    <w:next w:val="Telobesedila"/>
    <w:qFormat/>
    <w:rsid w:val="00FF3CE1"/>
    <w:pPr>
      <w:numPr>
        <w:ilvl w:val="3"/>
        <w:numId w:val="5"/>
      </w:numPr>
      <w:ind w:left="792" w:hanging="792"/>
      <w:outlineLvl w:val="3"/>
    </w:pPr>
    <w:rPr>
      <w:b w:val="0"/>
    </w:rPr>
  </w:style>
  <w:style w:type="paragraph" w:customStyle="1" w:styleId="ExhibitHeading5">
    <w:name w:val="Exhibit Heading 5"/>
    <w:basedOn w:val="ExhibitHeading4"/>
    <w:next w:val="Telobesedila"/>
    <w:qFormat/>
    <w:rsid w:val="00FF3CE1"/>
    <w:pPr>
      <w:numPr>
        <w:ilvl w:val="4"/>
      </w:numPr>
      <w:ind w:left="864" w:hanging="864"/>
      <w:outlineLvl w:val="4"/>
    </w:pPr>
    <w:rPr>
      <w:sz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FF3CE1"/>
    <w:rPr>
      <w:color w:val="A8D08D" w:themeColor="accent6" w:themeTint="99"/>
      <w:u w:val="single"/>
    </w:rPr>
  </w:style>
  <w:style w:type="paragraph" w:customStyle="1" w:styleId="Guidance">
    <w:name w:val="Guidance"/>
    <w:basedOn w:val="Navaden"/>
    <w:link w:val="GuidanceChar"/>
    <w:uiPriority w:val="99"/>
    <w:qFormat/>
    <w:rsid w:val="00FF3CE1"/>
    <w:pPr>
      <w:spacing w:after="100" w:afterAutospacing="1" w:line="276" w:lineRule="auto"/>
    </w:pPr>
    <w:rPr>
      <w:rFonts w:ascii="Arial" w:eastAsiaTheme="minorHAnsi" w:hAnsi="Arial" w:cstheme="minorBidi"/>
      <w:color w:val="00A5FF"/>
      <w:sz w:val="16"/>
      <w:szCs w:val="20"/>
      <w:lang w:val="sl-SI"/>
    </w:rPr>
  </w:style>
  <w:style w:type="character" w:customStyle="1" w:styleId="GuidanceChar">
    <w:name w:val="Guidance Char"/>
    <w:basedOn w:val="Privzetapisavaodstavka"/>
    <w:link w:val="Guidance"/>
    <w:uiPriority w:val="99"/>
    <w:rsid w:val="00FF3CE1"/>
    <w:rPr>
      <w:rFonts w:ascii="Arial" w:hAnsi="Arial"/>
      <w:color w:val="00A5FF"/>
      <w:sz w:val="16"/>
      <w:szCs w:val="20"/>
    </w:rPr>
  </w:style>
  <w:style w:type="character" w:styleId="HTML-kratica">
    <w:name w:val="HTML Acronym"/>
    <w:basedOn w:val="Privzetapisavaodstavka"/>
    <w:uiPriority w:val="99"/>
    <w:semiHidden/>
    <w:unhideWhenUsed/>
    <w:rsid w:val="00FF3CE1"/>
    <w:rPr>
      <w:color w:val="000000" w:themeColor="text1"/>
    </w:rPr>
  </w:style>
  <w:style w:type="paragraph" w:styleId="Stvarnokazalo1">
    <w:name w:val="index 1"/>
    <w:basedOn w:val="Navaden"/>
    <w:next w:val="Navaden"/>
    <w:autoRedefine/>
    <w:uiPriority w:val="99"/>
    <w:unhideWhenUsed/>
    <w:rsid w:val="00FF3CE1"/>
    <w:pPr>
      <w:spacing w:after="120"/>
      <w:ind w:left="202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2">
    <w:name w:val="index 2"/>
    <w:basedOn w:val="Navaden"/>
    <w:next w:val="Navaden"/>
    <w:autoRedefine/>
    <w:uiPriority w:val="99"/>
    <w:unhideWhenUsed/>
    <w:rsid w:val="00FF3CE1"/>
    <w:pPr>
      <w:spacing w:after="120"/>
      <w:ind w:left="404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3">
    <w:name w:val="index 3"/>
    <w:basedOn w:val="Navaden"/>
    <w:next w:val="Navaden"/>
    <w:autoRedefine/>
    <w:uiPriority w:val="99"/>
    <w:unhideWhenUsed/>
    <w:rsid w:val="00FF3CE1"/>
    <w:pPr>
      <w:spacing w:after="120"/>
      <w:ind w:left="605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4">
    <w:name w:val="index 4"/>
    <w:basedOn w:val="Navaden"/>
    <w:next w:val="Navaden"/>
    <w:autoRedefine/>
    <w:uiPriority w:val="99"/>
    <w:unhideWhenUsed/>
    <w:rsid w:val="00FF3CE1"/>
    <w:pPr>
      <w:ind w:left="800" w:hanging="200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5">
    <w:name w:val="index 5"/>
    <w:basedOn w:val="Navaden"/>
    <w:next w:val="Navaden"/>
    <w:autoRedefine/>
    <w:uiPriority w:val="99"/>
    <w:unhideWhenUsed/>
    <w:rsid w:val="00FF3CE1"/>
    <w:pPr>
      <w:spacing w:after="120"/>
      <w:ind w:left="1008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6">
    <w:name w:val="index 6"/>
    <w:basedOn w:val="Navaden"/>
    <w:next w:val="Navaden"/>
    <w:autoRedefine/>
    <w:uiPriority w:val="99"/>
    <w:unhideWhenUsed/>
    <w:rsid w:val="00FF3CE1"/>
    <w:pPr>
      <w:spacing w:after="120"/>
      <w:ind w:left="1196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7">
    <w:name w:val="index 7"/>
    <w:basedOn w:val="Navaden"/>
    <w:next w:val="Navaden"/>
    <w:autoRedefine/>
    <w:uiPriority w:val="99"/>
    <w:unhideWhenUsed/>
    <w:rsid w:val="00FF3CE1"/>
    <w:pPr>
      <w:spacing w:after="120"/>
      <w:ind w:left="1397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8">
    <w:name w:val="index 8"/>
    <w:basedOn w:val="Navaden"/>
    <w:next w:val="Navaden"/>
    <w:autoRedefine/>
    <w:uiPriority w:val="99"/>
    <w:unhideWhenUsed/>
    <w:rsid w:val="00FF3CE1"/>
    <w:pPr>
      <w:spacing w:after="120"/>
      <w:ind w:left="1599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9">
    <w:name w:val="index 9"/>
    <w:basedOn w:val="Navaden"/>
    <w:next w:val="Navaden"/>
    <w:autoRedefine/>
    <w:uiPriority w:val="99"/>
    <w:unhideWhenUsed/>
    <w:rsid w:val="00FF3CE1"/>
    <w:pPr>
      <w:spacing w:after="120"/>
      <w:ind w:left="1800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-naslov">
    <w:name w:val="index heading"/>
    <w:basedOn w:val="Navaden"/>
    <w:next w:val="Stvarnokazalo1"/>
    <w:uiPriority w:val="99"/>
    <w:unhideWhenUsed/>
    <w:rsid w:val="00FF3CE1"/>
    <w:pPr>
      <w:spacing w:after="160"/>
    </w:pPr>
    <w:rPr>
      <w:rFonts w:asciiTheme="majorHAnsi" w:eastAsiaTheme="majorEastAsia" w:hAnsiTheme="majorHAnsi" w:cstheme="majorBidi"/>
      <w:b/>
      <w:bCs/>
      <w:sz w:val="20"/>
      <w:szCs w:val="20"/>
      <w:lang w:val="sl-SI"/>
    </w:rPr>
  </w:style>
  <w:style w:type="character" w:styleId="Intenzivenpoudarek">
    <w:name w:val="Intense Emphasis"/>
    <w:basedOn w:val="Privzetapisavaodstavka"/>
    <w:uiPriority w:val="21"/>
    <w:rsid w:val="00FF3CE1"/>
    <w:rPr>
      <w:i/>
      <w:iCs/>
      <w:color w:val="5B9BD5" w:themeColor="accent1"/>
    </w:rPr>
  </w:style>
  <w:style w:type="paragraph" w:customStyle="1" w:styleId="HeadingText">
    <w:name w:val="Heading Text"/>
    <w:basedOn w:val="Telobesedila"/>
    <w:next w:val="Telobesedila"/>
    <w:qFormat/>
    <w:rsid w:val="00FF3CE1"/>
    <w:pPr>
      <w:suppressAutoHyphens w:val="0"/>
      <w:spacing w:after="80"/>
      <w:jc w:val="both"/>
    </w:pPr>
    <w:rPr>
      <w:rFonts w:asciiTheme="minorHAnsi" w:eastAsiaTheme="minorHAnsi" w:hAnsiTheme="minorHAnsi" w:cstheme="minorBidi"/>
      <w:b/>
      <w:color w:val="44546A" w:themeColor="text2"/>
      <w:sz w:val="20"/>
      <w:szCs w:val="20"/>
      <w:lang w:val="sl-SI" w:eastAsia="en-US"/>
    </w:rPr>
  </w:style>
  <w:style w:type="character" w:styleId="Intenzivensklic">
    <w:name w:val="Intense Reference"/>
    <w:basedOn w:val="Privzetapisavaodstavka"/>
    <w:uiPriority w:val="32"/>
    <w:rsid w:val="00FF3CE1"/>
    <w:rPr>
      <w:b/>
      <w:bCs/>
      <w:smallCaps/>
      <w:color w:val="5B9BD5" w:themeColor="accent1"/>
      <w:spacing w:val="5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FF3CE1"/>
    <w:pPr>
      <w:pBdr>
        <w:bottom w:val="single" w:sz="4" w:space="10" w:color="5B9BD5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i/>
      <w:iCs/>
      <w:color w:val="5B9BD5" w:themeColor="accent1"/>
      <w:sz w:val="20"/>
      <w:szCs w:val="20"/>
      <w:lang w:val="sl-SI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F3CE1"/>
    <w:rPr>
      <w:b/>
      <w:i/>
      <w:iCs/>
      <w:color w:val="5B9BD5" w:themeColor="accent1"/>
      <w:sz w:val="20"/>
      <w:szCs w:val="20"/>
    </w:rPr>
  </w:style>
  <w:style w:type="character" w:styleId="tevilkavrstice">
    <w:name w:val="line number"/>
    <w:basedOn w:val="Privzetapisavaodstavka"/>
    <w:uiPriority w:val="99"/>
    <w:unhideWhenUsed/>
    <w:rsid w:val="00FF3CE1"/>
  </w:style>
  <w:style w:type="paragraph" w:styleId="Seznam">
    <w:name w:val="List"/>
    <w:basedOn w:val="Navaden"/>
    <w:uiPriority w:val="99"/>
    <w:unhideWhenUsed/>
    <w:rsid w:val="00FF3CE1"/>
    <w:pPr>
      <w:spacing w:after="120"/>
      <w:ind w:left="34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eznam2">
    <w:name w:val="List 2"/>
    <w:basedOn w:val="Seznam"/>
    <w:uiPriority w:val="99"/>
    <w:unhideWhenUsed/>
    <w:rsid w:val="00FF3CE1"/>
    <w:pPr>
      <w:ind w:left="691"/>
    </w:pPr>
  </w:style>
  <w:style w:type="paragraph" w:styleId="Seznam4">
    <w:name w:val="List 4"/>
    <w:basedOn w:val="Seznam3"/>
    <w:uiPriority w:val="99"/>
    <w:unhideWhenUsed/>
    <w:rsid w:val="00FF3CE1"/>
    <w:pPr>
      <w:ind w:left="1382" w:firstLine="0"/>
    </w:pPr>
  </w:style>
  <w:style w:type="paragraph" w:styleId="Seznam3">
    <w:name w:val="List 3"/>
    <w:basedOn w:val="Seznam2"/>
    <w:uiPriority w:val="99"/>
    <w:unhideWhenUsed/>
    <w:rsid w:val="00FF3CE1"/>
    <w:pPr>
      <w:ind w:left="2232" w:hanging="1195"/>
    </w:pPr>
  </w:style>
  <w:style w:type="paragraph" w:styleId="Seznam5">
    <w:name w:val="List 5"/>
    <w:basedOn w:val="Navaden"/>
    <w:uiPriority w:val="99"/>
    <w:unhideWhenUsed/>
    <w:rsid w:val="00FF3CE1"/>
    <w:pPr>
      <w:spacing w:after="120"/>
      <w:ind w:left="1728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customStyle="1" w:styleId="ListAlpha">
    <w:name w:val="List Alpha"/>
    <w:basedOn w:val="Navaden"/>
    <w:qFormat/>
    <w:rsid w:val="00FF3CE1"/>
    <w:pPr>
      <w:numPr>
        <w:ilvl w:val="4"/>
        <w:numId w:val="11"/>
      </w:numPr>
      <w:tabs>
        <w:tab w:val="clear" w:pos="1728"/>
        <w:tab w:val="num" w:pos="346"/>
      </w:tabs>
      <w:spacing w:after="120"/>
      <w:ind w:left="34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customStyle="1" w:styleId="ListAlpha2">
    <w:name w:val="List Alpha 2"/>
    <w:basedOn w:val="ListAlpha"/>
    <w:qFormat/>
    <w:rsid w:val="00FF3CE1"/>
    <w:pPr>
      <w:numPr>
        <w:ilvl w:val="1"/>
      </w:numPr>
      <w:ind w:left="692" w:hanging="346"/>
    </w:pPr>
  </w:style>
  <w:style w:type="paragraph" w:customStyle="1" w:styleId="ListAlpha3">
    <w:name w:val="List Alpha 3"/>
    <w:basedOn w:val="ListAlpha"/>
    <w:qFormat/>
    <w:rsid w:val="00FF3CE1"/>
    <w:pPr>
      <w:numPr>
        <w:ilvl w:val="2"/>
      </w:numPr>
    </w:pPr>
  </w:style>
  <w:style w:type="paragraph" w:customStyle="1" w:styleId="ListAlpha4">
    <w:name w:val="List Alpha 4"/>
    <w:basedOn w:val="ListAlpha3"/>
    <w:qFormat/>
    <w:rsid w:val="00FF3CE1"/>
    <w:pPr>
      <w:numPr>
        <w:ilvl w:val="3"/>
      </w:numPr>
    </w:pPr>
  </w:style>
  <w:style w:type="paragraph" w:customStyle="1" w:styleId="ListAlpha5">
    <w:name w:val="List Alpha 5"/>
    <w:basedOn w:val="ListAlpha4"/>
    <w:rsid w:val="00FF3CE1"/>
    <w:pPr>
      <w:numPr>
        <w:ilvl w:val="4"/>
        <w:numId w:val="3"/>
      </w:numPr>
    </w:pPr>
  </w:style>
  <w:style w:type="paragraph" w:customStyle="1" w:styleId="ListBullet6">
    <w:name w:val="List Bullet 6"/>
    <w:basedOn w:val="Oznaenseznam5"/>
    <w:qFormat/>
    <w:rsid w:val="00FF3CE1"/>
    <w:pPr>
      <w:numPr>
        <w:ilvl w:val="0"/>
        <w:numId w:val="0"/>
      </w:numPr>
      <w:tabs>
        <w:tab w:val="num" w:pos="2074"/>
      </w:tabs>
      <w:ind w:left="2074" w:hanging="346"/>
    </w:pPr>
  </w:style>
  <w:style w:type="paragraph" w:customStyle="1" w:styleId="ListBullet7">
    <w:name w:val="List Bullet 7"/>
    <w:basedOn w:val="ListBullet6"/>
    <w:qFormat/>
    <w:rsid w:val="00FF3CE1"/>
    <w:pPr>
      <w:numPr>
        <w:ilvl w:val="6"/>
      </w:numPr>
      <w:tabs>
        <w:tab w:val="num" w:pos="2074"/>
      </w:tabs>
      <w:ind w:left="2074" w:hanging="346"/>
    </w:pPr>
  </w:style>
  <w:style w:type="paragraph" w:customStyle="1" w:styleId="ListBullet8">
    <w:name w:val="List Bullet 8"/>
    <w:basedOn w:val="ListBullet7"/>
    <w:qFormat/>
    <w:rsid w:val="00FF3CE1"/>
    <w:pPr>
      <w:numPr>
        <w:ilvl w:val="7"/>
      </w:numPr>
      <w:tabs>
        <w:tab w:val="num" w:pos="2074"/>
      </w:tabs>
      <w:ind w:left="2074" w:hanging="346"/>
    </w:pPr>
  </w:style>
  <w:style w:type="paragraph" w:customStyle="1" w:styleId="ListBullet9">
    <w:name w:val="List Bullet 9"/>
    <w:basedOn w:val="ListBullet8"/>
    <w:qFormat/>
    <w:rsid w:val="00FF3CE1"/>
    <w:pPr>
      <w:numPr>
        <w:ilvl w:val="8"/>
      </w:numPr>
      <w:tabs>
        <w:tab w:val="num" w:pos="2074"/>
      </w:tabs>
      <w:ind w:left="2074" w:hanging="346"/>
    </w:pPr>
  </w:style>
  <w:style w:type="paragraph" w:styleId="Otevilenseznam">
    <w:name w:val="List Number"/>
    <w:basedOn w:val="Navaden"/>
    <w:unhideWhenUsed/>
    <w:qFormat/>
    <w:rsid w:val="00FF3CE1"/>
    <w:pPr>
      <w:numPr>
        <w:numId w:val="18"/>
      </w:numPr>
      <w:spacing w:after="120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tevilenseznam2">
    <w:name w:val="List Number 2"/>
    <w:basedOn w:val="Otevilenseznam"/>
    <w:uiPriority w:val="13"/>
    <w:unhideWhenUsed/>
    <w:qFormat/>
    <w:rsid w:val="00FF3CE1"/>
    <w:pPr>
      <w:numPr>
        <w:ilvl w:val="1"/>
      </w:numPr>
      <w:tabs>
        <w:tab w:val="left" w:pos="792"/>
      </w:tabs>
    </w:pPr>
  </w:style>
  <w:style w:type="paragraph" w:styleId="Otevilenseznam3">
    <w:name w:val="List Number 3"/>
    <w:basedOn w:val="Otevilenseznam2"/>
    <w:uiPriority w:val="13"/>
    <w:unhideWhenUsed/>
    <w:qFormat/>
    <w:rsid w:val="00FF3CE1"/>
    <w:pPr>
      <w:numPr>
        <w:ilvl w:val="2"/>
      </w:numPr>
      <w:tabs>
        <w:tab w:val="clear" w:pos="792"/>
        <w:tab w:val="left" w:pos="1195"/>
      </w:tabs>
    </w:pPr>
  </w:style>
  <w:style w:type="paragraph" w:styleId="Otevilenseznam4">
    <w:name w:val="List Number 4"/>
    <w:basedOn w:val="Otevilenseznam3"/>
    <w:uiPriority w:val="13"/>
    <w:unhideWhenUsed/>
    <w:qFormat/>
    <w:rsid w:val="00FF3CE1"/>
    <w:pPr>
      <w:numPr>
        <w:ilvl w:val="3"/>
      </w:numPr>
      <w:tabs>
        <w:tab w:val="clear" w:pos="1195"/>
        <w:tab w:val="left" w:pos="1642"/>
      </w:tabs>
    </w:pPr>
  </w:style>
  <w:style w:type="paragraph" w:styleId="Otevilenseznam5">
    <w:name w:val="List Number 5"/>
    <w:basedOn w:val="Otevilenseznam4"/>
    <w:uiPriority w:val="13"/>
    <w:unhideWhenUsed/>
    <w:rsid w:val="00FF3CE1"/>
    <w:pPr>
      <w:numPr>
        <w:ilvl w:val="4"/>
      </w:numPr>
      <w:tabs>
        <w:tab w:val="clear" w:pos="1642"/>
        <w:tab w:val="left" w:pos="1987"/>
      </w:tabs>
    </w:pPr>
  </w:style>
  <w:style w:type="paragraph" w:styleId="Seznam-nadaljevanje">
    <w:name w:val="List Continue"/>
    <w:basedOn w:val="Navaden"/>
    <w:uiPriority w:val="99"/>
    <w:unhideWhenUsed/>
    <w:qFormat/>
    <w:rsid w:val="00FF3CE1"/>
    <w:pPr>
      <w:spacing w:after="120"/>
      <w:ind w:left="34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eznam-nadaljevanje2">
    <w:name w:val="List Continue 2"/>
    <w:basedOn w:val="Seznam-nadaljevanje"/>
    <w:uiPriority w:val="99"/>
    <w:unhideWhenUsed/>
    <w:qFormat/>
    <w:rsid w:val="00FF3CE1"/>
    <w:pPr>
      <w:ind w:left="691"/>
    </w:pPr>
  </w:style>
  <w:style w:type="paragraph" w:styleId="Seznam-nadaljevanje3">
    <w:name w:val="List Continue 3"/>
    <w:basedOn w:val="Otevilenseznam2"/>
    <w:uiPriority w:val="99"/>
    <w:unhideWhenUsed/>
    <w:qFormat/>
    <w:rsid w:val="00FF3CE1"/>
    <w:pPr>
      <w:numPr>
        <w:ilvl w:val="0"/>
        <w:numId w:val="0"/>
      </w:numPr>
      <w:ind w:left="1037"/>
    </w:pPr>
  </w:style>
  <w:style w:type="paragraph" w:styleId="Seznam-nadaljevanje4">
    <w:name w:val="List Continue 4"/>
    <w:basedOn w:val="Seznam-nadaljevanje3"/>
    <w:uiPriority w:val="99"/>
    <w:unhideWhenUsed/>
    <w:qFormat/>
    <w:rsid w:val="00FF3CE1"/>
    <w:pPr>
      <w:ind w:left="1382"/>
    </w:pPr>
  </w:style>
  <w:style w:type="paragraph" w:styleId="Seznam-nadaljevanje5">
    <w:name w:val="List Continue 5"/>
    <w:basedOn w:val="Seznam-nadaljevanje4"/>
    <w:uiPriority w:val="99"/>
    <w:unhideWhenUsed/>
    <w:rsid w:val="00FF3CE1"/>
    <w:pPr>
      <w:ind w:left="1728"/>
    </w:pPr>
  </w:style>
  <w:style w:type="paragraph" w:styleId="Makrobesedilo">
    <w:name w:val="macro"/>
    <w:link w:val="MakrobesediloZnak"/>
    <w:uiPriority w:val="99"/>
    <w:unhideWhenUsed/>
    <w:rsid w:val="00FF3C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FF3CE1"/>
    <w:rPr>
      <w:rFonts w:ascii="Consolas" w:hAnsi="Consolas"/>
      <w:sz w:val="20"/>
      <w:szCs w:val="20"/>
      <w:lang w:val="en-US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FF3C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inorHAnsi" w:eastAsiaTheme="majorEastAsia" w:hAnsiTheme="minorHAnsi" w:cstheme="majorBidi"/>
      <w:lang w:val="sl-S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FF3CE1"/>
    <w:rPr>
      <w:rFonts w:eastAsiaTheme="majorEastAsia" w:cstheme="majorBidi"/>
      <w:sz w:val="24"/>
      <w:szCs w:val="24"/>
      <w:shd w:val="pct20" w:color="auto" w:fill="auto"/>
    </w:rPr>
  </w:style>
  <w:style w:type="paragraph" w:customStyle="1" w:styleId="Non-numberedHeading1">
    <w:name w:val="Non-numbered Heading 1"/>
    <w:basedOn w:val="Subheading"/>
    <w:next w:val="Telobesedila"/>
    <w:qFormat/>
    <w:rsid w:val="00FF3CE1"/>
    <w:pPr>
      <w:pageBreakBefore/>
    </w:pPr>
    <w:rPr>
      <w:b/>
      <w:i/>
      <w:sz w:val="48"/>
    </w:rPr>
  </w:style>
  <w:style w:type="paragraph" w:customStyle="1" w:styleId="Subheading">
    <w:name w:val="Subheading"/>
    <w:basedOn w:val="Heading1wSubheading"/>
    <w:rsid w:val="00FF3CE1"/>
    <w:pPr>
      <w:pageBreakBefore w:val="0"/>
      <w:spacing w:after="480"/>
    </w:pPr>
    <w:rPr>
      <w:b w:val="0"/>
      <w:i w:val="0"/>
      <w:sz w:val="44"/>
    </w:rPr>
  </w:style>
  <w:style w:type="paragraph" w:customStyle="1" w:styleId="Heading1wSubheading">
    <w:name w:val="Heading 1 w/Subheading"/>
    <w:basedOn w:val="Naslov1"/>
    <w:next w:val="Subheading"/>
    <w:rsid w:val="00FF3CE1"/>
    <w:pPr>
      <w:pageBreakBefore/>
      <w:numPr>
        <w:numId w:val="0"/>
      </w:numPr>
      <w:spacing w:after="0" w:line="0" w:lineRule="atLeast"/>
      <w:jc w:val="left"/>
    </w:pPr>
    <w:rPr>
      <w:rFonts w:asciiTheme="majorHAnsi" w:eastAsiaTheme="majorEastAsia" w:hAnsiTheme="majorHAnsi" w:cstheme="majorBidi"/>
      <w:bCs w:val="0"/>
      <w:i/>
      <w:smallCaps w:val="0"/>
      <w:color w:val="000000" w:themeColor="text1"/>
      <w:kern w:val="0"/>
      <w:sz w:val="48"/>
      <w:lang w:val="sl-SI"/>
    </w:rPr>
  </w:style>
  <w:style w:type="paragraph" w:customStyle="1" w:styleId="Non-numberedHeading2">
    <w:name w:val="Non-numbered Heading 2"/>
    <w:basedOn w:val="Non-numberedHeading1"/>
    <w:next w:val="Telobesedila"/>
    <w:qFormat/>
    <w:rsid w:val="00FF3CE1"/>
    <w:pPr>
      <w:pageBreakBefore w:val="0"/>
      <w:spacing w:after="160"/>
      <w:outlineLvl w:val="1"/>
    </w:pPr>
    <w:rPr>
      <w:color w:val="44546A" w:themeColor="text2"/>
      <w:sz w:val="32"/>
    </w:rPr>
  </w:style>
  <w:style w:type="paragraph" w:customStyle="1" w:styleId="Non-numberedHeading3">
    <w:name w:val="Non-numbered Heading 3"/>
    <w:basedOn w:val="Naslov3"/>
    <w:next w:val="Telobesedila"/>
    <w:qFormat/>
    <w:rsid w:val="00FF3CE1"/>
    <w:pPr>
      <w:keepLines w:val="0"/>
      <w:spacing w:before="0" w:after="160" w:line="0" w:lineRule="atLeast"/>
    </w:pPr>
    <w:rPr>
      <w:b/>
      <w:i/>
      <w:color w:val="44546A" w:themeColor="text2"/>
      <w:sz w:val="28"/>
      <w:lang w:val="sl-SI"/>
    </w:rPr>
  </w:style>
  <w:style w:type="paragraph" w:customStyle="1" w:styleId="Non-numberedHeading4">
    <w:name w:val="Non-numbered Heading 4"/>
    <w:basedOn w:val="Non-numberedHeading3"/>
    <w:next w:val="Telobesedila"/>
    <w:qFormat/>
    <w:rsid w:val="00FF3CE1"/>
    <w:pPr>
      <w:outlineLvl w:val="3"/>
    </w:pPr>
    <w:rPr>
      <w:b w:val="0"/>
    </w:rPr>
  </w:style>
  <w:style w:type="paragraph" w:customStyle="1" w:styleId="Non-numberedHeading5">
    <w:name w:val="Non-numbered Heading 5"/>
    <w:basedOn w:val="Non-numberedHeading4"/>
    <w:next w:val="Telobesedila"/>
    <w:rsid w:val="00FF3CE1"/>
    <w:pPr>
      <w:outlineLvl w:val="4"/>
    </w:pPr>
    <w:rPr>
      <w:sz w:val="24"/>
    </w:rPr>
  </w:style>
  <w:style w:type="paragraph" w:customStyle="1" w:styleId="PwCAddress">
    <w:name w:val="PwC Address"/>
    <w:qFormat/>
    <w:rsid w:val="00FF3CE1"/>
    <w:pPr>
      <w:spacing w:after="0" w:line="200" w:lineRule="atLeast"/>
    </w:pPr>
    <w:rPr>
      <w:b/>
      <w:sz w:val="24"/>
      <w:szCs w:val="20"/>
      <w:lang w:val="en-US"/>
    </w:rPr>
  </w:style>
  <w:style w:type="paragraph" w:styleId="Citat">
    <w:name w:val="Quote"/>
    <w:basedOn w:val="Navaden"/>
    <w:next w:val="Navaden"/>
    <w:link w:val="CitatZnak"/>
    <w:uiPriority w:val="29"/>
    <w:rsid w:val="00FF3CE1"/>
    <w:pPr>
      <w:spacing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szCs w:val="20"/>
      <w:lang w:val="sl-SI"/>
    </w:rPr>
  </w:style>
  <w:style w:type="character" w:customStyle="1" w:styleId="CitatZnak">
    <w:name w:val="Citat Znak"/>
    <w:basedOn w:val="Privzetapisavaodstavka"/>
    <w:link w:val="Citat"/>
    <w:uiPriority w:val="29"/>
    <w:rsid w:val="00FF3CE1"/>
    <w:rPr>
      <w:i/>
      <w:iCs/>
      <w:color w:val="404040" w:themeColor="text1" w:themeTint="BF"/>
      <w:sz w:val="20"/>
      <w:szCs w:val="20"/>
    </w:rPr>
  </w:style>
  <w:style w:type="paragraph" w:styleId="Podnaslov">
    <w:name w:val="Subtitle"/>
    <w:basedOn w:val="Navaden"/>
    <w:next w:val="Navaden"/>
    <w:link w:val="PodnaslovZnak"/>
    <w:uiPriority w:val="11"/>
    <w:rsid w:val="00FF3CE1"/>
    <w:pPr>
      <w:numPr>
        <w:ilvl w:val="1"/>
      </w:numPr>
      <w:spacing w:after="1200"/>
      <w:ind w:left="2376"/>
    </w:pPr>
    <w:rPr>
      <w:rFonts w:asciiTheme="majorHAnsi" w:eastAsiaTheme="minorEastAsia" w:hAnsiTheme="majorHAnsi" w:cstheme="minorBidi"/>
      <w:spacing w:val="15"/>
      <w:sz w:val="64"/>
      <w:szCs w:val="20"/>
      <w:lang w:val="sl-SI"/>
    </w:rPr>
  </w:style>
  <w:style w:type="character" w:customStyle="1" w:styleId="PodnaslovZnak">
    <w:name w:val="Podnaslov Znak"/>
    <w:basedOn w:val="Privzetapisavaodstavka"/>
    <w:link w:val="Podnaslov"/>
    <w:uiPriority w:val="11"/>
    <w:rsid w:val="00FF3CE1"/>
    <w:rPr>
      <w:rFonts w:asciiTheme="majorHAnsi" w:eastAsiaTheme="minorEastAsia" w:hAnsiTheme="majorHAnsi"/>
      <w:spacing w:val="15"/>
      <w:sz w:val="64"/>
      <w:szCs w:val="20"/>
    </w:rPr>
  </w:style>
  <w:style w:type="character" w:styleId="Neenpoudarek">
    <w:name w:val="Subtle Emphasis"/>
    <w:basedOn w:val="Privzetapisavaodstavka"/>
    <w:uiPriority w:val="19"/>
    <w:rsid w:val="00FF3CE1"/>
    <w:rPr>
      <w:i/>
      <w:iCs/>
      <w:color w:val="7F7F7F" w:themeColor="text1" w:themeTint="80"/>
    </w:rPr>
  </w:style>
  <w:style w:type="paragraph" w:styleId="Naslov">
    <w:name w:val="Title"/>
    <w:basedOn w:val="Navaden"/>
    <w:next w:val="Navaden"/>
    <w:link w:val="NaslovZnak"/>
    <w:uiPriority w:val="10"/>
    <w:rsid w:val="00FF3CE1"/>
    <w:pPr>
      <w:ind w:left="2376"/>
      <w:contextualSpacing/>
    </w:pPr>
    <w:rPr>
      <w:rFonts w:asciiTheme="majorHAnsi" w:eastAsiaTheme="majorEastAsia" w:hAnsiTheme="majorHAnsi" w:cstheme="majorBidi"/>
      <w:b/>
      <w:i/>
      <w:spacing w:val="-10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FF3CE1"/>
    <w:rPr>
      <w:rFonts w:asciiTheme="majorHAnsi" w:eastAsiaTheme="majorEastAsia" w:hAnsiTheme="majorHAnsi" w:cstheme="majorBidi"/>
      <w:b/>
      <w:i/>
      <w:spacing w:val="-10"/>
      <w:kern w:val="28"/>
      <w:sz w:val="64"/>
      <w:szCs w:val="56"/>
    </w:rPr>
  </w:style>
  <w:style w:type="paragraph" w:styleId="Kazalovsebine4">
    <w:name w:val="toc 4"/>
    <w:basedOn w:val="Navaden"/>
    <w:next w:val="Navaden"/>
    <w:autoRedefine/>
    <w:uiPriority w:val="39"/>
    <w:unhideWhenUsed/>
    <w:rsid w:val="00FF3CE1"/>
    <w:pPr>
      <w:tabs>
        <w:tab w:val="right" w:leader="dot" w:pos="9360"/>
      </w:tabs>
      <w:spacing w:line="360" w:lineRule="auto"/>
      <w:ind w:left="1077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FF3CE1"/>
    <w:pPr>
      <w:spacing w:before="120" w:after="120" w:line="240" w:lineRule="atLeast"/>
      <w:ind w:left="80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customStyle="1" w:styleId="ListRoman">
    <w:name w:val="List Roman"/>
    <w:basedOn w:val="Telobesedila"/>
    <w:qFormat/>
    <w:rsid w:val="00FF3CE1"/>
    <w:pPr>
      <w:numPr>
        <w:numId w:val="12"/>
      </w:numPr>
      <w:suppressAutoHyphens w:val="0"/>
      <w:spacing w:after="120"/>
      <w:jc w:val="both"/>
    </w:pPr>
    <w:rPr>
      <w:rFonts w:asciiTheme="minorHAnsi" w:eastAsiaTheme="minorHAnsi" w:hAnsiTheme="minorHAnsi" w:cstheme="minorBidi"/>
      <w:color w:val="auto"/>
      <w:sz w:val="20"/>
      <w:szCs w:val="20"/>
      <w:lang w:val="sl-SI" w:eastAsia="en-US"/>
    </w:rPr>
  </w:style>
  <w:style w:type="paragraph" w:customStyle="1" w:styleId="ListRoman2">
    <w:name w:val="List Roman 2"/>
    <w:basedOn w:val="ListRoman"/>
    <w:qFormat/>
    <w:rsid w:val="00FF3CE1"/>
    <w:pPr>
      <w:numPr>
        <w:ilvl w:val="1"/>
      </w:numPr>
      <w:tabs>
        <w:tab w:val="left" w:pos="792"/>
      </w:tabs>
    </w:pPr>
  </w:style>
  <w:style w:type="paragraph" w:customStyle="1" w:styleId="ListRoman3">
    <w:name w:val="List Roman 3"/>
    <w:basedOn w:val="ListRoman2"/>
    <w:qFormat/>
    <w:rsid w:val="00FF3CE1"/>
    <w:pPr>
      <w:numPr>
        <w:ilvl w:val="2"/>
      </w:numPr>
      <w:tabs>
        <w:tab w:val="clear" w:pos="792"/>
        <w:tab w:val="left" w:pos="1195"/>
      </w:tabs>
    </w:pPr>
  </w:style>
  <w:style w:type="paragraph" w:customStyle="1" w:styleId="ListRoman4">
    <w:name w:val="List Roman 4"/>
    <w:basedOn w:val="ListRoman3"/>
    <w:qFormat/>
    <w:rsid w:val="00FF3CE1"/>
    <w:pPr>
      <w:numPr>
        <w:ilvl w:val="3"/>
      </w:numPr>
      <w:tabs>
        <w:tab w:val="clear" w:pos="1195"/>
        <w:tab w:val="left" w:pos="1584"/>
      </w:tabs>
    </w:pPr>
  </w:style>
  <w:style w:type="paragraph" w:customStyle="1" w:styleId="ListRoman5">
    <w:name w:val="List Roman 5"/>
    <w:basedOn w:val="ListRoman4"/>
    <w:qFormat/>
    <w:rsid w:val="00FF3CE1"/>
    <w:pPr>
      <w:numPr>
        <w:ilvl w:val="4"/>
      </w:numPr>
      <w:tabs>
        <w:tab w:val="clear" w:pos="1584"/>
        <w:tab w:val="left" w:pos="1987"/>
      </w:tabs>
    </w:pPr>
  </w:style>
  <w:style w:type="character" w:styleId="Besedilooznabemesta">
    <w:name w:val="Placeholder Text"/>
    <w:basedOn w:val="Privzetapisavaodstavka"/>
    <w:uiPriority w:val="99"/>
    <w:semiHidden/>
    <w:rsid w:val="00FF3CE1"/>
    <w:rPr>
      <w:color w:val="808080"/>
    </w:rPr>
  </w:style>
  <w:style w:type="table" w:customStyle="1" w:styleId="PwCTableofFigures">
    <w:name w:val="PwC Table of Figures"/>
    <w:basedOn w:val="PwCTableText"/>
    <w:uiPriority w:val="99"/>
    <w:rsid w:val="00FF3CE1"/>
    <w:pPr>
      <w:spacing w:after="0"/>
      <w:jc w:val="right"/>
    </w:pPr>
    <w:rPr>
      <w:rFonts w:ascii="Arial" w:hAnsi="Arial"/>
    </w:rPr>
    <w:tblPr/>
    <w:tblStylePr w:type="firstRow">
      <w:pPr>
        <w:jc w:val="righ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single" w:sz="6" w:space="0" w:color="5B9BD5" w:themeColor="accent1"/>
          <w:left w:val="nil"/>
          <w:bottom w:val="single" w:sz="6" w:space="0" w:color="5B9BD5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PwCTableText"/>
    <w:uiPriority w:val="99"/>
    <w:rsid w:val="00FF3CE1"/>
    <w:pPr>
      <w:spacing w:after="0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single" w:sz="4" w:space="0" w:color="5B9BD5" w:themeColor="accent1"/>
          <w:tl2br w:val="nil"/>
          <w:tr2bl w:val="nil"/>
        </w:tcBorders>
      </w:tcPr>
    </w:tblStylePr>
  </w:style>
  <w:style w:type="table" w:customStyle="1" w:styleId="SmartTextListTable">
    <w:name w:val="Smart Text List Table"/>
    <w:basedOn w:val="PwCTableText"/>
    <w:uiPriority w:val="99"/>
    <w:rsid w:val="00FF3CE1"/>
    <w:pPr>
      <w:spacing w:after="0"/>
    </w:pPr>
    <w:tblPr/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nil"/>
          <w:left w:val="nil"/>
          <w:bottom w:val="single" w:sz="6" w:space="0" w:color="5B9BD5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artBasicTable">
    <w:name w:val="Smart Basic Table"/>
    <w:basedOn w:val="PwCTableText"/>
    <w:uiPriority w:val="99"/>
    <w:rsid w:val="00FF3CE1"/>
    <w:pPr>
      <w:spacing w:after="0"/>
    </w:pPr>
    <w:tblPr/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i/>
      </w:rPr>
    </w:tblStylePr>
  </w:style>
  <w:style w:type="paragraph" w:styleId="Telobesedila-zamik">
    <w:name w:val="Body Text Indent"/>
    <w:basedOn w:val="Navaden"/>
    <w:link w:val="Telobesedila-zamikZnak"/>
    <w:unhideWhenUsed/>
    <w:rsid w:val="00FF3CE1"/>
    <w:pPr>
      <w:spacing w:after="120"/>
      <w:ind w:left="36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FF3CE1"/>
    <w:rPr>
      <w:sz w:val="20"/>
      <w:szCs w:val="20"/>
    </w:rPr>
  </w:style>
  <w:style w:type="character" w:styleId="Naslovknjige">
    <w:name w:val="Book Title"/>
    <w:basedOn w:val="Privzetapisavaodstavka"/>
    <w:uiPriority w:val="33"/>
    <w:rsid w:val="00FF3CE1"/>
    <w:rPr>
      <w:b/>
      <w:bCs/>
      <w:i/>
      <w:iCs/>
      <w:spacing w:val="5"/>
    </w:rPr>
  </w:style>
  <w:style w:type="paragraph" w:styleId="Brezrazmikov">
    <w:name w:val="No Spacing"/>
    <w:uiPriority w:val="1"/>
    <w:qFormat/>
    <w:rsid w:val="00FF3CE1"/>
    <w:pPr>
      <w:spacing w:after="0" w:line="240" w:lineRule="auto"/>
    </w:pPr>
    <w:rPr>
      <w:sz w:val="20"/>
      <w:szCs w:val="20"/>
      <w:lang w:val="en-US"/>
    </w:rPr>
  </w:style>
  <w:style w:type="character" w:styleId="Neensklic">
    <w:name w:val="Subtle Reference"/>
    <w:basedOn w:val="Privzetapisavaodstavka"/>
    <w:uiPriority w:val="31"/>
    <w:rsid w:val="00FF3CE1"/>
    <w:rPr>
      <w:smallCaps/>
      <w:color w:val="5A5A5A" w:themeColor="text1" w:themeTint="A5"/>
    </w:rPr>
  </w:style>
  <w:style w:type="paragraph" w:customStyle="1" w:styleId="AppendixHeading3">
    <w:name w:val="Appendix Heading 3"/>
    <w:basedOn w:val="AppendixHeading2"/>
    <w:next w:val="Telobesedila"/>
    <w:rsid w:val="00FF3CE1"/>
    <w:pPr>
      <w:numPr>
        <w:ilvl w:val="0"/>
        <w:numId w:val="0"/>
      </w:numPr>
      <w:outlineLvl w:val="2"/>
    </w:pPr>
    <w:rPr>
      <w:sz w:val="24"/>
    </w:rPr>
  </w:style>
  <w:style w:type="paragraph" w:customStyle="1" w:styleId="AppendixHeading4">
    <w:name w:val="Appendix Heading 4"/>
    <w:basedOn w:val="AppendixHeading3"/>
    <w:next w:val="Telobesedila"/>
    <w:rsid w:val="00FF3CE1"/>
    <w:pPr>
      <w:numPr>
        <w:ilvl w:val="3"/>
      </w:numPr>
      <w:outlineLvl w:val="3"/>
    </w:pPr>
    <w:rPr>
      <w:b w:val="0"/>
    </w:rPr>
  </w:style>
  <w:style w:type="paragraph" w:customStyle="1" w:styleId="AppendixHeading5">
    <w:name w:val="Appendix Heading 5"/>
    <w:basedOn w:val="AppendixHeading4"/>
    <w:next w:val="Telobesedila"/>
    <w:rsid w:val="00FF3CE1"/>
    <w:pPr>
      <w:numPr>
        <w:ilvl w:val="4"/>
      </w:numPr>
      <w:outlineLvl w:val="4"/>
    </w:pPr>
    <w:rPr>
      <w:b/>
      <w:color w:val="000000" w:themeColor="text1"/>
      <w:sz w:val="20"/>
      <w:u w:val="single"/>
    </w:rPr>
  </w:style>
  <w:style w:type="paragraph" w:styleId="Kazalovirov-naslov">
    <w:name w:val="toa heading"/>
    <w:basedOn w:val="Navaden"/>
    <w:next w:val="Navaden"/>
    <w:uiPriority w:val="99"/>
    <w:unhideWhenUsed/>
    <w:rsid w:val="00FF3CE1"/>
    <w:pPr>
      <w:spacing w:before="120" w:after="160"/>
    </w:pPr>
    <w:rPr>
      <w:rFonts w:asciiTheme="majorHAnsi" w:eastAsiaTheme="majorEastAsia" w:hAnsiTheme="majorHAnsi" w:cstheme="majorBidi"/>
      <w:b/>
      <w:bCs/>
      <w:lang w:val="sl-SI"/>
    </w:rPr>
  </w:style>
  <w:style w:type="paragraph" w:customStyle="1" w:styleId="BlockText2">
    <w:name w:val="Block Text 2"/>
    <w:basedOn w:val="Blokbesedila"/>
    <w:rsid w:val="00FF3CE1"/>
    <w:pPr>
      <w:framePr w:wrap="around"/>
      <w:pBdr>
        <w:top w:val="single" w:sz="8" w:space="10" w:color="DBD9D9" w:themeColor="background2" w:themeShade="F2"/>
        <w:left w:val="single" w:sz="8" w:space="10" w:color="DBD9D9" w:themeColor="background2" w:themeShade="F2"/>
        <w:bottom w:val="single" w:sz="8" w:space="10" w:color="DBD9D9" w:themeColor="background2" w:themeShade="F2"/>
        <w:right w:val="single" w:sz="8" w:space="10" w:color="DBD9D9" w:themeColor="background2" w:themeShade="F2"/>
      </w:pBdr>
      <w:shd w:val="clear" w:color="auto" w:fill="C5C2C2" w:themeFill="background2" w:themeFillShade="D9"/>
    </w:pPr>
  </w:style>
  <w:style w:type="paragraph" w:customStyle="1" w:styleId="Non-numberedHeading1wSubheading">
    <w:name w:val="Non-numbered Heading 1 w/Subheading"/>
    <w:basedOn w:val="Non-numberedHeading1"/>
    <w:next w:val="Subheading"/>
    <w:rsid w:val="00FF3CE1"/>
    <w:pPr>
      <w:spacing w:after="0"/>
    </w:pPr>
  </w:style>
  <w:style w:type="paragraph" w:customStyle="1" w:styleId="AppendixHeading1wSubheading">
    <w:name w:val="Appendix Heading 1 w/Subheading"/>
    <w:basedOn w:val="AppendixHeading1"/>
    <w:next w:val="Subheading"/>
    <w:rsid w:val="00FF3CE1"/>
    <w:pPr>
      <w:numPr>
        <w:numId w:val="0"/>
      </w:numPr>
      <w:tabs>
        <w:tab w:val="num" w:pos="720"/>
      </w:tabs>
      <w:spacing w:after="0"/>
      <w:ind w:left="533" w:hanging="720"/>
    </w:pPr>
  </w:style>
  <w:style w:type="paragraph" w:customStyle="1" w:styleId="ExhibitHeading1wSubheading">
    <w:name w:val="Exhibit Heading 1 w/Subheading"/>
    <w:basedOn w:val="ExhibitHeading1"/>
    <w:next w:val="Subheading"/>
    <w:rsid w:val="00FF3CE1"/>
    <w:pPr>
      <w:spacing w:after="0"/>
    </w:pPr>
  </w:style>
  <w:style w:type="paragraph" w:customStyle="1" w:styleId="Attorneyworkproduct">
    <w:name w:val="Attorney work product"/>
    <w:rsid w:val="00FF3CE1"/>
    <w:pPr>
      <w:spacing w:after="200" w:line="240" w:lineRule="auto"/>
    </w:pPr>
    <w:rPr>
      <w:sz w:val="20"/>
      <w:lang w:val="en-US"/>
    </w:rPr>
  </w:style>
  <w:style w:type="paragraph" w:customStyle="1" w:styleId="Heading3new">
    <w:name w:val="Heading 3_new"/>
    <w:basedOn w:val="Naslov3"/>
    <w:next w:val="Telobesedila"/>
    <w:qFormat/>
    <w:rsid w:val="00FF3CE1"/>
    <w:pPr>
      <w:keepLines w:val="0"/>
      <w:numPr>
        <w:numId w:val="10"/>
      </w:numPr>
      <w:spacing w:before="0" w:after="160" w:line="0" w:lineRule="atLeast"/>
    </w:pPr>
    <w:rPr>
      <w:b/>
      <w:i/>
      <w:color w:val="44546A" w:themeColor="text2"/>
      <w:sz w:val="28"/>
      <w:lang w:val="sl-SI"/>
    </w:rPr>
  </w:style>
  <w:style w:type="paragraph" w:styleId="Kazaloslik">
    <w:name w:val="table of figures"/>
    <w:basedOn w:val="Navaden"/>
    <w:next w:val="Navaden"/>
    <w:uiPriority w:val="99"/>
    <w:unhideWhenUsed/>
    <w:rsid w:val="00FF3CE1"/>
    <w:rPr>
      <w:rFonts w:asciiTheme="minorHAnsi" w:eastAsiaTheme="minorHAnsi" w:hAnsiTheme="minorHAnsi" w:cstheme="minorBidi"/>
      <w:sz w:val="18"/>
      <w:szCs w:val="20"/>
      <w:lang w:val="sl-SI"/>
    </w:rPr>
  </w:style>
  <w:style w:type="table" w:customStyle="1" w:styleId="MediumGrid3-Accent11">
    <w:name w:val="Medium Grid 3 - Accent 11"/>
    <w:basedOn w:val="Navadnatabela"/>
    <w:next w:val="Srednjamrea3poudarek1"/>
    <w:uiPriority w:val="69"/>
    <w:rsid w:val="00FF3CE1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mrea3poudarek1">
    <w:name w:val="Medium Grid 3 Accent 1"/>
    <w:basedOn w:val="Navadnatabela"/>
    <w:uiPriority w:val="6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F3CE1"/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F3CE1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unhideWhenUsed/>
    <w:rsid w:val="00FF3CE1"/>
    <w:rPr>
      <w:vertAlign w:val="superscript"/>
    </w:rPr>
  </w:style>
  <w:style w:type="character" w:customStyle="1" w:styleId="apple-converted-space">
    <w:name w:val="apple-converted-space"/>
    <w:basedOn w:val="Privzetapisavaodstavka"/>
    <w:rsid w:val="00FF3CE1"/>
  </w:style>
  <w:style w:type="character" w:customStyle="1" w:styleId="lexitem">
    <w:name w:val="lexitem"/>
    <w:basedOn w:val="Privzetapisavaodstavka"/>
    <w:rsid w:val="00FF3CE1"/>
  </w:style>
  <w:style w:type="paragraph" w:styleId="HTML-oblikovano">
    <w:name w:val="HTML Preformatted"/>
    <w:basedOn w:val="Navaden"/>
    <w:link w:val="HTML-oblikovanoZnak"/>
    <w:uiPriority w:val="99"/>
    <w:unhideWhenUsed/>
    <w:rsid w:val="00FF3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FF3CE1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blue">
    <w:name w:val="blue"/>
    <w:basedOn w:val="Privzetapisavaodstavka"/>
    <w:rsid w:val="00FF3CE1"/>
  </w:style>
  <w:style w:type="character" w:customStyle="1" w:styleId="at1">
    <w:name w:val="a__t1"/>
    <w:basedOn w:val="Privzetapisavaodstavka"/>
    <w:rsid w:val="00FF3CE1"/>
  </w:style>
  <w:style w:type="table" w:styleId="Srednjesenenje2poudarek1">
    <w:name w:val="Medium Shading 2 Accent 1"/>
    <w:basedOn w:val="Navadnatabela"/>
    <w:uiPriority w:val="64"/>
    <w:rsid w:val="00FF3CE1"/>
    <w:pPr>
      <w:spacing w:after="0" w:line="240" w:lineRule="auto"/>
      <w:jc w:val="both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otnotecall1">
    <w:name w:val="Footnote call1"/>
    <w:basedOn w:val="Privzetapisavaodstavka"/>
    <w:unhideWhenUsed/>
    <w:qFormat/>
    <w:rsid w:val="00FF3CE1"/>
    <w:rPr>
      <w:color w:val="000000"/>
      <w:vertAlign w:val="superscript"/>
    </w:rPr>
  </w:style>
  <w:style w:type="table" w:customStyle="1" w:styleId="Tabelatemnamrea5poudarek11">
    <w:name w:val="Tabela – temna mreža 5 (poudarek 1)1"/>
    <w:basedOn w:val="Navadnatabela"/>
    <w:uiPriority w:val="50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BodyText">
    <w:name w:val="BodyText"/>
    <w:basedOn w:val="Navaden"/>
    <w:uiPriority w:val="99"/>
    <w:rsid w:val="00FF3CE1"/>
    <w:pPr>
      <w:widowControl w:val="0"/>
      <w:suppressAutoHyphens/>
      <w:autoSpaceDE w:val="0"/>
      <w:autoSpaceDN w:val="0"/>
      <w:adjustRightInd w:val="0"/>
      <w:spacing w:after="160" w:line="240" w:lineRule="atLeast"/>
      <w:ind w:firstLine="12"/>
      <w:jc w:val="both"/>
    </w:pPr>
    <w:rPr>
      <w:rFonts w:ascii="Calibri" w:eastAsiaTheme="minorEastAsia" w:hAnsi="Calibri" w:cs="Calibri"/>
      <w:color w:val="000000"/>
      <w:sz w:val="22"/>
      <w:szCs w:val="22"/>
      <w:u w:color="000000"/>
      <w:lang w:val="sl-SI" w:eastAsia="en-GB"/>
    </w:rPr>
  </w:style>
  <w:style w:type="table" w:customStyle="1" w:styleId="MediumGrid3-Accent112">
    <w:name w:val="Medium Grid 3 - Accent 112"/>
    <w:basedOn w:val="Navadnatabela"/>
    <w:uiPriority w:val="69"/>
    <w:rsid w:val="00FF3CE1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character" w:customStyle="1" w:styleId="Heading2Char1">
    <w:name w:val="Heading 2 Char1"/>
    <w:basedOn w:val="Privzetapisavaodstavka"/>
    <w:rsid w:val="00FF3CE1"/>
    <w:rPr>
      <w:rFonts w:ascii="Futura Lt BT" w:eastAsiaTheme="majorEastAsia" w:hAnsi="Futura Lt BT" w:cstheme="majorBidi"/>
      <w:b/>
      <w:color w:val="333399"/>
      <w:sz w:val="26"/>
      <w:szCs w:val="26"/>
    </w:rPr>
  </w:style>
  <w:style w:type="table" w:customStyle="1" w:styleId="Tabelamrea4poudarek21">
    <w:name w:val="Tabela – mreža 4 (poudarek 2)1"/>
    <w:basedOn w:val="Navadnatabela"/>
    <w:uiPriority w:val="4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NormalNumbered">
    <w:name w:val="Normal Numbered"/>
    <w:basedOn w:val="Navaden"/>
    <w:link w:val="NormalNumberedChar"/>
    <w:rsid w:val="00FF3CE1"/>
    <w:pPr>
      <w:numPr>
        <w:numId w:val="15"/>
      </w:numPr>
      <w:spacing w:before="60" w:after="60" w:line="276" w:lineRule="auto"/>
      <w:ind w:left="714" w:hanging="357"/>
      <w:jc w:val="both"/>
    </w:pPr>
    <w:rPr>
      <w:rFonts w:ascii="Futura Lt BT" w:eastAsia="PMingLiU" w:hAnsi="Futura Lt BT"/>
      <w:sz w:val="22"/>
      <w:szCs w:val="20"/>
      <w:lang w:val="sl-SI"/>
    </w:rPr>
  </w:style>
  <w:style w:type="character" w:customStyle="1" w:styleId="NormalNumberedChar">
    <w:name w:val="Normal Numbered Char"/>
    <w:basedOn w:val="Privzetapisavaodstavka"/>
    <w:link w:val="NormalNumbered"/>
    <w:rsid w:val="00FF3CE1"/>
    <w:rPr>
      <w:rFonts w:ascii="Futura Lt BT" w:eastAsia="PMingLiU" w:hAnsi="Futura Lt BT" w:cs="Times New Roman"/>
      <w:szCs w:val="20"/>
    </w:rPr>
  </w:style>
  <w:style w:type="paragraph" w:customStyle="1" w:styleId="NormalBulleted2">
    <w:name w:val="Normal Bulleted 2"/>
    <w:basedOn w:val="Navaden"/>
    <w:link w:val="NormalBulleted2Char"/>
    <w:qFormat/>
    <w:rsid w:val="00FF3CE1"/>
    <w:pPr>
      <w:keepNext/>
      <w:numPr>
        <w:numId w:val="14"/>
      </w:numPr>
      <w:tabs>
        <w:tab w:val="left" w:pos="1066"/>
      </w:tabs>
      <w:spacing w:line="276" w:lineRule="auto"/>
      <w:ind w:left="1066" w:hanging="357"/>
      <w:jc w:val="both"/>
    </w:pPr>
    <w:rPr>
      <w:rFonts w:ascii="Futura Lt BT" w:eastAsia="PMingLiU" w:hAnsi="Futura Lt BT"/>
      <w:sz w:val="22"/>
      <w:szCs w:val="20"/>
      <w:lang w:val="sl-SI" w:eastAsia="en-GB"/>
    </w:rPr>
  </w:style>
  <w:style w:type="character" w:customStyle="1" w:styleId="NormalBulleted2Char">
    <w:name w:val="Normal Bulleted 2 Char"/>
    <w:link w:val="NormalBulleted2"/>
    <w:rsid w:val="00FF3CE1"/>
    <w:rPr>
      <w:rFonts w:ascii="Futura Lt BT" w:eastAsia="PMingLiU" w:hAnsi="Futura Lt BT" w:cs="Times New Roman"/>
      <w:szCs w:val="20"/>
      <w:lang w:eastAsia="en-GB"/>
    </w:rPr>
  </w:style>
  <w:style w:type="table" w:customStyle="1" w:styleId="TableGrid1">
    <w:name w:val="Table Grid1"/>
    <w:basedOn w:val="Navadnatabela"/>
    <w:next w:val="Tabelamrea"/>
    <w:uiPriority w:val="59"/>
    <w:rsid w:val="00FF3CE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ulleted">
    <w:name w:val="Normal Bulleted"/>
    <w:basedOn w:val="Navaden"/>
    <w:link w:val="NormalBulletedChar"/>
    <w:qFormat/>
    <w:rsid w:val="00FF3CE1"/>
    <w:pPr>
      <w:numPr>
        <w:numId w:val="16"/>
      </w:numPr>
      <w:spacing w:line="276" w:lineRule="auto"/>
      <w:contextualSpacing/>
      <w:jc w:val="both"/>
    </w:pPr>
    <w:rPr>
      <w:rFonts w:ascii="Futura Lt BT" w:eastAsia="PMingLiU" w:hAnsi="Futura Lt BT"/>
      <w:sz w:val="22"/>
      <w:szCs w:val="20"/>
      <w:lang w:val="sl-SI" w:eastAsia="en-GB"/>
    </w:rPr>
  </w:style>
  <w:style w:type="character" w:customStyle="1" w:styleId="NormalBulletedChar">
    <w:name w:val="Normal Bulleted Char"/>
    <w:link w:val="NormalBulleted"/>
    <w:rsid w:val="00FF3CE1"/>
    <w:rPr>
      <w:rFonts w:ascii="Futura Lt BT" w:eastAsia="PMingLiU" w:hAnsi="Futura Lt BT" w:cs="Times New Roman"/>
      <w:szCs w:val="20"/>
      <w:lang w:eastAsia="en-GB"/>
    </w:rPr>
  </w:style>
  <w:style w:type="character" w:customStyle="1" w:styleId="left">
    <w:name w:val="left"/>
    <w:basedOn w:val="Privzetapisavaodstavka"/>
    <w:rsid w:val="00FF3CE1"/>
  </w:style>
  <w:style w:type="table" w:customStyle="1" w:styleId="TableGrid3">
    <w:name w:val="Table Grid3"/>
    <w:basedOn w:val="Navadnatabela"/>
    <w:next w:val="Tabelamrea"/>
    <w:uiPriority w:val="59"/>
    <w:rsid w:val="00FF3CE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Uvodnipozdrav">
    <w:name w:val="Salutation"/>
    <w:basedOn w:val="Navaden"/>
    <w:next w:val="Navaden"/>
    <w:link w:val="UvodnipozdravZnak"/>
    <w:uiPriority w:val="99"/>
    <w:unhideWhenUsed/>
    <w:rsid w:val="00FF3CE1"/>
    <w:pPr>
      <w:spacing w:after="16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UvodnipozdravZnak">
    <w:name w:val="Uvodni pozdrav Znak"/>
    <w:basedOn w:val="Privzetapisavaodstavka"/>
    <w:link w:val="Uvodnipozdrav"/>
    <w:uiPriority w:val="99"/>
    <w:rsid w:val="00FF3CE1"/>
    <w:rPr>
      <w:sz w:val="20"/>
      <w:szCs w:val="20"/>
    </w:rPr>
  </w:style>
  <w:style w:type="table" w:customStyle="1" w:styleId="TableGrid2">
    <w:name w:val="Table Grid2"/>
    <w:basedOn w:val="Navadnatabela"/>
    <w:next w:val="Tabelamrea"/>
    <w:uiPriority w:val="39"/>
    <w:rsid w:val="00FF3CE1"/>
    <w:pPr>
      <w:spacing w:after="0" w:line="240" w:lineRule="auto"/>
    </w:pPr>
    <w:rPr>
      <w:rFonts w:ascii="Georgia" w:hAnsi="Georg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wCTableText1">
    <w:name w:val="PwC Table Text1"/>
    <w:basedOn w:val="Navadnatabela"/>
    <w:uiPriority w:val="99"/>
    <w:rsid w:val="00FF3CE1"/>
    <w:pPr>
      <w:spacing w:before="100" w:beforeAutospacing="1" w:after="100" w:afterAutospacing="1" w:line="240" w:lineRule="auto"/>
    </w:pPr>
    <w:rPr>
      <w:rFonts w:ascii="Georgia" w:hAnsi="Georgia"/>
      <w:sz w:val="18"/>
      <w:szCs w:val="20"/>
      <w:lang w:val="en-US"/>
    </w:rPr>
    <w:tblPr>
      <w:tblBorders>
        <w:insideH w:val="dotted" w:sz="4" w:space="0" w:color="821A1A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pPr>
        <w:jc w:val="left"/>
      </w:pPr>
      <w:rPr>
        <w:rFonts w:ascii="Arial Black" w:hAnsi="Arial Black"/>
        <w:b/>
        <w:color w:val="821A1A"/>
        <w:sz w:val="18"/>
      </w:rPr>
      <w:tblPr/>
      <w:tcPr>
        <w:tcBorders>
          <w:top w:val="single" w:sz="6" w:space="0" w:color="821A1A"/>
          <w:left w:val="nil"/>
          <w:bottom w:val="single" w:sz="6" w:space="0" w:color="821A1A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odpis">
    <w:name w:val="Signature"/>
    <w:basedOn w:val="Navaden"/>
    <w:link w:val="PodpisZnak"/>
    <w:uiPriority w:val="99"/>
    <w:unhideWhenUsed/>
    <w:rsid w:val="00FF3CE1"/>
    <w:pPr>
      <w:ind w:left="4252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PodpisZnak">
    <w:name w:val="Podpis Znak"/>
    <w:basedOn w:val="Privzetapisavaodstavka"/>
    <w:link w:val="Podpis"/>
    <w:uiPriority w:val="99"/>
    <w:rsid w:val="00FF3CE1"/>
    <w:rPr>
      <w:sz w:val="20"/>
      <w:szCs w:val="20"/>
    </w:rPr>
  </w:style>
  <w:style w:type="paragraph" w:styleId="Opomba-naslov">
    <w:name w:val="Note Heading"/>
    <w:basedOn w:val="Navaden"/>
    <w:next w:val="Navaden"/>
    <w:link w:val="Opomba-naslovZnak"/>
    <w:uiPriority w:val="99"/>
    <w:unhideWhenUsed/>
    <w:rsid w:val="00FF3CE1"/>
    <w:pPr>
      <w:spacing w:after="160"/>
    </w:pPr>
    <w:rPr>
      <w:rFonts w:asciiTheme="minorHAnsi" w:eastAsiaTheme="minorHAnsi" w:hAnsiTheme="minorHAnsi" w:cstheme="minorBidi"/>
      <w:sz w:val="16"/>
      <w:szCs w:val="20"/>
      <w:lang w:val="sl-SI"/>
    </w:rPr>
  </w:style>
  <w:style w:type="character" w:customStyle="1" w:styleId="Opomba-naslovZnak">
    <w:name w:val="Opomba - naslov Znak"/>
    <w:basedOn w:val="Privzetapisavaodstavka"/>
    <w:link w:val="Opomba-naslov"/>
    <w:uiPriority w:val="99"/>
    <w:rsid w:val="00FF3CE1"/>
    <w:rPr>
      <w:sz w:val="16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FF3CE1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FF3CE1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FF3CE1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FF3CE1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table" w:customStyle="1" w:styleId="TableGrid4">
    <w:name w:val="Table Grid4"/>
    <w:basedOn w:val="Navadnatabela"/>
    <w:next w:val="Tabelamrea"/>
    <w:uiPriority w:val="39"/>
    <w:rsid w:val="00FF3CE1"/>
    <w:pPr>
      <w:spacing w:after="0" w:line="240" w:lineRule="auto"/>
    </w:pPr>
    <w:rPr>
      <w:rFonts w:ascii="Georgia" w:hAnsi="Georgi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11">
    <w:name w:val="Medium Grid 3 - Accent 111"/>
    <w:basedOn w:val="Navadnatabela"/>
    <w:uiPriority w:val="69"/>
    <w:rsid w:val="00FF3CE1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0B5B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21A1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21A1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21A1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21A1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16C6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16C6C"/>
      </w:tcPr>
    </w:tblStylePr>
  </w:style>
  <w:style w:type="paragraph" w:customStyle="1" w:styleId="ListNumberLevel2">
    <w:name w:val="List Number (Level 2)"/>
    <w:basedOn w:val="Navaden"/>
    <w:rsid w:val="00FF3CE1"/>
    <w:pPr>
      <w:tabs>
        <w:tab w:val="num" w:pos="1417"/>
      </w:tabs>
      <w:spacing w:after="240"/>
      <w:ind w:left="1417" w:hanging="708"/>
      <w:jc w:val="both"/>
    </w:pPr>
    <w:rPr>
      <w:szCs w:val="20"/>
      <w:lang w:val="sl-SI"/>
    </w:rPr>
  </w:style>
  <w:style w:type="paragraph" w:customStyle="1" w:styleId="ListNumberLevel3">
    <w:name w:val="List Number (Level 3)"/>
    <w:basedOn w:val="Navaden"/>
    <w:rsid w:val="00FF3CE1"/>
    <w:pPr>
      <w:tabs>
        <w:tab w:val="num" w:pos="2126"/>
      </w:tabs>
      <w:spacing w:after="240"/>
      <w:ind w:left="2126" w:hanging="709"/>
      <w:jc w:val="both"/>
    </w:pPr>
    <w:rPr>
      <w:szCs w:val="20"/>
      <w:lang w:val="sl-SI"/>
    </w:rPr>
  </w:style>
  <w:style w:type="paragraph" w:customStyle="1" w:styleId="ListNumberLevel4">
    <w:name w:val="List Number (Level 4)"/>
    <w:basedOn w:val="Navaden"/>
    <w:rsid w:val="00FF3CE1"/>
    <w:pPr>
      <w:tabs>
        <w:tab w:val="num" w:pos="2835"/>
      </w:tabs>
      <w:spacing w:after="240"/>
      <w:ind w:left="2835" w:hanging="709"/>
      <w:jc w:val="both"/>
    </w:pPr>
    <w:rPr>
      <w:szCs w:val="20"/>
      <w:lang w:val="sl-SI"/>
    </w:rPr>
  </w:style>
  <w:style w:type="paragraph" w:customStyle="1" w:styleId="ListRoman6">
    <w:name w:val="List Roman 6"/>
    <w:basedOn w:val="ListRoman5"/>
    <w:qFormat/>
    <w:rsid w:val="00FF3CE1"/>
    <w:pPr>
      <w:numPr>
        <w:ilvl w:val="0"/>
        <w:numId w:val="0"/>
      </w:numPr>
      <w:tabs>
        <w:tab w:val="clear" w:pos="1987"/>
        <w:tab w:val="num" w:pos="2381"/>
      </w:tabs>
      <w:spacing w:before="60" w:after="60"/>
      <w:ind w:left="2382" w:hanging="397"/>
    </w:pPr>
    <w:rPr>
      <w:rFonts w:eastAsiaTheme="minorEastAsia"/>
      <w:szCs w:val="22"/>
      <w:lang w:val="en-US"/>
    </w:rPr>
  </w:style>
  <w:style w:type="paragraph" w:customStyle="1" w:styleId="ListRoman7">
    <w:name w:val="List Roman 7"/>
    <w:basedOn w:val="ListRoman6"/>
    <w:qFormat/>
    <w:rsid w:val="00FF3CE1"/>
    <w:pPr>
      <w:tabs>
        <w:tab w:val="clear" w:pos="2381"/>
        <w:tab w:val="num" w:pos="2778"/>
      </w:tabs>
      <w:ind w:left="2779"/>
    </w:pPr>
  </w:style>
  <w:style w:type="paragraph" w:customStyle="1" w:styleId="ListRoman8">
    <w:name w:val="List Roman 8"/>
    <w:basedOn w:val="ListRoman7"/>
    <w:qFormat/>
    <w:rsid w:val="00FF3CE1"/>
    <w:pPr>
      <w:tabs>
        <w:tab w:val="clear" w:pos="2778"/>
        <w:tab w:val="num" w:pos="3175"/>
      </w:tabs>
      <w:ind w:left="3176"/>
    </w:pPr>
  </w:style>
  <w:style w:type="paragraph" w:customStyle="1" w:styleId="ListRoman9">
    <w:name w:val="List Roman 9"/>
    <w:basedOn w:val="ListRoman8"/>
    <w:qFormat/>
    <w:rsid w:val="00FF3CE1"/>
    <w:pPr>
      <w:tabs>
        <w:tab w:val="clear" w:pos="3175"/>
        <w:tab w:val="num" w:pos="3572"/>
      </w:tabs>
      <w:ind w:left="3573"/>
    </w:pPr>
  </w:style>
  <w:style w:type="table" w:styleId="Srednjesenenje1poudarek1">
    <w:name w:val="Medium Shading 1 Accent 1"/>
    <w:basedOn w:val="Navadnatabela"/>
    <w:uiPriority w:val="63"/>
    <w:rsid w:val="00FF3C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otnote">
    <w:name w:val="footnote"/>
    <w:autoRedefine/>
    <w:rsid w:val="00FF3CE1"/>
    <w:pPr>
      <w:spacing w:after="0" w:line="240" w:lineRule="auto"/>
      <w:ind w:left="284" w:hanging="284"/>
    </w:pPr>
    <w:rPr>
      <w:rFonts w:ascii="Arial" w:eastAsia="Calibri" w:hAnsi="Arial" w:cs="Arial"/>
      <w:sz w:val="14"/>
      <w:szCs w:val="18"/>
      <w:lang w:val="en-US" w:eastAsia="en-GB"/>
    </w:rPr>
  </w:style>
  <w:style w:type="numbering" w:styleId="lenOdsek">
    <w:name w:val="Outline List 3"/>
    <w:basedOn w:val="Brezseznama"/>
    <w:rsid w:val="00FF3CE1"/>
    <w:pPr>
      <w:numPr>
        <w:numId w:val="17"/>
      </w:numPr>
    </w:pPr>
  </w:style>
  <w:style w:type="table" w:customStyle="1" w:styleId="Tabelasvetlamrea1">
    <w:name w:val="Tabela – svetla mreža1"/>
    <w:basedOn w:val="Navadnatabela"/>
    <w:uiPriority w:val="40"/>
    <w:rsid w:val="00FF3CE1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lobesedila2">
    <w:name w:val="Body Text 2"/>
    <w:basedOn w:val="Navaden"/>
    <w:link w:val="Telobesedila2Znak"/>
    <w:uiPriority w:val="99"/>
    <w:unhideWhenUsed/>
    <w:rsid w:val="00FF3CE1"/>
    <w:pPr>
      <w:spacing w:after="120" w:line="480" w:lineRule="auto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FF3CE1"/>
    <w:rPr>
      <w:sz w:val="20"/>
      <w:szCs w:val="20"/>
    </w:rPr>
  </w:style>
  <w:style w:type="table" w:customStyle="1" w:styleId="GridTable5Dark-Accent11">
    <w:name w:val="Grid Table 5 Dark - Accent 11"/>
    <w:basedOn w:val="Navadnatabela"/>
    <w:uiPriority w:val="50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MediumShading2-Accent11">
    <w:name w:val="Medium Shading 2 - Accent 11"/>
    <w:basedOn w:val="Navadnatabela"/>
    <w:uiPriority w:val="64"/>
    <w:rsid w:val="00FF3CE1"/>
    <w:pPr>
      <w:spacing w:after="0" w:line="240" w:lineRule="auto"/>
      <w:jc w:val="both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4-Accent21">
    <w:name w:val="Grid Table 4 - Accent 21"/>
    <w:basedOn w:val="Navadnatabela"/>
    <w:uiPriority w:val="4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11">
    <w:name w:val="Grid Table 4 - Accent 11"/>
    <w:basedOn w:val="Navadnatabela"/>
    <w:uiPriority w:val="4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MediumShading1-Accent11">
    <w:name w:val="Medium Shading 1 - Accent 11"/>
    <w:basedOn w:val="Navadnatabela"/>
    <w:uiPriority w:val="63"/>
    <w:rsid w:val="00FF3C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Navadnatabela"/>
    <w:uiPriority w:val="40"/>
    <w:rsid w:val="00FF3CE1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">
    <w:name w:val="st"/>
    <w:basedOn w:val="Privzetapisavaodstavka"/>
    <w:rsid w:val="00FF3CE1"/>
  </w:style>
  <w:style w:type="paragraph" w:customStyle="1" w:styleId="odstavek1">
    <w:name w:val="odstavek1"/>
    <w:basedOn w:val="Navaden"/>
    <w:rsid w:val="00D524EB"/>
    <w:pPr>
      <w:spacing w:before="240"/>
      <w:ind w:firstLine="1021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uiPriority w:val="99"/>
    <w:rsid w:val="00D524EB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rkovnatokazaodstavkom1">
    <w:name w:val="rkovnatokazaodstavkom1"/>
    <w:basedOn w:val="Navaden"/>
    <w:rsid w:val="000A7CA0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normal2">
    <w:name w:val="normal2"/>
    <w:basedOn w:val="Navaden"/>
    <w:rsid w:val="00C03402"/>
    <w:pPr>
      <w:spacing w:before="120" w:line="312" w:lineRule="atLeast"/>
      <w:jc w:val="both"/>
    </w:pPr>
    <w:rPr>
      <w:lang w:val="sl-SI" w:eastAsia="sl-SI"/>
    </w:rPr>
  </w:style>
  <w:style w:type="paragraph" w:customStyle="1" w:styleId="podpisi">
    <w:name w:val="podpisi"/>
    <w:basedOn w:val="Navaden"/>
    <w:qFormat/>
    <w:rsid w:val="004D434D"/>
    <w:pPr>
      <w:tabs>
        <w:tab w:val="left" w:pos="3402"/>
      </w:tabs>
      <w:spacing w:line="260" w:lineRule="exact"/>
    </w:pPr>
    <w:rPr>
      <w:rFonts w:ascii="Arial" w:hAnsi="Arial"/>
      <w:sz w:val="20"/>
      <w:lang w:val="it-IT"/>
    </w:rPr>
  </w:style>
  <w:style w:type="paragraph" w:customStyle="1" w:styleId="Naslovpredpisa">
    <w:name w:val="Naslov_predpisa"/>
    <w:basedOn w:val="Navaden"/>
    <w:link w:val="NaslovpredpisaZnak"/>
    <w:qFormat/>
    <w:rsid w:val="004D434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4D434D"/>
    <w:rPr>
      <w:rFonts w:ascii="Arial" w:eastAsia="Times New Roman" w:hAnsi="Arial" w:cs="Arial"/>
      <w:b/>
      <w:lang w:eastAsia="sl-SI"/>
    </w:rPr>
  </w:style>
  <w:style w:type="paragraph" w:customStyle="1" w:styleId="Poglavje">
    <w:name w:val="Poglavje"/>
    <w:basedOn w:val="Navaden"/>
    <w:qFormat/>
    <w:rsid w:val="004D434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D434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4D434D"/>
    <w:rPr>
      <w:rFonts w:ascii="Arial" w:eastAsia="Times New Roman" w:hAnsi="Arial" w:cs="Arial"/>
      <w:lang w:eastAsia="sl-SI"/>
    </w:rPr>
  </w:style>
  <w:style w:type="character" w:customStyle="1" w:styleId="OddelekZnak1">
    <w:name w:val="Oddelek Znak1"/>
    <w:link w:val="Oddelek"/>
    <w:rsid w:val="004D434D"/>
    <w:rPr>
      <w:rFonts w:ascii="Arial" w:eastAsia="Times New Roman" w:hAnsi="Arial" w:cs="Times New Roman"/>
      <w:b/>
      <w:lang w:eastAsia="sl-SI"/>
    </w:rPr>
  </w:style>
  <w:style w:type="paragraph" w:customStyle="1" w:styleId="Odstavekseznama1">
    <w:name w:val="Odstavek seznama1"/>
    <w:basedOn w:val="Navaden"/>
    <w:qFormat/>
    <w:rsid w:val="004D434D"/>
    <w:pPr>
      <w:ind w:left="720"/>
      <w:contextualSpacing/>
    </w:pPr>
    <w:rPr>
      <w:lang w:val="sl-SI" w:eastAsia="sl-SI"/>
    </w:rPr>
  </w:style>
  <w:style w:type="paragraph" w:customStyle="1" w:styleId="datumtevilka">
    <w:name w:val="datum številka"/>
    <w:basedOn w:val="Navaden"/>
    <w:qFormat/>
    <w:rsid w:val="004D434D"/>
    <w:pPr>
      <w:tabs>
        <w:tab w:val="left" w:pos="1701"/>
      </w:tabs>
      <w:spacing w:line="260" w:lineRule="atLeast"/>
    </w:pPr>
    <w:rPr>
      <w:rFonts w:ascii="Arial" w:hAnsi="Arial" w:cs="Arial"/>
      <w:sz w:val="20"/>
      <w:szCs w:val="20"/>
      <w:lang w:val="sl-SI" w:eastAsia="sl-SI"/>
    </w:rPr>
  </w:style>
  <w:style w:type="paragraph" w:customStyle="1" w:styleId="alineazaodstavkom0">
    <w:name w:val="alineazaodstavkom"/>
    <w:basedOn w:val="Navaden"/>
    <w:rsid w:val="004C6BDE"/>
    <w:pPr>
      <w:spacing w:before="100" w:beforeAutospacing="1" w:after="100" w:afterAutospacing="1"/>
    </w:pPr>
    <w:rPr>
      <w:lang w:val="sl-SI"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4C6BDE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doc-ti2">
    <w:name w:val="doc-ti2"/>
    <w:basedOn w:val="Navaden"/>
    <w:rsid w:val="004C6BDE"/>
    <w:pPr>
      <w:spacing w:before="240" w:after="120" w:line="312" w:lineRule="atLeast"/>
      <w:jc w:val="center"/>
    </w:pPr>
    <w:rPr>
      <w:b/>
      <w:bCs/>
      <w:lang w:val="sl-SI" w:eastAsia="sl-SI"/>
    </w:rPr>
  </w:style>
  <w:style w:type="paragraph" w:customStyle="1" w:styleId="CM1">
    <w:name w:val="CM1"/>
    <w:basedOn w:val="Default"/>
    <w:next w:val="Default"/>
    <w:uiPriority w:val="99"/>
    <w:rsid w:val="00F94BC3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94BC3"/>
    <w:rPr>
      <w:rFonts w:ascii="EUAlbertina" w:hAnsi="EUAlbertina" w:cstheme="minorBidi"/>
      <w:color w:val="auto"/>
    </w:rPr>
  </w:style>
  <w:style w:type="paragraph" w:customStyle="1" w:styleId="graf">
    <w:name w:val="graf"/>
    <w:basedOn w:val="Navaden"/>
    <w:rsid w:val="00C57088"/>
    <w:pPr>
      <w:spacing w:before="100" w:beforeAutospacing="1" w:after="450"/>
    </w:pPr>
    <w:rPr>
      <w:lang w:val="sl-SI" w:eastAsia="sl-SI"/>
    </w:rPr>
  </w:style>
  <w:style w:type="paragraph" w:customStyle="1" w:styleId="len">
    <w:name w:val="Člen"/>
    <w:basedOn w:val="Navaden"/>
    <w:link w:val="lenZnak"/>
    <w:qFormat/>
    <w:rsid w:val="00B30E2A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">
    <w:name w:val="Člen Znak"/>
    <w:link w:val="len"/>
    <w:rsid w:val="00B30E2A"/>
    <w:rPr>
      <w:rFonts w:ascii="Arial" w:eastAsia="Times New Roman" w:hAnsi="Arial" w:cs="Times New Roman"/>
      <w:b/>
    </w:rPr>
  </w:style>
  <w:style w:type="paragraph" w:styleId="Zgradbadokumenta">
    <w:name w:val="Document Map"/>
    <w:basedOn w:val="Navaden"/>
    <w:link w:val="ZgradbadokumentaZnak"/>
    <w:rsid w:val="001A614E"/>
    <w:pPr>
      <w:spacing w:line="260" w:lineRule="atLeast"/>
    </w:pPr>
    <w:rPr>
      <w:rFonts w:ascii="Tahoma" w:hAnsi="Tahoma" w:cs="Tahoma"/>
      <w:sz w:val="16"/>
      <w:szCs w:val="16"/>
      <w:lang w:val="sl-SI"/>
    </w:rPr>
  </w:style>
  <w:style w:type="character" w:customStyle="1" w:styleId="ZgradbadokumentaZnak">
    <w:name w:val="Zgradba dokumenta Znak"/>
    <w:basedOn w:val="Privzetapisavaodstavka"/>
    <w:link w:val="Zgradbadokumenta"/>
    <w:rsid w:val="001A614E"/>
    <w:rPr>
      <w:rFonts w:ascii="Tahoma" w:eastAsia="Times New Roman" w:hAnsi="Tahoma" w:cs="Tahoma"/>
      <w:sz w:val="16"/>
      <w:szCs w:val="16"/>
    </w:rPr>
  </w:style>
  <w:style w:type="paragraph" w:customStyle="1" w:styleId="ZADEVA">
    <w:name w:val="ZADEVA"/>
    <w:basedOn w:val="Navaden"/>
    <w:qFormat/>
    <w:rsid w:val="001A614E"/>
    <w:pPr>
      <w:tabs>
        <w:tab w:val="left" w:pos="1701"/>
      </w:tabs>
      <w:spacing w:line="260" w:lineRule="atLeast"/>
      <w:ind w:left="1701" w:hanging="1701"/>
    </w:pPr>
    <w:rPr>
      <w:rFonts w:ascii="Arial" w:hAnsi="Arial"/>
      <w:b/>
      <w:sz w:val="20"/>
      <w:lang w:val="it-IT"/>
    </w:rPr>
  </w:style>
  <w:style w:type="character" w:customStyle="1" w:styleId="st1">
    <w:name w:val="st1"/>
    <w:basedOn w:val="Privzetapisavaodstavka"/>
    <w:rsid w:val="00F10FEA"/>
  </w:style>
  <w:style w:type="paragraph" w:customStyle="1" w:styleId="Vrstapredpisa">
    <w:name w:val="Vrsta predpisa"/>
    <w:basedOn w:val="Navaden"/>
    <w:link w:val="VrstapredpisaZnak"/>
    <w:qFormat/>
    <w:rsid w:val="004B70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4B70A9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4B70A9"/>
    <w:pPr>
      <w:numPr>
        <w:numId w:val="2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4B70A9"/>
    <w:rPr>
      <w:rFonts w:ascii="Arial" w:eastAsia="Times New Roman" w:hAnsi="Arial" w:cs="Arial"/>
      <w:lang w:eastAsia="sl-SI"/>
    </w:rPr>
  </w:style>
  <w:style w:type="character" w:styleId="tevilkastrani">
    <w:name w:val="page number"/>
    <w:rsid w:val="004B70A9"/>
  </w:style>
  <w:style w:type="paragraph" w:customStyle="1" w:styleId="Par-number1">
    <w:name w:val="Par-number 1."/>
    <w:basedOn w:val="Navaden"/>
    <w:next w:val="Navaden"/>
    <w:rsid w:val="004B70A9"/>
    <w:pPr>
      <w:widowControl w:val="0"/>
      <w:numPr>
        <w:numId w:val="22"/>
      </w:numPr>
      <w:spacing w:line="360" w:lineRule="auto"/>
    </w:pPr>
    <w:rPr>
      <w:szCs w:val="20"/>
      <w:lang w:val="sl-SI" w:eastAsia="fr-BE"/>
    </w:rPr>
  </w:style>
  <w:style w:type="paragraph" w:customStyle="1" w:styleId="Par-numberi">
    <w:name w:val="Par-number (i)"/>
    <w:basedOn w:val="Navaden"/>
    <w:next w:val="Navaden"/>
    <w:rsid w:val="004B70A9"/>
    <w:pPr>
      <w:widowControl w:val="0"/>
      <w:numPr>
        <w:numId w:val="23"/>
      </w:numPr>
      <w:tabs>
        <w:tab w:val="left" w:pos="567"/>
      </w:tabs>
      <w:spacing w:line="360" w:lineRule="auto"/>
    </w:pPr>
    <w:rPr>
      <w:szCs w:val="20"/>
      <w:lang w:val="sl-SI" w:eastAsia="fr-BE"/>
    </w:rPr>
  </w:style>
  <w:style w:type="paragraph" w:customStyle="1" w:styleId="Odstavek">
    <w:name w:val="Odstavek"/>
    <w:basedOn w:val="Navaden"/>
    <w:link w:val="OdstavekZnak"/>
    <w:qFormat/>
    <w:rsid w:val="004B70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OdstavekZnak">
    <w:name w:val="Odstavek Znak"/>
    <w:link w:val="Odstavek"/>
    <w:rsid w:val="004B70A9"/>
    <w:rPr>
      <w:rFonts w:ascii="Arial" w:eastAsia="Times New Roman" w:hAnsi="Arial" w:cs="Arial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B70A9"/>
    <w:pPr>
      <w:overflowPunct w:val="0"/>
      <w:autoSpaceDE w:val="0"/>
      <w:autoSpaceDN w:val="0"/>
      <w:adjustRightInd w:val="0"/>
      <w:spacing w:line="200" w:lineRule="exact"/>
      <w:ind w:left="720" w:hanging="360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AlineazatokoZnak">
    <w:name w:val="Alinea za točko Znak"/>
    <w:link w:val="Alineazatoko"/>
    <w:rsid w:val="004B70A9"/>
    <w:rPr>
      <w:rFonts w:ascii="Arial" w:eastAsia="Times New Roman" w:hAnsi="Arial" w:cs="Arial"/>
      <w:lang w:eastAsia="sl-SI"/>
    </w:rPr>
  </w:style>
  <w:style w:type="character" w:customStyle="1" w:styleId="rkovnatokazaodstavkomZnak">
    <w:name w:val="Črkovna točka_za odstavkom Znak"/>
    <w:link w:val="rkovnatokazaodstavkom"/>
    <w:rsid w:val="004B70A9"/>
    <w:rPr>
      <w:rFonts w:ascii="Arial" w:eastAsia="Calibri" w:hAnsi="Arial" w:cs="Times New Roman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4B70A9"/>
    <w:pPr>
      <w:numPr>
        <w:numId w:val="21"/>
      </w:numPr>
      <w:ind w:left="0" w:firstLine="0"/>
    </w:pPr>
    <w:rPr>
      <w:rFonts w:cs="Arial"/>
    </w:rPr>
  </w:style>
  <w:style w:type="character" w:customStyle="1" w:styleId="OdsekZnak">
    <w:name w:val="Odsek Znak"/>
    <w:link w:val="Odsek"/>
    <w:rsid w:val="004B70A9"/>
    <w:rPr>
      <w:rFonts w:ascii="Arial" w:eastAsia="Times New Roman" w:hAnsi="Arial" w:cs="Arial"/>
      <w:b/>
      <w:lang w:eastAsia="sl-SI"/>
    </w:rPr>
  </w:style>
  <w:style w:type="paragraph" w:customStyle="1" w:styleId="lennaslov">
    <w:name w:val="Člen_naslov"/>
    <w:basedOn w:val="len"/>
    <w:qFormat/>
    <w:rsid w:val="004B70A9"/>
    <w:pPr>
      <w:spacing w:before="0"/>
    </w:pPr>
    <w:rPr>
      <w:rFonts w:cs="Arial"/>
      <w:lang w:val="sl-SI" w:eastAsia="sl-SI"/>
    </w:rPr>
  </w:style>
  <w:style w:type="paragraph" w:styleId="Telobesedila3">
    <w:name w:val="Body Text 3"/>
    <w:basedOn w:val="Navaden"/>
    <w:link w:val="Telobesedila3Znak"/>
    <w:rsid w:val="004B70A9"/>
    <w:pPr>
      <w:spacing w:after="120" w:line="260" w:lineRule="exact"/>
    </w:pPr>
    <w:rPr>
      <w:rFonts w:ascii="Arial" w:hAnsi="Arial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B70A9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besedilo">
    <w:name w:val="besedilo"/>
    <w:basedOn w:val="Navaden"/>
    <w:rsid w:val="004B70A9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val="sl-SI"/>
    </w:rPr>
  </w:style>
  <w:style w:type="table" w:customStyle="1" w:styleId="Tabelamrea1">
    <w:name w:val="Tabela – mreža1"/>
    <w:basedOn w:val="Navadnatabela"/>
    <w:next w:val="Tabelamrea"/>
    <w:uiPriority w:val="39"/>
    <w:rsid w:val="004B70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Znak">
    <w:name w:val="TEKST Znak"/>
    <w:link w:val="TEKST"/>
    <w:locked/>
    <w:rsid w:val="003808D4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3808D4"/>
    <w:pPr>
      <w:spacing w:line="264" w:lineRule="auto"/>
      <w:jc w:val="both"/>
    </w:pPr>
    <w:rPr>
      <w:rFonts w:ascii="Trebuchet MS" w:hAnsi="Trebuchet MS"/>
      <w:sz w:val="22"/>
      <w:szCs w:val="22"/>
      <w:lang w:val="sl-SI"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B14B4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8F4799"/>
    <w:rPr>
      <w:color w:val="605E5C"/>
      <w:shd w:val="clear" w:color="auto" w:fill="E1DFDD"/>
    </w:rPr>
  </w:style>
  <w:style w:type="paragraph" w:customStyle="1" w:styleId="tevilnatoka111">
    <w:name w:val="Številčna točka 1.1.1"/>
    <w:basedOn w:val="Navaden"/>
    <w:qFormat/>
    <w:rsid w:val="002405D8"/>
    <w:pPr>
      <w:widowControl w:val="0"/>
      <w:numPr>
        <w:ilvl w:val="2"/>
        <w:numId w:val="27"/>
      </w:numPr>
      <w:overflowPunct w:val="0"/>
      <w:autoSpaceDE w:val="0"/>
      <w:autoSpaceDN w:val="0"/>
      <w:adjustRightInd w:val="0"/>
      <w:jc w:val="both"/>
    </w:pPr>
    <w:rPr>
      <w:rFonts w:ascii="Arial" w:eastAsia="Calibri" w:hAnsi="Arial"/>
      <w:sz w:val="22"/>
      <w:szCs w:val="16"/>
      <w:lang w:val="sl-SI" w:eastAsia="sl-SI"/>
    </w:rPr>
  </w:style>
  <w:style w:type="character" w:customStyle="1" w:styleId="tevilnatokaZnak">
    <w:name w:val="Številčna točka Znak"/>
    <w:link w:val="tevilnatoka"/>
    <w:locked/>
    <w:rsid w:val="002405D8"/>
    <w:rPr>
      <w:rFonts w:ascii="Arial" w:hAnsi="Arial"/>
      <w:lang w:val="x-none" w:eastAsia="x-none"/>
    </w:rPr>
  </w:style>
  <w:style w:type="paragraph" w:customStyle="1" w:styleId="tevilnatoka">
    <w:name w:val="Številčna točka"/>
    <w:basedOn w:val="Navaden"/>
    <w:link w:val="tevilnatokaZnak"/>
    <w:qFormat/>
    <w:rsid w:val="002405D8"/>
    <w:pPr>
      <w:numPr>
        <w:numId w:val="27"/>
      </w:numPr>
      <w:jc w:val="both"/>
    </w:pPr>
    <w:rPr>
      <w:rFonts w:ascii="Arial" w:eastAsiaTheme="minorHAnsi" w:hAnsi="Arial" w:cstheme="minorBidi"/>
      <w:sz w:val="22"/>
      <w:szCs w:val="22"/>
      <w:lang w:val="x-none" w:eastAsia="x-none"/>
    </w:rPr>
  </w:style>
  <w:style w:type="paragraph" w:customStyle="1" w:styleId="tevilnatoka11Nova">
    <w:name w:val="Številčna točka 1.1 Nova"/>
    <w:basedOn w:val="tevilnatoka"/>
    <w:qFormat/>
    <w:rsid w:val="002405D8"/>
    <w:pPr>
      <w:numPr>
        <w:ilvl w:val="1"/>
      </w:numPr>
      <w:tabs>
        <w:tab w:val="clear" w:pos="425"/>
        <w:tab w:val="num" w:pos="360"/>
        <w:tab w:val="num" w:pos="850"/>
        <w:tab w:val="num" w:pos="1440"/>
      </w:tabs>
      <w:ind w:left="1440" w:hanging="360"/>
    </w:pPr>
  </w:style>
  <w:style w:type="character" w:customStyle="1" w:styleId="cf01">
    <w:name w:val="cf01"/>
    <w:basedOn w:val="Privzetapisavaodstavka"/>
    <w:rsid w:val="00604E5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4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7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0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7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9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7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7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8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0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5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60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7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1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67270">
                  <w:marLeft w:val="0"/>
                  <w:marRight w:val="0"/>
                  <w:marTop w:val="0"/>
                  <w:marBottom w:val="0"/>
                  <w:divBdr>
                    <w:top w:val="single" w:sz="6" w:space="4" w:color="C5C5C7"/>
                    <w:left w:val="single" w:sz="6" w:space="11" w:color="C5C5C7"/>
                    <w:bottom w:val="none" w:sz="0" w:space="0" w:color="auto"/>
                    <w:right w:val="single" w:sz="6" w:space="11" w:color="C5C5C7"/>
                  </w:divBdr>
                  <w:divsChild>
                    <w:div w:id="16339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76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61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8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4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5019">
                  <w:marLeft w:val="0"/>
                  <w:marRight w:val="0"/>
                  <w:marTop w:val="0"/>
                  <w:marBottom w:val="0"/>
                  <w:divBdr>
                    <w:top w:val="dotted" w:sz="6" w:space="0" w:color="C0C0C0"/>
                    <w:left w:val="dotted" w:sz="6" w:space="0" w:color="C0C0C0"/>
                    <w:bottom w:val="dotted" w:sz="6" w:space="0" w:color="C0C0C0"/>
                    <w:right w:val="dotted" w:sz="6" w:space="0" w:color="C0C0C0"/>
                  </w:divBdr>
                </w:div>
              </w:divsChild>
            </w:div>
          </w:divsChild>
        </w:div>
      </w:divsChild>
    </w:div>
    <w:div w:id="1755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4056">
                          <w:marLeft w:val="0"/>
                          <w:marRight w:val="0"/>
                          <w:marTop w:val="10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4D4"/>
                            <w:right w:val="none" w:sz="0" w:space="0" w:color="auto"/>
                          </w:divBdr>
                          <w:divsChild>
                            <w:div w:id="4416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5-01-398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5-01-336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p.gs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gts@gov.s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8011D6-61AE-4E6C-90E4-CE74BDDD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1735</Words>
  <Characters>9895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Marovt</dc:creator>
  <cp:lastModifiedBy>Petra Šegula (MGTS)</cp:lastModifiedBy>
  <cp:revision>6</cp:revision>
  <cp:lastPrinted>2026-03-25T09:29:00Z</cp:lastPrinted>
  <dcterms:created xsi:type="dcterms:W3CDTF">2026-04-23T05:29:00Z</dcterms:created>
  <dcterms:modified xsi:type="dcterms:W3CDTF">2026-04-23T10:39:00Z</dcterms:modified>
</cp:coreProperties>
</file>