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"/>
        <w:gridCol w:w="1448"/>
        <w:gridCol w:w="417"/>
        <w:gridCol w:w="892"/>
        <w:gridCol w:w="1414"/>
        <w:gridCol w:w="417"/>
        <w:gridCol w:w="913"/>
        <w:gridCol w:w="595"/>
        <w:gridCol w:w="88"/>
        <w:gridCol w:w="385"/>
        <w:gridCol w:w="303"/>
        <w:gridCol w:w="20"/>
        <w:gridCol w:w="2108"/>
        <w:gridCol w:w="163"/>
      </w:tblGrid>
      <w:tr w:rsidR="004A4ECB" w:rsidRPr="005810DE" w14:paraId="390D222F" w14:textId="77777777" w:rsidTr="00E21D0D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14:paraId="626E35A7" w14:textId="43AD580D" w:rsidR="004A4ECB" w:rsidRPr="00CB1D27" w:rsidRDefault="004A4ECB" w:rsidP="00FF22F9">
            <w:pPr>
              <w:pStyle w:val="Neotevilenodstavek"/>
              <w:spacing w:before="0" w:after="0" w:line="240" w:lineRule="auto"/>
              <w:jc w:val="left"/>
              <w:rPr>
                <w:rFonts w:cs="Arial"/>
                <w:sz w:val="20"/>
                <w:szCs w:val="20"/>
                <w:lang w:val="sl-SI"/>
              </w:rPr>
            </w:pPr>
            <w:r w:rsidRPr="00F520BF">
              <w:rPr>
                <w:rFonts w:cs="Arial"/>
                <w:sz w:val="20"/>
                <w:szCs w:val="20"/>
                <w:lang w:val="sl-SI"/>
              </w:rPr>
              <w:t>Številka</w:t>
            </w:r>
            <w:r w:rsidRPr="00F520BF">
              <w:rPr>
                <w:rFonts w:cs="Arial"/>
                <w:color w:val="000000"/>
                <w:sz w:val="20"/>
                <w:szCs w:val="20"/>
                <w:lang w:val="sl-SI"/>
              </w:rPr>
              <w:t xml:space="preserve">: </w:t>
            </w:r>
            <w:r w:rsidR="009960C2" w:rsidRPr="009960C2">
              <w:rPr>
                <w:rFonts w:cs="Arial"/>
                <w:color w:val="000000"/>
                <w:sz w:val="20"/>
                <w:szCs w:val="20"/>
                <w:lang w:val="sl-SI"/>
              </w:rPr>
              <w:t>511-10/2024-3360-</w:t>
            </w:r>
            <w:r w:rsidR="00DE2266">
              <w:rPr>
                <w:rFonts w:cs="Arial"/>
                <w:color w:val="000000"/>
                <w:sz w:val="20"/>
                <w:szCs w:val="20"/>
                <w:lang w:val="sl-SI"/>
              </w:rPr>
              <w:t>4</w:t>
            </w:r>
          </w:p>
        </w:tc>
      </w:tr>
      <w:tr w:rsidR="004A4ECB" w:rsidRPr="005810DE" w14:paraId="3D588EF6" w14:textId="77777777" w:rsidTr="00E21D0D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14:paraId="47E528BC" w14:textId="566AFD83" w:rsidR="004A4ECB" w:rsidRPr="00F520BF" w:rsidRDefault="00E75C6A" w:rsidP="00256A52">
            <w:pPr>
              <w:pStyle w:val="Neotevilenodstavek"/>
              <w:spacing w:before="0" w:after="0" w:line="240" w:lineRule="auto"/>
              <w:jc w:val="left"/>
              <w:rPr>
                <w:rFonts w:cs="Arial"/>
                <w:sz w:val="20"/>
                <w:szCs w:val="20"/>
                <w:lang w:val="sl-SI"/>
              </w:rPr>
            </w:pPr>
            <w:r w:rsidRPr="00F520BF">
              <w:rPr>
                <w:rFonts w:cs="Arial"/>
                <w:sz w:val="20"/>
                <w:szCs w:val="20"/>
                <w:lang w:val="sl-SI"/>
              </w:rPr>
              <w:t>Ljubljana</w:t>
            </w:r>
            <w:r w:rsidRPr="00B310AB">
              <w:rPr>
                <w:rFonts w:cs="Arial"/>
                <w:sz w:val="20"/>
                <w:szCs w:val="20"/>
                <w:lang w:val="sl-SI"/>
              </w:rPr>
              <w:t xml:space="preserve">, </w:t>
            </w:r>
            <w:r w:rsidR="0027313E">
              <w:rPr>
                <w:rFonts w:cs="Arial"/>
                <w:sz w:val="20"/>
                <w:szCs w:val="20"/>
                <w:lang w:val="sl-SI"/>
              </w:rPr>
              <w:t>19</w:t>
            </w:r>
            <w:r w:rsidR="00F520BF" w:rsidRPr="00B310AB">
              <w:rPr>
                <w:rFonts w:cs="Arial"/>
                <w:sz w:val="20"/>
                <w:szCs w:val="20"/>
                <w:lang w:val="sl-SI"/>
              </w:rPr>
              <w:t>.</w:t>
            </w:r>
            <w:r w:rsidR="00B310AB" w:rsidRPr="00B310AB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r w:rsidR="00EF7549">
              <w:rPr>
                <w:rFonts w:cs="Arial"/>
                <w:sz w:val="20"/>
                <w:szCs w:val="20"/>
                <w:lang w:val="sl-SI"/>
              </w:rPr>
              <w:t>3</w:t>
            </w:r>
            <w:r w:rsidR="00B310AB" w:rsidRPr="00B310AB">
              <w:rPr>
                <w:rFonts w:cs="Arial"/>
                <w:sz w:val="20"/>
                <w:szCs w:val="20"/>
                <w:lang w:val="sl-SI"/>
              </w:rPr>
              <w:t>.</w:t>
            </w:r>
            <w:r w:rsidR="00F520BF" w:rsidRPr="00B310AB">
              <w:rPr>
                <w:rFonts w:cs="Arial"/>
                <w:sz w:val="20"/>
                <w:szCs w:val="20"/>
                <w:lang w:val="sl-SI"/>
              </w:rPr>
              <w:t xml:space="preserve"> 2023</w:t>
            </w:r>
          </w:p>
        </w:tc>
      </w:tr>
      <w:tr w:rsidR="004A4ECB" w:rsidRPr="005810DE" w14:paraId="596F8A26" w14:textId="77777777" w:rsidTr="00E21D0D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14:paraId="097144F8" w14:textId="77777777" w:rsidR="004A4ECB" w:rsidRPr="005810DE" w:rsidRDefault="004A4ECB" w:rsidP="00C42861">
            <w:pPr>
              <w:pStyle w:val="Neotevilenodstavek"/>
              <w:spacing w:before="0" w:after="0" w:line="240" w:lineRule="auto"/>
              <w:jc w:val="left"/>
              <w:rPr>
                <w:rFonts w:cs="Arial"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iCs/>
                <w:sz w:val="20"/>
                <w:szCs w:val="20"/>
                <w:lang w:val="sl-SI"/>
              </w:rPr>
              <w:t xml:space="preserve">EVA </w:t>
            </w:r>
            <w:r w:rsidR="00C42861" w:rsidRPr="005810DE">
              <w:rPr>
                <w:rFonts w:eastAsia="Calibri" w:cs="Arial"/>
                <w:color w:val="000000"/>
                <w:sz w:val="20"/>
                <w:szCs w:val="20"/>
                <w:lang w:eastAsia="sl-SI"/>
              </w:rPr>
              <w:t>/</w:t>
            </w:r>
          </w:p>
        </w:tc>
      </w:tr>
      <w:tr w:rsidR="004A4ECB" w:rsidRPr="005810DE" w14:paraId="1C3D116F" w14:textId="77777777" w:rsidTr="00E21D0D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14:paraId="2713CC84" w14:textId="77777777" w:rsidR="004A4ECB" w:rsidRPr="005810DE" w:rsidRDefault="004A4ECB" w:rsidP="004A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99AF55" w14:textId="77777777" w:rsidR="004A4ECB" w:rsidRPr="005810DE" w:rsidRDefault="004A4ECB" w:rsidP="004A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0DE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4BE81F61" w14:textId="77777777" w:rsidR="004A4ECB" w:rsidRPr="005810DE" w:rsidRDefault="00DE2266" w:rsidP="004A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A4ECB" w:rsidRPr="005810DE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14:paraId="23089B5D" w14:textId="77777777" w:rsidR="004A4ECB" w:rsidRPr="005810DE" w:rsidRDefault="004A4ECB" w:rsidP="004A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CB" w:rsidRPr="005810DE" w14:paraId="41F34CFF" w14:textId="77777777" w:rsidTr="00E21D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6DD29036" w14:textId="4D17207B" w:rsidR="002D2B45" w:rsidRPr="005810DE" w:rsidRDefault="004A4ECB" w:rsidP="00CE0ED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10DE">
              <w:rPr>
                <w:rFonts w:ascii="Arial" w:hAnsi="Arial" w:cs="Arial"/>
                <w:b/>
                <w:sz w:val="20"/>
                <w:szCs w:val="20"/>
              </w:rPr>
              <w:t>ZADEVA</w:t>
            </w:r>
            <w:r w:rsidR="00E75C6A" w:rsidRPr="005810DE">
              <w:rPr>
                <w:rFonts w:ascii="Arial" w:hAnsi="Arial" w:cs="Arial"/>
                <w:b/>
                <w:sz w:val="20"/>
                <w:szCs w:val="20"/>
              </w:rPr>
              <w:t xml:space="preserve">: Zasedanja meddržavnih komisij za znanstveno in tehnološko sodelovanje Republike Slovenije s posameznimi državami v letu </w:t>
            </w:r>
            <w:r w:rsidR="004904F3" w:rsidRPr="005810DE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47354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71923" w:rsidRPr="00581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5C6A" w:rsidRPr="005810DE">
              <w:rPr>
                <w:rFonts w:ascii="Arial" w:hAnsi="Arial" w:cs="Arial"/>
                <w:b/>
                <w:sz w:val="20"/>
                <w:szCs w:val="20"/>
              </w:rPr>
              <w:t xml:space="preserve">ter imenovanje slovenskih vladnih predstavnikov v meddržavne komisije za znanstveno in tehnološko sodelovanje s </w:t>
            </w:r>
            <w:r w:rsidR="00B3451F" w:rsidRPr="005810DE">
              <w:rPr>
                <w:rFonts w:ascii="Arial" w:hAnsi="Arial" w:cs="Arial"/>
                <w:b/>
                <w:sz w:val="20"/>
                <w:szCs w:val="20"/>
              </w:rPr>
              <w:t xml:space="preserve">posameznimi državami v letu </w:t>
            </w:r>
            <w:r w:rsidR="00871923" w:rsidRPr="005810DE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47354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C7693" w:rsidRPr="00581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74EE" w:rsidRPr="005810D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27313E">
              <w:rPr>
                <w:rFonts w:ascii="Arial" w:hAnsi="Arial" w:cs="Arial"/>
                <w:b/>
                <w:sz w:val="20"/>
                <w:szCs w:val="20"/>
              </w:rPr>
              <w:t>predlog za obravnavo</w:t>
            </w:r>
          </w:p>
        </w:tc>
      </w:tr>
      <w:tr w:rsidR="004A4ECB" w:rsidRPr="005810DE" w14:paraId="2ACFE5C6" w14:textId="77777777" w:rsidTr="00E21D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2DDDA356" w14:textId="77777777" w:rsidR="004A4ECB" w:rsidRPr="005810DE" w:rsidRDefault="004A4ECB" w:rsidP="004A4ECB">
            <w:pPr>
              <w:pStyle w:val="Poglavje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810DE">
              <w:rPr>
                <w:sz w:val="20"/>
                <w:szCs w:val="20"/>
              </w:rPr>
              <w:t>1. Predlog sklepov vlade:</w:t>
            </w:r>
          </w:p>
        </w:tc>
      </w:tr>
      <w:tr w:rsidR="004A4ECB" w:rsidRPr="005810DE" w14:paraId="557195AA" w14:textId="77777777" w:rsidTr="00E21D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04AE9402" w14:textId="77777777" w:rsidR="00AA474D" w:rsidRPr="005810DE" w:rsidRDefault="00AA474D" w:rsidP="00070B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70B13F" w14:textId="77777777" w:rsidR="006B29B0" w:rsidRPr="005810DE" w:rsidRDefault="006B29B0" w:rsidP="00070B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10DE">
              <w:rPr>
                <w:rFonts w:ascii="Arial" w:hAnsi="Arial" w:cs="Arial"/>
                <w:bCs/>
                <w:sz w:val="20"/>
                <w:szCs w:val="20"/>
              </w:rPr>
              <w:t xml:space="preserve">Na podlagi 21. člena Zakona o Vladi Republike Slovenije (Uradni list RS, št. 24/05 – uradno prečiščeno besedilo, 109/08, 38/10 – </w:t>
            </w:r>
            <w:r w:rsidRPr="005810DE">
              <w:rPr>
                <w:rFonts w:ascii="Arial" w:hAnsi="Arial" w:cs="Arial"/>
                <w:sz w:val="20"/>
                <w:szCs w:val="20"/>
              </w:rPr>
              <w:t xml:space="preserve">ZUKN 8/12, 21/13, 47/13 – ZDU-1G,  65/14 in 55/17) in v zvezi z </w:t>
            </w:r>
            <w:r w:rsidRPr="005810DE">
              <w:rPr>
                <w:rFonts w:ascii="Arial" w:hAnsi="Arial" w:cs="Arial"/>
                <w:bCs/>
                <w:sz w:val="20"/>
                <w:szCs w:val="20"/>
              </w:rPr>
              <w:t>Resolucijo o raziskovalni in inovacijski strategiji Slovenije 2011–2020 (Uradni list RS, št. </w:t>
            </w:r>
            <w:hyperlink r:id="rId12" w:tgtFrame="_blank" w:tooltip="Resolucija o raziskovalni in inovacijski strategiji Slovenije 2011–2020 (ReRIS11-20)" w:history="1">
              <w:r w:rsidRPr="005810DE">
                <w:rPr>
                  <w:rFonts w:ascii="Arial" w:hAnsi="Arial" w:cs="Arial"/>
                  <w:bCs/>
                  <w:sz w:val="20"/>
                  <w:szCs w:val="20"/>
                </w:rPr>
                <w:t>43/11</w:t>
              </w:r>
            </w:hyperlink>
            <w:r w:rsidRPr="005810DE">
              <w:rPr>
                <w:rFonts w:ascii="Arial" w:hAnsi="Arial" w:cs="Arial"/>
                <w:bCs/>
                <w:sz w:val="20"/>
                <w:szCs w:val="20"/>
              </w:rPr>
              <w:t xml:space="preserve">) je Vlada Republike Slovenije na…….seji dne………sprejela naslednji </w:t>
            </w:r>
          </w:p>
          <w:p w14:paraId="564C9148" w14:textId="77777777" w:rsidR="00E75C6A" w:rsidRPr="005A4C3C" w:rsidRDefault="00E75C6A" w:rsidP="00E75C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C3C">
              <w:rPr>
                <w:rFonts w:ascii="Arial" w:hAnsi="Arial" w:cs="Arial"/>
                <w:b/>
                <w:bCs/>
                <w:sz w:val="20"/>
                <w:szCs w:val="20"/>
              </w:rPr>
              <w:t>SKLEP</w:t>
            </w:r>
          </w:p>
          <w:p w14:paraId="526E575D" w14:textId="2444594C" w:rsidR="00E75C6A" w:rsidRPr="005A4C3C" w:rsidRDefault="00E75C6A" w:rsidP="00E75C6A">
            <w:pPr>
              <w:pStyle w:val="Telobesedila2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C3C">
              <w:rPr>
                <w:rFonts w:ascii="Arial" w:hAnsi="Arial" w:cs="Arial"/>
                <w:sz w:val="20"/>
                <w:szCs w:val="20"/>
              </w:rPr>
              <w:t xml:space="preserve">1. Vlada Republike Slovenije se seznanja z načrtovanimi zasedanji meddržavnih komisij za znanstveno in tehnološko sodelovanje Republike Slovenije s posameznimi državami, ki bodo predvidoma realizirana v letu </w:t>
            </w:r>
            <w:r w:rsidR="00C03A41" w:rsidRPr="005A4C3C">
              <w:rPr>
                <w:rFonts w:ascii="Arial" w:hAnsi="Arial" w:cs="Arial"/>
                <w:sz w:val="20"/>
                <w:szCs w:val="20"/>
              </w:rPr>
              <w:t>202</w:t>
            </w:r>
            <w:r w:rsidR="0047354A">
              <w:rPr>
                <w:rFonts w:ascii="Arial" w:hAnsi="Arial" w:cs="Arial"/>
                <w:sz w:val="20"/>
                <w:szCs w:val="20"/>
              </w:rPr>
              <w:t>4</w:t>
            </w:r>
            <w:r w:rsidR="00915335" w:rsidRPr="005A4C3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1A6D50" w14:textId="77777777" w:rsidR="00E75C6A" w:rsidRPr="005A4C3C" w:rsidRDefault="00E75C6A" w:rsidP="00E75C6A">
            <w:pPr>
              <w:pStyle w:val="Telobesedila2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C3C">
              <w:rPr>
                <w:rFonts w:ascii="Arial" w:hAnsi="Arial" w:cs="Arial"/>
                <w:sz w:val="20"/>
                <w:szCs w:val="20"/>
              </w:rPr>
              <w:t>2. Vlada Republike Slovenije v meddržavne komisije za znanstveno in tehnološko sodelovanje Republike Slovenije s posameznimi državami kot slovenske vladne predstavnike imenuje:</w:t>
            </w:r>
          </w:p>
          <w:p w14:paraId="06E090CD" w14:textId="2BC30A65" w:rsidR="00E75C6A" w:rsidRPr="005A4C3C" w:rsidRDefault="00E75C6A" w:rsidP="00E75C6A">
            <w:pPr>
              <w:pStyle w:val="Telobesedila2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C3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32B3E" w:rsidRPr="005A4C3C">
              <w:rPr>
                <w:rFonts w:ascii="Arial" w:hAnsi="Arial" w:cs="Arial"/>
                <w:sz w:val="20"/>
                <w:szCs w:val="20"/>
              </w:rPr>
              <w:t>Tino Vuga</w:t>
            </w:r>
            <w:r w:rsidRPr="005A4C3C">
              <w:rPr>
                <w:rFonts w:ascii="Arial" w:hAnsi="Arial" w:cs="Arial"/>
                <w:sz w:val="20"/>
                <w:szCs w:val="20"/>
              </w:rPr>
              <w:t>, vodjo Služb</w:t>
            </w:r>
            <w:r w:rsidR="0047354A">
              <w:rPr>
                <w:rFonts w:ascii="Arial" w:hAnsi="Arial" w:cs="Arial"/>
                <w:sz w:val="20"/>
                <w:szCs w:val="20"/>
              </w:rPr>
              <w:t>e</w:t>
            </w:r>
            <w:r w:rsidRPr="005A4C3C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A72538" w:rsidRPr="005A4C3C">
              <w:rPr>
                <w:rFonts w:ascii="Arial" w:hAnsi="Arial" w:cs="Arial"/>
                <w:sz w:val="20"/>
                <w:szCs w:val="20"/>
              </w:rPr>
              <w:t xml:space="preserve">evropske zadeve in </w:t>
            </w:r>
            <w:r w:rsidRPr="005A4C3C">
              <w:rPr>
                <w:rFonts w:ascii="Arial" w:hAnsi="Arial" w:cs="Arial"/>
                <w:sz w:val="20"/>
                <w:szCs w:val="20"/>
              </w:rPr>
              <w:t>mednarodno sodelovanje</w:t>
            </w:r>
            <w:r w:rsidR="00C30E14" w:rsidRPr="005A4C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4C3C">
              <w:rPr>
                <w:rFonts w:ascii="Arial" w:hAnsi="Arial" w:cs="Arial"/>
                <w:sz w:val="20"/>
                <w:szCs w:val="20"/>
              </w:rPr>
              <w:t xml:space="preserve">Ministrstvo za </w:t>
            </w:r>
            <w:r w:rsidR="00D5158B" w:rsidRPr="005A4C3C">
              <w:rPr>
                <w:rFonts w:ascii="Arial" w:hAnsi="Arial" w:cs="Arial"/>
                <w:sz w:val="20"/>
                <w:szCs w:val="20"/>
              </w:rPr>
              <w:t>visoko šolstvo, znanost in inovacije</w:t>
            </w:r>
            <w:r w:rsidR="00FD0B6C" w:rsidRPr="005A4C3C">
              <w:rPr>
                <w:rFonts w:ascii="Arial" w:hAnsi="Arial" w:cs="Arial"/>
                <w:sz w:val="20"/>
                <w:szCs w:val="20"/>
              </w:rPr>
              <w:t>,</w:t>
            </w:r>
            <w:r w:rsidRPr="005A4C3C">
              <w:rPr>
                <w:rFonts w:ascii="Arial" w:hAnsi="Arial" w:cs="Arial"/>
                <w:sz w:val="20"/>
                <w:szCs w:val="20"/>
              </w:rPr>
              <w:t xml:space="preserve"> sopredsedni</w:t>
            </w:r>
            <w:r w:rsidR="00217A69" w:rsidRPr="005A4C3C">
              <w:rPr>
                <w:rFonts w:ascii="Arial" w:hAnsi="Arial" w:cs="Arial"/>
                <w:sz w:val="20"/>
                <w:szCs w:val="20"/>
              </w:rPr>
              <w:t>ca</w:t>
            </w:r>
            <w:r w:rsidRPr="005A4C3C">
              <w:rPr>
                <w:rFonts w:ascii="Arial" w:hAnsi="Arial" w:cs="Arial"/>
                <w:sz w:val="20"/>
                <w:szCs w:val="20"/>
              </w:rPr>
              <w:t xml:space="preserve"> meddržavnih komisij;</w:t>
            </w:r>
          </w:p>
          <w:p w14:paraId="701FA9F7" w14:textId="06C8406F" w:rsidR="00E75C6A" w:rsidRPr="005A4C3C" w:rsidRDefault="00E75C6A" w:rsidP="00E75C6A">
            <w:pPr>
              <w:pStyle w:val="Telobesedila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C3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64D38" w:rsidRPr="005A4C3C">
              <w:rPr>
                <w:rFonts w:ascii="Arial" w:hAnsi="Arial" w:cs="Arial"/>
                <w:sz w:val="20"/>
                <w:szCs w:val="20"/>
              </w:rPr>
              <w:t>mag. Petra Volaska</w:t>
            </w:r>
            <w:r w:rsidR="003A6C3B" w:rsidRPr="005A4C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E4CC7" w:rsidRPr="005A4C3C">
              <w:rPr>
                <w:rFonts w:ascii="Arial" w:hAnsi="Arial" w:cs="Arial"/>
                <w:sz w:val="20"/>
                <w:szCs w:val="20"/>
              </w:rPr>
              <w:t>sekretarja</w:t>
            </w:r>
            <w:r w:rsidR="003A6C3B" w:rsidRPr="005A4C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D46E8" w:rsidRPr="005A4C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C3C">
              <w:rPr>
                <w:rFonts w:ascii="Arial" w:hAnsi="Arial" w:cs="Arial"/>
                <w:sz w:val="20"/>
                <w:szCs w:val="20"/>
              </w:rPr>
              <w:t>Direktorat za znanost</w:t>
            </w:r>
            <w:r w:rsidR="000E2E9E">
              <w:rPr>
                <w:rFonts w:ascii="Arial" w:hAnsi="Arial" w:cs="Arial"/>
                <w:sz w:val="20"/>
                <w:szCs w:val="20"/>
              </w:rPr>
              <w:t xml:space="preserve"> in inovacije</w:t>
            </w:r>
            <w:r w:rsidRPr="005A4C3C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D5158B" w:rsidRPr="005A4C3C">
              <w:rPr>
                <w:rFonts w:ascii="Arial" w:hAnsi="Arial" w:cs="Arial"/>
                <w:sz w:val="20"/>
                <w:szCs w:val="20"/>
              </w:rPr>
              <w:t>Ministrstvo za visoko šolstvo, znanost in inovacije</w:t>
            </w:r>
            <w:r w:rsidRPr="005A4C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64D38" w:rsidRPr="005A4C3C">
              <w:rPr>
                <w:rFonts w:ascii="Arial" w:hAnsi="Arial" w:cs="Arial"/>
                <w:sz w:val="20"/>
                <w:szCs w:val="20"/>
              </w:rPr>
              <w:t xml:space="preserve">namestnik </w:t>
            </w:r>
            <w:r w:rsidR="006D0FF4" w:rsidRPr="005A4C3C">
              <w:rPr>
                <w:rFonts w:ascii="Arial" w:hAnsi="Arial" w:cs="Arial"/>
                <w:sz w:val="20"/>
                <w:szCs w:val="20"/>
              </w:rPr>
              <w:t>sopredsednice</w:t>
            </w:r>
            <w:r w:rsidR="00CF0DC1" w:rsidRPr="005A4C3C">
              <w:rPr>
                <w:rFonts w:ascii="Arial" w:hAnsi="Arial" w:cs="Arial"/>
                <w:sz w:val="20"/>
                <w:szCs w:val="20"/>
              </w:rPr>
              <w:t xml:space="preserve"> in član</w:t>
            </w:r>
            <w:r w:rsidR="006D0FF4" w:rsidRPr="005A4C3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9C849FE" w14:textId="6A5E13E0" w:rsidR="00E75C6A" w:rsidRPr="005810DE" w:rsidRDefault="00E75C6A" w:rsidP="00E75C6A">
            <w:pPr>
              <w:pStyle w:val="Telobesedila2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C3C">
              <w:rPr>
                <w:rFonts w:ascii="Arial" w:hAnsi="Arial" w:cs="Arial"/>
                <w:sz w:val="20"/>
                <w:szCs w:val="20"/>
              </w:rPr>
              <w:t xml:space="preserve">- 1 predstavnika/predstavnico </w:t>
            </w:r>
            <w:r w:rsidR="0075207C" w:rsidRPr="005A4C3C">
              <w:rPr>
                <w:rFonts w:ascii="Arial" w:hAnsi="Arial" w:cs="Arial"/>
                <w:sz w:val="20"/>
                <w:szCs w:val="20"/>
              </w:rPr>
              <w:t>Služb</w:t>
            </w:r>
            <w:r w:rsidR="000E2E9E">
              <w:rPr>
                <w:rFonts w:ascii="Arial" w:hAnsi="Arial" w:cs="Arial"/>
                <w:sz w:val="20"/>
                <w:szCs w:val="20"/>
              </w:rPr>
              <w:t>e</w:t>
            </w:r>
            <w:r w:rsidRPr="005A4C3C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75207C" w:rsidRPr="005A4C3C">
              <w:rPr>
                <w:rFonts w:ascii="Arial" w:hAnsi="Arial" w:cs="Arial"/>
                <w:sz w:val="20"/>
                <w:szCs w:val="20"/>
              </w:rPr>
              <w:t xml:space="preserve">evropske zadeve in </w:t>
            </w:r>
            <w:r w:rsidRPr="005A4C3C">
              <w:rPr>
                <w:rFonts w:ascii="Arial" w:hAnsi="Arial" w:cs="Arial"/>
                <w:sz w:val="20"/>
                <w:szCs w:val="20"/>
              </w:rPr>
              <w:t>mednarodno sodelovanje</w:t>
            </w:r>
            <w:r w:rsidR="0075207C" w:rsidRPr="005A4C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5158B" w:rsidRPr="005A4C3C">
              <w:rPr>
                <w:rFonts w:ascii="Arial" w:hAnsi="Arial" w:cs="Arial"/>
                <w:sz w:val="20"/>
                <w:szCs w:val="20"/>
              </w:rPr>
              <w:t>Ministrstvo za visoko šolstvo, znanost in inovacije</w:t>
            </w:r>
            <w:r w:rsidRPr="005A4C3C">
              <w:rPr>
                <w:rFonts w:ascii="Arial" w:hAnsi="Arial" w:cs="Arial"/>
                <w:sz w:val="20"/>
                <w:szCs w:val="20"/>
              </w:rPr>
              <w:t>, pristojnega/pristojno za sodelovanje s posameznimi državami – sekretar/sekretarka meddržavnih komisij</w:t>
            </w:r>
            <w:r w:rsidR="000E2E9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654E6D" w14:textId="77777777" w:rsidR="00EF5A7E" w:rsidRPr="005810DE" w:rsidRDefault="00E75C6A" w:rsidP="00EF5A7E">
            <w:pPr>
              <w:spacing w:after="0" w:line="260" w:lineRule="atLeast"/>
              <w:ind w:left="3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0D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</w:p>
          <w:p w14:paraId="726FF9B1" w14:textId="19A8D3D0" w:rsidR="00AD5AF4" w:rsidRPr="00D77896" w:rsidRDefault="006C77D0" w:rsidP="00AD5AF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</w:t>
            </w:r>
            <w:r w:rsidR="00AD5A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D5AF4" w:rsidRPr="00D77896">
              <w:rPr>
                <w:rFonts w:ascii="Arial" w:hAnsi="Arial" w:cs="Arial"/>
                <w:sz w:val="20"/>
                <w:szCs w:val="20"/>
              </w:rPr>
              <w:t>Barbara Kolenko Helbl</w:t>
            </w:r>
          </w:p>
          <w:p w14:paraId="4CCAF0F0" w14:textId="77777777" w:rsidR="00AD5AF4" w:rsidRPr="00843C79" w:rsidRDefault="00AD5AF4" w:rsidP="00AD5A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7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                generalna sekretarka</w:t>
            </w:r>
          </w:p>
          <w:p w14:paraId="5AAE5CA5" w14:textId="208A07EC" w:rsidR="00E75C6A" w:rsidRPr="005810DE" w:rsidRDefault="00E75C6A" w:rsidP="00E75C6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0DE">
              <w:rPr>
                <w:rFonts w:ascii="Arial" w:eastAsia="Times New Roman" w:hAnsi="Arial" w:cs="Arial"/>
                <w:bCs/>
                <w:sz w:val="20"/>
                <w:szCs w:val="20"/>
              </w:rPr>
              <w:t>Priloga 1: obrazložitev</w:t>
            </w:r>
          </w:p>
          <w:p w14:paraId="6E24FD9B" w14:textId="77777777" w:rsidR="00E75C6A" w:rsidRPr="005A4C3C" w:rsidRDefault="00E75C6A" w:rsidP="00E75C6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A4C3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Sklep prejmejo: </w:t>
            </w:r>
          </w:p>
          <w:p w14:paraId="1C221115" w14:textId="0C431D93" w:rsidR="00E75C6A" w:rsidRPr="005A4C3C" w:rsidRDefault="00E75C6A" w:rsidP="00E75C6A">
            <w:pPr>
              <w:numPr>
                <w:ilvl w:val="0"/>
                <w:numId w:val="13"/>
              </w:numPr>
              <w:spacing w:after="0" w:line="260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A4C3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Ministrstvo za </w:t>
            </w:r>
            <w:r w:rsidR="00A972A8" w:rsidRPr="005A4C3C">
              <w:rPr>
                <w:rFonts w:ascii="Arial" w:eastAsia="Times New Roman" w:hAnsi="Arial" w:cs="Arial"/>
                <w:bCs/>
                <w:sz w:val="20"/>
                <w:szCs w:val="20"/>
              </w:rPr>
              <w:t>visoko šolstvo, znanost in inovacije</w:t>
            </w:r>
          </w:p>
          <w:p w14:paraId="61F60A26" w14:textId="0811C299" w:rsidR="00E75C6A" w:rsidRPr="005A4C3C" w:rsidRDefault="00E75C6A" w:rsidP="00E75C6A">
            <w:pPr>
              <w:numPr>
                <w:ilvl w:val="0"/>
                <w:numId w:val="13"/>
              </w:numPr>
              <w:spacing w:after="0" w:line="260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A4C3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Ministrstvo za zunanje </w:t>
            </w:r>
            <w:r w:rsidR="006E06B1" w:rsidRPr="005A4C3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in evropske </w:t>
            </w:r>
            <w:r w:rsidRPr="005A4C3C">
              <w:rPr>
                <w:rFonts w:ascii="Arial" w:eastAsia="Times New Roman" w:hAnsi="Arial" w:cs="Arial"/>
                <w:bCs/>
                <w:sz w:val="20"/>
                <w:szCs w:val="20"/>
              </w:rPr>
              <w:t>zadeve</w:t>
            </w:r>
          </w:p>
          <w:p w14:paraId="36F0447F" w14:textId="77777777" w:rsidR="003824C0" w:rsidRPr="005A4C3C" w:rsidRDefault="003824C0" w:rsidP="00E75C6A">
            <w:pPr>
              <w:numPr>
                <w:ilvl w:val="0"/>
                <w:numId w:val="13"/>
              </w:numPr>
              <w:spacing w:after="0" w:line="260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A4C3C">
              <w:rPr>
                <w:rFonts w:ascii="Arial" w:eastAsia="Times New Roman" w:hAnsi="Arial" w:cs="Arial"/>
                <w:bCs/>
                <w:sz w:val="20"/>
                <w:szCs w:val="20"/>
              </w:rPr>
              <w:t>Ministrstvo za finance</w:t>
            </w:r>
          </w:p>
          <w:p w14:paraId="3A809D2B" w14:textId="77777777" w:rsidR="00E75C6A" w:rsidRPr="005A4C3C" w:rsidRDefault="00E75C6A" w:rsidP="00E75C6A">
            <w:pPr>
              <w:numPr>
                <w:ilvl w:val="0"/>
                <w:numId w:val="13"/>
              </w:numPr>
              <w:spacing w:after="0" w:line="260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A4C3C">
              <w:rPr>
                <w:rFonts w:ascii="Arial" w:eastAsia="Times New Roman" w:hAnsi="Arial" w:cs="Arial"/>
                <w:bCs/>
                <w:sz w:val="20"/>
                <w:szCs w:val="20"/>
              </w:rPr>
              <w:t>Urad Vlade RS za komuniciranje</w:t>
            </w:r>
          </w:p>
          <w:p w14:paraId="731A5D13" w14:textId="77777777" w:rsidR="00C42861" w:rsidRPr="005810DE" w:rsidRDefault="00C42861" w:rsidP="0058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A4ECB" w:rsidRPr="005810DE" w14:paraId="4839F918" w14:textId="77777777" w:rsidTr="00E21D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01878D07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rPr>
                <w:rFonts w:cs="Arial"/>
                <w:b/>
                <w:i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b/>
                <w:sz w:val="20"/>
                <w:szCs w:val="20"/>
                <w:lang w:val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4A4ECB" w:rsidRPr="005810DE" w14:paraId="2A333828" w14:textId="77777777" w:rsidTr="00E21D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7315E65B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rPr>
                <w:rFonts w:cs="Arial"/>
                <w:i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iCs/>
                <w:sz w:val="20"/>
                <w:szCs w:val="20"/>
                <w:lang w:val="sl-SI"/>
              </w:rPr>
              <w:t>/</w:t>
            </w:r>
          </w:p>
        </w:tc>
      </w:tr>
      <w:tr w:rsidR="004A4ECB" w:rsidRPr="005810DE" w14:paraId="74B29F4A" w14:textId="77777777" w:rsidTr="00E21D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09FE1D31" w14:textId="77777777" w:rsidR="004A4ECB" w:rsidRPr="005A4C3C" w:rsidRDefault="004A4ECB" w:rsidP="004A4ECB">
            <w:pPr>
              <w:pStyle w:val="Neotevilenodstavek"/>
              <w:spacing w:before="0" w:after="0" w:line="240" w:lineRule="auto"/>
              <w:rPr>
                <w:rFonts w:cs="Arial"/>
                <w:b/>
                <w:iCs/>
                <w:sz w:val="20"/>
                <w:szCs w:val="20"/>
                <w:lang w:val="sl-SI"/>
              </w:rPr>
            </w:pPr>
            <w:r w:rsidRPr="005A4C3C">
              <w:rPr>
                <w:rFonts w:cs="Arial"/>
                <w:b/>
                <w:sz w:val="20"/>
                <w:szCs w:val="20"/>
                <w:lang w:val="sl-SI"/>
              </w:rPr>
              <w:t>3.a Osebe, odgovorne za strokovno pripravo in usklajenost gradiva:</w:t>
            </w:r>
          </w:p>
        </w:tc>
      </w:tr>
      <w:tr w:rsidR="004A4ECB" w:rsidRPr="005810DE" w14:paraId="50CA02CC" w14:textId="77777777" w:rsidTr="00E21D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0395C675" w14:textId="7A01DFB5" w:rsidR="00B95092" w:rsidRPr="005A4C3C" w:rsidRDefault="00B95092" w:rsidP="00B95092">
            <w:pPr>
              <w:pStyle w:val="Neotevilenodstavek"/>
              <w:tabs>
                <w:tab w:val="left" w:pos="400"/>
              </w:tabs>
              <w:spacing w:line="240" w:lineRule="auto"/>
              <w:ind w:left="100"/>
              <w:rPr>
                <w:rFonts w:cs="Arial"/>
                <w:iCs/>
                <w:sz w:val="20"/>
                <w:szCs w:val="20"/>
              </w:rPr>
            </w:pPr>
            <w:r w:rsidRPr="005A4C3C">
              <w:rPr>
                <w:rFonts w:cs="Arial"/>
                <w:iCs/>
                <w:sz w:val="20"/>
                <w:szCs w:val="20"/>
              </w:rPr>
              <w:t>-</w:t>
            </w:r>
            <w:r w:rsidR="00D5158B" w:rsidRPr="005A4C3C">
              <w:rPr>
                <w:rFonts w:cs="Arial"/>
                <w:iCs/>
                <w:sz w:val="20"/>
                <w:szCs w:val="20"/>
                <w:lang w:val="sl-SI"/>
              </w:rPr>
              <w:t xml:space="preserve"> </w:t>
            </w:r>
            <w:r w:rsidRPr="005A4C3C">
              <w:rPr>
                <w:rFonts w:cs="Arial"/>
                <w:iCs/>
                <w:sz w:val="20"/>
                <w:szCs w:val="20"/>
              </w:rPr>
              <w:t xml:space="preserve">dr. </w:t>
            </w:r>
            <w:r w:rsidR="00D5158B" w:rsidRPr="005A4C3C">
              <w:rPr>
                <w:rFonts w:cs="Arial"/>
                <w:iCs/>
                <w:sz w:val="20"/>
                <w:szCs w:val="20"/>
                <w:lang w:val="sl-SI"/>
              </w:rPr>
              <w:t>Igor Papič</w:t>
            </w:r>
            <w:r w:rsidR="006C77D0" w:rsidRPr="005A4C3C">
              <w:rPr>
                <w:rFonts w:cs="Arial"/>
                <w:iCs/>
                <w:sz w:val="20"/>
                <w:szCs w:val="20"/>
                <w:lang w:val="sl-SI"/>
              </w:rPr>
              <w:t xml:space="preserve">, </w:t>
            </w:r>
            <w:r w:rsidR="00D5158B" w:rsidRPr="005A4C3C">
              <w:rPr>
                <w:rFonts w:cs="Arial"/>
                <w:iCs/>
                <w:sz w:val="20"/>
                <w:szCs w:val="20"/>
                <w:lang w:val="sl-SI"/>
              </w:rPr>
              <w:t>minister za visoko šolstvo, znanost in inovacije</w:t>
            </w:r>
            <w:r w:rsidRPr="005A4C3C">
              <w:rPr>
                <w:rFonts w:cs="Arial"/>
                <w:iCs/>
                <w:sz w:val="20"/>
                <w:szCs w:val="20"/>
              </w:rPr>
              <w:t>,</w:t>
            </w:r>
          </w:p>
          <w:p w14:paraId="23EB31A0" w14:textId="04FCEBFB" w:rsidR="00B95092" w:rsidRPr="005A4C3C" w:rsidRDefault="00B95092" w:rsidP="00B95092">
            <w:pPr>
              <w:pStyle w:val="Neotevilenodstavek"/>
              <w:tabs>
                <w:tab w:val="left" w:pos="400"/>
              </w:tabs>
              <w:spacing w:line="240" w:lineRule="auto"/>
              <w:ind w:left="100"/>
              <w:rPr>
                <w:rFonts w:cs="Arial"/>
                <w:iCs/>
                <w:sz w:val="20"/>
                <w:szCs w:val="20"/>
                <w:lang w:val="sl-SI"/>
              </w:rPr>
            </w:pPr>
            <w:r w:rsidRPr="005A4C3C">
              <w:rPr>
                <w:rFonts w:cs="Arial"/>
                <w:iCs/>
                <w:sz w:val="20"/>
                <w:szCs w:val="20"/>
              </w:rPr>
              <w:t xml:space="preserve">- </w:t>
            </w:r>
            <w:r w:rsidR="00D32B3E" w:rsidRPr="005A4C3C">
              <w:rPr>
                <w:rFonts w:cs="Arial"/>
                <w:iCs/>
                <w:sz w:val="20"/>
                <w:szCs w:val="20"/>
                <w:lang w:val="sl-SI"/>
              </w:rPr>
              <w:t>Tina Vuga</w:t>
            </w:r>
            <w:r w:rsidRPr="005A4C3C">
              <w:rPr>
                <w:rFonts w:cs="Arial"/>
                <w:iCs/>
                <w:sz w:val="20"/>
                <w:szCs w:val="20"/>
                <w:lang w:val="sl-SI"/>
              </w:rPr>
              <w:t xml:space="preserve">, </w:t>
            </w:r>
            <w:r w:rsidRPr="005A4C3C">
              <w:rPr>
                <w:rFonts w:cs="Arial"/>
                <w:iCs/>
                <w:sz w:val="20"/>
                <w:szCs w:val="20"/>
              </w:rPr>
              <w:t xml:space="preserve">vodja </w:t>
            </w:r>
            <w:r w:rsidR="006C77D0" w:rsidRPr="005A4C3C">
              <w:rPr>
                <w:rFonts w:cs="Arial"/>
                <w:sz w:val="20"/>
                <w:szCs w:val="20"/>
              </w:rPr>
              <w:t>Služb</w:t>
            </w:r>
            <w:r w:rsidR="000E2E9E">
              <w:rPr>
                <w:rFonts w:cs="Arial"/>
                <w:sz w:val="20"/>
                <w:szCs w:val="20"/>
                <w:lang w:val="sl-SI"/>
              </w:rPr>
              <w:t>e</w:t>
            </w:r>
            <w:r w:rsidR="006C77D0" w:rsidRPr="005A4C3C">
              <w:rPr>
                <w:rFonts w:cs="Arial"/>
                <w:sz w:val="20"/>
                <w:szCs w:val="20"/>
              </w:rPr>
              <w:t xml:space="preserve"> za evropske zadeve in mednarodno sodelovanje, </w:t>
            </w:r>
            <w:r w:rsidR="00D5158B" w:rsidRPr="005A4C3C">
              <w:rPr>
                <w:rFonts w:cs="Arial"/>
                <w:iCs/>
                <w:sz w:val="20"/>
                <w:szCs w:val="20"/>
                <w:lang w:val="sl-SI"/>
              </w:rPr>
              <w:t>MVZI</w:t>
            </w:r>
            <w:r w:rsidRPr="005A4C3C">
              <w:rPr>
                <w:rFonts w:cs="Arial"/>
                <w:iCs/>
                <w:sz w:val="20"/>
                <w:szCs w:val="20"/>
              </w:rPr>
              <w:t>,</w:t>
            </w:r>
          </w:p>
          <w:p w14:paraId="10DB86AB" w14:textId="0DDAD4D2" w:rsidR="004A4ECB" w:rsidRPr="005A4C3C" w:rsidRDefault="00B95092" w:rsidP="00FF22F9">
            <w:pPr>
              <w:pStyle w:val="Neotevilenodstavek"/>
              <w:tabs>
                <w:tab w:val="left" w:pos="400"/>
              </w:tabs>
              <w:spacing w:line="240" w:lineRule="auto"/>
              <w:ind w:left="100"/>
              <w:rPr>
                <w:rFonts w:cs="Arial"/>
                <w:iCs/>
                <w:sz w:val="20"/>
                <w:szCs w:val="20"/>
                <w:lang w:val="sl-SI"/>
              </w:rPr>
            </w:pPr>
            <w:r w:rsidRPr="005A4C3C">
              <w:rPr>
                <w:rFonts w:cs="Arial"/>
                <w:iCs/>
                <w:sz w:val="20"/>
                <w:szCs w:val="20"/>
              </w:rPr>
              <w:t xml:space="preserve">- </w:t>
            </w:r>
            <w:r w:rsidR="000E2E9E">
              <w:rPr>
                <w:rFonts w:cs="Arial"/>
                <w:iCs/>
                <w:sz w:val="20"/>
                <w:szCs w:val="20"/>
                <w:lang w:val="sl-SI"/>
              </w:rPr>
              <w:t>Slavi Krušič</w:t>
            </w:r>
            <w:r w:rsidRPr="005A4C3C">
              <w:rPr>
                <w:rFonts w:cs="Arial"/>
                <w:iCs/>
                <w:sz w:val="20"/>
                <w:szCs w:val="20"/>
              </w:rPr>
              <w:t xml:space="preserve">, sekretarka, </w:t>
            </w:r>
            <w:r w:rsidR="006C77D0" w:rsidRPr="005A4C3C">
              <w:rPr>
                <w:rFonts w:cs="Arial"/>
                <w:sz w:val="20"/>
                <w:szCs w:val="20"/>
              </w:rPr>
              <w:t xml:space="preserve">Služba za evropske zadeve in mednarodno sodelovanje, </w:t>
            </w:r>
            <w:r w:rsidR="000E2E9E">
              <w:rPr>
                <w:rFonts w:cs="Arial"/>
                <w:sz w:val="20"/>
                <w:szCs w:val="20"/>
                <w:lang w:val="sl-SI"/>
              </w:rPr>
              <w:t>M</w:t>
            </w:r>
            <w:r w:rsidR="00D5158B" w:rsidRPr="005A4C3C">
              <w:rPr>
                <w:rFonts w:cs="Arial"/>
                <w:iCs/>
                <w:sz w:val="20"/>
                <w:szCs w:val="20"/>
                <w:lang w:val="sl-SI"/>
              </w:rPr>
              <w:t>VZI</w:t>
            </w:r>
            <w:r w:rsidR="006C77D0" w:rsidRPr="005A4C3C">
              <w:rPr>
                <w:rFonts w:cs="Arial"/>
                <w:iCs/>
                <w:sz w:val="20"/>
                <w:szCs w:val="20"/>
              </w:rPr>
              <w:t>.</w:t>
            </w:r>
          </w:p>
        </w:tc>
      </w:tr>
      <w:tr w:rsidR="004A4ECB" w:rsidRPr="005810DE" w14:paraId="7A2B6140" w14:textId="77777777" w:rsidTr="00E21D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70DA1A2F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rPr>
                <w:rFonts w:cs="Arial"/>
                <w:b/>
                <w:i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b/>
                <w:iCs/>
                <w:sz w:val="20"/>
                <w:szCs w:val="20"/>
                <w:lang w:val="sl-SI"/>
              </w:rPr>
              <w:t xml:space="preserve">3.b Zunanji strokovnjaki, ki so </w:t>
            </w:r>
            <w:r w:rsidRPr="005810DE">
              <w:rPr>
                <w:rFonts w:cs="Arial"/>
                <w:b/>
                <w:sz w:val="20"/>
                <w:szCs w:val="20"/>
                <w:lang w:val="sl-SI"/>
              </w:rPr>
              <w:t>sodelovali pri pripravi dela ali celotnega gradiva:</w:t>
            </w:r>
          </w:p>
        </w:tc>
      </w:tr>
      <w:tr w:rsidR="004A4ECB" w:rsidRPr="005810DE" w14:paraId="1D948176" w14:textId="77777777" w:rsidTr="00E21D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6D3ECEE8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rPr>
                <w:rFonts w:cs="Arial"/>
                <w:i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iCs/>
                <w:sz w:val="20"/>
                <w:szCs w:val="20"/>
                <w:lang w:val="sl-SI"/>
              </w:rPr>
              <w:t>/</w:t>
            </w:r>
          </w:p>
        </w:tc>
      </w:tr>
      <w:tr w:rsidR="004A4ECB" w:rsidRPr="005810DE" w14:paraId="14381CA0" w14:textId="77777777" w:rsidTr="00E21D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653743FD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rPr>
                <w:rFonts w:cs="Arial"/>
                <w:b/>
                <w:i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b/>
                <w:sz w:val="20"/>
                <w:szCs w:val="20"/>
                <w:lang w:val="sl-SI"/>
              </w:rPr>
              <w:t>4. Predstavniki vlade, ki bodo sodelovali pri delu državnega zbora:</w:t>
            </w:r>
          </w:p>
        </w:tc>
      </w:tr>
      <w:tr w:rsidR="004A4ECB" w:rsidRPr="005810DE" w14:paraId="1BC1A4E5" w14:textId="77777777" w:rsidTr="00E21D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47AEE630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rPr>
                <w:rFonts w:cs="Arial"/>
                <w:b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iCs/>
                <w:sz w:val="20"/>
                <w:szCs w:val="20"/>
                <w:lang w:val="sl-SI"/>
              </w:rPr>
              <w:t>/</w:t>
            </w:r>
          </w:p>
        </w:tc>
      </w:tr>
      <w:tr w:rsidR="004A4ECB" w:rsidRPr="005810DE" w14:paraId="129A6DAD" w14:textId="77777777" w:rsidTr="00E21D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6EDF966B" w14:textId="77777777" w:rsidR="004A4ECB" w:rsidRPr="005810DE" w:rsidRDefault="004A4ECB" w:rsidP="004A4ECB">
            <w:pPr>
              <w:pStyle w:val="Oddelek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sz w:val="20"/>
                <w:szCs w:val="20"/>
                <w:lang w:val="sl-SI"/>
              </w:rPr>
              <w:t>5. Kratek povzetek gradiva:</w:t>
            </w:r>
          </w:p>
        </w:tc>
      </w:tr>
      <w:tr w:rsidR="004A4ECB" w:rsidRPr="005810DE" w14:paraId="25D068DC" w14:textId="77777777" w:rsidTr="00E21D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496E416A" w14:textId="77777777" w:rsidR="004A4ECB" w:rsidRPr="005810DE" w:rsidRDefault="004A4ECB" w:rsidP="0035589B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A4ECB" w:rsidRPr="005810DE" w14:paraId="69B8081E" w14:textId="77777777" w:rsidTr="00E21D0D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4753823C" w14:textId="77777777" w:rsidR="004A4ECB" w:rsidRPr="005810DE" w:rsidRDefault="004A4ECB" w:rsidP="004A4ECB">
            <w:pPr>
              <w:pStyle w:val="Oddelek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sz w:val="20"/>
                <w:szCs w:val="20"/>
                <w:lang w:val="sl-SI"/>
              </w:rPr>
              <w:t>6. Presoja posledic za:</w:t>
            </w:r>
          </w:p>
        </w:tc>
      </w:tr>
      <w:tr w:rsidR="004A4ECB" w:rsidRPr="005810DE" w14:paraId="02C871EA" w14:textId="77777777" w:rsidTr="00E21D0D">
        <w:trPr>
          <w:gridBefore w:val="1"/>
          <w:wBefore w:w="100" w:type="dxa"/>
        </w:trPr>
        <w:tc>
          <w:tcPr>
            <w:tcW w:w="1448" w:type="dxa"/>
          </w:tcPr>
          <w:p w14:paraId="541C5C4F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ind w:left="360"/>
              <w:rPr>
                <w:rFonts w:cs="Arial"/>
                <w:i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iCs/>
                <w:sz w:val="20"/>
                <w:szCs w:val="20"/>
                <w:lang w:val="sl-SI"/>
              </w:rPr>
              <w:t>a)</w:t>
            </w:r>
          </w:p>
        </w:tc>
        <w:tc>
          <w:tcPr>
            <w:tcW w:w="5444" w:type="dxa"/>
            <w:gridSpan w:val="10"/>
          </w:tcPr>
          <w:p w14:paraId="5F0E34BD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rPr>
                <w:rFonts w:cs="Arial"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sz w:val="20"/>
                <w:szCs w:val="20"/>
                <w:lang w:val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2"/>
            <w:vAlign w:val="center"/>
          </w:tcPr>
          <w:p w14:paraId="3F0A2208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jc w:val="center"/>
              <w:rPr>
                <w:rFonts w:cs="Arial"/>
                <w:i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sz w:val="20"/>
                <w:szCs w:val="20"/>
                <w:lang w:val="sl-SI"/>
              </w:rPr>
              <w:t>NE</w:t>
            </w:r>
          </w:p>
        </w:tc>
      </w:tr>
      <w:tr w:rsidR="004A4ECB" w:rsidRPr="005810DE" w14:paraId="05B6DBEA" w14:textId="77777777" w:rsidTr="00E21D0D">
        <w:trPr>
          <w:gridBefore w:val="1"/>
          <w:wBefore w:w="100" w:type="dxa"/>
        </w:trPr>
        <w:tc>
          <w:tcPr>
            <w:tcW w:w="1448" w:type="dxa"/>
          </w:tcPr>
          <w:p w14:paraId="5EC6CBCA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ind w:left="360"/>
              <w:rPr>
                <w:rFonts w:cs="Arial"/>
                <w:i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iCs/>
                <w:sz w:val="20"/>
                <w:szCs w:val="20"/>
                <w:lang w:val="sl-SI"/>
              </w:rPr>
              <w:t>b)</w:t>
            </w:r>
          </w:p>
        </w:tc>
        <w:tc>
          <w:tcPr>
            <w:tcW w:w="5444" w:type="dxa"/>
            <w:gridSpan w:val="10"/>
          </w:tcPr>
          <w:p w14:paraId="0B84DD8E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rPr>
                <w:rFonts w:cs="Arial"/>
                <w:i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bCs/>
                <w:sz w:val="20"/>
                <w:szCs w:val="20"/>
                <w:lang w:val="sl-SI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2"/>
            <w:vAlign w:val="center"/>
          </w:tcPr>
          <w:p w14:paraId="03343A8D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jc w:val="center"/>
              <w:rPr>
                <w:rFonts w:cs="Arial"/>
                <w:i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sz w:val="20"/>
                <w:szCs w:val="20"/>
                <w:lang w:val="sl-SI"/>
              </w:rPr>
              <w:t>NE</w:t>
            </w:r>
          </w:p>
        </w:tc>
      </w:tr>
      <w:tr w:rsidR="004A4ECB" w:rsidRPr="005810DE" w14:paraId="4F86A205" w14:textId="77777777" w:rsidTr="00E21D0D">
        <w:trPr>
          <w:gridBefore w:val="1"/>
          <w:wBefore w:w="100" w:type="dxa"/>
        </w:trPr>
        <w:tc>
          <w:tcPr>
            <w:tcW w:w="1448" w:type="dxa"/>
          </w:tcPr>
          <w:p w14:paraId="531F4553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ind w:left="360"/>
              <w:rPr>
                <w:rFonts w:cs="Arial"/>
                <w:i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iCs/>
                <w:sz w:val="20"/>
                <w:szCs w:val="20"/>
                <w:lang w:val="sl-SI"/>
              </w:rPr>
              <w:t>c)</w:t>
            </w:r>
          </w:p>
        </w:tc>
        <w:tc>
          <w:tcPr>
            <w:tcW w:w="5444" w:type="dxa"/>
            <w:gridSpan w:val="10"/>
          </w:tcPr>
          <w:p w14:paraId="71B35D27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rPr>
                <w:rFonts w:cs="Arial"/>
                <w:i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sz w:val="20"/>
                <w:szCs w:val="20"/>
                <w:lang w:val="sl-SI"/>
              </w:rPr>
              <w:t>administrativne posledice</w:t>
            </w:r>
          </w:p>
        </w:tc>
        <w:tc>
          <w:tcPr>
            <w:tcW w:w="2271" w:type="dxa"/>
            <w:gridSpan w:val="2"/>
            <w:vAlign w:val="center"/>
          </w:tcPr>
          <w:p w14:paraId="09099430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sz w:val="20"/>
                <w:szCs w:val="20"/>
                <w:lang w:val="sl-SI"/>
              </w:rPr>
              <w:t>NE</w:t>
            </w:r>
          </w:p>
        </w:tc>
      </w:tr>
      <w:tr w:rsidR="004A4ECB" w:rsidRPr="005810DE" w14:paraId="5BAFD5A9" w14:textId="77777777" w:rsidTr="00E21D0D">
        <w:trPr>
          <w:gridBefore w:val="1"/>
          <w:wBefore w:w="100" w:type="dxa"/>
        </w:trPr>
        <w:tc>
          <w:tcPr>
            <w:tcW w:w="1448" w:type="dxa"/>
          </w:tcPr>
          <w:p w14:paraId="7B027693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ind w:left="360"/>
              <w:rPr>
                <w:rFonts w:cs="Arial"/>
                <w:i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iCs/>
                <w:sz w:val="20"/>
                <w:szCs w:val="20"/>
                <w:lang w:val="sl-SI"/>
              </w:rPr>
              <w:t>č)</w:t>
            </w:r>
          </w:p>
        </w:tc>
        <w:tc>
          <w:tcPr>
            <w:tcW w:w="5444" w:type="dxa"/>
            <w:gridSpan w:val="10"/>
          </w:tcPr>
          <w:p w14:paraId="288BE0A9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rPr>
                <w:rFonts w:cs="Arial"/>
                <w:b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sz w:val="20"/>
                <w:szCs w:val="20"/>
                <w:lang w:val="sl-SI"/>
              </w:rPr>
              <w:t>gospodarstvo, zlasti</w:t>
            </w:r>
            <w:r w:rsidRPr="005810DE">
              <w:rPr>
                <w:rFonts w:cs="Arial"/>
                <w:bCs/>
                <w:sz w:val="20"/>
                <w:szCs w:val="20"/>
                <w:lang w:val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2"/>
            <w:vAlign w:val="center"/>
          </w:tcPr>
          <w:p w14:paraId="19368598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jc w:val="center"/>
              <w:rPr>
                <w:rFonts w:cs="Arial"/>
                <w:i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sz w:val="20"/>
                <w:szCs w:val="20"/>
                <w:lang w:val="sl-SI"/>
              </w:rPr>
              <w:t>NE</w:t>
            </w:r>
          </w:p>
        </w:tc>
      </w:tr>
      <w:tr w:rsidR="004A4ECB" w:rsidRPr="005810DE" w14:paraId="269E1D19" w14:textId="77777777" w:rsidTr="00E21D0D">
        <w:trPr>
          <w:gridBefore w:val="1"/>
          <w:wBefore w:w="100" w:type="dxa"/>
        </w:trPr>
        <w:tc>
          <w:tcPr>
            <w:tcW w:w="1448" w:type="dxa"/>
          </w:tcPr>
          <w:p w14:paraId="03A48C24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ind w:left="360"/>
              <w:rPr>
                <w:rFonts w:cs="Arial"/>
                <w:i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iCs/>
                <w:sz w:val="20"/>
                <w:szCs w:val="20"/>
                <w:lang w:val="sl-SI"/>
              </w:rPr>
              <w:t>d)</w:t>
            </w:r>
          </w:p>
        </w:tc>
        <w:tc>
          <w:tcPr>
            <w:tcW w:w="5444" w:type="dxa"/>
            <w:gridSpan w:val="10"/>
          </w:tcPr>
          <w:p w14:paraId="5AA0E917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rPr>
                <w:rFonts w:cs="Arial"/>
                <w:b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bCs/>
                <w:sz w:val="20"/>
                <w:szCs w:val="20"/>
                <w:lang w:val="sl-SI"/>
              </w:rPr>
              <w:t>okolje, vključno s prostorskimi in varstvenimi vidiki</w:t>
            </w:r>
          </w:p>
        </w:tc>
        <w:tc>
          <w:tcPr>
            <w:tcW w:w="2271" w:type="dxa"/>
            <w:gridSpan w:val="2"/>
            <w:vAlign w:val="center"/>
          </w:tcPr>
          <w:p w14:paraId="6A1AF10B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jc w:val="center"/>
              <w:rPr>
                <w:rFonts w:cs="Arial"/>
                <w:i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sz w:val="20"/>
                <w:szCs w:val="20"/>
                <w:lang w:val="sl-SI"/>
              </w:rPr>
              <w:t>NE</w:t>
            </w:r>
          </w:p>
        </w:tc>
      </w:tr>
      <w:tr w:rsidR="004A4ECB" w:rsidRPr="005810DE" w14:paraId="729D727A" w14:textId="77777777" w:rsidTr="00E21D0D">
        <w:trPr>
          <w:gridBefore w:val="1"/>
          <w:wBefore w:w="100" w:type="dxa"/>
        </w:trPr>
        <w:tc>
          <w:tcPr>
            <w:tcW w:w="1448" w:type="dxa"/>
          </w:tcPr>
          <w:p w14:paraId="1ACF035A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ind w:left="360"/>
              <w:rPr>
                <w:rFonts w:cs="Arial"/>
                <w:i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iCs/>
                <w:sz w:val="20"/>
                <w:szCs w:val="20"/>
                <w:lang w:val="sl-SI"/>
              </w:rPr>
              <w:t>e)</w:t>
            </w:r>
          </w:p>
        </w:tc>
        <w:tc>
          <w:tcPr>
            <w:tcW w:w="5444" w:type="dxa"/>
            <w:gridSpan w:val="10"/>
          </w:tcPr>
          <w:p w14:paraId="12C0612D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rPr>
                <w:rFonts w:cs="Arial"/>
                <w:b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bCs/>
                <w:sz w:val="20"/>
                <w:szCs w:val="20"/>
                <w:lang w:val="sl-SI"/>
              </w:rPr>
              <w:t>socialno področje</w:t>
            </w:r>
          </w:p>
        </w:tc>
        <w:tc>
          <w:tcPr>
            <w:tcW w:w="2271" w:type="dxa"/>
            <w:gridSpan w:val="2"/>
            <w:vAlign w:val="center"/>
          </w:tcPr>
          <w:p w14:paraId="795CA7C7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jc w:val="center"/>
              <w:rPr>
                <w:rFonts w:cs="Arial"/>
                <w:i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sz w:val="20"/>
                <w:szCs w:val="20"/>
                <w:lang w:val="sl-SI"/>
              </w:rPr>
              <w:t>NE</w:t>
            </w:r>
          </w:p>
        </w:tc>
      </w:tr>
      <w:tr w:rsidR="004A4ECB" w:rsidRPr="005810DE" w14:paraId="1F7BA109" w14:textId="77777777" w:rsidTr="00E21D0D">
        <w:trPr>
          <w:gridBefore w:val="1"/>
          <w:wBefore w:w="100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14:paraId="1D3DB5D2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ind w:left="360"/>
              <w:rPr>
                <w:rFonts w:cs="Arial"/>
                <w:i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iCs/>
                <w:sz w:val="20"/>
                <w:szCs w:val="20"/>
                <w:lang w:val="sl-SI"/>
              </w:rPr>
              <w:t>f)</w:t>
            </w: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</w:tcPr>
          <w:p w14:paraId="63750ABC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rPr>
                <w:rFonts w:cs="Arial"/>
                <w:b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bCs/>
                <w:sz w:val="20"/>
                <w:szCs w:val="20"/>
                <w:lang w:val="sl-SI"/>
              </w:rPr>
              <w:t>dokumente razvojnega načrtovanja:</w:t>
            </w:r>
          </w:p>
          <w:p w14:paraId="1C29B926" w14:textId="77777777" w:rsidR="004A4ECB" w:rsidRPr="005810DE" w:rsidRDefault="004A4ECB" w:rsidP="004A4ECB">
            <w:pPr>
              <w:pStyle w:val="Neotevilenodstavek"/>
              <w:numPr>
                <w:ilvl w:val="0"/>
                <w:numId w:val="8"/>
              </w:numPr>
              <w:spacing w:before="0" w:after="0" w:line="240" w:lineRule="auto"/>
              <w:rPr>
                <w:rFonts w:cs="Arial"/>
                <w:b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bCs/>
                <w:sz w:val="20"/>
                <w:szCs w:val="20"/>
                <w:lang w:val="sl-SI"/>
              </w:rPr>
              <w:t>nacionalne dokumente razvojnega načrtovanja</w:t>
            </w:r>
          </w:p>
          <w:p w14:paraId="07B09B09" w14:textId="77777777" w:rsidR="004A4ECB" w:rsidRPr="005810DE" w:rsidRDefault="004A4ECB" w:rsidP="004A4ECB">
            <w:pPr>
              <w:pStyle w:val="Neotevilenodstavek"/>
              <w:numPr>
                <w:ilvl w:val="0"/>
                <w:numId w:val="8"/>
              </w:numPr>
              <w:spacing w:before="0" w:after="0" w:line="240" w:lineRule="auto"/>
              <w:rPr>
                <w:rFonts w:cs="Arial"/>
                <w:b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bCs/>
                <w:sz w:val="20"/>
                <w:szCs w:val="20"/>
                <w:lang w:val="sl-SI"/>
              </w:rPr>
              <w:t>razvojne politike na ravni programov po strukturi razvojne klasifikacije programskega proračuna</w:t>
            </w:r>
          </w:p>
          <w:p w14:paraId="1D384C8A" w14:textId="77777777" w:rsidR="004A4ECB" w:rsidRPr="005810DE" w:rsidRDefault="004A4ECB" w:rsidP="004A4ECB">
            <w:pPr>
              <w:pStyle w:val="Neotevilenodstavek"/>
              <w:numPr>
                <w:ilvl w:val="0"/>
                <w:numId w:val="8"/>
              </w:numPr>
              <w:spacing w:before="0" w:after="0" w:line="240" w:lineRule="auto"/>
              <w:rPr>
                <w:rFonts w:cs="Arial"/>
                <w:b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bCs/>
                <w:sz w:val="20"/>
                <w:szCs w:val="20"/>
                <w:lang w:val="sl-SI"/>
              </w:rPr>
              <w:t>razvojne dokumente Evropske unije in mednarodnih organizacij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14:paraId="13DCFA51" w14:textId="77777777" w:rsidR="004A4ECB" w:rsidRPr="005810DE" w:rsidRDefault="004A4ECB" w:rsidP="004A4ECB">
            <w:pPr>
              <w:pStyle w:val="Neotevilenodstavek"/>
              <w:spacing w:before="0" w:after="0" w:line="240" w:lineRule="auto"/>
              <w:jc w:val="center"/>
              <w:rPr>
                <w:rFonts w:cs="Arial"/>
                <w:i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sz w:val="20"/>
                <w:szCs w:val="20"/>
                <w:lang w:val="sl-SI"/>
              </w:rPr>
              <w:t>NE</w:t>
            </w:r>
          </w:p>
        </w:tc>
      </w:tr>
      <w:tr w:rsidR="004A4ECB" w:rsidRPr="005810DE" w14:paraId="3FA41AD2" w14:textId="77777777" w:rsidTr="00E21D0D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52B" w14:textId="77777777" w:rsidR="004A4ECB" w:rsidRPr="005810DE" w:rsidRDefault="004A4ECB" w:rsidP="004A4EC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sz w:val="20"/>
                <w:szCs w:val="20"/>
                <w:lang w:val="sl-SI"/>
              </w:rPr>
              <w:t>7.a Predstavitev ocene finančnih posledic nad 40.000 EUR:</w:t>
            </w:r>
          </w:p>
          <w:p w14:paraId="261646BA" w14:textId="77777777" w:rsidR="004A4ECB" w:rsidRPr="005810DE" w:rsidRDefault="004A4ECB" w:rsidP="004A4EC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b w:val="0"/>
                <w:sz w:val="20"/>
                <w:szCs w:val="20"/>
                <w:lang w:val="sl-SI"/>
              </w:rPr>
              <w:t>(Samo če izberete DA pod točko 6.a.)</w:t>
            </w:r>
          </w:p>
        </w:tc>
      </w:tr>
      <w:tr w:rsidR="004A4ECB" w:rsidRPr="005810DE" w14:paraId="14F185B0" w14:textId="77777777" w:rsidTr="00E21D0D">
        <w:trPr>
          <w:gridAfter w:val="1"/>
          <w:wAfter w:w="163" w:type="dxa"/>
        </w:trPr>
        <w:tc>
          <w:tcPr>
            <w:tcW w:w="9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CE8C" w14:textId="77777777" w:rsidR="004A4ECB" w:rsidRPr="005810DE" w:rsidRDefault="004A4ECB" w:rsidP="004A4EC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b w:val="0"/>
                <w:sz w:val="20"/>
                <w:szCs w:val="20"/>
              </w:rPr>
              <w:br w:type="page"/>
            </w:r>
          </w:p>
        </w:tc>
      </w:tr>
      <w:tr w:rsidR="004A4ECB" w:rsidRPr="005810DE" w14:paraId="4146646E" w14:textId="77777777" w:rsidTr="00E21D0D">
        <w:trPr>
          <w:gridAfter w:val="1"/>
          <w:wAfter w:w="163" w:type="dxa"/>
        </w:trPr>
        <w:tc>
          <w:tcPr>
            <w:tcW w:w="9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A26697" w14:textId="77777777" w:rsidR="004A4ECB" w:rsidRPr="005810DE" w:rsidRDefault="004A4ECB" w:rsidP="004A4ECB">
            <w:pPr>
              <w:pStyle w:val="Oddelek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sz w:val="20"/>
                <w:szCs w:val="20"/>
                <w:lang w:val="sl-SI"/>
              </w:rPr>
              <w:t>I. Ocena finančnih posledic, ki niso načrtovane v sprejetem proračunu</w:t>
            </w:r>
          </w:p>
        </w:tc>
      </w:tr>
      <w:tr w:rsidR="004A4ECB" w:rsidRPr="005810DE" w14:paraId="040896BF" w14:textId="77777777" w:rsidTr="00E2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3" w:type="dxa"/>
          <w:cantSplit/>
          <w:trHeight w:val="276"/>
        </w:trPr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A4EE" w14:textId="77777777" w:rsidR="004A4ECB" w:rsidRPr="005810DE" w:rsidRDefault="004A4ECB" w:rsidP="004A4ECB">
            <w:pPr>
              <w:widowControl w:val="0"/>
              <w:spacing w:after="0" w:line="240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178E" w14:textId="77777777" w:rsidR="004A4ECB" w:rsidRPr="005810DE" w:rsidRDefault="004A4ECB" w:rsidP="004A4E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DE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54EF" w14:textId="77777777" w:rsidR="004A4ECB" w:rsidRPr="005810DE" w:rsidRDefault="004A4ECB" w:rsidP="004A4E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DE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576C" w14:textId="77777777" w:rsidR="004A4ECB" w:rsidRPr="005810DE" w:rsidRDefault="004A4ECB" w:rsidP="004A4E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DE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BB27" w14:textId="77777777" w:rsidR="004A4ECB" w:rsidRPr="005810DE" w:rsidRDefault="004A4ECB" w:rsidP="004A4E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DE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4A4ECB" w:rsidRPr="005810DE" w14:paraId="736B8C47" w14:textId="77777777" w:rsidTr="00E2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3" w:type="dxa"/>
          <w:cantSplit/>
          <w:trHeight w:val="423"/>
        </w:trPr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CD1D" w14:textId="77777777" w:rsidR="004A4ECB" w:rsidRPr="005810DE" w:rsidRDefault="004A4ECB" w:rsidP="004A4ECB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810DE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5810D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5810DE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C66D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04DD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4DC8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ADAD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A4ECB" w:rsidRPr="005810DE" w14:paraId="0BB9C9E5" w14:textId="77777777" w:rsidTr="00E2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3" w:type="dxa"/>
          <w:cantSplit/>
          <w:trHeight w:val="423"/>
        </w:trPr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761A" w14:textId="77777777" w:rsidR="004A4ECB" w:rsidRPr="005810DE" w:rsidRDefault="004A4ECB" w:rsidP="004A4ECB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810DE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5810D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5810DE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BC74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9578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E2A7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F424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A4ECB" w:rsidRPr="005810DE" w14:paraId="6FA9BDCE" w14:textId="77777777" w:rsidTr="00E2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3" w:type="dxa"/>
          <w:cantSplit/>
          <w:trHeight w:val="423"/>
        </w:trPr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0E3C" w14:textId="77777777" w:rsidR="004A4ECB" w:rsidRPr="005810DE" w:rsidRDefault="004A4ECB" w:rsidP="004A4ECB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810DE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5810D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5810DE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0EE7" w14:textId="77777777" w:rsidR="004A4ECB" w:rsidRPr="005810DE" w:rsidRDefault="004A4ECB" w:rsidP="004A4E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DE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9E8B" w14:textId="77777777" w:rsidR="004A4ECB" w:rsidRPr="005810DE" w:rsidRDefault="004A4ECB" w:rsidP="004A4E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DE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002E" w14:textId="77777777" w:rsidR="004A4ECB" w:rsidRPr="005810DE" w:rsidRDefault="004A4ECB" w:rsidP="004A4E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DE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BBB5" w14:textId="77777777" w:rsidR="004A4ECB" w:rsidRPr="005810DE" w:rsidRDefault="004A4ECB" w:rsidP="004A4E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DE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A4ECB" w:rsidRPr="005810DE" w14:paraId="73435231" w14:textId="77777777" w:rsidTr="00E2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3" w:type="dxa"/>
          <w:cantSplit/>
          <w:trHeight w:val="623"/>
        </w:trPr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8ABC" w14:textId="77777777" w:rsidR="004A4ECB" w:rsidRPr="005810DE" w:rsidRDefault="004A4ECB" w:rsidP="004A4ECB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810DE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5810D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5810DE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34B8" w14:textId="77777777" w:rsidR="004A4ECB" w:rsidRPr="005810DE" w:rsidRDefault="004A4ECB" w:rsidP="004A4E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82A9" w14:textId="77777777" w:rsidR="004A4ECB" w:rsidRPr="005810DE" w:rsidRDefault="004A4ECB" w:rsidP="004A4E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6522" w14:textId="77777777" w:rsidR="004A4ECB" w:rsidRPr="005810DE" w:rsidRDefault="004A4ECB" w:rsidP="004A4E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BE17" w14:textId="77777777" w:rsidR="004A4ECB" w:rsidRPr="005810DE" w:rsidRDefault="004A4ECB" w:rsidP="004A4E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CB" w:rsidRPr="005810DE" w14:paraId="3CB6AE12" w14:textId="77777777" w:rsidTr="00E2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3" w:type="dxa"/>
          <w:cantSplit/>
          <w:trHeight w:val="423"/>
        </w:trPr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19D5" w14:textId="77777777" w:rsidR="004A4ECB" w:rsidRPr="005810DE" w:rsidRDefault="004A4ECB" w:rsidP="004A4ECB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810DE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5810D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5810DE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0048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A665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3B2C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CF98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A4ECB" w:rsidRPr="005810DE" w14:paraId="18AD6916" w14:textId="77777777" w:rsidTr="00E2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3" w:type="dxa"/>
          <w:cantSplit/>
          <w:trHeight w:val="257"/>
        </w:trPr>
        <w:tc>
          <w:tcPr>
            <w:tcW w:w="9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40B6B0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40" w:lineRule="auto"/>
              <w:ind w:left="142" w:hanging="142"/>
              <w:jc w:val="both"/>
              <w:rPr>
                <w:rFonts w:cs="Arial"/>
                <w:sz w:val="20"/>
                <w:szCs w:val="20"/>
              </w:rPr>
            </w:pPr>
            <w:r w:rsidRPr="005810DE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4A4ECB" w:rsidRPr="005810DE" w14:paraId="11BEEFDE" w14:textId="77777777" w:rsidTr="00E2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3" w:type="dxa"/>
          <w:cantSplit/>
          <w:trHeight w:val="257"/>
        </w:trPr>
        <w:tc>
          <w:tcPr>
            <w:tcW w:w="9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A54117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40" w:lineRule="auto"/>
              <w:ind w:left="142" w:hanging="142"/>
              <w:jc w:val="both"/>
              <w:rPr>
                <w:rFonts w:cs="Arial"/>
                <w:sz w:val="20"/>
                <w:szCs w:val="20"/>
              </w:rPr>
            </w:pPr>
            <w:r w:rsidRPr="005810DE">
              <w:rPr>
                <w:rFonts w:cs="Arial"/>
                <w:sz w:val="20"/>
                <w:szCs w:val="20"/>
              </w:rPr>
              <w:t>II. a Pravice porabe za izvedbo predlaganih rešitev so zagotovljene:</w:t>
            </w:r>
          </w:p>
        </w:tc>
      </w:tr>
      <w:tr w:rsidR="004A4ECB" w:rsidRPr="005810DE" w14:paraId="4E213BE0" w14:textId="77777777" w:rsidTr="00E2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3" w:type="dxa"/>
          <w:cantSplit/>
          <w:trHeight w:val="100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C953" w14:textId="77777777" w:rsidR="004A4ECB" w:rsidRPr="005810DE" w:rsidRDefault="004A4ECB" w:rsidP="004A4E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DE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5F68" w14:textId="77777777" w:rsidR="004A4ECB" w:rsidRPr="005810DE" w:rsidRDefault="004A4ECB" w:rsidP="004A4E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DE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BBA0" w14:textId="77777777" w:rsidR="004A4ECB" w:rsidRPr="005810DE" w:rsidRDefault="004A4ECB" w:rsidP="004A4E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DE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AE5C" w14:textId="77777777" w:rsidR="004A4ECB" w:rsidRPr="005810DE" w:rsidRDefault="004A4ECB" w:rsidP="004A4E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DE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D2F7" w14:textId="77777777" w:rsidR="004A4ECB" w:rsidRPr="005810DE" w:rsidRDefault="004A4ECB" w:rsidP="004A4E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DE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4A4ECB" w:rsidRPr="005810DE" w14:paraId="6F07EF5C" w14:textId="77777777" w:rsidTr="00E2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3" w:type="dxa"/>
          <w:cantSplit/>
          <w:trHeight w:val="328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DAA9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80E0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F867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57E4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A2D1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4A4ECB" w:rsidRPr="005810DE" w14:paraId="7C834192" w14:textId="77777777" w:rsidTr="00E2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3" w:type="dxa"/>
          <w:cantSplit/>
          <w:trHeight w:val="95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888C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1A88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ABAC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BE47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66A3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4A4ECB" w:rsidRPr="005810DE" w14:paraId="38B778F9" w14:textId="77777777" w:rsidTr="00E2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3" w:type="dxa"/>
          <w:cantSplit/>
          <w:trHeight w:val="95"/>
        </w:trPr>
        <w:tc>
          <w:tcPr>
            <w:tcW w:w="5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6D62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810D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1F71" w14:textId="77777777" w:rsidR="004A4ECB" w:rsidRPr="005810DE" w:rsidRDefault="004A4ECB" w:rsidP="004A4E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1FE5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A4ECB" w:rsidRPr="005810DE" w14:paraId="6E363D30" w14:textId="77777777" w:rsidTr="00E2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3" w:type="dxa"/>
          <w:cantSplit/>
          <w:trHeight w:val="294"/>
        </w:trPr>
        <w:tc>
          <w:tcPr>
            <w:tcW w:w="9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A8A7B2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810DE">
              <w:rPr>
                <w:rFonts w:cs="Arial"/>
                <w:sz w:val="20"/>
                <w:szCs w:val="20"/>
              </w:rPr>
              <w:t>II.b Manjkajoče pravice porabe bodo zagotovljene s prerazporeditvijo:</w:t>
            </w:r>
          </w:p>
        </w:tc>
      </w:tr>
      <w:tr w:rsidR="004A4ECB" w:rsidRPr="005810DE" w14:paraId="4B07E037" w14:textId="77777777" w:rsidTr="00E2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3" w:type="dxa"/>
          <w:cantSplit/>
          <w:trHeight w:val="100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5F70" w14:textId="77777777" w:rsidR="004A4ECB" w:rsidRPr="005810DE" w:rsidRDefault="004A4ECB" w:rsidP="004A4E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DE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0F0D" w14:textId="77777777" w:rsidR="004A4ECB" w:rsidRPr="005810DE" w:rsidRDefault="004A4ECB" w:rsidP="004A4E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DE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2484" w14:textId="77777777" w:rsidR="004A4ECB" w:rsidRPr="005810DE" w:rsidRDefault="004A4ECB" w:rsidP="004A4E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DE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97AB" w14:textId="77777777" w:rsidR="004A4ECB" w:rsidRPr="005810DE" w:rsidRDefault="004A4ECB" w:rsidP="004A4E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DE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7268" w14:textId="77777777" w:rsidR="004A4ECB" w:rsidRPr="005810DE" w:rsidRDefault="004A4ECB" w:rsidP="004A4E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DE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4A4ECB" w:rsidRPr="005810DE" w14:paraId="7325865D" w14:textId="77777777" w:rsidTr="00E2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3" w:type="dxa"/>
          <w:cantSplit/>
          <w:trHeight w:val="95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6F0E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3417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458C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FAFB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30F9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4A4ECB" w:rsidRPr="005810DE" w14:paraId="6D031EBB" w14:textId="77777777" w:rsidTr="00E2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3" w:type="dxa"/>
          <w:cantSplit/>
          <w:trHeight w:val="95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89B0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C7A2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4926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1E17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5471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4A4ECB" w:rsidRPr="005810DE" w14:paraId="4BFC6951" w14:textId="77777777" w:rsidTr="00E2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3" w:type="dxa"/>
          <w:cantSplit/>
          <w:trHeight w:val="95"/>
        </w:trPr>
        <w:tc>
          <w:tcPr>
            <w:tcW w:w="5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E82B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810D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7364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9EE4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A4ECB" w:rsidRPr="005810DE" w14:paraId="05661A1C" w14:textId="77777777" w:rsidTr="00E2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3" w:type="dxa"/>
          <w:cantSplit/>
          <w:trHeight w:val="207"/>
        </w:trPr>
        <w:tc>
          <w:tcPr>
            <w:tcW w:w="9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61361F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810DE">
              <w:rPr>
                <w:rFonts w:cs="Arial"/>
                <w:sz w:val="20"/>
                <w:szCs w:val="20"/>
              </w:rPr>
              <w:t>II.c Načrtovana nadomestitev zmanjšanih prihodkov in povečanih odhodkov proračuna:</w:t>
            </w:r>
          </w:p>
        </w:tc>
      </w:tr>
      <w:tr w:rsidR="004A4ECB" w:rsidRPr="005810DE" w14:paraId="3585E02A" w14:textId="77777777" w:rsidTr="00E2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3" w:type="dxa"/>
          <w:cantSplit/>
          <w:trHeight w:val="100"/>
        </w:trPr>
        <w:tc>
          <w:tcPr>
            <w:tcW w:w="4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454A" w14:textId="77777777" w:rsidR="004A4ECB" w:rsidRPr="005810DE" w:rsidRDefault="004A4ECB" w:rsidP="004A4ECB">
            <w:pPr>
              <w:widowControl w:val="0"/>
              <w:spacing w:after="0" w:line="240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DE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0CA9" w14:textId="77777777" w:rsidR="004A4ECB" w:rsidRPr="005810DE" w:rsidRDefault="004A4ECB" w:rsidP="004A4ECB">
            <w:pPr>
              <w:widowControl w:val="0"/>
              <w:spacing w:after="0" w:line="240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DE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4FF" w14:textId="77777777" w:rsidR="004A4ECB" w:rsidRPr="005810DE" w:rsidRDefault="004A4ECB" w:rsidP="004A4ECB">
            <w:pPr>
              <w:widowControl w:val="0"/>
              <w:spacing w:after="0" w:line="240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DE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4A4ECB" w:rsidRPr="005810DE" w14:paraId="7159F9BB" w14:textId="77777777" w:rsidTr="00E2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3" w:type="dxa"/>
          <w:cantSplit/>
          <w:trHeight w:val="95"/>
        </w:trPr>
        <w:tc>
          <w:tcPr>
            <w:tcW w:w="4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89D1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F99B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91B0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4A4ECB" w:rsidRPr="005810DE" w14:paraId="362F0A69" w14:textId="77777777" w:rsidTr="00E2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3" w:type="dxa"/>
          <w:cantSplit/>
          <w:trHeight w:val="95"/>
        </w:trPr>
        <w:tc>
          <w:tcPr>
            <w:tcW w:w="4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713F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5088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58A9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4A4ECB" w:rsidRPr="005810DE" w14:paraId="755FAABB" w14:textId="77777777" w:rsidTr="00E2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3" w:type="dxa"/>
          <w:cantSplit/>
          <w:trHeight w:val="95"/>
        </w:trPr>
        <w:tc>
          <w:tcPr>
            <w:tcW w:w="4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EC4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0020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AD2F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4A4ECB" w:rsidRPr="005810DE" w14:paraId="56DFD5ED" w14:textId="77777777" w:rsidTr="00E2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3" w:type="dxa"/>
          <w:cantSplit/>
          <w:trHeight w:val="95"/>
        </w:trPr>
        <w:tc>
          <w:tcPr>
            <w:tcW w:w="4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ACC9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810D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87BE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4D15" w14:textId="77777777" w:rsidR="004A4ECB" w:rsidRPr="005810DE" w:rsidRDefault="004A4ECB" w:rsidP="004A4E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A4ECB" w:rsidRPr="005810DE" w14:paraId="09C96C03" w14:textId="77777777" w:rsidTr="00E21D0D">
        <w:trPr>
          <w:gridAfter w:val="1"/>
          <w:wAfter w:w="163" w:type="dxa"/>
          <w:trHeight w:val="1910"/>
        </w:trPr>
        <w:tc>
          <w:tcPr>
            <w:tcW w:w="9100" w:type="dxa"/>
            <w:gridSpan w:val="13"/>
          </w:tcPr>
          <w:p w14:paraId="641EC0E2" w14:textId="77777777" w:rsidR="004A4ECB" w:rsidRPr="005810DE" w:rsidRDefault="004A4ECB" w:rsidP="004A4EC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DA8B80" w14:textId="77777777" w:rsidR="005F7BFE" w:rsidRPr="005810DE" w:rsidRDefault="005F7BFE" w:rsidP="004A4ECB">
            <w:pPr>
              <w:keepLines/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0DE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14:paraId="7D266877" w14:textId="77777777" w:rsidR="00E21D0D" w:rsidRPr="005810DE" w:rsidRDefault="00E21D0D" w:rsidP="00E21D0D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10D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45829B8F" w14:textId="77777777" w:rsidR="00E21D0D" w:rsidRPr="005810DE" w:rsidRDefault="00E21D0D" w:rsidP="00E21D0D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10D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3E96A061" w14:textId="77777777" w:rsidR="00E21D0D" w:rsidRPr="005810DE" w:rsidRDefault="00E21D0D" w:rsidP="00E21D0D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810D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33938481" w14:textId="77777777" w:rsidR="00E21D0D" w:rsidRPr="005810DE" w:rsidRDefault="00E21D0D" w:rsidP="00E21D0D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810D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3D4F057B" w14:textId="77777777" w:rsidR="00E21D0D" w:rsidRPr="005810DE" w:rsidRDefault="00E21D0D" w:rsidP="00E21D0D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810D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1B921781" w14:textId="77777777" w:rsidR="00E21D0D" w:rsidRPr="005810DE" w:rsidRDefault="00E21D0D" w:rsidP="00E21D0D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E9C5ED8" w14:textId="77777777" w:rsidR="00E21D0D" w:rsidRPr="005810DE" w:rsidRDefault="00E21D0D" w:rsidP="00E21D0D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10D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5FEF5A09" w14:textId="77777777" w:rsidR="00E21D0D" w:rsidRPr="005810DE" w:rsidRDefault="00E21D0D" w:rsidP="00E21D0D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10D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7C5DF5BD" w14:textId="77777777" w:rsidR="00E21D0D" w:rsidRPr="005810DE" w:rsidRDefault="00E21D0D" w:rsidP="00E21D0D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10D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  <w:p w14:paraId="3BA95822" w14:textId="77777777" w:rsidR="00E21D0D" w:rsidRPr="005810DE" w:rsidRDefault="00E21D0D" w:rsidP="00E21D0D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10D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II.b). Pri uvrstitvi novega projekta oziroma ukrepa v načrt razvojnih programov se navedejo:</w:t>
            </w:r>
          </w:p>
          <w:p w14:paraId="6AA6EF95" w14:textId="77777777" w:rsidR="00E21D0D" w:rsidRPr="005810DE" w:rsidRDefault="00E21D0D" w:rsidP="00E21D0D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10D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2142222A" w14:textId="77777777" w:rsidR="00E21D0D" w:rsidRPr="005810DE" w:rsidRDefault="00E21D0D" w:rsidP="00E21D0D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10D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0125627A" w14:textId="77777777" w:rsidR="00E21D0D" w:rsidRPr="005810DE" w:rsidRDefault="00E21D0D" w:rsidP="00E21D0D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10D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123FA529" w14:textId="77777777" w:rsidR="00E21D0D" w:rsidRPr="005810DE" w:rsidRDefault="00E21D0D" w:rsidP="00E21D0D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10D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zagotovitev pravic porabe na proračunskih postavkah, s katerih se bo financiral novi projekt oziroma ukrep, je treba izpolniti tudi točko II.b, saj je za novi projekt oziroma ukrep mogoče zagotoviti pravice porabe le s prerazporeditvijo s proračunskih postavk, s katerih se financirajo že sprejeti oziroma veljavni projekti in ukrepi.</w:t>
            </w:r>
          </w:p>
          <w:p w14:paraId="2EAFCA46" w14:textId="77777777" w:rsidR="00E21D0D" w:rsidRPr="005810DE" w:rsidRDefault="00E21D0D" w:rsidP="00E21D0D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10D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  <w:p w14:paraId="28EF9D23" w14:textId="77777777" w:rsidR="00E21D0D" w:rsidRPr="005810DE" w:rsidRDefault="00E21D0D" w:rsidP="00E21D0D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10D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14:paraId="0B6BFE4E" w14:textId="77777777" w:rsidR="00E21D0D" w:rsidRPr="005810DE" w:rsidRDefault="00E21D0D" w:rsidP="00E21D0D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10D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  <w:p w14:paraId="4907A31B" w14:textId="77777777" w:rsidR="00E21D0D" w:rsidRPr="005810DE" w:rsidRDefault="00E21D0D" w:rsidP="00E21D0D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10D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II.a in II.b, je povečanje odhodkov in izdatkov proračuna mogoče na podlagi zakona, ki ureja izvrševanje </w:t>
            </w:r>
            <w:r w:rsidRPr="005810D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45091DCF" w14:textId="77777777" w:rsidR="004A4ECB" w:rsidRPr="005810DE" w:rsidRDefault="005F7BFE" w:rsidP="004A4ECB">
            <w:pPr>
              <w:keepLines/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A4ECB" w:rsidRPr="005810DE" w14:paraId="7C2ADB6A" w14:textId="77777777" w:rsidTr="00E21D0D">
        <w:trPr>
          <w:gridAfter w:val="1"/>
          <w:wAfter w:w="163" w:type="dxa"/>
        </w:trPr>
        <w:tc>
          <w:tcPr>
            <w:tcW w:w="9100" w:type="dxa"/>
            <w:gridSpan w:val="13"/>
          </w:tcPr>
          <w:p w14:paraId="5CD08AEE" w14:textId="77777777" w:rsidR="004A4ECB" w:rsidRPr="003E18B8" w:rsidRDefault="004A4ECB" w:rsidP="004A4EC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sz w:val="20"/>
                <w:szCs w:val="20"/>
                <w:lang w:val="sl-SI"/>
              </w:rPr>
            </w:pPr>
            <w:r w:rsidRPr="003E18B8">
              <w:rPr>
                <w:rFonts w:cs="Arial"/>
                <w:sz w:val="20"/>
                <w:szCs w:val="20"/>
                <w:lang w:val="sl-SI"/>
              </w:rPr>
              <w:lastRenderedPageBreak/>
              <w:t>7.b Predstavitev ocene finančnih posledic pod 40.000 EUR:</w:t>
            </w:r>
          </w:p>
          <w:p w14:paraId="476EAE8B" w14:textId="151A11EC" w:rsidR="00203274" w:rsidRPr="005810DE" w:rsidRDefault="006B5E45" w:rsidP="004904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58714138"/>
            <w:r w:rsidRPr="003E18B8">
              <w:rPr>
                <w:rFonts w:ascii="Arial" w:hAnsi="Arial" w:cs="Arial"/>
                <w:sz w:val="20"/>
                <w:szCs w:val="20"/>
              </w:rPr>
              <w:t xml:space="preserve">Stroški za izvedbo zasedanj meddržavnih komisij bodo v letu </w:t>
            </w:r>
            <w:r w:rsidR="006C77D0" w:rsidRPr="003E18B8">
              <w:rPr>
                <w:rFonts w:ascii="Arial" w:hAnsi="Arial" w:cs="Arial"/>
                <w:sz w:val="20"/>
                <w:szCs w:val="20"/>
              </w:rPr>
              <w:t>202</w:t>
            </w:r>
            <w:r w:rsidR="000E2E9E">
              <w:rPr>
                <w:rFonts w:ascii="Arial" w:hAnsi="Arial" w:cs="Arial"/>
                <w:sz w:val="20"/>
                <w:szCs w:val="20"/>
              </w:rPr>
              <w:t>4</w:t>
            </w:r>
            <w:r w:rsidR="006C77D0" w:rsidRPr="003E18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18B8">
              <w:rPr>
                <w:rFonts w:ascii="Arial" w:hAnsi="Arial" w:cs="Arial"/>
                <w:sz w:val="20"/>
                <w:szCs w:val="20"/>
              </w:rPr>
              <w:t xml:space="preserve">predvidoma znašali okoli </w:t>
            </w:r>
            <w:r w:rsidR="002E79CF" w:rsidRPr="003E18B8">
              <w:rPr>
                <w:rFonts w:ascii="Arial" w:hAnsi="Arial" w:cs="Arial"/>
                <w:sz w:val="20"/>
                <w:szCs w:val="20"/>
              </w:rPr>
              <w:t>20</w:t>
            </w:r>
            <w:r w:rsidRPr="003E18B8">
              <w:rPr>
                <w:rFonts w:ascii="Arial" w:hAnsi="Arial" w:cs="Arial"/>
                <w:sz w:val="20"/>
                <w:szCs w:val="20"/>
              </w:rPr>
              <w:t xml:space="preserve">.000 EUR. Sredstva so zagotovljena na proračunskih postavkah Ministrstva za </w:t>
            </w:r>
            <w:r w:rsidR="003E18B8" w:rsidRPr="003E18B8">
              <w:rPr>
                <w:rFonts w:ascii="Arial" w:hAnsi="Arial" w:cs="Arial"/>
                <w:sz w:val="20"/>
                <w:szCs w:val="20"/>
              </w:rPr>
              <w:t>visoko šolstvo, znanost in inovacije</w:t>
            </w:r>
            <w:r w:rsidRPr="003E18B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91D27">
              <w:rPr>
                <w:rFonts w:ascii="Arial" w:hAnsi="Arial" w:cs="Arial"/>
                <w:sz w:val="20"/>
                <w:szCs w:val="20"/>
              </w:rPr>
              <w:t>PP</w:t>
            </w:r>
            <w:r w:rsidRPr="003E18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D27" w:rsidRPr="00091D27">
              <w:rPr>
                <w:rFonts w:ascii="Arial" w:hAnsi="Arial" w:cs="Arial"/>
                <w:sz w:val="20"/>
                <w:szCs w:val="20"/>
              </w:rPr>
              <w:t>231768</w:t>
            </w:r>
            <w:r w:rsidRPr="00091D27">
              <w:rPr>
                <w:rFonts w:ascii="Arial" w:hAnsi="Arial" w:cs="Arial"/>
                <w:sz w:val="20"/>
                <w:szCs w:val="20"/>
              </w:rPr>
              <w:t xml:space="preserve"> - evropski okvirni programi in mednarodne raziskave in </w:t>
            </w:r>
            <w:r w:rsidR="00091D27">
              <w:rPr>
                <w:rFonts w:ascii="Arial" w:hAnsi="Arial" w:cs="Arial"/>
                <w:sz w:val="20"/>
                <w:szCs w:val="20"/>
              </w:rPr>
              <w:t>PP</w:t>
            </w:r>
            <w:r w:rsidRPr="00091D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D27" w:rsidRPr="00091D27">
              <w:rPr>
                <w:rFonts w:ascii="Arial" w:hAnsi="Arial" w:cs="Arial"/>
                <w:sz w:val="20"/>
                <w:szCs w:val="20"/>
              </w:rPr>
              <w:t xml:space="preserve">231731 </w:t>
            </w:r>
            <w:r w:rsidRPr="00091D27">
              <w:rPr>
                <w:rFonts w:ascii="Arial" w:hAnsi="Arial" w:cs="Arial"/>
                <w:sz w:val="20"/>
                <w:szCs w:val="20"/>
              </w:rPr>
              <w:t>- materialni stroški.</w:t>
            </w:r>
            <w:r w:rsidRPr="003E18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0AB">
              <w:rPr>
                <w:rFonts w:ascii="Arial" w:hAnsi="Arial" w:cs="Arial"/>
                <w:sz w:val="20"/>
                <w:szCs w:val="20"/>
              </w:rPr>
              <w:t>Stroške udeležbe predstavnik</w:t>
            </w:r>
            <w:r w:rsidR="007C0814" w:rsidRPr="00B310AB">
              <w:rPr>
                <w:rFonts w:ascii="Arial" w:hAnsi="Arial" w:cs="Arial"/>
                <w:sz w:val="20"/>
                <w:szCs w:val="20"/>
              </w:rPr>
              <w:t>a</w:t>
            </w:r>
            <w:r w:rsidRPr="00B310AB">
              <w:rPr>
                <w:rFonts w:ascii="Arial" w:hAnsi="Arial" w:cs="Arial"/>
                <w:sz w:val="20"/>
                <w:szCs w:val="20"/>
              </w:rPr>
              <w:t xml:space="preserve"> Agencije za raziskovalno </w:t>
            </w:r>
            <w:r w:rsidR="00091D27" w:rsidRPr="00B310AB">
              <w:rPr>
                <w:rFonts w:ascii="Arial" w:hAnsi="Arial" w:cs="Arial"/>
                <w:sz w:val="20"/>
                <w:szCs w:val="20"/>
              </w:rPr>
              <w:t xml:space="preserve">in inovacijsko </w:t>
            </w:r>
            <w:r w:rsidRPr="00B310AB">
              <w:rPr>
                <w:rFonts w:ascii="Arial" w:hAnsi="Arial" w:cs="Arial"/>
                <w:sz w:val="20"/>
                <w:szCs w:val="20"/>
              </w:rPr>
              <w:t>dejavnost RS (AR</w:t>
            </w:r>
            <w:r w:rsidR="00091D27" w:rsidRPr="00B310AB">
              <w:rPr>
                <w:rFonts w:ascii="Arial" w:hAnsi="Arial" w:cs="Arial"/>
                <w:sz w:val="20"/>
                <w:szCs w:val="20"/>
              </w:rPr>
              <w:t>I</w:t>
            </w:r>
            <w:r w:rsidRPr="00B310AB">
              <w:rPr>
                <w:rFonts w:ascii="Arial" w:hAnsi="Arial" w:cs="Arial"/>
                <w:sz w:val="20"/>
                <w:szCs w:val="20"/>
              </w:rPr>
              <w:t>S) na zasedanjih meddržavnih komisij</w:t>
            </w:r>
            <w:r w:rsidR="007C0814" w:rsidRPr="00B310AB">
              <w:rPr>
                <w:rFonts w:ascii="Arial" w:hAnsi="Arial" w:cs="Arial"/>
                <w:sz w:val="20"/>
                <w:szCs w:val="20"/>
              </w:rPr>
              <w:t xml:space="preserve"> – opazovalec,</w:t>
            </w:r>
            <w:r w:rsidRPr="00B310AB">
              <w:rPr>
                <w:rFonts w:ascii="Arial" w:hAnsi="Arial" w:cs="Arial"/>
                <w:sz w:val="20"/>
                <w:szCs w:val="20"/>
              </w:rPr>
              <w:t xml:space="preserve"> pokriva AR</w:t>
            </w:r>
            <w:r w:rsidR="00091D27" w:rsidRPr="00B310AB">
              <w:rPr>
                <w:rFonts w:ascii="Arial" w:hAnsi="Arial" w:cs="Arial"/>
                <w:sz w:val="20"/>
                <w:szCs w:val="20"/>
              </w:rPr>
              <w:t>I</w:t>
            </w:r>
            <w:r w:rsidRPr="00B310AB">
              <w:rPr>
                <w:rFonts w:ascii="Arial" w:hAnsi="Arial" w:cs="Arial"/>
                <w:sz w:val="20"/>
                <w:szCs w:val="20"/>
              </w:rPr>
              <w:t>S.</w:t>
            </w:r>
            <w:bookmarkEnd w:id="0"/>
          </w:p>
        </w:tc>
      </w:tr>
      <w:tr w:rsidR="00203274" w:rsidRPr="005810DE" w14:paraId="4584197C" w14:textId="77777777" w:rsidTr="00E21D0D">
        <w:trPr>
          <w:gridAfter w:val="1"/>
          <w:wAfter w:w="163" w:type="dxa"/>
          <w:trHeight w:val="371"/>
        </w:trPr>
        <w:tc>
          <w:tcPr>
            <w:tcW w:w="9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784F" w14:textId="77777777" w:rsidR="00203274" w:rsidRPr="005810DE" w:rsidRDefault="00203274" w:rsidP="00640C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0DE">
              <w:rPr>
                <w:rFonts w:ascii="Arial" w:hAnsi="Arial" w:cs="Arial"/>
                <w:b/>
                <w:sz w:val="20"/>
                <w:szCs w:val="20"/>
              </w:rPr>
              <w:t xml:space="preserve">8. Predstavitev sodelovanja z združenji občin: </w:t>
            </w:r>
          </w:p>
        </w:tc>
      </w:tr>
      <w:tr w:rsidR="00203274" w:rsidRPr="005810DE" w14:paraId="2CC52CED" w14:textId="77777777" w:rsidTr="00E21D0D">
        <w:trPr>
          <w:gridAfter w:val="1"/>
          <w:wAfter w:w="163" w:type="dxa"/>
        </w:trPr>
        <w:tc>
          <w:tcPr>
            <w:tcW w:w="6669" w:type="dxa"/>
            <w:gridSpan w:val="10"/>
          </w:tcPr>
          <w:p w14:paraId="77D27905" w14:textId="77777777" w:rsidR="00203274" w:rsidRPr="005810DE" w:rsidRDefault="00203274" w:rsidP="00640C84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5810DE">
              <w:rPr>
                <w:rFonts w:cs="Arial"/>
                <w:iCs/>
                <w:sz w:val="20"/>
                <w:szCs w:val="20"/>
              </w:rPr>
              <w:t>Vsebina predloženega gradiva (predpisa) vpliva na:</w:t>
            </w:r>
          </w:p>
          <w:p w14:paraId="60799FE3" w14:textId="77777777" w:rsidR="00203274" w:rsidRPr="005810DE" w:rsidRDefault="00203274" w:rsidP="00203274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5810DE">
              <w:rPr>
                <w:rFonts w:cs="Arial"/>
                <w:iCs/>
                <w:sz w:val="20"/>
                <w:szCs w:val="20"/>
              </w:rPr>
              <w:t>pristojnosti občin,</w:t>
            </w:r>
          </w:p>
          <w:p w14:paraId="34F7B709" w14:textId="77777777" w:rsidR="00203274" w:rsidRPr="005810DE" w:rsidRDefault="00203274" w:rsidP="00203274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5810DE">
              <w:rPr>
                <w:rFonts w:cs="Arial"/>
                <w:iCs/>
                <w:sz w:val="20"/>
                <w:szCs w:val="20"/>
              </w:rPr>
              <w:t>delovanje občin,</w:t>
            </w:r>
          </w:p>
          <w:p w14:paraId="1E359981" w14:textId="77777777" w:rsidR="00203274" w:rsidRPr="005810DE" w:rsidRDefault="00203274" w:rsidP="00203274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5810DE">
              <w:rPr>
                <w:rFonts w:cs="Arial"/>
                <w:iCs/>
                <w:sz w:val="20"/>
                <w:szCs w:val="20"/>
              </w:rPr>
              <w:t>financiranje občin.</w:t>
            </w:r>
          </w:p>
        </w:tc>
        <w:tc>
          <w:tcPr>
            <w:tcW w:w="2431" w:type="dxa"/>
            <w:gridSpan w:val="3"/>
          </w:tcPr>
          <w:p w14:paraId="094EBD69" w14:textId="77777777" w:rsidR="00203274" w:rsidRPr="005810DE" w:rsidRDefault="00203274" w:rsidP="00640C8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sz w:val="20"/>
                <w:szCs w:val="20"/>
              </w:rPr>
            </w:pPr>
            <w:r w:rsidRPr="005810DE">
              <w:rPr>
                <w:rFonts w:cs="Arial"/>
                <w:sz w:val="20"/>
                <w:szCs w:val="20"/>
              </w:rPr>
              <w:t>NE</w:t>
            </w:r>
          </w:p>
        </w:tc>
      </w:tr>
      <w:tr w:rsidR="00203274" w:rsidRPr="005810DE" w14:paraId="49C95E81" w14:textId="77777777" w:rsidTr="00E21D0D">
        <w:trPr>
          <w:gridAfter w:val="1"/>
          <w:wAfter w:w="163" w:type="dxa"/>
        </w:trPr>
        <w:tc>
          <w:tcPr>
            <w:tcW w:w="9100" w:type="dxa"/>
            <w:gridSpan w:val="13"/>
          </w:tcPr>
          <w:p w14:paraId="23595A63" w14:textId="77777777" w:rsidR="00203274" w:rsidRPr="005810DE" w:rsidRDefault="00203274" w:rsidP="004A4EC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sz w:val="20"/>
                <w:szCs w:val="20"/>
                <w:lang w:val="sl-SI"/>
              </w:rPr>
            </w:pPr>
          </w:p>
          <w:p w14:paraId="35ED5D16" w14:textId="77777777" w:rsidR="00203274" w:rsidRPr="005810DE" w:rsidRDefault="00203274" w:rsidP="004A4EC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sz w:val="20"/>
                <w:szCs w:val="20"/>
                <w:lang w:val="sl-SI"/>
              </w:rPr>
              <w:t>9. Predstavitev sodelovanja javnosti:</w:t>
            </w:r>
          </w:p>
          <w:p w14:paraId="6E18D5A7" w14:textId="77777777" w:rsidR="00203274" w:rsidRPr="005810DE" w:rsidRDefault="00203274" w:rsidP="004A4EC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203274" w:rsidRPr="005810DE" w14:paraId="71592563" w14:textId="77777777" w:rsidTr="00E21D0D">
        <w:trPr>
          <w:gridAfter w:val="1"/>
          <w:wAfter w:w="163" w:type="dxa"/>
        </w:trPr>
        <w:tc>
          <w:tcPr>
            <w:tcW w:w="6669" w:type="dxa"/>
            <w:gridSpan w:val="10"/>
          </w:tcPr>
          <w:p w14:paraId="4D3B5800" w14:textId="77777777" w:rsidR="00203274" w:rsidRPr="005810DE" w:rsidRDefault="00203274" w:rsidP="004A4ECB">
            <w:pPr>
              <w:pStyle w:val="Neotevilenodstavek"/>
              <w:widowControl w:val="0"/>
              <w:spacing w:before="0" w:after="0" w:line="240" w:lineRule="auto"/>
              <w:rPr>
                <w:rFonts w:cs="Arial"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iCs/>
                <w:sz w:val="20"/>
                <w:szCs w:val="20"/>
                <w:lang w:val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14:paraId="78ABC95E" w14:textId="77777777" w:rsidR="00203274" w:rsidRPr="005810DE" w:rsidRDefault="00203274" w:rsidP="004A4ECB">
            <w:pPr>
              <w:pStyle w:val="Neotevilenodstavek"/>
              <w:widowControl w:val="0"/>
              <w:spacing w:before="0" w:after="0" w:line="240" w:lineRule="auto"/>
              <w:jc w:val="center"/>
              <w:rPr>
                <w:rFonts w:cs="Arial"/>
                <w:i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sz w:val="20"/>
                <w:szCs w:val="20"/>
                <w:lang w:val="sl-SI"/>
              </w:rPr>
              <w:t>NE</w:t>
            </w:r>
          </w:p>
        </w:tc>
      </w:tr>
      <w:tr w:rsidR="00203274" w:rsidRPr="005810DE" w14:paraId="0100C5D6" w14:textId="77777777" w:rsidTr="00E21D0D">
        <w:trPr>
          <w:gridAfter w:val="1"/>
          <w:wAfter w:w="163" w:type="dxa"/>
          <w:trHeight w:val="274"/>
        </w:trPr>
        <w:tc>
          <w:tcPr>
            <w:tcW w:w="9100" w:type="dxa"/>
            <w:gridSpan w:val="13"/>
          </w:tcPr>
          <w:p w14:paraId="03FC4C1E" w14:textId="77777777" w:rsidR="00203274" w:rsidRPr="005810DE" w:rsidRDefault="00203274" w:rsidP="004A4ECB">
            <w:pPr>
              <w:pStyle w:val="Neotevilenodstavek"/>
              <w:widowControl w:val="0"/>
              <w:spacing w:before="0" w:after="0" w:line="240" w:lineRule="auto"/>
              <w:rPr>
                <w:rFonts w:cs="Arial"/>
                <w:iCs/>
                <w:sz w:val="20"/>
                <w:szCs w:val="20"/>
                <w:lang w:val="sl-SI"/>
              </w:rPr>
            </w:pPr>
          </w:p>
        </w:tc>
      </w:tr>
      <w:tr w:rsidR="00203274" w:rsidRPr="005810DE" w14:paraId="76184EB6" w14:textId="77777777" w:rsidTr="00E21D0D">
        <w:trPr>
          <w:gridAfter w:val="1"/>
          <w:wAfter w:w="163" w:type="dxa"/>
          <w:trHeight w:val="274"/>
        </w:trPr>
        <w:tc>
          <w:tcPr>
            <w:tcW w:w="9100" w:type="dxa"/>
            <w:gridSpan w:val="13"/>
          </w:tcPr>
          <w:p w14:paraId="15B2594B" w14:textId="77777777" w:rsidR="00203274" w:rsidRPr="005810DE" w:rsidRDefault="00203274" w:rsidP="004A4ECB">
            <w:pPr>
              <w:pStyle w:val="Neotevilenodstavek"/>
              <w:widowControl w:val="0"/>
              <w:spacing w:before="0" w:after="0" w:line="240" w:lineRule="auto"/>
              <w:rPr>
                <w:rFonts w:cs="Arial"/>
                <w:iCs/>
                <w:sz w:val="20"/>
                <w:szCs w:val="20"/>
                <w:lang w:val="sl-SI"/>
              </w:rPr>
            </w:pPr>
          </w:p>
        </w:tc>
      </w:tr>
      <w:tr w:rsidR="00203274" w:rsidRPr="005810DE" w14:paraId="6999A6B2" w14:textId="77777777" w:rsidTr="00E21D0D">
        <w:trPr>
          <w:gridAfter w:val="1"/>
          <w:wAfter w:w="163" w:type="dxa"/>
        </w:trPr>
        <w:tc>
          <w:tcPr>
            <w:tcW w:w="6669" w:type="dxa"/>
            <w:gridSpan w:val="10"/>
            <w:vAlign w:val="center"/>
          </w:tcPr>
          <w:p w14:paraId="1D9097DD" w14:textId="77777777" w:rsidR="00203274" w:rsidRPr="005810DE" w:rsidRDefault="00203274" w:rsidP="004A4ECB">
            <w:pPr>
              <w:pStyle w:val="Neotevilenodstavek"/>
              <w:widowControl w:val="0"/>
              <w:spacing w:before="0" w:after="0" w:line="240" w:lineRule="auto"/>
              <w:jc w:val="left"/>
              <w:rPr>
                <w:rFonts w:cs="Arial"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b/>
                <w:sz w:val="20"/>
                <w:szCs w:val="20"/>
                <w:lang w:val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14:paraId="4F1EBF31" w14:textId="77777777" w:rsidR="00203274" w:rsidRPr="005810DE" w:rsidRDefault="00A551A9" w:rsidP="004A4ECB">
            <w:pPr>
              <w:pStyle w:val="Neotevilenodstavek"/>
              <w:widowControl w:val="0"/>
              <w:spacing w:before="0" w:after="0" w:line="240" w:lineRule="auto"/>
              <w:jc w:val="center"/>
              <w:rPr>
                <w:rFonts w:cs="Arial"/>
                <w:iCs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iCs/>
                <w:sz w:val="20"/>
                <w:szCs w:val="20"/>
                <w:lang w:val="sl-SI"/>
              </w:rPr>
              <w:t>NE</w:t>
            </w:r>
          </w:p>
        </w:tc>
      </w:tr>
      <w:tr w:rsidR="00203274" w:rsidRPr="005810DE" w14:paraId="3050C3AC" w14:textId="77777777" w:rsidTr="00E21D0D">
        <w:trPr>
          <w:gridAfter w:val="1"/>
          <w:wAfter w:w="163" w:type="dxa"/>
        </w:trPr>
        <w:tc>
          <w:tcPr>
            <w:tcW w:w="6669" w:type="dxa"/>
            <w:gridSpan w:val="10"/>
            <w:vAlign w:val="center"/>
          </w:tcPr>
          <w:p w14:paraId="469CEA15" w14:textId="77777777" w:rsidR="00203274" w:rsidRPr="005810DE" w:rsidRDefault="00203274" w:rsidP="004A4ECB">
            <w:pPr>
              <w:pStyle w:val="Neotevilenodstavek"/>
              <w:widowControl w:val="0"/>
              <w:spacing w:before="0" w:after="0" w:line="240" w:lineRule="auto"/>
              <w:jc w:val="left"/>
              <w:rPr>
                <w:rFonts w:cs="Arial"/>
                <w:b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b/>
                <w:sz w:val="20"/>
                <w:szCs w:val="20"/>
                <w:lang w:val="sl-SI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14:paraId="0CCD054B" w14:textId="77777777" w:rsidR="00203274" w:rsidRPr="005810DE" w:rsidRDefault="00203274" w:rsidP="004A4ECB">
            <w:pPr>
              <w:pStyle w:val="Neotevilenodstavek"/>
              <w:widowControl w:val="0"/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sl-SI"/>
              </w:rPr>
            </w:pPr>
            <w:r w:rsidRPr="005810DE">
              <w:rPr>
                <w:rFonts w:cs="Arial"/>
                <w:sz w:val="20"/>
                <w:szCs w:val="20"/>
                <w:lang w:val="sl-SI"/>
              </w:rPr>
              <w:t>NE</w:t>
            </w:r>
          </w:p>
        </w:tc>
      </w:tr>
      <w:tr w:rsidR="00203274" w:rsidRPr="005810DE" w14:paraId="596FB895" w14:textId="77777777" w:rsidTr="00E21D0D">
        <w:trPr>
          <w:gridAfter w:val="1"/>
          <w:wAfter w:w="163" w:type="dxa"/>
        </w:trPr>
        <w:tc>
          <w:tcPr>
            <w:tcW w:w="9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6485" w14:textId="77777777" w:rsidR="00203274" w:rsidRPr="005810DE" w:rsidRDefault="00203274" w:rsidP="004A4ECB">
            <w:pPr>
              <w:pStyle w:val="Poglavje"/>
              <w:widowControl w:val="0"/>
              <w:spacing w:before="0" w:after="0" w:line="240" w:lineRule="auto"/>
              <w:ind w:left="3400"/>
              <w:jc w:val="left"/>
              <w:rPr>
                <w:sz w:val="20"/>
                <w:szCs w:val="20"/>
              </w:rPr>
            </w:pPr>
          </w:p>
          <w:p w14:paraId="3D6FFD49" w14:textId="4638FAE8" w:rsidR="00FF0F97" w:rsidRPr="00C162CE" w:rsidRDefault="00203274" w:rsidP="00FF0F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2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B67030" w:rsidRPr="00C162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A972A8" w:rsidRPr="00C162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6C77D0" w:rsidRPr="00C162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</w:t>
            </w:r>
            <w:r w:rsidRPr="00C162CE">
              <w:rPr>
                <w:rFonts w:ascii="Arial" w:hAnsi="Arial" w:cs="Arial"/>
                <w:b/>
                <w:bCs/>
                <w:sz w:val="20"/>
                <w:szCs w:val="20"/>
              </w:rPr>
              <w:t>r.</w:t>
            </w:r>
            <w:r w:rsidR="00FF0F97" w:rsidRPr="00C162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972A8" w:rsidRPr="00C162CE">
              <w:rPr>
                <w:rFonts w:ascii="Arial" w:hAnsi="Arial" w:cs="Arial"/>
                <w:b/>
                <w:bCs/>
                <w:sz w:val="20"/>
                <w:szCs w:val="20"/>
              </w:rPr>
              <w:t>Igor PAPIČ</w:t>
            </w:r>
          </w:p>
          <w:p w14:paraId="0C54B17D" w14:textId="77777777" w:rsidR="00AA474D" w:rsidRPr="00C162CE" w:rsidRDefault="00AA474D" w:rsidP="00FF0F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29C554" w14:textId="5B020CC1" w:rsidR="00FF0F97" w:rsidRPr="00C162CE" w:rsidRDefault="00FF0F97" w:rsidP="00FF0F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2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="006C77D0" w:rsidRPr="00C162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MINIS</w:t>
            </w:r>
            <w:r w:rsidR="00A972A8" w:rsidRPr="00C162CE">
              <w:rPr>
                <w:rFonts w:ascii="Arial" w:hAnsi="Arial" w:cs="Arial"/>
                <w:b/>
                <w:bCs/>
                <w:sz w:val="20"/>
                <w:szCs w:val="20"/>
              </w:rPr>
              <w:t>TER</w:t>
            </w:r>
          </w:p>
          <w:p w14:paraId="6583F4D7" w14:textId="77777777" w:rsidR="00FF0F97" w:rsidRPr="005810DE" w:rsidRDefault="00FF0F97" w:rsidP="00FF0F97">
            <w:pPr>
              <w:pStyle w:val="Poglavje"/>
              <w:widowControl w:val="0"/>
              <w:spacing w:before="0" w:after="0" w:line="240" w:lineRule="auto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14:paraId="1254C755" w14:textId="77777777" w:rsidR="00203274" w:rsidRPr="005810DE" w:rsidRDefault="00203274" w:rsidP="00FF0F97">
            <w:pPr>
              <w:pStyle w:val="Poglavje"/>
              <w:widowControl w:val="0"/>
              <w:spacing w:before="0" w:after="0" w:line="240" w:lineRule="auto"/>
              <w:ind w:left="3400"/>
              <w:jc w:val="left"/>
              <w:rPr>
                <w:sz w:val="20"/>
                <w:szCs w:val="20"/>
              </w:rPr>
            </w:pPr>
            <w:r w:rsidRPr="005810DE">
              <w:rPr>
                <w:b w:val="0"/>
                <w:sz w:val="20"/>
                <w:szCs w:val="20"/>
              </w:rPr>
              <w:t xml:space="preserve">             </w:t>
            </w:r>
          </w:p>
        </w:tc>
      </w:tr>
    </w:tbl>
    <w:p w14:paraId="2E090884" w14:textId="77777777" w:rsidR="004A4ECB" w:rsidRPr="005810DE" w:rsidRDefault="004A4ECB" w:rsidP="004A4ECB">
      <w:pPr>
        <w:autoSpaceDE w:val="0"/>
        <w:autoSpaceDN w:val="0"/>
        <w:adjustRightInd w:val="0"/>
        <w:spacing w:after="0" w:line="240" w:lineRule="auto"/>
        <w:ind w:right="-290"/>
        <w:jc w:val="right"/>
        <w:rPr>
          <w:rFonts w:ascii="Arial" w:hAnsi="Arial" w:cs="Arial"/>
          <w:sz w:val="20"/>
          <w:szCs w:val="20"/>
        </w:rPr>
      </w:pPr>
    </w:p>
    <w:p w14:paraId="2B98885F" w14:textId="77777777" w:rsidR="004A4ECB" w:rsidRPr="005810DE" w:rsidRDefault="004A4ECB" w:rsidP="004A4ECB">
      <w:pPr>
        <w:autoSpaceDE w:val="0"/>
        <w:autoSpaceDN w:val="0"/>
        <w:adjustRightInd w:val="0"/>
        <w:spacing w:after="0" w:line="240" w:lineRule="auto"/>
        <w:ind w:right="-290"/>
        <w:jc w:val="right"/>
        <w:rPr>
          <w:rFonts w:ascii="Arial" w:hAnsi="Arial" w:cs="Arial"/>
          <w:sz w:val="20"/>
          <w:szCs w:val="20"/>
        </w:rPr>
      </w:pPr>
    </w:p>
    <w:p w14:paraId="15B464E1" w14:textId="77777777" w:rsidR="00FF0F97" w:rsidRPr="005810DE" w:rsidRDefault="00FF0F97" w:rsidP="00FF0F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48EC057" w14:textId="77777777" w:rsidR="00FF0F97" w:rsidRPr="005810DE" w:rsidRDefault="00FF0F97" w:rsidP="00FF0F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37590B7" w14:textId="77777777" w:rsidR="00FF0F97" w:rsidRPr="005810DE" w:rsidRDefault="00FF0F97" w:rsidP="00FF0F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03D7E6B" w14:textId="77777777" w:rsidR="00FF0F97" w:rsidRPr="005810DE" w:rsidRDefault="00FF0F97" w:rsidP="00FF0F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227A2B8" w14:textId="77777777" w:rsidR="00F53D49" w:rsidRPr="005810DE" w:rsidRDefault="00F53D49" w:rsidP="00FF0F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59A2A23" w14:textId="77777777" w:rsidR="00F53D49" w:rsidRPr="005810DE" w:rsidRDefault="00F53D49" w:rsidP="00FF0F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64F4A85" w14:textId="77777777" w:rsidR="00F53D49" w:rsidRPr="005810DE" w:rsidRDefault="00F53D49" w:rsidP="00FF0F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AEAA6EF" w14:textId="77777777" w:rsidR="00F53D49" w:rsidRPr="005810DE" w:rsidRDefault="00F53D49" w:rsidP="00FF0F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712F7C3" w14:textId="77777777" w:rsidR="00FF0F97" w:rsidRPr="005810DE" w:rsidRDefault="00FF0F97" w:rsidP="00FF0F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DB7E4FC" w14:textId="77777777" w:rsidR="00FF0F97" w:rsidRPr="005810DE" w:rsidRDefault="00FF0F97" w:rsidP="00FF0F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2D855A9" w14:textId="77777777" w:rsidR="00FF0F97" w:rsidRPr="005810DE" w:rsidRDefault="00FF0F97" w:rsidP="00FF0F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05B247D" w14:textId="598F2241" w:rsidR="00381029" w:rsidRDefault="00381029" w:rsidP="00FF0F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321EDDB" w14:textId="27AEC706" w:rsidR="00C162CE" w:rsidRDefault="00C162CE" w:rsidP="00FF0F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715EA32" w14:textId="77777777" w:rsidR="00C162CE" w:rsidRPr="005810DE" w:rsidRDefault="00C162CE" w:rsidP="00FF0F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3939F0F" w14:textId="77777777" w:rsidR="00381029" w:rsidRPr="005810DE" w:rsidRDefault="00381029" w:rsidP="00FF0F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149DF83" w14:textId="77777777" w:rsidR="00381029" w:rsidRPr="005810DE" w:rsidRDefault="00381029" w:rsidP="00FF0F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A106EFE" w14:textId="77777777" w:rsidR="00381029" w:rsidRPr="005810DE" w:rsidRDefault="00381029" w:rsidP="00FF0F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37EEE46" w14:textId="77777777" w:rsidR="00381029" w:rsidRPr="005810DE" w:rsidRDefault="00381029" w:rsidP="00FF0F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787D1C4" w14:textId="77777777" w:rsidR="00381029" w:rsidRPr="005810DE" w:rsidRDefault="00381029" w:rsidP="00FF0F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08719FA" w14:textId="77777777" w:rsidR="00381029" w:rsidRPr="005810DE" w:rsidRDefault="00381029" w:rsidP="00FF0F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3BD43D9" w14:textId="77777777" w:rsidR="000E2E9E" w:rsidRDefault="000E2E9E" w:rsidP="005810DE">
      <w:pPr>
        <w:pStyle w:val="Naslovpredpisa"/>
        <w:spacing w:before="0"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69FC7A7D" w14:textId="418984ED" w:rsidR="00FF0F97" w:rsidRPr="005810DE" w:rsidRDefault="005810DE" w:rsidP="005810DE">
      <w:pPr>
        <w:pStyle w:val="Naslovpredpisa"/>
        <w:spacing w:before="0" w:after="0" w:line="240" w:lineRule="auto"/>
        <w:contextualSpacing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Priloga 1</w:t>
      </w:r>
    </w:p>
    <w:p w14:paraId="15F3F21E" w14:textId="77777777" w:rsidR="00692387" w:rsidRDefault="00692387" w:rsidP="00692387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A9C212B" w14:textId="62E001D4" w:rsidR="00FF0F97" w:rsidRDefault="000A5140" w:rsidP="00692387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92387">
        <w:rPr>
          <w:rFonts w:ascii="Arial" w:hAnsi="Arial" w:cs="Arial"/>
          <w:b/>
          <w:sz w:val="20"/>
          <w:szCs w:val="20"/>
        </w:rPr>
        <w:t xml:space="preserve">PREDVIDENA </w:t>
      </w:r>
      <w:r w:rsidR="00FF0F97" w:rsidRPr="00692387">
        <w:rPr>
          <w:rFonts w:ascii="Arial" w:hAnsi="Arial" w:cs="Arial"/>
          <w:b/>
          <w:sz w:val="20"/>
          <w:szCs w:val="20"/>
        </w:rPr>
        <w:t xml:space="preserve">ZASEDANJA MEDDRŽAVNIH KOMISIJ ZA ZNANSTVENO IN TEHNOLOŠKO SODELOVANJE REPUBLIKE SLOVENIJE S </w:t>
      </w:r>
      <w:r w:rsidR="007A1EED" w:rsidRPr="00692387">
        <w:rPr>
          <w:rFonts w:ascii="Arial" w:hAnsi="Arial" w:cs="Arial"/>
          <w:b/>
          <w:sz w:val="20"/>
          <w:szCs w:val="20"/>
        </w:rPr>
        <w:t>POSAMEZNIMI DRŽAVAMI V LETU 20</w:t>
      </w:r>
      <w:r w:rsidR="00D32B3E" w:rsidRPr="00692387">
        <w:rPr>
          <w:rFonts w:ascii="Arial" w:hAnsi="Arial" w:cs="Arial"/>
          <w:b/>
          <w:sz w:val="20"/>
          <w:szCs w:val="20"/>
        </w:rPr>
        <w:t>2</w:t>
      </w:r>
      <w:r w:rsidR="000E2E9E">
        <w:rPr>
          <w:rFonts w:ascii="Arial" w:hAnsi="Arial" w:cs="Arial"/>
          <w:b/>
          <w:sz w:val="20"/>
          <w:szCs w:val="20"/>
        </w:rPr>
        <w:t>4</w:t>
      </w:r>
    </w:p>
    <w:p w14:paraId="24612BE8" w14:textId="6C1521A3" w:rsidR="005A4C3C" w:rsidRPr="005A4C3C" w:rsidRDefault="00FF0F97" w:rsidP="005A4C3C">
      <w:pPr>
        <w:pStyle w:val="Naslov2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C162CE">
        <w:rPr>
          <w:rFonts w:ascii="Arial" w:hAnsi="Arial" w:cs="Arial"/>
          <w:sz w:val="20"/>
          <w:szCs w:val="20"/>
        </w:rPr>
        <w:t>Pravna podlaga znanstven</w:t>
      </w:r>
      <w:r w:rsidR="005810DE" w:rsidRPr="00C162CE">
        <w:rPr>
          <w:rFonts w:ascii="Arial" w:hAnsi="Arial" w:cs="Arial"/>
          <w:sz w:val="20"/>
          <w:szCs w:val="20"/>
        </w:rPr>
        <w:t xml:space="preserve">ega in tehnološkega sodelovanja - </w:t>
      </w:r>
      <w:r w:rsidRPr="00C162CE">
        <w:rPr>
          <w:rFonts w:ascii="Arial" w:hAnsi="Arial" w:cs="Arial"/>
          <w:sz w:val="20"/>
          <w:szCs w:val="20"/>
        </w:rPr>
        <w:t xml:space="preserve">Sporazumi med Vlado Republike Slovenije in vladami posameznih držav ter drugi dokumenti o znanstvenem in tehnološkem sodelovanju: </w:t>
      </w:r>
    </w:p>
    <w:p w14:paraId="7E7C7476" w14:textId="77777777" w:rsidR="00D5158B" w:rsidRDefault="00D5158B" w:rsidP="00D5158B">
      <w:pPr>
        <w:pStyle w:val="Odstavekseznama"/>
        <w:ind w:left="360"/>
        <w:jc w:val="both"/>
        <w:rPr>
          <w:rFonts w:ascii="Arial" w:eastAsiaTheme="minorHAnsi" w:hAnsi="Arial" w:cs="Arial"/>
          <w:sz w:val="20"/>
          <w:szCs w:val="20"/>
        </w:rPr>
      </w:pPr>
    </w:p>
    <w:p w14:paraId="596A41B5" w14:textId="77777777" w:rsidR="000E2E9E" w:rsidRDefault="000E2E9E" w:rsidP="000E2E9E">
      <w:pPr>
        <w:numPr>
          <w:ilvl w:val="0"/>
          <w:numId w:val="27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10DE">
        <w:rPr>
          <w:rFonts w:ascii="Arial" w:hAnsi="Arial" w:cs="Arial"/>
          <w:sz w:val="20"/>
          <w:szCs w:val="20"/>
        </w:rPr>
        <w:t xml:space="preserve">Sporazum med Vlado Republike Slovenije in Vlado Republike </w:t>
      </w:r>
      <w:r w:rsidRPr="005810DE">
        <w:rPr>
          <w:rFonts w:ascii="Arial" w:hAnsi="Arial" w:cs="Arial"/>
          <w:b/>
          <w:sz w:val="20"/>
          <w:szCs w:val="20"/>
        </w:rPr>
        <w:t>Avstrije</w:t>
      </w:r>
      <w:r w:rsidRPr="005810DE">
        <w:rPr>
          <w:rFonts w:ascii="Arial" w:hAnsi="Arial" w:cs="Arial"/>
          <w:sz w:val="20"/>
          <w:szCs w:val="20"/>
        </w:rPr>
        <w:t xml:space="preserve"> o znanstveno-tehničnem sodelovanju (Ur.</w:t>
      </w:r>
      <w:r>
        <w:rPr>
          <w:rFonts w:ascii="Arial" w:hAnsi="Arial" w:cs="Arial"/>
          <w:sz w:val="20"/>
          <w:szCs w:val="20"/>
        </w:rPr>
        <w:t xml:space="preserve"> </w:t>
      </w:r>
      <w:r w:rsidRPr="005810DE">
        <w:rPr>
          <w:rFonts w:ascii="Arial" w:hAnsi="Arial" w:cs="Arial"/>
          <w:sz w:val="20"/>
          <w:szCs w:val="20"/>
        </w:rPr>
        <w:t>l. RS-MP, št. 10/1999) in  Protokol o spremembi Sporazuma med Vlado Republike Slovenije in Vlado Republike Avstrije o znanstveno-tehničnem sodelovanju, (Ur.</w:t>
      </w:r>
      <w:r>
        <w:rPr>
          <w:rFonts w:ascii="Arial" w:hAnsi="Arial" w:cs="Arial"/>
          <w:sz w:val="20"/>
          <w:szCs w:val="20"/>
        </w:rPr>
        <w:t xml:space="preserve"> </w:t>
      </w:r>
      <w:r w:rsidRPr="005810DE">
        <w:rPr>
          <w:rFonts w:ascii="Arial" w:hAnsi="Arial" w:cs="Arial"/>
          <w:sz w:val="20"/>
          <w:szCs w:val="20"/>
        </w:rPr>
        <w:t>l. RS-MP, št. 1/2010);</w:t>
      </w:r>
    </w:p>
    <w:p w14:paraId="665B5B91" w14:textId="77777777" w:rsidR="000E2E9E" w:rsidRDefault="000E2E9E" w:rsidP="000E2E9E">
      <w:pPr>
        <w:spacing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6391A590" w14:textId="77777777" w:rsidR="000E2E9E" w:rsidRDefault="000E2E9E" w:rsidP="000E2E9E">
      <w:pPr>
        <w:numPr>
          <w:ilvl w:val="0"/>
          <w:numId w:val="27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10DE">
        <w:rPr>
          <w:rFonts w:ascii="Arial" w:hAnsi="Arial" w:cs="Arial"/>
          <w:sz w:val="20"/>
          <w:szCs w:val="20"/>
        </w:rPr>
        <w:t xml:space="preserve">Sporazum med Vlado Republike Slovenije in Vlado </w:t>
      </w:r>
      <w:r w:rsidRPr="005810DE">
        <w:rPr>
          <w:rFonts w:ascii="Arial" w:hAnsi="Arial" w:cs="Arial"/>
          <w:b/>
          <w:sz w:val="20"/>
          <w:szCs w:val="20"/>
        </w:rPr>
        <w:t>Črne gore</w:t>
      </w:r>
      <w:r w:rsidRPr="005810DE">
        <w:rPr>
          <w:rFonts w:ascii="Arial" w:hAnsi="Arial" w:cs="Arial"/>
          <w:sz w:val="20"/>
          <w:szCs w:val="20"/>
        </w:rPr>
        <w:t xml:space="preserve"> o znanstvenem in tehnološkem sodelovanju (Ur.</w:t>
      </w:r>
      <w:r>
        <w:rPr>
          <w:rFonts w:ascii="Arial" w:hAnsi="Arial" w:cs="Arial"/>
          <w:sz w:val="20"/>
          <w:szCs w:val="20"/>
        </w:rPr>
        <w:t xml:space="preserve"> </w:t>
      </w:r>
      <w:r w:rsidRPr="005810DE">
        <w:rPr>
          <w:rFonts w:ascii="Arial" w:hAnsi="Arial" w:cs="Arial"/>
          <w:sz w:val="20"/>
          <w:szCs w:val="20"/>
        </w:rPr>
        <w:t>l. RS-MP, št. 12/2009);</w:t>
      </w:r>
    </w:p>
    <w:p w14:paraId="33731ABF" w14:textId="77777777" w:rsidR="000E2E9E" w:rsidRDefault="000E2E9E" w:rsidP="000E2E9E">
      <w:pPr>
        <w:spacing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06EB8D51" w14:textId="77777777" w:rsidR="000E2E9E" w:rsidRDefault="000E2E9E" w:rsidP="000E2E9E">
      <w:pPr>
        <w:numPr>
          <w:ilvl w:val="0"/>
          <w:numId w:val="25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10DE">
        <w:rPr>
          <w:rFonts w:ascii="Arial" w:hAnsi="Arial" w:cs="Arial"/>
          <w:sz w:val="20"/>
          <w:szCs w:val="20"/>
        </w:rPr>
        <w:t xml:space="preserve">Sporazum o sodelovanju v kulturi, izobraževanju, znanosti in tehniki med Vlado Republike Slovenije in Vlado </w:t>
      </w:r>
      <w:r w:rsidRPr="005810DE">
        <w:rPr>
          <w:rFonts w:ascii="Arial" w:hAnsi="Arial" w:cs="Arial"/>
          <w:b/>
          <w:sz w:val="20"/>
          <w:szCs w:val="20"/>
        </w:rPr>
        <w:t>Francoske republike</w:t>
      </w:r>
      <w:r w:rsidRPr="005810DE">
        <w:rPr>
          <w:rFonts w:ascii="Arial" w:hAnsi="Arial" w:cs="Arial"/>
          <w:sz w:val="20"/>
          <w:szCs w:val="20"/>
        </w:rPr>
        <w:t xml:space="preserve"> - Program povezanih dejavnosti </w:t>
      </w:r>
      <w:r w:rsidRPr="005810DE">
        <w:rPr>
          <w:rFonts w:ascii="Arial" w:hAnsi="Arial" w:cs="Arial"/>
          <w:b/>
          <w:sz w:val="20"/>
          <w:szCs w:val="20"/>
        </w:rPr>
        <w:t>PROTEUS</w:t>
      </w:r>
      <w:r w:rsidRPr="005810DE">
        <w:rPr>
          <w:rFonts w:ascii="Arial" w:hAnsi="Arial" w:cs="Arial"/>
          <w:sz w:val="20"/>
          <w:szCs w:val="20"/>
        </w:rPr>
        <w:t xml:space="preserve"> (Ur.</w:t>
      </w:r>
      <w:r>
        <w:rPr>
          <w:rFonts w:ascii="Arial" w:hAnsi="Arial" w:cs="Arial"/>
          <w:sz w:val="20"/>
          <w:szCs w:val="20"/>
        </w:rPr>
        <w:t xml:space="preserve"> </w:t>
      </w:r>
      <w:r w:rsidRPr="005810DE">
        <w:rPr>
          <w:rFonts w:ascii="Arial" w:hAnsi="Arial" w:cs="Arial"/>
          <w:sz w:val="20"/>
          <w:szCs w:val="20"/>
        </w:rPr>
        <w:t xml:space="preserve">l. RS-MP, št. 4/1993); </w:t>
      </w:r>
    </w:p>
    <w:p w14:paraId="159911DB" w14:textId="77777777" w:rsidR="000E2E9E" w:rsidRPr="005810DE" w:rsidRDefault="000E2E9E" w:rsidP="000E2E9E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C4EAABB" w14:textId="77777777" w:rsidR="000E2E9E" w:rsidRDefault="000E2E9E" w:rsidP="000E2E9E">
      <w:pPr>
        <w:numPr>
          <w:ilvl w:val="0"/>
          <w:numId w:val="25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10DE">
        <w:rPr>
          <w:rFonts w:ascii="Arial" w:hAnsi="Arial" w:cs="Arial"/>
          <w:sz w:val="20"/>
          <w:szCs w:val="20"/>
        </w:rPr>
        <w:t xml:space="preserve">Sporazum o sodelovanju med Ministrstvom za visoko šolstvo, znanost in tehnologijo Republike Slovenije in Komisariatom za atomsko energijo </w:t>
      </w:r>
      <w:r w:rsidRPr="005810DE">
        <w:rPr>
          <w:rFonts w:ascii="Arial" w:hAnsi="Arial" w:cs="Arial"/>
          <w:b/>
          <w:sz w:val="20"/>
          <w:szCs w:val="20"/>
        </w:rPr>
        <w:t>Francoske republike</w:t>
      </w:r>
      <w:r w:rsidRPr="005810DE">
        <w:rPr>
          <w:rFonts w:ascii="Arial" w:hAnsi="Arial" w:cs="Arial"/>
          <w:sz w:val="20"/>
          <w:szCs w:val="20"/>
        </w:rPr>
        <w:t xml:space="preserve"> </w:t>
      </w:r>
      <w:r w:rsidRPr="005810DE">
        <w:rPr>
          <w:rFonts w:ascii="Arial" w:hAnsi="Arial" w:cs="Arial"/>
          <w:b/>
          <w:sz w:val="20"/>
          <w:szCs w:val="20"/>
        </w:rPr>
        <w:t>(CEA)</w:t>
      </w:r>
      <w:r w:rsidRPr="005810DE">
        <w:rPr>
          <w:rFonts w:ascii="Arial" w:hAnsi="Arial" w:cs="Arial"/>
          <w:sz w:val="20"/>
          <w:szCs w:val="20"/>
        </w:rPr>
        <w:t xml:space="preserve"> na področju znanstvenih raziskav (</w:t>
      </w:r>
      <w:hyperlink r:id="rId13" w:history="1">
        <w:r w:rsidRPr="005810DE">
          <w:rPr>
            <w:rFonts w:ascii="Arial" w:hAnsi="Arial" w:cs="Arial"/>
            <w:sz w:val="20"/>
            <w:szCs w:val="20"/>
          </w:rPr>
          <w:t>Ur.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Pr="005810DE">
          <w:rPr>
            <w:rFonts w:ascii="Arial" w:hAnsi="Arial" w:cs="Arial"/>
            <w:sz w:val="20"/>
            <w:szCs w:val="20"/>
          </w:rPr>
          <w:t>l. RS-MP, št. 14/2006</w:t>
        </w:r>
      </w:hyperlink>
      <w:r w:rsidRPr="005810DE">
        <w:rPr>
          <w:rFonts w:ascii="Arial" w:hAnsi="Arial" w:cs="Arial"/>
          <w:sz w:val="20"/>
          <w:szCs w:val="20"/>
        </w:rPr>
        <w:t>);</w:t>
      </w:r>
    </w:p>
    <w:p w14:paraId="60F8918D" w14:textId="77777777" w:rsidR="000E2E9E" w:rsidRDefault="000E2E9E" w:rsidP="000E2E9E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31D4378" w14:textId="1B66604F" w:rsidR="000E2E9E" w:rsidRDefault="000E2E9E" w:rsidP="000E2E9E">
      <w:pPr>
        <w:numPr>
          <w:ilvl w:val="0"/>
          <w:numId w:val="27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10DE">
        <w:rPr>
          <w:rFonts w:ascii="Arial" w:hAnsi="Arial" w:cs="Arial"/>
          <w:sz w:val="20"/>
          <w:szCs w:val="20"/>
        </w:rPr>
        <w:t xml:space="preserve">Sporazum med Vlado Republike Slovenije in Vlado Republike </w:t>
      </w:r>
      <w:r w:rsidRPr="005810DE">
        <w:rPr>
          <w:rFonts w:ascii="Arial" w:hAnsi="Arial" w:cs="Arial"/>
          <w:b/>
          <w:sz w:val="20"/>
          <w:szCs w:val="20"/>
        </w:rPr>
        <w:t>Hrvaške</w:t>
      </w:r>
      <w:r w:rsidRPr="005810DE">
        <w:rPr>
          <w:rFonts w:ascii="Arial" w:hAnsi="Arial" w:cs="Arial"/>
          <w:sz w:val="20"/>
          <w:szCs w:val="20"/>
        </w:rPr>
        <w:t xml:space="preserve">  o znanstvenem in tehnološkem sodelovanju (Ur.</w:t>
      </w:r>
      <w:r>
        <w:rPr>
          <w:rFonts w:ascii="Arial" w:hAnsi="Arial" w:cs="Arial"/>
          <w:sz w:val="20"/>
          <w:szCs w:val="20"/>
        </w:rPr>
        <w:t xml:space="preserve"> </w:t>
      </w:r>
      <w:r w:rsidRPr="005810DE">
        <w:rPr>
          <w:rFonts w:ascii="Arial" w:hAnsi="Arial" w:cs="Arial"/>
          <w:sz w:val="20"/>
          <w:szCs w:val="20"/>
        </w:rPr>
        <w:t>l. RS-MP, št. 4/1996)</w:t>
      </w:r>
      <w:r>
        <w:rPr>
          <w:rFonts w:ascii="Arial" w:hAnsi="Arial" w:cs="Arial"/>
          <w:sz w:val="20"/>
          <w:szCs w:val="20"/>
        </w:rPr>
        <w:t>;</w:t>
      </w:r>
    </w:p>
    <w:p w14:paraId="5132F2DD" w14:textId="77777777" w:rsidR="00EE0708" w:rsidRDefault="00EE0708" w:rsidP="00EE0708">
      <w:pPr>
        <w:spacing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16C2AB3B" w14:textId="77777777" w:rsidR="00EE0708" w:rsidRPr="000E2E9E" w:rsidRDefault="00EE0708" w:rsidP="00EE0708">
      <w:pPr>
        <w:numPr>
          <w:ilvl w:val="0"/>
          <w:numId w:val="25"/>
        </w:num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92387">
        <w:rPr>
          <w:rFonts w:ascii="Arial" w:hAnsi="Arial" w:cs="Arial"/>
          <w:color w:val="000000"/>
          <w:sz w:val="20"/>
          <w:szCs w:val="20"/>
          <w:lang w:eastAsia="sl-SI"/>
        </w:rPr>
        <w:t>S</w:t>
      </w:r>
      <w:r w:rsidRPr="00692387">
        <w:rPr>
          <w:rFonts w:ascii="Arial" w:hAnsi="Arial" w:cs="Arial"/>
          <w:sz w:val="20"/>
          <w:szCs w:val="20"/>
        </w:rPr>
        <w:t xml:space="preserve">porazum med Vlado Republike Slovenije in Vlado </w:t>
      </w:r>
      <w:r w:rsidRPr="00692387">
        <w:rPr>
          <w:rFonts w:ascii="Arial" w:hAnsi="Arial" w:cs="Arial"/>
          <w:b/>
          <w:sz w:val="20"/>
          <w:szCs w:val="20"/>
        </w:rPr>
        <w:t>Republike Italije</w:t>
      </w:r>
      <w:r w:rsidRPr="00692387">
        <w:rPr>
          <w:rFonts w:ascii="Arial" w:hAnsi="Arial" w:cs="Arial"/>
          <w:sz w:val="20"/>
          <w:szCs w:val="20"/>
        </w:rPr>
        <w:t xml:space="preserve"> o znanstveno-tehnološkem sodelovanju </w:t>
      </w:r>
      <w:hyperlink r:id="rId14" w:history="1">
        <w:r w:rsidRPr="00692387">
          <w:rPr>
            <w:rFonts w:ascii="Arial" w:hAnsi="Arial" w:cs="Arial"/>
            <w:sz w:val="20"/>
            <w:szCs w:val="20"/>
          </w:rPr>
          <w:t>(Ur. l. RS-MP, št. 10/1999</w:t>
        </w:r>
      </w:hyperlink>
      <w:r w:rsidRPr="00692387">
        <w:rPr>
          <w:rFonts w:ascii="Arial" w:hAnsi="Arial" w:cs="Arial"/>
          <w:sz w:val="20"/>
          <w:szCs w:val="20"/>
        </w:rPr>
        <w:t>);</w:t>
      </w:r>
    </w:p>
    <w:p w14:paraId="452FBDB1" w14:textId="77777777" w:rsidR="00EE0708" w:rsidRDefault="00EE0708" w:rsidP="00EE0708">
      <w:pPr>
        <w:spacing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506C94DF" w14:textId="3DF490AF" w:rsidR="00F857D6" w:rsidRDefault="00F857D6" w:rsidP="00F857D6">
      <w:pPr>
        <w:pStyle w:val="Odstavekseznama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  <w:lang w:eastAsia="sl-SI"/>
        </w:rPr>
      </w:pPr>
      <w:r w:rsidRPr="00F857D6">
        <w:rPr>
          <w:rFonts w:ascii="Arial" w:hAnsi="Arial" w:cs="Arial"/>
          <w:color w:val="000000"/>
          <w:sz w:val="20"/>
          <w:szCs w:val="20"/>
          <w:lang w:eastAsia="sl-SI"/>
        </w:rPr>
        <w:t xml:space="preserve">Sporazum med Vlado Republike Slovenije in Vlado </w:t>
      </w:r>
      <w:r w:rsidRPr="00F857D6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>Republike Indije</w:t>
      </w:r>
      <w:r w:rsidRPr="00F857D6">
        <w:rPr>
          <w:rFonts w:ascii="Arial" w:hAnsi="Arial" w:cs="Arial"/>
          <w:color w:val="000000"/>
          <w:sz w:val="20"/>
          <w:szCs w:val="20"/>
          <w:lang w:eastAsia="sl-SI"/>
        </w:rPr>
        <w:t xml:space="preserve"> o znanstvenem in tehnološkem sodelovanju (Ur.l. RS-MP, št. 4/1996)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;</w:t>
      </w:r>
    </w:p>
    <w:p w14:paraId="77B6BF3C" w14:textId="77777777" w:rsidR="00F857D6" w:rsidRPr="00F857D6" w:rsidRDefault="00F857D6" w:rsidP="00F857D6">
      <w:pPr>
        <w:pStyle w:val="Odstavekseznama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06FB18C8" w14:textId="43DE0293" w:rsidR="00EE0708" w:rsidRPr="00AD5AF4" w:rsidRDefault="00EE0708" w:rsidP="00EE0708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AD5AF4">
        <w:rPr>
          <w:rFonts w:ascii="Arial" w:hAnsi="Arial" w:cs="Arial"/>
          <w:sz w:val="20"/>
          <w:szCs w:val="20"/>
        </w:rPr>
        <w:t xml:space="preserve">Sporazum med Vlado Republike Slovenije in Vlado </w:t>
      </w:r>
      <w:r w:rsidRPr="00AD5AF4">
        <w:rPr>
          <w:rFonts w:ascii="Arial" w:hAnsi="Arial" w:cs="Arial"/>
          <w:b/>
          <w:bCs/>
          <w:sz w:val="20"/>
          <w:szCs w:val="20"/>
        </w:rPr>
        <w:t>Ljudske republike Kitajske</w:t>
      </w:r>
      <w:r w:rsidRPr="00AD5AF4">
        <w:rPr>
          <w:rFonts w:ascii="Arial" w:hAnsi="Arial" w:cs="Arial"/>
          <w:sz w:val="20"/>
          <w:szCs w:val="20"/>
        </w:rPr>
        <w:t xml:space="preserve"> o znanstvenem in tehnološkem sodelovanju (Uradni list RS-MP, št. 3/94)</w:t>
      </w:r>
      <w:r>
        <w:rPr>
          <w:rFonts w:ascii="Arial" w:hAnsi="Arial" w:cs="Arial"/>
          <w:sz w:val="20"/>
          <w:szCs w:val="20"/>
        </w:rPr>
        <w:t>;</w:t>
      </w:r>
    </w:p>
    <w:p w14:paraId="37E2E6F2" w14:textId="77777777" w:rsidR="00EE0708" w:rsidRPr="005810DE" w:rsidRDefault="00EE0708" w:rsidP="00EE0708">
      <w:pPr>
        <w:spacing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3AF4A69A" w14:textId="77777777" w:rsidR="000E2E9E" w:rsidRPr="00692387" w:rsidRDefault="000E2E9E" w:rsidP="000E2E9E">
      <w:pPr>
        <w:numPr>
          <w:ilvl w:val="0"/>
          <w:numId w:val="25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92387">
        <w:rPr>
          <w:rFonts w:ascii="Arial" w:hAnsi="Arial" w:cs="Arial"/>
          <w:color w:val="000000"/>
          <w:sz w:val="20"/>
          <w:szCs w:val="20"/>
          <w:lang w:eastAsia="sl-SI"/>
        </w:rPr>
        <w:t>Sporazum med Vlado Republike Slovenije in Vlado Republike</w:t>
      </w:r>
      <w:r w:rsidRPr="00692387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Madžarske</w:t>
      </w:r>
      <w:r w:rsidRPr="00692387">
        <w:rPr>
          <w:rFonts w:ascii="Arial" w:hAnsi="Arial" w:cs="Arial"/>
          <w:color w:val="000000"/>
          <w:sz w:val="20"/>
          <w:szCs w:val="20"/>
          <w:lang w:eastAsia="sl-SI"/>
        </w:rPr>
        <w:t xml:space="preserve"> o znanstvenem in tehnološkem sodelovanju (</w:t>
      </w:r>
      <w:hyperlink r:id="rId15" w:history="1">
        <w:r w:rsidRPr="00692387">
          <w:rPr>
            <w:rFonts w:ascii="Arial" w:hAnsi="Arial" w:cs="Arial"/>
            <w:color w:val="000000"/>
            <w:sz w:val="20"/>
            <w:szCs w:val="20"/>
          </w:rPr>
          <w:t>Ur. l. RS-MP, št. 11/1995</w:t>
        </w:r>
      </w:hyperlink>
      <w:r w:rsidRPr="00692387">
        <w:rPr>
          <w:rFonts w:ascii="Arial" w:hAnsi="Arial" w:cs="Arial"/>
          <w:color w:val="000000"/>
          <w:sz w:val="20"/>
          <w:szCs w:val="20"/>
          <w:lang w:eastAsia="sl-SI"/>
        </w:rPr>
        <w:t>);</w:t>
      </w:r>
    </w:p>
    <w:p w14:paraId="56A831F8" w14:textId="77777777" w:rsidR="000E2E9E" w:rsidRPr="00692387" w:rsidRDefault="000E2E9E" w:rsidP="000E2E9E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C97E423" w14:textId="77777777" w:rsidR="00F857D6" w:rsidRDefault="000E2E9E" w:rsidP="000E2E9E">
      <w:pPr>
        <w:numPr>
          <w:ilvl w:val="0"/>
          <w:numId w:val="25"/>
        </w:num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5810DE">
        <w:rPr>
          <w:rFonts w:ascii="Arial" w:hAnsi="Arial" w:cs="Arial"/>
          <w:color w:val="000000"/>
          <w:sz w:val="20"/>
          <w:szCs w:val="20"/>
          <w:lang w:eastAsia="sl-SI"/>
        </w:rPr>
        <w:t xml:space="preserve">Memorandum o sodelovanju med Ministrstvom za izobraževanje, znanost in šport Republike Slovenije in </w:t>
      </w:r>
      <w:r w:rsidRPr="005810DE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Nemško </w:t>
      </w:r>
      <w:r w:rsidRPr="005810DE">
        <w:rPr>
          <w:rFonts w:ascii="Arial" w:hAnsi="Arial" w:cs="Arial"/>
          <w:color w:val="000000"/>
          <w:sz w:val="20"/>
          <w:szCs w:val="20"/>
          <w:lang w:eastAsia="sl-SI"/>
        </w:rPr>
        <w:t xml:space="preserve">službo za akademske izmenjave </w:t>
      </w:r>
      <w:r w:rsidRPr="005810DE">
        <w:rPr>
          <w:rFonts w:ascii="Arial" w:hAnsi="Arial" w:cs="Arial"/>
          <w:b/>
          <w:color w:val="000000"/>
          <w:sz w:val="20"/>
          <w:szCs w:val="20"/>
          <w:lang w:eastAsia="sl-SI"/>
        </w:rPr>
        <w:t>(DAAD),</w:t>
      </w:r>
      <w:r w:rsidRPr="005810DE">
        <w:rPr>
          <w:rFonts w:ascii="Arial" w:hAnsi="Arial" w:cs="Arial"/>
          <w:color w:val="000000"/>
          <w:sz w:val="20"/>
          <w:szCs w:val="20"/>
          <w:lang w:eastAsia="sl-SI"/>
        </w:rPr>
        <w:t xml:space="preserve"> podpisan 2015;</w:t>
      </w:r>
    </w:p>
    <w:p w14:paraId="63D1197D" w14:textId="77777777" w:rsidR="00F857D6" w:rsidRDefault="00F857D6" w:rsidP="00F857D6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153F6371" w14:textId="078C4E96" w:rsidR="00F857D6" w:rsidRPr="00F857D6" w:rsidRDefault="00F857D6" w:rsidP="000E2E9E">
      <w:pPr>
        <w:numPr>
          <w:ilvl w:val="0"/>
          <w:numId w:val="25"/>
        </w:num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F857D6">
        <w:rPr>
          <w:rFonts w:ascii="Arial" w:hAnsi="Arial" w:cs="Arial"/>
          <w:color w:val="000000"/>
          <w:sz w:val="20"/>
          <w:szCs w:val="20"/>
          <w:lang w:eastAsia="sl-SI"/>
        </w:rPr>
        <w:t xml:space="preserve">Sporazum o sodelovanju v znanosti in tehnologiji med Vlado Republike Slovenije in Vlado </w:t>
      </w:r>
      <w:r w:rsidRPr="00F857D6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>Republike Turčije</w:t>
      </w:r>
      <w:r w:rsidRPr="00F857D6">
        <w:rPr>
          <w:rFonts w:ascii="Arial" w:hAnsi="Arial" w:cs="Arial"/>
          <w:color w:val="000000"/>
          <w:sz w:val="20"/>
          <w:szCs w:val="20"/>
          <w:lang w:eastAsia="sl-SI"/>
        </w:rPr>
        <w:t xml:space="preserve"> (Ur. l. RS, št. 59/03, MP 14/03)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;</w:t>
      </w:r>
    </w:p>
    <w:p w14:paraId="57A53BE6" w14:textId="77777777" w:rsidR="000E2E9E" w:rsidRPr="005810DE" w:rsidRDefault="000E2E9E" w:rsidP="000E2E9E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AAC45B" w14:textId="77777777" w:rsidR="00AD5AF4" w:rsidRPr="00AD5AF4" w:rsidRDefault="00AD5AF4" w:rsidP="00AD5AF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DBC2CDD" w14:textId="52090D02" w:rsidR="005A4C3C" w:rsidRPr="005A4C3C" w:rsidRDefault="000C56CC" w:rsidP="005A4C3C">
      <w:pPr>
        <w:pStyle w:val="Naslov2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810DE">
        <w:rPr>
          <w:rFonts w:ascii="Arial" w:hAnsi="Arial" w:cs="Arial"/>
          <w:sz w:val="20"/>
          <w:szCs w:val="20"/>
        </w:rPr>
        <w:t>N</w:t>
      </w:r>
      <w:r w:rsidR="00FF0F97" w:rsidRPr="005810DE">
        <w:rPr>
          <w:rFonts w:ascii="Arial" w:hAnsi="Arial" w:cs="Arial"/>
          <w:sz w:val="20"/>
          <w:szCs w:val="20"/>
        </w:rPr>
        <w:t>amen zasedanj</w:t>
      </w:r>
    </w:p>
    <w:p w14:paraId="3F4EB610" w14:textId="77777777" w:rsidR="00FF0F97" w:rsidRDefault="00FF0F97" w:rsidP="005810DE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10DE">
        <w:rPr>
          <w:rFonts w:ascii="Arial" w:hAnsi="Arial" w:cs="Arial"/>
          <w:sz w:val="20"/>
          <w:szCs w:val="20"/>
        </w:rPr>
        <w:t xml:space="preserve">Skladno z dvostranskimi sporazumi in drugimi </w:t>
      </w:r>
      <w:r w:rsidR="007C7693" w:rsidRPr="005810DE">
        <w:rPr>
          <w:rFonts w:ascii="Arial" w:hAnsi="Arial" w:cs="Arial"/>
          <w:sz w:val="20"/>
          <w:szCs w:val="20"/>
        </w:rPr>
        <w:t xml:space="preserve">mednarodnimi akti </w:t>
      </w:r>
      <w:r w:rsidRPr="005810DE">
        <w:rPr>
          <w:rFonts w:ascii="Arial" w:hAnsi="Arial" w:cs="Arial"/>
          <w:sz w:val="20"/>
          <w:szCs w:val="20"/>
        </w:rPr>
        <w:t xml:space="preserve">o znanstvenem in tehnološkem sodelovanju, ki jih je sklenila Vlada Republike Slovenije z vladami posameznih držav, pogodbenici ustanovita meddržavno komisijo za znanstveno in tehnološko sodelovanje med državama. </w:t>
      </w:r>
    </w:p>
    <w:p w14:paraId="49AB6BF6" w14:textId="77777777" w:rsidR="00692387" w:rsidRPr="005810DE" w:rsidRDefault="00692387" w:rsidP="005810DE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059A8A3" w14:textId="77777777" w:rsidR="00FF0F97" w:rsidRPr="005810DE" w:rsidRDefault="00FF0F97" w:rsidP="005810DE">
      <w:pPr>
        <w:spacing w:line="240" w:lineRule="auto"/>
        <w:contextualSpacing/>
        <w:jc w:val="both"/>
        <w:rPr>
          <w:rFonts w:ascii="Arial" w:hAnsi="Arial" w:cs="Arial"/>
          <w:color w:val="33CCCC"/>
          <w:sz w:val="20"/>
          <w:szCs w:val="20"/>
        </w:rPr>
      </w:pPr>
      <w:r w:rsidRPr="005810DE">
        <w:rPr>
          <w:rFonts w:ascii="Arial" w:hAnsi="Arial" w:cs="Arial"/>
          <w:sz w:val="20"/>
          <w:szCs w:val="20"/>
        </w:rPr>
        <w:t xml:space="preserve">Meddržavne komisije določajo področja in oblike sodelovanja, pripravljajo periodična poročila o dejavnosti meddržavnih komisij in dejavnostih sodelovanja in sprejemajo programe dvostranskega sodelovanja na področju znanosti in tehnologije ter opravljajo druge naloge, o </w:t>
      </w:r>
      <w:r w:rsidRPr="005810DE">
        <w:rPr>
          <w:rFonts w:ascii="Arial" w:hAnsi="Arial" w:cs="Arial"/>
          <w:sz w:val="20"/>
          <w:szCs w:val="20"/>
        </w:rPr>
        <w:lastRenderedPageBreak/>
        <w:t>katerih se dogovorita pogodbenici. O zasedanjih meddržavnih komisij se podpiše protokol</w:t>
      </w:r>
      <w:r w:rsidR="00C95783" w:rsidRPr="005810DE">
        <w:rPr>
          <w:rFonts w:ascii="Arial" w:hAnsi="Arial" w:cs="Arial"/>
          <w:sz w:val="20"/>
          <w:szCs w:val="20"/>
        </w:rPr>
        <w:t xml:space="preserve"> (</w:t>
      </w:r>
      <w:r w:rsidR="00973DBE" w:rsidRPr="005810DE">
        <w:rPr>
          <w:rFonts w:ascii="Arial" w:hAnsi="Arial" w:cs="Arial"/>
          <w:sz w:val="20"/>
          <w:szCs w:val="20"/>
        </w:rPr>
        <w:t>zapisnik</w:t>
      </w:r>
      <w:r w:rsidR="00C95783" w:rsidRPr="005810DE">
        <w:rPr>
          <w:rFonts w:ascii="Arial" w:hAnsi="Arial" w:cs="Arial"/>
          <w:sz w:val="20"/>
          <w:szCs w:val="20"/>
        </w:rPr>
        <w:t>)</w:t>
      </w:r>
      <w:r w:rsidRPr="005810DE">
        <w:rPr>
          <w:rFonts w:ascii="Arial" w:hAnsi="Arial" w:cs="Arial"/>
          <w:sz w:val="20"/>
          <w:szCs w:val="20"/>
        </w:rPr>
        <w:t>, ki zajema bistvene odločitve meddržavne komisije ter sprejme program sodelovanja.</w:t>
      </w:r>
    </w:p>
    <w:p w14:paraId="1AA7611D" w14:textId="42433E10" w:rsidR="00A72538" w:rsidRDefault="00FF0F97" w:rsidP="005810DE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810DE">
        <w:rPr>
          <w:rFonts w:ascii="Arial" w:hAnsi="Arial" w:cs="Arial"/>
          <w:sz w:val="20"/>
          <w:szCs w:val="20"/>
        </w:rPr>
        <w:t xml:space="preserve">Na podlagi javnih razpisov za sofinanciranje znanstvenoraziskovalnega sodelovanja Republike Slovenije s posameznimi državami bo na zasedanjih </w:t>
      </w:r>
      <w:r w:rsidR="00A72538" w:rsidRPr="005810DE">
        <w:rPr>
          <w:rFonts w:ascii="Arial" w:hAnsi="Arial" w:cs="Arial"/>
          <w:sz w:val="20"/>
          <w:szCs w:val="20"/>
        </w:rPr>
        <w:t xml:space="preserve">meddržavnih komisij </w:t>
      </w:r>
      <w:r w:rsidRPr="005810DE">
        <w:rPr>
          <w:rFonts w:ascii="Arial" w:hAnsi="Arial" w:cs="Arial"/>
          <w:sz w:val="20"/>
          <w:szCs w:val="20"/>
        </w:rPr>
        <w:t xml:space="preserve">opravljen izbor </w:t>
      </w:r>
      <w:r w:rsidR="007C0814">
        <w:rPr>
          <w:rFonts w:ascii="Arial" w:hAnsi="Arial" w:cs="Arial"/>
          <w:sz w:val="20"/>
          <w:szCs w:val="20"/>
        </w:rPr>
        <w:t xml:space="preserve">aktivnosti dvostranskega sodelovanja in </w:t>
      </w:r>
      <w:r w:rsidRPr="005810DE">
        <w:rPr>
          <w:rFonts w:ascii="Arial" w:hAnsi="Arial" w:cs="Arial"/>
          <w:sz w:val="20"/>
          <w:szCs w:val="20"/>
        </w:rPr>
        <w:t>dvostranskih raziskovalnih projektov</w:t>
      </w:r>
      <w:r w:rsidR="00A72538" w:rsidRPr="005810DE">
        <w:rPr>
          <w:rFonts w:ascii="Arial" w:hAnsi="Arial" w:cs="Arial"/>
          <w:sz w:val="20"/>
          <w:szCs w:val="20"/>
        </w:rPr>
        <w:t xml:space="preserve"> </w:t>
      </w:r>
      <w:r w:rsidR="007C0814">
        <w:rPr>
          <w:rFonts w:ascii="Arial" w:hAnsi="Arial" w:cs="Arial"/>
          <w:sz w:val="20"/>
          <w:szCs w:val="20"/>
        </w:rPr>
        <w:t>ter</w:t>
      </w:r>
      <w:r w:rsidR="007C0814" w:rsidRPr="005810DE">
        <w:rPr>
          <w:rFonts w:ascii="Arial" w:hAnsi="Arial" w:cs="Arial"/>
          <w:sz w:val="20"/>
          <w:szCs w:val="20"/>
        </w:rPr>
        <w:t xml:space="preserve"> </w:t>
      </w:r>
      <w:r w:rsidRPr="005810DE">
        <w:rPr>
          <w:rFonts w:ascii="Arial" w:hAnsi="Arial" w:cs="Arial"/>
          <w:sz w:val="20"/>
          <w:szCs w:val="20"/>
        </w:rPr>
        <w:t>določen obseg sofinanciranja dejavnosti v naslednjem obdobju</w:t>
      </w:r>
      <w:r w:rsidR="00A72538" w:rsidRPr="005810DE">
        <w:rPr>
          <w:rFonts w:ascii="Arial" w:hAnsi="Arial" w:cs="Arial"/>
          <w:sz w:val="20"/>
          <w:szCs w:val="20"/>
        </w:rPr>
        <w:t xml:space="preserve">. </w:t>
      </w:r>
      <w:r w:rsidR="00A72538" w:rsidRPr="005810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Slovenska stran si bo prizadevala, da bo med izbranimi </w:t>
      </w:r>
      <w:r w:rsidR="007C081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aktivnostmi dvostranskega sodelovanja </w:t>
      </w:r>
      <w:r w:rsidR="00A72538" w:rsidRPr="005810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A72538" w:rsidRPr="005810DE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vsaj </w:t>
      </w:r>
      <w:r w:rsidR="00A72538" w:rsidRPr="005810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20% bilateralnih </w:t>
      </w:r>
      <w:r w:rsidR="007C081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aktivnosti</w:t>
      </w:r>
      <w:r w:rsidR="00A72538" w:rsidRPr="005810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7C081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kjer so </w:t>
      </w:r>
      <w:r w:rsidR="00A72538" w:rsidRPr="005810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nosilci </w:t>
      </w:r>
      <w:r w:rsidR="007C081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mlajši </w:t>
      </w:r>
      <w:r w:rsidR="00A72538" w:rsidRPr="005810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raziskovalci, pri katerih od njihovega zagovora prvega doktorata ni minilo več kot pet let.</w:t>
      </w:r>
    </w:p>
    <w:p w14:paraId="22455E98" w14:textId="77777777" w:rsidR="00692387" w:rsidRPr="005810DE" w:rsidRDefault="00692387" w:rsidP="005810DE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5A4AA484" w14:textId="77777777" w:rsidR="00FF0F97" w:rsidRPr="005810DE" w:rsidRDefault="009E3F04" w:rsidP="005810DE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10DE">
        <w:rPr>
          <w:rFonts w:ascii="Arial" w:hAnsi="Arial" w:cs="Arial"/>
          <w:sz w:val="20"/>
          <w:szCs w:val="20"/>
        </w:rPr>
        <w:t>D</w:t>
      </w:r>
      <w:r w:rsidR="00FF0F97" w:rsidRPr="005810DE">
        <w:rPr>
          <w:rFonts w:ascii="Arial" w:hAnsi="Arial" w:cs="Arial"/>
          <w:sz w:val="20"/>
          <w:szCs w:val="20"/>
        </w:rPr>
        <w:t xml:space="preserve">elegaciji bosta izmenjali informacije o znanstveni politiki v obeh državah in se dogovorili za program sodelovanja v naslednjem dveletnem, v nekaterih primerih tudi triletnem obdobju.  Na srečanjih bodo podpisani protokoli </w:t>
      </w:r>
      <w:r w:rsidR="00C95783" w:rsidRPr="005810DE">
        <w:rPr>
          <w:rFonts w:ascii="Arial" w:hAnsi="Arial" w:cs="Arial"/>
          <w:sz w:val="20"/>
          <w:szCs w:val="20"/>
        </w:rPr>
        <w:t>(</w:t>
      </w:r>
      <w:r w:rsidR="00070BC2" w:rsidRPr="005810DE">
        <w:rPr>
          <w:rFonts w:ascii="Arial" w:hAnsi="Arial" w:cs="Arial"/>
          <w:sz w:val="20"/>
          <w:szCs w:val="20"/>
        </w:rPr>
        <w:t>zapisniki</w:t>
      </w:r>
      <w:r w:rsidR="00C95783" w:rsidRPr="005810DE">
        <w:rPr>
          <w:rFonts w:ascii="Arial" w:hAnsi="Arial" w:cs="Arial"/>
          <w:sz w:val="20"/>
          <w:szCs w:val="20"/>
        </w:rPr>
        <w:t>)</w:t>
      </w:r>
      <w:r w:rsidR="00070BC2" w:rsidRPr="005810DE">
        <w:rPr>
          <w:rFonts w:ascii="Arial" w:hAnsi="Arial" w:cs="Arial"/>
          <w:sz w:val="20"/>
          <w:szCs w:val="20"/>
        </w:rPr>
        <w:t xml:space="preserve"> </w:t>
      </w:r>
      <w:r w:rsidR="00FF0F97" w:rsidRPr="005810DE">
        <w:rPr>
          <w:rFonts w:ascii="Arial" w:hAnsi="Arial" w:cs="Arial"/>
          <w:sz w:val="20"/>
          <w:szCs w:val="20"/>
        </w:rPr>
        <w:t>o zasedanjih meddržavnih komisij ter dogovorjeni termini naslednjih zasedanj, z nekaterimi državami pa bodo zasedanja meddržavnih komisij izvedena dopisno</w:t>
      </w:r>
      <w:r w:rsidR="00F4014F" w:rsidRPr="005810DE">
        <w:rPr>
          <w:rFonts w:ascii="Arial" w:hAnsi="Arial" w:cs="Arial"/>
          <w:sz w:val="20"/>
          <w:szCs w:val="20"/>
        </w:rPr>
        <w:t>, tudi s pomočjo avdio in video povezav</w:t>
      </w:r>
      <w:r w:rsidR="00FF0F97" w:rsidRPr="005810DE">
        <w:rPr>
          <w:rFonts w:ascii="Arial" w:hAnsi="Arial" w:cs="Arial"/>
          <w:sz w:val="20"/>
          <w:szCs w:val="20"/>
        </w:rPr>
        <w:t>.</w:t>
      </w:r>
    </w:p>
    <w:p w14:paraId="7C9637BD" w14:textId="77777777" w:rsidR="00FF0F97" w:rsidRPr="005810DE" w:rsidRDefault="00692387" w:rsidP="005810DE">
      <w:pPr>
        <w:pStyle w:val="Naslov4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Sestava</w:t>
      </w:r>
      <w:r w:rsidR="00FF0F97" w:rsidRPr="005810DE">
        <w:rPr>
          <w:rFonts w:ascii="Arial" w:hAnsi="Arial" w:cs="Arial"/>
          <w:i/>
          <w:sz w:val="20"/>
          <w:szCs w:val="20"/>
        </w:rPr>
        <w:t xml:space="preserve"> delegacije</w:t>
      </w:r>
    </w:p>
    <w:p w14:paraId="29E53B0F" w14:textId="507F1196" w:rsidR="00FF0F97" w:rsidRDefault="00FF0F97" w:rsidP="005810DE">
      <w:pPr>
        <w:spacing w:line="240" w:lineRule="auto"/>
        <w:contextualSpacing/>
        <w:jc w:val="both"/>
        <w:rPr>
          <w:rFonts w:ascii="Arial" w:hAnsi="Arial" w:cs="Arial"/>
          <w:color w:val="33CCCC"/>
          <w:sz w:val="20"/>
          <w:szCs w:val="20"/>
        </w:rPr>
      </w:pPr>
      <w:r w:rsidRPr="005810DE">
        <w:rPr>
          <w:rFonts w:ascii="Arial" w:hAnsi="Arial" w:cs="Arial"/>
          <w:sz w:val="20"/>
          <w:szCs w:val="20"/>
        </w:rPr>
        <w:t xml:space="preserve">Meddržavne komisije za znanstveno in </w:t>
      </w:r>
      <w:r w:rsidRPr="005A4C3C">
        <w:rPr>
          <w:rFonts w:ascii="Arial" w:hAnsi="Arial" w:cs="Arial"/>
          <w:sz w:val="20"/>
          <w:szCs w:val="20"/>
        </w:rPr>
        <w:t xml:space="preserve">tehnološko sodelovanje sestavljajo predstavniki obeh pogodbenic. Slovenski del komisij sestavljajo predstavniki </w:t>
      </w:r>
      <w:r w:rsidR="00B9238A" w:rsidRPr="005A4C3C">
        <w:rPr>
          <w:rFonts w:ascii="Arial" w:hAnsi="Arial" w:cs="Arial"/>
          <w:sz w:val="20"/>
          <w:szCs w:val="20"/>
        </w:rPr>
        <w:t>Ministrstv</w:t>
      </w:r>
      <w:r w:rsidR="000B0ED5">
        <w:rPr>
          <w:rFonts w:ascii="Arial" w:hAnsi="Arial" w:cs="Arial"/>
          <w:sz w:val="20"/>
          <w:szCs w:val="20"/>
        </w:rPr>
        <w:t>a</w:t>
      </w:r>
      <w:r w:rsidR="00B9238A" w:rsidRPr="005A4C3C">
        <w:rPr>
          <w:rFonts w:ascii="Arial" w:hAnsi="Arial" w:cs="Arial"/>
          <w:sz w:val="20"/>
          <w:szCs w:val="20"/>
        </w:rPr>
        <w:t xml:space="preserve"> za visoko šolstvo, znanost in inovacije</w:t>
      </w:r>
      <w:r w:rsidR="000B0ED5">
        <w:rPr>
          <w:rFonts w:ascii="Arial" w:hAnsi="Arial" w:cs="Arial"/>
          <w:sz w:val="20"/>
          <w:szCs w:val="20"/>
        </w:rPr>
        <w:t xml:space="preserve">. </w:t>
      </w:r>
      <w:r w:rsidRPr="005810DE">
        <w:rPr>
          <w:rFonts w:ascii="Arial" w:hAnsi="Arial" w:cs="Arial"/>
          <w:sz w:val="20"/>
          <w:szCs w:val="20"/>
        </w:rPr>
        <w:t xml:space="preserve">Sopredsednika meddržavnih komisij vodita delo komisije in podpišeta protokol </w:t>
      </w:r>
      <w:r w:rsidR="00C95783" w:rsidRPr="005810DE">
        <w:rPr>
          <w:rFonts w:ascii="Arial" w:hAnsi="Arial" w:cs="Arial"/>
          <w:sz w:val="20"/>
          <w:szCs w:val="20"/>
        </w:rPr>
        <w:t>(</w:t>
      </w:r>
      <w:r w:rsidR="00070BC2" w:rsidRPr="005810DE">
        <w:rPr>
          <w:rFonts w:ascii="Arial" w:hAnsi="Arial" w:cs="Arial"/>
          <w:sz w:val="20"/>
          <w:szCs w:val="20"/>
        </w:rPr>
        <w:t>zapisnik</w:t>
      </w:r>
      <w:r w:rsidR="00C95783" w:rsidRPr="005810DE">
        <w:rPr>
          <w:rFonts w:ascii="Arial" w:hAnsi="Arial" w:cs="Arial"/>
          <w:sz w:val="20"/>
          <w:szCs w:val="20"/>
        </w:rPr>
        <w:t>)</w:t>
      </w:r>
      <w:r w:rsidR="00070BC2" w:rsidRPr="005810DE">
        <w:rPr>
          <w:rFonts w:ascii="Arial" w:hAnsi="Arial" w:cs="Arial"/>
          <w:sz w:val="20"/>
          <w:szCs w:val="20"/>
        </w:rPr>
        <w:t xml:space="preserve"> </w:t>
      </w:r>
      <w:r w:rsidRPr="005810DE">
        <w:rPr>
          <w:rFonts w:ascii="Arial" w:hAnsi="Arial" w:cs="Arial"/>
          <w:sz w:val="20"/>
          <w:szCs w:val="20"/>
        </w:rPr>
        <w:t>o zasedanju.</w:t>
      </w:r>
      <w:r w:rsidRPr="005810DE">
        <w:rPr>
          <w:rFonts w:ascii="Arial" w:hAnsi="Arial" w:cs="Arial"/>
          <w:color w:val="33CCCC"/>
          <w:sz w:val="20"/>
          <w:szCs w:val="20"/>
        </w:rPr>
        <w:t xml:space="preserve"> </w:t>
      </w:r>
    </w:p>
    <w:p w14:paraId="5A17696B" w14:textId="77777777" w:rsidR="00692387" w:rsidRPr="005810DE" w:rsidRDefault="00692387" w:rsidP="005810DE">
      <w:pPr>
        <w:spacing w:line="240" w:lineRule="auto"/>
        <w:contextualSpacing/>
        <w:jc w:val="both"/>
        <w:rPr>
          <w:rFonts w:ascii="Arial" w:hAnsi="Arial" w:cs="Arial"/>
          <w:color w:val="33CCCC"/>
          <w:sz w:val="20"/>
          <w:szCs w:val="20"/>
        </w:rPr>
      </w:pPr>
    </w:p>
    <w:p w14:paraId="19D0C606" w14:textId="77BD2253" w:rsidR="00692387" w:rsidRDefault="00657ED3" w:rsidP="000B0ED5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810DE">
        <w:rPr>
          <w:rFonts w:ascii="Arial" w:hAnsi="Arial" w:cs="Arial"/>
          <w:sz w:val="20"/>
          <w:szCs w:val="20"/>
        </w:rPr>
        <w:t>Poimensko naveden</w:t>
      </w:r>
      <w:r w:rsidR="009E3F04" w:rsidRPr="005810DE">
        <w:rPr>
          <w:rFonts w:ascii="Arial" w:hAnsi="Arial" w:cs="Arial"/>
          <w:sz w:val="20"/>
          <w:szCs w:val="20"/>
        </w:rPr>
        <w:t>a</w:t>
      </w:r>
      <w:r w:rsidRPr="005810DE">
        <w:rPr>
          <w:rFonts w:ascii="Arial" w:hAnsi="Arial" w:cs="Arial"/>
          <w:sz w:val="20"/>
          <w:szCs w:val="20"/>
        </w:rPr>
        <w:t xml:space="preserve"> član</w:t>
      </w:r>
      <w:r w:rsidR="009E3F04" w:rsidRPr="005810DE">
        <w:rPr>
          <w:rFonts w:ascii="Arial" w:hAnsi="Arial" w:cs="Arial"/>
          <w:sz w:val="20"/>
          <w:szCs w:val="20"/>
        </w:rPr>
        <w:t>a</w:t>
      </w:r>
      <w:r w:rsidRPr="005810DE">
        <w:rPr>
          <w:rFonts w:ascii="Arial" w:hAnsi="Arial" w:cs="Arial"/>
          <w:sz w:val="20"/>
          <w:szCs w:val="20"/>
        </w:rPr>
        <w:t xml:space="preserve"> </w:t>
      </w:r>
      <w:r w:rsidR="00FF0F97" w:rsidRPr="005810DE">
        <w:rPr>
          <w:rFonts w:ascii="Arial" w:hAnsi="Arial" w:cs="Arial"/>
          <w:sz w:val="20"/>
          <w:szCs w:val="20"/>
        </w:rPr>
        <w:t xml:space="preserve">slovenskega dela mešanih komisij </w:t>
      </w:r>
      <w:r w:rsidRPr="005810DE">
        <w:rPr>
          <w:rFonts w:ascii="Arial" w:hAnsi="Arial" w:cs="Arial"/>
          <w:sz w:val="20"/>
          <w:szCs w:val="20"/>
        </w:rPr>
        <w:t>sta</w:t>
      </w:r>
      <w:r w:rsidR="009B7703" w:rsidRPr="005810DE">
        <w:rPr>
          <w:rFonts w:ascii="Arial" w:hAnsi="Arial" w:cs="Arial"/>
          <w:sz w:val="20"/>
          <w:szCs w:val="20"/>
        </w:rPr>
        <w:t xml:space="preserve"> za </w:t>
      </w:r>
      <w:r w:rsidR="00FF0F97" w:rsidRPr="005810DE">
        <w:rPr>
          <w:rFonts w:ascii="Arial" w:hAnsi="Arial" w:cs="Arial"/>
          <w:sz w:val="20"/>
          <w:szCs w:val="20"/>
        </w:rPr>
        <w:t>vs</w:t>
      </w:r>
      <w:r w:rsidR="00DE56C6" w:rsidRPr="005810DE">
        <w:rPr>
          <w:rFonts w:ascii="Arial" w:hAnsi="Arial" w:cs="Arial"/>
          <w:sz w:val="20"/>
          <w:szCs w:val="20"/>
        </w:rPr>
        <w:t>a zasedanja ist</w:t>
      </w:r>
      <w:r w:rsidRPr="005810DE">
        <w:rPr>
          <w:rFonts w:ascii="Arial" w:hAnsi="Arial" w:cs="Arial"/>
          <w:sz w:val="20"/>
          <w:szCs w:val="20"/>
        </w:rPr>
        <w:t>a</w:t>
      </w:r>
      <w:r w:rsidR="00FF0F97" w:rsidRPr="005810DE">
        <w:rPr>
          <w:rFonts w:ascii="Arial" w:hAnsi="Arial" w:cs="Arial"/>
          <w:sz w:val="20"/>
          <w:szCs w:val="20"/>
        </w:rPr>
        <w:t>,  medtem ko sekretar</w:t>
      </w:r>
      <w:r w:rsidRPr="005810DE">
        <w:rPr>
          <w:rFonts w:ascii="Arial" w:hAnsi="Arial" w:cs="Arial"/>
          <w:sz w:val="20"/>
          <w:szCs w:val="20"/>
        </w:rPr>
        <w:t>ji</w:t>
      </w:r>
      <w:r w:rsidR="00FF0F97" w:rsidRPr="005810DE">
        <w:rPr>
          <w:rFonts w:ascii="Arial" w:hAnsi="Arial" w:cs="Arial"/>
          <w:sz w:val="20"/>
          <w:szCs w:val="20"/>
        </w:rPr>
        <w:t xml:space="preserve"> mešanih komisij sodeluje</w:t>
      </w:r>
      <w:r w:rsidRPr="005810DE">
        <w:rPr>
          <w:rFonts w:ascii="Arial" w:hAnsi="Arial" w:cs="Arial"/>
          <w:sz w:val="20"/>
          <w:szCs w:val="20"/>
        </w:rPr>
        <w:t>jo</w:t>
      </w:r>
      <w:r w:rsidR="00FF0F97" w:rsidRPr="005810DE">
        <w:rPr>
          <w:rFonts w:ascii="Arial" w:hAnsi="Arial" w:cs="Arial"/>
          <w:sz w:val="20"/>
          <w:szCs w:val="20"/>
        </w:rPr>
        <w:t xml:space="preserve"> v komisijah glede na državo, za katero </w:t>
      </w:r>
      <w:r w:rsidRPr="005810DE">
        <w:rPr>
          <w:rFonts w:ascii="Arial" w:hAnsi="Arial" w:cs="Arial"/>
          <w:sz w:val="20"/>
          <w:szCs w:val="20"/>
        </w:rPr>
        <w:t>so</w:t>
      </w:r>
      <w:r w:rsidR="00FF0F97" w:rsidRPr="005810DE">
        <w:rPr>
          <w:rFonts w:ascii="Arial" w:hAnsi="Arial" w:cs="Arial"/>
          <w:sz w:val="20"/>
          <w:szCs w:val="20"/>
        </w:rPr>
        <w:t xml:space="preserve"> </w:t>
      </w:r>
      <w:r w:rsidR="00E066F7" w:rsidRPr="005810DE">
        <w:rPr>
          <w:rFonts w:ascii="Arial" w:hAnsi="Arial" w:cs="Arial"/>
          <w:sz w:val="20"/>
          <w:szCs w:val="20"/>
        </w:rPr>
        <w:t>pristojni</w:t>
      </w:r>
      <w:r w:rsidR="00FF0F97" w:rsidRPr="005810DE">
        <w:rPr>
          <w:rFonts w:ascii="Arial" w:hAnsi="Arial" w:cs="Arial"/>
          <w:sz w:val="20"/>
          <w:szCs w:val="20"/>
        </w:rPr>
        <w:t xml:space="preserve">. </w:t>
      </w:r>
      <w:r w:rsidR="000B0ED5" w:rsidRPr="005810DE">
        <w:rPr>
          <w:rFonts w:ascii="Arial" w:hAnsi="Arial" w:cs="Arial"/>
          <w:sz w:val="20"/>
          <w:szCs w:val="20"/>
        </w:rPr>
        <w:t xml:space="preserve"> </w:t>
      </w:r>
      <w:r w:rsidR="000B0ED5" w:rsidRPr="009572B0">
        <w:rPr>
          <w:rFonts w:ascii="Arial" w:hAnsi="Arial" w:cs="Arial"/>
          <w:sz w:val="20"/>
          <w:szCs w:val="20"/>
        </w:rPr>
        <w:t>Predstavnik ARIS sodeluje na zasedanjih kot opazovalec.</w:t>
      </w:r>
    </w:p>
    <w:p w14:paraId="71A5641A" w14:textId="77777777" w:rsidR="000B0ED5" w:rsidRDefault="000B0ED5" w:rsidP="00AE2F0B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5F6D1B4C" w14:textId="77777777" w:rsidR="000B0ED5" w:rsidRDefault="000B0ED5" w:rsidP="00AE2F0B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949A181" w14:textId="70FE1B60" w:rsidR="00FF0F97" w:rsidRPr="005810DE" w:rsidRDefault="00FF0F97" w:rsidP="00AE2F0B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810DE">
        <w:rPr>
          <w:rFonts w:ascii="Arial" w:hAnsi="Arial" w:cs="Arial"/>
          <w:b/>
          <w:sz w:val="20"/>
          <w:szCs w:val="20"/>
        </w:rPr>
        <w:t>Slovenska delegacija:</w:t>
      </w:r>
    </w:p>
    <w:p w14:paraId="04128B52" w14:textId="2D7C2232" w:rsidR="000B0ED5" w:rsidRPr="005A4C3C" w:rsidRDefault="000B0ED5" w:rsidP="000B0ED5">
      <w:pPr>
        <w:pStyle w:val="Telobesedila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A4C3C">
        <w:rPr>
          <w:rFonts w:ascii="Arial" w:hAnsi="Arial" w:cs="Arial"/>
          <w:sz w:val="20"/>
          <w:szCs w:val="20"/>
        </w:rPr>
        <w:t>- Tin</w:t>
      </w:r>
      <w:r w:rsidR="00460C9B">
        <w:rPr>
          <w:rFonts w:ascii="Arial" w:hAnsi="Arial" w:cs="Arial"/>
          <w:sz w:val="20"/>
          <w:szCs w:val="20"/>
        </w:rPr>
        <w:t>a</w:t>
      </w:r>
      <w:r w:rsidRPr="005A4C3C">
        <w:rPr>
          <w:rFonts w:ascii="Arial" w:hAnsi="Arial" w:cs="Arial"/>
          <w:sz w:val="20"/>
          <w:szCs w:val="20"/>
        </w:rPr>
        <w:t xml:space="preserve"> Vuga, vodj</w:t>
      </w:r>
      <w:r>
        <w:rPr>
          <w:rFonts w:ascii="Arial" w:hAnsi="Arial" w:cs="Arial"/>
          <w:sz w:val="20"/>
          <w:szCs w:val="20"/>
        </w:rPr>
        <w:t>a</w:t>
      </w:r>
      <w:r w:rsidRPr="005A4C3C">
        <w:rPr>
          <w:rFonts w:ascii="Arial" w:hAnsi="Arial" w:cs="Arial"/>
          <w:sz w:val="20"/>
          <w:szCs w:val="20"/>
        </w:rPr>
        <w:t xml:space="preserve"> Služb</w:t>
      </w:r>
      <w:r>
        <w:rPr>
          <w:rFonts w:ascii="Arial" w:hAnsi="Arial" w:cs="Arial"/>
          <w:sz w:val="20"/>
          <w:szCs w:val="20"/>
        </w:rPr>
        <w:t>e</w:t>
      </w:r>
      <w:r w:rsidRPr="005A4C3C">
        <w:rPr>
          <w:rFonts w:ascii="Arial" w:hAnsi="Arial" w:cs="Arial"/>
          <w:sz w:val="20"/>
          <w:szCs w:val="20"/>
        </w:rPr>
        <w:t xml:space="preserve"> za evropske zadeve in mednarodno sodelovanje, Ministrstvo za visoko šolstvo, znanost in inovacije, sopredsednica meddržavnih komisij;</w:t>
      </w:r>
    </w:p>
    <w:p w14:paraId="56777333" w14:textId="75EC6618" w:rsidR="000B0ED5" w:rsidRPr="005A4C3C" w:rsidRDefault="000B0ED5" w:rsidP="000B0ED5">
      <w:pPr>
        <w:pStyle w:val="Telobesedila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4C3C">
        <w:rPr>
          <w:rFonts w:ascii="Arial" w:hAnsi="Arial" w:cs="Arial"/>
          <w:sz w:val="20"/>
          <w:szCs w:val="20"/>
        </w:rPr>
        <w:t>- mag. Pet</w:t>
      </w:r>
      <w:r>
        <w:rPr>
          <w:rFonts w:ascii="Arial" w:hAnsi="Arial" w:cs="Arial"/>
          <w:sz w:val="20"/>
          <w:szCs w:val="20"/>
        </w:rPr>
        <w:t>er</w:t>
      </w:r>
      <w:r w:rsidRPr="005A4C3C">
        <w:rPr>
          <w:rFonts w:ascii="Arial" w:hAnsi="Arial" w:cs="Arial"/>
          <w:sz w:val="20"/>
          <w:szCs w:val="20"/>
        </w:rPr>
        <w:t xml:space="preserve"> Volask</w:t>
      </w:r>
      <w:r>
        <w:rPr>
          <w:rFonts w:ascii="Arial" w:hAnsi="Arial" w:cs="Arial"/>
          <w:sz w:val="20"/>
          <w:szCs w:val="20"/>
        </w:rPr>
        <w:t>o</w:t>
      </w:r>
      <w:r w:rsidRPr="005A4C3C">
        <w:rPr>
          <w:rFonts w:ascii="Arial" w:hAnsi="Arial" w:cs="Arial"/>
          <w:sz w:val="20"/>
          <w:szCs w:val="20"/>
        </w:rPr>
        <w:t>, sekretar,  Direktorat za znanost</w:t>
      </w:r>
      <w:r>
        <w:rPr>
          <w:rFonts w:ascii="Arial" w:hAnsi="Arial" w:cs="Arial"/>
          <w:sz w:val="20"/>
          <w:szCs w:val="20"/>
        </w:rPr>
        <w:t xml:space="preserve"> in inovacije</w:t>
      </w:r>
      <w:r w:rsidRPr="005A4C3C">
        <w:rPr>
          <w:rFonts w:ascii="Arial" w:hAnsi="Arial" w:cs="Arial"/>
          <w:sz w:val="20"/>
          <w:szCs w:val="20"/>
        </w:rPr>
        <w:t xml:space="preserve">,  Ministrstvo za visoko šolstvo, </w:t>
      </w:r>
      <w:r w:rsidRPr="00515EA6">
        <w:rPr>
          <w:rFonts w:ascii="Arial" w:hAnsi="Arial" w:cs="Arial"/>
          <w:sz w:val="20"/>
          <w:szCs w:val="20"/>
        </w:rPr>
        <w:t>znanost in inovacije, namestnik sopredsednice in član;</w:t>
      </w:r>
    </w:p>
    <w:p w14:paraId="3F8B3E06" w14:textId="519678F0" w:rsidR="000B0ED5" w:rsidRPr="005810DE" w:rsidRDefault="000B0ED5" w:rsidP="000B0ED5">
      <w:pPr>
        <w:pStyle w:val="Telobesedila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A4C3C">
        <w:rPr>
          <w:rFonts w:ascii="Arial" w:hAnsi="Arial" w:cs="Arial"/>
          <w:sz w:val="20"/>
          <w:szCs w:val="20"/>
        </w:rPr>
        <w:t>- predstavnik/predstavnic</w:t>
      </w:r>
      <w:r>
        <w:rPr>
          <w:rFonts w:ascii="Arial" w:hAnsi="Arial" w:cs="Arial"/>
          <w:sz w:val="20"/>
          <w:szCs w:val="20"/>
        </w:rPr>
        <w:t>a</w:t>
      </w:r>
      <w:r w:rsidRPr="005A4C3C">
        <w:rPr>
          <w:rFonts w:ascii="Arial" w:hAnsi="Arial" w:cs="Arial"/>
          <w:sz w:val="20"/>
          <w:szCs w:val="20"/>
        </w:rPr>
        <w:t xml:space="preserve"> Služb</w:t>
      </w:r>
      <w:r>
        <w:rPr>
          <w:rFonts w:ascii="Arial" w:hAnsi="Arial" w:cs="Arial"/>
          <w:sz w:val="20"/>
          <w:szCs w:val="20"/>
        </w:rPr>
        <w:t>e</w:t>
      </w:r>
      <w:r w:rsidRPr="005A4C3C">
        <w:rPr>
          <w:rFonts w:ascii="Arial" w:hAnsi="Arial" w:cs="Arial"/>
          <w:sz w:val="20"/>
          <w:szCs w:val="20"/>
        </w:rPr>
        <w:t xml:space="preserve"> za evropske zadeve in mednarodno sodelovanje, Ministrstvo za visoko šolstvo, znanost in inovacije, pristoj</w:t>
      </w:r>
      <w:r w:rsidR="00460C9B">
        <w:rPr>
          <w:rFonts w:ascii="Arial" w:hAnsi="Arial" w:cs="Arial"/>
          <w:sz w:val="20"/>
          <w:szCs w:val="20"/>
        </w:rPr>
        <w:t>en</w:t>
      </w:r>
      <w:r w:rsidRPr="005A4C3C">
        <w:rPr>
          <w:rFonts w:ascii="Arial" w:hAnsi="Arial" w:cs="Arial"/>
          <w:sz w:val="20"/>
          <w:szCs w:val="20"/>
        </w:rPr>
        <w:t>/pristojn</w:t>
      </w:r>
      <w:r w:rsidR="00460C9B">
        <w:rPr>
          <w:rFonts w:ascii="Arial" w:hAnsi="Arial" w:cs="Arial"/>
          <w:sz w:val="20"/>
          <w:szCs w:val="20"/>
        </w:rPr>
        <w:t>a</w:t>
      </w:r>
      <w:r w:rsidRPr="005A4C3C">
        <w:rPr>
          <w:rFonts w:ascii="Arial" w:hAnsi="Arial" w:cs="Arial"/>
          <w:sz w:val="20"/>
          <w:szCs w:val="20"/>
        </w:rPr>
        <w:t xml:space="preserve"> za sodelovanje s posameznimi državami – sekretar/sekretarka meddržavnih komisij</w:t>
      </w:r>
      <w:r>
        <w:rPr>
          <w:rFonts w:ascii="Arial" w:hAnsi="Arial" w:cs="Arial"/>
          <w:sz w:val="20"/>
          <w:szCs w:val="20"/>
        </w:rPr>
        <w:t>.</w:t>
      </w:r>
    </w:p>
    <w:p w14:paraId="1EAEF43A" w14:textId="77777777" w:rsidR="00692387" w:rsidRDefault="00692387" w:rsidP="005810DE">
      <w:pPr>
        <w:pStyle w:val="Telobesedila2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8DC1476" w14:textId="77777777" w:rsidR="00AE2F0B" w:rsidRPr="005810DE" w:rsidRDefault="00AE2F0B" w:rsidP="005810DE">
      <w:pPr>
        <w:pStyle w:val="Telobesedila2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09BFF7" w14:textId="18280C27" w:rsidR="00FF0F97" w:rsidRPr="005A4C3C" w:rsidRDefault="00FF0F97" w:rsidP="005810DE">
      <w:pPr>
        <w:pStyle w:val="Telobesedila2"/>
        <w:numPr>
          <w:ilvl w:val="0"/>
          <w:numId w:val="22"/>
        </w:numPr>
        <w:spacing w:line="240" w:lineRule="auto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5A4C3C">
        <w:rPr>
          <w:rFonts w:ascii="Arial" w:hAnsi="Arial" w:cs="Arial"/>
          <w:b/>
          <w:bCs/>
          <w:i/>
          <w:sz w:val="20"/>
          <w:szCs w:val="20"/>
        </w:rPr>
        <w:t>Pregled predvidenih zasedanj</w:t>
      </w:r>
      <w:r w:rsidR="00E066F7" w:rsidRPr="005A4C3C">
        <w:rPr>
          <w:rFonts w:ascii="Arial" w:hAnsi="Arial" w:cs="Arial"/>
          <w:b/>
          <w:bCs/>
          <w:i/>
          <w:sz w:val="20"/>
          <w:szCs w:val="20"/>
        </w:rPr>
        <w:t xml:space="preserve"> meddržavnih komisij v letu </w:t>
      </w:r>
      <w:r w:rsidR="00060DA7" w:rsidRPr="005A4C3C">
        <w:rPr>
          <w:rFonts w:ascii="Arial" w:hAnsi="Arial" w:cs="Arial"/>
          <w:b/>
          <w:bCs/>
          <w:i/>
          <w:sz w:val="20"/>
          <w:szCs w:val="20"/>
        </w:rPr>
        <w:t>202</w:t>
      </w:r>
      <w:r w:rsidR="00725248">
        <w:rPr>
          <w:rFonts w:ascii="Arial" w:hAnsi="Arial" w:cs="Arial"/>
          <w:b/>
          <w:bCs/>
          <w:i/>
          <w:sz w:val="20"/>
          <w:szCs w:val="20"/>
        </w:rPr>
        <w:t>4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"/>
        <w:gridCol w:w="3042"/>
        <w:gridCol w:w="4506"/>
      </w:tblGrid>
      <w:tr w:rsidR="00692387" w:rsidRPr="005810DE" w14:paraId="6A023CBD" w14:textId="77777777" w:rsidTr="0059688E">
        <w:tc>
          <w:tcPr>
            <w:tcW w:w="972" w:type="dxa"/>
            <w:shd w:val="clear" w:color="auto" w:fill="auto"/>
          </w:tcPr>
          <w:p w14:paraId="0716636A" w14:textId="1A4071D1" w:rsidR="00692387" w:rsidRPr="005810DE" w:rsidRDefault="00692387" w:rsidP="005810D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9572B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Zap</w:t>
            </w:r>
            <w:r w:rsidRPr="005810D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="009572B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810D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št.</w:t>
            </w:r>
          </w:p>
        </w:tc>
        <w:tc>
          <w:tcPr>
            <w:tcW w:w="3042" w:type="dxa"/>
            <w:shd w:val="clear" w:color="auto" w:fill="auto"/>
          </w:tcPr>
          <w:p w14:paraId="00F09694" w14:textId="77777777" w:rsidR="00692387" w:rsidRPr="005810DE" w:rsidRDefault="00692387" w:rsidP="005810D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810D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Država</w:t>
            </w:r>
          </w:p>
        </w:tc>
        <w:tc>
          <w:tcPr>
            <w:tcW w:w="4506" w:type="dxa"/>
            <w:shd w:val="clear" w:color="auto" w:fill="auto"/>
            <w:vAlign w:val="bottom"/>
          </w:tcPr>
          <w:p w14:paraId="28CD60AB" w14:textId="77777777" w:rsidR="00692387" w:rsidRPr="005810DE" w:rsidRDefault="00692387" w:rsidP="005810D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810D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Predvideni kraj </w:t>
            </w:r>
          </w:p>
        </w:tc>
      </w:tr>
      <w:tr w:rsidR="00692387" w:rsidRPr="005810DE" w14:paraId="524E428C" w14:textId="77777777" w:rsidTr="0059688E">
        <w:tc>
          <w:tcPr>
            <w:tcW w:w="972" w:type="dxa"/>
            <w:shd w:val="clear" w:color="auto" w:fill="auto"/>
          </w:tcPr>
          <w:p w14:paraId="72E101FA" w14:textId="507D5E7A" w:rsidR="00692387" w:rsidRPr="00515EA6" w:rsidRDefault="00515EA6" w:rsidP="005810DE">
            <w:pPr>
              <w:spacing w:line="240" w:lineRule="auto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15EA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14:paraId="3D15B7C6" w14:textId="746A10D2" w:rsidR="00692387" w:rsidRPr="00515EA6" w:rsidRDefault="00515EA6" w:rsidP="005810DE">
            <w:pPr>
              <w:spacing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5EA6">
              <w:rPr>
                <w:rFonts w:ascii="Arial" w:hAnsi="Arial" w:cs="Arial"/>
                <w:bCs/>
                <w:i/>
                <w:sz w:val="20"/>
                <w:szCs w:val="20"/>
              </w:rPr>
              <w:t>Avstrija</w:t>
            </w:r>
          </w:p>
        </w:tc>
        <w:tc>
          <w:tcPr>
            <w:tcW w:w="4506" w:type="dxa"/>
            <w:shd w:val="clear" w:color="auto" w:fill="auto"/>
          </w:tcPr>
          <w:p w14:paraId="05380CC3" w14:textId="615C1737" w:rsidR="00692387" w:rsidRPr="00515EA6" w:rsidRDefault="00515EA6" w:rsidP="00A4277F">
            <w:pPr>
              <w:spacing w:line="240" w:lineRule="auto"/>
              <w:ind w:left="23"/>
              <w:contextualSpacing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515EA6">
              <w:rPr>
                <w:rFonts w:ascii="Arial" w:hAnsi="Arial" w:cs="Arial"/>
                <w:bCs/>
                <w:sz w:val="20"/>
                <w:szCs w:val="20"/>
              </w:rPr>
              <w:t>Ljubljana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II. polletje 2024</w:t>
            </w:r>
          </w:p>
        </w:tc>
      </w:tr>
      <w:tr w:rsidR="00692387" w:rsidRPr="005810DE" w14:paraId="1D95286B" w14:textId="77777777" w:rsidTr="00B9238A">
        <w:trPr>
          <w:trHeight w:val="70"/>
        </w:trPr>
        <w:tc>
          <w:tcPr>
            <w:tcW w:w="972" w:type="dxa"/>
            <w:shd w:val="clear" w:color="auto" w:fill="auto"/>
          </w:tcPr>
          <w:p w14:paraId="1F5BC70F" w14:textId="573ABEA3" w:rsidR="00692387" w:rsidRPr="00A4277F" w:rsidRDefault="00515EA6" w:rsidP="005810DE">
            <w:pPr>
              <w:spacing w:line="240" w:lineRule="auto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2" w:type="dxa"/>
            <w:shd w:val="clear" w:color="auto" w:fill="auto"/>
          </w:tcPr>
          <w:p w14:paraId="1EF047E5" w14:textId="71AE9606" w:rsidR="00692387" w:rsidRPr="00A4277F" w:rsidRDefault="00515EA6" w:rsidP="005810DE">
            <w:pPr>
              <w:spacing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Črna gora</w:t>
            </w:r>
          </w:p>
        </w:tc>
        <w:tc>
          <w:tcPr>
            <w:tcW w:w="4506" w:type="dxa"/>
            <w:shd w:val="clear" w:color="auto" w:fill="auto"/>
          </w:tcPr>
          <w:p w14:paraId="0302CD93" w14:textId="7768CC33" w:rsidR="00692387" w:rsidRPr="00A4277F" w:rsidRDefault="00515EA6" w:rsidP="005810DE">
            <w:pPr>
              <w:spacing w:line="240" w:lineRule="auto"/>
              <w:ind w:left="23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Podgorica – II. polletje 2024</w:t>
            </w:r>
          </w:p>
        </w:tc>
      </w:tr>
      <w:tr w:rsidR="00692387" w:rsidRPr="005810DE" w14:paraId="1BF6553D" w14:textId="77777777" w:rsidTr="0059688E">
        <w:tc>
          <w:tcPr>
            <w:tcW w:w="972" w:type="dxa"/>
            <w:shd w:val="clear" w:color="auto" w:fill="auto"/>
          </w:tcPr>
          <w:p w14:paraId="7E3C4432" w14:textId="51BE50AD" w:rsidR="00692387" w:rsidRPr="00A4277F" w:rsidRDefault="00515EA6" w:rsidP="005810DE">
            <w:pPr>
              <w:spacing w:line="240" w:lineRule="auto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2" w:type="dxa"/>
            <w:shd w:val="clear" w:color="auto" w:fill="auto"/>
          </w:tcPr>
          <w:p w14:paraId="69113343" w14:textId="156E00AC" w:rsidR="00692387" w:rsidRPr="00A4277F" w:rsidRDefault="00515EA6" w:rsidP="005810DE">
            <w:pPr>
              <w:spacing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Hrvaška</w:t>
            </w:r>
          </w:p>
        </w:tc>
        <w:tc>
          <w:tcPr>
            <w:tcW w:w="4506" w:type="dxa"/>
            <w:shd w:val="clear" w:color="auto" w:fill="auto"/>
          </w:tcPr>
          <w:p w14:paraId="53E89058" w14:textId="2B2119A4" w:rsidR="00692387" w:rsidRPr="00A4277F" w:rsidRDefault="00515EA6" w:rsidP="005810DE">
            <w:pPr>
              <w:spacing w:line="240" w:lineRule="auto"/>
              <w:ind w:left="23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Zagreb  – II. polletje 2024</w:t>
            </w:r>
          </w:p>
        </w:tc>
      </w:tr>
      <w:tr w:rsidR="00692387" w:rsidRPr="005810DE" w14:paraId="07A29844" w14:textId="77777777" w:rsidTr="0059688E">
        <w:tc>
          <w:tcPr>
            <w:tcW w:w="972" w:type="dxa"/>
            <w:shd w:val="clear" w:color="auto" w:fill="auto"/>
          </w:tcPr>
          <w:p w14:paraId="5430D3C2" w14:textId="77777777" w:rsidR="00692387" w:rsidRPr="00A4277F" w:rsidRDefault="00692387" w:rsidP="005810DE">
            <w:pPr>
              <w:spacing w:line="240" w:lineRule="auto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4277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2" w:type="dxa"/>
            <w:shd w:val="clear" w:color="auto" w:fill="auto"/>
          </w:tcPr>
          <w:p w14:paraId="7038A811" w14:textId="2E4220AA" w:rsidR="00692387" w:rsidRPr="00A4277F" w:rsidRDefault="00B9238A" w:rsidP="005810DE">
            <w:pPr>
              <w:spacing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Ljudska republika Kitajska</w:t>
            </w:r>
          </w:p>
        </w:tc>
        <w:tc>
          <w:tcPr>
            <w:tcW w:w="4506" w:type="dxa"/>
            <w:shd w:val="clear" w:color="auto" w:fill="auto"/>
          </w:tcPr>
          <w:p w14:paraId="48949846" w14:textId="099C00DB" w:rsidR="00692387" w:rsidRPr="00A4277F" w:rsidRDefault="004E4CC7" w:rsidP="005810DE">
            <w:pPr>
              <w:spacing w:line="240" w:lineRule="auto"/>
              <w:ind w:left="23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Peking – </w:t>
            </w:r>
            <w:r w:rsidR="00EF4814">
              <w:rPr>
                <w:rFonts w:ascii="Arial" w:hAnsi="Arial" w:cs="Arial"/>
                <w:bCs/>
                <w:sz w:val="20"/>
                <w:szCs w:val="20"/>
              </w:rPr>
              <w:t xml:space="preserve">I. ali II.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polletje 202</w:t>
            </w:r>
            <w:r w:rsidR="00C62AF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1E45D4" w:rsidRPr="005810DE" w14:paraId="79B1CE8E" w14:textId="77777777" w:rsidTr="0059688E">
        <w:tc>
          <w:tcPr>
            <w:tcW w:w="972" w:type="dxa"/>
            <w:shd w:val="clear" w:color="auto" w:fill="auto"/>
          </w:tcPr>
          <w:p w14:paraId="25E6A0A9" w14:textId="177EB113" w:rsidR="001E45D4" w:rsidRPr="00A4277F" w:rsidRDefault="004B5E30" w:rsidP="001E45D4">
            <w:pPr>
              <w:spacing w:line="240" w:lineRule="auto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2" w:type="dxa"/>
            <w:shd w:val="clear" w:color="auto" w:fill="auto"/>
          </w:tcPr>
          <w:p w14:paraId="1BAE2885" w14:textId="4F5AAD4B" w:rsidR="001E45D4" w:rsidRPr="00A4277F" w:rsidRDefault="001E45D4" w:rsidP="001E45D4">
            <w:pPr>
              <w:spacing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277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Francija</w:t>
            </w:r>
            <w:r w:rsidRPr="00A4277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(PROTEUS)</w:t>
            </w:r>
          </w:p>
        </w:tc>
        <w:tc>
          <w:tcPr>
            <w:tcW w:w="4506" w:type="dxa"/>
            <w:shd w:val="clear" w:color="auto" w:fill="auto"/>
          </w:tcPr>
          <w:p w14:paraId="035547D8" w14:textId="27319975" w:rsidR="001E45D4" w:rsidRPr="00A4277F" w:rsidRDefault="001E45D4" w:rsidP="001E45D4">
            <w:pPr>
              <w:spacing w:line="240" w:lineRule="auto"/>
              <w:ind w:left="23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A4277F">
              <w:rPr>
                <w:rFonts w:ascii="Arial" w:hAnsi="Arial" w:cs="Arial"/>
                <w:bCs/>
                <w:sz w:val="20"/>
                <w:szCs w:val="20"/>
              </w:rPr>
              <w:t xml:space="preserve">Avdio konferenca/dopisno </w:t>
            </w:r>
            <w:r w:rsidRPr="00A4277F">
              <w:rPr>
                <w:rFonts w:ascii="Arial" w:hAnsi="Arial" w:cs="Arial"/>
                <w:sz w:val="20"/>
                <w:szCs w:val="20"/>
              </w:rPr>
              <w:t>–</w:t>
            </w:r>
            <w:r w:rsidRPr="00A4277F">
              <w:rPr>
                <w:rFonts w:ascii="Arial" w:hAnsi="Arial" w:cs="Arial"/>
                <w:bCs/>
                <w:sz w:val="20"/>
                <w:szCs w:val="20"/>
              </w:rPr>
              <w:t xml:space="preserve"> oktober 202</w:t>
            </w:r>
            <w:r w:rsidR="00C62AF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1E45D4" w:rsidRPr="005810DE" w14:paraId="05C4EDC0" w14:textId="77777777" w:rsidTr="0059688E">
        <w:tc>
          <w:tcPr>
            <w:tcW w:w="972" w:type="dxa"/>
            <w:shd w:val="clear" w:color="auto" w:fill="auto"/>
          </w:tcPr>
          <w:p w14:paraId="354E1A6B" w14:textId="4AA63947" w:rsidR="001E45D4" w:rsidRPr="00A4277F" w:rsidRDefault="004B5E30" w:rsidP="001E45D4">
            <w:pPr>
              <w:spacing w:line="240" w:lineRule="auto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2" w:type="dxa"/>
            <w:shd w:val="clear" w:color="auto" w:fill="auto"/>
          </w:tcPr>
          <w:p w14:paraId="10585CF5" w14:textId="54D3F408" w:rsidR="001E45D4" w:rsidRPr="00A4277F" w:rsidRDefault="001E45D4" w:rsidP="001E45D4">
            <w:pPr>
              <w:spacing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277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Francija</w:t>
            </w:r>
            <w:r w:rsidRPr="00A4277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(CEA)</w:t>
            </w:r>
          </w:p>
        </w:tc>
        <w:tc>
          <w:tcPr>
            <w:tcW w:w="4506" w:type="dxa"/>
            <w:shd w:val="clear" w:color="auto" w:fill="auto"/>
          </w:tcPr>
          <w:p w14:paraId="28F2CD91" w14:textId="5851131E" w:rsidR="001E45D4" w:rsidRPr="00A4277F" w:rsidRDefault="001E45D4" w:rsidP="001E45D4">
            <w:pPr>
              <w:spacing w:line="240" w:lineRule="auto"/>
              <w:ind w:left="23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A4277F">
              <w:rPr>
                <w:rFonts w:ascii="Arial" w:hAnsi="Arial" w:cs="Arial"/>
                <w:bCs/>
                <w:sz w:val="20"/>
                <w:szCs w:val="20"/>
              </w:rPr>
              <w:t>Ljubljana – II. polletje 202</w:t>
            </w:r>
            <w:r w:rsidR="000750F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1E45D4" w:rsidRPr="005810DE" w14:paraId="76C29EE0" w14:textId="77777777" w:rsidTr="0059688E">
        <w:tc>
          <w:tcPr>
            <w:tcW w:w="972" w:type="dxa"/>
            <w:shd w:val="clear" w:color="auto" w:fill="auto"/>
          </w:tcPr>
          <w:p w14:paraId="6EE18975" w14:textId="4BECF5D9" w:rsidR="001E45D4" w:rsidRPr="00A4277F" w:rsidRDefault="004B5E30" w:rsidP="001E45D4">
            <w:pPr>
              <w:spacing w:line="240" w:lineRule="auto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2" w:type="dxa"/>
            <w:shd w:val="clear" w:color="auto" w:fill="auto"/>
          </w:tcPr>
          <w:p w14:paraId="5D633BDF" w14:textId="06C0108E" w:rsidR="001E45D4" w:rsidRPr="00A4277F" w:rsidRDefault="001E45D4" w:rsidP="001E45D4">
            <w:pPr>
              <w:spacing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277F">
              <w:rPr>
                <w:rFonts w:ascii="Arial" w:hAnsi="Arial" w:cs="Arial"/>
                <w:bCs/>
                <w:i/>
                <w:sz w:val="20"/>
                <w:szCs w:val="20"/>
              </w:rPr>
              <w:t>Madžarska</w:t>
            </w:r>
          </w:p>
        </w:tc>
        <w:tc>
          <w:tcPr>
            <w:tcW w:w="4506" w:type="dxa"/>
            <w:shd w:val="clear" w:color="auto" w:fill="auto"/>
          </w:tcPr>
          <w:p w14:paraId="42FCC948" w14:textId="66EF5C65" w:rsidR="001E45D4" w:rsidRPr="00A4277F" w:rsidRDefault="001E45D4" w:rsidP="001E45D4">
            <w:pPr>
              <w:spacing w:line="240" w:lineRule="auto"/>
              <w:ind w:left="23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A4277F">
              <w:rPr>
                <w:rFonts w:ascii="Arial" w:hAnsi="Arial" w:cs="Arial"/>
                <w:bCs/>
                <w:sz w:val="20"/>
                <w:szCs w:val="20"/>
              </w:rPr>
              <w:t xml:space="preserve">Ljubljana </w:t>
            </w:r>
            <w:r w:rsidRPr="00A4277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4277F">
              <w:rPr>
                <w:rFonts w:ascii="Arial" w:hAnsi="Arial" w:cs="Arial"/>
                <w:bCs/>
                <w:sz w:val="20"/>
                <w:szCs w:val="20"/>
              </w:rPr>
              <w:t>II. polletje 202</w:t>
            </w:r>
            <w:r w:rsidR="000750F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1E45D4" w:rsidRPr="005810DE" w14:paraId="20CCC63F" w14:textId="77777777" w:rsidTr="0059688E">
        <w:tc>
          <w:tcPr>
            <w:tcW w:w="972" w:type="dxa"/>
            <w:shd w:val="clear" w:color="auto" w:fill="auto"/>
          </w:tcPr>
          <w:p w14:paraId="355EB4EA" w14:textId="12297CA3" w:rsidR="001E45D4" w:rsidRPr="00A4277F" w:rsidRDefault="004B5E30" w:rsidP="001E45D4">
            <w:pPr>
              <w:spacing w:line="240" w:lineRule="auto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4B5E3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2" w:type="dxa"/>
            <w:shd w:val="clear" w:color="auto" w:fill="auto"/>
          </w:tcPr>
          <w:p w14:paraId="0D4F3BAB" w14:textId="3A3BF204" w:rsidR="001E45D4" w:rsidRPr="00A4277F" w:rsidRDefault="001E45D4" w:rsidP="001E45D4">
            <w:pPr>
              <w:spacing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 w:rsidRPr="00A4277F">
              <w:rPr>
                <w:rFonts w:ascii="Arial" w:hAnsi="Arial" w:cs="Arial"/>
                <w:bCs/>
                <w:i/>
                <w:sz w:val="20"/>
                <w:szCs w:val="20"/>
              </w:rPr>
              <w:t>Italija</w:t>
            </w:r>
            <w:r w:rsidR="000750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(Ministrstvo za univerzo in raziskave)</w:t>
            </w:r>
          </w:p>
        </w:tc>
        <w:tc>
          <w:tcPr>
            <w:tcW w:w="4506" w:type="dxa"/>
            <w:shd w:val="clear" w:color="auto" w:fill="auto"/>
          </w:tcPr>
          <w:p w14:paraId="33B0CD9D" w14:textId="4A6C259C" w:rsidR="001E45D4" w:rsidRPr="00A4277F" w:rsidRDefault="001E45D4" w:rsidP="001E45D4">
            <w:pPr>
              <w:spacing w:line="240" w:lineRule="auto"/>
              <w:ind w:left="23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A4277F">
              <w:rPr>
                <w:rFonts w:ascii="Arial" w:hAnsi="Arial" w:cs="Arial"/>
                <w:bCs/>
                <w:sz w:val="20"/>
                <w:szCs w:val="20"/>
              </w:rPr>
              <w:t xml:space="preserve">Ljubljana </w:t>
            </w:r>
            <w:r w:rsidRPr="00A4277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4277F">
              <w:rPr>
                <w:rFonts w:ascii="Arial" w:hAnsi="Arial" w:cs="Arial"/>
                <w:bCs/>
                <w:sz w:val="20"/>
                <w:szCs w:val="20"/>
              </w:rPr>
              <w:t>II. polletje 202</w:t>
            </w:r>
            <w:r w:rsidR="000750F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0750FE" w:rsidRPr="005810DE" w14:paraId="1837C68B" w14:textId="77777777" w:rsidTr="0059688E">
        <w:tc>
          <w:tcPr>
            <w:tcW w:w="972" w:type="dxa"/>
            <w:shd w:val="clear" w:color="auto" w:fill="auto"/>
          </w:tcPr>
          <w:p w14:paraId="413E30B7" w14:textId="6BDBE6B4" w:rsidR="000750FE" w:rsidRPr="004B5E30" w:rsidRDefault="000750FE" w:rsidP="000750FE">
            <w:pPr>
              <w:spacing w:line="240" w:lineRule="auto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2" w:type="dxa"/>
            <w:shd w:val="clear" w:color="auto" w:fill="auto"/>
          </w:tcPr>
          <w:p w14:paraId="09DFBDAB" w14:textId="0B69E93B" w:rsidR="000750FE" w:rsidRPr="00A4277F" w:rsidRDefault="000750FE" w:rsidP="000750FE">
            <w:pPr>
              <w:spacing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277F">
              <w:rPr>
                <w:rFonts w:ascii="Arial" w:hAnsi="Arial" w:cs="Arial"/>
                <w:bCs/>
                <w:i/>
                <w:sz w:val="20"/>
                <w:szCs w:val="20"/>
              </w:rPr>
              <w:t>Italija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(Ministrstvo za zunanje zadeve)</w:t>
            </w:r>
          </w:p>
        </w:tc>
        <w:tc>
          <w:tcPr>
            <w:tcW w:w="4506" w:type="dxa"/>
            <w:shd w:val="clear" w:color="auto" w:fill="auto"/>
          </w:tcPr>
          <w:p w14:paraId="677BECC9" w14:textId="52C569A1" w:rsidR="000750FE" w:rsidRPr="00A4277F" w:rsidRDefault="00B55D2B" w:rsidP="000750FE">
            <w:pPr>
              <w:spacing w:line="240" w:lineRule="auto"/>
              <w:ind w:left="23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Kraj </w:t>
            </w:r>
            <w:r w:rsidR="00C62AFD">
              <w:rPr>
                <w:rFonts w:ascii="Arial" w:hAnsi="Arial" w:cs="Arial"/>
                <w:bCs/>
                <w:sz w:val="20"/>
                <w:szCs w:val="20"/>
              </w:rPr>
              <w:t>še ni dogovorjen</w:t>
            </w:r>
            <w:r w:rsidR="000750FE" w:rsidRPr="00A42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750FE" w:rsidRPr="00A4277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750FE" w:rsidRPr="00A4277F">
              <w:rPr>
                <w:rFonts w:ascii="Arial" w:hAnsi="Arial" w:cs="Arial"/>
                <w:bCs/>
                <w:sz w:val="20"/>
                <w:szCs w:val="20"/>
              </w:rPr>
              <w:t>II. polletje 202</w:t>
            </w:r>
            <w:r w:rsidR="000750F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0750FE" w:rsidRPr="005810DE" w14:paraId="63C5514E" w14:textId="77777777" w:rsidTr="0059688E">
        <w:tc>
          <w:tcPr>
            <w:tcW w:w="972" w:type="dxa"/>
            <w:shd w:val="clear" w:color="auto" w:fill="auto"/>
          </w:tcPr>
          <w:p w14:paraId="155A0565" w14:textId="094E4CF8" w:rsidR="000750FE" w:rsidRPr="004B5E30" w:rsidRDefault="000750FE" w:rsidP="000750FE">
            <w:pPr>
              <w:spacing w:line="240" w:lineRule="auto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2" w:type="dxa"/>
            <w:shd w:val="clear" w:color="auto" w:fill="auto"/>
          </w:tcPr>
          <w:p w14:paraId="398DA299" w14:textId="2EF2B9CB" w:rsidR="000750FE" w:rsidRPr="00A4277F" w:rsidRDefault="00C62AFD" w:rsidP="000750FE">
            <w:pPr>
              <w:spacing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Turčija</w:t>
            </w:r>
          </w:p>
        </w:tc>
        <w:tc>
          <w:tcPr>
            <w:tcW w:w="4506" w:type="dxa"/>
            <w:shd w:val="clear" w:color="auto" w:fill="auto"/>
          </w:tcPr>
          <w:p w14:paraId="09A3962F" w14:textId="5338CF18" w:rsidR="000750FE" w:rsidRPr="00A4277F" w:rsidRDefault="00C62AFD" w:rsidP="000750FE">
            <w:pPr>
              <w:spacing w:line="240" w:lineRule="auto"/>
              <w:ind w:left="23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dopisno</w:t>
            </w:r>
            <w:r w:rsidRPr="00A42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4277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4277F">
              <w:rPr>
                <w:rFonts w:ascii="Arial" w:hAnsi="Arial" w:cs="Arial"/>
                <w:bCs/>
                <w:sz w:val="20"/>
                <w:szCs w:val="20"/>
              </w:rPr>
              <w:t>II. polletje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0750FE" w:rsidRPr="005810DE" w14:paraId="7A43C3AB" w14:textId="77777777" w:rsidTr="0059688E">
        <w:tc>
          <w:tcPr>
            <w:tcW w:w="972" w:type="dxa"/>
            <w:shd w:val="clear" w:color="auto" w:fill="auto"/>
          </w:tcPr>
          <w:p w14:paraId="2BE08206" w14:textId="324AB73B" w:rsidR="000750FE" w:rsidRPr="004B5E30" w:rsidRDefault="000750FE" w:rsidP="000750FE">
            <w:pPr>
              <w:spacing w:line="240" w:lineRule="auto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2" w:type="dxa"/>
            <w:shd w:val="clear" w:color="auto" w:fill="auto"/>
          </w:tcPr>
          <w:p w14:paraId="5EE8F49F" w14:textId="107783F3" w:rsidR="000750FE" w:rsidRPr="00A4277F" w:rsidRDefault="00C62AFD" w:rsidP="000750FE">
            <w:pPr>
              <w:spacing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Indija</w:t>
            </w:r>
          </w:p>
        </w:tc>
        <w:tc>
          <w:tcPr>
            <w:tcW w:w="4506" w:type="dxa"/>
            <w:shd w:val="clear" w:color="auto" w:fill="auto"/>
          </w:tcPr>
          <w:p w14:paraId="29FD6CCD" w14:textId="396305B1" w:rsidR="000750FE" w:rsidRPr="00A4277F" w:rsidRDefault="00C62AFD" w:rsidP="000750FE">
            <w:pPr>
              <w:spacing w:line="240" w:lineRule="auto"/>
              <w:ind w:left="23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dopisno</w:t>
            </w:r>
            <w:r w:rsidRPr="00A42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4277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4277F">
              <w:rPr>
                <w:rFonts w:ascii="Arial" w:hAnsi="Arial" w:cs="Arial"/>
                <w:bCs/>
                <w:sz w:val="20"/>
                <w:szCs w:val="20"/>
              </w:rPr>
              <w:t>II. polletje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</w:tbl>
    <w:p w14:paraId="6ADE19EE" w14:textId="77777777" w:rsidR="00D36832" w:rsidRPr="005810DE" w:rsidRDefault="00D36832" w:rsidP="00692387">
      <w:pPr>
        <w:pStyle w:val="Naslov2"/>
        <w:spacing w:line="240" w:lineRule="auto"/>
        <w:contextualSpacing/>
        <w:jc w:val="both"/>
        <w:rPr>
          <w:rFonts w:ascii="Arial" w:hAnsi="Arial" w:cs="Arial"/>
          <w:sz w:val="20"/>
          <w:szCs w:val="20"/>
          <w:highlight w:val="green"/>
        </w:rPr>
      </w:pPr>
    </w:p>
    <w:sectPr w:rsidR="00D36832" w:rsidRPr="005810DE" w:rsidSect="00783310">
      <w:headerReference w:type="default" r:id="rId16"/>
      <w:headerReference w:type="first" r:id="rId17"/>
      <w:footerReference w:type="first" r:id="rId1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F6DC" w14:textId="77777777" w:rsidR="004959E4" w:rsidRDefault="004959E4">
      <w:r>
        <w:separator/>
      </w:r>
    </w:p>
  </w:endnote>
  <w:endnote w:type="continuationSeparator" w:id="0">
    <w:p w14:paraId="1EE7DE2D" w14:textId="77777777" w:rsidR="004959E4" w:rsidRDefault="0049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33F6" w14:textId="77777777" w:rsidR="00C765C3" w:rsidRDefault="00C765C3" w:rsidP="00911360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9E65" w14:textId="77777777" w:rsidR="004959E4" w:rsidRDefault="004959E4">
      <w:r>
        <w:separator/>
      </w:r>
    </w:p>
  </w:footnote>
  <w:footnote w:type="continuationSeparator" w:id="0">
    <w:p w14:paraId="36A1C3C4" w14:textId="77777777" w:rsidR="004959E4" w:rsidRDefault="0049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DD06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0A86" w14:textId="77777777" w:rsidR="00AD5AF4" w:rsidRPr="008F3500" w:rsidRDefault="00AD5AF4" w:rsidP="00AD5AF4">
    <w:pPr>
      <w:autoSpaceDE w:val="0"/>
      <w:autoSpaceDN w:val="0"/>
      <w:adjustRightInd w:val="0"/>
      <w:spacing w:after="0" w:line="240" w:lineRule="auto"/>
      <w:rPr>
        <w:rFonts w:ascii="Republika" w:hAnsi="Republika"/>
      </w:rPr>
    </w:pPr>
    <w:r>
      <w:rPr>
        <w:noProof/>
        <w:szCs w:val="20"/>
        <w:lang w:eastAsia="sl-SI"/>
      </w:rPr>
      <w:drawing>
        <wp:anchor distT="0" distB="0" distL="114300" distR="114300" simplePos="0" relativeHeight="251660288" behindDoc="1" locked="0" layoutInCell="1" allowOverlap="1" wp14:anchorId="1F65D791" wp14:editId="210B9165">
          <wp:simplePos x="0" y="0"/>
          <wp:positionH relativeFrom="column">
            <wp:posOffset>-459584</wp:posOffset>
          </wp:positionH>
          <wp:positionV relativeFrom="paragraph">
            <wp:posOffset>-70377</wp:posOffset>
          </wp:positionV>
          <wp:extent cx="314369" cy="466790"/>
          <wp:effectExtent l="0" t="0" r="9525" b="9525"/>
          <wp:wrapTight wrapText="bothSides">
            <wp:wrapPolygon edited="0">
              <wp:start x="0" y="0"/>
              <wp:lineTo x="0" y="21159"/>
              <wp:lineTo x="20945" y="21159"/>
              <wp:lineTo x="20945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69" cy="466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3D5A09D" wp14:editId="457F8778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9C87D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6DE4B17C" w14:textId="77777777" w:rsidR="00AD5AF4" w:rsidRDefault="00AD5AF4" w:rsidP="00AD5AF4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VISOKO ŠOLSTVO,</w:t>
    </w:r>
  </w:p>
  <w:p w14:paraId="7979D728" w14:textId="77777777" w:rsidR="00AD5AF4" w:rsidRDefault="00AD5AF4" w:rsidP="00AD5AF4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ZNANOST IN INOVACIJE</w:t>
    </w:r>
  </w:p>
  <w:p w14:paraId="52401623" w14:textId="77777777" w:rsidR="00AD5AF4" w:rsidRPr="008A4089" w:rsidRDefault="00AD5AF4" w:rsidP="00AD5AF4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rFonts w:ascii="Republika" w:hAnsi="Republika"/>
        <w:b/>
        <w:caps/>
      </w:rPr>
    </w:pPr>
  </w:p>
  <w:p w14:paraId="7F9E193F" w14:textId="77777777" w:rsidR="00AD5AF4" w:rsidRPr="00181A4A" w:rsidRDefault="00AD5AF4" w:rsidP="00AD5AF4">
    <w:pPr>
      <w:pStyle w:val="Glava"/>
      <w:tabs>
        <w:tab w:val="clear" w:pos="4320"/>
        <w:tab w:val="clear" w:pos="8640"/>
        <w:tab w:val="left" w:pos="5112"/>
      </w:tabs>
      <w:spacing w:before="120" w:after="0" w:line="240" w:lineRule="exact"/>
      <w:rPr>
        <w:rFonts w:ascii="Arial" w:hAnsi="Arial" w:cs="Arial"/>
        <w:sz w:val="16"/>
      </w:rPr>
    </w:pPr>
    <w:r w:rsidRPr="00181A4A">
      <w:rPr>
        <w:rFonts w:ascii="Arial" w:hAnsi="Arial" w:cs="Arial"/>
        <w:sz w:val="16"/>
      </w:rPr>
      <w:t>Masarykova cesta 16, 1000 Ljubljana</w:t>
    </w:r>
    <w:r w:rsidRPr="00181A4A">
      <w:rPr>
        <w:rFonts w:ascii="Arial" w:hAnsi="Arial" w:cs="Arial"/>
        <w:sz w:val="16"/>
      </w:rPr>
      <w:tab/>
      <w:t>T: 01 400 52 00</w:t>
    </w:r>
  </w:p>
  <w:p w14:paraId="6F3B9299" w14:textId="77777777" w:rsidR="00AD5AF4" w:rsidRPr="00181A4A" w:rsidRDefault="00AD5AF4" w:rsidP="00AD5AF4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rFonts w:ascii="Arial" w:hAnsi="Arial" w:cs="Arial"/>
        <w:sz w:val="16"/>
      </w:rPr>
    </w:pPr>
    <w:r w:rsidRPr="00181A4A">
      <w:rPr>
        <w:rFonts w:ascii="Arial" w:hAnsi="Arial" w:cs="Arial"/>
        <w:sz w:val="16"/>
      </w:rPr>
      <w:tab/>
      <w:t>F: 01 400 53 21</w:t>
    </w:r>
  </w:p>
  <w:p w14:paraId="5B73FC94" w14:textId="77777777" w:rsidR="00AD5AF4" w:rsidRPr="00181A4A" w:rsidRDefault="00AD5AF4" w:rsidP="00AD5AF4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rFonts w:ascii="Arial" w:hAnsi="Arial" w:cs="Arial"/>
        <w:sz w:val="16"/>
      </w:rPr>
    </w:pPr>
    <w:r w:rsidRPr="00181A4A">
      <w:rPr>
        <w:rFonts w:ascii="Arial" w:hAnsi="Arial" w:cs="Arial"/>
        <w:sz w:val="16"/>
      </w:rPr>
      <w:tab/>
      <w:t>E: gp.mvzi@gov.si</w:t>
    </w:r>
  </w:p>
  <w:p w14:paraId="0BADA37E" w14:textId="77777777" w:rsidR="00AD5AF4" w:rsidRPr="00181A4A" w:rsidRDefault="00AD5AF4" w:rsidP="00AD5AF4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rFonts w:ascii="Arial" w:hAnsi="Arial" w:cs="Arial"/>
        <w:sz w:val="16"/>
      </w:rPr>
    </w:pPr>
    <w:r w:rsidRPr="00181A4A">
      <w:rPr>
        <w:rFonts w:ascii="Arial" w:hAnsi="Arial" w:cs="Arial"/>
        <w:sz w:val="16"/>
      </w:rPr>
      <w:tab/>
      <w:t>www.mvzi.gov.si</w:t>
    </w:r>
  </w:p>
  <w:p w14:paraId="0A2438C3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2ED"/>
    <w:multiLevelType w:val="hybridMultilevel"/>
    <w:tmpl w:val="D8A26140"/>
    <w:lvl w:ilvl="0" w:tplc="D45C7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07FA"/>
    <w:multiLevelType w:val="hybridMultilevel"/>
    <w:tmpl w:val="49F48ADC"/>
    <w:lvl w:ilvl="0" w:tplc="4A728A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F018A"/>
    <w:multiLevelType w:val="hybridMultilevel"/>
    <w:tmpl w:val="5468AD50"/>
    <w:lvl w:ilvl="0" w:tplc="043A64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B50EB"/>
    <w:multiLevelType w:val="hybridMultilevel"/>
    <w:tmpl w:val="2782FAFE"/>
    <w:lvl w:ilvl="0" w:tplc="4A728A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3428"/>
    <w:multiLevelType w:val="hybridMultilevel"/>
    <w:tmpl w:val="2D9E5702"/>
    <w:lvl w:ilvl="0" w:tplc="76AC1A70">
      <w:start w:val="49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C6A64"/>
    <w:multiLevelType w:val="hybridMultilevel"/>
    <w:tmpl w:val="78827F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2451A6"/>
    <w:multiLevelType w:val="hybridMultilevel"/>
    <w:tmpl w:val="991E9F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80781A"/>
    <w:multiLevelType w:val="hybridMultilevel"/>
    <w:tmpl w:val="A7F02ABE"/>
    <w:lvl w:ilvl="0" w:tplc="4344FDD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1507A6"/>
    <w:multiLevelType w:val="hybridMultilevel"/>
    <w:tmpl w:val="437C73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8232FE"/>
    <w:multiLevelType w:val="hybridMultilevel"/>
    <w:tmpl w:val="CAAEF76A"/>
    <w:lvl w:ilvl="0" w:tplc="4A728A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12C06"/>
    <w:multiLevelType w:val="hybridMultilevel"/>
    <w:tmpl w:val="4F2CB026"/>
    <w:lvl w:ilvl="0" w:tplc="043A64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5114C"/>
    <w:multiLevelType w:val="hybridMultilevel"/>
    <w:tmpl w:val="A47000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96B67"/>
    <w:multiLevelType w:val="hybridMultilevel"/>
    <w:tmpl w:val="5D5E4A06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AC38D2"/>
    <w:multiLevelType w:val="hybridMultilevel"/>
    <w:tmpl w:val="16BA34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D0195"/>
    <w:multiLevelType w:val="hybridMultilevel"/>
    <w:tmpl w:val="9E20A104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E0C94"/>
    <w:multiLevelType w:val="hybridMultilevel"/>
    <w:tmpl w:val="F9B41DFE"/>
    <w:lvl w:ilvl="0" w:tplc="91584C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42FB0"/>
    <w:multiLevelType w:val="hybridMultilevel"/>
    <w:tmpl w:val="927E8428"/>
    <w:lvl w:ilvl="0" w:tplc="76307024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606665">
    <w:abstractNumId w:val="19"/>
  </w:num>
  <w:num w:numId="2" w16cid:durableId="1207327583">
    <w:abstractNumId w:val="9"/>
  </w:num>
  <w:num w:numId="3" w16cid:durableId="411396716">
    <w:abstractNumId w:val="13"/>
  </w:num>
  <w:num w:numId="4" w16cid:durableId="717706074">
    <w:abstractNumId w:val="2"/>
  </w:num>
  <w:num w:numId="5" w16cid:durableId="2012366309">
    <w:abstractNumId w:val="6"/>
  </w:num>
  <w:num w:numId="6" w16cid:durableId="1576165417">
    <w:abstractNumId w:val="11"/>
  </w:num>
  <w:num w:numId="7" w16cid:durableId="1227257192">
    <w:abstractNumId w:val="8"/>
  </w:num>
  <w:num w:numId="8" w16cid:durableId="759176510">
    <w:abstractNumId w:val="17"/>
  </w:num>
  <w:num w:numId="9" w16cid:durableId="1725911194">
    <w:abstractNumId w:val="20"/>
  </w:num>
  <w:num w:numId="10" w16cid:durableId="89815003">
    <w:abstractNumId w:val="26"/>
  </w:num>
  <w:num w:numId="11" w16cid:durableId="176619730">
    <w:abstractNumId w:val="18"/>
  </w:num>
  <w:num w:numId="12" w16cid:durableId="669911833">
    <w:abstractNumId w:val="24"/>
  </w:num>
  <w:num w:numId="13" w16cid:durableId="1115369844">
    <w:abstractNumId w:val="5"/>
  </w:num>
  <w:num w:numId="14" w16cid:durableId="63190364">
    <w:abstractNumId w:val="3"/>
  </w:num>
  <w:num w:numId="15" w16cid:durableId="253100901">
    <w:abstractNumId w:val="15"/>
  </w:num>
  <w:num w:numId="16" w16cid:durableId="1635406368">
    <w:abstractNumId w:val="4"/>
  </w:num>
  <w:num w:numId="17" w16cid:durableId="1977756101">
    <w:abstractNumId w:val="1"/>
  </w:num>
  <w:num w:numId="18" w16cid:durableId="1582449005">
    <w:abstractNumId w:val="16"/>
  </w:num>
  <w:num w:numId="19" w16cid:durableId="1688362428">
    <w:abstractNumId w:val="25"/>
  </w:num>
  <w:num w:numId="20" w16cid:durableId="969700275">
    <w:abstractNumId w:val="12"/>
  </w:num>
  <w:num w:numId="21" w16cid:durableId="90249876">
    <w:abstractNumId w:val="0"/>
  </w:num>
  <w:num w:numId="22" w16cid:durableId="1320499045">
    <w:abstractNumId w:val="14"/>
  </w:num>
  <w:num w:numId="23" w16cid:durableId="1410880249">
    <w:abstractNumId w:val="10"/>
  </w:num>
  <w:num w:numId="24" w16cid:durableId="349533398">
    <w:abstractNumId w:val="22"/>
  </w:num>
  <w:num w:numId="25" w16cid:durableId="1589384122">
    <w:abstractNumId w:val="23"/>
  </w:num>
  <w:num w:numId="26" w16cid:durableId="1757899002">
    <w:abstractNumId w:val="7"/>
  </w:num>
  <w:num w:numId="27" w16cid:durableId="12364324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60"/>
    <w:rsid w:val="000011C0"/>
    <w:rsid w:val="000022FB"/>
    <w:rsid w:val="00002322"/>
    <w:rsid w:val="00010FE5"/>
    <w:rsid w:val="000152A1"/>
    <w:rsid w:val="00023A88"/>
    <w:rsid w:val="00025BA5"/>
    <w:rsid w:val="00026024"/>
    <w:rsid w:val="00047BD1"/>
    <w:rsid w:val="00060DA7"/>
    <w:rsid w:val="00062BBC"/>
    <w:rsid w:val="00062F06"/>
    <w:rsid w:val="0006724A"/>
    <w:rsid w:val="00067D92"/>
    <w:rsid w:val="00070BC2"/>
    <w:rsid w:val="00073DAC"/>
    <w:rsid w:val="000750FE"/>
    <w:rsid w:val="0007537A"/>
    <w:rsid w:val="0008173B"/>
    <w:rsid w:val="0009023D"/>
    <w:rsid w:val="00091554"/>
    <w:rsid w:val="00091D27"/>
    <w:rsid w:val="00091D3E"/>
    <w:rsid w:val="00093CF8"/>
    <w:rsid w:val="000A0556"/>
    <w:rsid w:val="000A5140"/>
    <w:rsid w:val="000A61C9"/>
    <w:rsid w:val="000A7238"/>
    <w:rsid w:val="000B0ED5"/>
    <w:rsid w:val="000B4B01"/>
    <w:rsid w:val="000B6DA6"/>
    <w:rsid w:val="000C2BF8"/>
    <w:rsid w:val="000C56CC"/>
    <w:rsid w:val="000D6062"/>
    <w:rsid w:val="000E2E9E"/>
    <w:rsid w:val="00104FB5"/>
    <w:rsid w:val="001068B3"/>
    <w:rsid w:val="001075E7"/>
    <w:rsid w:val="0011666A"/>
    <w:rsid w:val="001357B2"/>
    <w:rsid w:val="0014065C"/>
    <w:rsid w:val="0014248E"/>
    <w:rsid w:val="0015424E"/>
    <w:rsid w:val="00163305"/>
    <w:rsid w:val="00167F05"/>
    <w:rsid w:val="00176BD3"/>
    <w:rsid w:val="001772FC"/>
    <w:rsid w:val="00185675"/>
    <w:rsid w:val="00187EAB"/>
    <w:rsid w:val="00190D25"/>
    <w:rsid w:val="00192F8B"/>
    <w:rsid w:val="00193BCA"/>
    <w:rsid w:val="001A7691"/>
    <w:rsid w:val="001B101F"/>
    <w:rsid w:val="001B1CC7"/>
    <w:rsid w:val="001C20E0"/>
    <w:rsid w:val="001D1CCF"/>
    <w:rsid w:val="001E2101"/>
    <w:rsid w:val="001E25BB"/>
    <w:rsid w:val="001E45D4"/>
    <w:rsid w:val="001E7B69"/>
    <w:rsid w:val="001F2D26"/>
    <w:rsid w:val="001F30EC"/>
    <w:rsid w:val="00202A77"/>
    <w:rsid w:val="00203274"/>
    <w:rsid w:val="00205FDD"/>
    <w:rsid w:val="00207864"/>
    <w:rsid w:val="0021100D"/>
    <w:rsid w:val="00217A69"/>
    <w:rsid w:val="00231B1A"/>
    <w:rsid w:val="00235659"/>
    <w:rsid w:val="00242CF0"/>
    <w:rsid w:val="002544FE"/>
    <w:rsid w:val="00256A52"/>
    <w:rsid w:val="00257045"/>
    <w:rsid w:val="0026121C"/>
    <w:rsid w:val="00271CE5"/>
    <w:rsid w:val="0027313E"/>
    <w:rsid w:val="002809A6"/>
    <w:rsid w:val="0028101B"/>
    <w:rsid w:val="00282020"/>
    <w:rsid w:val="00293386"/>
    <w:rsid w:val="00296725"/>
    <w:rsid w:val="002A1176"/>
    <w:rsid w:val="002A1AAE"/>
    <w:rsid w:val="002A66B1"/>
    <w:rsid w:val="002B264A"/>
    <w:rsid w:val="002B524D"/>
    <w:rsid w:val="002C16C7"/>
    <w:rsid w:val="002D2B45"/>
    <w:rsid w:val="002E0C11"/>
    <w:rsid w:val="002E712A"/>
    <w:rsid w:val="002E79CF"/>
    <w:rsid w:val="00310C99"/>
    <w:rsid w:val="00321E6E"/>
    <w:rsid w:val="0032407E"/>
    <w:rsid w:val="0033122A"/>
    <w:rsid w:val="00347D5D"/>
    <w:rsid w:val="00350947"/>
    <w:rsid w:val="00351F76"/>
    <w:rsid w:val="0035589B"/>
    <w:rsid w:val="003636BF"/>
    <w:rsid w:val="00371B06"/>
    <w:rsid w:val="00373F7D"/>
    <w:rsid w:val="003741E9"/>
    <w:rsid w:val="0037479F"/>
    <w:rsid w:val="00375C0F"/>
    <w:rsid w:val="00375D33"/>
    <w:rsid w:val="00381029"/>
    <w:rsid w:val="003824C0"/>
    <w:rsid w:val="00382BE2"/>
    <w:rsid w:val="003845B4"/>
    <w:rsid w:val="00387B1A"/>
    <w:rsid w:val="00397400"/>
    <w:rsid w:val="0039777C"/>
    <w:rsid w:val="003A3670"/>
    <w:rsid w:val="003A6C3B"/>
    <w:rsid w:val="003A714B"/>
    <w:rsid w:val="003A7EC9"/>
    <w:rsid w:val="003B037F"/>
    <w:rsid w:val="003B1CE1"/>
    <w:rsid w:val="003B51FA"/>
    <w:rsid w:val="003C22AE"/>
    <w:rsid w:val="003C6D1A"/>
    <w:rsid w:val="003D3CFC"/>
    <w:rsid w:val="003D5617"/>
    <w:rsid w:val="003D7041"/>
    <w:rsid w:val="003E18B8"/>
    <w:rsid w:val="003E1C74"/>
    <w:rsid w:val="003E3CE7"/>
    <w:rsid w:val="00404075"/>
    <w:rsid w:val="00416F49"/>
    <w:rsid w:val="00423B15"/>
    <w:rsid w:val="00430CBA"/>
    <w:rsid w:val="00432481"/>
    <w:rsid w:val="00436A4F"/>
    <w:rsid w:val="0044247A"/>
    <w:rsid w:val="00443B10"/>
    <w:rsid w:val="004471A4"/>
    <w:rsid w:val="00447FD7"/>
    <w:rsid w:val="00460C9B"/>
    <w:rsid w:val="00463315"/>
    <w:rsid w:val="00471C60"/>
    <w:rsid w:val="0047354A"/>
    <w:rsid w:val="00480196"/>
    <w:rsid w:val="0048745A"/>
    <w:rsid w:val="004904F3"/>
    <w:rsid w:val="004907D1"/>
    <w:rsid w:val="004912AA"/>
    <w:rsid w:val="00491E9C"/>
    <w:rsid w:val="004949D1"/>
    <w:rsid w:val="00494BAF"/>
    <w:rsid w:val="00494BE0"/>
    <w:rsid w:val="004959E4"/>
    <w:rsid w:val="004A4ECB"/>
    <w:rsid w:val="004A6EE4"/>
    <w:rsid w:val="004B2A5D"/>
    <w:rsid w:val="004B51B7"/>
    <w:rsid w:val="004B5E30"/>
    <w:rsid w:val="004C26E7"/>
    <w:rsid w:val="004D24BA"/>
    <w:rsid w:val="004E4CC7"/>
    <w:rsid w:val="004F27D2"/>
    <w:rsid w:val="004F6853"/>
    <w:rsid w:val="00500711"/>
    <w:rsid w:val="00515EA6"/>
    <w:rsid w:val="0051651F"/>
    <w:rsid w:val="005237D8"/>
    <w:rsid w:val="00526246"/>
    <w:rsid w:val="005308E3"/>
    <w:rsid w:val="00532E51"/>
    <w:rsid w:val="00537B20"/>
    <w:rsid w:val="00567106"/>
    <w:rsid w:val="005810DE"/>
    <w:rsid w:val="00591FE0"/>
    <w:rsid w:val="0059688E"/>
    <w:rsid w:val="005A3B7B"/>
    <w:rsid w:val="005A4C3C"/>
    <w:rsid w:val="005B24DC"/>
    <w:rsid w:val="005B2A6E"/>
    <w:rsid w:val="005B4BBC"/>
    <w:rsid w:val="005C4E20"/>
    <w:rsid w:val="005D255D"/>
    <w:rsid w:val="005D46E8"/>
    <w:rsid w:val="005E0DB9"/>
    <w:rsid w:val="005E1925"/>
    <w:rsid w:val="005E1D3C"/>
    <w:rsid w:val="005E3A0C"/>
    <w:rsid w:val="005F4F43"/>
    <w:rsid w:val="005F7BFE"/>
    <w:rsid w:val="0062480D"/>
    <w:rsid w:val="00632253"/>
    <w:rsid w:val="00640C84"/>
    <w:rsid w:val="00642714"/>
    <w:rsid w:val="006455CE"/>
    <w:rsid w:val="00651DF4"/>
    <w:rsid w:val="00657ED3"/>
    <w:rsid w:val="0066269A"/>
    <w:rsid w:val="00671D84"/>
    <w:rsid w:val="0067211B"/>
    <w:rsid w:val="00680E97"/>
    <w:rsid w:val="006826D6"/>
    <w:rsid w:val="006864F1"/>
    <w:rsid w:val="0068699A"/>
    <w:rsid w:val="00691985"/>
    <w:rsid w:val="00692387"/>
    <w:rsid w:val="006A287A"/>
    <w:rsid w:val="006B29B0"/>
    <w:rsid w:val="006B5E19"/>
    <w:rsid w:val="006B5E45"/>
    <w:rsid w:val="006B6F87"/>
    <w:rsid w:val="006B73B7"/>
    <w:rsid w:val="006C76A5"/>
    <w:rsid w:val="006C77D0"/>
    <w:rsid w:val="006D0FF4"/>
    <w:rsid w:val="006D42D9"/>
    <w:rsid w:val="006D77B2"/>
    <w:rsid w:val="006E06B1"/>
    <w:rsid w:val="006E4B7D"/>
    <w:rsid w:val="006E74EE"/>
    <w:rsid w:val="006F519D"/>
    <w:rsid w:val="006F5F9C"/>
    <w:rsid w:val="00724A4C"/>
    <w:rsid w:val="00725248"/>
    <w:rsid w:val="0072736F"/>
    <w:rsid w:val="00733017"/>
    <w:rsid w:val="00744B78"/>
    <w:rsid w:val="0075207C"/>
    <w:rsid w:val="007527FE"/>
    <w:rsid w:val="0075733F"/>
    <w:rsid w:val="007609E1"/>
    <w:rsid w:val="00777325"/>
    <w:rsid w:val="00783310"/>
    <w:rsid w:val="007A1122"/>
    <w:rsid w:val="007A19A6"/>
    <w:rsid w:val="007A1EED"/>
    <w:rsid w:val="007A4A6D"/>
    <w:rsid w:val="007B46BE"/>
    <w:rsid w:val="007B6DEC"/>
    <w:rsid w:val="007C0814"/>
    <w:rsid w:val="007C7693"/>
    <w:rsid w:val="007D1BCF"/>
    <w:rsid w:val="007D4511"/>
    <w:rsid w:val="007D75CF"/>
    <w:rsid w:val="007E33FE"/>
    <w:rsid w:val="007E6DC5"/>
    <w:rsid w:val="00810355"/>
    <w:rsid w:val="0083298F"/>
    <w:rsid w:val="00844E62"/>
    <w:rsid w:val="0084765E"/>
    <w:rsid w:val="00852FD3"/>
    <w:rsid w:val="00854A6E"/>
    <w:rsid w:val="008609FD"/>
    <w:rsid w:val="00871923"/>
    <w:rsid w:val="00873FF6"/>
    <w:rsid w:val="00876D31"/>
    <w:rsid w:val="0088043C"/>
    <w:rsid w:val="008906C9"/>
    <w:rsid w:val="0089169C"/>
    <w:rsid w:val="00892E8B"/>
    <w:rsid w:val="0089532F"/>
    <w:rsid w:val="008A7635"/>
    <w:rsid w:val="008B6BB1"/>
    <w:rsid w:val="008C043C"/>
    <w:rsid w:val="008C5738"/>
    <w:rsid w:val="008D04F0"/>
    <w:rsid w:val="008D1D0C"/>
    <w:rsid w:val="008D45D5"/>
    <w:rsid w:val="008F3500"/>
    <w:rsid w:val="009057CE"/>
    <w:rsid w:val="00911360"/>
    <w:rsid w:val="00915335"/>
    <w:rsid w:val="00915B5A"/>
    <w:rsid w:val="00916604"/>
    <w:rsid w:val="00924E3C"/>
    <w:rsid w:val="00936769"/>
    <w:rsid w:val="00941133"/>
    <w:rsid w:val="009572B0"/>
    <w:rsid w:val="00960248"/>
    <w:rsid w:val="009612BB"/>
    <w:rsid w:val="009674A0"/>
    <w:rsid w:val="00973DBE"/>
    <w:rsid w:val="00983AD9"/>
    <w:rsid w:val="009960C2"/>
    <w:rsid w:val="009A0EE1"/>
    <w:rsid w:val="009A13F9"/>
    <w:rsid w:val="009B7703"/>
    <w:rsid w:val="009D2718"/>
    <w:rsid w:val="009E3F04"/>
    <w:rsid w:val="009F0B6F"/>
    <w:rsid w:val="009F25BC"/>
    <w:rsid w:val="009F370A"/>
    <w:rsid w:val="009F7337"/>
    <w:rsid w:val="00A03B4F"/>
    <w:rsid w:val="00A046FF"/>
    <w:rsid w:val="00A120D5"/>
    <w:rsid w:val="00A125C5"/>
    <w:rsid w:val="00A24E10"/>
    <w:rsid w:val="00A31C64"/>
    <w:rsid w:val="00A40CF9"/>
    <w:rsid w:val="00A4277F"/>
    <w:rsid w:val="00A44FE1"/>
    <w:rsid w:val="00A45108"/>
    <w:rsid w:val="00A47D58"/>
    <w:rsid w:val="00A5039D"/>
    <w:rsid w:val="00A54A6F"/>
    <w:rsid w:val="00A551A9"/>
    <w:rsid w:val="00A6415D"/>
    <w:rsid w:val="00A65EE7"/>
    <w:rsid w:val="00A70133"/>
    <w:rsid w:val="00A72538"/>
    <w:rsid w:val="00A733DC"/>
    <w:rsid w:val="00A76286"/>
    <w:rsid w:val="00A85530"/>
    <w:rsid w:val="00A91E68"/>
    <w:rsid w:val="00A9618A"/>
    <w:rsid w:val="00A972A8"/>
    <w:rsid w:val="00AA1339"/>
    <w:rsid w:val="00AA474D"/>
    <w:rsid w:val="00AB6691"/>
    <w:rsid w:val="00AC354A"/>
    <w:rsid w:val="00AC556C"/>
    <w:rsid w:val="00AD4025"/>
    <w:rsid w:val="00AD5AF4"/>
    <w:rsid w:val="00AE2F0B"/>
    <w:rsid w:val="00AE76B9"/>
    <w:rsid w:val="00AE79DA"/>
    <w:rsid w:val="00AF5020"/>
    <w:rsid w:val="00B0192F"/>
    <w:rsid w:val="00B06A13"/>
    <w:rsid w:val="00B10E0A"/>
    <w:rsid w:val="00B17141"/>
    <w:rsid w:val="00B310AB"/>
    <w:rsid w:val="00B31575"/>
    <w:rsid w:val="00B3451F"/>
    <w:rsid w:val="00B36462"/>
    <w:rsid w:val="00B42E16"/>
    <w:rsid w:val="00B44ECA"/>
    <w:rsid w:val="00B5304D"/>
    <w:rsid w:val="00B55D2B"/>
    <w:rsid w:val="00B67030"/>
    <w:rsid w:val="00B72634"/>
    <w:rsid w:val="00B8547D"/>
    <w:rsid w:val="00B85F93"/>
    <w:rsid w:val="00B87EDB"/>
    <w:rsid w:val="00B91674"/>
    <w:rsid w:val="00B9238A"/>
    <w:rsid w:val="00B947E7"/>
    <w:rsid w:val="00B95092"/>
    <w:rsid w:val="00BA5443"/>
    <w:rsid w:val="00BA54E3"/>
    <w:rsid w:val="00BA60E4"/>
    <w:rsid w:val="00BD15F5"/>
    <w:rsid w:val="00BE0AB9"/>
    <w:rsid w:val="00C0088C"/>
    <w:rsid w:val="00C03A41"/>
    <w:rsid w:val="00C0761A"/>
    <w:rsid w:val="00C15036"/>
    <w:rsid w:val="00C162CE"/>
    <w:rsid w:val="00C22CBE"/>
    <w:rsid w:val="00C250D5"/>
    <w:rsid w:val="00C30E14"/>
    <w:rsid w:val="00C329B1"/>
    <w:rsid w:val="00C34A72"/>
    <w:rsid w:val="00C42861"/>
    <w:rsid w:val="00C44807"/>
    <w:rsid w:val="00C62AFD"/>
    <w:rsid w:val="00C72EBE"/>
    <w:rsid w:val="00C765C3"/>
    <w:rsid w:val="00C92898"/>
    <w:rsid w:val="00C95783"/>
    <w:rsid w:val="00CA5C94"/>
    <w:rsid w:val="00CB1D27"/>
    <w:rsid w:val="00CB50A9"/>
    <w:rsid w:val="00CB5318"/>
    <w:rsid w:val="00CC5B2D"/>
    <w:rsid w:val="00CD17AC"/>
    <w:rsid w:val="00CE0EDA"/>
    <w:rsid w:val="00CE3FA4"/>
    <w:rsid w:val="00CE4FF0"/>
    <w:rsid w:val="00CE6FF5"/>
    <w:rsid w:val="00CE7514"/>
    <w:rsid w:val="00CF0DC1"/>
    <w:rsid w:val="00CF5818"/>
    <w:rsid w:val="00CF72F7"/>
    <w:rsid w:val="00CF7982"/>
    <w:rsid w:val="00D10141"/>
    <w:rsid w:val="00D206F9"/>
    <w:rsid w:val="00D248DE"/>
    <w:rsid w:val="00D31C10"/>
    <w:rsid w:val="00D32B3E"/>
    <w:rsid w:val="00D36832"/>
    <w:rsid w:val="00D41043"/>
    <w:rsid w:val="00D44A65"/>
    <w:rsid w:val="00D47D9D"/>
    <w:rsid w:val="00D5158B"/>
    <w:rsid w:val="00D56BB6"/>
    <w:rsid w:val="00D56FF7"/>
    <w:rsid w:val="00D61E19"/>
    <w:rsid w:val="00D62EBB"/>
    <w:rsid w:val="00D64D38"/>
    <w:rsid w:val="00D65ACD"/>
    <w:rsid w:val="00D671D4"/>
    <w:rsid w:val="00D77896"/>
    <w:rsid w:val="00D813E9"/>
    <w:rsid w:val="00D82214"/>
    <w:rsid w:val="00D833D7"/>
    <w:rsid w:val="00D8542D"/>
    <w:rsid w:val="00D861DA"/>
    <w:rsid w:val="00D91AA2"/>
    <w:rsid w:val="00D9242E"/>
    <w:rsid w:val="00DB405C"/>
    <w:rsid w:val="00DC6A71"/>
    <w:rsid w:val="00DD1E96"/>
    <w:rsid w:val="00DD3DF2"/>
    <w:rsid w:val="00DE2266"/>
    <w:rsid w:val="00DE56C6"/>
    <w:rsid w:val="00DE5B46"/>
    <w:rsid w:val="00E00477"/>
    <w:rsid w:val="00E0357D"/>
    <w:rsid w:val="00E0574C"/>
    <w:rsid w:val="00E066F7"/>
    <w:rsid w:val="00E126FF"/>
    <w:rsid w:val="00E21D0D"/>
    <w:rsid w:val="00E22634"/>
    <w:rsid w:val="00E24EC2"/>
    <w:rsid w:val="00E350FA"/>
    <w:rsid w:val="00E4125C"/>
    <w:rsid w:val="00E45DD2"/>
    <w:rsid w:val="00E5468F"/>
    <w:rsid w:val="00E555EE"/>
    <w:rsid w:val="00E57610"/>
    <w:rsid w:val="00E60D26"/>
    <w:rsid w:val="00E664BB"/>
    <w:rsid w:val="00E71FBA"/>
    <w:rsid w:val="00E74235"/>
    <w:rsid w:val="00E75C6A"/>
    <w:rsid w:val="00E87676"/>
    <w:rsid w:val="00E9622C"/>
    <w:rsid w:val="00EA0FAC"/>
    <w:rsid w:val="00EB0910"/>
    <w:rsid w:val="00EC0721"/>
    <w:rsid w:val="00ED51CB"/>
    <w:rsid w:val="00EE0708"/>
    <w:rsid w:val="00EE2219"/>
    <w:rsid w:val="00EF4734"/>
    <w:rsid w:val="00EF4814"/>
    <w:rsid w:val="00EF5A7E"/>
    <w:rsid w:val="00EF7549"/>
    <w:rsid w:val="00F11622"/>
    <w:rsid w:val="00F240BB"/>
    <w:rsid w:val="00F4014F"/>
    <w:rsid w:val="00F46724"/>
    <w:rsid w:val="00F520BF"/>
    <w:rsid w:val="00F52539"/>
    <w:rsid w:val="00F52BFC"/>
    <w:rsid w:val="00F53D49"/>
    <w:rsid w:val="00F570C3"/>
    <w:rsid w:val="00F5775C"/>
    <w:rsid w:val="00F57F0A"/>
    <w:rsid w:val="00F57FED"/>
    <w:rsid w:val="00F70BD3"/>
    <w:rsid w:val="00F752F6"/>
    <w:rsid w:val="00F75B34"/>
    <w:rsid w:val="00F8522B"/>
    <w:rsid w:val="00F857D6"/>
    <w:rsid w:val="00F876F7"/>
    <w:rsid w:val="00F90BB9"/>
    <w:rsid w:val="00FA0B7D"/>
    <w:rsid w:val="00FA7770"/>
    <w:rsid w:val="00FC1B7C"/>
    <w:rsid w:val="00FC34FF"/>
    <w:rsid w:val="00FD0B6C"/>
    <w:rsid w:val="00FD1657"/>
    <w:rsid w:val="00FD4E6B"/>
    <w:rsid w:val="00FD68CA"/>
    <w:rsid w:val="00FD6AEB"/>
    <w:rsid w:val="00FE22B2"/>
    <w:rsid w:val="00FF0F97"/>
    <w:rsid w:val="00FF22F9"/>
    <w:rsid w:val="00FF2A52"/>
    <w:rsid w:val="00FF686D"/>
    <w:rsid w:val="00FF68BC"/>
    <w:rsid w:val="00FF6C80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4FA687A9"/>
  <w15:chartTrackingRefBased/>
  <w15:docId w15:val="{9E8FBBF4-F364-4444-BC41-C65098BA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E0A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F0F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777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FF0F9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1Znak">
    <w:name w:val="Naslov 1 Znak"/>
    <w:aliases w:val="NASLOV Znak"/>
    <w:link w:val="Naslov1"/>
    <w:rsid w:val="00BE0AB9"/>
    <w:rPr>
      <w:rFonts w:ascii="Arial" w:hAnsi="Arial"/>
      <w:b/>
      <w:kern w:val="32"/>
      <w:sz w:val="28"/>
      <w:szCs w:val="32"/>
    </w:rPr>
  </w:style>
  <w:style w:type="paragraph" w:customStyle="1" w:styleId="Vrstapredpisa">
    <w:name w:val="Vrsta predpisa"/>
    <w:basedOn w:val="Navaden"/>
    <w:link w:val="VrstapredpisaZnak"/>
    <w:qFormat/>
    <w:rsid w:val="00BE0AB9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BE0AB9"/>
    <w:rPr>
      <w:rFonts w:ascii="Arial" w:hAnsi="Arial"/>
      <w:b/>
      <w:bCs/>
      <w:color w:val="000000"/>
      <w:spacing w:val="40"/>
      <w:sz w:val="22"/>
      <w:szCs w:val="22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BE0AB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NaslovpredpisaZnak">
    <w:name w:val="Naslov_predpisa Znak"/>
    <w:link w:val="Naslovpredpisa"/>
    <w:rsid w:val="00BE0AB9"/>
    <w:rPr>
      <w:rFonts w:ascii="Arial" w:hAnsi="Arial"/>
      <w:b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BE0AB9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BE0AB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NeotevilenodstavekZnak">
    <w:name w:val="Neoštevilčen odstavek Znak"/>
    <w:link w:val="Neotevilenodstavek"/>
    <w:rsid w:val="00BE0AB9"/>
    <w:rPr>
      <w:rFonts w:ascii="Arial" w:hAnsi="Arial"/>
      <w:sz w:val="22"/>
      <w:szCs w:val="22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BE0AB9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val="x-none" w:eastAsia="x-none"/>
    </w:rPr>
  </w:style>
  <w:style w:type="character" w:customStyle="1" w:styleId="OddelekZnak1">
    <w:name w:val="Oddelek Znak1"/>
    <w:link w:val="Oddelek"/>
    <w:rsid w:val="00BE0AB9"/>
    <w:rPr>
      <w:rFonts w:ascii="Arial" w:hAnsi="Arial"/>
      <w:b/>
      <w:sz w:val="22"/>
      <w:szCs w:val="22"/>
      <w:lang w:val="x-none" w:eastAsia="x-none"/>
    </w:rPr>
  </w:style>
  <w:style w:type="paragraph" w:customStyle="1" w:styleId="Odstavekseznama1">
    <w:name w:val="Odstavek seznama1"/>
    <w:basedOn w:val="Navaden"/>
    <w:qFormat/>
    <w:rsid w:val="00BE0A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4A4ECB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75C6A"/>
    <w:pPr>
      <w:spacing w:after="160" w:line="259" w:lineRule="auto"/>
      <w:ind w:left="720"/>
      <w:contextualSpacing/>
    </w:pPr>
  </w:style>
  <w:style w:type="paragraph" w:styleId="Telobesedila2">
    <w:name w:val="Body Text 2"/>
    <w:basedOn w:val="Navaden"/>
    <w:link w:val="Telobesedila2Znak"/>
    <w:uiPriority w:val="99"/>
    <w:unhideWhenUsed/>
    <w:rsid w:val="00E75C6A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rsid w:val="00E75C6A"/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link w:val="Naslov2"/>
    <w:uiPriority w:val="9"/>
    <w:rsid w:val="00FF0F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Znak">
    <w:name w:val="Naslov 4 Znak"/>
    <w:link w:val="Naslov4"/>
    <w:semiHidden/>
    <w:rsid w:val="00FF0F9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esedilooblaka">
    <w:name w:val="Balloon Text"/>
    <w:basedOn w:val="Navaden"/>
    <w:link w:val="BesedilooblakaZnak"/>
    <w:rsid w:val="005F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F7BFE"/>
    <w:rPr>
      <w:rFonts w:ascii="Tahoma" w:eastAsia="Calibri" w:hAnsi="Tahoma" w:cs="Tahoma"/>
      <w:sz w:val="16"/>
      <w:szCs w:val="16"/>
      <w:lang w:eastAsia="en-US"/>
    </w:rPr>
  </w:style>
  <w:style w:type="character" w:customStyle="1" w:styleId="GlavaZnak">
    <w:name w:val="Glava Znak"/>
    <w:link w:val="Glava"/>
    <w:rsid w:val="001C20E0"/>
    <w:rPr>
      <w:rFonts w:ascii="Calibri" w:eastAsia="Calibri" w:hAnsi="Calibri"/>
      <w:sz w:val="22"/>
      <w:szCs w:val="22"/>
      <w:lang w:eastAsia="en-US"/>
    </w:rPr>
  </w:style>
  <w:style w:type="character" w:styleId="Pripombasklic">
    <w:name w:val="annotation reference"/>
    <w:rsid w:val="007C769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C7693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7C7693"/>
    <w:rPr>
      <w:rFonts w:ascii="Calibri" w:eastAsia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7C7693"/>
    <w:rPr>
      <w:b/>
      <w:bCs/>
    </w:rPr>
  </w:style>
  <w:style w:type="character" w:customStyle="1" w:styleId="ZadevapripombeZnak">
    <w:name w:val="Zadeva pripombe Znak"/>
    <w:link w:val="Zadevapripombe"/>
    <w:rsid w:val="007C7693"/>
    <w:rPr>
      <w:rFonts w:ascii="Calibri" w:eastAsia="Calibri" w:hAnsi="Calibri"/>
      <w:b/>
      <w:bCs/>
      <w:lang w:eastAsia="en-US"/>
    </w:rPr>
  </w:style>
  <w:style w:type="character" w:customStyle="1" w:styleId="Naslov3Znak">
    <w:name w:val="Naslov 3 Znak"/>
    <w:basedOn w:val="Privzetapisavaodstavka"/>
    <w:link w:val="Naslov3"/>
    <w:semiHidden/>
    <w:rsid w:val="007773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evizija">
    <w:name w:val="Revision"/>
    <w:hidden/>
    <w:uiPriority w:val="99"/>
    <w:semiHidden/>
    <w:rsid w:val="007C08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_pdf/2006/Mp/m2006064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urlurid=20112045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.gs@gov.s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_pdf/1995/Mp/m1995042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_pdf/1999/Mp/m1999028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BDF01-237B-4637-8E69-DE7189925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0A5B4D-B462-4FA1-B305-F1CAA75E56D1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9E555A0-7293-4E6B-9DA9-F59CCC061F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14AA3F-CE7D-4091-AD79-235D99DCD5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1</TotalTime>
  <Pages>6</Pages>
  <Words>1881</Words>
  <Characters>12569</Characters>
  <Application>Microsoft Office Word</Application>
  <DocSecurity>0</DocSecurity>
  <Lines>104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Predloga dopisa MIZS - 25letSLO - slovenščina</vt:lpstr>
      <vt:lpstr>Predloga dopisa MIZS - 25letSLO - slovenščina</vt:lpstr>
    </vt:vector>
  </TitlesOfParts>
  <Company>Indea d.o.o.</Company>
  <LinksUpToDate>false</LinksUpToDate>
  <CharactersWithSpaces>14422</CharactersWithSpaces>
  <SharedDoc>false</SharedDoc>
  <HLinks>
    <vt:vector size="42" baseType="variant">
      <vt:variant>
        <vt:i4>6619223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http://www.uradni-list.si/_pdf/1994/Mp/m1994033.pdf</vt:lpwstr>
      </vt:variant>
      <vt:variant>
        <vt:lpwstr/>
      </vt:variant>
      <vt:variant>
        <vt:i4>6881361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http://www.uradni-list.si/_pdf/1999/Mp/m1999028.pdf</vt:lpwstr>
      </vt:variant>
      <vt:variant>
        <vt:lpwstr/>
      </vt:variant>
      <vt:variant>
        <vt:i4>6619218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http://www.uradni-list.si/_pdf/1994/Mp/m1994036.pdf</vt:lpwstr>
      </vt:variant>
      <vt:variant>
        <vt:lpwstr/>
      </vt:variant>
      <vt:variant>
        <vt:i4>6488151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http://www.uradni-list.si/_pdf/1995/Mp/m1995042.pdf</vt:lpwstr>
      </vt:variant>
      <vt:variant>
        <vt:lpwstr/>
      </vt:variant>
      <vt:variant>
        <vt:i4>6357073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http://www.uradni-list.si/_pdf/2006/Mp/m2006064.pdf</vt:lpwstr>
      </vt:variant>
      <vt:variant>
        <vt:lpwstr/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http://www.uradni-list.si/1/objava.jsp?urlurid=20112045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dopisa MIZS - 25letSLO - slovenščina</dc:title>
  <dc:subject/>
  <dc:creator>Janja Brecelj</dc:creator>
  <cp:keywords/>
  <cp:lastModifiedBy>Nika Kalin (student)</cp:lastModifiedBy>
  <cp:revision>3</cp:revision>
  <cp:lastPrinted>2024-02-13T10:18:00Z</cp:lastPrinted>
  <dcterms:created xsi:type="dcterms:W3CDTF">2024-03-19T10:02:00Z</dcterms:created>
  <dcterms:modified xsi:type="dcterms:W3CDTF">2024-03-19T10:03:00Z</dcterms:modified>
</cp:coreProperties>
</file>