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AB" w:rsidRPr="000B7172" w:rsidRDefault="00E249AB" w:rsidP="00176C3E">
      <w:pPr>
        <w:tabs>
          <w:tab w:val="left" w:pos="1290"/>
        </w:tabs>
        <w:spacing w:before="20" w:after="20"/>
        <w:rPr>
          <w:rFonts w:cs="Arial"/>
          <w:b/>
          <w:szCs w:val="20"/>
          <w:lang w:val="sl-SI"/>
        </w:rPr>
      </w:pPr>
      <w:r w:rsidRPr="000B7172">
        <w:rPr>
          <w:rFonts w:cs="Arial"/>
          <w:b/>
          <w:szCs w:val="20"/>
          <w:lang w:val="sl-SI"/>
        </w:rPr>
        <w:t xml:space="preserve">Številka:  </w:t>
      </w:r>
      <w:r w:rsidRPr="000B7172">
        <w:rPr>
          <w:rFonts w:cs="Arial"/>
          <w:b/>
          <w:i/>
          <w:szCs w:val="20"/>
          <w:lang w:val="sl-SI"/>
        </w:rPr>
        <w:t>546006-1/2026 / 1</w:t>
      </w:r>
    </w:p>
    <w:p w:rsidR="00E249AB" w:rsidRPr="000B7172" w:rsidRDefault="00E249AB" w:rsidP="00176C3E">
      <w:pPr>
        <w:spacing w:before="20" w:after="20"/>
        <w:rPr>
          <w:rFonts w:cs="Arial"/>
          <w:b/>
          <w:szCs w:val="20"/>
          <w:lang w:val="sl-SI"/>
        </w:rPr>
      </w:pPr>
      <w:r w:rsidRPr="000B7172">
        <w:rPr>
          <w:rFonts w:cs="Arial"/>
          <w:b/>
          <w:szCs w:val="20"/>
          <w:lang w:val="sl-SI"/>
        </w:rPr>
        <w:t xml:space="preserve">Ljubljana, dne </w:t>
      </w:r>
      <w:r w:rsidRPr="000B7172">
        <w:rPr>
          <w:rFonts w:cs="Arial"/>
          <w:b/>
          <w:i/>
          <w:color w:val="000000"/>
          <w:szCs w:val="20"/>
          <w:lang w:val="sl-SI"/>
        </w:rPr>
        <w:t>23. 01. 2026</w:t>
      </w:r>
    </w:p>
    <w:p w:rsidR="00E249AB" w:rsidRPr="000B7172" w:rsidRDefault="00E249AB" w:rsidP="00176C3E">
      <w:pPr>
        <w:spacing w:before="20" w:after="20"/>
        <w:rPr>
          <w:rFonts w:cs="Arial"/>
          <w:b/>
          <w:i/>
          <w:szCs w:val="20"/>
          <w:lang w:val="sl-SI"/>
        </w:rPr>
      </w:pPr>
    </w:p>
    <w:p w:rsidR="00E249AB" w:rsidRPr="000B7172" w:rsidRDefault="00E249AB" w:rsidP="00176C3E">
      <w:pPr>
        <w:spacing w:before="20" w:after="20"/>
        <w:rPr>
          <w:rFonts w:cs="Arial"/>
          <w:i/>
          <w:szCs w:val="20"/>
          <w:lang w:val="sl-SI"/>
        </w:rPr>
      </w:pPr>
    </w:p>
    <w:p w:rsidR="00E249AB" w:rsidRPr="000B7172" w:rsidRDefault="00E249AB" w:rsidP="00176C3E">
      <w:pPr>
        <w:spacing w:before="20" w:after="20"/>
        <w:rPr>
          <w:rFonts w:cs="Arial"/>
          <w:b/>
          <w:szCs w:val="20"/>
          <w:lang w:val="sl-SI"/>
        </w:rPr>
      </w:pPr>
      <w:r w:rsidRPr="000B7172">
        <w:rPr>
          <w:rFonts w:cs="Arial"/>
          <w:b/>
          <w:szCs w:val="20"/>
          <w:lang w:val="sl-SI"/>
        </w:rPr>
        <w:t>GENERALNI SEKRETARIAT VLADE REPUBLIKE SLOVENIJE</w:t>
      </w:r>
    </w:p>
    <w:p w:rsidR="00E249AB" w:rsidRPr="000B7172" w:rsidRDefault="00E249AB" w:rsidP="00176C3E">
      <w:pPr>
        <w:spacing w:before="20" w:after="20"/>
        <w:rPr>
          <w:rFonts w:cs="Arial"/>
          <w:i/>
          <w:szCs w:val="20"/>
          <w:lang w:val="sl-SI"/>
        </w:rPr>
      </w:pPr>
      <w:r w:rsidRPr="000B7172">
        <w:rPr>
          <w:rFonts w:cs="Arial"/>
          <w:szCs w:val="20"/>
          <w:lang w:val="sl-SI"/>
        </w:rPr>
        <w:t>gp.gs@gov.si</w:t>
      </w:r>
    </w:p>
    <w:p w:rsidR="00E249AB" w:rsidRPr="000B7172" w:rsidRDefault="00E249AB" w:rsidP="00176C3E">
      <w:pPr>
        <w:spacing w:before="20" w:after="20"/>
        <w:rPr>
          <w:rFonts w:cs="Arial"/>
          <w:b/>
          <w:i/>
          <w:szCs w:val="20"/>
          <w:lang w:val="sl-SI"/>
        </w:rPr>
      </w:pPr>
    </w:p>
    <w:p w:rsidR="00E249AB" w:rsidRPr="000B7172" w:rsidRDefault="00E249AB" w:rsidP="00176C3E">
      <w:pPr>
        <w:spacing w:before="20" w:after="20"/>
        <w:rPr>
          <w:rFonts w:cs="Arial"/>
          <w:szCs w:val="20"/>
          <w:lang w:val="sl-SI"/>
        </w:rPr>
      </w:pPr>
      <w:r w:rsidRPr="000B7172">
        <w:rPr>
          <w:rFonts w:cs="Arial"/>
          <w:szCs w:val="20"/>
          <w:lang w:val="sl-SI"/>
        </w:rPr>
        <w:t>V vednost:</w:t>
      </w:r>
    </w:p>
    <w:p w:rsidR="00E249AB" w:rsidRPr="000B7172" w:rsidRDefault="00E249AB" w:rsidP="00176C3E">
      <w:pPr>
        <w:spacing w:before="20" w:after="20"/>
        <w:rPr>
          <w:rFonts w:cs="Arial"/>
          <w:szCs w:val="20"/>
          <w:lang w:val="sl-SI"/>
        </w:rPr>
      </w:pPr>
      <w:r w:rsidRPr="000B7172">
        <w:rPr>
          <w:rFonts w:cs="Arial"/>
          <w:b/>
          <w:szCs w:val="20"/>
          <w:lang w:val="sl-SI"/>
        </w:rPr>
        <w:t>MINISTRSTVO ZA ZUNANJE IN EVROPSKE ZADEVE</w:t>
      </w:r>
    </w:p>
    <w:p w:rsidR="00E249AB" w:rsidRPr="000B7172" w:rsidRDefault="00E249AB" w:rsidP="00176C3E">
      <w:pPr>
        <w:spacing w:before="20" w:after="20"/>
        <w:rPr>
          <w:rFonts w:cs="Arial"/>
          <w:szCs w:val="20"/>
          <w:lang w:val="sl-SI"/>
        </w:rPr>
      </w:pPr>
      <w:r w:rsidRPr="000B7172">
        <w:rPr>
          <w:rFonts w:cs="Arial"/>
          <w:szCs w:val="20"/>
          <w:lang w:val="sl-SI"/>
        </w:rPr>
        <w:t>EU-portal@gov.si</w:t>
      </w:r>
    </w:p>
    <w:p w:rsidR="00E249AB" w:rsidRPr="000B7172" w:rsidRDefault="00E249AB" w:rsidP="00176C3E">
      <w:pPr>
        <w:spacing w:before="20" w:after="20"/>
        <w:rPr>
          <w:rFonts w:cs="Arial"/>
          <w:szCs w:val="20"/>
          <w:lang w:val="sl-SI"/>
        </w:rPr>
      </w:pPr>
    </w:p>
    <w:p w:rsidR="00E249AB" w:rsidRPr="000B7172" w:rsidRDefault="00E249AB" w:rsidP="00176C3E">
      <w:pPr>
        <w:spacing w:before="20" w:after="20"/>
        <w:rPr>
          <w:rFonts w:cs="Arial"/>
          <w:i/>
          <w:szCs w:val="20"/>
          <w:lang w:val="sl-SI"/>
        </w:rPr>
      </w:pPr>
    </w:p>
    <w:p w:rsidR="00E249AB" w:rsidRPr="000B7172" w:rsidRDefault="00E249AB" w:rsidP="00176C3E">
      <w:pPr>
        <w:spacing w:before="20" w:after="20"/>
        <w:jc w:val="center"/>
        <w:rPr>
          <w:rFonts w:cs="Arial"/>
          <w:b/>
          <w:bCs/>
          <w:szCs w:val="20"/>
          <w:lang w:val="sl-SI"/>
        </w:rPr>
      </w:pPr>
      <w:r w:rsidRPr="000B7172">
        <w:rPr>
          <w:rFonts w:cs="Arial"/>
          <w:b/>
          <w:bCs/>
          <w:szCs w:val="20"/>
          <w:lang w:val="sl-SI"/>
        </w:rPr>
        <w:t>ODLOČITVE REPUBLIKE SLOVENIJE</w:t>
      </w:r>
    </w:p>
    <w:p w:rsidR="00E249AB" w:rsidRPr="000B7172" w:rsidRDefault="00E249AB" w:rsidP="00176C3E">
      <w:pPr>
        <w:spacing w:before="20" w:after="20"/>
        <w:jc w:val="center"/>
        <w:rPr>
          <w:rFonts w:cs="Arial"/>
          <w:b/>
          <w:bCs/>
          <w:szCs w:val="20"/>
          <w:lang w:val="sl-SI"/>
        </w:rPr>
      </w:pPr>
      <w:r w:rsidRPr="000B7172">
        <w:rPr>
          <w:rFonts w:cs="Arial"/>
          <w:b/>
          <w:bCs/>
          <w:szCs w:val="20"/>
          <w:lang w:val="sl-SI"/>
        </w:rPr>
        <w:t>V ZVEZI Z ZADEVAMI EVROPSKE UNIJE</w:t>
      </w:r>
    </w:p>
    <w:p w:rsidR="00E249AB" w:rsidRPr="000B7172" w:rsidRDefault="00E249AB" w:rsidP="00176C3E">
      <w:pPr>
        <w:spacing w:before="20" w:after="20"/>
        <w:jc w:val="center"/>
        <w:rPr>
          <w:rFonts w:cs="Arial"/>
          <w:b/>
          <w:bCs/>
          <w:szCs w:val="20"/>
          <w:lang w:val="sl-SI"/>
        </w:rPr>
      </w:pPr>
      <w:r w:rsidRPr="000B7172">
        <w:rPr>
          <w:rFonts w:cs="Arial"/>
          <w:b/>
          <w:bCs/>
          <w:szCs w:val="20"/>
          <w:lang w:val="sl-SI"/>
        </w:rPr>
        <w:t>PREDLOG ZA OBRAVNAVO</w:t>
      </w:r>
    </w:p>
    <w:p w:rsidR="00E249AB" w:rsidRPr="000B7172" w:rsidRDefault="00E249AB" w:rsidP="00176C3E">
      <w:pPr>
        <w:spacing w:before="20" w:after="20"/>
        <w:jc w:val="center"/>
        <w:rPr>
          <w:rFonts w:cs="Arial"/>
          <w:bCs/>
          <w:szCs w:val="20"/>
          <w:lang w:val="sl-SI"/>
        </w:rPr>
      </w:pPr>
    </w:p>
    <w:p w:rsidR="00E249AB" w:rsidRPr="000B7172" w:rsidRDefault="00E249AB" w:rsidP="00176C3E">
      <w:pPr>
        <w:spacing w:before="20" w:after="20"/>
        <w:jc w:val="center"/>
        <w:rPr>
          <w:rFonts w:cs="Arial"/>
          <w:bCs/>
          <w:szCs w:val="20"/>
          <w:lang w:val="sl-SI"/>
        </w:rPr>
      </w:pPr>
      <w:r w:rsidRPr="000B7172">
        <w:rPr>
          <w:rFonts w:cs="Arial"/>
          <w:bCs/>
          <w:szCs w:val="20"/>
          <w:lang w:val="sl-SI"/>
        </w:rPr>
        <w:t>I.</w:t>
      </w:r>
    </w:p>
    <w:p w:rsidR="00E249AB" w:rsidRPr="000B7172" w:rsidRDefault="00E249AB" w:rsidP="00176C3E">
      <w:pPr>
        <w:spacing w:before="20" w:after="20"/>
        <w:jc w:val="both"/>
        <w:rPr>
          <w:rFonts w:cs="Arial"/>
          <w:bCs/>
          <w:szCs w:val="20"/>
          <w:lang w:val="sl-SI"/>
        </w:rPr>
      </w:pPr>
      <w:r w:rsidRPr="000B7172">
        <w:rPr>
          <w:rFonts w:cs="Arial"/>
          <w:b/>
          <w:bCs/>
          <w:szCs w:val="20"/>
          <w:lang w:val="sl-SI"/>
        </w:rPr>
        <w:t>1. Zadeva EU</w:t>
      </w:r>
      <w:r w:rsidRPr="000B7172">
        <w:rPr>
          <w:rFonts w:cs="Arial"/>
          <w:bCs/>
          <w:szCs w:val="20"/>
          <w:lang w:val="sl-SI"/>
        </w:rPr>
        <w:t xml:space="preserve">: </w:t>
      </w:r>
    </w:p>
    <w:p w:rsidR="00E249AB" w:rsidRPr="000B7172" w:rsidRDefault="00E249AB" w:rsidP="00176C3E">
      <w:pPr>
        <w:spacing w:before="20" w:after="20"/>
        <w:jc w:val="both"/>
        <w:rPr>
          <w:rFonts w:cs="Arial"/>
          <w:bCs/>
          <w:szCs w:val="20"/>
          <w:lang w:val="sl-SI"/>
        </w:rPr>
      </w:pPr>
    </w:p>
    <w:p w:rsidR="00E249AB" w:rsidRPr="000B7172" w:rsidRDefault="00E249AB" w:rsidP="00176C3E">
      <w:pPr>
        <w:spacing w:before="20" w:after="20"/>
        <w:jc w:val="both"/>
        <w:rPr>
          <w:rFonts w:cs="Arial"/>
          <w:bCs/>
          <w:color w:val="0070C0"/>
          <w:szCs w:val="20"/>
          <w:lang w:val="sl-SI"/>
        </w:rPr>
      </w:pPr>
      <w:r w:rsidRPr="000B7172">
        <w:rPr>
          <w:rFonts w:cs="Arial"/>
          <w:bCs/>
          <w:szCs w:val="20"/>
          <w:lang w:val="sl-SI"/>
        </w:rPr>
        <w:t xml:space="preserve">Naslov dokumenta v slovenskem jeziku: </w:t>
      </w:r>
      <w:r w:rsidRPr="000B7172">
        <w:rPr>
          <w:rFonts w:cs="Arial"/>
          <w:bCs/>
          <w:i/>
          <w:szCs w:val="20"/>
          <w:lang w:val="sl-SI"/>
        </w:rPr>
        <w:t>Predlog sklepa Sveta o stališču, ki se v imenu Evropske unije zastopa v svetu članic Mednarodnega sveta za oljke, o trgovinskem standardu za oljčno olje in olje iz oljčnih tropin ter o novi analizni metodi za določanje peroksidnega števila navedenih olj</w:t>
      </w:r>
    </w:p>
    <w:p w:rsidR="00E249AB" w:rsidRPr="000B7172" w:rsidRDefault="00E249AB" w:rsidP="00176C3E">
      <w:pPr>
        <w:spacing w:before="20" w:after="20"/>
        <w:jc w:val="both"/>
        <w:rPr>
          <w:rFonts w:cs="Arial"/>
          <w:bCs/>
          <w:szCs w:val="20"/>
          <w:lang w:val="sl-SI"/>
        </w:rPr>
      </w:pPr>
      <w:r w:rsidRPr="000B7172">
        <w:rPr>
          <w:rFonts w:cs="Arial"/>
          <w:bCs/>
          <w:szCs w:val="20"/>
          <w:lang w:val="sl-SI"/>
        </w:rPr>
        <w:t xml:space="preserve">Naslov dokumenta v delovnem jeziku EU: </w:t>
      </w:r>
      <w:r w:rsidRPr="000B7172">
        <w:rPr>
          <w:rFonts w:cs="Arial"/>
          <w:bCs/>
          <w:i/>
          <w:szCs w:val="20"/>
          <w:lang w:val="en-GB"/>
        </w:rPr>
        <w:t>Proposal for a Council Decision on the position to be taken on behalf of the European Union in the Council of Members of the International Olive Council as regards the trade standard for olive oil and olive-pomace oil and a new method of analysis to determine the peroxide value in such oils</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Datum dokumenta: </w:t>
      </w:r>
      <w:r w:rsidRPr="000B7172">
        <w:rPr>
          <w:rFonts w:cs="Arial"/>
          <w:i/>
          <w:szCs w:val="20"/>
          <w:lang w:val="sl-SI"/>
        </w:rPr>
        <w:t>20. 01. 2026</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Številka dokumenta: </w:t>
      </w:r>
      <w:r w:rsidRPr="000B7172">
        <w:rPr>
          <w:rFonts w:cs="Arial"/>
          <w:i/>
          <w:szCs w:val="20"/>
          <w:lang w:val="sl-SI"/>
        </w:rPr>
        <w:t xml:space="preserve">5500/26 </w:t>
      </w:r>
    </w:p>
    <w:p w:rsidR="00E249AB" w:rsidRPr="000B7172" w:rsidRDefault="00E249AB" w:rsidP="00176C3E">
      <w:pPr>
        <w:spacing w:before="20" w:after="20"/>
        <w:jc w:val="both"/>
        <w:rPr>
          <w:rFonts w:cs="Arial"/>
          <w:i/>
          <w:szCs w:val="20"/>
          <w:lang w:val="sl-SI"/>
        </w:rPr>
      </w:pPr>
      <w:r w:rsidRPr="000B7172">
        <w:rPr>
          <w:rFonts w:cs="Arial"/>
          <w:szCs w:val="20"/>
          <w:lang w:val="sl-SI"/>
        </w:rPr>
        <w:t xml:space="preserve">Medinstitucionalna oznaka: </w:t>
      </w:r>
      <w:r w:rsidRPr="000B7172">
        <w:rPr>
          <w:rFonts w:cs="Arial"/>
          <w:i/>
          <w:szCs w:val="20"/>
          <w:lang w:val="sl-SI"/>
        </w:rPr>
        <w:t>2026/0006(NLE)</w:t>
      </w:r>
    </w:p>
    <w:p w:rsidR="00E249AB" w:rsidRPr="000B7172" w:rsidRDefault="00E249AB" w:rsidP="00176C3E">
      <w:pPr>
        <w:spacing w:before="20" w:after="20"/>
        <w:jc w:val="both"/>
        <w:rPr>
          <w:rFonts w:cs="Arial"/>
          <w:bCs/>
          <w:szCs w:val="20"/>
          <w:lang w:val="sl-SI"/>
        </w:rPr>
      </w:pPr>
      <w:r w:rsidRPr="000B7172">
        <w:rPr>
          <w:rFonts w:cs="Arial"/>
          <w:bCs/>
          <w:szCs w:val="20"/>
          <w:lang w:val="sl-SI"/>
        </w:rPr>
        <w:t xml:space="preserve">Pri izdelavi predloga stališča so upoštevane še različice in priloge dokumenta EU: </w:t>
      </w:r>
    </w:p>
    <w:p w:rsidR="00E249AB" w:rsidRPr="000B7172" w:rsidRDefault="00E249AB" w:rsidP="00176C3E">
      <w:pPr>
        <w:spacing w:before="20" w:after="20"/>
        <w:jc w:val="both"/>
        <w:rPr>
          <w:rFonts w:cs="Arial"/>
          <w:bCs/>
          <w:szCs w:val="20"/>
          <w:lang w:val="sl-SI"/>
        </w:rPr>
      </w:pPr>
    </w:p>
    <w:p w:rsidR="00E249AB" w:rsidRPr="000B7172" w:rsidRDefault="00E249AB" w:rsidP="00176C3E">
      <w:pPr>
        <w:spacing w:before="20" w:after="20"/>
        <w:jc w:val="both"/>
        <w:rPr>
          <w:rFonts w:cs="Arial"/>
          <w:szCs w:val="20"/>
          <w:lang w:val="sl-SI"/>
        </w:rPr>
      </w:pPr>
      <w:r w:rsidRPr="000B7172">
        <w:rPr>
          <w:rFonts w:cs="Arial"/>
          <w:b/>
          <w:szCs w:val="20"/>
          <w:lang w:val="sl-SI"/>
        </w:rPr>
        <w:t>2. Vrsta odločitve RS</w:t>
      </w:r>
      <w:r w:rsidRPr="000B7172">
        <w:rPr>
          <w:rFonts w:cs="Arial"/>
          <w:szCs w:val="20"/>
          <w:lang w:val="sl-SI"/>
        </w:rPr>
        <w:t>:</w:t>
      </w:r>
      <w:r w:rsidRPr="000B7172">
        <w:rPr>
          <w:rFonts w:cs="Arial"/>
          <w:b/>
          <w:bCs/>
          <w:i/>
          <w:color w:val="0070C0"/>
          <w:szCs w:val="20"/>
          <w:lang w:val="sl-SI"/>
        </w:rPr>
        <w:t xml:space="preserve"> </w:t>
      </w:r>
      <w:r w:rsidRPr="000B7172">
        <w:rPr>
          <w:rFonts w:cs="Arial"/>
          <w:i/>
          <w:szCs w:val="20"/>
          <w:lang w:val="sl-SI"/>
        </w:rPr>
        <w:t>Stališče Republike Slovenije</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bCs/>
          <w:szCs w:val="20"/>
          <w:lang w:val="sl-SI"/>
        </w:rPr>
      </w:pPr>
      <w:r w:rsidRPr="000B7172">
        <w:rPr>
          <w:rFonts w:cs="Arial"/>
          <w:b/>
          <w:bCs/>
          <w:szCs w:val="20"/>
          <w:lang w:val="sl-SI"/>
        </w:rPr>
        <w:t>3. Postopek sprejemanja zadeve EU v institucijah EU</w:t>
      </w:r>
      <w:r w:rsidRPr="000B7172">
        <w:rPr>
          <w:rFonts w:cs="Arial"/>
          <w:bCs/>
          <w:szCs w:val="20"/>
          <w:lang w:val="sl-SI"/>
        </w:rPr>
        <w:t>:</w:t>
      </w:r>
    </w:p>
    <w:p w:rsidR="00E249AB" w:rsidRPr="000B7172" w:rsidRDefault="00E249AB" w:rsidP="00176C3E">
      <w:pPr>
        <w:spacing w:before="20" w:after="20"/>
        <w:jc w:val="both"/>
        <w:rPr>
          <w:rFonts w:cs="Arial"/>
          <w:bCs/>
          <w:szCs w:val="20"/>
          <w:lang w:val="sl-SI"/>
        </w:rPr>
      </w:pPr>
    </w:p>
    <w:p w:rsidR="00E249AB" w:rsidRPr="000B7172" w:rsidRDefault="00E249AB" w:rsidP="00176C3E">
      <w:pPr>
        <w:spacing w:before="20" w:after="20"/>
        <w:jc w:val="both"/>
        <w:rPr>
          <w:rFonts w:cs="Arial"/>
          <w:szCs w:val="20"/>
          <w:lang w:val="sl-SI"/>
        </w:rPr>
      </w:pPr>
      <w:r w:rsidRPr="000B7172">
        <w:rPr>
          <w:rFonts w:cs="Arial"/>
          <w:bCs/>
          <w:szCs w:val="20"/>
          <w:lang w:val="sl-SI"/>
        </w:rPr>
        <w:t>Postopek</w:t>
      </w:r>
      <w:r w:rsidRPr="000B7172">
        <w:rPr>
          <w:rFonts w:cs="Arial"/>
          <w:szCs w:val="20"/>
          <w:lang w:val="sl-SI"/>
        </w:rPr>
        <w:t xml:space="preserve">: </w:t>
      </w:r>
      <w:proofErr w:type="spellStart"/>
      <w:r w:rsidRPr="000B7172">
        <w:rPr>
          <w:rFonts w:cs="Arial"/>
          <w:i/>
          <w:szCs w:val="20"/>
          <w:lang w:val="sl-SI"/>
        </w:rPr>
        <w:t>Nezakonodajni</w:t>
      </w:r>
      <w:proofErr w:type="spellEnd"/>
      <w:r w:rsidRPr="000B7172">
        <w:rPr>
          <w:rFonts w:cs="Arial"/>
          <w:i/>
          <w:szCs w:val="20"/>
          <w:lang w:val="sl-SI"/>
        </w:rPr>
        <w:t xml:space="preserve"> postopek </w:t>
      </w:r>
    </w:p>
    <w:p w:rsidR="00E249AB" w:rsidRPr="000B7172" w:rsidRDefault="00E249AB" w:rsidP="00176C3E">
      <w:pPr>
        <w:spacing w:before="20" w:after="20"/>
        <w:jc w:val="both"/>
        <w:rPr>
          <w:rFonts w:cs="Arial"/>
          <w:bCs/>
          <w:szCs w:val="20"/>
          <w:lang w:val="sl-SI"/>
        </w:rPr>
      </w:pPr>
      <w:r w:rsidRPr="000B7172">
        <w:rPr>
          <w:rFonts w:cs="Arial"/>
          <w:bCs/>
          <w:szCs w:val="20"/>
          <w:lang w:val="sl-SI"/>
        </w:rPr>
        <w:t xml:space="preserve">Faza sprejemanja: </w:t>
      </w:r>
      <w:r w:rsidRPr="000B7172">
        <w:rPr>
          <w:rFonts w:cs="Arial"/>
          <w:bCs/>
          <w:i/>
          <w:szCs w:val="20"/>
          <w:lang w:val="sl-SI"/>
        </w:rPr>
        <w:t xml:space="preserve">prva obravnava </w:t>
      </w:r>
    </w:p>
    <w:p w:rsidR="00E249AB" w:rsidRPr="000B7172" w:rsidRDefault="00E249AB" w:rsidP="00176C3E">
      <w:pPr>
        <w:spacing w:before="20" w:after="20"/>
        <w:jc w:val="both"/>
        <w:rPr>
          <w:rFonts w:cs="Arial"/>
          <w:bCs/>
          <w:szCs w:val="20"/>
          <w:lang w:val="sl-SI"/>
        </w:rPr>
      </w:pPr>
    </w:p>
    <w:p w:rsidR="00E249AB" w:rsidRPr="000B7172" w:rsidRDefault="00E249AB" w:rsidP="00176C3E">
      <w:pPr>
        <w:spacing w:before="20" w:after="20"/>
        <w:jc w:val="both"/>
        <w:rPr>
          <w:rFonts w:cs="Arial"/>
          <w:b/>
          <w:bCs/>
          <w:szCs w:val="20"/>
          <w:lang w:val="sl-SI"/>
        </w:rPr>
      </w:pPr>
      <w:r w:rsidRPr="000B7172">
        <w:rPr>
          <w:rFonts w:cs="Arial"/>
          <w:b/>
          <w:bCs/>
          <w:szCs w:val="20"/>
          <w:lang w:val="sl-SI"/>
        </w:rPr>
        <w:t>4. Pristojni organ EU</w:t>
      </w:r>
      <w:r w:rsidRPr="000B7172">
        <w:rPr>
          <w:rFonts w:cs="Arial"/>
          <w:bCs/>
          <w:szCs w:val="20"/>
          <w:lang w:val="sl-SI"/>
        </w:rPr>
        <w:t>:</w:t>
      </w:r>
      <w:r w:rsidRPr="000B7172">
        <w:rPr>
          <w:rFonts w:cs="Arial"/>
          <w:b/>
          <w:bCs/>
          <w:szCs w:val="20"/>
          <w:lang w:val="sl-SI"/>
        </w:rPr>
        <w:t xml:space="preserve"> </w:t>
      </w:r>
    </w:p>
    <w:p w:rsidR="00E249AB" w:rsidRPr="000B7172" w:rsidRDefault="00E249AB" w:rsidP="00176C3E">
      <w:pPr>
        <w:spacing w:before="20" w:after="20"/>
        <w:jc w:val="both"/>
        <w:rPr>
          <w:rFonts w:cs="Arial"/>
          <w:bCs/>
          <w:szCs w:val="20"/>
          <w:lang w:val="sl-SI"/>
        </w:rPr>
      </w:pPr>
    </w:p>
    <w:p w:rsidR="00E249AB" w:rsidRPr="000B7172" w:rsidRDefault="00E249AB" w:rsidP="00176C3E">
      <w:pPr>
        <w:spacing w:before="20" w:after="20"/>
        <w:jc w:val="both"/>
        <w:rPr>
          <w:rFonts w:cs="Arial"/>
          <w:bCs/>
          <w:szCs w:val="20"/>
          <w:lang w:val="sl-SI"/>
        </w:rPr>
      </w:pPr>
      <w:r w:rsidRPr="000B7172">
        <w:rPr>
          <w:rFonts w:cs="Arial"/>
          <w:bCs/>
          <w:szCs w:val="20"/>
          <w:lang w:val="sl-SI"/>
        </w:rPr>
        <w:t xml:space="preserve">Svet  EU v sestavi: </w:t>
      </w:r>
      <w:r w:rsidRPr="000B7172">
        <w:rPr>
          <w:rFonts w:cs="Arial"/>
          <w:bCs/>
          <w:i/>
          <w:szCs w:val="20"/>
          <w:lang w:val="sl-SI"/>
        </w:rPr>
        <w:t>FAC - Svet EU za zunanje odnose, AGRI - Svet EU za kmetijstvo in ribištvo</w:t>
      </w:r>
      <w:r w:rsidRPr="000B7172">
        <w:rPr>
          <w:rFonts w:cs="Arial"/>
          <w:bCs/>
          <w:szCs w:val="20"/>
          <w:lang w:val="sl-SI"/>
        </w:rPr>
        <w:t xml:space="preserve"> </w:t>
      </w:r>
    </w:p>
    <w:p w:rsidR="00E249AB" w:rsidRPr="000B7172" w:rsidRDefault="00E249AB" w:rsidP="00176C3E">
      <w:pPr>
        <w:spacing w:before="20" w:after="20"/>
        <w:jc w:val="both"/>
        <w:rPr>
          <w:rFonts w:cs="Arial"/>
          <w:bCs/>
          <w:i/>
          <w:szCs w:val="20"/>
          <w:lang w:val="sl-SI"/>
        </w:rPr>
      </w:pPr>
      <w:r w:rsidRPr="000B7172">
        <w:rPr>
          <w:rFonts w:cs="Arial"/>
          <w:bCs/>
          <w:szCs w:val="20"/>
          <w:lang w:val="sl-SI"/>
        </w:rPr>
        <w:t xml:space="preserve">Delovno telo Sveta EU: </w:t>
      </w:r>
      <w:r w:rsidRPr="000B7172">
        <w:rPr>
          <w:rFonts w:cs="Arial"/>
          <w:bCs/>
          <w:i/>
          <w:szCs w:val="20"/>
          <w:lang w:val="sl-SI"/>
        </w:rPr>
        <w:t>A.08 - Posebni odbor za kmetijstvo (POK), C.33 - Delovna skupina za primarne proizvode (PROBA)</w:t>
      </w:r>
    </w:p>
    <w:p w:rsidR="00E249AB" w:rsidRPr="000B7172" w:rsidRDefault="00E249AB" w:rsidP="00176C3E">
      <w:pPr>
        <w:spacing w:before="20" w:after="20"/>
        <w:jc w:val="both"/>
        <w:rPr>
          <w:rFonts w:cs="Arial"/>
          <w:b/>
          <w:bCs/>
          <w:i/>
          <w:szCs w:val="20"/>
          <w:lang w:val="sl-SI"/>
        </w:rPr>
      </w:pPr>
    </w:p>
    <w:p w:rsidR="00E249AB" w:rsidRPr="000B7172" w:rsidRDefault="00E249AB" w:rsidP="00176C3E">
      <w:pPr>
        <w:spacing w:before="20" w:after="20"/>
        <w:jc w:val="both"/>
        <w:rPr>
          <w:rFonts w:cs="Arial"/>
          <w:szCs w:val="20"/>
          <w:lang w:val="sl-SI"/>
        </w:rPr>
      </w:pPr>
      <w:r w:rsidRPr="000B7172">
        <w:rPr>
          <w:rFonts w:cs="Arial"/>
          <w:b/>
          <w:szCs w:val="20"/>
          <w:lang w:val="sl-SI"/>
        </w:rPr>
        <w:t>5. Organ, pristojen za dokončen sprejem stališča RS</w:t>
      </w:r>
      <w:r w:rsidRPr="000B7172">
        <w:rPr>
          <w:rFonts w:cs="Arial"/>
          <w:szCs w:val="20"/>
          <w:lang w:val="sl-SI"/>
        </w:rPr>
        <w:t>:</w:t>
      </w:r>
    </w:p>
    <w:p w:rsidR="00E249AB" w:rsidRPr="000B7172" w:rsidRDefault="00E249AB" w:rsidP="00176C3E">
      <w:pPr>
        <w:spacing w:before="20" w:after="20"/>
        <w:jc w:val="both"/>
        <w:rPr>
          <w:rFonts w:cs="Arial"/>
          <w:i/>
          <w:iCs/>
          <w:szCs w:val="20"/>
          <w:lang w:val="sl-SI"/>
        </w:rPr>
      </w:pPr>
      <w:r w:rsidRPr="000B7172">
        <w:rPr>
          <w:rFonts w:cs="Arial"/>
          <w:i/>
          <w:szCs w:val="20"/>
          <w:lang w:val="sl-SI"/>
        </w:rPr>
        <w:t>Vlada</w:t>
      </w:r>
    </w:p>
    <w:p w:rsidR="00E249AB" w:rsidRPr="000B7172" w:rsidRDefault="00E249AB" w:rsidP="00176C3E">
      <w:pPr>
        <w:spacing w:before="20" w:after="20"/>
        <w:jc w:val="both"/>
        <w:rPr>
          <w:rFonts w:cs="Arial"/>
          <w:iCs/>
          <w:szCs w:val="20"/>
          <w:lang w:val="sl-SI"/>
        </w:rPr>
      </w:pPr>
    </w:p>
    <w:p w:rsidR="00E249AB" w:rsidRPr="000B7172" w:rsidRDefault="00E249AB" w:rsidP="00176C3E">
      <w:pPr>
        <w:spacing w:before="20" w:after="20"/>
        <w:jc w:val="both"/>
        <w:rPr>
          <w:rFonts w:cs="Arial"/>
          <w:i/>
          <w:iCs/>
          <w:szCs w:val="20"/>
          <w:lang w:val="sl-SI"/>
        </w:rPr>
      </w:pPr>
      <w:r w:rsidRPr="000B7172">
        <w:rPr>
          <w:rFonts w:cs="Arial"/>
          <w:b/>
          <w:iCs/>
          <w:szCs w:val="20"/>
          <w:lang w:val="sl-SI"/>
        </w:rPr>
        <w:t>6. Pravna podlaga za obravnavo v Državnem zboru</w:t>
      </w:r>
      <w:r w:rsidRPr="000B7172">
        <w:rPr>
          <w:rFonts w:cs="Arial"/>
          <w:iCs/>
          <w:szCs w:val="20"/>
          <w:lang w:val="sl-SI"/>
        </w:rPr>
        <w:t xml:space="preserve">: </w:t>
      </w:r>
    </w:p>
    <w:p w:rsidR="00E249AB" w:rsidRPr="000B7172" w:rsidRDefault="00E249AB" w:rsidP="00176C3E">
      <w:pPr>
        <w:spacing w:before="20" w:after="20"/>
        <w:jc w:val="both"/>
        <w:rPr>
          <w:rFonts w:cs="Arial"/>
          <w:i/>
          <w:iCs/>
          <w:szCs w:val="20"/>
          <w:lang w:val="sl-SI"/>
        </w:rPr>
      </w:pPr>
      <w:r w:rsidRPr="000B7172">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0B7172">
        <w:rPr>
          <w:rFonts w:cs="Arial"/>
          <w:b/>
          <w:bCs/>
          <w:i/>
          <w:color w:val="0070C0"/>
          <w:szCs w:val="20"/>
          <w:lang w:val="sl-SI"/>
        </w:rPr>
        <w:t xml:space="preserve"> </w:t>
      </w:r>
    </w:p>
    <w:p w:rsidR="00E249AB" w:rsidRPr="000B7172" w:rsidRDefault="00E249AB" w:rsidP="00176C3E">
      <w:pPr>
        <w:spacing w:before="20" w:after="20"/>
        <w:jc w:val="both"/>
        <w:rPr>
          <w:rFonts w:cs="Arial"/>
          <w:iCs/>
          <w:szCs w:val="20"/>
          <w:lang w:val="sl-SI"/>
        </w:rPr>
      </w:pPr>
    </w:p>
    <w:p w:rsidR="00E249AB" w:rsidRPr="000B7172" w:rsidRDefault="00E249AB" w:rsidP="00176C3E">
      <w:pPr>
        <w:spacing w:before="20" w:after="20"/>
        <w:jc w:val="both"/>
        <w:rPr>
          <w:rFonts w:cs="Arial"/>
          <w:iCs/>
          <w:szCs w:val="20"/>
          <w:lang w:val="sl-SI"/>
        </w:rPr>
      </w:pPr>
      <w:r w:rsidRPr="000B7172">
        <w:rPr>
          <w:rFonts w:cs="Arial"/>
          <w:iCs/>
          <w:szCs w:val="20"/>
          <w:lang w:val="sl-SI"/>
        </w:rPr>
        <w:t xml:space="preserve">Pri delu v Državnem zboru bodo sodelovali:  </w:t>
      </w:r>
      <w:r w:rsidRPr="000B7172">
        <w:rPr>
          <w:rFonts w:cs="Arial"/>
          <w:i/>
          <w:iCs/>
          <w:szCs w:val="20"/>
          <w:lang w:val="sl-SI"/>
        </w:rPr>
        <w:t xml:space="preserve">Mateja </w:t>
      </w:r>
      <w:proofErr w:type="spellStart"/>
      <w:r w:rsidRPr="000B7172">
        <w:rPr>
          <w:rFonts w:cs="Arial"/>
          <w:i/>
          <w:iCs/>
          <w:szCs w:val="20"/>
          <w:lang w:val="sl-SI"/>
        </w:rPr>
        <w:t>Čalušić</w:t>
      </w:r>
      <w:proofErr w:type="spellEnd"/>
      <w:r w:rsidRPr="000B7172">
        <w:rPr>
          <w:rFonts w:cs="Arial"/>
          <w:i/>
          <w:iCs/>
          <w:szCs w:val="20"/>
          <w:lang w:val="sl-SI"/>
        </w:rPr>
        <w:t>, ministrica za kmetijstvo, gozdarstvo in prehrano, Maša Žagar, državna sekretarka</w:t>
      </w:r>
    </w:p>
    <w:p w:rsidR="00E249AB" w:rsidRPr="000B7172" w:rsidRDefault="00E249AB" w:rsidP="00176C3E">
      <w:pPr>
        <w:spacing w:before="20" w:after="20"/>
        <w:jc w:val="both"/>
        <w:rPr>
          <w:rFonts w:cs="Arial"/>
          <w:b/>
          <w:szCs w:val="20"/>
          <w:lang w:val="sl-SI"/>
        </w:rPr>
      </w:pPr>
      <w:r w:rsidRPr="000B7172">
        <w:rPr>
          <w:rFonts w:cs="Arial"/>
          <w:i/>
          <w:iCs/>
          <w:szCs w:val="20"/>
          <w:lang w:val="sl-SI"/>
        </w:rPr>
        <w:tab/>
      </w:r>
    </w:p>
    <w:p w:rsidR="00E249AB" w:rsidRPr="000B7172" w:rsidRDefault="00E249AB" w:rsidP="00176C3E">
      <w:pPr>
        <w:spacing w:before="20" w:after="20"/>
        <w:jc w:val="both"/>
        <w:rPr>
          <w:rFonts w:cs="Arial"/>
          <w:szCs w:val="20"/>
          <w:lang w:val="sl-SI"/>
        </w:rPr>
      </w:pPr>
      <w:r w:rsidRPr="000B7172">
        <w:rPr>
          <w:rFonts w:cs="Arial"/>
          <w:b/>
          <w:szCs w:val="20"/>
          <w:lang w:val="sl-SI"/>
        </w:rPr>
        <w:t>7. Roki</w:t>
      </w:r>
      <w:r w:rsidRPr="000B7172">
        <w:rPr>
          <w:rFonts w:cs="Arial"/>
          <w:szCs w:val="20"/>
          <w:lang w:val="sl-SI"/>
        </w:rPr>
        <w:t>:</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i/>
          <w:szCs w:val="20"/>
          <w:lang w:val="sl-SI"/>
        </w:rPr>
      </w:pPr>
      <w:r w:rsidRPr="000B7172">
        <w:rPr>
          <w:rFonts w:cs="Arial"/>
          <w:szCs w:val="20"/>
          <w:lang w:val="sl-SI"/>
        </w:rPr>
        <w:t xml:space="preserve">Predviden čas pričetka obravnave zadeve EU v institucijah EU: </w:t>
      </w:r>
      <w:r w:rsidRPr="000B7172">
        <w:rPr>
          <w:rFonts w:cs="Arial"/>
          <w:i/>
          <w:szCs w:val="20"/>
          <w:lang w:val="sl-SI"/>
        </w:rPr>
        <w:t>Januar 2026</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Predviden čas sprejema zadeve EU v institucijah EU: </w:t>
      </w:r>
      <w:r w:rsidRPr="000B7172">
        <w:rPr>
          <w:rFonts w:cs="Arial"/>
          <w:i/>
          <w:szCs w:val="20"/>
          <w:lang w:val="sl-SI"/>
        </w:rPr>
        <w:t>Junij 2026</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Rok za odziv organa: </w:t>
      </w:r>
      <w:r w:rsidRPr="000B7172">
        <w:rPr>
          <w:rFonts w:cs="Arial"/>
          <w:i/>
          <w:szCs w:val="20"/>
          <w:lang w:val="sl-SI"/>
        </w:rPr>
        <w:t>13. 02. 2026</w:t>
      </w:r>
    </w:p>
    <w:p w:rsidR="00E249AB" w:rsidRPr="000B7172" w:rsidRDefault="00E249AB" w:rsidP="00176C3E">
      <w:pPr>
        <w:spacing w:before="20" w:after="20"/>
        <w:jc w:val="both"/>
        <w:rPr>
          <w:rFonts w:cs="Arial"/>
          <w:i/>
          <w:szCs w:val="20"/>
          <w:lang w:val="sl-SI"/>
        </w:rPr>
      </w:pPr>
      <w:r w:rsidRPr="000B7172">
        <w:rPr>
          <w:rFonts w:cs="Arial"/>
          <w:szCs w:val="20"/>
          <w:lang w:val="sl-SI"/>
        </w:rPr>
        <w:t xml:space="preserve">Rok za obravnavo na seji Vlade in njenih odborih: </w:t>
      </w:r>
      <w:r w:rsidRPr="000B7172">
        <w:rPr>
          <w:rFonts w:cs="Arial"/>
          <w:i/>
          <w:szCs w:val="20"/>
          <w:lang w:val="sl-SI"/>
        </w:rPr>
        <w:t>19. 02. 2026</w:t>
      </w:r>
    </w:p>
    <w:p w:rsidR="00E249AB" w:rsidRPr="000B7172" w:rsidRDefault="00E249AB" w:rsidP="00176C3E">
      <w:pPr>
        <w:spacing w:before="20" w:after="20"/>
        <w:jc w:val="both"/>
        <w:rPr>
          <w:rFonts w:cs="Arial"/>
          <w:i/>
          <w:szCs w:val="20"/>
          <w:lang w:val="sl-SI"/>
        </w:rPr>
      </w:pPr>
      <w:r w:rsidRPr="000B7172">
        <w:rPr>
          <w:rFonts w:cs="Arial"/>
          <w:szCs w:val="20"/>
          <w:lang w:val="sl-SI"/>
        </w:rPr>
        <w:t xml:space="preserve">Rok za obravnavo predloga stališča RS v DZ: </w:t>
      </w:r>
    </w:p>
    <w:p w:rsidR="00E249AB" w:rsidRPr="000B7172" w:rsidRDefault="00E249AB" w:rsidP="00176C3E">
      <w:pPr>
        <w:spacing w:before="20" w:after="20"/>
        <w:jc w:val="both"/>
        <w:rPr>
          <w:rFonts w:cs="Arial"/>
          <w:color w:val="00B050"/>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 xml:space="preserve">Predlog z obrazložitvijo za skrajšanje oziroma podaljšanje rokov: </w:t>
      </w:r>
    </w:p>
    <w:p w:rsidR="00E249AB" w:rsidRPr="000B7172" w:rsidRDefault="00E249AB" w:rsidP="00176C3E">
      <w:pPr>
        <w:spacing w:before="20" w:after="20"/>
        <w:jc w:val="both"/>
        <w:rPr>
          <w:rFonts w:cs="Arial"/>
          <w:color w:val="00B050"/>
          <w:szCs w:val="20"/>
          <w:lang w:val="sl-SI"/>
        </w:rPr>
      </w:pPr>
    </w:p>
    <w:p w:rsidR="00E249AB" w:rsidRPr="000B7172" w:rsidRDefault="00E249AB" w:rsidP="00176C3E">
      <w:pPr>
        <w:spacing w:before="20" w:after="20"/>
        <w:jc w:val="both"/>
        <w:rPr>
          <w:rFonts w:cs="Arial"/>
          <w:b/>
          <w:szCs w:val="20"/>
          <w:lang w:val="sl-SI"/>
        </w:rPr>
      </w:pPr>
    </w:p>
    <w:p w:rsidR="00E249AB" w:rsidRPr="000B7172" w:rsidRDefault="00E249AB" w:rsidP="00176C3E">
      <w:pPr>
        <w:spacing w:before="20" w:after="20"/>
        <w:jc w:val="both"/>
        <w:rPr>
          <w:rFonts w:cs="Arial"/>
          <w:szCs w:val="20"/>
          <w:lang w:val="sl-SI"/>
        </w:rPr>
      </w:pPr>
      <w:r w:rsidRPr="000B7172">
        <w:rPr>
          <w:rFonts w:cs="Arial"/>
          <w:b/>
          <w:szCs w:val="20"/>
          <w:lang w:val="sl-SI"/>
        </w:rPr>
        <w:t>8. Organ, odgovoren za pripravo predloga stališča RS</w:t>
      </w:r>
      <w:r w:rsidRPr="000B7172">
        <w:rPr>
          <w:rFonts w:cs="Arial"/>
          <w:szCs w:val="20"/>
          <w:lang w:val="sl-SI"/>
        </w:rPr>
        <w:t>:</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 xml:space="preserve">Organ: </w:t>
      </w:r>
      <w:r w:rsidRPr="000B7172">
        <w:rPr>
          <w:rFonts w:cs="Arial"/>
          <w:i/>
          <w:szCs w:val="20"/>
          <w:lang w:val="sl-SI"/>
        </w:rPr>
        <w:t>Ministrstvo za kmetijstvo, gozdarstvo in prehrano</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Kontaktne osebe organa: </w:t>
      </w:r>
      <w:r w:rsidRPr="000B7172">
        <w:rPr>
          <w:rFonts w:cs="Arial"/>
          <w:i/>
          <w:szCs w:val="20"/>
          <w:lang w:val="sl-SI"/>
        </w:rPr>
        <w:t>Helena Gašperlin Pertovt, Služba za evropske zadeve in mednarodno sodelovanje; Tanja Polak Benkič, Sektor za trajnostno kmetijstvo</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b/>
          <w:szCs w:val="20"/>
          <w:lang w:val="sl-SI"/>
        </w:rPr>
      </w:pPr>
      <w:r w:rsidRPr="000B7172">
        <w:rPr>
          <w:rFonts w:cs="Arial"/>
          <w:b/>
          <w:szCs w:val="20"/>
          <w:lang w:val="sl-SI"/>
        </w:rPr>
        <w:t>9. Delovna skupina Vlade, organizirana za posamezno področje zadev EU</w:t>
      </w:r>
      <w:r w:rsidRPr="000B7172">
        <w:rPr>
          <w:rFonts w:cs="Arial"/>
          <w:szCs w:val="20"/>
          <w:lang w:val="sl-SI"/>
        </w:rPr>
        <w:t>:</w:t>
      </w:r>
      <w:r w:rsidRPr="000B7172">
        <w:rPr>
          <w:rFonts w:cs="Arial"/>
          <w:b/>
          <w:szCs w:val="20"/>
          <w:lang w:val="sl-SI"/>
        </w:rPr>
        <w:t xml:space="preserve"> </w:t>
      </w:r>
    </w:p>
    <w:p w:rsidR="00E249AB" w:rsidRPr="000B7172" w:rsidRDefault="00E249AB" w:rsidP="00176C3E">
      <w:pPr>
        <w:spacing w:before="20" w:after="20"/>
        <w:jc w:val="both"/>
        <w:rPr>
          <w:rFonts w:cs="Arial"/>
          <w:b/>
          <w:szCs w:val="20"/>
          <w:lang w:val="sl-SI"/>
        </w:rPr>
      </w:pPr>
      <w:r w:rsidRPr="000B7172">
        <w:rPr>
          <w:rFonts w:cs="Arial"/>
          <w:i/>
          <w:szCs w:val="20"/>
          <w:lang w:val="sl-SI"/>
        </w:rPr>
        <w:t>DS25 - Kmetijstvo</w:t>
      </w:r>
      <w:r w:rsidRPr="000B7172">
        <w:rPr>
          <w:rFonts w:cs="Arial"/>
          <w:b/>
          <w:szCs w:val="20"/>
          <w:lang w:val="sl-SI"/>
        </w:rPr>
        <w:t xml:space="preserve"> </w:t>
      </w:r>
    </w:p>
    <w:p w:rsidR="00E249AB" w:rsidRPr="000B7172" w:rsidRDefault="00E249AB" w:rsidP="00176C3E">
      <w:pPr>
        <w:spacing w:before="20" w:after="20"/>
        <w:jc w:val="both"/>
        <w:rPr>
          <w:rFonts w:cs="Arial"/>
          <w:b/>
          <w:i/>
          <w:color w:val="FF0000"/>
          <w:szCs w:val="20"/>
          <w:lang w:val="sl-SI"/>
        </w:rPr>
      </w:pPr>
    </w:p>
    <w:p w:rsidR="00E249AB" w:rsidRPr="000B7172" w:rsidRDefault="00E249AB" w:rsidP="00176C3E">
      <w:pPr>
        <w:spacing w:before="20" w:after="20"/>
        <w:jc w:val="both"/>
        <w:rPr>
          <w:rFonts w:cs="Arial"/>
          <w:i/>
          <w:szCs w:val="20"/>
          <w:lang w:val="sl-SI"/>
        </w:rPr>
      </w:pPr>
      <w:r w:rsidRPr="000B7172">
        <w:rPr>
          <w:rFonts w:cs="Arial"/>
          <w:szCs w:val="20"/>
          <w:lang w:val="sl-SI"/>
        </w:rPr>
        <w:t xml:space="preserve">vodilni organ: </w:t>
      </w:r>
      <w:r w:rsidRPr="000B7172">
        <w:rPr>
          <w:rFonts w:cs="Arial"/>
          <w:i/>
          <w:szCs w:val="20"/>
          <w:lang w:val="sl-SI"/>
        </w:rPr>
        <w:t>MKGP - Ministrstvo za kmetijstvo, gozdarstvo in prehrano</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vodja delovne skupine: </w:t>
      </w:r>
      <w:r w:rsidRPr="000B7172">
        <w:rPr>
          <w:rFonts w:cs="Arial"/>
          <w:i/>
          <w:szCs w:val="20"/>
          <w:lang w:val="sl-SI"/>
        </w:rPr>
        <w:t>mag. Boštjan Ključevšek, vršilec dolžnosti generalnega direktorja Direktorata za kmetijstvo</w:t>
      </w:r>
    </w:p>
    <w:p w:rsidR="00E249AB" w:rsidRPr="000B7172" w:rsidRDefault="00E249AB" w:rsidP="00176C3E">
      <w:pPr>
        <w:spacing w:before="20" w:after="20"/>
        <w:jc w:val="both"/>
        <w:rPr>
          <w:rFonts w:cs="Arial"/>
          <w:b/>
          <w:szCs w:val="20"/>
          <w:lang w:val="sl-SI"/>
        </w:rPr>
      </w:pPr>
    </w:p>
    <w:p w:rsidR="00E249AB" w:rsidRPr="000B7172" w:rsidRDefault="00E249AB" w:rsidP="00176C3E">
      <w:pPr>
        <w:spacing w:before="20" w:after="20"/>
        <w:jc w:val="both"/>
        <w:rPr>
          <w:rFonts w:cs="Arial"/>
          <w:b/>
          <w:szCs w:val="20"/>
          <w:lang w:val="sl-SI"/>
        </w:rPr>
      </w:pPr>
      <w:r w:rsidRPr="000B7172">
        <w:rPr>
          <w:rFonts w:cs="Arial"/>
          <w:b/>
          <w:szCs w:val="20"/>
          <w:lang w:val="sl-SI"/>
        </w:rPr>
        <w:t>Delovna skupina je predlog stališča RS obravnavala</w:t>
      </w:r>
      <w:r w:rsidRPr="000B7172">
        <w:rPr>
          <w:rFonts w:cs="Arial"/>
          <w:szCs w:val="20"/>
          <w:lang w:val="sl-SI"/>
        </w:rPr>
        <w:t>:</w:t>
      </w:r>
      <w:r w:rsidRPr="000B7172">
        <w:rPr>
          <w:rFonts w:cs="Arial"/>
          <w:b/>
          <w:szCs w:val="20"/>
          <w:lang w:val="sl-SI"/>
        </w:rPr>
        <w:t xml:space="preserve">  </w:t>
      </w:r>
      <w:r w:rsidRPr="000B7172">
        <w:rPr>
          <w:rFonts w:cs="Arial"/>
          <w:i/>
          <w:szCs w:val="20"/>
          <w:lang w:val="sl-SI"/>
        </w:rPr>
        <w:t>Ne</w:t>
      </w:r>
    </w:p>
    <w:p w:rsidR="00E249AB" w:rsidRPr="000B7172" w:rsidRDefault="00E249AB" w:rsidP="00176C3E">
      <w:pPr>
        <w:spacing w:before="20" w:after="20"/>
        <w:jc w:val="both"/>
        <w:rPr>
          <w:rFonts w:cs="Arial"/>
          <w:b/>
          <w:szCs w:val="20"/>
          <w:lang w:val="sl-SI"/>
        </w:rPr>
      </w:pPr>
    </w:p>
    <w:p w:rsidR="00E249AB" w:rsidRPr="000B7172" w:rsidRDefault="00E249AB" w:rsidP="00176C3E">
      <w:pPr>
        <w:spacing w:before="20" w:after="20"/>
        <w:jc w:val="both"/>
        <w:rPr>
          <w:rFonts w:cs="Arial"/>
          <w:szCs w:val="20"/>
          <w:lang w:val="sl-SI"/>
        </w:rPr>
      </w:pPr>
      <w:r w:rsidRPr="000B7172">
        <w:rPr>
          <w:rFonts w:cs="Arial"/>
          <w:b/>
          <w:szCs w:val="20"/>
          <w:lang w:val="sl-SI"/>
        </w:rPr>
        <w:t>10. Predlog stališča RS je usklajen z organi</w:t>
      </w:r>
      <w:r w:rsidRPr="000B7172">
        <w:rPr>
          <w:rFonts w:cs="Arial"/>
          <w:szCs w:val="20"/>
          <w:lang w:val="sl-SI"/>
        </w:rPr>
        <w:t>:</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 xml:space="preserve">Organ: </w:t>
      </w:r>
      <w:r w:rsidRPr="000B7172">
        <w:rPr>
          <w:rFonts w:cs="Arial"/>
          <w:i/>
          <w:szCs w:val="20"/>
          <w:lang w:val="sl-SI"/>
        </w:rPr>
        <w:t>Ministrstvo za gospodarstvo, turizem in šport, Ministrstvo za zunanje in evropske zadeve</w:t>
      </w:r>
    </w:p>
    <w:p w:rsidR="00E249AB" w:rsidRPr="000B7172" w:rsidRDefault="00E249AB" w:rsidP="00176C3E">
      <w:pPr>
        <w:spacing w:before="20" w:after="20"/>
        <w:jc w:val="both"/>
        <w:rPr>
          <w:rFonts w:cs="Arial"/>
          <w:szCs w:val="20"/>
          <w:lang w:val="sl-SI"/>
        </w:rPr>
      </w:pPr>
      <w:r w:rsidRPr="000B7172">
        <w:rPr>
          <w:rFonts w:cs="Arial"/>
          <w:szCs w:val="20"/>
          <w:lang w:val="sl-SI"/>
        </w:rPr>
        <w:t xml:space="preserve">Kontaktna oseba organa: </w:t>
      </w:r>
      <w:r w:rsidRPr="000B7172">
        <w:rPr>
          <w:rFonts w:cs="Arial"/>
          <w:i/>
          <w:szCs w:val="20"/>
          <w:lang w:val="sl-SI"/>
        </w:rPr>
        <w:t>Snežana Dolenc, MGTŠ; mag. Jasna Koblar, MZEZ</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b/>
          <w:bCs/>
          <w:szCs w:val="20"/>
          <w:lang w:val="sl-SI"/>
        </w:rPr>
      </w:pPr>
      <w:r w:rsidRPr="000B7172">
        <w:rPr>
          <w:rFonts w:cs="Arial"/>
          <w:b/>
          <w:bCs/>
          <w:szCs w:val="20"/>
          <w:lang w:val="sl-SI"/>
        </w:rPr>
        <w:t>11. O predlogu stališča RS je bilo opravljeno posvetovanje z</w:t>
      </w:r>
      <w:r w:rsidRPr="000B7172">
        <w:rPr>
          <w:rFonts w:cs="Arial"/>
          <w:bCs/>
          <w:szCs w:val="20"/>
          <w:lang w:val="sl-SI"/>
        </w:rPr>
        <w:t>:</w:t>
      </w:r>
      <w:r w:rsidRPr="000B7172">
        <w:rPr>
          <w:rFonts w:cs="Arial"/>
          <w:b/>
          <w:bCs/>
          <w:szCs w:val="20"/>
          <w:lang w:val="sl-SI"/>
        </w:rPr>
        <w:t xml:space="preserve"> </w:t>
      </w:r>
    </w:p>
    <w:p w:rsidR="00E249AB" w:rsidRPr="000B7172" w:rsidRDefault="00E249AB" w:rsidP="00176C3E">
      <w:pPr>
        <w:spacing w:before="20" w:after="20"/>
        <w:jc w:val="both"/>
        <w:rPr>
          <w:rFonts w:cs="Arial"/>
          <w:bCs/>
          <w:szCs w:val="20"/>
          <w:lang w:val="sl-SI"/>
        </w:rPr>
      </w:pPr>
    </w:p>
    <w:p w:rsidR="00E249AB" w:rsidRPr="000B7172" w:rsidRDefault="00E249AB" w:rsidP="00176C3E">
      <w:pPr>
        <w:spacing w:before="20" w:after="20"/>
        <w:jc w:val="both"/>
        <w:rPr>
          <w:rFonts w:cs="Arial"/>
          <w:i/>
          <w:szCs w:val="20"/>
          <w:lang w:val="sl-SI"/>
        </w:rPr>
      </w:pPr>
    </w:p>
    <w:p w:rsidR="00E249AB" w:rsidRPr="000B7172" w:rsidRDefault="00E249AB" w:rsidP="00176C3E">
      <w:pPr>
        <w:spacing w:before="20" w:after="20"/>
        <w:jc w:val="both"/>
        <w:rPr>
          <w:rFonts w:cs="Arial"/>
          <w:b/>
          <w:szCs w:val="20"/>
          <w:lang w:val="sl-SI"/>
        </w:rPr>
      </w:pPr>
      <w:r w:rsidRPr="000B7172">
        <w:rPr>
          <w:rFonts w:cs="Arial"/>
          <w:b/>
          <w:szCs w:val="20"/>
          <w:lang w:val="sl-SI"/>
        </w:rPr>
        <w:t>12. Zahteva za obravnavo</w:t>
      </w:r>
      <w:r w:rsidRPr="000B7172">
        <w:rPr>
          <w:rFonts w:cs="Arial"/>
          <w:szCs w:val="20"/>
          <w:lang w:val="sl-SI"/>
        </w:rPr>
        <w:t>:</w:t>
      </w:r>
      <w:r w:rsidRPr="000B7172">
        <w:rPr>
          <w:rFonts w:cs="Arial"/>
          <w:b/>
          <w:szCs w:val="20"/>
          <w:lang w:val="sl-SI"/>
        </w:rPr>
        <w:t xml:space="preserve"> </w:t>
      </w:r>
      <w:r w:rsidRPr="000B7172">
        <w:rPr>
          <w:rFonts w:cs="Arial"/>
          <w:i/>
          <w:szCs w:val="20"/>
          <w:lang w:val="sl-SI"/>
        </w:rPr>
        <w:t>na seji Vlade, na seji Odbora za gospodarstvo</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b/>
          <w:iCs/>
          <w:szCs w:val="20"/>
          <w:lang w:val="sl-SI"/>
        </w:rPr>
      </w:pPr>
    </w:p>
    <w:p w:rsidR="00E249AB" w:rsidRPr="000B7172" w:rsidRDefault="00E249AB" w:rsidP="00176C3E">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E249AB" w:rsidRPr="000B7172" w:rsidTr="00176C3E">
        <w:tc>
          <w:tcPr>
            <w:tcW w:w="3085" w:type="dxa"/>
            <w:shd w:val="clear" w:color="auto" w:fill="auto"/>
          </w:tcPr>
          <w:p w:rsidR="00E249AB" w:rsidRPr="000B7172" w:rsidRDefault="00E249AB" w:rsidP="00176C3E">
            <w:pPr>
              <w:spacing w:before="20" w:after="20"/>
              <w:jc w:val="center"/>
              <w:rPr>
                <w:rFonts w:cs="Arial"/>
                <w:b/>
                <w:iCs/>
                <w:szCs w:val="20"/>
                <w:lang w:val="sl-SI"/>
              </w:rPr>
            </w:pPr>
            <w:r w:rsidRPr="000B7172">
              <w:rPr>
                <w:rFonts w:cs="Arial"/>
                <w:b/>
                <w:iCs/>
                <w:szCs w:val="20"/>
                <w:lang w:val="sl-SI"/>
              </w:rPr>
              <w:t xml:space="preserve">Mateja </w:t>
            </w:r>
            <w:proofErr w:type="spellStart"/>
            <w:r w:rsidRPr="000B7172">
              <w:rPr>
                <w:rFonts w:cs="Arial"/>
                <w:b/>
                <w:iCs/>
                <w:szCs w:val="20"/>
                <w:lang w:val="sl-SI"/>
              </w:rPr>
              <w:t>Čalušić</w:t>
            </w:r>
            <w:proofErr w:type="spellEnd"/>
          </w:p>
          <w:p w:rsidR="00E249AB" w:rsidRPr="000B7172" w:rsidRDefault="00E249AB" w:rsidP="00176C3E">
            <w:pPr>
              <w:spacing w:before="20" w:after="20"/>
              <w:jc w:val="center"/>
              <w:rPr>
                <w:rFonts w:cs="Arial"/>
                <w:b/>
                <w:iCs/>
                <w:szCs w:val="20"/>
                <w:lang w:val="sl-SI"/>
              </w:rPr>
            </w:pPr>
            <w:r w:rsidRPr="000B7172">
              <w:rPr>
                <w:rFonts w:cs="Arial"/>
                <w:b/>
                <w:iCs/>
                <w:szCs w:val="20"/>
                <w:lang w:val="sl-SI"/>
              </w:rPr>
              <w:t>MINISTRICA</w:t>
            </w:r>
          </w:p>
        </w:tc>
      </w:tr>
    </w:tbl>
    <w:p w:rsidR="00E249AB" w:rsidRPr="000B7172" w:rsidRDefault="00E249AB" w:rsidP="00176C3E">
      <w:pPr>
        <w:tabs>
          <w:tab w:val="center" w:pos="6804"/>
        </w:tabs>
        <w:spacing w:before="20" w:after="20"/>
        <w:rPr>
          <w:rFonts w:cs="Arial"/>
          <w:b/>
          <w:iCs/>
          <w:szCs w:val="20"/>
          <w:lang w:val="sl-SI"/>
        </w:rPr>
      </w:pPr>
      <w:r w:rsidRPr="000B7172">
        <w:rPr>
          <w:rFonts w:cs="Arial"/>
          <w:b/>
          <w:iCs/>
          <w:szCs w:val="20"/>
          <w:lang w:val="sl-SI"/>
        </w:rPr>
        <w:br w:type="page"/>
      </w:r>
    </w:p>
    <w:p w:rsidR="00E249AB" w:rsidRPr="000B7172" w:rsidRDefault="00E249AB" w:rsidP="00176C3E">
      <w:pPr>
        <w:spacing w:before="20" w:after="20"/>
        <w:jc w:val="center"/>
        <w:rPr>
          <w:rFonts w:cs="Arial"/>
          <w:bCs/>
          <w:szCs w:val="20"/>
          <w:lang w:val="sl-SI"/>
        </w:rPr>
      </w:pPr>
      <w:r w:rsidRPr="000B7172">
        <w:rPr>
          <w:rFonts w:cs="Arial"/>
          <w:bCs/>
          <w:szCs w:val="20"/>
          <w:lang w:val="sl-SI"/>
        </w:rPr>
        <w:lastRenderedPageBreak/>
        <w:t>II.</w:t>
      </w:r>
    </w:p>
    <w:p w:rsidR="00E249AB" w:rsidRPr="000B7172" w:rsidRDefault="00E249AB" w:rsidP="00176C3E">
      <w:pPr>
        <w:spacing w:before="20" w:after="20"/>
        <w:jc w:val="center"/>
        <w:rPr>
          <w:rFonts w:cs="Arial"/>
          <w:b/>
          <w:szCs w:val="20"/>
          <w:lang w:val="sl-SI"/>
        </w:rPr>
      </w:pPr>
      <w:r w:rsidRPr="000B7172">
        <w:rPr>
          <w:rFonts w:cs="Arial"/>
          <w:b/>
          <w:szCs w:val="20"/>
          <w:lang w:val="sl-SI"/>
        </w:rPr>
        <w:t>PREDLOG</w:t>
      </w:r>
    </w:p>
    <w:p w:rsidR="00E249AB" w:rsidRPr="000B7172" w:rsidRDefault="00E249AB" w:rsidP="00176C3E">
      <w:pPr>
        <w:spacing w:before="20" w:after="20"/>
        <w:jc w:val="center"/>
        <w:rPr>
          <w:rFonts w:cs="Arial"/>
          <w:b/>
          <w:szCs w:val="20"/>
          <w:lang w:val="sl-SI"/>
        </w:rPr>
      </w:pPr>
    </w:p>
    <w:p w:rsidR="00E249AB" w:rsidRPr="000B7172" w:rsidRDefault="00E249AB" w:rsidP="00176C3E">
      <w:pPr>
        <w:spacing w:before="20" w:after="20"/>
        <w:jc w:val="center"/>
        <w:rPr>
          <w:rFonts w:cs="Arial"/>
          <w:szCs w:val="20"/>
          <w:lang w:val="sl-SI"/>
        </w:rPr>
      </w:pPr>
      <w:r w:rsidRPr="000B7172">
        <w:rPr>
          <w:rFonts w:cs="Arial"/>
          <w:b/>
          <w:szCs w:val="20"/>
          <w:lang w:val="sl-SI"/>
        </w:rPr>
        <w:t>STALIŠČE RS</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rsidR="00E249AB" w:rsidRPr="000B7172" w:rsidRDefault="00E249AB" w:rsidP="00176C3E">
      <w:pPr>
        <w:spacing w:before="20" w:after="20"/>
        <w:jc w:val="both"/>
        <w:rPr>
          <w:rFonts w:cs="Arial"/>
          <w:b/>
          <w:i/>
          <w:szCs w:val="20"/>
          <w:lang w:val="sl-SI"/>
        </w:rPr>
      </w:pPr>
    </w:p>
    <w:p w:rsidR="00E249AB" w:rsidRPr="000B7172" w:rsidRDefault="00E249AB" w:rsidP="00176C3E">
      <w:pPr>
        <w:spacing w:before="20" w:after="20"/>
        <w:jc w:val="both"/>
        <w:rPr>
          <w:rFonts w:cs="Arial"/>
          <w:b/>
          <w:iCs/>
          <w:szCs w:val="20"/>
          <w:lang w:val="sl-SI"/>
        </w:rPr>
      </w:pPr>
      <w:r w:rsidRPr="000B7172">
        <w:rPr>
          <w:rFonts w:cs="Arial"/>
          <w:b/>
          <w:iCs/>
          <w:szCs w:val="20"/>
          <w:lang w:val="sl-SI"/>
        </w:rPr>
        <w:t>A)</w:t>
      </w:r>
    </w:p>
    <w:p w:rsidR="00E249AB" w:rsidRPr="000B7172" w:rsidRDefault="00E249AB" w:rsidP="00176C3E">
      <w:pPr>
        <w:spacing w:before="20" w:after="20"/>
        <w:jc w:val="both"/>
        <w:rPr>
          <w:rFonts w:cs="Arial"/>
          <w:i/>
          <w:iCs/>
          <w:szCs w:val="20"/>
          <w:lang w:val="sl-SI"/>
        </w:rPr>
      </w:pPr>
      <w:r w:rsidRPr="000B7172">
        <w:rPr>
          <w:rFonts w:cs="Arial"/>
          <w:iCs/>
          <w:szCs w:val="20"/>
          <w:lang w:val="sl-SI"/>
        </w:rPr>
        <w:t>Republika Slovenija je sprejela (določila predlog)</w:t>
      </w:r>
    </w:p>
    <w:p w:rsidR="00E249AB" w:rsidRPr="000B7172" w:rsidRDefault="00E249AB" w:rsidP="00176C3E">
      <w:pPr>
        <w:spacing w:before="20" w:after="20"/>
        <w:jc w:val="both"/>
        <w:rPr>
          <w:rFonts w:cs="Arial"/>
          <w:i/>
          <w:szCs w:val="20"/>
          <w:lang w:val="sl-SI"/>
        </w:rPr>
      </w:pPr>
      <w:r w:rsidRPr="000B7172">
        <w:rPr>
          <w:rFonts w:cs="Arial"/>
          <w:b/>
          <w:i/>
          <w:szCs w:val="20"/>
          <w:lang w:val="sl-SI"/>
        </w:rPr>
        <w:t>Stališče Republike Slovenije</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Vlada Republike Slovenije je sprejela na podlagi 49.h člena Poslovnika Vlade Republike Slovenije stališče Republike Slovenije k zadevi Predlog sklepa Sveta o stališču, ki se v imenu Evropske unije zastopa v svetu članic Mednarodnega sveta za oljke, o trgovinskem standardu za oljčno olje in olje iz oljčnih tropin ter o novi analizni metodi za določanje peroksidnega števila navedenih olj - 5500/26, ki se glasi:</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 xml:space="preserve">Republika Slovenija podpira Predlog sklepa Sveta o stališču, ki se v imenu Evropske unije zastopa v svetu članic Mednarodnega sveta za </w:t>
      </w:r>
      <w:bookmarkStart w:id="0" w:name="_GoBack"/>
      <w:bookmarkEnd w:id="0"/>
      <w:r w:rsidRPr="000B7172">
        <w:rPr>
          <w:rFonts w:cs="Arial"/>
          <w:i/>
          <w:iCs/>
          <w:szCs w:val="20"/>
          <w:lang w:val="sl-SI"/>
        </w:rPr>
        <w:t>oljke, o trgovinskem standardu za oljčno olje in olje iz oljčnih tropin ter o novi analizni metodi za določanje peroksidnega števila navedenih olj.</w:t>
      </w:r>
    </w:p>
    <w:p w:rsidR="00E249AB" w:rsidRPr="000B7172" w:rsidRDefault="00E249AB" w:rsidP="00176C3E">
      <w:pPr>
        <w:spacing w:before="20" w:after="20"/>
        <w:jc w:val="both"/>
        <w:rPr>
          <w:rFonts w:cs="Arial"/>
          <w:b/>
          <w:iCs/>
          <w:szCs w:val="20"/>
          <w:lang w:val="sl-SI"/>
        </w:rPr>
      </w:pPr>
    </w:p>
    <w:p w:rsidR="00E249AB" w:rsidRPr="000B7172" w:rsidRDefault="00E249AB" w:rsidP="00176C3E">
      <w:pPr>
        <w:spacing w:before="20" w:after="20"/>
        <w:jc w:val="both"/>
        <w:rPr>
          <w:rFonts w:cs="Arial"/>
          <w:b/>
          <w:i/>
          <w:iCs/>
          <w:szCs w:val="20"/>
          <w:lang w:val="sl-SI"/>
        </w:rPr>
      </w:pPr>
      <w:r w:rsidRPr="000B7172">
        <w:rPr>
          <w:rFonts w:cs="Arial"/>
          <w:b/>
          <w:iCs/>
          <w:szCs w:val="20"/>
          <w:lang w:val="sl-SI"/>
        </w:rPr>
        <w:t>B)</w:t>
      </w:r>
      <w:r w:rsidRPr="000B7172">
        <w:rPr>
          <w:rFonts w:cs="Arial"/>
          <w:i/>
          <w:iCs/>
          <w:szCs w:val="20"/>
          <w:lang w:val="sl-SI"/>
        </w:rPr>
        <w:t xml:space="preserve"> (</w:t>
      </w:r>
      <w:r w:rsidRPr="000B7172">
        <w:rPr>
          <w:rFonts w:cs="Arial"/>
          <w:b/>
          <w:i/>
          <w:iCs/>
          <w:szCs w:val="20"/>
          <w:lang w:val="sl-SI"/>
        </w:rPr>
        <w:t>Za zakonodajne akte in odločitve politične narave)</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Cs/>
          <w:szCs w:val="20"/>
          <w:lang w:val="sl-SI"/>
        </w:rPr>
      </w:pPr>
      <w:r w:rsidRPr="000B7172">
        <w:rPr>
          <w:rFonts w:cs="Arial"/>
          <w:b/>
          <w:iCs/>
          <w:szCs w:val="20"/>
          <w:lang w:val="sl-SI"/>
        </w:rPr>
        <w:t>POGLAVITNE REŠITVE IN CILJI PREDLOGA ZADEVE EU</w:t>
      </w:r>
      <w:r w:rsidRPr="000B7172">
        <w:rPr>
          <w:rFonts w:cs="Arial"/>
          <w:iCs/>
          <w:szCs w:val="20"/>
          <w:lang w:val="sl-SI"/>
        </w:rPr>
        <w:t>:</w:t>
      </w:r>
      <w:r w:rsidRPr="000B7172">
        <w:rPr>
          <w:rFonts w:cs="Arial"/>
          <w:b/>
          <w:i/>
          <w:iCs/>
          <w:color w:val="0070C0"/>
          <w:szCs w:val="20"/>
          <w:lang w:val="sl-SI"/>
        </w:rPr>
        <w:t xml:space="preserve"> </w:t>
      </w:r>
    </w:p>
    <w:p w:rsidR="00E249AB" w:rsidRPr="000B7172" w:rsidRDefault="00E249AB" w:rsidP="00176C3E">
      <w:pPr>
        <w:spacing w:before="20" w:after="20"/>
        <w:jc w:val="both"/>
        <w:rPr>
          <w:rFonts w:cs="Arial"/>
          <w:i/>
          <w:iCs/>
          <w:szCs w:val="20"/>
          <w:lang w:val="sl-SI"/>
        </w:rPr>
      </w:pPr>
      <w:r w:rsidRPr="000B7172">
        <w:rPr>
          <w:rFonts w:cs="Arial"/>
          <w:i/>
          <w:iCs/>
          <w:szCs w:val="20"/>
          <w:lang w:val="sl-SI"/>
        </w:rPr>
        <w:t>Ta sklep se nanaša na določitev stališča, ki naj se v imenu Evropske unije zastopa v svetu članic Mednarodnega sveta za oljke (</w:t>
      </w:r>
      <w:r w:rsidR="000B7172">
        <w:rPr>
          <w:rFonts w:cs="Arial"/>
          <w:i/>
          <w:iCs/>
          <w:szCs w:val="20"/>
          <w:lang w:val="sl-SI"/>
        </w:rPr>
        <w:t xml:space="preserve">ang. </w:t>
      </w:r>
      <w:r w:rsidRPr="000B7172">
        <w:rPr>
          <w:rFonts w:cs="Arial"/>
          <w:i/>
          <w:iCs/>
          <w:szCs w:val="20"/>
          <w:lang w:val="fr-FR"/>
        </w:rPr>
        <w:t>International Olive Council</w:t>
      </w:r>
      <w:r w:rsidRPr="000B7172">
        <w:rPr>
          <w:rFonts w:cs="Arial"/>
          <w:i/>
          <w:iCs/>
          <w:szCs w:val="20"/>
          <w:lang w:val="sl-SI"/>
        </w:rPr>
        <w:t xml:space="preserve"> – IOC) v zvezi s predvidenim sprejetjem sklepa o spremembi trgovinskega standarda za oljčno olje in olje iz oljčnih tropin ter sklepa o novi analizni metodi za določanje peroksidnega števila v navedenih oljih.</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Evropska unija je pogodbenica Mednarodnega sporazuma o oljčnem olju in namiznih oljkah iz leta 2015, ki se uporablja od 1. januarja 2017, in sodeluje v svetu članic IOC, ki je pristojen za sprejemanje zavezujočih sklepov in priporočil.</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S sklepoma, ki ju bo svet članic Mednarodnega sveta za oljke predvidoma sprejel po postopku izmenjave pisem pred naslednjim rednim zasedanjem ali na rednem zasedanju sveta članic junija 2026, se bo:</w:t>
      </w:r>
    </w:p>
    <w:p w:rsidR="00E249AB" w:rsidRPr="000B7172" w:rsidRDefault="00E249AB" w:rsidP="00176C3E">
      <w:pPr>
        <w:spacing w:before="20" w:after="20"/>
        <w:jc w:val="both"/>
        <w:rPr>
          <w:rFonts w:cs="Arial"/>
          <w:i/>
          <w:iCs/>
          <w:szCs w:val="20"/>
          <w:lang w:val="sl-SI"/>
        </w:rPr>
      </w:pPr>
      <w:r w:rsidRPr="000B7172">
        <w:rPr>
          <w:rFonts w:cs="Arial"/>
          <w:i/>
          <w:iCs/>
          <w:szCs w:val="20"/>
          <w:lang w:val="sl-SI"/>
        </w:rPr>
        <w:t>– spremenil trgovinski standard za oljčno olje in olje iz oljčnih tropin;</w:t>
      </w:r>
    </w:p>
    <w:p w:rsidR="00E249AB" w:rsidRPr="000B7172" w:rsidRDefault="00E249AB" w:rsidP="00176C3E">
      <w:pPr>
        <w:spacing w:before="20" w:after="20"/>
        <w:jc w:val="both"/>
        <w:rPr>
          <w:rFonts w:cs="Arial"/>
          <w:i/>
          <w:iCs/>
          <w:szCs w:val="20"/>
          <w:lang w:val="sl-SI"/>
        </w:rPr>
      </w:pPr>
      <w:r w:rsidRPr="000B7172">
        <w:rPr>
          <w:rFonts w:cs="Arial"/>
          <w:i/>
          <w:iCs/>
          <w:szCs w:val="20"/>
          <w:lang w:val="sl-SI"/>
        </w:rPr>
        <w:t>– sprejel sklep o novi analizni metodi za določanje peroksidnega števila v oljčnih oljih in oljih iz oljčnih tropin kot varnejši alternativi obstoječi metodi;</w:t>
      </w:r>
    </w:p>
    <w:p w:rsidR="00E249AB" w:rsidRPr="000B7172" w:rsidRDefault="00E249AB" w:rsidP="00176C3E">
      <w:pPr>
        <w:spacing w:before="20" w:after="20"/>
        <w:jc w:val="both"/>
        <w:rPr>
          <w:rFonts w:cs="Arial"/>
          <w:i/>
          <w:iCs/>
          <w:szCs w:val="20"/>
          <w:lang w:val="sl-SI"/>
        </w:rPr>
      </w:pPr>
      <w:r w:rsidRPr="000B7172">
        <w:rPr>
          <w:rFonts w:cs="Arial"/>
          <w:i/>
          <w:iCs/>
          <w:szCs w:val="20"/>
          <w:lang w:val="sl-SI"/>
        </w:rPr>
        <w:t>– omogočile tehnične prilagoditve drugih metod ali dokumentov IOC, kadar so neposredno povezane z navedenima sklepoma.</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O predlaganih spremembah so razpravljali znanstveni in tehnični strokovnjaki Komisije ter držav članic. Sklepi prispevajo k mednarodni harmonizaciji standardov ter ustvarjajo pogoje za pošteno konkurenco pri trgovanju z oljčnim oljem.</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Navedeni sklepi ustrezajo ciljem politike Unije v zvezi s standardi za trženje kmetijskih proizvodov, kot je določeno v naslovu II dela II Uredbe (EU) št. 1308/2013 Evropskega parlamenta in Sveta.</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 xml:space="preserve">Sklepi, ki bo sprejeti, bodo zavezujoči za Unijo v mednarodni trgovini z drugimi članicami Mednarodnega sveta za oljke in bodo lahko odločilno vplivali na vsebino zakonodaje Unije, in </w:t>
      </w:r>
      <w:r w:rsidRPr="000B7172">
        <w:rPr>
          <w:rFonts w:cs="Arial"/>
          <w:i/>
          <w:iCs/>
          <w:szCs w:val="20"/>
          <w:lang w:val="sl-SI"/>
        </w:rPr>
        <w:lastRenderedPageBreak/>
        <w:t>sicer na tržne standarde za oljčno olje, ki jih je Komisija sprejela v skladu s členom 75 Uredbe (EU) št. 1308/2013 Evropskega parlamenta in Sveta z dne 17. decembra 2013 o vzpostavitvi skupne ureditve trgov kmetijskih proizvodov in razveljavitvi uredb Sveta (EGS) št. 922/72, (EGS) št. 234/79, (ES) št. 1037/2001 in (ES) št. 1234/2007.</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Dnevni red seje sveta članic IOC za zasedanje julija 2025 se bo še spreminjal in nanj bodo morda uvrščeni še kakšni sklepi, ki vplivajo na pravni red. Da se zagotovi učinkovitost dela sveta članic IOC ob upoštevanju pravil Pogodb, bo Komisija pravočasno dopolnila in/ali spremenila zadevni predlog, da Svetu omogoči sprejetje stališča tudi za navedene sklepe.</w:t>
      </w:r>
    </w:p>
    <w:p w:rsidR="00E249AB" w:rsidRPr="000B7172" w:rsidRDefault="00E249AB" w:rsidP="00176C3E">
      <w:pPr>
        <w:spacing w:before="20" w:after="20"/>
        <w:jc w:val="both"/>
        <w:rPr>
          <w:rFonts w:cs="Arial"/>
          <w:i/>
          <w:iCs/>
          <w:szCs w:val="20"/>
          <w:lang w:val="sl-SI"/>
        </w:rPr>
      </w:pPr>
    </w:p>
    <w:p w:rsidR="00E249AB" w:rsidRPr="000B7172" w:rsidRDefault="00E249AB" w:rsidP="00176C3E">
      <w:pPr>
        <w:spacing w:before="20" w:after="20"/>
        <w:jc w:val="both"/>
        <w:rPr>
          <w:rFonts w:cs="Arial"/>
          <w:i/>
          <w:iCs/>
          <w:szCs w:val="20"/>
          <w:lang w:val="sl-SI"/>
        </w:rPr>
      </w:pPr>
      <w:r w:rsidRPr="000B7172">
        <w:rPr>
          <w:rFonts w:cs="Arial"/>
          <w:i/>
          <w:iCs/>
          <w:szCs w:val="20"/>
          <w:lang w:val="sl-SI"/>
        </w:rPr>
        <w:t>S sklepom se Komisijo pooblasti, da v imenu Unije podpre sprejetje navedenih sklepov v svetu članic IOC, ob hkratni možnosti odloga sprejetja v primeru novih znanstvenih ali tehničnih informacij, ki bi lahko vplivale na stališče Unije.</w:t>
      </w:r>
    </w:p>
    <w:p w:rsidR="00E249AB" w:rsidRPr="000B7172" w:rsidRDefault="00E249AB" w:rsidP="00176C3E">
      <w:pPr>
        <w:spacing w:before="20" w:after="20"/>
        <w:jc w:val="both"/>
        <w:rPr>
          <w:rFonts w:cs="Arial"/>
          <w:iCs/>
          <w:szCs w:val="20"/>
          <w:lang w:val="sl-SI"/>
        </w:rPr>
      </w:pPr>
    </w:p>
    <w:p w:rsidR="00E249AB" w:rsidRPr="000B7172" w:rsidRDefault="00E249AB" w:rsidP="00176C3E">
      <w:pPr>
        <w:spacing w:before="20" w:after="20"/>
        <w:jc w:val="both"/>
        <w:rPr>
          <w:rFonts w:cs="Arial"/>
          <w:iCs/>
          <w:szCs w:val="20"/>
          <w:lang w:val="sl-SI"/>
        </w:rPr>
      </w:pPr>
      <w:r w:rsidRPr="000B7172">
        <w:rPr>
          <w:rFonts w:cs="Arial"/>
          <w:b/>
          <w:iCs/>
          <w:szCs w:val="20"/>
          <w:lang w:val="sl-SI"/>
        </w:rPr>
        <w:t>OCENA VPLIVOV IN POSLEDIC PREDLOGA ZADEVE EU</w:t>
      </w:r>
      <w:r w:rsidRPr="000B7172">
        <w:rPr>
          <w:rFonts w:cs="Arial"/>
          <w:iCs/>
          <w:szCs w:val="20"/>
          <w:lang w:val="sl-SI"/>
        </w:rPr>
        <w:t xml:space="preserve">: </w:t>
      </w:r>
    </w:p>
    <w:p w:rsidR="00E249AB" w:rsidRPr="000B7172" w:rsidRDefault="00E249AB" w:rsidP="00176C3E">
      <w:pPr>
        <w:spacing w:before="20" w:after="20"/>
        <w:jc w:val="both"/>
        <w:rPr>
          <w:rFonts w:cs="Arial"/>
          <w:i/>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Vpliv na pravni red</w:t>
      </w:r>
    </w:p>
    <w:p w:rsidR="00E249AB" w:rsidRPr="000B7172" w:rsidRDefault="00E249AB" w:rsidP="00176C3E">
      <w:pPr>
        <w:spacing w:before="20" w:after="20"/>
        <w:jc w:val="both"/>
        <w:rPr>
          <w:rFonts w:cs="Arial"/>
          <w:i/>
          <w:szCs w:val="20"/>
          <w:lang w:val="sl-SI"/>
        </w:rPr>
      </w:pPr>
      <w:r w:rsidRPr="000B7172">
        <w:rPr>
          <w:rFonts w:cs="Arial"/>
          <w:i/>
          <w:szCs w:val="20"/>
          <w:lang w:val="sl-SI"/>
        </w:rPr>
        <w:t>Ni vpliva na pravni red.</w:t>
      </w:r>
    </w:p>
    <w:p w:rsidR="00E249AB" w:rsidRPr="000B7172" w:rsidRDefault="00E249AB" w:rsidP="00176C3E">
      <w:pPr>
        <w:spacing w:before="20" w:after="20"/>
        <w:jc w:val="both"/>
        <w:rPr>
          <w:rFonts w:cs="Arial"/>
          <w:i/>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Posledice za proračun</w:t>
      </w:r>
    </w:p>
    <w:p w:rsidR="00E249AB" w:rsidRPr="000B7172" w:rsidRDefault="00E249AB" w:rsidP="00176C3E">
      <w:pPr>
        <w:spacing w:before="20" w:after="20"/>
        <w:jc w:val="both"/>
        <w:rPr>
          <w:rFonts w:cs="Arial"/>
          <w:i/>
          <w:szCs w:val="20"/>
          <w:lang w:val="sl-SI"/>
        </w:rPr>
      </w:pPr>
      <w:r w:rsidRPr="000B7172">
        <w:rPr>
          <w:rFonts w:cs="Arial"/>
          <w:i/>
          <w:szCs w:val="20"/>
          <w:lang w:val="sl-SI"/>
        </w:rPr>
        <w:t>Ni posledic za proračun RS in EU.</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Vpliv na gospodarstvo</w:t>
      </w:r>
    </w:p>
    <w:p w:rsidR="00E249AB" w:rsidRPr="000B7172" w:rsidRDefault="00E249AB" w:rsidP="00176C3E">
      <w:pPr>
        <w:spacing w:before="20" w:after="20"/>
        <w:jc w:val="both"/>
        <w:rPr>
          <w:rFonts w:cs="Arial"/>
          <w:i/>
          <w:szCs w:val="20"/>
          <w:lang w:val="sl-SI"/>
        </w:rPr>
      </w:pPr>
      <w:r w:rsidRPr="000B7172">
        <w:rPr>
          <w:rFonts w:cs="Arial"/>
          <w:i/>
          <w:szCs w:val="20"/>
          <w:lang w:val="sl-SI"/>
        </w:rPr>
        <w:t>Pozitiven vpliv na gospodarstvo. Sklepi prispevajo k mednarodni harmonizaciji standarda za oljčno olje in s tem pošteni konkurenci pri trgovanju s proizvodi iz sektorja oljčnega olja. Cilji Mednarodnega sporazuma o oljčnem olju in namiznih oljkah iz leta 2015 so (i) prizadevanje za enotnost pri nacionalni in mednarodni zakonodaji o fizikalno-kemijskih in organoleptičnih lastnostih oljčnih olj, olj iz oljčnih tropin in namiznih oljk, da bi preprečili morebitne trgovinske ovire, (ii) izvajanje dejavnosti na področju fizikalno-kemijskega in organoleptičnega preskušanja, ki prispevajo k znanju o sestavi in kakovostnih lastnostih oljčnih proizvodov, zaradi utrditve mednarodnih standardov ter (iii) okrepitev vloge Mednarodnega sveta za oljke kot foruma odličnosti za mednarodno znanstveno skupnost na področju oljk in oljčnega olja.</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Vpliv na javno upravo</w:t>
      </w:r>
    </w:p>
    <w:p w:rsidR="00E249AB" w:rsidRPr="000B7172" w:rsidRDefault="00E249AB" w:rsidP="00176C3E">
      <w:pPr>
        <w:spacing w:before="20" w:after="20"/>
        <w:jc w:val="both"/>
        <w:rPr>
          <w:rFonts w:cs="Arial"/>
          <w:i/>
          <w:szCs w:val="20"/>
          <w:lang w:val="sl-SI"/>
        </w:rPr>
      </w:pPr>
      <w:r w:rsidRPr="000B7172">
        <w:rPr>
          <w:rFonts w:cs="Arial"/>
          <w:i/>
          <w:szCs w:val="20"/>
          <w:lang w:val="sl-SI"/>
        </w:rPr>
        <w:t>Predlog ne vpliva na javno upravo.</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Vpliv na okolje</w:t>
      </w:r>
    </w:p>
    <w:p w:rsidR="00E249AB" w:rsidRPr="000B7172" w:rsidRDefault="00E249AB" w:rsidP="00176C3E">
      <w:pPr>
        <w:spacing w:before="20" w:after="20"/>
        <w:jc w:val="both"/>
        <w:rPr>
          <w:rFonts w:cs="Arial"/>
          <w:i/>
          <w:szCs w:val="20"/>
          <w:lang w:val="sl-SI"/>
        </w:rPr>
      </w:pPr>
      <w:r w:rsidRPr="000B7172">
        <w:rPr>
          <w:rFonts w:cs="Arial"/>
          <w:i/>
          <w:szCs w:val="20"/>
          <w:lang w:val="sl-SI"/>
        </w:rPr>
        <w:t>Predlog ne vpliva na okolje.</w:t>
      </w:r>
    </w:p>
    <w:p w:rsidR="00E249AB" w:rsidRPr="000B7172" w:rsidRDefault="00E249AB" w:rsidP="00176C3E">
      <w:pPr>
        <w:spacing w:before="20" w:after="20"/>
        <w:jc w:val="both"/>
        <w:rPr>
          <w:rFonts w:cs="Arial"/>
          <w:szCs w:val="20"/>
          <w:lang w:val="sl-SI"/>
        </w:rPr>
      </w:pPr>
    </w:p>
    <w:p w:rsidR="00E249AB" w:rsidRPr="000B7172" w:rsidRDefault="00E249AB" w:rsidP="00176C3E">
      <w:pPr>
        <w:spacing w:before="20" w:after="20"/>
        <w:jc w:val="both"/>
        <w:rPr>
          <w:rFonts w:cs="Arial"/>
          <w:szCs w:val="20"/>
          <w:lang w:val="sl-SI"/>
        </w:rPr>
      </w:pPr>
      <w:r w:rsidRPr="000B7172">
        <w:rPr>
          <w:rFonts w:cs="Arial"/>
          <w:szCs w:val="20"/>
          <w:lang w:val="sl-SI"/>
        </w:rPr>
        <w:t>Drugo</w:t>
      </w:r>
    </w:p>
    <w:p w:rsidR="00E249AB" w:rsidRPr="000B7172" w:rsidRDefault="00E249AB" w:rsidP="00176C3E">
      <w:pPr>
        <w:spacing w:before="20" w:after="20"/>
        <w:jc w:val="both"/>
        <w:rPr>
          <w:rFonts w:cs="Arial"/>
          <w:i/>
          <w:szCs w:val="20"/>
          <w:lang w:val="sl-SI"/>
        </w:rPr>
      </w:pPr>
    </w:p>
    <w:p w:rsidR="00E249AB" w:rsidRPr="000B7172" w:rsidRDefault="00E249AB" w:rsidP="00176C3E">
      <w:pPr>
        <w:spacing w:before="20" w:after="20"/>
        <w:jc w:val="both"/>
        <w:rPr>
          <w:rFonts w:cs="Arial"/>
          <w:b/>
          <w:bCs/>
          <w:i/>
          <w:szCs w:val="20"/>
          <w:lang w:val="sl-SI"/>
        </w:rPr>
      </w:pPr>
      <w:r w:rsidRPr="000B7172">
        <w:rPr>
          <w:rFonts w:cs="Arial"/>
          <w:b/>
          <w:bCs/>
          <w:i/>
          <w:szCs w:val="20"/>
          <w:lang w:val="sl-SI"/>
        </w:rPr>
        <w:t xml:space="preserve"> </w:t>
      </w:r>
    </w:p>
    <w:p w:rsidR="00E249AB" w:rsidRPr="000B7172" w:rsidRDefault="00E249AB" w:rsidP="00176C3E">
      <w:pPr>
        <w:spacing w:before="20" w:after="20"/>
        <w:jc w:val="both"/>
        <w:rPr>
          <w:rFonts w:cs="Arial"/>
          <w:b/>
          <w:szCs w:val="20"/>
          <w:lang w:val="sl-SI"/>
        </w:rPr>
      </w:pPr>
      <w:r w:rsidRPr="000B7172">
        <w:rPr>
          <w:rFonts w:cs="Arial"/>
          <w:b/>
          <w:szCs w:val="20"/>
          <w:lang w:val="sl-SI"/>
        </w:rPr>
        <w:t>C)</w:t>
      </w:r>
    </w:p>
    <w:p w:rsidR="00E249AB" w:rsidRPr="000B7172" w:rsidRDefault="00E249AB" w:rsidP="00176C3E">
      <w:pPr>
        <w:spacing w:before="20" w:after="20"/>
        <w:jc w:val="both"/>
        <w:rPr>
          <w:rFonts w:cs="Arial"/>
          <w:b/>
          <w:iCs/>
          <w:szCs w:val="20"/>
          <w:lang w:val="sl-SI"/>
        </w:rPr>
      </w:pPr>
      <w:r w:rsidRPr="000B7172">
        <w:rPr>
          <w:rFonts w:cs="Arial"/>
          <w:b/>
          <w:iCs/>
          <w:szCs w:val="20"/>
          <w:lang w:val="sl-SI"/>
        </w:rPr>
        <w:t>Predstavniki RS, ki bodo zastopali stališče RS v institucijah EU</w:t>
      </w:r>
      <w:r w:rsidRPr="000B7172">
        <w:rPr>
          <w:rFonts w:cs="Arial"/>
          <w:iCs/>
          <w:szCs w:val="20"/>
          <w:lang w:val="sl-SI"/>
        </w:rPr>
        <w:t>:</w:t>
      </w:r>
      <w:r w:rsidRPr="000B7172">
        <w:rPr>
          <w:rFonts w:cs="Arial"/>
          <w:b/>
          <w:iCs/>
          <w:szCs w:val="20"/>
          <w:lang w:val="sl-SI"/>
        </w:rPr>
        <w:t xml:space="preserve"> </w:t>
      </w:r>
    </w:p>
    <w:p w:rsidR="00E249AB" w:rsidRPr="000B7172" w:rsidRDefault="00E249AB" w:rsidP="00176C3E">
      <w:pPr>
        <w:spacing w:before="20" w:after="20"/>
        <w:jc w:val="both"/>
        <w:rPr>
          <w:rFonts w:cs="Arial"/>
          <w:b/>
          <w:iCs/>
          <w:szCs w:val="20"/>
          <w:lang w:val="sl-SI"/>
        </w:rPr>
      </w:pPr>
      <w:r w:rsidRPr="000B7172">
        <w:rPr>
          <w:rFonts w:cs="Arial"/>
          <w:b/>
          <w:i/>
          <w:iCs/>
          <w:szCs w:val="20"/>
          <w:lang w:val="sl-SI"/>
        </w:rPr>
        <w:t>Tanja Polak Benkič, MKGP; dr. Tina Zavašnik Bergant, Katja Manfreda, SPBR</w:t>
      </w:r>
    </w:p>
    <w:p w:rsidR="00E249AB" w:rsidRPr="000B7172" w:rsidRDefault="00E249AB" w:rsidP="00176C3E">
      <w:pPr>
        <w:spacing w:before="20" w:after="20"/>
        <w:jc w:val="both"/>
        <w:rPr>
          <w:rFonts w:cs="Arial"/>
          <w:szCs w:val="20"/>
          <w:lang w:val="sl-SI"/>
        </w:rPr>
      </w:pPr>
    </w:p>
    <w:p w:rsidR="007D75CF" w:rsidRPr="000B7172" w:rsidRDefault="007D75CF" w:rsidP="0024718A">
      <w:pPr>
        <w:rPr>
          <w:lang w:val="sl-SI"/>
        </w:rPr>
      </w:pPr>
    </w:p>
    <w:sectPr w:rsidR="007D75CF" w:rsidRPr="000B7172"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3E" w:rsidRDefault="00176C3E">
      <w:r>
        <w:separator/>
      </w:r>
    </w:p>
  </w:endnote>
  <w:endnote w:type="continuationSeparator" w:id="0">
    <w:p w:rsidR="00176C3E" w:rsidRDefault="0017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AB" w:rsidRDefault="00E249A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AB" w:rsidRDefault="00E249A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AB" w:rsidRDefault="00E249A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3E" w:rsidRDefault="00176C3E">
      <w:r>
        <w:separator/>
      </w:r>
    </w:p>
  </w:footnote>
  <w:footnote w:type="continuationSeparator" w:id="0">
    <w:p w:rsidR="00176C3E" w:rsidRDefault="0017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AB" w:rsidRDefault="00E249A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trPr>
        <w:cantSplit/>
        <w:trHeight w:hRule="exact" w:val="847"/>
      </w:trPr>
      <w:tc>
        <w:tcPr>
          <w:tcW w:w="567" w:type="dxa"/>
        </w:tcPr>
        <w:p w:rsidR="00530285" w:rsidRPr="00963ADE" w:rsidRDefault="00ED4C04"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ED4C04"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6693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B7172"/>
    <w:rsid w:val="000C407D"/>
    <w:rsid w:val="000D2FE7"/>
    <w:rsid w:val="001357B2"/>
    <w:rsid w:val="00176C3E"/>
    <w:rsid w:val="00202A77"/>
    <w:rsid w:val="0024718A"/>
    <w:rsid w:val="00271CE5"/>
    <w:rsid w:val="00282020"/>
    <w:rsid w:val="003636BF"/>
    <w:rsid w:val="0037479F"/>
    <w:rsid w:val="003845B4"/>
    <w:rsid w:val="00387B1A"/>
    <w:rsid w:val="003E1C74"/>
    <w:rsid w:val="00431D47"/>
    <w:rsid w:val="004B276A"/>
    <w:rsid w:val="00526246"/>
    <w:rsid w:val="00530285"/>
    <w:rsid w:val="00567106"/>
    <w:rsid w:val="005E1D3C"/>
    <w:rsid w:val="006051E1"/>
    <w:rsid w:val="00632253"/>
    <w:rsid w:val="00642714"/>
    <w:rsid w:val="006455CE"/>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35903"/>
    <w:rsid w:val="00A5039D"/>
    <w:rsid w:val="00A65EE7"/>
    <w:rsid w:val="00A70133"/>
    <w:rsid w:val="00B17141"/>
    <w:rsid w:val="00B31575"/>
    <w:rsid w:val="00B8547D"/>
    <w:rsid w:val="00B866EE"/>
    <w:rsid w:val="00C250D5"/>
    <w:rsid w:val="00C5062F"/>
    <w:rsid w:val="00C92898"/>
    <w:rsid w:val="00CE7514"/>
    <w:rsid w:val="00D248DE"/>
    <w:rsid w:val="00D8542D"/>
    <w:rsid w:val="00DB6F30"/>
    <w:rsid w:val="00DC6A71"/>
    <w:rsid w:val="00DE5B46"/>
    <w:rsid w:val="00E0357D"/>
    <w:rsid w:val="00E249AB"/>
    <w:rsid w:val="00E24EC2"/>
    <w:rsid w:val="00ED4C04"/>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1"/>
    </o:shapelayout>
  </w:shapeDefaults>
  <w:doNotEmbedSmartTags/>
  <w:decimalSymbol w:val=","/>
  <w:listSeparator w:val=";"/>
  <w14:docId w14:val="686B676C"/>
  <w15:chartTrackingRefBased/>
  <w15:docId w15:val="{3B6E0EFE-BF90-43B8-A93B-E979031C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7209</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3</cp:revision>
  <cp:lastPrinted>2010-07-05T09:38:00Z</cp:lastPrinted>
  <dcterms:created xsi:type="dcterms:W3CDTF">2026-01-26T10:56:00Z</dcterms:created>
  <dcterms:modified xsi:type="dcterms:W3CDTF">2026-01-26T10:57:00Z</dcterms:modified>
</cp:coreProperties>
</file>