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48"/>
        <w:gridCol w:w="4648"/>
        <w:gridCol w:w="796"/>
        <w:gridCol w:w="2271"/>
      </w:tblGrid>
      <w:tr w:rsidR="007B4EA9" w:rsidRPr="00FB4F8E" w:rsidTr="006D12A3">
        <w:trPr>
          <w:gridAfter w:val="2"/>
          <w:wAfter w:w="3067" w:type="dxa"/>
        </w:trPr>
        <w:tc>
          <w:tcPr>
            <w:tcW w:w="6096" w:type="dxa"/>
            <w:gridSpan w:val="2"/>
            <w:shd w:val="clear" w:color="auto" w:fill="auto"/>
          </w:tcPr>
          <w:p w:rsidR="007B4EA9" w:rsidRPr="006D12A3" w:rsidRDefault="00DA5F40" w:rsidP="00764933">
            <w:pPr>
              <w:spacing w:after="0" w:line="260" w:lineRule="auto"/>
              <w:rPr>
                <w:rFonts w:ascii="Arial" w:eastAsia="Arial" w:hAnsi="Arial" w:cs="Arial"/>
                <w:sz w:val="20"/>
                <w:szCs w:val="20"/>
              </w:rPr>
            </w:pPr>
            <w:r w:rsidRPr="006D12A3">
              <w:rPr>
                <w:rFonts w:ascii="Arial" w:eastAsia="Arial" w:hAnsi="Arial" w:cs="Arial"/>
                <w:sz w:val="20"/>
                <w:szCs w:val="20"/>
              </w:rPr>
              <w:t xml:space="preserve">Številka: </w:t>
            </w:r>
            <w:r w:rsidR="005076BA" w:rsidRPr="006D12A3">
              <w:rPr>
                <w:rFonts w:ascii="Arial" w:eastAsia="Arial" w:hAnsi="Arial" w:cs="Arial"/>
                <w:sz w:val="20"/>
                <w:szCs w:val="20"/>
              </w:rPr>
              <w:t>007-23</w:t>
            </w:r>
            <w:r w:rsidR="00764933">
              <w:rPr>
                <w:rFonts w:ascii="Arial" w:eastAsia="Arial" w:hAnsi="Arial" w:cs="Arial"/>
                <w:sz w:val="20"/>
                <w:szCs w:val="20"/>
              </w:rPr>
              <w:t>7</w:t>
            </w:r>
            <w:r w:rsidR="005076BA" w:rsidRPr="006D12A3">
              <w:rPr>
                <w:rFonts w:ascii="Arial" w:eastAsia="Arial" w:hAnsi="Arial" w:cs="Arial"/>
                <w:sz w:val="20"/>
                <w:szCs w:val="20"/>
              </w:rPr>
              <w:t>/2021</w:t>
            </w:r>
            <w:r w:rsidR="00431921">
              <w:rPr>
                <w:rFonts w:ascii="Arial" w:eastAsia="Arial" w:hAnsi="Arial" w:cs="Arial"/>
                <w:sz w:val="20"/>
                <w:szCs w:val="20"/>
              </w:rPr>
              <w:t>/108</w:t>
            </w:r>
          </w:p>
        </w:tc>
      </w:tr>
      <w:tr w:rsidR="007B4EA9" w:rsidRPr="00FB4F8E" w:rsidTr="006D12A3">
        <w:trPr>
          <w:gridAfter w:val="2"/>
          <w:wAfter w:w="3067" w:type="dxa"/>
        </w:trPr>
        <w:tc>
          <w:tcPr>
            <w:tcW w:w="6096" w:type="dxa"/>
            <w:gridSpan w:val="2"/>
            <w:shd w:val="clear" w:color="auto" w:fill="auto"/>
          </w:tcPr>
          <w:p w:rsidR="007B4EA9" w:rsidRPr="006D12A3" w:rsidRDefault="00DA5F40" w:rsidP="00460972">
            <w:pPr>
              <w:spacing w:after="0" w:line="260" w:lineRule="auto"/>
              <w:rPr>
                <w:rFonts w:ascii="Arial" w:eastAsia="Arial" w:hAnsi="Arial" w:cs="Arial"/>
                <w:sz w:val="20"/>
                <w:szCs w:val="20"/>
              </w:rPr>
            </w:pPr>
            <w:r w:rsidRPr="006D12A3">
              <w:rPr>
                <w:rFonts w:ascii="Arial" w:eastAsia="Arial" w:hAnsi="Arial" w:cs="Arial"/>
                <w:sz w:val="20"/>
                <w:szCs w:val="20"/>
              </w:rPr>
              <w:t xml:space="preserve">Ljubljana, </w:t>
            </w:r>
            <w:r w:rsidR="004F4FED">
              <w:rPr>
                <w:rFonts w:ascii="Arial" w:eastAsia="Arial" w:hAnsi="Arial" w:cs="Arial"/>
                <w:sz w:val="20"/>
                <w:szCs w:val="20"/>
              </w:rPr>
              <w:t>1</w:t>
            </w:r>
            <w:r w:rsidR="00460972">
              <w:rPr>
                <w:rFonts w:ascii="Arial" w:eastAsia="Arial" w:hAnsi="Arial" w:cs="Arial"/>
                <w:sz w:val="20"/>
                <w:szCs w:val="20"/>
              </w:rPr>
              <w:t>3</w:t>
            </w:r>
            <w:r w:rsidR="002872C8">
              <w:rPr>
                <w:rFonts w:ascii="Arial" w:eastAsia="Arial" w:hAnsi="Arial" w:cs="Arial"/>
                <w:sz w:val="20"/>
                <w:szCs w:val="20"/>
              </w:rPr>
              <w:t xml:space="preserve">. </w:t>
            </w:r>
            <w:r w:rsidR="00046FFC">
              <w:rPr>
                <w:rFonts w:ascii="Arial" w:eastAsia="Arial" w:hAnsi="Arial" w:cs="Arial"/>
                <w:sz w:val="20"/>
                <w:szCs w:val="20"/>
              </w:rPr>
              <w:t>7</w:t>
            </w:r>
            <w:r w:rsidR="002872C8">
              <w:rPr>
                <w:rFonts w:ascii="Arial" w:eastAsia="Arial" w:hAnsi="Arial" w:cs="Arial"/>
                <w:sz w:val="20"/>
                <w:szCs w:val="20"/>
              </w:rPr>
              <w:t xml:space="preserve">. </w:t>
            </w:r>
            <w:r w:rsidR="0067022E">
              <w:rPr>
                <w:rFonts w:ascii="Arial" w:eastAsia="Arial" w:hAnsi="Arial" w:cs="Arial"/>
                <w:sz w:val="20"/>
                <w:szCs w:val="20"/>
              </w:rPr>
              <w:t>2022</w:t>
            </w:r>
          </w:p>
        </w:tc>
      </w:tr>
      <w:tr w:rsidR="007B4EA9" w:rsidRPr="00FB4F8E" w:rsidTr="006D12A3">
        <w:trPr>
          <w:gridAfter w:val="2"/>
          <w:wAfter w:w="3067" w:type="dxa"/>
        </w:trPr>
        <w:tc>
          <w:tcPr>
            <w:tcW w:w="6096" w:type="dxa"/>
            <w:gridSpan w:val="2"/>
            <w:shd w:val="clear" w:color="auto" w:fill="auto"/>
          </w:tcPr>
          <w:p w:rsidR="007B4EA9" w:rsidRPr="006D12A3" w:rsidRDefault="00DA5F40" w:rsidP="006D12A3">
            <w:pPr>
              <w:spacing w:after="0" w:line="260" w:lineRule="auto"/>
              <w:rPr>
                <w:rFonts w:ascii="Arial" w:eastAsia="Arial" w:hAnsi="Arial" w:cs="Arial"/>
                <w:sz w:val="20"/>
                <w:szCs w:val="20"/>
              </w:rPr>
            </w:pPr>
            <w:r w:rsidRPr="006D12A3">
              <w:rPr>
                <w:rFonts w:ascii="Arial" w:eastAsia="Arial" w:hAnsi="Arial" w:cs="Arial"/>
                <w:sz w:val="20"/>
                <w:szCs w:val="20"/>
              </w:rPr>
              <w:t xml:space="preserve">EVA: </w:t>
            </w:r>
            <w:r w:rsidR="007A58B7" w:rsidRPr="006D12A3">
              <w:rPr>
                <w:rFonts w:ascii="Arial" w:eastAsia="Arial" w:hAnsi="Arial" w:cs="Arial"/>
                <w:sz w:val="20"/>
                <w:szCs w:val="20"/>
              </w:rPr>
              <w:t>2020</w:t>
            </w:r>
            <w:r w:rsidR="00CB2407" w:rsidRPr="006D12A3">
              <w:rPr>
                <w:rFonts w:ascii="Arial" w:eastAsia="Arial" w:hAnsi="Arial" w:cs="Arial"/>
                <w:sz w:val="20"/>
                <w:szCs w:val="20"/>
              </w:rPr>
              <w:t>-</w:t>
            </w:r>
            <w:r w:rsidR="007A58B7" w:rsidRPr="006D12A3">
              <w:rPr>
                <w:rFonts w:ascii="Arial" w:eastAsia="Arial" w:hAnsi="Arial" w:cs="Arial"/>
                <w:sz w:val="20"/>
                <w:szCs w:val="20"/>
              </w:rPr>
              <w:t>2130</w:t>
            </w:r>
            <w:r w:rsidR="00CB2407" w:rsidRPr="006D12A3">
              <w:rPr>
                <w:rFonts w:ascii="Arial" w:eastAsia="Arial" w:hAnsi="Arial" w:cs="Arial"/>
                <w:sz w:val="20"/>
                <w:szCs w:val="20"/>
              </w:rPr>
              <w:t>-</w:t>
            </w:r>
            <w:r w:rsidR="007A58B7" w:rsidRPr="006D12A3">
              <w:rPr>
                <w:rFonts w:ascii="Arial" w:eastAsia="Arial" w:hAnsi="Arial" w:cs="Arial"/>
                <w:sz w:val="20"/>
                <w:szCs w:val="20"/>
              </w:rPr>
              <w:t>0065</w:t>
            </w:r>
          </w:p>
        </w:tc>
      </w:tr>
      <w:tr w:rsidR="007B4EA9" w:rsidRPr="00FB4F8E" w:rsidTr="006D12A3">
        <w:trPr>
          <w:gridAfter w:val="2"/>
          <w:wAfter w:w="3067" w:type="dxa"/>
        </w:trPr>
        <w:tc>
          <w:tcPr>
            <w:tcW w:w="6096" w:type="dxa"/>
            <w:gridSpan w:val="2"/>
            <w:shd w:val="clear" w:color="auto" w:fill="auto"/>
          </w:tcPr>
          <w:p w:rsidR="007B4EA9" w:rsidRPr="006D12A3" w:rsidRDefault="007B4EA9" w:rsidP="006D12A3">
            <w:pPr>
              <w:spacing w:after="0" w:line="260" w:lineRule="auto"/>
              <w:rPr>
                <w:rFonts w:ascii="Arial" w:eastAsia="Arial" w:hAnsi="Arial" w:cs="Arial"/>
                <w:sz w:val="20"/>
                <w:szCs w:val="20"/>
              </w:rPr>
            </w:pPr>
          </w:p>
          <w:p w:rsidR="007B4EA9" w:rsidRPr="006D12A3" w:rsidRDefault="00DA5F40" w:rsidP="006D12A3">
            <w:pPr>
              <w:spacing w:after="0" w:line="260" w:lineRule="auto"/>
              <w:rPr>
                <w:rFonts w:ascii="Arial" w:eastAsia="Arial" w:hAnsi="Arial" w:cs="Arial"/>
                <w:sz w:val="20"/>
                <w:szCs w:val="20"/>
              </w:rPr>
            </w:pPr>
            <w:r w:rsidRPr="006D12A3">
              <w:rPr>
                <w:rFonts w:ascii="Arial" w:eastAsia="Arial" w:hAnsi="Arial" w:cs="Arial"/>
                <w:sz w:val="20"/>
                <w:szCs w:val="20"/>
              </w:rPr>
              <w:t>GENERALNI SEKRETARIAT VLADE REPUBLIKE SLOVENIJE</w:t>
            </w:r>
          </w:p>
          <w:p w:rsidR="007B4EA9" w:rsidRPr="006D12A3" w:rsidRDefault="00EE48FD" w:rsidP="006D12A3">
            <w:pPr>
              <w:spacing w:after="0" w:line="260" w:lineRule="auto"/>
              <w:rPr>
                <w:rFonts w:ascii="Arial" w:eastAsia="Arial" w:hAnsi="Arial" w:cs="Arial"/>
                <w:sz w:val="20"/>
                <w:szCs w:val="20"/>
              </w:rPr>
            </w:pPr>
            <w:hyperlink r:id="rId9">
              <w:r w:rsidR="00DA5F40" w:rsidRPr="006D12A3">
                <w:rPr>
                  <w:rFonts w:ascii="Arial" w:eastAsia="Arial" w:hAnsi="Arial" w:cs="Arial"/>
                  <w:color w:val="0000FF"/>
                  <w:sz w:val="20"/>
                  <w:szCs w:val="20"/>
                  <w:u w:val="single"/>
                </w:rPr>
                <w:t>Gp.gs@gov.si</w:t>
              </w:r>
            </w:hyperlink>
          </w:p>
          <w:p w:rsidR="007B4EA9" w:rsidRPr="006D12A3" w:rsidRDefault="007B4EA9" w:rsidP="006D12A3">
            <w:pPr>
              <w:spacing w:after="0" w:line="260" w:lineRule="auto"/>
              <w:rPr>
                <w:rFonts w:ascii="Arial" w:eastAsia="Arial" w:hAnsi="Arial" w:cs="Arial"/>
                <w:sz w:val="20"/>
                <w:szCs w:val="20"/>
              </w:rPr>
            </w:pPr>
          </w:p>
        </w:tc>
      </w:tr>
      <w:tr w:rsidR="007B4EA9" w:rsidRPr="00FB4F8E" w:rsidTr="006D12A3">
        <w:tc>
          <w:tcPr>
            <w:tcW w:w="9163" w:type="dxa"/>
            <w:gridSpan w:val="4"/>
            <w:shd w:val="clear" w:color="auto" w:fill="auto"/>
          </w:tcPr>
          <w:p w:rsidR="007B4EA9" w:rsidRPr="006D12A3" w:rsidRDefault="00AF4D08" w:rsidP="00D34AD3">
            <w:pPr>
              <w:spacing w:after="0" w:line="260" w:lineRule="auto"/>
              <w:rPr>
                <w:rFonts w:ascii="Arial" w:eastAsia="Arial" w:hAnsi="Arial" w:cs="Arial"/>
                <w:b/>
                <w:sz w:val="20"/>
                <w:szCs w:val="20"/>
              </w:rPr>
            </w:pPr>
            <w:r>
              <w:rPr>
                <w:rFonts w:ascii="Arial" w:eastAsia="Arial" w:hAnsi="Arial" w:cs="Arial"/>
                <w:b/>
                <w:sz w:val="20"/>
                <w:szCs w:val="20"/>
              </w:rPr>
              <w:t xml:space="preserve">ZADEVA: </w:t>
            </w:r>
            <w:r w:rsidR="00DA5F40" w:rsidRPr="006D12A3">
              <w:rPr>
                <w:rFonts w:ascii="Arial" w:eastAsia="Arial" w:hAnsi="Arial" w:cs="Arial"/>
                <w:b/>
                <w:sz w:val="20"/>
                <w:szCs w:val="20"/>
              </w:rPr>
              <w:t xml:space="preserve">Predlog </w:t>
            </w:r>
            <w:r w:rsidR="00D34AD3">
              <w:rPr>
                <w:rFonts w:ascii="Arial" w:eastAsia="Arial" w:hAnsi="Arial" w:cs="Arial"/>
                <w:b/>
                <w:sz w:val="20"/>
                <w:szCs w:val="20"/>
              </w:rPr>
              <w:t>Z</w:t>
            </w:r>
            <w:r w:rsidR="00D34AD3" w:rsidRPr="006D12A3">
              <w:rPr>
                <w:rFonts w:ascii="Arial" w:eastAsia="Arial" w:hAnsi="Arial" w:cs="Arial"/>
                <w:b/>
                <w:sz w:val="20"/>
                <w:szCs w:val="20"/>
              </w:rPr>
              <w:t xml:space="preserve">akona </w:t>
            </w:r>
            <w:r w:rsidR="00DA5F40" w:rsidRPr="006D12A3">
              <w:rPr>
                <w:rFonts w:ascii="Arial" w:eastAsia="Arial" w:hAnsi="Arial" w:cs="Arial"/>
                <w:b/>
                <w:sz w:val="20"/>
                <w:szCs w:val="20"/>
              </w:rPr>
              <w:t xml:space="preserve">o spremembah in dopolnitvah Zakona o kolektivnem upravljanju avtorske in sorodnih pravic – predlog za obravnavo </w:t>
            </w:r>
          </w:p>
        </w:tc>
      </w:tr>
      <w:tr w:rsidR="007B4EA9" w:rsidRPr="00FB4F8E" w:rsidTr="006D12A3">
        <w:tc>
          <w:tcPr>
            <w:tcW w:w="9163" w:type="dxa"/>
            <w:gridSpan w:val="4"/>
            <w:shd w:val="clear" w:color="auto" w:fill="auto"/>
          </w:tcPr>
          <w:p w:rsidR="007B4EA9" w:rsidRPr="006D12A3" w:rsidRDefault="00DA5F40" w:rsidP="006D12A3">
            <w:pPr>
              <w:spacing w:after="0" w:line="260" w:lineRule="auto"/>
              <w:rPr>
                <w:rFonts w:ascii="Arial" w:eastAsia="Arial" w:hAnsi="Arial" w:cs="Arial"/>
                <w:b/>
                <w:sz w:val="20"/>
                <w:szCs w:val="20"/>
              </w:rPr>
            </w:pPr>
            <w:r w:rsidRPr="006D12A3">
              <w:rPr>
                <w:rFonts w:ascii="Arial" w:eastAsia="Arial" w:hAnsi="Arial" w:cs="Arial"/>
                <w:b/>
                <w:sz w:val="20"/>
                <w:szCs w:val="20"/>
              </w:rPr>
              <w:t>1. Predlog sklepov vlade:</w:t>
            </w:r>
          </w:p>
        </w:tc>
      </w:tr>
      <w:tr w:rsidR="007B4EA9" w:rsidRPr="00FB4F8E" w:rsidTr="006D12A3">
        <w:tc>
          <w:tcPr>
            <w:tcW w:w="9163" w:type="dxa"/>
            <w:gridSpan w:val="4"/>
            <w:shd w:val="clear" w:color="auto" w:fill="auto"/>
          </w:tcPr>
          <w:p w:rsidR="007B4EA9" w:rsidRPr="006D12A3" w:rsidRDefault="00DA5F40" w:rsidP="006D12A3">
            <w:pPr>
              <w:pBdr>
                <w:top w:val="nil"/>
                <w:left w:val="nil"/>
                <w:bottom w:val="nil"/>
                <w:right w:val="nil"/>
                <w:between w:val="nil"/>
              </w:pBdr>
              <w:spacing w:after="0" w:line="240" w:lineRule="auto"/>
              <w:ind w:hanging="2"/>
              <w:jc w:val="both"/>
              <w:rPr>
                <w:rFonts w:ascii="Arial" w:eastAsia="Arial" w:hAnsi="Arial" w:cs="Arial"/>
                <w:color w:val="000000"/>
                <w:sz w:val="20"/>
                <w:szCs w:val="20"/>
              </w:rPr>
            </w:pPr>
            <w:r w:rsidRPr="006D12A3">
              <w:rPr>
                <w:rFonts w:ascii="Arial" w:eastAsia="Arial" w:hAnsi="Arial" w:cs="Arial"/>
                <w:color w:val="000000"/>
                <w:sz w:val="20"/>
                <w:szCs w:val="20"/>
              </w:rPr>
              <w:t>Na podlagi drugega odstavka 2.</w:t>
            </w:r>
            <w:r w:rsidR="00905050">
              <w:rPr>
                <w:rFonts w:ascii="Arial" w:eastAsia="Arial" w:hAnsi="Arial" w:cs="Arial"/>
                <w:color w:val="000000"/>
                <w:sz w:val="20"/>
                <w:szCs w:val="20"/>
              </w:rPr>
              <w:t> </w:t>
            </w:r>
            <w:r w:rsidRPr="006D12A3">
              <w:rPr>
                <w:rFonts w:ascii="Arial" w:eastAsia="Arial" w:hAnsi="Arial" w:cs="Arial"/>
                <w:color w:val="000000"/>
                <w:sz w:val="20"/>
                <w:szCs w:val="20"/>
              </w:rPr>
              <w:t>člena Zakona o Vladi Republike Slovenije (Uradni list RS, št.</w:t>
            </w:r>
            <w:r w:rsidR="00905050">
              <w:rPr>
                <w:rFonts w:ascii="Arial" w:eastAsia="Arial" w:hAnsi="Arial" w:cs="Arial"/>
                <w:color w:val="000000"/>
                <w:sz w:val="20"/>
                <w:szCs w:val="20"/>
              </w:rPr>
              <w:t> </w:t>
            </w:r>
            <w:r w:rsidRPr="006D12A3">
              <w:rPr>
                <w:rFonts w:ascii="Arial" w:eastAsia="Arial" w:hAnsi="Arial" w:cs="Arial"/>
                <w:color w:val="000000"/>
                <w:sz w:val="20"/>
                <w:szCs w:val="20"/>
              </w:rPr>
              <w:t xml:space="preserve">24/05 – uradno prečiščeno besedilo, 109/08, 38/10 – ZUKN, 8/12, 21/13, 47/13 – ZDU-1G, 65/14 in 55/17) je Vlada Republike Slovenije na </w:t>
            </w:r>
            <w:r w:rsidR="00905050">
              <w:rPr>
                <w:rFonts w:ascii="Arial" w:eastAsia="Arial" w:hAnsi="Arial" w:cs="Arial"/>
                <w:color w:val="000000"/>
                <w:sz w:val="20"/>
                <w:szCs w:val="20"/>
              </w:rPr>
              <w:t>…</w:t>
            </w:r>
            <w:r w:rsidRPr="006D12A3">
              <w:rPr>
                <w:rFonts w:ascii="Arial" w:eastAsia="Arial" w:hAnsi="Arial" w:cs="Arial"/>
                <w:color w:val="000000"/>
                <w:sz w:val="20"/>
                <w:szCs w:val="20"/>
              </w:rPr>
              <w:t xml:space="preserve"> seji dne </w:t>
            </w:r>
            <w:r w:rsidR="00905050">
              <w:rPr>
                <w:rFonts w:ascii="Arial" w:eastAsia="Arial" w:hAnsi="Arial" w:cs="Arial"/>
                <w:color w:val="000000"/>
                <w:sz w:val="20"/>
                <w:szCs w:val="20"/>
              </w:rPr>
              <w:t>…</w:t>
            </w:r>
            <w:r w:rsidRPr="006D12A3">
              <w:rPr>
                <w:rFonts w:ascii="Arial" w:eastAsia="Arial" w:hAnsi="Arial" w:cs="Arial"/>
                <w:color w:val="000000"/>
                <w:sz w:val="20"/>
                <w:szCs w:val="20"/>
              </w:rPr>
              <w:t xml:space="preserve"> sprejela naslednji sklep:</w:t>
            </w:r>
          </w:p>
          <w:p w:rsidR="007B4EA9" w:rsidRPr="006D12A3" w:rsidRDefault="007B4EA9" w:rsidP="006D12A3">
            <w:pPr>
              <w:pBdr>
                <w:top w:val="nil"/>
                <w:left w:val="nil"/>
                <w:bottom w:val="nil"/>
                <w:right w:val="nil"/>
                <w:between w:val="nil"/>
              </w:pBdr>
              <w:spacing w:after="0"/>
              <w:ind w:hanging="2"/>
              <w:jc w:val="both"/>
              <w:rPr>
                <w:rFonts w:ascii="Arial" w:eastAsia="Arial" w:hAnsi="Arial" w:cs="Arial"/>
                <w:color w:val="000000"/>
                <w:sz w:val="20"/>
                <w:szCs w:val="20"/>
              </w:rPr>
            </w:pPr>
          </w:p>
          <w:p w:rsidR="007B4EA9" w:rsidRPr="006D12A3" w:rsidRDefault="00DA5F40" w:rsidP="00D34AD3">
            <w:pPr>
              <w:pBdr>
                <w:top w:val="nil"/>
                <w:left w:val="nil"/>
                <w:bottom w:val="nil"/>
                <w:right w:val="nil"/>
                <w:between w:val="nil"/>
              </w:pBdr>
              <w:spacing w:after="0"/>
              <w:ind w:hanging="2"/>
              <w:jc w:val="both"/>
              <w:rPr>
                <w:rFonts w:ascii="Arial" w:eastAsia="Arial" w:hAnsi="Arial" w:cs="Arial"/>
                <w:color w:val="000000"/>
                <w:sz w:val="20"/>
                <w:szCs w:val="20"/>
              </w:rPr>
            </w:pPr>
            <w:r w:rsidRPr="006D12A3">
              <w:rPr>
                <w:rFonts w:ascii="Arial" w:eastAsia="Arial" w:hAnsi="Arial" w:cs="Arial"/>
                <w:color w:val="000000"/>
                <w:sz w:val="20"/>
                <w:szCs w:val="20"/>
              </w:rPr>
              <w:t xml:space="preserve">Vlada Republike Slovenije je določila besedilo </w:t>
            </w:r>
            <w:r w:rsidR="00D34AD3">
              <w:rPr>
                <w:rFonts w:ascii="Arial" w:eastAsia="Arial" w:hAnsi="Arial" w:cs="Arial"/>
                <w:color w:val="000000"/>
                <w:sz w:val="20"/>
                <w:szCs w:val="20"/>
              </w:rPr>
              <w:t>p</w:t>
            </w:r>
            <w:r w:rsidR="00D34AD3" w:rsidRPr="006D12A3">
              <w:rPr>
                <w:rFonts w:ascii="Arial" w:eastAsia="Arial" w:hAnsi="Arial" w:cs="Arial"/>
                <w:color w:val="000000"/>
                <w:sz w:val="20"/>
                <w:szCs w:val="20"/>
              </w:rPr>
              <w:t xml:space="preserve">redloga </w:t>
            </w:r>
            <w:r w:rsidR="00D34AD3">
              <w:rPr>
                <w:rFonts w:ascii="Arial" w:eastAsia="Arial" w:hAnsi="Arial" w:cs="Arial"/>
                <w:color w:val="000000"/>
                <w:sz w:val="20"/>
                <w:szCs w:val="20"/>
              </w:rPr>
              <w:t>Z</w:t>
            </w:r>
            <w:r w:rsidR="00D34AD3" w:rsidRPr="006D12A3">
              <w:rPr>
                <w:rFonts w:ascii="Arial" w:eastAsia="Arial" w:hAnsi="Arial" w:cs="Arial"/>
                <w:color w:val="000000"/>
                <w:sz w:val="20"/>
                <w:szCs w:val="20"/>
              </w:rPr>
              <w:t xml:space="preserve">akona </w:t>
            </w:r>
            <w:r w:rsidRPr="006D12A3">
              <w:rPr>
                <w:rFonts w:ascii="Arial" w:eastAsia="Arial" w:hAnsi="Arial" w:cs="Arial"/>
                <w:color w:val="000000"/>
                <w:sz w:val="20"/>
                <w:szCs w:val="20"/>
              </w:rPr>
              <w:t xml:space="preserve">o spremembah in dopolnitvah Zakona o kolektivnem upravljanju avtorske in sorodnih pravic in ga pošlje v obravnavo Državnemu zboru Republike Slovenije po </w:t>
            </w:r>
            <w:r w:rsidR="003D10B5">
              <w:rPr>
                <w:rFonts w:ascii="Arial" w:eastAsia="Arial" w:hAnsi="Arial" w:cs="Arial"/>
                <w:color w:val="000000"/>
                <w:sz w:val="20"/>
                <w:szCs w:val="20"/>
              </w:rPr>
              <w:t>nujnem</w:t>
            </w:r>
            <w:r w:rsidRPr="006D12A3">
              <w:rPr>
                <w:rFonts w:ascii="Arial" w:eastAsia="Arial" w:hAnsi="Arial" w:cs="Arial"/>
                <w:color w:val="000000"/>
                <w:sz w:val="20"/>
                <w:szCs w:val="20"/>
              </w:rPr>
              <w:t xml:space="preserve"> postopku.</w:t>
            </w:r>
          </w:p>
          <w:p w:rsidR="007B4EA9" w:rsidRPr="006D12A3" w:rsidRDefault="007B4EA9" w:rsidP="006D12A3">
            <w:pPr>
              <w:spacing w:after="0" w:line="260" w:lineRule="auto"/>
              <w:jc w:val="both"/>
              <w:rPr>
                <w:rFonts w:ascii="Arial" w:eastAsia="Arial" w:hAnsi="Arial" w:cs="Arial"/>
                <w:sz w:val="20"/>
                <w:szCs w:val="20"/>
              </w:rPr>
            </w:pPr>
          </w:p>
          <w:p w:rsidR="007B4EA9" w:rsidRPr="006D12A3" w:rsidRDefault="007B4EA9" w:rsidP="006D12A3">
            <w:pPr>
              <w:spacing w:after="0" w:line="260" w:lineRule="auto"/>
              <w:jc w:val="both"/>
              <w:rPr>
                <w:rFonts w:ascii="Arial" w:eastAsia="Arial" w:hAnsi="Arial" w:cs="Arial"/>
                <w:sz w:val="20"/>
                <w:szCs w:val="20"/>
              </w:rPr>
            </w:pPr>
          </w:p>
          <w:p w:rsidR="0082497F" w:rsidRPr="006D12A3" w:rsidRDefault="00EC04C5" w:rsidP="006D12A3">
            <w:pPr>
              <w:spacing w:after="0"/>
              <w:ind w:left="3542" w:hanging="1"/>
              <w:jc w:val="center"/>
              <w:rPr>
                <w:rFonts w:ascii="Arial" w:eastAsia="Arial" w:hAnsi="Arial" w:cs="Arial"/>
                <w:color w:val="000000"/>
                <w:sz w:val="20"/>
                <w:szCs w:val="20"/>
              </w:rPr>
            </w:pPr>
            <w:r>
              <w:rPr>
                <w:rFonts w:ascii="Arial" w:eastAsia="Arial" w:hAnsi="Arial" w:cs="Arial"/>
                <w:color w:val="000000"/>
                <w:sz w:val="20"/>
                <w:szCs w:val="20"/>
              </w:rPr>
              <w:t>Barbara Kolenko Helbl</w:t>
            </w:r>
          </w:p>
          <w:p w:rsidR="0082497F" w:rsidRPr="006D12A3" w:rsidRDefault="008F7D8C" w:rsidP="006D12A3">
            <w:pPr>
              <w:spacing w:after="0"/>
              <w:ind w:left="3542" w:hanging="1"/>
              <w:jc w:val="center"/>
              <w:rPr>
                <w:rFonts w:ascii="Arial" w:eastAsia="Arial" w:hAnsi="Arial" w:cs="Arial"/>
                <w:color w:val="000000"/>
                <w:sz w:val="20"/>
                <w:szCs w:val="20"/>
              </w:rPr>
            </w:pPr>
            <w:r>
              <w:rPr>
                <w:rFonts w:ascii="Arial" w:eastAsia="Arial" w:hAnsi="Arial" w:cs="Arial"/>
                <w:color w:val="000000"/>
                <w:sz w:val="20"/>
                <w:szCs w:val="20"/>
              </w:rPr>
              <w:t xml:space="preserve"> </w:t>
            </w:r>
            <w:r w:rsidR="0082497F" w:rsidRPr="006D12A3">
              <w:rPr>
                <w:rFonts w:ascii="Arial" w:eastAsia="Arial" w:hAnsi="Arial" w:cs="Arial"/>
                <w:color w:val="000000"/>
                <w:sz w:val="20"/>
                <w:szCs w:val="20"/>
              </w:rPr>
              <w:t>GENERALN</w:t>
            </w:r>
            <w:r w:rsidR="00EC04C5">
              <w:rPr>
                <w:rFonts w:ascii="Arial" w:eastAsia="Arial" w:hAnsi="Arial" w:cs="Arial"/>
                <w:color w:val="000000"/>
                <w:sz w:val="20"/>
                <w:szCs w:val="20"/>
              </w:rPr>
              <w:t xml:space="preserve">A SEKRETARKA </w:t>
            </w:r>
            <w:bookmarkStart w:id="0" w:name="_GoBack"/>
            <w:bookmarkEnd w:id="0"/>
          </w:p>
          <w:p w:rsidR="007B4EA9" w:rsidRPr="006D12A3" w:rsidRDefault="007B4EA9" w:rsidP="006D12A3">
            <w:pPr>
              <w:pBdr>
                <w:top w:val="nil"/>
                <w:left w:val="nil"/>
                <w:bottom w:val="nil"/>
                <w:right w:val="nil"/>
                <w:between w:val="nil"/>
              </w:pBdr>
              <w:spacing w:after="0"/>
              <w:ind w:hanging="2"/>
              <w:jc w:val="both"/>
              <w:rPr>
                <w:rFonts w:ascii="Arial" w:eastAsia="Arial" w:hAnsi="Arial" w:cs="Arial"/>
                <w:color w:val="000000"/>
                <w:sz w:val="20"/>
                <w:szCs w:val="20"/>
              </w:rPr>
            </w:pPr>
          </w:p>
          <w:p w:rsidR="007B4EA9" w:rsidRPr="006D12A3" w:rsidRDefault="007B4EA9" w:rsidP="006D12A3">
            <w:pPr>
              <w:pBdr>
                <w:top w:val="nil"/>
                <w:left w:val="nil"/>
                <w:bottom w:val="nil"/>
                <w:right w:val="nil"/>
                <w:between w:val="nil"/>
              </w:pBdr>
              <w:spacing w:after="0"/>
              <w:ind w:hanging="2"/>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ind w:hanging="2"/>
              <w:jc w:val="both"/>
              <w:rPr>
                <w:rFonts w:ascii="Arial" w:eastAsia="Arial" w:hAnsi="Arial" w:cs="Arial"/>
                <w:color w:val="000000"/>
                <w:sz w:val="20"/>
                <w:szCs w:val="20"/>
              </w:rPr>
            </w:pPr>
            <w:r w:rsidRPr="006D12A3">
              <w:rPr>
                <w:rFonts w:ascii="Arial" w:eastAsia="Arial" w:hAnsi="Arial" w:cs="Arial"/>
                <w:color w:val="000000"/>
                <w:sz w:val="20"/>
                <w:szCs w:val="20"/>
              </w:rPr>
              <w:t>Priloga:</w:t>
            </w:r>
          </w:p>
          <w:p w:rsidR="007B4EA9" w:rsidRPr="006D12A3"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t xml:space="preserve">Predlog </w:t>
            </w:r>
            <w:r w:rsidR="00D34AD3">
              <w:rPr>
                <w:rFonts w:ascii="Arial" w:eastAsia="Arial" w:hAnsi="Arial" w:cs="Arial"/>
                <w:color w:val="000000"/>
                <w:sz w:val="20"/>
                <w:szCs w:val="20"/>
              </w:rPr>
              <w:t>Z</w:t>
            </w:r>
            <w:r w:rsidR="00D34AD3" w:rsidRPr="006D12A3">
              <w:rPr>
                <w:rFonts w:ascii="Arial" w:eastAsia="Arial" w:hAnsi="Arial" w:cs="Arial"/>
                <w:color w:val="000000"/>
                <w:sz w:val="20"/>
                <w:szCs w:val="20"/>
              </w:rPr>
              <w:t xml:space="preserve">akona </w:t>
            </w:r>
            <w:r w:rsidRPr="006D12A3">
              <w:rPr>
                <w:rFonts w:ascii="Arial" w:eastAsia="Arial" w:hAnsi="Arial" w:cs="Arial"/>
                <w:color w:val="000000"/>
                <w:sz w:val="20"/>
                <w:szCs w:val="20"/>
              </w:rPr>
              <w:t xml:space="preserve">o spremembah in dopolnitvah Zakona o kolektivnem upravljanju avtorske in sorodnih pravic. </w:t>
            </w:r>
          </w:p>
          <w:p w:rsidR="007B4EA9" w:rsidRPr="006D12A3" w:rsidRDefault="007B4EA9" w:rsidP="006D12A3">
            <w:pPr>
              <w:pBdr>
                <w:top w:val="nil"/>
                <w:left w:val="nil"/>
                <w:bottom w:val="nil"/>
                <w:right w:val="nil"/>
                <w:between w:val="nil"/>
              </w:pBdr>
              <w:spacing w:after="0"/>
              <w:ind w:hanging="2"/>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ind w:hanging="2"/>
              <w:jc w:val="both"/>
              <w:rPr>
                <w:rFonts w:ascii="Arial" w:eastAsia="Arial" w:hAnsi="Arial" w:cs="Arial"/>
                <w:color w:val="000000"/>
                <w:sz w:val="20"/>
                <w:szCs w:val="20"/>
              </w:rPr>
            </w:pPr>
            <w:r w:rsidRPr="006D12A3">
              <w:rPr>
                <w:rFonts w:ascii="Arial" w:eastAsia="Arial" w:hAnsi="Arial" w:cs="Arial"/>
                <w:color w:val="000000"/>
                <w:sz w:val="20"/>
                <w:szCs w:val="20"/>
              </w:rPr>
              <w:t>Sklep prejmejo:</w:t>
            </w:r>
          </w:p>
          <w:p w:rsidR="007B4EA9" w:rsidRPr="006D12A3"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t>Državni zbor republike Slovenije,</w:t>
            </w:r>
          </w:p>
          <w:p w:rsidR="007B4EA9" w:rsidRPr="006D12A3"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t>Ministrstvo za gospodarski razvoj in tehnologijo,</w:t>
            </w:r>
          </w:p>
          <w:p w:rsidR="007B4EA9" w:rsidRPr="006D12A3" w:rsidRDefault="00DA5F40" w:rsidP="0024699A">
            <w:pPr>
              <w:numPr>
                <w:ilvl w:val="0"/>
                <w:numId w:val="17"/>
              </w:numPr>
              <w:pBdr>
                <w:top w:val="nil"/>
                <w:left w:val="nil"/>
                <w:bottom w:val="nil"/>
                <w:right w:val="nil"/>
                <w:between w:val="nil"/>
              </w:pBdr>
              <w:spacing w:after="0"/>
              <w:rPr>
                <w:rFonts w:ascii="Arial" w:eastAsia="Arial" w:hAnsi="Arial" w:cs="Arial"/>
                <w:color w:val="000000"/>
                <w:sz w:val="20"/>
                <w:szCs w:val="20"/>
              </w:rPr>
            </w:pPr>
            <w:r w:rsidRPr="006D12A3">
              <w:rPr>
                <w:rFonts w:ascii="Arial" w:eastAsia="Arial" w:hAnsi="Arial" w:cs="Arial"/>
                <w:color w:val="000000"/>
                <w:sz w:val="20"/>
                <w:szCs w:val="20"/>
              </w:rPr>
              <w:t>Služba Vlade Republike Slovenije za zakonodajo.</w:t>
            </w:r>
          </w:p>
        </w:tc>
      </w:tr>
      <w:tr w:rsidR="007B4EA9" w:rsidRPr="00FB4F8E" w:rsidTr="006D12A3">
        <w:tc>
          <w:tcPr>
            <w:tcW w:w="9163" w:type="dxa"/>
            <w:gridSpan w:val="4"/>
            <w:shd w:val="clear" w:color="auto" w:fill="auto"/>
          </w:tcPr>
          <w:p w:rsidR="007B4EA9" w:rsidRPr="006D12A3" w:rsidRDefault="00DA5F40" w:rsidP="006D12A3">
            <w:pPr>
              <w:spacing w:after="0" w:line="260" w:lineRule="auto"/>
              <w:jc w:val="both"/>
              <w:rPr>
                <w:rFonts w:ascii="Arial" w:eastAsia="Arial" w:hAnsi="Arial" w:cs="Arial"/>
                <w:b/>
                <w:sz w:val="20"/>
                <w:szCs w:val="20"/>
              </w:rPr>
            </w:pPr>
            <w:r w:rsidRPr="006D12A3">
              <w:rPr>
                <w:rFonts w:ascii="Arial" w:eastAsia="Arial" w:hAnsi="Arial" w:cs="Arial"/>
                <w:b/>
                <w:sz w:val="20"/>
                <w:szCs w:val="20"/>
              </w:rPr>
              <w:t>2. Predlog za obravnavo predloga zakona po nujnem ali skrajšanem postopku v državnem zboru z obrazložitvijo razlogov:</w:t>
            </w:r>
          </w:p>
        </w:tc>
      </w:tr>
      <w:tr w:rsidR="007B4EA9" w:rsidRPr="00FB4F8E" w:rsidTr="006D12A3">
        <w:tc>
          <w:tcPr>
            <w:tcW w:w="9163" w:type="dxa"/>
            <w:gridSpan w:val="4"/>
            <w:shd w:val="clear" w:color="auto" w:fill="auto"/>
          </w:tcPr>
          <w:p w:rsidR="003D6B58" w:rsidRPr="003D6B58" w:rsidRDefault="003D6B58" w:rsidP="003D6B58">
            <w:pPr>
              <w:spacing w:after="0" w:line="260" w:lineRule="auto"/>
              <w:jc w:val="both"/>
              <w:rPr>
                <w:rFonts w:ascii="Arial" w:eastAsia="Arial" w:hAnsi="Arial" w:cs="Arial"/>
                <w:bCs/>
                <w:sz w:val="20"/>
                <w:szCs w:val="20"/>
              </w:rPr>
            </w:pPr>
            <w:r w:rsidRPr="003D6B58">
              <w:rPr>
                <w:rFonts w:ascii="Arial" w:eastAsia="Arial" w:hAnsi="Arial" w:cs="Arial"/>
                <w:sz w:val="20"/>
                <w:szCs w:val="20"/>
              </w:rPr>
              <w:t xml:space="preserve">Vlada Republike Slovenije predlaga Državnemu zboru, da </w:t>
            </w:r>
            <w:r w:rsidR="00B83DBA" w:rsidRPr="00B83DBA">
              <w:rPr>
                <w:rFonts w:ascii="Arial" w:eastAsia="Arial" w:hAnsi="Arial" w:cs="Arial"/>
                <w:sz w:val="20"/>
                <w:szCs w:val="20"/>
              </w:rPr>
              <w:t xml:space="preserve">predlog Zakona o spremembah in dopolnitvah Zakona o kolektivnem upravljanju avtorske in sorodnih pravic (v nadaljnjem besedilu: predlog zakona) </w:t>
            </w:r>
            <w:r w:rsidRPr="003D6B58">
              <w:rPr>
                <w:rFonts w:ascii="Arial" w:eastAsia="Arial" w:hAnsi="Arial" w:cs="Arial"/>
                <w:sz w:val="20"/>
                <w:szCs w:val="20"/>
              </w:rPr>
              <w:t xml:space="preserve">obravnava </w:t>
            </w:r>
            <w:r w:rsidRPr="003D6B58">
              <w:rPr>
                <w:rFonts w:ascii="Arial" w:eastAsia="Arial" w:hAnsi="Arial" w:cs="Arial"/>
                <w:b/>
                <w:sz w:val="20"/>
                <w:szCs w:val="20"/>
              </w:rPr>
              <w:t>po nujnem postopku</w:t>
            </w:r>
            <w:r w:rsidRPr="003D6B58">
              <w:rPr>
                <w:rFonts w:ascii="Arial" w:eastAsia="Arial" w:hAnsi="Arial" w:cs="Arial"/>
                <w:sz w:val="20"/>
                <w:szCs w:val="20"/>
              </w:rPr>
              <w:t xml:space="preserve">, </w:t>
            </w:r>
            <w:r w:rsidRPr="003D6B58">
              <w:rPr>
                <w:rFonts w:ascii="Arial" w:eastAsia="Arial" w:hAnsi="Arial" w:cs="Arial"/>
                <w:bCs/>
                <w:sz w:val="20"/>
                <w:szCs w:val="20"/>
              </w:rPr>
              <w:t xml:space="preserve">da se </w:t>
            </w:r>
            <w:r w:rsidR="00905050">
              <w:rPr>
                <w:rFonts w:ascii="Arial" w:eastAsia="Arial" w:hAnsi="Arial" w:cs="Arial"/>
                <w:bCs/>
                <w:sz w:val="20"/>
                <w:szCs w:val="20"/>
              </w:rPr>
              <w:t xml:space="preserve">tako </w:t>
            </w:r>
            <w:r w:rsidRPr="003D6B58">
              <w:rPr>
                <w:rFonts w:ascii="Arial" w:eastAsia="Arial" w:hAnsi="Arial" w:cs="Arial"/>
                <w:bCs/>
                <w:sz w:val="20"/>
                <w:szCs w:val="20"/>
              </w:rPr>
              <w:t>preprečijo težko popravljive posledice za delovanje države.</w:t>
            </w:r>
          </w:p>
          <w:p w:rsidR="003D6B58" w:rsidRPr="003D6B58" w:rsidRDefault="003D6B58" w:rsidP="003D6B58">
            <w:pPr>
              <w:spacing w:after="0" w:line="260" w:lineRule="auto"/>
              <w:jc w:val="both"/>
              <w:rPr>
                <w:rFonts w:ascii="Arial" w:eastAsia="Arial" w:hAnsi="Arial" w:cs="Arial"/>
                <w:bCs/>
                <w:sz w:val="20"/>
                <w:szCs w:val="20"/>
              </w:rPr>
            </w:pPr>
          </w:p>
          <w:p w:rsidR="003D6B58" w:rsidRDefault="003D6B58" w:rsidP="006D12A3">
            <w:pPr>
              <w:spacing w:after="0" w:line="260" w:lineRule="auto"/>
              <w:jc w:val="both"/>
              <w:rPr>
                <w:rFonts w:ascii="Arial" w:eastAsia="Arial" w:hAnsi="Arial" w:cs="Arial"/>
                <w:sz w:val="20"/>
                <w:szCs w:val="20"/>
              </w:rPr>
            </w:pPr>
            <w:r w:rsidRPr="003D6B58">
              <w:rPr>
                <w:rFonts w:ascii="Arial" w:eastAsia="Arial" w:hAnsi="Arial" w:cs="Arial"/>
                <w:bCs/>
                <w:sz w:val="20"/>
                <w:szCs w:val="20"/>
              </w:rPr>
              <w:t xml:space="preserve">Sprejem predloga zakona </w:t>
            </w:r>
            <w:r w:rsidR="00642AA4">
              <w:rPr>
                <w:rFonts w:ascii="Arial" w:eastAsia="Arial" w:hAnsi="Arial" w:cs="Arial"/>
                <w:bCs/>
                <w:sz w:val="20"/>
                <w:szCs w:val="20"/>
              </w:rPr>
              <w:t xml:space="preserve">je potreben po nujnem postopku </w:t>
            </w:r>
            <w:r w:rsidR="00905050">
              <w:rPr>
                <w:rFonts w:ascii="Arial" w:eastAsia="Arial" w:hAnsi="Arial" w:cs="Arial"/>
                <w:bCs/>
                <w:sz w:val="20"/>
                <w:szCs w:val="20"/>
              </w:rPr>
              <w:t>zato</w:t>
            </w:r>
            <w:r w:rsidR="00642AA4">
              <w:rPr>
                <w:rFonts w:ascii="Arial" w:eastAsia="Arial" w:hAnsi="Arial" w:cs="Arial"/>
                <w:bCs/>
                <w:sz w:val="20"/>
                <w:szCs w:val="20"/>
              </w:rPr>
              <w:t xml:space="preserve">, ker se s prenosom </w:t>
            </w:r>
            <w:r w:rsidRPr="003D6B58">
              <w:rPr>
                <w:rFonts w:ascii="Arial" w:eastAsia="Arial" w:hAnsi="Arial" w:cs="Arial"/>
                <w:sz w:val="20"/>
                <w:szCs w:val="20"/>
              </w:rPr>
              <w:t>Direktiv</w:t>
            </w:r>
            <w:r w:rsidR="0067022E">
              <w:rPr>
                <w:rFonts w:ascii="Arial" w:eastAsia="Arial" w:hAnsi="Arial" w:cs="Arial"/>
                <w:sz w:val="20"/>
                <w:szCs w:val="20"/>
              </w:rPr>
              <w:t>e</w:t>
            </w:r>
            <w:r w:rsidRPr="003D6B58">
              <w:rPr>
                <w:rFonts w:ascii="Arial" w:eastAsia="Arial" w:hAnsi="Arial" w:cs="Arial"/>
                <w:sz w:val="20"/>
                <w:szCs w:val="20"/>
              </w:rPr>
              <w:t xml:space="preserve"> (EU) 2019/789 Evropskega parlamenta in Sveta z dne 17.</w:t>
            </w:r>
            <w:r w:rsidR="00905050">
              <w:rPr>
                <w:rFonts w:ascii="Arial" w:eastAsia="Arial" w:hAnsi="Arial" w:cs="Arial"/>
                <w:sz w:val="20"/>
                <w:szCs w:val="20"/>
              </w:rPr>
              <w:t> </w:t>
            </w:r>
            <w:r w:rsidRPr="003D6B58">
              <w:rPr>
                <w:rFonts w:ascii="Arial" w:eastAsia="Arial" w:hAnsi="Arial" w:cs="Arial"/>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905050">
              <w:rPr>
                <w:rFonts w:ascii="Arial" w:eastAsia="Arial" w:hAnsi="Arial" w:cs="Arial"/>
                <w:sz w:val="20"/>
                <w:szCs w:val="20"/>
              </w:rPr>
              <w:t> </w:t>
            </w:r>
            <w:r w:rsidRPr="003D6B58">
              <w:rPr>
                <w:rFonts w:ascii="Arial" w:eastAsia="Arial" w:hAnsi="Arial" w:cs="Arial"/>
                <w:sz w:val="20"/>
                <w:szCs w:val="20"/>
              </w:rPr>
              <w:t>L št.</w:t>
            </w:r>
            <w:r w:rsidR="00905050">
              <w:rPr>
                <w:rFonts w:ascii="Arial" w:eastAsia="Arial" w:hAnsi="Arial" w:cs="Arial"/>
                <w:sz w:val="20"/>
                <w:szCs w:val="20"/>
              </w:rPr>
              <w:t> </w:t>
            </w:r>
            <w:r w:rsidRPr="003D6B58">
              <w:rPr>
                <w:rFonts w:ascii="Arial" w:eastAsia="Arial" w:hAnsi="Arial" w:cs="Arial"/>
                <w:sz w:val="20"/>
                <w:szCs w:val="20"/>
              </w:rPr>
              <w:t>13</w:t>
            </w:r>
            <w:r w:rsidR="00642AA4">
              <w:rPr>
                <w:rFonts w:ascii="Arial" w:eastAsia="Arial" w:hAnsi="Arial" w:cs="Arial"/>
                <w:sz w:val="20"/>
                <w:szCs w:val="20"/>
              </w:rPr>
              <w:t>0 z dne 17.</w:t>
            </w:r>
            <w:r w:rsidR="00905050">
              <w:rPr>
                <w:rFonts w:ascii="Arial" w:eastAsia="Arial" w:hAnsi="Arial" w:cs="Arial"/>
                <w:sz w:val="20"/>
                <w:szCs w:val="20"/>
              </w:rPr>
              <w:t> </w:t>
            </w:r>
            <w:r w:rsidR="00642AA4">
              <w:rPr>
                <w:rFonts w:ascii="Arial" w:eastAsia="Arial" w:hAnsi="Arial" w:cs="Arial"/>
                <w:sz w:val="20"/>
                <w:szCs w:val="20"/>
              </w:rPr>
              <w:t>5.</w:t>
            </w:r>
            <w:r w:rsidR="00905050">
              <w:rPr>
                <w:rFonts w:ascii="Arial" w:eastAsia="Arial" w:hAnsi="Arial" w:cs="Arial"/>
                <w:sz w:val="20"/>
                <w:szCs w:val="20"/>
              </w:rPr>
              <w:t> </w:t>
            </w:r>
            <w:r w:rsidR="00642AA4">
              <w:rPr>
                <w:rFonts w:ascii="Arial" w:eastAsia="Arial" w:hAnsi="Arial" w:cs="Arial"/>
                <w:sz w:val="20"/>
                <w:szCs w:val="20"/>
              </w:rPr>
              <w:t>2019, str.</w:t>
            </w:r>
            <w:r w:rsidR="00905050">
              <w:rPr>
                <w:rFonts w:ascii="Arial" w:eastAsia="Arial" w:hAnsi="Arial" w:cs="Arial"/>
                <w:sz w:val="20"/>
                <w:szCs w:val="20"/>
              </w:rPr>
              <w:t> </w:t>
            </w:r>
            <w:r w:rsidR="00642AA4">
              <w:rPr>
                <w:rFonts w:ascii="Arial" w:eastAsia="Arial" w:hAnsi="Arial" w:cs="Arial"/>
                <w:sz w:val="20"/>
                <w:szCs w:val="20"/>
              </w:rPr>
              <w:t>82)</w:t>
            </w:r>
            <w:r w:rsidR="00905050">
              <w:rPr>
                <w:rFonts w:ascii="Arial" w:eastAsia="Arial" w:hAnsi="Arial" w:cs="Arial"/>
                <w:sz w:val="20"/>
                <w:szCs w:val="20"/>
              </w:rPr>
              <w:t>, (v nadaljnjem besedilu:</w:t>
            </w:r>
            <w:r w:rsidRPr="003D6B58">
              <w:rPr>
                <w:rFonts w:ascii="Arial" w:eastAsia="Arial" w:hAnsi="Arial" w:cs="Arial"/>
                <w:sz w:val="20"/>
                <w:szCs w:val="20"/>
              </w:rPr>
              <w:t xml:space="preserve"> </w:t>
            </w:r>
            <w:r w:rsidR="0067022E" w:rsidRPr="0067022E">
              <w:rPr>
                <w:rFonts w:ascii="Arial" w:eastAsia="Arial" w:hAnsi="Arial" w:cs="Arial"/>
                <w:sz w:val="20"/>
                <w:szCs w:val="20"/>
              </w:rPr>
              <w:t>Direktiva (EU) 2019/7</w:t>
            </w:r>
            <w:r w:rsidR="0067022E">
              <w:rPr>
                <w:rFonts w:ascii="Arial" w:eastAsia="Arial" w:hAnsi="Arial" w:cs="Arial"/>
                <w:sz w:val="20"/>
                <w:szCs w:val="20"/>
              </w:rPr>
              <w:t>89</w:t>
            </w:r>
            <w:r w:rsidR="00905050">
              <w:rPr>
                <w:rFonts w:ascii="Arial" w:eastAsia="Arial" w:hAnsi="Arial" w:cs="Arial"/>
                <w:sz w:val="20"/>
                <w:szCs w:val="20"/>
              </w:rPr>
              <w:t>),</w:t>
            </w:r>
            <w:r w:rsidR="00642AA4">
              <w:rPr>
                <w:rFonts w:ascii="Arial" w:eastAsia="Arial" w:hAnsi="Arial" w:cs="Arial"/>
                <w:sz w:val="20"/>
                <w:szCs w:val="20"/>
              </w:rPr>
              <w:t xml:space="preserve"> </w:t>
            </w:r>
            <w:r w:rsidR="008176A4">
              <w:rPr>
                <w:rFonts w:ascii="Arial" w:eastAsia="Arial" w:hAnsi="Arial" w:cs="Arial"/>
                <w:sz w:val="20"/>
                <w:szCs w:val="20"/>
              </w:rPr>
              <w:t xml:space="preserve">ter </w:t>
            </w:r>
            <w:r w:rsidRPr="003D6B58">
              <w:rPr>
                <w:rFonts w:ascii="Arial" w:eastAsia="Arial" w:hAnsi="Arial" w:cs="Arial"/>
                <w:sz w:val="20"/>
                <w:szCs w:val="20"/>
              </w:rPr>
              <w:t>Direktiv</w:t>
            </w:r>
            <w:r w:rsidR="00642AA4">
              <w:rPr>
                <w:rFonts w:ascii="Arial" w:eastAsia="Arial" w:hAnsi="Arial" w:cs="Arial"/>
                <w:sz w:val="20"/>
                <w:szCs w:val="20"/>
              </w:rPr>
              <w:t>e</w:t>
            </w:r>
            <w:r w:rsidRPr="003D6B58">
              <w:rPr>
                <w:rFonts w:ascii="Arial" w:eastAsia="Arial" w:hAnsi="Arial" w:cs="Arial"/>
                <w:sz w:val="20"/>
                <w:szCs w:val="20"/>
              </w:rPr>
              <w:t xml:space="preserve"> (EU) 2019/790 Evropskega parlamenta in Sveta z dne 17.</w:t>
            </w:r>
            <w:r w:rsidR="00905050">
              <w:rPr>
                <w:rFonts w:ascii="Arial" w:eastAsia="Arial" w:hAnsi="Arial" w:cs="Arial"/>
                <w:sz w:val="20"/>
                <w:szCs w:val="20"/>
              </w:rPr>
              <w:t> </w:t>
            </w:r>
            <w:r w:rsidRPr="003D6B58">
              <w:rPr>
                <w:rFonts w:ascii="Arial" w:eastAsia="Arial" w:hAnsi="Arial" w:cs="Arial"/>
                <w:sz w:val="20"/>
                <w:szCs w:val="20"/>
              </w:rPr>
              <w:t>aprila 2019 o avtorski in sorodnih pravicah na enotnem digitalnem trgu in spremembi direktiv 96/9/ES in 2001/29/ES (UL</w:t>
            </w:r>
            <w:r w:rsidR="00905050">
              <w:rPr>
                <w:rFonts w:ascii="Arial" w:eastAsia="Arial" w:hAnsi="Arial" w:cs="Arial"/>
                <w:sz w:val="20"/>
                <w:szCs w:val="20"/>
              </w:rPr>
              <w:t> </w:t>
            </w:r>
            <w:r w:rsidRPr="003D6B58">
              <w:rPr>
                <w:rFonts w:ascii="Arial" w:eastAsia="Arial" w:hAnsi="Arial" w:cs="Arial"/>
                <w:sz w:val="20"/>
                <w:szCs w:val="20"/>
              </w:rPr>
              <w:t>L št.</w:t>
            </w:r>
            <w:r w:rsidR="00905050">
              <w:rPr>
                <w:rFonts w:ascii="Arial" w:eastAsia="Arial" w:hAnsi="Arial" w:cs="Arial"/>
                <w:sz w:val="20"/>
                <w:szCs w:val="20"/>
              </w:rPr>
              <w:t> </w:t>
            </w:r>
            <w:r w:rsidRPr="003D6B58">
              <w:rPr>
                <w:rFonts w:ascii="Arial" w:eastAsia="Arial" w:hAnsi="Arial" w:cs="Arial"/>
                <w:sz w:val="20"/>
                <w:szCs w:val="20"/>
              </w:rPr>
              <w:t>130 z dne 17.</w:t>
            </w:r>
            <w:r w:rsidR="00905050">
              <w:rPr>
                <w:rFonts w:ascii="Arial" w:eastAsia="Arial" w:hAnsi="Arial" w:cs="Arial"/>
                <w:sz w:val="20"/>
                <w:szCs w:val="20"/>
              </w:rPr>
              <w:t> </w:t>
            </w:r>
            <w:r w:rsidRPr="003D6B58">
              <w:rPr>
                <w:rFonts w:ascii="Arial" w:eastAsia="Arial" w:hAnsi="Arial" w:cs="Arial"/>
                <w:sz w:val="20"/>
                <w:szCs w:val="20"/>
              </w:rPr>
              <w:t>5. 2019, str.</w:t>
            </w:r>
            <w:r w:rsidR="00905050">
              <w:rPr>
                <w:rFonts w:ascii="Arial" w:eastAsia="Arial" w:hAnsi="Arial" w:cs="Arial"/>
                <w:sz w:val="20"/>
                <w:szCs w:val="20"/>
              </w:rPr>
              <w:t> </w:t>
            </w:r>
            <w:r w:rsidRPr="003D6B58">
              <w:rPr>
                <w:rFonts w:ascii="Arial" w:eastAsia="Arial" w:hAnsi="Arial" w:cs="Arial"/>
                <w:sz w:val="20"/>
                <w:szCs w:val="20"/>
              </w:rPr>
              <w:t>92)</w:t>
            </w:r>
            <w:r w:rsidR="00905050">
              <w:rPr>
                <w:rFonts w:ascii="Arial" w:eastAsia="Arial" w:hAnsi="Arial" w:cs="Arial"/>
                <w:sz w:val="20"/>
                <w:szCs w:val="20"/>
              </w:rPr>
              <w:t>, (v nadaljnjem besedilu:</w:t>
            </w:r>
            <w:r w:rsidR="0067022E">
              <w:rPr>
                <w:rFonts w:ascii="Arial" w:eastAsia="Arial" w:hAnsi="Arial" w:cs="Arial"/>
                <w:sz w:val="20"/>
                <w:szCs w:val="20"/>
              </w:rPr>
              <w:t xml:space="preserve"> </w:t>
            </w:r>
            <w:r w:rsidR="0067022E" w:rsidRPr="0067022E">
              <w:rPr>
                <w:rFonts w:ascii="Arial" w:eastAsia="Arial" w:hAnsi="Arial" w:cs="Arial"/>
                <w:sz w:val="20"/>
                <w:szCs w:val="20"/>
              </w:rPr>
              <w:t>Direktiva (EU) 2019/790</w:t>
            </w:r>
            <w:r w:rsidR="00905050">
              <w:rPr>
                <w:rFonts w:ascii="Arial" w:eastAsia="Arial" w:hAnsi="Arial" w:cs="Arial"/>
                <w:sz w:val="20"/>
                <w:szCs w:val="20"/>
              </w:rPr>
              <w:t>),</w:t>
            </w:r>
            <w:r w:rsidR="00642AA4">
              <w:rPr>
                <w:rFonts w:ascii="Arial" w:eastAsia="Arial" w:hAnsi="Arial" w:cs="Arial"/>
                <w:sz w:val="20"/>
                <w:szCs w:val="20"/>
              </w:rPr>
              <w:t xml:space="preserve"> zamuja, rok za prenos je potekel </w:t>
            </w:r>
            <w:r>
              <w:rPr>
                <w:rFonts w:ascii="Arial" w:eastAsia="Arial" w:hAnsi="Arial" w:cs="Arial"/>
                <w:sz w:val="20"/>
                <w:szCs w:val="20"/>
              </w:rPr>
              <w:t>7.</w:t>
            </w:r>
            <w:r w:rsidR="00905050">
              <w:rPr>
                <w:rFonts w:ascii="Arial" w:eastAsia="Arial" w:hAnsi="Arial" w:cs="Arial"/>
                <w:sz w:val="20"/>
                <w:szCs w:val="20"/>
              </w:rPr>
              <w:t> </w:t>
            </w:r>
            <w:r>
              <w:rPr>
                <w:rFonts w:ascii="Arial" w:eastAsia="Arial" w:hAnsi="Arial" w:cs="Arial"/>
                <w:sz w:val="20"/>
                <w:szCs w:val="20"/>
              </w:rPr>
              <w:t>6.</w:t>
            </w:r>
            <w:r w:rsidR="00905050">
              <w:rPr>
                <w:rFonts w:ascii="Arial" w:eastAsia="Arial" w:hAnsi="Arial" w:cs="Arial"/>
                <w:sz w:val="20"/>
                <w:szCs w:val="20"/>
              </w:rPr>
              <w:t> </w:t>
            </w:r>
            <w:r>
              <w:rPr>
                <w:rFonts w:ascii="Arial" w:eastAsia="Arial" w:hAnsi="Arial" w:cs="Arial"/>
                <w:sz w:val="20"/>
                <w:szCs w:val="20"/>
              </w:rPr>
              <w:t>2021.</w:t>
            </w:r>
          </w:p>
          <w:p w:rsidR="003D6B58" w:rsidRDefault="003D6B58" w:rsidP="006D12A3">
            <w:pPr>
              <w:spacing w:after="0" w:line="260" w:lineRule="auto"/>
              <w:jc w:val="both"/>
              <w:rPr>
                <w:rFonts w:ascii="Arial" w:eastAsia="Arial" w:hAnsi="Arial" w:cs="Arial"/>
                <w:sz w:val="20"/>
                <w:szCs w:val="20"/>
              </w:rPr>
            </w:pPr>
          </w:p>
          <w:p w:rsidR="00642AA4" w:rsidRDefault="00642AA4" w:rsidP="0067022E">
            <w:pPr>
              <w:spacing w:after="0" w:line="260" w:lineRule="auto"/>
              <w:jc w:val="both"/>
              <w:rPr>
                <w:rFonts w:ascii="Arial" w:eastAsia="Arial" w:hAnsi="Arial" w:cs="Arial"/>
                <w:sz w:val="20"/>
                <w:szCs w:val="20"/>
              </w:rPr>
            </w:pPr>
            <w:r>
              <w:rPr>
                <w:rFonts w:ascii="Arial" w:eastAsia="Arial" w:hAnsi="Arial" w:cs="Arial"/>
                <w:sz w:val="20"/>
                <w:szCs w:val="20"/>
              </w:rPr>
              <w:t xml:space="preserve">Republika Slovenija je </w:t>
            </w:r>
            <w:r w:rsidR="0067022E">
              <w:rPr>
                <w:rFonts w:ascii="Arial" w:eastAsia="Arial" w:hAnsi="Arial" w:cs="Arial"/>
                <w:sz w:val="20"/>
                <w:szCs w:val="20"/>
              </w:rPr>
              <w:t>23.</w:t>
            </w:r>
            <w:r w:rsidR="00905050">
              <w:rPr>
                <w:rFonts w:ascii="Arial" w:eastAsia="Arial" w:hAnsi="Arial" w:cs="Arial"/>
                <w:sz w:val="20"/>
                <w:szCs w:val="20"/>
              </w:rPr>
              <w:t> </w:t>
            </w:r>
            <w:r w:rsidR="0067022E">
              <w:rPr>
                <w:rFonts w:ascii="Arial" w:eastAsia="Arial" w:hAnsi="Arial" w:cs="Arial"/>
                <w:sz w:val="20"/>
                <w:szCs w:val="20"/>
              </w:rPr>
              <w:t>7.</w:t>
            </w:r>
            <w:r w:rsidR="00905050">
              <w:rPr>
                <w:rFonts w:ascii="Arial" w:eastAsia="Arial" w:hAnsi="Arial" w:cs="Arial"/>
                <w:sz w:val="20"/>
                <w:szCs w:val="20"/>
              </w:rPr>
              <w:t> </w:t>
            </w:r>
            <w:r w:rsidR="0067022E">
              <w:rPr>
                <w:rFonts w:ascii="Arial" w:eastAsia="Arial" w:hAnsi="Arial" w:cs="Arial"/>
                <w:sz w:val="20"/>
                <w:szCs w:val="20"/>
              </w:rPr>
              <w:t>2021</w:t>
            </w:r>
            <w:r>
              <w:rPr>
                <w:rFonts w:ascii="Arial" w:eastAsia="Arial" w:hAnsi="Arial" w:cs="Arial"/>
                <w:sz w:val="20"/>
                <w:szCs w:val="20"/>
              </w:rPr>
              <w:t xml:space="preserve"> </w:t>
            </w:r>
            <w:r w:rsidR="0067022E">
              <w:rPr>
                <w:rFonts w:ascii="Arial" w:eastAsia="Arial" w:hAnsi="Arial" w:cs="Arial"/>
                <w:sz w:val="20"/>
                <w:szCs w:val="20"/>
              </w:rPr>
              <w:t>v predsodnem postopku</w:t>
            </w:r>
            <w:r>
              <w:rPr>
                <w:rFonts w:ascii="Arial" w:eastAsia="Arial" w:hAnsi="Arial" w:cs="Arial"/>
                <w:sz w:val="20"/>
                <w:szCs w:val="20"/>
              </w:rPr>
              <w:t xml:space="preserve"> prejela</w:t>
            </w:r>
            <w:r w:rsidR="0067022E">
              <w:rPr>
                <w:rFonts w:ascii="Arial" w:eastAsia="Arial" w:hAnsi="Arial" w:cs="Arial"/>
                <w:sz w:val="20"/>
                <w:szCs w:val="20"/>
              </w:rPr>
              <w:t xml:space="preserve"> </w:t>
            </w:r>
            <w:r w:rsidR="0067022E" w:rsidRPr="0067022E">
              <w:rPr>
                <w:rFonts w:ascii="Arial" w:eastAsia="Arial" w:hAnsi="Arial" w:cs="Arial"/>
                <w:sz w:val="20"/>
                <w:szCs w:val="20"/>
              </w:rPr>
              <w:t xml:space="preserve">uradni opomin Evropske komisije zaradi nenotifikacije predpisov za prenos </w:t>
            </w:r>
            <w:r w:rsidR="00353A88" w:rsidRPr="00353A88">
              <w:rPr>
                <w:rFonts w:ascii="Arial" w:eastAsia="Arial" w:hAnsi="Arial" w:cs="Arial"/>
                <w:sz w:val="20"/>
                <w:szCs w:val="20"/>
              </w:rPr>
              <w:t>Direktiv</w:t>
            </w:r>
            <w:r w:rsidR="00353A88">
              <w:rPr>
                <w:rFonts w:ascii="Arial" w:eastAsia="Arial" w:hAnsi="Arial" w:cs="Arial"/>
                <w:sz w:val="20"/>
                <w:szCs w:val="20"/>
              </w:rPr>
              <w:t>e</w:t>
            </w:r>
            <w:r w:rsidR="001A6231">
              <w:rPr>
                <w:rFonts w:ascii="Arial" w:eastAsia="Arial" w:hAnsi="Arial" w:cs="Arial"/>
                <w:sz w:val="20"/>
                <w:szCs w:val="20"/>
              </w:rPr>
              <w:t xml:space="preserve"> (EU) 2019/789</w:t>
            </w:r>
            <w:r w:rsidR="00353A88" w:rsidRPr="00353A88">
              <w:rPr>
                <w:rFonts w:ascii="Arial" w:eastAsia="Arial" w:hAnsi="Arial" w:cs="Arial"/>
                <w:sz w:val="20"/>
                <w:szCs w:val="20"/>
              </w:rPr>
              <w:t xml:space="preserve"> in Direktiv</w:t>
            </w:r>
            <w:r w:rsidR="00353A88">
              <w:rPr>
                <w:rFonts w:ascii="Arial" w:eastAsia="Arial" w:hAnsi="Arial" w:cs="Arial"/>
                <w:sz w:val="20"/>
                <w:szCs w:val="20"/>
              </w:rPr>
              <w:t>e</w:t>
            </w:r>
            <w:r w:rsidR="001A6231">
              <w:rPr>
                <w:rFonts w:ascii="Arial" w:eastAsia="Arial" w:hAnsi="Arial" w:cs="Arial"/>
                <w:sz w:val="20"/>
                <w:szCs w:val="20"/>
              </w:rPr>
              <w:t xml:space="preserve"> (EU) 2019/790</w:t>
            </w:r>
            <w:r w:rsidR="00353A88">
              <w:rPr>
                <w:rFonts w:ascii="Arial" w:eastAsia="Arial" w:hAnsi="Arial" w:cs="Arial"/>
                <w:sz w:val="20"/>
                <w:szCs w:val="20"/>
              </w:rPr>
              <w:t xml:space="preserve"> </w:t>
            </w:r>
            <w:r w:rsidR="0067022E" w:rsidRPr="0067022E">
              <w:rPr>
                <w:rFonts w:ascii="Arial" w:eastAsia="Arial" w:hAnsi="Arial" w:cs="Arial"/>
                <w:sz w:val="20"/>
                <w:szCs w:val="20"/>
              </w:rPr>
              <w:t>v pravni red Republike Slovenije</w:t>
            </w:r>
            <w:r w:rsidR="0067022E">
              <w:rPr>
                <w:rFonts w:ascii="Arial" w:eastAsia="Arial" w:hAnsi="Arial" w:cs="Arial"/>
                <w:sz w:val="20"/>
                <w:szCs w:val="20"/>
              </w:rPr>
              <w:t>.</w:t>
            </w:r>
            <w:r w:rsidR="005727C3">
              <w:rPr>
                <w:rFonts w:ascii="Arial" w:eastAsia="Arial" w:hAnsi="Arial" w:cs="Arial"/>
                <w:sz w:val="20"/>
                <w:szCs w:val="20"/>
              </w:rPr>
              <w:t xml:space="preserve"> </w:t>
            </w:r>
            <w:r w:rsidR="0067022E" w:rsidRPr="0067022E">
              <w:rPr>
                <w:rFonts w:ascii="Arial" w:eastAsia="Arial" w:hAnsi="Arial" w:cs="Arial"/>
                <w:sz w:val="20"/>
                <w:szCs w:val="20"/>
              </w:rPr>
              <w:t xml:space="preserve">Republika Slovenija je Evropsko komisijo prosila za odobritev dvomesečnega podaljšanja roka za odgovor na uradni opomin, da bi se lahko v dodatnem zaprošenem obdobju še </w:t>
            </w:r>
            <w:r w:rsidR="0067022E" w:rsidRPr="0067022E">
              <w:rPr>
                <w:rFonts w:ascii="Arial" w:eastAsia="Arial" w:hAnsi="Arial" w:cs="Arial"/>
                <w:sz w:val="20"/>
                <w:szCs w:val="20"/>
              </w:rPr>
              <w:lastRenderedPageBreak/>
              <w:t xml:space="preserve">bolj približali sprejemu vseh potrebnih ukrepov, s katerimi bodo določbe </w:t>
            </w:r>
            <w:r w:rsidRPr="00642AA4">
              <w:rPr>
                <w:rFonts w:ascii="Arial" w:eastAsia="Arial" w:hAnsi="Arial" w:cs="Arial"/>
                <w:sz w:val="20"/>
                <w:szCs w:val="20"/>
              </w:rPr>
              <w:t>Direktiv</w:t>
            </w:r>
            <w:r w:rsidR="00353A88">
              <w:rPr>
                <w:rFonts w:ascii="Arial" w:eastAsia="Arial" w:hAnsi="Arial" w:cs="Arial"/>
                <w:sz w:val="20"/>
                <w:szCs w:val="20"/>
              </w:rPr>
              <w:t>e</w:t>
            </w:r>
            <w:r w:rsidRPr="00642AA4">
              <w:rPr>
                <w:rFonts w:ascii="Arial" w:eastAsia="Arial" w:hAnsi="Arial" w:cs="Arial"/>
                <w:sz w:val="20"/>
                <w:szCs w:val="20"/>
              </w:rPr>
              <w:t xml:space="preserve"> (EU) 2019/789</w:t>
            </w:r>
            <w:r>
              <w:rPr>
                <w:rFonts w:ascii="Arial" w:eastAsia="Arial" w:hAnsi="Arial" w:cs="Arial"/>
                <w:sz w:val="20"/>
                <w:szCs w:val="20"/>
              </w:rPr>
              <w:t xml:space="preserve"> in </w:t>
            </w:r>
            <w:r w:rsidRPr="00642AA4">
              <w:rPr>
                <w:rFonts w:ascii="Arial" w:eastAsia="Arial" w:hAnsi="Arial" w:cs="Arial"/>
                <w:sz w:val="20"/>
                <w:szCs w:val="20"/>
              </w:rPr>
              <w:t>Direktiv</w:t>
            </w:r>
            <w:r w:rsidR="00353A88">
              <w:rPr>
                <w:rFonts w:ascii="Arial" w:eastAsia="Arial" w:hAnsi="Arial" w:cs="Arial"/>
                <w:sz w:val="20"/>
                <w:szCs w:val="20"/>
              </w:rPr>
              <w:t>e</w:t>
            </w:r>
            <w:r w:rsidRPr="00642AA4">
              <w:rPr>
                <w:rFonts w:ascii="Arial" w:eastAsia="Arial" w:hAnsi="Arial" w:cs="Arial"/>
                <w:sz w:val="20"/>
                <w:szCs w:val="20"/>
              </w:rPr>
              <w:t xml:space="preserve"> (EU) 2019/790</w:t>
            </w:r>
            <w:r>
              <w:rPr>
                <w:rFonts w:ascii="Arial" w:eastAsia="Arial" w:hAnsi="Arial" w:cs="Arial"/>
                <w:sz w:val="20"/>
                <w:szCs w:val="20"/>
              </w:rPr>
              <w:t xml:space="preserve"> </w:t>
            </w:r>
            <w:r w:rsidR="0067022E" w:rsidRPr="0067022E">
              <w:rPr>
                <w:rFonts w:ascii="Arial" w:eastAsia="Arial" w:hAnsi="Arial" w:cs="Arial"/>
                <w:sz w:val="20"/>
                <w:szCs w:val="20"/>
              </w:rPr>
              <w:t xml:space="preserve">v celoti prenesene v pravni red Republike Slovenije. Evropska komisija je </w:t>
            </w:r>
            <w:r w:rsidRPr="0067022E">
              <w:rPr>
                <w:rFonts w:ascii="Arial" w:eastAsia="Arial" w:hAnsi="Arial" w:cs="Arial"/>
                <w:sz w:val="20"/>
                <w:szCs w:val="20"/>
              </w:rPr>
              <w:t>odobrila prošnjo za podaljšanje roka za odgovor na</w:t>
            </w:r>
            <w:r>
              <w:rPr>
                <w:rFonts w:ascii="Arial" w:eastAsia="Arial" w:hAnsi="Arial" w:cs="Arial"/>
                <w:sz w:val="20"/>
                <w:szCs w:val="20"/>
              </w:rPr>
              <w:t xml:space="preserve"> u</w:t>
            </w:r>
            <w:r w:rsidRPr="0067022E">
              <w:rPr>
                <w:rFonts w:ascii="Arial" w:eastAsia="Arial" w:hAnsi="Arial" w:cs="Arial"/>
                <w:sz w:val="20"/>
                <w:szCs w:val="20"/>
              </w:rPr>
              <w:t>radni opomin</w:t>
            </w:r>
            <w:r>
              <w:rPr>
                <w:rFonts w:ascii="Arial" w:eastAsia="Arial" w:hAnsi="Arial" w:cs="Arial"/>
                <w:sz w:val="20"/>
                <w:szCs w:val="20"/>
              </w:rPr>
              <w:t>.</w:t>
            </w:r>
          </w:p>
          <w:p w:rsidR="00642AA4" w:rsidRDefault="00642AA4" w:rsidP="0067022E">
            <w:pPr>
              <w:spacing w:after="0" w:line="260" w:lineRule="auto"/>
              <w:jc w:val="both"/>
              <w:rPr>
                <w:rFonts w:ascii="Arial" w:eastAsia="Arial" w:hAnsi="Arial" w:cs="Arial"/>
                <w:sz w:val="20"/>
                <w:szCs w:val="20"/>
              </w:rPr>
            </w:pPr>
          </w:p>
          <w:p w:rsidR="00575F48" w:rsidRPr="00575F48" w:rsidRDefault="005727C3" w:rsidP="00575F48">
            <w:pPr>
              <w:spacing w:after="0" w:line="260" w:lineRule="auto"/>
              <w:jc w:val="both"/>
              <w:rPr>
                <w:rFonts w:ascii="Arial" w:eastAsia="Arial" w:hAnsi="Arial" w:cs="Arial"/>
                <w:sz w:val="20"/>
                <w:szCs w:val="20"/>
              </w:rPr>
            </w:pPr>
            <w:r>
              <w:rPr>
                <w:rFonts w:ascii="Arial" w:eastAsia="Arial" w:hAnsi="Arial" w:cs="Arial"/>
                <w:sz w:val="20"/>
                <w:szCs w:val="20"/>
              </w:rPr>
              <w:t>Republika Slovenija je</w:t>
            </w:r>
            <w:r w:rsidRPr="005727C3">
              <w:rPr>
                <w:rFonts w:ascii="Arial" w:eastAsia="Arial" w:hAnsi="Arial" w:cs="Arial"/>
                <w:sz w:val="20"/>
                <w:szCs w:val="20"/>
              </w:rPr>
              <w:t xml:space="preserve"> </w:t>
            </w:r>
            <w:r>
              <w:rPr>
                <w:rFonts w:ascii="Arial" w:eastAsia="Arial" w:hAnsi="Arial" w:cs="Arial"/>
                <w:sz w:val="20"/>
                <w:szCs w:val="20"/>
              </w:rPr>
              <w:t xml:space="preserve">v odgovoru na uradni opomin Evropsko komisijo </w:t>
            </w:r>
            <w:r w:rsidRPr="005727C3">
              <w:rPr>
                <w:rFonts w:ascii="Arial" w:eastAsia="Arial" w:hAnsi="Arial" w:cs="Arial"/>
                <w:sz w:val="20"/>
                <w:szCs w:val="20"/>
              </w:rPr>
              <w:t>obvestila o vseh ukrepih za prenos</w:t>
            </w:r>
            <w:r>
              <w:rPr>
                <w:rFonts w:ascii="Arial" w:eastAsia="Arial" w:hAnsi="Arial" w:cs="Arial"/>
                <w:sz w:val="20"/>
                <w:szCs w:val="20"/>
              </w:rPr>
              <w:t xml:space="preserve"> </w:t>
            </w:r>
            <w:r w:rsidR="00353A88">
              <w:rPr>
                <w:rFonts w:ascii="Arial" w:eastAsia="Arial" w:hAnsi="Arial" w:cs="Arial"/>
                <w:sz w:val="20"/>
                <w:szCs w:val="20"/>
              </w:rPr>
              <w:t>Direktive</w:t>
            </w:r>
            <w:r w:rsidRPr="005727C3">
              <w:rPr>
                <w:rFonts w:ascii="Arial" w:eastAsia="Arial" w:hAnsi="Arial" w:cs="Arial"/>
                <w:sz w:val="20"/>
                <w:szCs w:val="20"/>
              </w:rPr>
              <w:t xml:space="preserve"> (EU) 2019/789 in Direktiv</w:t>
            </w:r>
            <w:r w:rsidR="00353A88">
              <w:rPr>
                <w:rFonts w:ascii="Arial" w:eastAsia="Arial" w:hAnsi="Arial" w:cs="Arial"/>
                <w:sz w:val="20"/>
                <w:szCs w:val="20"/>
              </w:rPr>
              <w:t>e</w:t>
            </w:r>
            <w:r w:rsidRPr="005727C3">
              <w:rPr>
                <w:rFonts w:ascii="Arial" w:eastAsia="Arial" w:hAnsi="Arial" w:cs="Arial"/>
                <w:sz w:val="20"/>
                <w:szCs w:val="20"/>
              </w:rPr>
              <w:t xml:space="preserve"> (EU) 2019/790 </w:t>
            </w:r>
            <w:r w:rsidR="00905050">
              <w:rPr>
                <w:rFonts w:ascii="Arial" w:eastAsia="Arial" w:hAnsi="Arial" w:cs="Arial"/>
                <w:sz w:val="20"/>
                <w:szCs w:val="20"/>
              </w:rPr>
              <w:t xml:space="preserve">ter </w:t>
            </w:r>
            <w:r>
              <w:rPr>
                <w:rFonts w:ascii="Arial" w:eastAsia="Arial" w:hAnsi="Arial" w:cs="Arial"/>
                <w:sz w:val="20"/>
                <w:szCs w:val="20"/>
              </w:rPr>
              <w:t xml:space="preserve">pojasnila, </w:t>
            </w:r>
            <w:r w:rsidR="00575F48" w:rsidRPr="00575F48">
              <w:rPr>
                <w:rFonts w:ascii="Arial" w:eastAsia="Arial" w:hAnsi="Arial" w:cs="Arial"/>
                <w:sz w:val="20"/>
                <w:szCs w:val="20"/>
              </w:rPr>
              <w:t>da je bilo v skladu z načrtovanimi aktivnostmi Republike Slovenije na področju prava intelektualne lastnine predvideno, da bo</w:t>
            </w:r>
            <w:r w:rsidR="00353A88">
              <w:rPr>
                <w:rFonts w:ascii="Arial" w:eastAsia="Arial" w:hAnsi="Arial" w:cs="Arial"/>
                <w:sz w:val="20"/>
                <w:szCs w:val="20"/>
              </w:rPr>
              <w:t>sta</w:t>
            </w:r>
            <w:r w:rsidR="00E21F0C">
              <w:rPr>
                <w:rFonts w:ascii="Arial" w:eastAsia="Arial" w:hAnsi="Arial" w:cs="Arial"/>
                <w:sz w:val="20"/>
                <w:szCs w:val="20"/>
              </w:rPr>
              <w:t xml:space="preserve"> Direktiva (EU) 2019/789</w:t>
            </w:r>
            <w:r w:rsidR="00575F48" w:rsidRPr="00575F48">
              <w:rPr>
                <w:rFonts w:ascii="Arial" w:eastAsia="Arial" w:hAnsi="Arial" w:cs="Arial"/>
                <w:sz w:val="20"/>
                <w:szCs w:val="20"/>
              </w:rPr>
              <w:t xml:space="preserve"> </w:t>
            </w:r>
            <w:r>
              <w:rPr>
                <w:rFonts w:ascii="Arial" w:eastAsia="Arial" w:hAnsi="Arial" w:cs="Arial"/>
                <w:sz w:val="20"/>
                <w:szCs w:val="20"/>
              </w:rPr>
              <w:t>in</w:t>
            </w:r>
            <w:r w:rsidR="00E21F0C">
              <w:rPr>
                <w:rFonts w:ascii="Arial" w:eastAsia="Arial" w:hAnsi="Arial" w:cs="Arial"/>
                <w:sz w:val="20"/>
                <w:szCs w:val="20"/>
              </w:rPr>
              <w:t xml:space="preserve"> Direktiva (EU) 2019/790</w:t>
            </w:r>
            <w:r>
              <w:rPr>
                <w:rFonts w:ascii="Arial" w:eastAsia="Arial" w:hAnsi="Arial" w:cs="Arial"/>
                <w:sz w:val="20"/>
                <w:szCs w:val="20"/>
              </w:rPr>
              <w:t xml:space="preserve"> </w:t>
            </w:r>
            <w:r w:rsidR="00575F48" w:rsidRPr="00575F48">
              <w:rPr>
                <w:rFonts w:ascii="Arial" w:eastAsia="Arial" w:hAnsi="Arial" w:cs="Arial"/>
                <w:sz w:val="20"/>
                <w:szCs w:val="20"/>
              </w:rPr>
              <w:t>v slovenski pravni red v celoti prenesen</w:t>
            </w:r>
            <w:r w:rsidR="006E5B06">
              <w:rPr>
                <w:rFonts w:ascii="Arial" w:eastAsia="Arial" w:hAnsi="Arial" w:cs="Arial"/>
                <w:sz w:val="20"/>
                <w:szCs w:val="20"/>
              </w:rPr>
              <w:t>i</w:t>
            </w:r>
            <w:r w:rsidR="00575F48" w:rsidRPr="00575F48">
              <w:rPr>
                <w:rFonts w:ascii="Arial" w:eastAsia="Arial" w:hAnsi="Arial" w:cs="Arial"/>
                <w:sz w:val="20"/>
                <w:szCs w:val="20"/>
              </w:rPr>
              <w:t xml:space="preserve"> z Zakonom o spremembah in dopolnitvah Zakona o avtorski in sorodnih pravicah ter Zakonom o spremembah in dopolnitvah Zakona o kolektivnem upravlja</w:t>
            </w:r>
            <w:r w:rsidR="00353A88">
              <w:rPr>
                <w:rFonts w:ascii="Arial" w:eastAsia="Arial" w:hAnsi="Arial" w:cs="Arial"/>
                <w:sz w:val="20"/>
                <w:szCs w:val="20"/>
              </w:rPr>
              <w:t xml:space="preserve">nju avtorske in sorodnih pravic. </w:t>
            </w:r>
            <w:r w:rsidR="00575F48" w:rsidRPr="00575F48">
              <w:rPr>
                <w:rFonts w:ascii="Arial" w:eastAsia="Arial" w:hAnsi="Arial" w:cs="Arial"/>
                <w:sz w:val="20"/>
                <w:szCs w:val="20"/>
              </w:rPr>
              <w:t xml:space="preserve">Republika Slovenija </w:t>
            </w:r>
            <w:r>
              <w:rPr>
                <w:rFonts w:ascii="Arial" w:eastAsia="Arial" w:hAnsi="Arial" w:cs="Arial"/>
                <w:sz w:val="20"/>
                <w:szCs w:val="20"/>
              </w:rPr>
              <w:t xml:space="preserve">je pojasnila, da je </w:t>
            </w:r>
            <w:r w:rsidR="00575F48" w:rsidRPr="00575F48">
              <w:rPr>
                <w:rFonts w:ascii="Arial" w:eastAsia="Arial" w:hAnsi="Arial" w:cs="Arial"/>
                <w:sz w:val="20"/>
                <w:szCs w:val="20"/>
              </w:rPr>
              <w:t xml:space="preserve">aktivnosti za prenos </w:t>
            </w:r>
            <w:r w:rsidRPr="005727C3">
              <w:rPr>
                <w:rFonts w:ascii="Arial" w:eastAsia="Arial" w:hAnsi="Arial" w:cs="Arial"/>
                <w:sz w:val="20"/>
                <w:szCs w:val="20"/>
              </w:rPr>
              <w:t>Direktiv</w:t>
            </w:r>
            <w:r w:rsidR="00353A88">
              <w:rPr>
                <w:rFonts w:ascii="Arial" w:eastAsia="Arial" w:hAnsi="Arial" w:cs="Arial"/>
                <w:sz w:val="20"/>
                <w:szCs w:val="20"/>
              </w:rPr>
              <w:t>e</w:t>
            </w:r>
            <w:r w:rsidR="00E21F0C">
              <w:rPr>
                <w:rFonts w:ascii="Arial" w:eastAsia="Arial" w:hAnsi="Arial" w:cs="Arial"/>
                <w:sz w:val="20"/>
                <w:szCs w:val="20"/>
              </w:rPr>
              <w:t xml:space="preserve"> (EU) 2019/789</w:t>
            </w:r>
            <w:r w:rsidRPr="005727C3">
              <w:rPr>
                <w:rFonts w:ascii="Arial" w:eastAsia="Arial" w:hAnsi="Arial" w:cs="Arial"/>
                <w:sz w:val="20"/>
                <w:szCs w:val="20"/>
              </w:rPr>
              <w:t xml:space="preserve"> in Direktiv</w:t>
            </w:r>
            <w:r w:rsidR="00353A88">
              <w:rPr>
                <w:rFonts w:ascii="Arial" w:eastAsia="Arial" w:hAnsi="Arial" w:cs="Arial"/>
                <w:sz w:val="20"/>
                <w:szCs w:val="20"/>
              </w:rPr>
              <w:t>e</w:t>
            </w:r>
            <w:r w:rsidR="00E21F0C">
              <w:rPr>
                <w:rFonts w:ascii="Arial" w:eastAsia="Arial" w:hAnsi="Arial" w:cs="Arial"/>
                <w:sz w:val="20"/>
                <w:szCs w:val="20"/>
              </w:rPr>
              <w:t xml:space="preserve"> (EU) 2019/790</w:t>
            </w:r>
            <w:r>
              <w:rPr>
                <w:rFonts w:ascii="Arial" w:eastAsia="Arial" w:hAnsi="Arial" w:cs="Arial"/>
                <w:sz w:val="20"/>
                <w:szCs w:val="20"/>
              </w:rPr>
              <w:t xml:space="preserve"> </w:t>
            </w:r>
            <w:r w:rsidR="00905050">
              <w:rPr>
                <w:rFonts w:ascii="Arial" w:eastAsia="Arial" w:hAnsi="Arial" w:cs="Arial"/>
                <w:sz w:val="20"/>
                <w:szCs w:val="20"/>
              </w:rPr>
              <w:t>za</w:t>
            </w:r>
            <w:r w:rsidR="00575F48" w:rsidRPr="00575F48">
              <w:rPr>
                <w:rFonts w:ascii="Arial" w:eastAsia="Arial" w:hAnsi="Arial" w:cs="Arial"/>
                <w:sz w:val="20"/>
                <w:szCs w:val="20"/>
              </w:rPr>
              <w:t xml:space="preserve">čela že poleti 2019 </w:t>
            </w:r>
            <w:r w:rsidR="00905050">
              <w:rPr>
                <w:rFonts w:ascii="Arial" w:eastAsia="Arial" w:hAnsi="Arial" w:cs="Arial"/>
                <w:sz w:val="20"/>
                <w:szCs w:val="20"/>
              </w:rPr>
              <w:t>ter</w:t>
            </w:r>
            <w:r w:rsidR="00905050" w:rsidRPr="00575F48">
              <w:rPr>
                <w:rFonts w:ascii="Arial" w:eastAsia="Arial" w:hAnsi="Arial" w:cs="Arial"/>
                <w:sz w:val="20"/>
                <w:szCs w:val="20"/>
              </w:rPr>
              <w:t xml:space="preserve"> </w:t>
            </w:r>
            <w:r w:rsidR="00575F48" w:rsidRPr="00575F48">
              <w:rPr>
                <w:rFonts w:ascii="Arial" w:eastAsia="Arial" w:hAnsi="Arial" w:cs="Arial"/>
                <w:sz w:val="20"/>
                <w:szCs w:val="20"/>
              </w:rPr>
              <w:t xml:space="preserve">je bilo prvotno načrtovano, da </w:t>
            </w:r>
            <w:r w:rsidR="006E5B06">
              <w:rPr>
                <w:rFonts w:ascii="Arial" w:eastAsia="Arial" w:hAnsi="Arial" w:cs="Arial"/>
                <w:sz w:val="20"/>
                <w:szCs w:val="20"/>
              </w:rPr>
              <w:t xml:space="preserve">se </w:t>
            </w:r>
            <w:r w:rsidR="00575F48" w:rsidRPr="00575F48">
              <w:rPr>
                <w:rFonts w:ascii="Arial" w:eastAsia="Arial" w:hAnsi="Arial" w:cs="Arial"/>
                <w:sz w:val="20"/>
                <w:szCs w:val="20"/>
              </w:rPr>
              <w:t>spomladi 2020 oprav</w:t>
            </w:r>
            <w:r w:rsidR="006E5B06">
              <w:rPr>
                <w:rFonts w:ascii="Arial" w:eastAsia="Arial" w:hAnsi="Arial" w:cs="Arial"/>
                <w:sz w:val="20"/>
                <w:szCs w:val="20"/>
              </w:rPr>
              <w:t xml:space="preserve">ijo </w:t>
            </w:r>
            <w:r w:rsidR="00575F48" w:rsidRPr="00575F48">
              <w:rPr>
                <w:rFonts w:ascii="Arial" w:eastAsia="Arial" w:hAnsi="Arial" w:cs="Arial"/>
                <w:sz w:val="20"/>
                <w:szCs w:val="20"/>
              </w:rPr>
              <w:t>vsa večja posvetovanja s strokovno in zainteresirano javnostjo, predloga zakonov pa naj bi posredovala Vladi Republike Slovenije v obravnavo jeseni 2020 s ciljem, da bi bila zakona sprejeta v Državnem zboru Republike Slovenije do konca leta</w:t>
            </w:r>
            <w:r w:rsidR="00905050">
              <w:rPr>
                <w:rFonts w:ascii="Arial" w:eastAsia="Arial" w:hAnsi="Arial" w:cs="Arial"/>
                <w:sz w:val="20"/>
                <w:szCs w:val="20"/>
              </w:rPr>
              <w:t> </w:t>
            </w:r>
            <w:r w:rsidR="00575F48" w:rsidRPr="00575F48">
              <w:rPr>
                <w:rFonts w:ascii="Arial" w:eastAsia="Arial" w:hAnsi="Arial" w:cs="Arial"/>
                <w:sz w:val="20"/>
                <w:szCs w:val="20"/>
              </w:rPr>
              <w:t>2020.</w:t>
            </w:r>
            <w:r>
              <w:rPr>
                <w:rFonts w:ascii="Arial" w:eastAsia="Arial" w:hAnsi="Arial" w:cs="Arial"/>
                <w:sz w:val="20"/>
                <w:szCs w:val="20"/>
              </w:rPr>
              <w:t xml:space="preserve"> </w:t>
            </w:r>
            <w:r w:rsidR="00575F48" w:rsidRPr="00575F48">
              <w:rPr>
                <w:rFonts w:ascii="Arial" w:eastAsia="Arial" w:hAnsi="Arial" w:cs="Arial"/>
                <w:sz w:val="20"/>
                <w:szCs w:val="20"/>
              </w:rPr>
              <w:t>Do zamika od načrtovane časovnice je prišlo zaradi:</w:t>
            </w:r>
          </w:p>
          <w:p w:rsidR="00575F48" w:rsidRPr="00575F48" w:rsidRDefault="00575F48" w:rsidP="0024699A">
            <w:pPr>
              <w:numPr>
                <w:ilvl w:val="0"/>
                <w:numId w:val="49"/>
              </w:numPr>
              <w:spacing w:after="0" w:line="260" w:lineRule="auto"/>
              <w:jc w:val="both"/>
              <w:rPr>
                <w:rFonts w:ascii="Arial" w:eastAsia="Arial" w:hAnsi="Arial" w:cs="Arial"/>
                <w:sz w:val="20"/>
                <w:szCs w:val="20"/>
              </w:rPr>
            </w:pPr>
            <w:r w:rsidRPr="00575F48">
              <w:rPr>
                <w:rFonts w:ascii="Arial" w:eastAsia="Arial" w:hAnsi="Arial" w:cs="Arial"/>
                <w:sz w:val="20"/>
                <w:szCs w:val="20"/>
              </w:rPr>
              <w:t>odpovedi javnih posvetov s strokovno in zainteresirano javnostjo zaradi razglasitve epidemije koronavirusa COVID-19 marca</w:t>
            </w:r>
            <w:r w:rsidR="00905050">
              <w:rPr>
                <w:rFonts w:ascii="Arial" w:eastAsia="Arial" w:hAnsi="Arial" w:cs="Arial"/>
                <w:sz w:val="20"/>
                <w:szCs w:val="20"/>
              </w:rPr>
              <w:t> </w:t>
            </w:r>
            <w:r w:rsidRPr="00575F48">
              <w:rPr>
                <w:rFonts w:ascii="Arial" w:eastAsia="Arial" w:hAnsi="Arial" w:cs="Arial"/>
                <w:sz w:val="20"/>
                <w:szCs w:val="20"/>
              </w:rPr>
              <w:t>2020</w:t>
            </w:r>
            <w:r w:rsidR="00905050">
              <w:rPr>
                <w:rFonts w:ascii="Arial" w:eastAsia="Arial" w:hAnsi="Arial" w:cs="Arial"/>
                <w:sz w:val="20"/>
                <w:szCs w:val="20"/>
              </w:rPr>
              <w:t>;</w:t>
            </w:r>
          </w:p>
          <w:p w:rsidR="00575F48" w:rsidRPr="00575F48" w:rsidRDefault="00575F48" w:rsidP="0024699A">
            <w:pPr>
              <w:numPr>
                <w:ilvl w:val="0"/>
                <w:numId w:val="49"/>
              </w:numPr>
              <w:spacing w:after="0" w:line="260" w:lineRule="auto"/>
              <w:jc w:val="both"/>
              <w:rPr>
                <w:rFonts w:ascii="Arial" w:eastAsia="Arial" w:hAnsi="Arial" w:cs="Arial"/>
                <w:sz w:val="20"/>
                <w:szCs w:val="20"/>
              </w:rPr>
            </w:pPr>
            <w:r w:rsidRPr="00575F48">
              <w:rPr>
                <w:rFonts w:ascii="Arial" w:eastAsia="Arial" w:hAnsi="Arial" w:cs="Arial"/>
                <w:sz w:val="20"/>
                <w:szCs w:val="20"/>
              </w:rPr>
              <w:t>poglobljenih posvetovanj, ki jih je bilo treba opraviti v okviru javne razprave predlogov zakonov in so v večini potekali v pisni obliki, saj srečanja v živo v fizični obliki niso bila dovoljena</w:t>
            </w:r>
            <w:r w:rsidR="00905050">
              <w:rPr>
                <w:rFonts w:ascii="Arial" w:eastAsia="Arial" w:hAnsi="Arial" w:cs="Arial"/>
                <w:sz w:val="20"/>
                <w:szCs w:val="20"/>
              </w:rPr>
              <w:t>;</w:t>
            </w:r>
          </w:p>
          <w:p w:rsidR="00575F48" w:rsidRPr="00575F48" w:rsidRDefault="00575F48" w:rsidP="0024699A">
            <w:pPr>
              <w:numPr>
                <w:ilvl w:val="0"/>
                <w:numId w:val="49"/>
              </w:numPr>
              <w:spacing w:after="0" w:line="260" w:lineRule="auto"/>
              <w:jc w:val="both"/>
              <w:rPr>
                <w:rFonts w:ascii="Arial" w:eastAsia="Arial" w:hAnsi="Arial" w:cs="Arial"/>
                <w:sz w:val="20"/>
                <w:szCs w:val="20"/>
              </w:rPr>
            </w:pPr>
            <w:r w:rsidRPr="00575F48">
              <w:rPr>
                <w:rFonts w:ascii="Arial" w:eastAsia="Arial" w:hAnsi="Arial" w:cs="Arial"/>
                <w:sz w:val="20"/>
                <w:szCs w:val="20"/>
              </w:rPr>
              <w:t xml:space="preserve">podaljšanega javnega posvetovanja </w:t>
            </w:r>
            <w:r w:rsidR="00905050">
              <w:rPr>
                <w:rFonts w:ascii="Arial" w:eastAsia="Arial" w:hAnsi="Arial" w:cs="Arial"/>
                <w:sz w:val="20"/>
                <w:szCs w:val="20"/>
              </w:rPr>
              <w:t>in</w:t>
            </w:r>
            <w:r w:rsidR="00905050" w:rsidRPr="00575F48">
              <w:rPr>
                <w:rFonts w:ascii="Arial" w:eastAsia="Arial" w:hAnsi="Arial" w:cs="Arial"/>
                <w:sz w:val="20"/>
                <w:szCs w:val="20"/>
              </w:rPr>
              <w:t xml:space="preserve"> </w:t>
            </w:r>
            <w:r w:rsidRPr="00575F48">
              <w:rPr>
                <w:rFonts w:ascii="Arial" w:eastAsia="Arial" w:hAnsi="Arial" w:cs="Arial"/>
                <w:sz w:val="20"/>
                <w:szCs w:val="20"/>
              </w:rPr>
              <w:t>medresorskega usklajevanja, do česar je prišlo zaradi večjega števila zaprosil deležnikov za podaljšanje roka za oddajo pripomb</w:t>
            </w:r>
            <w:r w:rsidR="00905050">
              <w:rPr>
                <w:rFonts w:ascii="Arial" w:eastAsia="Arial" w:hAnsi="Arial" w:cs="Arial"/>
                <w:sz w:val="20"/>
                <w:szCs w:val="20"/>
              </w:rPr>
              <w:t>;</w:t>
            </w:r>
          </w:p>
          <w:p w:rsidR="00575F48" w:rsidRPr="00575F48" w:rsidRDefault="00575F48" w:rsidP="0024699A">
            <w:pPr>
              <w:numPr>
                <w:ilvl w:val="0"/>
                <w:numId w:val="49"/>
              </w:numPr>
              <w:spacing w:after="0" w:line="260" w:lineRule="auto"/>
              <w:jc w:val="both"/>
              <w:rPr>
                <w:rFonts w:ascii="Arial" w:eastAsia="Arial" w:hAnsi="Arial" w:cs="Arial"/>
                <w:sz w:val="20"/>
                <w:szCs w:val="20"/>
              </w:rPr>
            </w:pPr>
            <w:r w:rsidRPr="00575F48">
              <w:rPr>
                <w:rFonts w:ascii="Arial" w:eastAsia="Arial" w:hAnsi="Arial" w:cs="Arial"/>
                <w:sz w:val="20"/>
                <w:szCs w:val="20"/>
              </w:rPr>
              <w:t>v času usklajevanja in po njem prejetega velikega števila obsežnih pripomb k predlogoma zakonov</w:t>
            </w:r>
            <w:r w:rsidR="00905050">
              <w:rPr>
                <w:rFonts w:ascii="Arial" w:eastAsia="Arial" w:hAnsi="Arial" w:cs="Arial"/>
                <w:sz w:val="20"/>
                <w:szCs w:val="20"/>
              </w:rPr>
              <w:t>;</w:t>
            </w:r>
          </w:p>
          <w:p w:rsidR="00575F48" w:rsidRDefault="00575F48" w:rsidP="0024699A">
            <w:pPr>
              <w:numPr>
                <w:ilvl w:val="0"/>
                <w:numId w:val="49"/>
              </w:numPr>
              <w:spacing w:after="0" w:line="260" w:lineRule="auto"/>
              <w:jc w:val="both"/>
              <w:rPr>
                <w:rFonts w:ascii="Arial" w:eastAsia="Arial" w:hAnsi="Arial" w:cs="Arial"/>
                <w:sz w:val="20"/>
                <w:szCs w:val="20"/>
              </w:rPr>
            </w:pPr>
            <w:r w:rsidRPr="00575F48">
              <w:rPr>
                <w:rFonts w:ascii="Arial" w:eastAsia="Arial" w:hAnsi="Arial" w:cs="Arial"/>
                <w:sz w:val="20"/>
                <w:szCs w:val="20"/>
              </w:rPr>
              <w:t>aktivnosti v zvezi s pripravo izrednih ekonomskih ukrepov za boj proti negativnim ekonomskim posledicam epidemije koronavirusa COVID-19</w:t>
            </w:r>
            <w:r w:rsidR="00905050">
              <w:rPr>
                <w:rFonts w:ascii="Arial" w:eastAsia="Arial" w:hAnsi="Arial" w:cs="Arial"/>
                <w:sz w:val="20"/>
                <w:szCs w:val="20"/>
              </w:rPr>
              <w:t>;</w:t>
            </w:r>
          </w:p>
          <w:p w:rsidR="005727C3" w:rsidRPr="00575F48" w:rsidRDefault="00353A88" w:rsidP="0024699A">
            <w:pPr>
              <w:numPr>
                <w:ilvl w:val="0"/>
                <w:numId w:val="49"/>
              </w:numPr>
              <w:spacing w:after="0" w:line="260" w:lineRule="auto"/>
              <w:jc w:val="both"/>
              <w:rPr>
                <w:rFonts w:ascii="Arial" w:eastAsia="Arial" w:hAnsi="Arial" w:cs="Arial"/>
                <w:sz w:val="20"/>
                <w:szCs w:val="20"/>
              </w:rPr>
            </w:pPr>
            <w:r>
              <w:rPr>
                <w:rFonts w:ascii="Arial" w:eastAsia="Arial" w:hAnsi="Arial" w:cs="Arial"/>
                <w:sz w:val="20"/>
                <w:szCs w:val="20"/>
              </w:rPr>
              <w:t xml:space="preserve">aktivnosti v zvezi s predsedovanjem </w:t>
            </w:r>
            <w:r w:rsidR="005727C3" w:rsidRPr="00575F48">
              <w:rPr>
                <w:rFonts w:ascii="Arial" w:eastAsia="Arial" w:hAnsi="Arial" w:cs="Arial"/>
                <w:sz w:val="20"/>
                <w:szCs w:val="20"/>
              </w:rPr>
              <w:t>Republik</w:t>
            </w:r>
            <w:r>
              <w:rPr>
                <w:rFonts w:ascii="Arial" w:eastAsia="Arial" w:hAnsi="Arial" w:cs="Arial"/>
                <w:sz w:val="20"/>
                <w:szCs w:val="20"/>
              </w:rPr>
              <w:t>e</w:t>
            </w:r>
            <w:r w:rsidR="005727C3" w:rsidRPr="00575F48">
              <w:rPr>
                <w:rFonts w:ascii="Arial" w:eastAsia="Arial" w:hAnsi="Arial" w:cs="Arial"/>
                <w:sz w:val="20"/>
                <w:szCs w:val="20"/>
              </w:rPr>
              <w:t xml:space="preserve"> Slovenij</w:t>
            </w:r>
            <w:r>
              <w:rPr>
                <w:rFonts w:ascii="Arial" w:eastAsia="Arial" w:hAnsi="Arial" w:cs="Arial"/>
                <w:sz w:val="20"/>
                <w:szCs w:val="20"/>
              </w:rPr>
              <w:t>e</w:t>
            </w:r>
            <w:r w:rsidR="005727C3" w:rsidRPr="00575F48">
              <w:rPr>
                <w:rFonts w:ascii="Arial" w:eastAsia="Arial" w:hAnsi="Arial" w:cs="Arial"/>
                <w:sz w:val="20"/>
                <w:szCs w:val="20"/>
              </w:rPr>
              <w:t xml:space="preserve"> </w:t>
            </w:r>
            <w:r>
              <w:rPr>
                <w:rFonts w:ascii="Arial" w:eastAsia="Arial" w:hAnsi="Arial" w:cs="Arial"/>
                <w:sz w:val="20"/>
                <w:szCs w:val="20"/>
              </w:rPr>
              <w:t>Svetu EU</w:t>
            </w:r>
            <w:r w:rsidR="00905050">
              <w:rPr>
                <w:rFonts w:ascii="Arial" w:eastAsia="Arial" w:hAnsi="Arial" w:cs="Arial"/>
                <w:sz w:val="20"/>
                <w:szCs w:val="20"/>
              </w:rPr>
              <w:t>;</w:t>
            </w:r>
          </w:p>
          <w:p w:rsidR="00575F48" w:rsidRPr="00575F48" w:rsidRDefault="00575F48" w:rsidP="0024699A">
            <w:pPr>
              <w:numPr>
                <w:ilvl w:val="0"/>
                <w:numId w:val="49"/>
              </w:numPr>
              <w:spacing w:after="0" w:line="260" w:lineRule="auto"/>
              <w:jc w:val="both"/>
              <w:rPr>
                <w:rFonts w:ascii="Arial" w:eastAsia="Arial" w:hAnsi="Arial" w:cs="Arial"/>
                <w:sz w:val="20"/>
                <w:szCs w:val="20"/>
              </w:rPr>
            </w:pPr>
            <w:r w:rsidRPr="00575F48">
              <w:rPr>
                <w:rFonts w:ascii="Arial" w:eastAsia="Arial" w:hAnsi="Arial" w:cs="Arial"/>
                <w:sz w:val="20"/>
                <w:szCs w:val="20"/>
              </w:rPr>
              <w:t>seznanit</w:t>
            </w:r>
            <w:r w:rsidR="00EC04C5">
              <w:rPr>
                <w:rFonts w:ascii="Arial" w:eastAsia="Arial" w:hAnsi="Arial" w:cs="Arial"/>
                <w:sz w:val="20"/>
                <w:szCs w:val="20"/>
              </w:rPr>
              <w:t>ve</w:t>
            </w:r>
            <w:r w:rsidRPr="00575F48">
              <w:rPr>
                <w:rFonts w:ascii="Arial" w:eastAsia="Arial" w:hAnsi="Arial" w:cs="Arial"/>
                <w:sz w:val="20"/>
                <w:szCs w:val="20"/>
              </w:rPr>
              <w:t xml:space="preserve"> </w:t>
            </w:r>
            <w:r w:rsidR="00905050">
              <w:rPr>
                <w:rFonts w:ascii="Arial" w:eastAsia="Arial" w:hAnsi="Arial" w:cs="Arial"/>
                <w:sz w:val="20"/>
                <w:szCs w:val="20"/>
              </w:rPr>
              <w:t>s</w:t>
            </w:r>
            <w:r w:rsidRPr="00575F48">
              <w:rPr>
                <w:rFonts w:ascii="Arial" w:eastAsia="Arial" w:hAnsi="Arial" w:cs="Arial"/>
                <w:sz w:val="20"/>
                <w:szCs w:val="20"/>
              </w:rPr>
              <w:t xml:space="preserve"> Smernicami o </w:t>
            </w:r>
            <w:r w:rsidR="00905050" w:rsidRPr="00575F48">
              <w:rPr>
                <w:rFonts w:ascii="Arial" w:eastAsia="Arial" w:hAnsi="Arial" w:cs="Arial"/>
                <w:sz w:val="20"/>
                <w:szCs w:val="20"/>
              </w:rPr>
              <w:t>17</w:t>
            </w:r>
            <w:r w:rsidR="00905050">
              <w:rPr>
                <w:rFonts w:ascii="Arial" w:eastAsia="Arial" w:hAnsi="Arial" w:cs="Arial"/>
                <w:sz w:val="20"/>
                <w:szCs w:val="20"/>
              </w:rPr>
              <w:t>. </w:t>
            </w:r>
            <w:r w:rsidRPr="00575F48">
              <w:rPr>
                <w:rFonts w:ascii="Arial" w:eastAsia="Arial" w:hAnsi="Arial" w:cs="Arial"/>
                <w:sz w:val="20"/>
                <w:szCs w:val="20"/>
              </w:rPr>
              <w:t>členu Direktive (EU) 2019/790 o avtorski pravici na enotnem digitalnem trgu, objavljen</w:t>
            </w:r>
            <w:r w:rsidR="00905050">
              <w:rPr>
                <w:rFonts w:ascii="Arial" w:eastAsia="Arial" w:hAnsi="Arial" w:cs="Arial"/>
                <w:sz w:val="20"/>
                <w:szCs w:val="20"/>
              </w:rPr>
              <w:t>imi</w:t>
            </w:r>
            <w:r w:rsidR="00464163">
              <w:rPr>
                <w:rFonts w:ascii="Arial" w:eastAsia="Arial" w:hAnsi="Arial" w:cs="Arial"/>
                <w:sz w:val="20"/>
                <w:szCs w:val="20"/>
              </w:rPr>
              <w:t xml:space="preserve"> šele</w:t>
            </w:r>
            <w:r w:rsidRPr="00575F48">
              <w:rPr>
                <w:rFonts w:ascii="Arial" w:eastAsia="Arial" w:hAnsi="Arial" w:cs="Arial"/>
                <w:sz w:val="20"/>
                <w:szCs w:val="20"/>
              </w:rPr>
              <w:t xml:space="preserve"> 4.</w:t>
            </w:r>
            <w:r w:rsidR="00905050">
              <w:rPr>
                <w:rFonts w:ascii="Arial" w:eastAsia="Arial" w:hAnsi="Arial" w:cs="Arial"/>
                <w:sz w:val="20"/>
                <w:szCs w:val="20"/>
              </w:rPr>
              <w:t> </w:t>
            </w:r>
            <w:r w:rsidRPr="00575F48">
              <w:rPr>
                <w:rFonts w:ascii="Arial" w:eastAsia="Arial" w:hAnsi="Arial" w:cs="Arial"/>
                <w:sz w:val="20"/>
                <w:szCs w:val="20"/>
              </w:rPr>
              <w:t>6.</w:t>
            </w:r>
            <w:r w:rsidR="00905050">
              <w:rPr>
                <w:rFonts w:ascii="Arial" w:eastAsia="Arial" w:hAnsi="Arial" w:cs="Arial"/>
                <w:sz w:val="20"/>
                <w:szCs w:val="20"/>
              </w:rPr>
              <w:t> </w:t>
            </w:r>
            <w:r w:rsidRPr="00575F48">
              <w:rPr>
                <w:rFonts w:ascii="Arial" w:eastAsia="Arial" w:hAnsi="Arial" w:cs="Arial"/>
                <w:sz w:val="20"/>
                <w:szCs w:val="20"/>
              </w:rPr>
              <w:t>2021</w:t>
            </w:r>
            <w:r w:rsidR="00353A88">
              <w:rPr>
                <w:rFonts w:ascii="Arial" w:eastAsia="Arial" w:hAnsi="Arial" w:cs="Arial"/>
                <w:sz w:val="20"/>
                <w:szCs w:val="20"/>
              </w:rPr>
              <w:t>.</w:t>
            </w:r>
          </w:p>
          <w:p w:rsidR="00F601E0" w:rsidRDefault="00F601E0" w:rsidP="00575F48">
            <w:pPr>
              <w:spacing w:after="0" w:line="260" w:lineRule="auto"/>
              <w:jc w:val="both"/>
              <w:rPr>
                <w:rFonts w:ascii="Arial" w:eastAsia="Arial" w:hAnsi="Arial" w:cs="Arial"/>
                <w:sz w:val="20"/>
                <w:szCs w:val="20"/>
              </w:rPr>
            </w:pPr>
          </w:p>
          <w:p w:rsidR="00F601E0" w:rsidRPr="00F601E0" w:rsidRDefault="00F601E0" w:rsidP="00F601E0">
            <w:pPr>
              <w:spacing w:after="0" w:line="260" w:lineRule="auto"/>
              <w:jc w:val="both"/>
              <w:rPr>
                <w:rFonts w:ascii="Arial" w:eastAsia="Arial" w:hAnsi="Arial" w:cs="Arial"/>
                <w:sz w:val="20"/>
                <w:szCs w:val="20"/>
              </w:rPr>
            </w:pPr>
            <w:r w:rsidRPr="00F601E0">
              <w:rPr>
                <w:rFonts w:ascii="Arial" w:eastAsia="Arial" w:hAnsi="Arial" w:cs="Arial"/>
                <w:sz w:val="20"/>
                <w:szCs w:val="20"/>
              </w:rPr>
              <w:t>Oba predloga zakonov sta bila</w:t>
            </w:r>
            <w:r>
              <w:rPr>
                <w:rFonts w:ascii="Arial" w:eastAsia="Arial" w:hAnsi="Arial" w:cs="Arial"/>
                <w:sz w:val="20"/>
                <w:szCs w:val="20"/>
              </w:rPr>
              <w:t xml:space="preserve"> nato </w:t>
            </w:r>
            <w:r w:rsidRPr="00F601E0">
              <w:rPr>
                <w:rFonts w:ascii="Arial" w:eastAsia="Arial" w:hAnsi="Arial" w:cs="Arial"/>
                <w:sz w:val="20"/>
                <w:szCs w:val="20"/>
              </w:rPr>
              <w:t>v medresorskem usklajevanju in javni obravnavi od 24. 5. do 28. 6. 2021. Po preučitvi predlogov in pripomb vseh deležnikov iz medresorskega usklajevanja in javne razprave sta se pripravila nova predloga zakonov, ki sta bila dana v drugo medresorsko usklajevanje in javno obravnavo od 1. do 13. 2. 2022 z namenom, da se oba predloga zakonov predložita v obravnavo na Vlado Republike Slovenije 18. 2. 2022. Zaradi več nasprotujočih si pripomb in predlogov različnih deležnikov iz javne obravnave kot tudi medresorskega usklajevanja</w:t>
            </w:r>
            <w:r w:rsidR="00D66BF6">
              <w:rPr>
                <w:rFonts w:ascii="Arial" w:eastAsia="Arial" w:hAnsi="Arial" w:cs="Arial"/>
                <w:sz w:val="20"/>
                <w:szCs w:val="20"/>
              </w:rPr>
              <w:t>,</w:t>
            </w:r>
            <w:r w:rsidRPr="00F601E0">
              <w:rPr>
                <w:rFonts w:ascii="Arial" w:eastAsia="Arial" w:hAnsi="Arial" w:cs="Arial"/>
                <w:sz w:val="20"/>
                <w:szCs w:val="20"/>
              </w:rPr>
              <w:t xml:space="preserve"> predloga zakonov nista bila predložena v obravnavo na Vlado Republike Slovenije </w:t>
            </w:r>
            <w:r w:rsidR="001F3859">
              <w:rPr>
                <w:rFonts w:ascii="Arial" w:eastAsia="Arial" w:hAnsi="Arial" w:cs="Arial"/>
                <w:sz w:val="20"/>
                <w:szCs w:val="20"/>
              </w:rPr>
              <w:t xml:space="preserve">do </w:t>
            </w:r>
            <w:r w:rsidRPr="00F601E0">
              <w:rPr>
                <w:rFonts w:ascii="Arial" w:eastAsia="Arial" w:hAnsi="Arial" w:cs="Arial"/>
                <w:sz w:val="20"/>
                <w:szCs w:val="20"/>
              </w:rPr>
              <w:t>18. 2. 2022</w:t>
            </w:r>
            <w:r w:rsidR="001F3859">
              <w:rPr>
                <w:rFonts w:ascii="Arial" w:eastAsia="Arial" w:hAnsi="Arial" w:cs="Arial"/>
                <w:sz w:val="20"/>
                <w:szCs w:val="20"/>
              </w:rPr>
              <w:t>, kot je to bilo načrtovano</w:t>
            </w:r>
            <w:r w:rsidRPr="00F601E0">
              <w:rPr>
                <w:rFonts w:ascii="Arial" w:eastAsia="Arial" w:hAnsi="Arial" w:cs="Arial"/>
                <w:sz w:val="20"/>
                <w:szCs w:val="20"/>
              </w:rPr>
              <w:t>.</w:t>
            </w:r>
            <w:r w:rsidR="001F3859">
              <w:rPr>
                <w:rFonts w:ascii="Arial" w:eastAsia="Arial" w:hAnsi="Arial" w:cs="Arial"/>
                <w:sz w:val="20"/>
                <w:szCs w:val="20"/>
              </w:rPr>
              <w:t xml:space="preserve"> </w:t>
            </w:r>
          </w:p>
          <w:p w:rsidR="00F601E0" w:rsidRPr="00F601E0" w:rsidRDefault="00F601E0" w:rsidP="00F601E0">
            <w:pPr>
              <w:spacing w:after="0" w:line="260" w:lineRule="auto"/>
              <w:jc w:val="both"/>
              <w:rPr>
                <w:rFonts w:ascii="Arial" w:eastAsia="Arial" w:hAnsi="Arial" w:cs="Arial"/>
                <w:sz w:val="20"/>
                <w:szCs w:val="20"/>
              </w:rPr>
            </w:pPr>
          </w:p>
          <w:p w:rsidR="00F601E0" w:rsidRPr="00F601E0" w:rsidRDefault="00F601E0" w:rsidP="00F601E0">
            <w:pPr>
              <w:spacing w:after="0" w:line="260" w:lineRule="auto"/>
              <w:jc w:val="both"/>
              <w:rPr>
                <w:rFonts w:ascii="Arial" w:eastAsia="Arial" w:hAnsi="Arial" w:cs="Arial"/>
                <w:sz w:val="20"/>
                <w:szCs w:val="20"/>
              </w:rPr>
            </w:pPr>
            <w:r w:rsidRPr="00F601E0">
              <w:rPr>
                <w:rFonts w:ascii="Arial" w:eastAsia="Arial" w:hAnsi="Arial" w:cs="Arial"/>
                <w:sz w:val="20"/>
                <w:szCs w:val="20"/>
              </w:rPr>
              <w:t xml:space="preserve">Zaradi zelo nasprotujočih si interesov različnih deležnikov ter s tem težav pri prenosu določb Direktive (EU) 2019/790 se je na pobudo Republike Slovenije sklical </w:t>
            </w:r>
            <w:r>
              <w:rPr>
                <w:rFonts w:ascii="Arial" w:eastAsia="Arial" w:hAnsi="Arial" w:cs="Arial"/>
                <w:sz w:val="20"/>
                <w:szCs w:val="20"/>
              </w:rPr>
              <w:t xml:space="preserve">tudi </w:t>
            </w:r>
            <w:r w:rsidRPr="00F601E0">
              <w:rPr>
                <w:rFonts w:ascii="Arial" w:eastAsia="Arial" w:hAnsi="Arial" w:cs="Arial"/>
                <w:sz w:val="20"/>
                <w:szCs w:val="20"/>
              </w:rPr>
              <w:t>sestanek z Evropsko komisijo. Ta je potekal 2. 3. 2022, kjer so se preko video konference sestali generalna direktorica Direktorata za notranji trg Ministrstva za gospodarski razvoj in tehnologijo, direktorica Urada Republike Slovenije za intelektualno lastnino in generalni direktor DG Communications, Networks, Content and Technology Evropske komisije. Predstavnici Republike Slovenije sta pojasnili razloge za zamudo pri sprejemanju predlogov zakonov.</w:t>
            </w:r>
          </w:p>
          <w:p w:rsidR="00F601E0" w:rsidRPr="00F601E0" w:rsidRDefault="00F601E0" w:rsidP="00F601E0">
            <w:pPr>
              <w:spacing w:after="0" w:line="260" w:lineRule="auto"/>
              <w:jc w:val="both"/>
              <w:rPr>
                <w:rFonts w:ascii="Arial" w:eastAsia="Arial" w:hAnsi="Arial" w:cs="Arial"/>
                <w:sz w:val="20"/>
                <w:szCs w:val="20"/>
              </w:rPr>
            </w:pPr>
          </w:p>
          <w:p w:rsidR="00F601E0" w:rsidRDefault="00F86744" w:rsidP="00F601E0">
            <w:pPr>
              <w:spacing w:after="0" w:line="260" w:lineRule="auto"/>
              <w:jc w:val="both"/>
              <w:rPr>
                <w:rFonts w:ascii="Arial" w:eastAsia="Arial" w:hAnsi="Arial" w:cs="Arial"/>
                <w:sz w:val="20"/>
                <w:szCs w:val="20"/>
              </w:rPr>
            </w:pPr>
            <w:r>
              <w:rPr>
                <w:rFonts w:ascii="Arial" w:eastAsia="Arial" w:hAnsi="Arial" w:cs="Arial"/>
                <w:sz w:val="20"/>
                <w:szCs w:val="20"/>
              </w:rPr>
              <w:t>Ministrstvo</w:t>
            </w:r>
            <w:r w:rsidRPr="00F86744">
              <w:rPr>
                <w:rFonts w:ascii="Arial" w:eastAsia="Arial" w:hAnsi="Arial" w:cs="Arial"/>
                <w:sz w:val="20"/>
                <w:szCs w:val="20"/>
              </w:rPr>
              <w:t xml:space="preserve"> za gospodarski razvoj in tehnologijo </w:t>
            </w:r>
            <w:r>
              <w:rPr>
                <w:rFonts w:ascii="Arial" w:eastAsia="Arial" w:hAnsi="Arial" w:cs="Arial"/>
                <w:sz w:val="20"/>
                <w:szCs w:val="20"/>
              </w:rPr>
              <w:t>in Urad</w:t>
            </w:r>
            <w:r w:rsidRPr="00F86744">
              <w:rPr>
                <w:rFonts w:ascii="Arial" w:eastAsia="Arial" w:hAnsi="Arial" w:cs="Arial"/>
                <w:sz w:val="20"/>
                <w:szCs w:val="20"/>
              </w:rPr>
              <w:t xml:space="preserve"> Republike Slovenije za intelektualno lastnino </w:t>
            </w:r>
            <w:r>
              <w:rPr>
                <w:rFonts w:ascii="Arial" w:eastAsia="Arial" w:hAnsi="Arial" w:cs="Arial"/>
                <w:sz w:val="20"/>
                <w:szCs w:val="20"/>
              </w:rPr>
              <w:t>sta dne</w:t>
            </w:r>
            <w:r w:rsidR="00F601E0" w:rsidRPr="00F601E0">
              <w:rPr>
                <w:rFonts w:ascii="Arial" w:eastAsia="Arial" w:hAnsi="Arial" w:cs="Arial"/>
                <w:sz w:val="20"/>
                <w:szCs w:val="20"/>
              </w:rPr>
              <w:t xml:space="preserve"> </w:t>
            </w:r>
            <w:r w:rsidR="000E741D">
              <w:rPr>
                <w:rFonts w:ascii="Arial" w:eastAsia="Arial" w:hAnsi="Arial" w:cs="Arial"/>
                <w:sz w:val="20"/>
                <w:szCs w:val="20"/>
              </w:rPr>
              <w:t>5. 1.</w:t>
            </w:r>
            <w:r w:rsidR="00F601E0" w:rsidRPr="00F601E0">
              <w:rPr>
                <w:rFonts w:ascii="Arial" w:eastAsia="Arial" w:hAnsi="Arial" w:cs="Arial"/>
                <w:sz w:val="20"/>
                <w:szCs w:val="20"/>
              </w:rPr>
              <w:t xml:space="preserve"> 2022 organizirala tudi javn</w:t>
            </w:r>
            <w:r w:rsidR="00F601E0">
              <w:rPr>
                <w:rFonts w:ascii="Arial" w:eastAsia="Arial" w:hAnsi="Arial" w:cs="Arial"/>
                <w:sz w:val="20"/>
                <w:szCs w:val="20"/>
              </w:rPr>
              <w:t>i posvet</w:t>
            </w:r>
            <w:r w:rsidR="00F601E0" w:rsidRPr="00F601E0">
              <w:rPr>
                <w:rFonts w:ascii="Arial" w:eastAsia="Arial" w:hAnsi="Arial" w:cs="Arial"/>
                <w:sz w:val="20"/>
                <w:szCs w:val="20"/>
              </w:rPr>
              <w:t xml:space="preserve"> z zain</w:t>
            </w:r>
            <w:r w:rsidR="00F601E0">
              <w:rPr>
                <w:rFonts w:ascii="Arial" w:eastAsia="Arial" w:hAnsi="Arial" w:cs="Arial"/>
                <w:sz w:val="20"/>
                <w:szCs w:val="20"/>
              </w:rPr>
              <w:t xml:space="preserve">teresirano strokovno javnostjo </w:t>
            </w:r>
            <w:r w:rsidR="00F601E0" w:rsidRPr="00F601E0">
              <w:rPr>
                <w:rFonts w:ascii="Arial" w:eastAsia="Arial" w:hAnsi="Arial" w:cs="Arial"/>
                <w:sz w:val="20"/>
                <w:szCs w:val="20"/>
              </w:rPr>
              <w:t xml:space="preserve">z namenom, da deležniki izrazijo in izmenjajo mnenja glede predlogov in pripomb, ki so jih podali v času javne obravnave predlogov zakonov. </w:t>
            </w:r>
          </w:p>
          <w:p w:rsidR="00F86744" w:rsidRDefault="00F86744" w:rsidP="00F601E0">
            <w:pPr>
              <w:spacing w:after="0" w:line="260" w:lineRule="auto"/>
              <w:jc w:val="both"/>
              <w:rPr>
                <w:rFonts w:ascii="Arial" w:eastAsia="Arial" w:hAnsi="Arial" w:cs="Arial"/>
                <w:sz w:val="20"/>
                <w:szCs w:val="20"/>
              </w:rPr>
            </w:pPr>
          </w:p>
          <w:p w:rsidR="00464163" w:rsidRDefault="00F601E0" w:rsidP="00575F48">
            <w:pPr>
              <w:spacing w:after="0" w:line="260" w:lineRule="auto"/>
              <w:jc w:val="both"/>
              <w:rPr>
                <w:rFonts w:ascii="Arial" w:eastAsia="Arial" w:hAnsi="Arial" w:cs="Arial"/>
                <w:sz w:val="20"/>
                <w:szCs w:val="20"/>
              </w:rPr>
            </w:pPr>
            <w:r w:rsidRPr="00F601E0">
              <w:rPr>
                <w:rFonts w:ascii="Arial" w:eastAsia="Arial" w:hAnsi="Arial" w:cs="Arial"/>
                <w:sz w:val="20"/>
                <w:szCs w:val="20"/>
              </w:rPr>
              <w:t>Ker ukrepi za prenos obeh navedenih direktiv do dne 19. 5. 2022 niso bili sprejeti, je Republika Slovenija v predsodnem postopku prejela obrazloženo mnenje Evropske komisije zaradi nenotifikacije predpisov z</w:t>
            </w:r>
            <w:r w:rsidR="00E21F0C">
              <w:rPr>
                <w:rFonts w:ascii="Arial" w:eastAsia="Arial" w:hAnsi="Arial" w:cs="Arial"/>
                <w:sz w:val="20"/>
                <w:szCs w:val="20"/>
              </w:rPr>
              <w:t>a prenos Direktive (EU) 2019/789 in Direktive (EU) 2019/790</w:t>
            </w:r>
            <w:r w:rsidRPr="00F601E0">
              <w:rPr>
                <w:rFonts w:ascii="Arial" w:eastAsia="Arial" w:hAnsi="Arial" w:cs="Arial"/>
                <w:sz w:val="20"/>
                <w:szCs w:val="20"/>
              </w:rPr>
              <w:t xml:space="preserve"> v pravni red Republike Slovenije.</w:t>
            </w:r>
            <w:r>
              <w:rPr>
                <w:rFonts w:ascii="Arial" w:eastAsia="Arial" w:hAnsi="Arial" w:cs="Arial"/>
                <w:sz w:val="20"/>
                <w:szCs w:val="20"/>
              </w:rPr>
              <w:t xml:space="preserve"> Do</w:t>
            </w:r>
            <w:r w:rsidR="00464163">
              <w:rPr>
                <w:rFonts w:ascii="Arial" w:eastAsia="Arial" w:hAnsi="Arial" w:cs="Arial"/>
                <w:sz w:val="20"/>
                <w:szCs w:val="20"/>
              </w:rPr>
              <w:t xml:space="preserve"> 19. 7. 2022 mora </w:t>
            </w:r>
            <w:r w:rsidR="001F3859">
              <w:rPr>
                <w:rFonts w:ascii="Arial" w:eastAsia="Arial" w:hAnsi="Arial" w:cs="Arial"/>
                <w:sz w:val="20"/>
                <w:szCs w:val="20"/>
              </w:rPr>
              <w:t xml:space="preserve">zato </w:t>
            </w:r>
            <w:r w:rsidR="00464163">
              <w:rPr>
                <w:rFonts w:ascii="Arial" w:eastAsia="Arial" w:hAnsi="Arial" w:cs="Arial"/>
                <w:sz w:val="20"/>
                <w:szCs w:val="20"/>
              </w:rPr>
              <w:t xml:space="preserve">Republika Slovenija </w:t>
            </w:r>
            <w:r>
              <w:rPr>
                <w:rFonts w:ascii="Arial" w:eastAsia="Arial" w:hAnsi="Arial" w:cs="Arial"/>
                <w:sz w:val="20"/>
                <w:szCs w:val="20"/>
              </w:rPr>
              <w:t xml:space="preserve">sprejeti ukrepe za uskladitev </w:t>
            </w:r>
            <w:r w:rsidRPr="00464163">
              <w:rPr>
                <w:rFonts w:ascii="Arial" w:eastAsia="Arial" w:hAnsi="Arial" w:cs="Arial"/>
                <w:sz w:val="20"/>
                <w:szCs w:val="20"/>
              </w:rPr>
              <w:t>z obrazloženim mnenjem</w:t>
            </w:r>
            <w:r>
              <w:rPr>
                <w:rFonts w:ascii="Arial" w:eastAsia="Arial" w:hAnsi="Arial" w:cs="Arial"/>
                <w:sz w:val="20"/>
                <w:szCs w:val="20"/>
              </w:rPr>
              <w:t xml:space="preserve"> ali pa v istem roku Evropsko komisijo zaprositi za </w:t>
            </w:r>
            <w:r w:rsidR="00464163" w:rsidRPr="00464163">
              <w:rPr>
                <w:rFonts w:ascii="Arial" w:eastAsia="Arial" w:hAnsi="Arial" w:cs="Arial"/>
                <w:sz w:val="20"/>
                <w:szCs w:val="20"/>
              </w:rPr>
              <w:t>podaljšanje roka za uskladitev z obrazloženim mnenjem</w:t>
            </w:r>
            <w:r w:rsidR="00EB0071">
              <w:rPr>
                <w:rFonts w:ascii="Arial" w:eastAsia="Arial" w:hAnsi="Arial" w:cs="Arial"/>
                <w:sz w:val="20"/>
                <w:szCs w:val="20"/>
              </w:rPr>
              <w:t xml:space="preserve">. </w:t>
            </w:r>
            <w:r w:rsidR="00464163" w:rsidRPr="00464163">
              <w:rPr>
                <w:rFonts w:ascii="Arial" w:eastAsia="Arial" w:hAnsi="Arial" w:cs="Arial"/>
                <w:sz w:val="20"/>
                <w:szCs w:val="20"/>
              </w:rPr>
              <w:t xml:space="preserve">Prošnja </w:t>
            </w:r>
            <w:r w:rsidR="00EB0071">
              <w:rPr>
                <w:rFonts w:ascii="Arial" w:eastAsia="Arial" w:hAnsi="Arial" w:cs="Arial"/>
                <w:sz w:val="20"/>
                <w:szCs w:val="20"/>
              </w:rPr>
              <w:t xml:space="preserve">za podaljšanje roka </w:t>
            </w:r>
            <w:r w:rsidR="00464163" w:rsidRPr="00464163">
              <w:rPr>
                <w:rFonts w:ascii="Arial" w:eastAsia="Arial" w:hAnsi="Arial" w:cs="Arial"/>
                <w:sz w:val="20"/>
                <w:szCs w:val="20"/>
              </w:rPr>
              <w:t xml:space="preserve">mora vsebovati realno in natančno časovnico </w:t>
            </w:r>
            <w:r w:rsidR="00464163" w:rsidRPr="00464163">
              <w:rPr>
                <w:rFonts w:ascii="Arial" w:eastAsia="Arial" w:hAnsi="Arial" w:cs="Arial"/>
                <w:sz w:val="20"/>
                <w:szCs w:val="20"/>
              </w:rPr>
              <w:lastRenderedPageBreak/>
              <w:t>sprejema teh ukrepov, osnutke ukrepov in zahtevek za uvrstitev teh ukrepov na dnevni red zakonodajne skupščine</w:t>
            </w:r>
            <w:r w:rsidR="001A2AD9">
              <w:rPr>
                <w:rFonts w:ascii="Arial" w:eastAsia="Arial" w:hAnsi="Arial" w:cs="Arial"/>
                <w:sz w:val="20"/>
                <w:szCs w:val="20"/>
              </w:rPr>
              <w:t xml:space="preserve"> (t.j. na vladi sprejeto besedilo predloga zakona, poslano v obravnavo v državni zbor)</w:t>
            </w:r>
            <w:r w:rsidR="00EB0071">
              <w:rPr>
                <w:rFonts w:ascii="Arial" w:eastAsia="Arial" w:hAnsi="Arial" w:cs="Arial"/>
                <w:sz w:val="20"/>
                <w:szCs w:val="20"/>
              </w:rPr>
              <w:t xml:space="preserve">. V primeru odobritve navedene prošnje bi bil skrajni rok za sprejem vseh ukrepov </w:t>
            </w:r>
            <w:r w:rsidR="00EB0071" w:rsidRPr="00EB0071">
              <w:rPr>
                <w:rFonts w:ascii="Arial" w:eastAsia="Arial" w:hAnsi="Arial" w:cs="Arial"/>
                <w:sz w:val="20"/>
                <w:szCs w:val="20"/>
              </w:rPr>
              <w:t>za uskladitev z obrazloženim mnenjem</w:t>
            </w:r>
            <w:r w:rsidR="00EB0071">
              <w:rPr>
                <w:rFonts w:ascii="Arial" w:eastAsia="Arial" w:hAnsi="Arial" w:cs="Arial"/>
                <w:sz w:val="20"/>
                <w:szCs w:val="20"/>
              </w:rPr>
              <w:t xml:space="preserve"> 19. 10. 2022, kar pomeni, da bi do tega datuma morali stopiti v veljavo vsi zakonodajni akti, s katerimi se navedeni direktivi </w:t>
            </w:r>
            <w:r w:rsidR="001A2AD9">
              <w:rPr>
                <w:rFonts w:ascii="Arial" w:eastAsia="Arial" w:hAnsi="Arial" w:cs="Arial"/>
                <w:sz w:val="20"/>
                <w:szCs w:val="20"/>
              </w:rPr>
              <w:t xml:space="preserve">v celoti </w:t>
            </w:r>
            <w:r w:rsidR="00EB0071">
              <w:rPr>
                <w:rFonts w:ascii="Arial" w:eastAsia="Arial" w:hAnsi="Arial" w:cs="Arial"/>
                <w:sz w:val="20"/>
                <w:szCs w:val="20"/>
              </w:rPr>
              <w:t>prenašata v slovenski pravni red, hkrati bi moral biti opravljen postopek notifikacije, ki se lahko izvede šele po objavi zakon</w:t>
            </w:r>
            <w:r w:rsidR="001F3859">
              <w:rPr>
                <w:rFonts w:ascii="Arial" w:eastAsia="Arial" w:hAnsi="Arial" w:cs="Arial"/>
                <w:sz w:val="20"/>
                <w:szCs w:val="20"/>
              </w:rPr>
              <w:t>skih aktov</w:t>
            </w:r>
            <w:r w:rsidR="00EB0071">
              <w:rPr>
                <w:rFonts w:ascii="Arial" w:eastAsia="Arial" w:hAnsi="Arial" w:cs="Arial"/>
                <w:sz w:val="20"/>
                <w:szCs w:val="20"/>
              </w:rPr>
              <w:t xml:space="preserve"> v Uradnem listu RS.</w:t>
            </w:r>
            <w:r w:rsidR="001F3859">
              <w:rPr>
                <w:rFonts w:ascii="Arial" w:eastAsia="Arial" w:hAnsi="Arial" w:cs="Arial"/>
                <w:sz w:val="20"/>
                <w:szCs w:val="20"/>
              </w:rPr>
              <w:t xml:space="preserve"> Če Evropska komisija Republiki Sloveniji prošnje </w:t>
            </w:r>
            <w:r w:rsidR="001F3859" w:rsidRPr="001F3859">
              <w:rPr>
                <w:rFonts w:ascii="Arial" w:eastAsia="Arial" w:hAnsi="Arial" w:cs="Arial"/>
                <w:sz w:val="20"/>
                <w:szCs w:val="20"/>
              </w:rPr>
              <w:t>za podaljšanje roka</w:t>
            </w:r>
            <w:r w:rsidR="001F3859">
              <w:t xml:space="preserve"> </w:t>
            </w:r>
            <w:r w:rsidR="001F3859" w:rsidRPr="001F3859">
              <w:rPr>
                <w:rFonts w:ascii="Arial" w:eastAsia="Arial" w:hAnsi="Arial" w:cs="Arial"/>
                <w:sz w:val="20"/>
                <w:szCs w:val="20"/>
              </w:rPr>
              <w:t>za uskladitev z obrazloženim mnenjem</w:t>
            </w:r>
            <w:r w:rsidR="001A2AD9">
              <w:rPr>
                <w:rFonts w:ascii="Arial" w:eastAsia="Arial" w:hAnsi="Arial" w:cs="Arial"/>
                <w:sz w:val="20"/>
                <w:szCs w:val="20"/>
              </w:rPr>
              <w:t xml:space="preserve"> ne odobri</w:t>
            </w:r>
            <w:r w:rsidR="001F3859">
              <w:rPr>
                <w:rFonts w:ascii="Arial" w:eastAsia="Arial" w:hAnsi="Arial" w:cs="Arial"/>
                <w:sz w:val="20"/>
                <w:szCs w:val="20"/>
              </w:rPr>
              <w:t xml:space="preserve">, rok za sprejem vseh ukrepov </w:t>
            </w:r>
            <w:r w:rsidR="001F3859" w:rsidRPr="001F3859">
              <w:rPr>
                <w:rFonts w:ascii="Arial" w:eastAsia="Arial" w:hAnsi="Arial" w:cs="Arial"/>
                <w:sz w:val="20"/>
                <w:szCs w:val="20"/>
              </w:rPr>
              <w:t xml:space="preserve">za uskladitev z obrazloženim mnenjem </w:t>
            </w:r>
            <w:r w:rsidR="001F3859">
              <w:rPr>
                <w:rFonts w:ascii="Arial" w:eastAsia="Arial" w:hAnsi="Arial" w:cs="Arial"/>
                <w:sz w:val="20"/>
                <w:szCs w:val="20"/>
              </w:rPr>
              <w:t>izteče že 19. 7. 2022. V primeru, da Republika Slovenija do tega datuma ne bo izvedla postopka notifikacije obeh navedenih direktiv, lahko Evropska komisija na Sodišču EU zoper Republiko Slovenijo vloži tožbo.</w:t>
            </w:r>
          </w:p>
          <w:p w:rsidR="00FF4E4B" w:rsidRPr="00575F48" w:rsidRDefault="00FF4E4B" w:rsidP="00575F48">
            <w:pPr>
              <w:spacing w:after="0" w:line="260" w:lineRule="auto"/>
              <w:jc w:val="both"/>
              <w:rPr>
                <w:rFonts w:ascii="Arial" w:eastAsia="Arial" w:hAnsi="Arial" w:cs="Arial"/>
                <w:sz w:val="20"/>
                <w:szCs w:val="20"/>
              </w:rPr>
            </w:pPr>
          </w:p>
          <w:p w:rsidR="008F7D8C" w:rsidRDefault="00575F48" w:rsidP="00633D5F">
            <w:pPr>
              <w:spacing w:after="0" w:line="260" w:lineRule="auto"/>
              <w:jc w:val="both"/>
              <w:rPr>
                <w:rFonts w:ascii="Arial" w:eastAsia="Arial" w:hAnsi="Arial" w:cs="Arial"/>
                <w:bCs/>
                <w:sz w:val="20"/>
                <w:szCs w:val="20"/>
              </w:rPr>
            </w:pPr>
            <w:r>
              <w:rPr>
                <w:rFonts w:ascii="Arial" w:eastAsia="Arial" w:hAnsi="Arial" w:cs="Arial"/>
                <w:bCs/>
                <w:sz w:val="20"/>
                <w:szCs w:val="20"/>
              </w:rPr>
              <w:t xml:space="preserve">V skladu s </w:t>
            </w:r>
            <w:r w:rsidRPr="00575F48">
              <w:rPr>
                <w:rFonts w:ascii="Arial" w:eastAsia="Arial" w:hAnsi="Arial" w:cs="Arial"/>
                <w:sz w:val="20"/>
                <w:szCs w:val="20"/>
              </w:rPr>
              <w:t>tretji</w:t>
            </w:r>
            <w:r>
              <w:rPr>
                <w:rFonts w:ascii="Arial" w:eastAsia="Arial" w:hAnsi="Arial" w:cs="Arial"/>
                <w:sz w:val="20"/>
                <w:szCs w:val="20"/>
              </w:rPr>
              <w:t>m</w:t>
            </w:r>
            <w:r w:rsidRPr="00575F48">
              <w:rPr>
                <w:rFonts w:ascii="Arial" w:eastAsia="Arial" w:hAnsi="Arial" w:cs="Arial"/>
                <w:sz w:val="20"/>
                <w:szCs w:val="20"/>
              </w:rPr>
              <w:t xml:space="preserve"> odstav</w:t>
            </w:r>
            <w:r>
              <w:rPr>
                <w:rFonts w:ascii="Arial" w:eastAsia="Arial" w:hAnsi="Arial" w:cs="Arial"/>
                <w:sz w:val="20"/>
                <w:szCs w:val="20"/>
              </w:rPr>
              <w:t>kom</w:t>
            </w:r>
            <w:r w:rsidRPr="00575F48">
              <w:rPr>
                <w:rFonts w:ascii="Arial" w:eastAsia="Arial" w:hAnsi="Arial" w:cs="Arial"/>
                <w:sz w:val="20"/>
                <w:szCs w:val="20"/>
              </w:rPr>
              <w:t xml:space="preserve"> 260.</w:t>
            </w:r>
            <w:r w:rsidR="00905050">
              <w:rPr>
                <w:rFonts w:ascii="Arial" w:eastAsia="Arial" w:hAnsi="Arial" w:cs="Arial"/>
                <w:sz w:val="20"/>
                <w:szCs w:val="20"/>
              </w:rPr>
              <w:t> </w:t>
            </w:r>
            <w:r w:rsidRPr="00575F48">
              <w:rPr>
                <w:rFonts w:ascii="Arial" w:eastAsia="Arial" w:hAnsi="Arial" w:cs="Arial"/>
                <w:sz w:val="20"/>
                <w:szCs w:val="20"/>
              </w:rPr>
              <w:t xml:space="preserve">člena PDEU </w:t>
            </w:r>
            <w:r w:rsidR="001F3859">
              <w:rPr>
                <w:rFonts w:ascii="Arial" w:eastAsia="Arial" w:hAnsi="Arial" w:cs="Arial"/>
                <w:sz w:val="20"/>
                <w:szCs w:val="20"/>
              </w:rPr>
              <w:t xml:space="preserve">pa </w:t>
            </w:r>
            <w:r w:rsidRPr="00575F48">
              <w:rPr>
                <w:rFonts w:ascii="Arial" w:eastAsia="Arial" w:hAnsi="Arial" w:cs="Arial"/>
                <w:sz w:val="20"/>
                <w:szCs w:val="20"/>
              </w:rPr>
              <w:t xml:space="preserve">lahko Evropska komisija, če pred Sodiščem </w:t>
            </w:r>
            <w:r w:rsidR="008F7D8C">
              <w:rPr>
                <w:rFonts w:ascii="Arial" w:eastAsia="Arial" w:hAnsi="Arial" w:cs="Arial"/>
                <w:sz w:val="20"/>
                <w:szCs w:val="20"/>
              </w:rPr>
              <w:t xml:space="preserve">EU </w:t>
            </w:r>
            <w:r w:rsidRPr="00575F48">
              <w:rPr>
                <w:rFonts w:ascii="Arial" w:eastAsia="Arial" w:hAnsi="Arial" w:cs="Arial"/>
                <w:sz w:val="20"/>
                <w:szCs w:val="20"/>
              </w:rPr>
              <w:t>vloži tožbo zaradi neizpolnitve obveznosti države članice glede obveščanja o ukrepih za prenos direktive, določi višino denarne kazni, ki naj jo država članica plača. Evropska komisija denarne kazni predlaga v skladu s sporočilom z dne 11.</w:t>
            </w:r>
            <w:r w:rsidR="00905050">
              <w:rPr>
                <w:rFonts w:ascii="Arial" w:eastAsia="Arial" w:hAnsi="Arial" w:cs="Arial"/>
                <w:sz w:val="20"/>
                <w:szCs w:val="20"/>
              </w:rPr>
              <w:t> </w:t>
            </w:r>
            <w:r w:rsidRPr="00575F48">
              <w:rPr>
                <w:rFonts w:ascii="Arial" w:eastAsia="Arial" w:hAnsi="Arial" w:cs="Arial"/>
                <w:sz w:val="20"/>
                <w:szCs w:val="20"/>
              </w:rPr>
              <w:t>11.</w:t>
            </w:r>
            <w:r w:rsidR="00905050">
              <w:rPr>
                <w:rFonts w:ascii="Arial" w:eastAsia="Arial" w:hAnsi="Arial" w:cs="Arial"/>
                <w:sz w:val="20"/>
                <w:szCs w:val="20"/>
              </w:rPr>
              <w:t> </w:t>
            </w:r>
            <w:r w:rsidRPr="00575F48">
              <w:rPr>
                <w:rFonts w:ascii="Arial" w:eastAsia="Arial" w:hAnsi="Arial" w:cs="Arial"/>
                <w:sz w:val="20"/>
                <w:szCs w:val="20"/>
              </w:rPr>
              <w:t>2010 o izvajanju tretjega odstavka 260.</w:t>
            </w:r>
            <w:r w:rsidR="00905050">
              <w:rPr>
                <w:rFonts w:ascii="Arial" w:eastAsia="Arial" w:hAnsi="Arial" w:cs="Arial"/>
                <w:sz w:val="20"/>
                <w:szCs w:val="20"/>
              </w:rPr>
              <w:t> </w:t>
            </w:r>
            <w:r w:rsidRPr="00575F48">
              <w:rPr>
                <w:rFonts w:ascii="Arial" w:eastAsia="Arial" w:hAnsi="Arial" w:cs="Arial"/>
                <w:sz w:val="20"/>
                <w:szCs w:val="20"/>
              </w:rPr>
              <w:t>čl</w:t>
            </w:r>
            <w:r w:rsidR="00633D5F">
              <w:rPr>
                <w:rFonts w:ascii="Arial" w:eastAsia="Arial" w:hAnsi="Arial" w:cs="Arial"/>
                <w:sz w:val="20"/>
                <w:szCs w:val="20"/>
              </w:rPr>
              <w:t xml:space="preserve">ena PDEU in </w:t>
            </w:r>
            <w:r w:rsidR="00905050">
              <w:rPr>
                <w:rFonts w:ascii="Arial" w:eastAsia="Arial" w:hAnsi="Arial" w:cs="Arial"/>
                <w:sz w:val="20"/>
                <w:szCs w:val="20"/>
              </w:rPr>
              <w:t xml:space="preserve">s </w:t>
            </w:r>
            <w:r w:rsidR="00633D5F">
              <w:rPr>
                <w:rFonts w:ascii="Arial" w:eastAsia="Arial" w:hAnsi="Arial" w:cs="Arial"/>
                <w:sz w:val="20"/>
                <w:szCs w:val="20"/>
              </w:rPr>
              <w:t xml:space="preserve">sporočilom Evropske komisije </w:t>
            </w:r>
            <w:r w:rsidRPr="00575F48">
              <w:rPr>
                <w:rFonts w:ascii="Arial" w:eastAsia="Arial" w:hAnsi="Arial" w:cs="Arial"/>
                <w:sz w:val="20"/>
                <w:szCs w:val="20"/>
              </w:rPr>
              <w:t>Pravo EU: z boljšo uporabo do boljših rezultatov</w:t>
            </w:r>
            <w:r w:rsidR="00633D5F">
              <w:rPr>
                <w:rFonts w:ascii="Arial" w:eastAsia="Arial" w:hAnsi="Arial" w:cs="Arial"/>
                <w:sz w:val="20"/>
                <w:szCs w:val="20"/>
              </w:rPr>
              <w:t xml:space="preserve"> </w:t>
            </w:r>
            <w:r w:rsidR="00633D5F" w:rsidRPr="00575F48">
              <w:rPr>
                <w:rFonts w:ascii="Arial" w:eastAsia="Arial" w:hAnsi="Arial" w:cs="Arial"/>
                <w:bCs/>
                <w:sz w:val="20"/>
                <w:szCs w:val="20"/>
              </w:rPr>
              <w:t>(UL</w:t>
            </w:r>
            <w:r w:rsidR="00905050">
              <w:rPr>
                <w:rFonts w:ascii="Arial" w:eastAsia="Arial" w:hAnsi="Arial" w:cs="Arial"/>
                <w:bCs/>
                <w:sz w:val="20"/>
                <w:szCs w:val="20"/>
              </w:rPr>
              <w:t> </w:t>
            </w:r>
            <w:r w:rsidR="00633D5F" w:rsidRPr="00575F48">
              <w:rPr>
                <w:rFonts w:ascii="Arial" w:eastAsia="Arial" w:hAnsi="Arial" w:cs="Arial"/>
                <w:bCs/>
                <w:sz w:val="20"/>
                <w:szCs w:val="20"/>
              </w:rPr>
              <w:t xml:space="preserve">C </w:t>
            </w:r>
            <w:r w:rsidR="00905050">
              <w:rPr>
                <w:rFonts w:ascii="Arial" w:eastAsia="Arial" w:hAnsi="Arial" w:cs="Arial"/>
                <w:bCs/>
                <w:sz w:val="20"/>
                <w:szCs w:val="20"/>
              </w:rPr>
              <w:t>št. </w:t>
            </w:r>
            <w:r w:rsidR="00633D5F" w:rsidRPr="00575F48">
              <w:rPr>
                <w:rFonts w:ascii="Arial" w:eastAsia="Arial" w:hAnsi="Arial" w:cs="Arial"/>
                <w:bCs/>
                <w:sz w:val="20"/>
                <w:szCs w:val="20"/>
              </w:rPr>
              <w:t>18, 19.</w:t>
            </w:r>
            <w:r w:rsidR="008176A4">
              <w:rPr>
                <w:rFonts w:ascii="Arial" w:eastAsia="Arial" w:hAnsi="Arial" w:cs="Arial"/>
                <w:bCs/>
                <w:sz w:val="20"/>
                <w:szCs w:val="20"/>
              </w:rPr>
              <w:t> </w:t>
            </w:r>
            <w:r w:rsidR="00633D5F" w:rsidRPr="00575F48">
              <w:rPr>
                <w:rFonts w:ascii="Arial" w:eastAsia="Arial" w:hAnsi="Arial" w:cs="Arial"/>
                <w:bCs/>
                <w:sz w:val="20"/>
                <w:szCs w:val="20"/>
              </w:rPr>
              <w:t>1.</w:t>
            </w:r>
            <w:r w:rsidR="008176A4">
              <w:rPr>
                <w:rFonts w:ascii="Arial" w:eastAsia="Arial" w:hAnsi="Arial" w:cs="Arial"/>
                <w:bCs/>
                <w:sz w:val="20"/>
                <w:szCs w:val="20"/>
              </w:rPr>
              <w:t> </w:t>
            </w:r>
            <w:r w:rsidR="00633D5F" w:rsidRPr="00575F48">
              <w:rPr>
                <w:rFonts w:ascii="Arial" w:eastAsia="Arial" w:hAnsi="Arial" w:cs="Arial"/>
                <w:bCs/>
                <w:sz w:val="20"/>
                <w:szCs w:val="20"/>
              </w:rPr>
              <w:t>2017, str.</w:t>
            </w:r>
            <w:r w:rsidR="008176A4">
              <w:rPr>
                <w:rFonts w:ascii="Arial" w:eastAsia="Arial" w:hAnsi="Arial" w:cs="Arial"/>
                <w:bCs/>
                <w:sz w:val="20"/>
                <w:szCs w:val="20"/>
              </w:rPr>
              <w:t> </w:t>
            </w:r>
            <w:r w:rsidR="00633D5F" w:rsidRPr="00575F48">
              <w:rPr>
                <w:rFonts w:ascii="Arial" w:eastAsia="Arial" w:hAnsi="Arial" w:cs="Arial"/>
                <w:bCs/>
                <w:sz w:val="20"/>
                <w:szCs w:val="20"/>
              </w:rPr>
              <w:t>10</w:t>
            </w:r>
            <w:r w:rsidR="008176A4">
              <w:rPr>
                <w:rFonts w:ascii="Arial" w:eastAsia="Arial" w:hAnsi="Arial" w:cs="Arial"/>
                <w:bCs/>
                <w:sz w:val="20"/>
                <w:szCs w:val="20"/>
              </w:rPr>
              <w:t>–</w:t>
            </w:r>
            <w:r w:rsidR="00633D5F" w:rsidRPr="00575F48">
              <w:rPr>
                <w:rFonts w:ascii="Arial" w:eastAsia="Arial" w:hAnsi="Arial" w:cs="Arial"/>
                <w:bCs/>
                <w:sz w:val="20"/>
                <w:szCs w:val="20"/>
              </w:rPr>
              <w:t>20)</w:t>
            </w:r>
            <w:r w:rsidR="008176A4">
              <w:rPr>
                <w:rFonts w:ascii="Arial" w:eastAsia="Arial" w:hAnsi="Arial" w:cs="Arial"/>
                <w:bCs/>
                <w:sz w:val="20"/>
                <w:szCs w:val="20"/>
              </w:rPr>
              <w:t>,</w:t>
            </w:r>
            <w:r w:rsidR="00633D5F" w:rsidRPr="00575F48">
              <w:rPr>
                <w:rFonts w:ascii="Arial" w:eastAsia="Arial" w:hAnsi="Arial" w:cs="Arial"/>
                <w:bCs/>
                <w:sz w:val="20"/>
                <w:szCs w:val="20"/>
              </w:rPr>
              <w:t xml:space="preserve"> s katerim je </w:t>
            </w:r>
            <w:r w:rsidR="00633D5F" w:rsidRPr="00633D5F">
              <w:rPr>
                <w:rFonts w:ascii="Arial" w:eastAsia="Arial" w:hAnsi="Arial" w:cs="Arial"/>
                <w:bCs/>
                <w:sz w:val="20"/>
                <w:szCs w:val="20"/>
              </w:rPr>
              <w:t>Evropska komisija</w:t>
            </w:r>
            <w:r w:rsidR="00633D5F" w:rsidRPr="00575F48">
              <w:rPr>
                <w:rFonts w:ascii="Arial" w:eastAsia="Arial" w:hAnsi="Arial" w:cs="Arial"/>
                <w:bCs/>
                <w:sz w:val="20"/>
                <w:szCs w:val="20"/>
              </w:rPr>
              <w:t xml:space="preserve"> uvedla nov pristop glede denarnih kazni v zadevah, ki jih Sodišču EU predloži na podlagi </w:t>
            </w:r>
            <w:r w:rsidR="002F2554" w:rsidRPr="002F2554">
              <w:rPr>
                <w:rFonts w:ascii="Arial" w:eastAsia="Arial" w:hAnsi="Arial" w:cs="Arial"/>
                <w:bCs/>
                <w:sz w:val="20"/>
                <w:szCs w:val="20"/>
              </w:rPr>
              <w:t xml:space="preserve">tretjega odstavka 260. člena </w:t>
            </w:r>
            <w:r w:rsidR="00633D5F" w:rsidRPr="00575F48">
              <w:rPr>
                <w:rFonts w:ascii="Arial" w:eastAsia="Arial" w:hAnsi="Arial" w:cs="Arial"/>
                <w:bCs/>
                <w:sz w:val="20"/>
                <w:szCs w:val="20"/>
              </w:rPr>
              <w:t xml:space="preserve">PDEU. Če </w:t>
            </w:r>
            <w:r w:rsidR="00633D5F" w:rsidRPr="00633D5F">
              <w:rPr>
                <w:rFonts w:ascii="Arial" w:eastAsia="Arial" w:hAnsi="Arial" w:cs="Arial"/>
                <w:bCs/>
                <w:sz w:val="20"/>
                <w:szCs w:val="20"/>
              </w:rPr>
              <w:t>Evropska komisija</w:t>
            </w:r>
            <w:r w:rsidR="00633D5F" w:rsidRPr="00575F48">
              <w:rPr>
                <w:rFonts w:ascii="Arial" w:eastAsia="Arial" w:hAnsi="Arial" w:cs="Arial"/>
                <w:bCs/>
                <w:sz w:val="20"/>
                <w:szCs w:val="20"/>
              </w:rPr>
              <w:t xml:space="preserve"> zaradi nepravočasnega prenosa direktiv, sprejetih v skladu z zakonodajnim postopkom, zadevo predloži Sodišču EU, od Sodišča EU sistematično zahteva</w:t>
            </w:r>
            <w:r w:rsidR="008176A4">
              <w:rPr>
                <w:rFonts w:ascii="Arial" w:eastAsia="Arial" w:hAnsi="Arial" w:cs="Arial"/>
                <w:bCs/>
                <w:sz w:val="20"/>
                <w:szCs w:val="20"/>
              </w:rPr>
              <w:t>,</w:t>
            </w:r>
            <w:r w:rsidR="00633D5F" w:rsidRPr="00575F48">
              <w:rPr>
                <w:rFonts w:ascii="Arial" w:eastAsia="Arial" w:hAnsi="Arial" w:cs="Arial"/>
                <w:bCs/>
                <w:sz w:val="20"/>
                <w:szCs w:val="20"/>
              </w:rPr>
              <w:t xml:space="preserve"> naj poleg dnevne denarne kazni </w:t>
            </w:r>
            <w:r w:rsidR="00633D5F">
              <w:rPr>
                <w:rFonts w:ascii="Arial" w:eastAsia="Arial" w:hAnsi="Arial" w:cs="Arial"/>
                <w:bCs/>
                <w:sz w:val="20"/>
                <w:szCs w:val="20"/>
              </w:rPr>
              <w:t>državi članici</w:t>
            </w:r>
            <w:r w:rsidR="00633D5F" w:rsidRPr="00575F48">
              <w:rPr>
                <w:rFonts w:ascii="Arial" w:eastAsia="Arial" w:hAnsi="Arial" w:cs="Arial"/>
                <w:bCs/>
                <w:sz w:val="20"/>
                <w:szCs w:val="20"/>
              </w:rPr>
              <w:t xml:space="preserve"> naloži še plačilo pavšalnega zneska</w:t>
            </w:r>
            <w:r w:rsidR="008176A4">
              <w:rPr>
                <w:rFonts w:ascii="Arial" w:eastAsia="Arial" w:hAnsi="Arial" w:cs="Arial"/>
                <w:bCs/>
                <w:sz w:val="20"/>
                <w:szCs w:val="20"/>
              </w:rPr>
              <w:t>.</w:t>
            </w:r>
            <w:r w:rsidR="00353A88">
              <w:rPr>
                <w:rFonts w:ascii="Arial" w:eastAsia="Arial" w:hAnsi="Arial" w:cs="Arial"/>
                <w:bCs/>
                <w:sz w:val="20"/>
                <w:szCs w:val="20"/>
              </w:rPr>
              <w:t xml:space="preserve"> </w:t>
            </w:r>
            <w:r w:rsidR="008176A4">
              <w:rPr>
                <w:rFonts w:ascii="Arial" w:eastAsia="Arial" w:hAnsi="Arial" w:cs="Arial"/>
                <w:bCs/>
                <w:sz w:val="20"/>
                <w:szCs w:val="20"/>
              </w:rPr>
              <w:t>Čeprav</w:t>
            </w:r>
            <w:r w:rsidR="00633D5F" w:rsidRPr="00575F48">
              <w:rPr>
                <w:rFonts w:ascii="Arial" w:eastAsia="Arial" w:hAnsi="Arial" w:cs="Arial"/>
                <w:bCs/>
                <w:sz w:val="20"/>
                <w:szCs w:val="20"/>
              </w:rPr>
              <w:t xml:space="preserve"> </w:t>
            </w:r>
            <w:r w:rsidR="002F2554">
              <w:rPr>
                <w:rFonts w:ascii="Arial" w:eastAsia="Arial" w:hAnsi="Arial" w:cs="Arial"/>
                <w:bCs/>
                <w:sz w:val="20"/>
                <w:szCs w:val="20"/>
              </w:rPr>
              <w:t xml:space="preserve">torej </w:t>
            </w:r>
            <w:r w:rsidR="00633D5F">
              <w:rPr>
                <w:rFonts w:ascii="Arial" w:eastAsia="Arial" w:hAnsi="Arial" w:cs="Arial"/>
                <w:bCs/>
                <w:sz w:val="20"/>
                <w:szCs w:val="20"/>
              </w:rPr>
              <w:t>država članica</w:t>
            </w:r>
            <w:r w:rsidR="00633D5F" w:rsidRPr="00575F48">
              <w:rPr>
                <w:rFonts w:ascii="Arial" w:eastAsia="Arial" w:hAnsi="Arial" w:cs="Arial"/>
                <w:bCs/>
                <w:sz w:val="20"/>
                <w:szCs w:val="20"/>
              </w:rPr>
              <w:t xml:space="preserve"> izpolni obveznosti v teku sodnega postopka,</w:t>
            </w:r>
            <w:r w:rsidR="00353A88">
              <w:rPr>
                <w:rFonts w:ascii="Arial" w:eastAsia="Arial" w:hAnsi="Arial" w:cs="Arial"/>
                <w:bCs/>
                <w:sz w:val="20"/>
                <w:szCs w:val="20"/>
              </w:rPr>
              <w:t xml:space="preserve"> Evropska komisija</w:t>
            </w:r>
            <w:r w:rsidR="00633D5F" w:rsidRPr="00575F48">
              <w:rPr>
                <w:rFonts w:ascii="Arial" w:eastAsia="Arial" w:hAnsi="Arial" w:cs="Arial"/>
                <w:bCs/>
                <w:sz w:val="20"/>
                <w:szCs w:val="20"/>
              </w:rPr>
              <w:t xml:space="preserve"> ne umika več</w:t>
            </w:r>
            <w:r w:rsidR="00353A88">
              <w:rPr>
                <w:rFonts w:ascii="Arial" w:eastAsia="Arial" w:hAnsi="Arial" w:cs="Arial"/>
                <w:bCs/>
                <w:sz w:val="20"/>
                <w:szCs w:val="20"/>
              </w:rPr>
              <w:t xml:space="preserve"> zadeve pred Sodiščem EU</w:t>
            </w:r>
            <w:r w:rsidR="00633D5F" w:rsidRPr="00575F48">
              <w:rPr>
                <w:rFonts w:ascii="Arial" w:eastAsia="Arial" w:hAnsi="Arial" w:cs="Arial"/>
                <w:bCs/>
                <w:sz w:val="20"/>
                <w:szCs w:val="20"/>
              </w:rPr>
              <w:t>, kar pomeni, da Sodišče EU kljub izpolnitvi obveznosti</w:t>
            </w:r>
            <w:r w:rsidR="00353A88">
              <w:rPr>
                <w:rFonts w:ascii="Arial" w:eastAsia="Arial" w:hAnsi="Arial" w:cs="Arial"/>
                <w:bCs/>
                <w:sz w:val="20"/>
                <w:szCs w:val="20"/>
              </w:rPr>
              <w:t xml:space="preserve"> države članice</w:t>
            </w:r>
            <w:r w:rsidR="00633D5F" w:rsidRPr="00575F48">
              <w:rPr>
                <w:rFonts w:ascii="Arial" w:eastAsia="Arial" w:hAnsi="Arial" w:cs="Arial"/>
                <w:bCs/>
                <w:sz w:val="20"/>
                <w:szCs w:val="20"/>
              </w:rPr>
              <w:t xml:space="preserve"> v sodbi </w:t>
            </w:r>
            <w:r w:rsidR="00633D5F">
              <w:rPr>
                <w:rFonts w:ascii="Arial" w:eastAsia="Arial" w:hAnsi="Arial" w:cs="Arial"/>
                <w:bCs/>
                <w:sz w:val="20"/>
                <w:szCs w:val="20"/>
              </w:rPr>
              <w:t>državi članici</w:t>
            </w:r>
            <w:r w:rsidR="00633D5F" w:rsidRPr="00575F48">
              <w:rPr>
                <w:rFonts w:ascii="Arial" w:eastAsia="Arial" w:hAnsi="Arial" w:cs="Arial"/>
                <w:bCs/>
                <w:sz w:val="20"/>
                <w:szCs w:val="20"/>
              </w:rPr>
              <w:t xml:space="preserve"> naloži plačilo pavšalnega zneska, ki kaznuje </w:t>
            </w:r>
            <w:r w:rsidR="00633D5F">
              <w:rPr>
                <w:rFonts w:ascii="Arial" w:eastAsia="Arial" w:hAnsi="Arial" w:cs="Arial"/>
                <w:bCs/>
                <w:sz w:val="20"/>
                <w:szCs w:val="20"/>
              </w:rPr>
              <w:t>državo članico</w:t>
            </w:r>
            <w:r w:rsidR="00633D5F" w:rsidRPr="00575F48">
              <w:rPr>
                <w:rFonts w:ascii="Arial" w:eastAsia="Arial" w:hAnsi="Arial" w:cs="Arial"/>
                <w:bCs/>
                <w:sz w:val="20"/>
                <w:szCs w:val="20"/>
              </w:rPr>
              <w:t xml:space="preserve"> za čas trajanja kršitve do njene odprave. Navedeno prakso </w:t>
            </w:r>
            <w:r w:rsidR="00633D5F" w:rsidRPr="00633D5F">
              <w:rPr>
                <w:rFonts w:ascii="Arial" w:eastAsia="Arial" w:hAnsi="Arial" w:cs="Arial"/>
                <w:bCs/>
                <w:sz w:val="20"/>
                <w:szCs w:val="20"/>
              </w:rPr>
              <w:t>Evropsk</w:t>
            </w:r>
            <w:r w:rsidR="00633D5F">
              <w:rPr>
                <w:rFonts w:ascii="Arial" w:eastAsia="Arial" w:hAnsi="Arial" w:cs="Arial"/>
                <w:bCs/>
                <w:sz w:val="20"/>
                <w:szCs w:val="20"/>
              </w:rPr>
              <w:t>e</w:t>
            </w:r>
            <w:r w:rsidR="00633D5F" w:rsidRPr="00633D5F">
              <w:rPr>
                <w:rFonts w:ascii="Arial" w:eastAsia="Arial" w:hAnsi="Arial" w:cs="Arial"/>
                <w:bCs/>
                <w:sz w:val="20"/>
                <w:szCs w:val="20"/>
              </w:rPr>
              <w:t xml:space="preserve"> komisij</w:t>
            </w:r>
            <w:r w:rsidR="00633D5F">
              <w:rPr>
                <w:rFonts w:ascii="Arial" w:eastAsia="Arial" w:hAnsi="Arial" w:cs="Arial"/>
                <w:bCs/>
                <w:sz w:val="20"/>
                <w:szCs w:val="20"/>
              </w:rPr>
              <w:t>e</w:t>
            </w:r>
            <w:r w:rsidR="00633D5F" w:rsidRPr="00575F48">
              <w:rPr>
                <w:rFonts w:ascii="Arial" w:eastAsia="Arial" w:hAnsi="Arial" w:cs="Arial"/>
                <w:bCs/>
                <w:sz w:val="20"/>
                <w:szCs w:val="20"/>
              </w:rPr>
              <w:t xml:space="preserve"> je Sodišče EU potrdilo že v več svojih sodbah, poleg sodbe v zadevi C-534/17, EK proti Belgiji iz julija</w:t>
            </w:r>
            <w:r w:rsidR="008176A4">
              <w:rPr>
                <w:rFonts w:ascii="Arial" w:eastAsia="Arial" w:hAnsi="Arial" w:cs="Arial"/>
                <w:bCs/>
                <w:sz w:val="20"/>
                <w:szCs w:val="20"/>
              </w:rPr>
              <w:t> </w:t>
            </w:r>
            <w:r w:rsidR="00633D5F" w:rsidRPr="00575F48">
              <w:rPr>
                <w:rFonts w:ascii="Arial" w:eastAsia="Arial" w:hAnsi="Arial" w:cs="Arial"/>
                <w:bCs/>
                <w:sz w:val="20"/>
                <w:szCs w:val="20"/>
              </w:rPr>
              <w:t>2019, je Sodišče EU julija</w:t>
            </w:r>
            <w:r w:rsidR="008176A4">
              <w:rPr>
                <w:rFonts w:ascii="Arial" w:eastAsia="Arial" w:hAnsi="Arial" w:cs="Arial"/>
                <w:bCs/>
                <w:sz w:val="20"/>
                <w:szCs w:val="20"/>
              </w:rPr>
              <w:t> </w:t>
            </w:r>
            <w:r w:rsidR="00633D5F" w:rsidRPr="00575F48">
              <w:rPr>
                <w:rFonts w:ascii="Arial" w:eastAsia="Arial" w:hAnsi="Arial" w:cs="Arial"/>
                <w:bCs/>
                <w:sz w:val="20"/>
                <w:szCs w:val="20"/>
              </w:rPr>
              <w:t>2020 izdalo še dve sodbi (v zadevi C-549/18, EK proti Romuniji</w:t>
            </w:r>
            <w:r w:rsidR="008176A4">
              <w:rPr>
                <w:rFonts w:ascii="Arial" w:eastAsia="Arial" w:hAnsi="Arial" w:cs="Arial"/>
                <w:bCs/>
                <w:sz w:val="20"/>
                <w:szCs w:val="20"/>
              </w:rPr>
              <w:t>,</w:t>
            </w:r>
            <w:r w:rsidR="00633D5F" w:rsidRPr="00575F48">
              <w:rPr>
                <w:rFonts w:ascii="Arial" w:eastAsia="Arial" w:hAnsi="Arial" w:cs="Arial"/>
                <w:bCs/>
                <w:sz w:val="20"/>
                <w:szCs w:val="20"/>
              </w:rPr>
              <w:t xml:space="preserve"> in v zadevi C-550/18, EK proti Irski), v katerih je prvič v skladu s </w:t>
            </w:r>
            <w:r w:rsidR="002F2554">
              <w:rPr>
                <w:rFonts w:ascii="Arial" w:eastAsia="Arial" w:hAnsi="Arial" w:cs="Arial"/>
                <w:bCs/>
                <w:sz w:val="20"/>
                <w:szCs w:val="20"/>
              </w:rPr>
              <w:t>tretjim odstavkom</w:t>
            </w:r>
            <w:r w:rsidR="002F2554" w:rsidRPr="002F2554">
              <w:rPr>
                <w:rFonts w:ascii="Arial" w:eastAsia="Arial" w:hAnsi="Arial" w:cs="Arial"/>
                <w:bCs/>
                <w:sz w:val="20"/>
                <w:szCs w:val="20"/>
              </w:rPr>
              <w:t xml:space="preserve"> 260. člena </w:t>
            </w:r>
            <w:r w:rsidR="00633D5F" w:rsidRPr="00575F48">
              <w:rPr>
                <w:rFonts w:ascii="Arial" w:eastAsia="Arial" w:hAnsi="Arial" w:cs="Arial"/>
                <w:bCs/>
                <w:sz w:val="20"/>
                <w:szCs w:val="20"/>
              </w:rPr>
              <w:t>PDEU naložilo plačilo pavšalnega zneska zaradi nesprejema ukrepov in neobveščanja o ukrepih za prenos direktiv</w:t>
            </w:r>
            <w:r w:rsidR="008176A4">
              <w:rPr>
                <w:rFonts w:ascii="Arial" w:eastAsia="Arial" w:hAnsi="Arial" w:cs="Arial"/>
                <w:bCs/>
                <w:sz w:val="20"/>
                <w:szCs w:val="20"/>
              </w:rPr>
              <w:t>,</w:t>
            </w:r>
            <w:r w:rsidR="00633D5F" w:rsidRPr="00575F48">
              <w:rPr>
                <w:rFonts w:ascii="Arial" w:eastAsia="Arial" w:hAnsi="Arial" w:cs="Arial"/>
                <w:bCs/>
                <w:sz w:val="20"/>
                <w:szCs w:val="20"/>
              </w:rPr>
              <w:t xml:space="preserve"> sprejetih v skladu z zakonodajnim postopkom</w:t>
            </w:r>
            <w:r w:rsidR="008176A4">
              <w:rPr>
                <w:rFonts w:ascii="Arial" w:eastAsia="Arial" w:hAnsi="Arial" w:cs="Arial"/>
                <w:bCs/>
                <w:sz w:val="20"/>
                <w:szCs w:val="20"/>
              </w:rPr>
              <w:t>,</w:t>
            </w:r>
            <w:r w:rsidR="00633D5F" w:rsidRPr="00575F48">
              <w:rPr>
                <w:rFonts w:ascii="Arial" w:eastAsia="Arial" w:hAnsi="Arial" w:cs="Arial"/>
                <w:bCs/>
                <w:sz w:val="20"/>
                <w:szCs w:val="20"/>
              </w:rPr>
              <w:t xml:space="preserve"> v nacionalni pravni red, navedeno sodno prakso pa je potrdilo še v nekaj nadaljnjih sodbah.</w:t>
            </w:r>
            <w:r w:rsidR="008F7D8C">
              <w:rPr>
                <w:rFonts w:ascii="Arial" w:eastAsia="Arial" w:hAnsi="Arial" w:cs="Arial"/>
                <w:bCs/>
                <w:sz w:val="20"/>
                <w:szCs w:val="20"/>
              </w:rPr>
              <w:t xml:space="preserve"> To v praksi</w:t>
            </w:r>
            <w:r w:rsidR="008F7D8C" w:rsidRPr="008F7D8C">
              <w:rPr>
                <w:rFonts w:ascii="Arial" w:eastAsia="Arial" w:hAnsi="Arial" w:cs="Arial"/>
                <w:bCs/>
                <w:sz w:val="20"/>
                <w:szCs w:val="20"/>
              </w:rPr>
              <w:t xml:space="preserve"> pomeni, da bo, če bo do vložitve tožb prišlo, Sodišče EU za vsako od navedenih direktiv zagotovo naložilo p</w:t>
            </w:r>
            <w:r w:rsidR="008F7D8C">
              <w:rPr>
                <w:rFonts w:ascii="Arial" w:eastAsia="Arial" w:hAnsi="Arial" w:cs="Arial"/>
                <w:bCs/>
                <w:sz w:val="20"/>
                <w:szCs w:val="20"/>
              </w:rPr>
              <w:t xml:space="preserve">lačilo pavšalnega zneska kazni. </w:t>
            </w:r>
            <w:r w:rsidR="008F7D8C" w:rsidRPr="008F7D8C">
              <w:rPr>
                <w:rFonts w:ascii="Arial" w:eastAsia="Arial" w:hAnsi="Arial" w:cs="Arial"/>
                <w:bCs/>
                <w:sz w:val="20"/>
                <w:szCs w:val="20"/>
              </w:rPr>
              <w:t xml:space="preserve">Ob letu dni </w:t>
            </w:r>
            <w:r w:rsidR="008F7D8C">
              <w:rPr>
                <w:rFonts w:ascii="Arial" w:eastAsia="Arial" w:hAnsi="Arial" w:cs="Arial"/>
                <w:bCs/>
                <w:sz w:val="20"/>
                <w:szCs w:val="20"/>
              </w:rPr>
              <w:t xml:space="preserve">zamude pri prenosu direktive </w:t>
            </w:r>
            <w:r w:rsidR="008F7D8C" w:rsidRPr="008F7D8C">
              <w:rPr>
                <w:rFonts w:ascii="Arial" w:eastAsia="Arial" w:hAnsi="Arial" w:cs="Arial"/>
                <w:bCs/>
                <w:sz w:val="20"/>
                <w:szCs w:val="20"/>
              </w:rPr>
              <w:t>bi ob srednjem koeficientu resnos</w:t>
            </w:r>
            <w:r w:rsidR="008F7D8C">
              <w:rPr>
                <w:rFonts w:ascii="Arial" w:eastAsia="Arial" w:hAnsi="Arial" w:cs="Arial"/>
                <w:bCs/>
                <w:sz w:val="20"/>
                <w:szCs w:val="20"/>
              </w:rPr>
              <w:t xml:space="preserve">ti kršitve 10 (na lestvici od 1 do </w:t>
            </w:r>
            <w:r w:rsidR="008F7D8C" w:rsidRPr="008F7D8C">
              <w:rPr>
                <w:rFonts w:ascii="Arial" w:eastAsia="Arial" w:hAnsi="Arial" w:cs="Arial"/>
                <w:bCs/>
                <w:sz w:val="20"/>
                <w:szCs w:val="20"/>
              </w:rPr>
              <w:t>20) pavšalni znesek kazni za vsako od direktiv znašal okrog 564.000 EUR (dnevni znesek 1.545 EUR x 365 dni zamude).</w:t>
            </w:r>
          </w:p>
          <w:p w:rsidR="00772B28" w:rsidRDefault="00772B28" w:rsidP="00575F48">
            <w:pPr>
              <w:spacing w:after="0" w:line="260" w:lineRule="auto"/>
              <w:jc w:val="both"/>
              <w:rPr>
                <w:rFonts w:ascii="Arial" w:eastAsia="Arial" w:hAnsi="Arial" w:cs="Arial"/>
                <w:bCs/>
                <w:sz w:val="20"/>
                <w:szCs w:val="20"/>
              </w:rPr>
            </w:pPr>
          </w:p>
          <w:p w:rsidR="00353A88" w:rsidRPr="001A2AD9" w:rsidRDefault="001A2AD9" w:rsidP="003D6B58">
            <w:pPr>
              <w:spacing w:after="0" w:line="260" w:lineRule="auto"/>
              <w:jc w:val="both"/>
              <w:rPr>
                <w:rFonts w:ascii="Arial" w:eastAsia="Arial" w:hAnsi="Arial" w:cs="Arial"/>
                <w:b/>
                <w:sz w:val="20"/>
                <w:szCs w:val="20"/>
              </w:rPr>
            </w:pPr>
            <w:r w:rsidRPr="001A2AD9">
              <w:rPr>
                <w:rFonts w:ascii="Arial" w:eastAsia="Arial" w:hAnsi="Arial" w:cs="Arial"/>
                <w:b/>
                <w:bCs/>
                <w:sz w:val="20"/>
                <w:szCs w:val="20"/>
              </w:rPr>
              <w:t>Zaradi vsega navedenega je nujno, da</w:t>
            </w:r>
            <w:r w:rsidRPr="001A2AD9">
              <w:rPr>
                <w:rFonts w:ascii="Arial" w:eastAsia="Arial" w:hAnsi="Arial" w:cs="Arial"/>
                <w:b/>
                <w:sz w:val="20"/>
                <w:szCs w:val="20"/>
              </w:rPr>
              <w:t xml:space="preserve"> </w:t>
            </w:r>
            <w:r w:rsidR="00F86744">
              <w:rPr>
                <w:rFonts w:ascii="Arial" w:eastAsia="Arial" w:hAnsi="Arial" w:cs="Arial"/>
                <w:b/>
                <w:sz w:val="20"/>
                <w:szCs w:val="20"/>
              </w:rPr>
              <w:t>se skrajšajo roki</w:t>
            </w:r>
            <w:r w:rsidRPr="001A2AD9">
              <w:rPr>
                <w:rFonts w:ascii="Arial" w:eastAsia="Arial" w:hAnsi="Arial" w:cs="Arial"/>
                <w:b/>
                <w:sz w:val="20"/>
                <w:szCs w:val="20"/>
              </w:rPr>
              <w:t xml:space="preserve"> rednega zakonodajnega postopka</w:t>
            </w:r>
            <w:r w:rsidR="003D6B58" w:rsidRPr="001A2AD9">
              <w:rPr>
                <w:rFonts w:ascii="Arial" w:eastAsia="Arial" w:hAnsi="Arial" w:cs="Arial"/>
                <w:b/>
                <w:sz w:val="20"/>
                <w:szCs w:val="20"/>
              </w:rPr>
              <w:t>,</w:t>
            </w:r>
            <w:r w:rsidRPr="001A2AD9">
              <w:rPr>
                <w:rFonts w:ascii="Arial" w:eastAsia="Arial" w:hAnsi="Arial" w:cs="Arial"/>
                <w:b/>
                <w:sz w:val="20"/>
                <w:szCs w:val="20"/>
              </w:rPr>
              <w:t xml:space="preserve"> saj</w:t>
            </w:r>
            <w:r w:rsidR="003D6B58" w:rsidRPr="001A2AD9">
              <w:rPr>
                <w:rFonts w:ascii="Arial" w:eastAsia="Arial" w:hAnsi="Arial" w:cs="Arial"/>
                <w:b/>
                <w:sz w:val="20"/>
                <w:szCs w:val="20"/>
              </w:rPr>
              <w:t xml:space="preserve"> bo </w:t>
            </w:r>
            <w:r>
              <w:rPr>
                <w:rFonts w:ascii="Arial" w:eastAsia="Arial" w:hAnsi="Arial" w:cs="Arial"/>
                <w:b/>
                <w:sz w:val="20"/>
                <w:szCs w:val="20"/>
              </w:rPr>
              <w:t xml:space="preserve">sicer </w:t>
            </w:r>
            <w:r w:rsidR="003D6B58" w:rsidRPr="001A2AD9">
              <w:rPr>
                <w:rFonts w:ascii="Arial" w:eastAsia="Arial" w:hAnsi="Arial" w:cs="Arial"/>
                <w:b/>
                <w:sz w:val="20"/>
                <w:szCs w:val="20"/>
              </w:rPr>
              <w:t xml:space="preserve">izgubljena priložnost za </w:t>
            </w:r>
            <w:r w:rsidR="00F6319E" w:rsidRPr="001A2AD9">
              <w:rPr>
                <w:rFonts w:ascii="Arial" w:eastAsia="Arial" w:hAnsi="Arial" w:cs="Arial"/>
                <w:b/>
                <w:sz w:val="20"/>
                <w:szCs w:val="20"/>
              </w:rPr>
              <w:t>čim hitrejši</w:t>
            </w:r>
            <w:r w:rsidR="00353A88" w:rsidRPr="001A2AD9">
              <w:rPr>
                <w:rFonts w:ascii="Arial" w:eastAsia="Arial" w:hAnsi="Arial" w:cs="Arial"/>
                <w:b/>
                <w:sz w:val="20"/>
                <w:szCs w:val="20"/>
              </w:rPr>
              <w:t xml:space="preserve"> </w:t>
            </w:r>
            <w:r w:rsidR="003D6B58" w:rsidRPr="001A2AD9">
              <w:rPr>
                <w:rFonts w:ascii="Arial" w:eastAsia="Arial" w:hAnsi="Arial" w:cs="Arial"/>
                <w:b/>
                <w:sz w:val="20"/>
                <w:szCs w:val="20"/>
              </w:rPr>
              <w:t xml:space="preserve">prenos </w:t>
            </w:r>
            <w:r w:rsidR="00F6319E" w:rsidRPr="001A2AD9">
              <w:rPr>
                <w:rFonts w:ascii="Arial" w:eastAsia="Arial" w:hAnsi="Arial" w:cs="Arial"/>
                <w:b/>
                <w:sz w:val="20"/>
                <w:szCs w:val="20"/>
              </w:rPr>
              <w:t xml:space="preserve">Direktive (EU) 2019/789 in Direktive (EU) 2019/790, </w:t>
            </w:r>
            <w:r w:rsidR="00353A88" w:rsidRPr="001A2AD9">
              <w:rPr>
                <w:rFonts w:ascii="Arial" w:eastAsia="Arial" w:hAnsi="Arial" w:cs="Arial"/>
                <w:b/>
                <w:sz w:val="20"/>
                <w:szCs w:val="20"/>
              </w:rPr>
              <w:t xml:space="preserve">Republiki Sloveniji </w:t>
            </w:r>
            <w:r w:rsidR="00F6319E" w:rsidRPr="001A2AD9">
              <w:rPr>
                <w:rFonts w:ascii="Arial" w:eastAsia="Arial" w:hAnsi="Arial" w:cs="Arial"/>
                <w:b/>
                <w:sz w:val="20"/>
                <w:szCs w:val="20"/>
              </w:rPr>
              <w:t xml:space="preserve">pa </w:t>
            </w:r>
            <w:r w:rsidR="003D6B58" w:rsidRPr="001A2AD9">
              <w:rPr>
                <w:rFonts w:ascii="Arial" w:eastAsia="Arial" w:hAnsi="Arial" w:cs="Arial"/>
                <w:b/>
                <w:sz w:val="20"/>
                <w:szCs w:val="20"/>
              </w:rPr>
              <w:t xml:space="preserve">grozi denarna </w:t>
            </w:r>
            <w:r w:rsidR="00353A88" w:rsidRPr="001A2AD9">
              <w:rPr>
                <w:rFonts w:ascii="Arial" w:eastAsia="Arial" w:hAnsi="Arial" w:cs="Arial"/>
                <w:b/>
                <w:sz w:val="20"/>
                <w:szCs w:val="20"/>
              </w:rPr>
              <w:t>k</w:t>
            </w:r>
            <w:r w:rsidR="003D6B58" w:rsidRPr="001A2AD9">
              <w:rPr>
                <w:rFonts w:ascii="Arial" w:eastAsia="Arial" w:hAnsi="Arial" w:cs="Arial"/>
                <w:b/>
                <w:sz w:val="20"/>
                <w:szCs w:val="20"/>
              </w:rPr>
              <w:t>azen</w:t>
            </w:r>
            <w:r w:rsidR="00353A88" w:rsidRPr="001A2AD9">
              <w:rPr>
                <w:rFonts w:ascii="Arial" w:eastAsia="Arial" w:hAnsi="Arial" w:cs="Arial"/>
                <w:b/>
                <w:sz w:val="20"/>
                <w:szCs w:val="20"/>
              </w:rPr>
              <w:t>, ki bo vplivala na proračun Republike Slovenije.</w:t>
            </w:r>
          </w:p>
          <w:p w:rsidR="001A2AD9" w:rsidRDefault="001A2AD9" w:rsidP="003D6B58">
            <w:pPr>
              <w:spacing w:after="0" w:line="260" w:lineRule="auto"/>
              <w:jc w:val="both"/>
              <w:rPr>
                <w:rFonts w:ascii="Arial" w:eastAsia="Arial" w:hAnsi="Arial" w:cs="Arial"/>
                <w:sz w:val="20"/>
                <w:szCs w:val="20"/>
              </w:rPr>
            </w:pPr>
          </w:p>
          <w:p w:rsidR="003D6B58" w:rsidRDefault="008176A4" w:rsidP="003D6B58">
            <w:pPr>
              <w:spacing w:after="0" w:line="260" w:lineRule="auto"/>
              <w:jc w:val="both"/>
              <w:rPr>
                <w:rFonts w:ascii="Arial" w:eastAsia="Arial" w:hAnsi="Arial" w:cs="Arial"/>
                <w:bCs/>
                <w:sz w:val="20"/>
                <w:szCs w:val="20"/>
              </w:rPr>
            </w:pPr>
            <w:r>
              <w:rPr>
                <w:rFonts w:ascii="Arial" w:eastAsia="Arial" w:hAnsi="Arial" w:cs="Arial"/>
                <w:sz w:val="20"/>
                <w:szCs w:val="20"/>
              </w:rPr>
              <w:t>Z</w:t>
            </w:r>
            <w:r w:rsidR="00772B28" w:rsidRPr="00772B28">
              <w:rPr>
                <w:rFonts w:ascii="Arial" w:eastAsia="Arial" w:hAnsi="Arial" w:cs="Arial"/>
                <w:sz w:val="20"/>
                <w:szCs w:val="20"/>
              </w:rPr>
              <w:t xml:space="preserve">aradi </w:t>
            </w:r>
            <w:r w:rsidR="001A2AD9">
              <w:rPr>
                <w:rFonts w:ascii="Arial" w:eastAsia="Arial" w:hAnsi="Arial" w:cs="Arial"/>
                <w:sz w:val="20"/>
                <w:szCs w:val="20"/>
              </w:rPr>
              <w:t xml:space="preserve">nastale opisane </w:t>
            </w:r>
            <w:r w:rsidR="00353A88">
              <w:rPr>
                <w:rFonts w:ascii="Arial" w:eastAsia="Arial" w:hAnsi="Arial" w:cs="Arial"/>
                <w:sz w:val="20"/>
                <w:szCs w:val="20"/>
              </w:rPr>
              <w:t xml:space="preserve">zamude pri </w:t>
            </w:r>
            <w:r w:rsidR="00772B28" w:rsidRPr="00772B28">
              <w:rPr>
                <w:rFonts w:ascii="Arial" w:eastAsia="Arial" w:hAnsi="Arial" w:cs="Arial"/>
                <w:sz w:val="20"/>
                <w:szCs w:val="20"/>
              </w:rPr>
              <w:t>prenos</w:t>
            </w:r>
            <w:r w:rsidR="00353A88">
              <w:rPr>
                <w:rFonts w:ascii="Arial" w:eastAsia="Arial" w:hAnsi="Arial" w:cs="Arial"/>
                <w:sz w:val="20"/>
                <w:szCs w:val="20"/>
              </w:rPr>
              <w:t>u</w:t>
            </w:r>
            <w:r w:rsidR="00353A88" w:rsidRPr="00353A88">
              <w:rPr>
                <w:rFonts w:ascii="Arial" w:eastAsia="Arial" w:hAnsi="Arial" w:cs="Arial"/>
                <w:sz w:val="20"/>
                <w:szCs w:val="20"/>
              </w:rPr>
              <w:t xml:space="preserve"> Direktiv</w:t>
            </w:r>
            <w:r w:rsidR="00F6319E">
              <w:rPr>
                <w:rFonts w:ascii="Arial" w:eastAsia="Arial" w:hAnsi="Arial" w:cs="Arial"/>
                <w:sz w:val="20"/>
                <w:szCs w:val="20"/>
              </w:rPr>
              <w:t>e</w:t>
            </w:r>
            <w:r w:rsidR="000E741D">
              <w:rPr>
                <w:rFonts w:ascii="Arial" w:eastAsia="Arial" w:hAnsi="Arial" w:cs="Arial"/>
                <w:sz w:val="20"/>
                <w:szCs w:val="20"/>
              </w:rPr>
              <w:t xml:space="preserve"> (EU) 2019/789</w:t>
            </w:r>
            <w:r w:rsidR="00353A88" w:rsidRPr="00353A88">
              <w:rPr>
                <w:rFonts w:ascii="Arial" w:eastAsia="Arial" w:hAnsi="Arial" w:cs="Arial"/>
                <w:sz w:val="20"/>
                <w:szCs w:val="20"/>
              </w:rPr>
              <w:t xml:space="preserve"> in Direktiv</w:t>
            </w:r>
            <w:r w:rsidR="00F6319E">
              <w:rPr>
                <w:rFonts w:ascii="Arial" w:eastAsia="Arial" w:hAnsi="Arial" w:cs="Arial"/>
                <w:sz w:val="20"/>
                <w:szCs w:val="20"/>
              </w:rPr>
              <w:t>e</w:t>
            </w:r>
            <w:r w:rsidR="000E741D">
              <w:rPr>
                <w:rFonts w:ascii="Arial" w:eastAsia="Arial" w:hAnsi="Arial" w:cs="Arial"/>
                <w:sz w:val="20"/>
                <w:szCs w:val="20"/>
              </w:rPr>
              <w:t xml:space="preserve"> (EU) 2019/790</w:t>
            </w:r>
            <w:r w:rsidR="001A2AD9">
              <w:rPr>
                <w:rFonts w:ascii="Arial" w:eastAsia="Arial" w:hAnsi="Arial" w:cs="Arial"/>
                <w:sz w:val="20"/>
                <w:szCs w:val="20"/>
              </w:rPr>
              <w:t xml:space="preserve"> in</w:t>
            </w:r>
            <w:r>
              <w:rPr>
                <w:rFonts w:ascii="Arial" w:eastAsia="Arial" w:hAnsi="Arial" w:cs="Arial"/>
                <w:sz w:val="20"/>
                <w:szCs w:val="20"/>
              </w:rPr>
              <w:t xml:space="preserve"> </w:t>
            </w:r>
            <w:r w:rsidR="00353A88">
              <w:rPr>
                <w:rFonts w:ascii="Arial" w:eastAsia="Arial" w:hAnsi="Arial" w:cs="Arial"/>
                <w:sz w:val="20"/>
                <w:szCs w:val="20"/>
              </w:rPr>
              <w:t xml:space="preserve">opisanih postopkov pred </w:t>
            </w:r>
            <w:r w:rsidR="00F6319E">
              <w:rPr>
                <w:rFonts w:ascii="Arial" w:eastAsia="Arial" w:hAnsi="Arial" w:cs="Arial"/>
                <w:sz w:val="20"/>
                <w:szCs w:val="20"/>
              </w:rPr>
              <w:t>Sodiščem</w:t>
            </w:r>
            <w:r w:rsidR="00353A88">
              <w:rPr>
                <w:rFonts w:ascii="Arial" w:eastAsia="Arial" w:hAnsi="Arial" w:cs="Arial"/>
                <w:sz w:val="20"/>
                <w:szCs w:val="20"/>
              </w:rPr>
              <w:t xml:space="preserve"> EU, ki jih E</w:t>
            </w:r>
            <w:r w:rsidR="00360FF8">
              <w:rPr>
                <w:rFonts w:ascii="Arial" w:eastAsia="Arial" w:hAnsi="Arial" w:cs="Arial"/>
                <w:sz w:val="20"/>
                <w:szCs w:val="20"/>
              </w:rPr>
              <w:t>vropska komisija lahko sproži</w:t>
            </w:r>
            <w:r>
              <w:rPr>
                <w:rFonts w:ascii="Arial" w:eastAsia="Arial" w:hAnsi="Arial" w:cs="Arial"/>
                <w:sz w:val="20"/>
                <w:szCs w:val="20"/>
              </w:rPr>
              <w:t>,</w:t>
            </w:r>
            <w:r w:rsidR="001A2AD9">
              <w:rPr>
                <w:rFonts w:ascii="Arial" w:eastAsia="Arial" w:hAnsi="Arial" w:cs="Arial"/>
                <w:sz w:val="20"/>
                <w:szCs w:val="20"/>
              </w:rPr>
              <w:t xml:space="preserve"> </w:t>
            </w:r>
            <w:r w:rsidR="00772B28" w:rsidRPr="001A2AD9">
              <w:rPr>
                <w:rFonts w:ascii="Arial" w:eastAsia="Arial" w:hAnsi="Arial" w:cs="Arial"/>
                <w:b/>
                <w:sz w:val="20"/>
                <w:szCs w:val="20"/>
              </w:rPr>
              <w:t xml:space="preserve">predlagamo, da se predlog zakona </w:t>
            </w:r>
            <w:r w:rsidR="00353A88" w:rsidRPr="001A2AD9">
              <w:rPr>
                <w:rFonts w:ascii="Arial" w:eastAsia="Arial" w:hAnsi="Arial" w:cs="Arial"/>
                <w:b/>
                <w:sz w:val="20"/>
                <w:szCs w:val="20"/>
              </w:rPr>
              <w:t>sprejme</w:t>
            </w:r>
            <w:r w:rsidR="00772B28" w:rsidRPr="001A2AD9">
              <w:rPr>
                <w:rFonts w:ascii="Arial" w:eastAsia="Arial" w:hAnsi="Arial" w:cs="Arial"/>
                <w:b/>
                <w:sz w:val="20"/>
                <w:szCs w:val="20"/>
              </w:rPr>
              <w:t xml:space="preserve"> po nujnem postopku, da se </w:t>
            </w:r>
            <w:r w:rsidRPr="001A2AD9">
              <w:rPr>
                <w:rFonts w:ascii="Arial" w:eastAsia="Arial" w:hAnsi="Arial" w:cs="Arial"/>
                <w:b/>
                <w:sz w:val="20"/>
                <w:szCs w:val="20"/>
              </w:rPr>
              <w:t xml:space="preserve">tako </w:t>
            </w:r>
            <w:r w:rsidR="00772B28" w:rsidRPr="001A2AD9">
              <w:rPr>
                <w:rFonts w:ascii="Arial" w:eastAsia="Arial" w:hAnsi="Arial" w:cs="Arial"/>
                <w:b/>
                <w:sz w:val="20"/>
                <w:szCs w:val="20"/>
              </w:rPr>
              <w:t>preprečijo težko popravljive posledice za Republiko Slovenijo</w:t>
            </w:r>
            <w:r w:rsidR="00772B28" w:rsidRPr="00772B28">
              <w:rPr>
                <w:rFonts w:ascii="Arial" w:eastAsia="Arial" w:hAnsi="Arial" w:cs="Arial"/>
                <w:sz w:val="20"/>
                <w:szCs w:val="20"/>
              </w:rPr>
              <w:t xml:space="preserve"> </w:t>
            </w:r>
            <w:r w:rsidR="00772B28" w:rsidRPr="00772B28">
              <w:rPr>
                <w:rFonts w:ascii="Arial" w:eastAsia="Arial" w:hAnsi="Arial" w:cs="Arial"/>
                <w:bCs/>
                <w:sz w:val="20"/>
                <w:szCs w:val="20"/>
              </w:rPr>
              <w:t xml:space="preserve">zaradi nepravočasnega prenosa </w:t>
            </w:r>
            <w:r w:rsidR="000E741D">
              <w:rPr>
                <w:rFonts w:ascii="Arial" w:eastAsia="Arial" w:hAnsi="Arial" w:cs="Arial"/>
                <w:bCs/>
                <w:sz w:val="20"/>
                <w:szCs w:val="20"/>
              </w:rPr>
              <w:t>Direktive (EU) 2019/789 in Direktive (EU) 2019/790</w:t>
            </w:r>
            <w:r w:rsidR="00772B28" w:rsidRPr="00772B28">
              <w:rPr>
                <w:rFonts w:ascii="Arial" w:eastAsia="Arial" w:hAnsi="Arial" w:cs="Arial"/>
                <w:bCs/>
                <w:sz w:val="20"/>
                <w:szCs w:val="20"/>
              </w:rPr>
              <w:t xml:space="preserve"> </w:t>
            </w:r>
            <w:r>
              <w:rPr>
                <w:rFonts w:ascii="Arial" w:eastAsia="Arial" w:hAnsi="Arial" w:cs="Arial"/>
                <w:bCs/>
                <w:sz w:val="20"/>
                <w:szCs w:val="20"/>
              </w:rPr>
              <w:t>ter</w:t>
            </w:r>
            <w:r w:rsidRPr="00772B28">
              <w:rPr>
                <w:rFonts w:ascii="Arial" w:eastAsia="Arial" w:hAnsi="Arial" w:cs="Arial"/>
                <w:bCs/>
                <w:sz w:val="20"/>
                <w:szCs w:val="20"/>
              </w:rPr>
              <w:t xml:space="preserve"> </w:t>
            </w:r>
            <w:r w:rsidR="00772B28" w:rsidRPr="00772B28">
              <w:rPr>
                <w:rFonts w:ascii="Arial" w:eastAsia="Arial" w:hAnsi="Arial" w:cs="Arial"/>
                <w:bCs/>
                <w:sz w:val="20"/>
                <w:szCs w:val="20"/>
              </w:rPr>
              <w:t xml:space="preserve">se </w:t>
            </w:r>
            <w:r>
              <w:rPr>
                <w:rFonts w:ascii="Arial" w:eastAsia="Arial" w:hAnsi="Arial" w:cs="Arial"/>
                <w:bCs/>
                <w:sz w:val="20"/>
                <w:szCs w:val="20"/>
              </w:rPr>
              <w:t xml:space="preserve">Evropsko komisijo </w:t>
            </w:r>
            <w:r w:rsidR="00772B28" w:rsidRPr="00772B28">
              <w:rPr>
                <w:rFonts w:ascii="Arial" w:eastAsia="Arial" w:hAnsi="Arial" w:cs="Arial"/>
                <w:bCs/>
                <w:sz w:val="20"/>
                <w:szCs w:val="20"/>
              </w:rPr>
              <w:t>odvrne</w:t>
            </w:r>
            <w:r>
              <w:rPr>
                <w:rFonts w:ascii="Arial" w:eastAsia="Arial" w:hAnsi="Arial" w:cs="Arial"/>
                <w:bCs/>
                <w:sz w:val="20"/>
                <w:szCs w:val="20"/>
              </w:rPr>
              <w:t xml:space="preserve"> od tega,</w:t>
            </w:r>
            <w:r w:rsidR="00772B28" w:rsidRPr="00772B28">
              <w:rPr>
                <w:rFonts w:ascii="Arial" w:eastAsia="Arial" w:hAnsi="Arial" w:cs="Arial"/>
                <w:bCs/>
                <w:sz w:val="20"/>
                <w:szCs w:val="20"/>
              </w:rPr>
              <w:t xml:space="preserve"> da bi zadevo predložila Sodišču EU, od Sodišča EU </w:t>
            </w:r>
            <w:r w:rsidR="00E15274">
              <w:rPr>
                <w:rFonts w:ascii="Arial" w:eastAsia="Arial" w:hAnsi="Arial" w:cs="Arial"/>
                <w:bCs/>
                <w:sz w:val="20"/>
                <w:szCs w:val="20"/>
              </w:rPr>
              <w:t xml:space="preserve">pa </w:t>
            </w:r>
            <w:r w:rsidR="00772B28" w:rsidRPr="00772B28">
              <w:rPr>
                <w:rFonts w:ascii="Arial" w:eastAsia="Arial" w:hAnsi="Arial" w:cs="Arial"/>
                <w:bCs/>
                <w:sz w:val="20"/>
                <w:szCs w:val="20"/>
              </w:rPr>
              <w:t>sistematično zahteva</w:t>
            </w:r>
            <w:r w:rsidR="00353A88">
              <w:rPr>
                <w:rFonts w:ascii="Arial" w:eastAsia="Arial" w:hAnsi="Arial" w:cs="Arial"/>
                <w:bCs/>
                <w:sz w:val="20"/>
                <w:szCs w:val="20"/>
              </w:rPr>
              <w:t>la</w:t>
            </w:r>
            <w:r>
              <w:rPr>
                <w:rFonts w:ascii="Arial" w:eastAsia="Arial" w:hAnsi="Arial" w:cs="Arial"/>
                <w:bCs/>
                <w:sz w:val="20"/>
                <w:szCs w:val="20"/>
              </w:rPr>
              <w:t>,</w:t>
            </w:r>
            <w:r w:rsidR="00772B28" w:rsidRPr="00772B28">
              <w:rPr>
                <w:rFonts w:ascii="Arial" w:eastAsia="Arial" w:hAnsi="Arial" w:cs="Arial"/>
                <w:bCs/>
                <w:sz w:val="20"/>
                <w:szCs w:val="20"/>
              </w:rPr>
              <w:t xml:space="preserve"> naj poleg dnevne denarne kazni državi članici naloži še pla</w:t>
            </w:r>
            <w:r w:rsidR="00F6319E">
              <w:rPr>
                <w:rFonts w:ascii="Arial" w:eastAsia="Arial" w:hAnsi="Arial" w:cs="Arial"/>
                <w:bCs/>
                <w:sz w:val="20"/>
                <w:szCs w:val="20"/>
              </w:rPr>
              <w:t>čilo pavšalnega zneska</w:t>
            </w:r>
            <w:r w:rsidR="00F6319E" w:rsidRPr="00F6319E">
              <w:rPr>
                <w:rFonts w:ascii="Arial" w:eastAsia="Arial" w:hAnsi="Arial" w:cs="Arial"/>
                <w:bCs/>
                <w:sz w:val="20"/>
                <w:szCs w:val="20"/>
              </w:rPr>
              <w:t>, ki kaznuje državo članico za čas trajanja kršitve do njene odprave</w:t>
            </w:r>
            <w:r>
              <w:rPr>
                <w:rFonts w:ascii="Arial" w:eastAsia="Arial" w:hAnsi="Arial" w:cs="Arial"/>
                <w:bCs/>
                <w:sz w:val="20"/>
                <w:szCs w:val="20"/>
              </w:rPr>
              <w:t>,</w:t>
            </w:r>
            <w:r w:rsidR="00F6319E">
              <w:rPr>
                <w:rFonts w:ascii="Arial" w:eastAsia="Arial" w:hAnsi="Arial" w:cs="Arial"/>
                <w:bCs/>
                <w:sz w:val="20"/>
                <w:szCs w:val="20"/>
              </w:rPr>
              <w:t xml:space="preserve"> </w:t>
            </w:r>
            <w:r>
              <w:rPr>
                <w:rFonts w:ascii="Arial" w:eastAsia="Arial" w:hAnsi="Arial" w:cs="Arial"/>
                <w:bCs/>
                <w:sz w:val="20"/>
                <w:szCs w:val="20"/>
              </w:rPr>
              <w:t>ter</w:t>
            </w:r>
            <w:r w:rsidRPr="00772B28">
              <w:rPr>
                <w:rFonts w:ascii="Arial" w:eastAsia="Arial" w:hAnsi="Arial" w:cs="Arial"/>
                <w:bCs/>
                <w:sz w:val="20"/>
                <w:szCs w:val="20"/>
              </w:rPr>
              <w:t xml:space="preserve"> </w:t>
            </w:r>
            <w:r w:rsidR="00772B28" w:rsidRPr="00772B28">
              <w:rPr>
                <w:rFonts w:ascii="Arial" w:eastAsia="Arial" w:hAnsi="Arial" w:cs="Arial"/>
                <w:bCs/>
                <w:sz w:val="20"/>
                <w:szCs w:val="20"/>
              </w:rPr>
              <w:t xml:space="preserve">da bi se Republiki </w:t>
            </w:r>
            <w:r w:rsidR="00772B28" w:rsidRPr="00772B28">
              <w:rPr>
                <w:rFonts w:ascii="Arial" w:eastAsia="Arial" w:hAnsi="Arial" w:cs="Arial"/>
                <w:sz w:val="20"/>
                <w:szCs w:val="20"/>
              </w:rPr>
              <w:t xml:space="preserve">Sloveniji naložilo tudi stroške postopka pred Sodiščem EU in stroške </w:t>
            </w:r>
            <w:r w:rsidR="00772B28">
              <w:rPr>
                <w:rFonts w:ascii="Arial" w:eastAsia="Arial" w:hAnsi="Arial" w:cs="Arial"/>
                <w:sz w:val="20"/>
                <w:szCs w:val="20"/>
              </w:rPr>
              <w:t>Evropske komisije</w:t>
            </w:r>
            <w:r>
              <w:rPr>
                <w:rFonts w:ascii="Arial" w:eastAsia="Arial" w:hAnsi="Arial" w:cs="Arial"/>
                <w:sz w:val="20"/>
                <w:szCs w:val="20"/>
              </w:rPr>
              <w:t>,</w:t>
            </w:r>
            <w:r w:rsidR="00772B28">
              <w:rPr>
                <w:rFonts w:ascii="Arial" w:eastAsia="Arial" w:hAnsi="Arial" w:cs="Arial"/>
                <w:sz w:val="20"/>
                <w:szCs w:val="20"/>
              </w:rPr>
              <w:t xml:space="preserve"> k</w:t>
            </w:r>
            <w:r w:rsidR="003D6B58">
              <w:rPr>
                <w:rFonts w:ascii="Arial" w:eastAsia="Arial" w:hAnsi="Arial" w:cs="Arial"/>
                <w:bCs/>
                <w:sz w:val="20"/>
                <w:szCs w:val="20"/>
              </w:rPr>
              <w:t>ar bo</w:t>
            </w:r>
            <w:r w:rsidR="003D6B58" w:rsidRPr="003D6B58">
              <w:rPr>
                <w:rFonts w:ascii="Arial" w:eastAsia="Arial" w:hAnsi="Arial" w:cs="Arial"/>
                <w:bCs/>
                <w:sz w:val="20"/>
                <w:szCs w:val="20"/>
              </w:rPr>
              <w:t xml:space="preserve"> vplival</w:t>
            </w:r>
            <w:r w:rsidR="003D6B58">
              <w:rPr>
                <w:rFonts w:ascii="Arial" w:eastAsia="Arial" w:hAnsi="Arial" w:cs="Arial"/>
                <w:bCs/>
                <w:sz w:val="20"/>
                <w:szCs w:val="20"/>
              </w:rPr>
              <w:t>o</w:t>
            </w:r>
            <w:r w:rsidR="003D6B58" w:rsidRPr="003D6B58">
              <w:rPr>
                <w:rFonts w:ascii="Arial" w:eastAsia="Arial" w:hAnsi="Arial" w:cs="Arial"/>
                <w:bCs/>
                <w:sz w:val="20"/>
                <w:szCs w:val="20"/>
              </w:rPr>
              <w:t xml:space="preserve"> na proračun Republike Slovenije</w:t>
            </w:r>
            <w:r w:rsidR="003D6B58">
              <w:rPr>
                <w:rFonts w:ascii="Arial" w:eastAsia="Arial" w:hAnsi="Arial" w:cs="Arial"/>
                <w:bCs/>
                <w:sz w:val="20"/>
                <w:szCs w:val="20"/>
              </w:rPr>
              <w:t>.</w:t>
            </w:r>
          </w:p>
          <w:p w:rsidR="00F6319E" w:rsidRDefault="00F6319E" w:rsidP="003D6B58">
            <w:pPr>
              <w:spacing w:after="0" w:line="260" w:lineRule="auto"/>
              <w:jc w:val="both"/>
              <w:rPr>
                <w:rFonts w:ascii="Arial" w:eastAsia="Arial" w:hAnsi="Arial" w:cs="Arial"/>
                <w:bCs/>
                <w:sz w:val="20"/>
                <w:szCs w:val="20"/>
              </w:rPr>
            </w:pPr>
          </w:p>
          <w:p w:rsidR="003D6B58" w:rsidRDefault="00B83DBA" w:rsidP="006D12A3">
            <w:pPr>
              <w:spacing w:after="0" w:line="260" w:lineRule="auto"/>
              <w:jc w:val="both"/>
              <w:rPr>
                <w:rFonts w:ascii="Arial" w:eastAsia="Arial" w:hAnsi="Arial" w:cs="Arial"/>
                <w:sz w:val="20"/>
                <w:szCs w:val="20"/>
              </w:rPr>
            </w:pPr>
            <w:r w:rsidRPr="00B83DBA">
              <w:rPr>
                <w:rFonts w:ascii="Arial" w:eastAsia="Arial" w:hAnsi="Arial" w:cs="Arial"/>
                <w:sz w:val="20"/>
                <w:szCs w:val="20"/>
              </w:rPr>
              <w:t xml:space="preserve">Vlada Republike Slovenije predlaga Državnemu zboru, </w:t>
            </w:r>
            <w:r w:rsidR="008176A4">
              <w:rPr>
                <w:rFonts w:ascii="Arial" w:eastAsia="Arial" w:hAnsi="Arial" w:cs="Arial"/>
                <w:sz w:val="20"/>
                <w:szCs w:val="20"/>
              </w:rPr>
              <w:t>naj</w:t>
            </w:r>
            <w:r w:rsidR="008176A4" w:rsidRPr="00B83DBA">
              <w:rPr>
                <w:rFonts w:ascii="Arial" w:eastAsia="Arial" w:hAnsi="Arial" w:cs="Arial"/>
                <w:sz w:val="20"/>
                <w:szCs w:val="20"/>
              </w:rPr>
              <w:t xml:space="preserve"> </w:t>
            </w:r>
            <w:r w:rsidRPr="00B83DBA">
              <w:rPr>
                <w:rFonts w:ascii="Arial" w:eastAsia="Arial" w:hAnsi="Arial" w:cs="Arial"/>
                <w:sz w:val="20"/>
                <w:szCs w:val="20"/>
              </w:rPr>
              <w:t>predlog zakona obravnava na</w:t>
            </w:r>
            <w:r w:rsidR="00D554D5">
              <w:rPr>
                <w:rFonts w:ascii="Arial" w:eastAsia="Arial" w:hAnsi="Arial" w:cs="Arial"/>
                <w:sz w:val="20"/>
                <w:szCs w:val="20"/>
              </w:rPr>
              <w:t xml:space="preserve"> julijski seji,</w:t>
            </w:r>
            <w:r w:rsidRPr="00B83DBA">
              <w:rPr>
                <w:rFonts w:ascii="Arial" w:eastAsia="Arial" w:hAnsi="Arial" w:cs="Arial"/>
                <w:sz w:val="20"/>
                <w:szCs w:val="20"/>
              </w:rPr>
              <w:t xml:space="preserve"> ki se bo </w:t>
            </w:r>
            <w:r w:rsidR="008176A4">
              <w:rPr>
                <w:rFonts w:ascii="Arial" w:eastAsia="Arial" w:hAnsi="Arial" w:cs="Arial"/>
                <w:sz w:val="20"/>
                <w:szCs w:val="20"/>
              </w:rPr>
              <w:t>za</w:t>
            </w:r>
            <w:r w:rsidR="008176A4" w:rsidRPr="00B83DBA">
              <w:rPr>
                <w:rFonts w:ascii="Arial" w:eastAsia="Arial" w:hAnsi="Arial" w:cs="Arial"/>
                <w:sz w:val="20"/>
                <w:szCs w:val="20"/>
              </w:rPr>
              <w:t xml:space="preserve">čela </w:t>
            </w:r>
            <w:r w:rsidR="00D554D5">
              <w:rPr>
                <w:rFonts w:ascii="Arial" w:eastAsia="Arial" w:hAnsi="Arial" w:cs="Arial"/>
                <w:sz w:val="20"/>
                <w:szCs w:val="20"/>
              </w:rPr>
              <w:t xml:space="preserve">konec julija </w:t>
            </w:r>
            <w:r>
              <w:rPr>
                <w:rFonts w:ascii="Arial" w:eastAsia="Arial" w:hAnsi="Arial" w:cs="Arial"/>
                <w:sz w:val="20"/>
                <w:szCs w:val="20"/>
              </w:rPr>
              <w:t>2022</w:t>
            </w:r>
            <w:r w:rsidRPr="00B83DBA">
              <w:rPr>
                <w:rFonts w:ascii="Arial" w:eastAsia="Arial" w:hAnsi="Arial" w:cs="Arial"/>
                <w:sz w:val="20"/>
                <w:szCs w:val="20"/>
              </w:rPr>
              <w:t>.</w:t>
            </w:r>
          </w:p>
          <w:p w:rsidR="003D6B58" w:rsidRPr="006D12A3" w:rsidRDefault="003D6B58" w:rsidP="006D12A3">
            <w:pPr>
              <w:spacing w:after="0" w:line="260" w:lineRule="auto"/>
              <w:jc w:val="both"/>
              <w:rPr>
                <w:rFonts w:ascii="Arial" w:eastAsia="Arial" w:hAnsi="Arial" w:cs="Arial"/>
                <w:sz w:val="20"/>
                <w:szCs w:val="20"/>
              </w:rPr>
            </w:pPr>
          </w:p>
        </w:tc>
      </w:tr>
      <w:tr w:rsidR="007B4EA9" w:rsidRPr="00FB4F8E" w:rsidTr="006D12A3">
        <w:tc>
          <w:tcPr>
            <w:tcW w:w="9163" w:type="dxa"/>
            <w:gridSpan w:val="4"/>
            <w:shd w:val="clear" w:color="auto" w:fill="auto"/>
          </w:tcPr>
          <w:p w:rsidR="007B4EA9" w:rsidRPr="006D12A3" w:rsidRDefault="00DA5F40" w:rsidP="006D12A3">
            <w:pPr>
              <w:spacing w:after="0" w:line="260" w:lineRule="auto"/>
              <w:jc w:val="both"/>
              <w:rPr>
                <w:rFonts w:ascii="Arial" w:eastAsia="Arial" w:hAnsi="Arial" w:cs="Arial"/>
                <w:b/>
                <w:sz w:val="20"/>
                <w:szCs w:val="20"/>
              </w:rPr>
            </w:pPr>
            <w:r w:rsidRPr="006D12A3">
              <w:rPr>
                <w:rFonts w:ascii="Arial" w:eastAsia="Arial" w:hAnsi="Arial" w:cs="Arial"/>
                <w:b/>
                <w:sz w:val="20"/>
                <w:szCs w:val="20"/>
              </w:rPr>
              <w:lastRenderedPageBreak/>
              <w:t>3.a Osebe, odgovorne za strokovno pripravo in usklajenost gradiva:</w:t>
            </w:r>
          </w:p>
        </w:tc>
      </w:tr>
      <w:tr w:rsidR="007B4EA9" w:rsidRPr="00FB4F8E" w:rsidTr="006D12A3">
        <w:tc>
          <w:tcPr>
            <w:tcW w:w="9163" w:type="dxa"/>
            <w:gridSpan w:val="4"/>
            <w:shd w:val="clear" w:color="auto" w:fill="auto"/>
          </w:tcPr>
          <w:p w:rsidR="007B4EA9" w:rsidRPr="006D12A3"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t>Mag. Karla Pinter, generalna direktorica Direktorata za notranji trg</w:t>
            </w:r>
            <w:r w:rsidR="00952F16" w:rsidRPr="006D12A3">
              <w:rPr>
                <w:rFonts w:ascii="Arial" w:eastAsia="Arial" w:hAnsi="Arial" w:cs="Arial"/>
                <w:color w:val="000000"/>
                <w:sz w:val="20"/>
                <w:szCs w:val="20"/>
              </w:rPr>
              <w:t>,</w:t>
            </w:r>
          </w:p>
          <w:p w:rsidR="007B4EA9" w:rsidRPr="006D12A3"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Tanja Bakan Rožič, sekretarka, vodja Sektorja za gospodarsko pravo, pomoč in prestrukturiranje gospodarskih družb v težavah in intelektualno lastnino, Direktorat za notranji trg</w:t>
            </w:r>
            <w:r w:rsidR="008176A4">
              <w:rPr>
                <w:rFonts w:ascii="Arial" w:eastAsia="Arial" w:hAnsi="Arial" w:cs="Arial"/>
                <w:color w:val="000000"/>
                <w:sz w:val="20"/>
                <w:szCs w:val="20"/>
              </w:rPr>
              <w:t>;</w:t>
            </w:r>
          </w:p>
          <w:p w:rsidR="007B4EA9" w:rsidRPr="006D12A3" w:rsidRDefault="008176A4"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w:t>
            </w:r>
            <w:r w:rsidRPr="006D12A3">
              <w:rPr>
                <w:rFonts w:ascii="Arial" w:eastAsia="Arial" w:hAnsi="Arial" w:cs="Arial"/>
                <w:color w:val="000000"/>
                <w:sz w:val="20"/>
                <w:szCs w:val="20"/>
              </w:rPr>
              <w:t>ag</w:t>
            </w:r>
            <w:r w:rsidR="00DA5F40" w:rsidRPr="006D12A3">
              <w:rPr>
                <w:rFonts w:ascii="Arial" w:eastAsia="Arial" w:hAnsi="Arial" w:cs="Arial"/>
                <w:color w:val="000000"/>
                <w:sz w:val="20"/>
                <w:szCs w:val="20"/>
              </w:rPr>
              <w:t>. Alenka Vidmar, sekretarka, Sektor za gospodarsko pravo, pomoč in prestrukturiranje gospodarskih družb v težavah in intelektualno lastnino, Direktorat za notranji trg</w:t>
            </w:r>
            <w:r>
              <w:rPr>
                <w:rFonts w:ascii="Arial" w:eastAsia="Arial" w:hAnsi="Arial" w:cs="Arial"/>
                <w:color w:val="000000"/>
                <w:sz w:val="20"/>
                <w:szCs w:val="20"/>
              </w:rPr>
              <w:t>;</w:t>
            </w:r>
          </w:p>
          <w:p w:rsidR="007B4EA9" w:rsidRPr="006D12A3" w:rsidRDefault="008176A4"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mag</w:t>
            </w:r>
            <w:r w:rsidR="003C2005">
              <w:rPr>
                <w:rFonts w:ascii="Arial" w:eastAsia="Arial" w:hAnsi="Arial" w:cs="Arial"/>
                <w:color w:val="000000"/>
                <w:sz w:val="20"/>
                <w:szCs w:val="20"/>
              </w:rPr>
              <w:t xml:space="preserve">. </w:t>
            </w:r>
            <w:r w:rsidR="00DA5F40" w:rsidRPr="006D12A3">
              <w:rPr>
                <w:rFonts w:ascii="Arial" w:eastAsia="Arial" w:hAnsi="Arial" w:cs="Arial"/>
                <w:color w:val="000000"/>
                <w:sz w:val="20"/>
                <w:szCs w:val="20"/>
              </w:rPr>
              <w:t>Aleš Gorišek, sekretar, Sektor za gospodarsko pravo, pomoč in prestrukturiranje gospodarskih družb v težavah in intelektualno lastnino, Direktorat za notranji trg</w:t>
            </w:r>
            <w:r>
              <w:rPr>
                <w:rFonts w:ascii="Arial" w:eastAsia="Arial" w:hAnsi="Arial" w:cs="Arial"/>
                <w:color w:val="000000"/>
                <w:sz w:val="20"/>
                <w:szCs w:val="20"/>
              </w:rPr>
              <w:t>;</w:t>
            </w:r>
          </w:p>
          <w:p w:rsidR="007B4EA9" w:rsidRPr="006D12A3" w:rsidRDefault="00DA5F40" w:rsidP="0024699A">
            <w:pPr>
              <w:numPr>
                <w:ilvl w:val="0"/>
                <w:numId w:val="17"/>
              </w:numPr>
              <w:spacing w:after="0"/>
              <w:jc w:val="both"/>
              <w:rPr>
                <w:rFonts w:ascii="Arial" w:eastAsia="Arial" w:hAnsi="Arial" w:cs="Arial"/>
                <w:sz w:val="20"/>
                <w:szCs w:val="20"/>
              </w:rPr>
            </w:pPr>
            <w:r w:rsidRPr="006D12A3">
              <w:rPr>
                <w:rFonts w:ascii="Arial" w:eastAsia="Arial" w:hAnsi="Arial" w:cs="Arial"/>
                <w:color w:val="000000"/>
                <w:sz w:val="20"/>
                <w:szCs w:val="20"/>
              </w:rPr>
              <w:t>Katja Gregorčič Belšak, podsekretarka, Sektor za gospodarsko pravo, pomoč in prestrukturiranje gospodarskih družb v težavah in intelektualno lastnino, Direktorat za notranji trg</w:t>
            </w:r>
            <w:r w:rsidR="00952F16" w:rsidRPr="006D12A3">
              <w:rPr>
                <w:rFonts w:ascii="Arial" w:eastAsia="Arial" w:hAnsi="Arial" w:cs="Arial"/>
                <w:color w:val="000000"/>
                <w:sz w:val="20"/>
                <w:szCs w:val="20"/>
              </w:rPr>
              <w:t>.</w:t>
            </w:r>
          </w:p>
        </w:tc>
      </w:tr>
      <w:tr w:rsidR="007B4EA9" w:rsidRPr="00FB4F8E" w:rsidTr="006D12A3">
        <w:tc>
          <w:tcPr>
            <w:tcW w:w="9163" w:type="dxa"/>
            <w:gridSpan w:val="4"/>
            <w:shd w:val="clear" w:color="auto" w:fill="auto"/>
          </w:tcPr>
          <w:p w:rsidR="007B4EA9" w:rsidRPr="006D12A3" w:rsidRDefault="00DA5F40" w:rsidP="006D12A3">
            <w:pPr>
              <w:spacing w:after="0" w:line="260" w:lineRule="auto"/>
              <w:jc w:val="both"/>
              <w:rPr>
                <w:rFonts w:ascii="Arial" w:eastAsia="Arial" w:hAnsi="Arial" w:cs="Arial"/>
                <w:b/>
                <w:sz w:val="20"/>
                <w:szCs w:val="20"/>
              </w:rPr>
            </w:pPr>
            <w:r w:rsidRPr="006D12A3">
              <w:rPr>
                <w:rFonts w:ascii="Arial" w:eastAsia="Arial" w:hAnsi="Arial" w:cs="Arial"/>
                <w:b/>
                <w:sz w:val="20"/>
                <w:szCs w:val="20"/>
              </w:rPr>
              <w:lastRenderedPageBreak/>
              <w:t>3.b Zunanji strokovnjaki, ki so sodelovali pri pripravi dela ali celotnega gradiva:</w:t>
            </w:r>
          </w:p>
        </w:tc>
      </w:tr>
      <w:tr w:rsidR="007B4EA9" w:rsidRPr="00FB4F8E" w:rsidTr="006D12A3">
        <w:tc>
          <w:tcPr>
            <w:tcW w:w="9163" w:type="dxa"/>
            <w:gridSpan w:val="4"/>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w:t>
            </w:r>
          </w:p>
        </w:tc>
      </w:tr>
      <w:tr w:rsidR="007B4EA9" w:rsidRPr="00FB4F8E" w:rsidTr="006D12A3">
        <w:tc>
          <w:tcPr>
            <w:tcW w:w="9163" w:type="dxa"/>
            <w:gridSpan w:val="4"/>
            <w:shd w:val="clear" w:color="auto" w:fill="auto"/>
          </w:tcPr>
          <w:p w:rsidR="007B4EA9" w:rsidRPr="006D12A3" w:rsidRDefault="00DA5F40" w:rsidP="006D12A3">
            <w:pPr>
              <w:spacing w:after="0" w:line="260" w:lineRule="auto"/>
              <w:jc w:val="both"/>
              <w:rPr>
                <w:rFonts w:ascii="Arial" w:eastAsia="Arial" w:hAnsi="Arial" w:cs="Arial"/>
                <w:b/>
                <w:sz w:val="20"/>
                <w:szCs w:val="20"/>
              </w:rPr>
            </w:pPr>
            <w:r w:rsidRPr="006D12A3">
              <w:rPr>
                <w:rFonts w:ascii="Arial" w:eastAsia="Arial" w:hAnsi="Arial" w:cs="Arial"/>
                <w:b/>
                <w:sz w:val="20"/>
                <w:szCs w:val="20"/>
              </w:rPr>
              <w:t>4. Predstavniki vlade, ki bodo sodelovali pri delu državnega zbora:</w:t>
            </w:r>
          </w:p>
        </w:tc>
      </w:tr>
      <w:tr w:rsidR="007B4EA9" w:rsidRPr="00FB4F8E" w:rsidTr="006D12A3">
        <w:tc>
          <w:tcPr>
            <w:tcW w:w="9163" w:type="dxa"/>
            <w:gridSpan w:val="4"/>
            <w:shd w:val="clear" w:color="auto" w:fill="auto"/>
          </w:tcPr>
          <w:p w:rsidR="007B4EA9" w:rsidRPr="006D12A3" w:rsidRDefault="00664CA5"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Matjaž Han</w:t>
            </w:r>
            <w:r w:rsidR="00DA5F40" w:rsidRPr="006D12A3">
              <w:rPr>
                <w:rFonts w:ascii="Arial" w:eastAsia="Arial" w:hAnsi="Arial" w:cs="Arial"/>
                <w:color w:val="000000"/>
                <w:sz w:val="20"/>
                <w:szCs w:val="20"/>
              </w:rPr>
              <w:t>, minister za gospodarski razvoj in tehnologijo</w:t>
            </w:r>
            <w:r w:rsidR="008176A4">
              <w:rPr>
                <w:rFonts w:ascii="Arial" w:eastAsia="Arial" w:hAnsi="Arial" w:cs="Arial"/>
                <w:color w:val="000000"/>
                <w:sz w:val="20"/>
                <w:szCs w:val="20"/>
              </w:rPr>
              <w:t>;</w:t>
            </w:r>
          </w:p>
          <w:p w:rsidR="007B4EA9" w:rsidRPr="006D12A3" w:rsidRDefault="00D66BF6"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w:t>
            </w:r>
            <w:r w:rsidR="00664CA5">
              <w:rPr>
                <w:rFonts w:ascii="Arial" w:eastAsia="Arial" w:hAnsi="Arial" w:cs="Arial"/>
                <w:color w:val="000000"/>
                <w:sz w:val="20"/>
                <w:szCs w:val="20"/>
              </w:rPr>
              <w:t>ag. Dejan Židan</w:t>
            </w:r>
            <w:r w:rsidR="00DA5F40" w:rsidRPr="006D12A3">
              <w:rPr>
                <w:rFonts w:ascii="Arial" w:eastAsia="Arial" w:hAnsi="Arial" w:cs="Arial"/>
                <w:color w:val="000000"/>
                <w:sz w:val="20"/>
                <w:szCs w:val="20"/>
              </w:rPr>
              <w:t>, državni sekretar</w:t>
            </w:r>
            <w:r w:rsidR="008176A4">
              <w:rPr>
                <w:rFonts w:ascii="Arial" w:eastAsia="Arial" w:hAnsi="Arial" w:cs="Arial"/>
                <w:color w:val="000000"/>
                <w:sz w:val="20"/>
                <w:szCs w:val="20"/>
              </w:rPr>
              <w:t>;</w:t>
            </w:r>
          </w:p>
          <w:p w:rsidR="00AE5816" w:rsidRPr="00AE5816" w:rsidRDefault="00664CA5"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Matevž Frangež</w:t>
            </w:r>
            <w:r w:rsidR="00AE5816" w:rsidRPr="00AE5816">
              <w:rPr>
                <w:rFonts w:ascii="Arial" w:eastAsia="Arial" w:hAnsi="Arial" w:cs="Arial"/>
                <w:color w:val="000000"/>
                <w:sz w:val="20"/>
                <w:szCs w:val="20"/>
              </w:rPr>
              <w:t>, državni sekretar</w:t>
            </w:r>
            <w:r w:rsidR="008176A4">
              <w:rPr>
                <w:rFonts w:ascii="Arial" w:eastAsia="Arial" w:hAnsi="Arial" w:cs="Arial"/>
                <w:color w:val="000000"/>
                <w:sz w:val="20"/>
                <w:szCs w:val="20"/>
              </w:rPr>
              <w:t>;</w:t>
            </w:r>
          </w:p>
          <w:p w:rsidR="007B4EA9" w:rsidRPr="006D12A3" w:rsidRDefault="008176A4"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w:t>
            </w:r>
            <w:r w:rsidR="00DA5F40" w:rsidRPr="006D12A3">
              <w:rPr>
                <w:rFonts w:ascii="Arial" w:eastAsia="Arial" w:hAnsi="Arial" w:cs="Arial"/>
                <w:color w:val="000000"/>
                <w:sz w:val="20"/>
                <w:szCs w:val="20"/>
              </w:rPr>
              <w:t>ag. Karla Pinter, generalna direktorica Direktorata za notranji trg</w:t>
            </w:r>
            <w:r>
              <w:rPr>
                <w:rFonts w:ascii="Arial" w:eastAsia="Arial" w:hAnsi="Arial" w:cs="Arial"/>
                <w:color w:val="000000"/>
                <w:sz w:val="20"/>
                <w:szCs w:val="20"/>
              </w:rPr>
              <w:t>;</w:t>
            </w:r>
          </w:p>
          <w:p w:rsidR="007B4EA9" w:rsidRPr="006D12A3" w:rsidRDefault="00DA5F40" w:rsidP="0024699A">
            <w:pPr>
              <w:numPr>
                <w:ilvl w:val="0"/>
                <w:numId w:val="17"/>
              </w:numPr>
              <w:spacing w:after="0"/>
              <w:jc w:val="both"/>
              <w:rPr>
                <w:rFonts w:ascii="Arial" w:eastAsia="Arial" w:hAnsi="Arial" w:cs="Arial"/>
                <w:b/>
                <w:sz w:val="20"/>
                <w:szCs w:val="20"/>
              </w:rPr>
            </w:pPr>
            <w:r w:rsidRPr="006D12A3">
              <w:rPr>
                <w:rFonts w:ascii="Arial" w:eastAsia="Arial" w:hAnsi="Arial" w:cs="Arial"/>
                <w:color w:val="000000"/>
                <w:sz w:val="20"/>
                <w:szCs w:val="20"/>
              </w:rPr>
              <w:t>Tanja Bakan Rožič, vodja Sektorja za gospodarsko pravo, pomoč in prestrukturiranje gospodarskih družb v težavah in intelektualno lastnino, Direktorat za notranji trg</w:t>
            </w:r>
            <w:r w:rsidR="008176A4">
              <w:rPr>
                <w:rFonts w:ascii="Arial" w:eastAsia="Arial" w:hAnsi="Arial" w:cs="Arial"/>
                <w:color w:val="000000"/>
                <w:sz w:val="20"/>
                <w:szCs w:val="20"/>
              </w:rPr>
              <w:t>;</w:t>
            </w:r>
          </w:p>
          <w:p w:rsidR="007B4EA9" w:rsidRPr="006D12A3" w:rsidRDefault="008176A4"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w:t>
            </w:r>
            <w:r w:rsidR="00DA5F40" w:rsidRPr="006D12A3">
              <w:rPr>
                <w:rFonts w:ascii="Arial" w:eastAsia="Arial" w:hAnsi="Arial" w:cs="Arial"/>
                <w:color w:val="000000"/>
                <w:sz w:val="20"/>
                <w:szCs w:val="20"/>
              </w:rPr>
              <w:t>ag. Alenka Vidmar, sekretarka, Sektor za gospodarsko pravo, pomoč in prestrukturiranje gospodarskih družb v težavah in intelektualno lastnino, Direktorat za notranji trg</w:t>
            </w:r>
            <w:r>
              <w:rPr>
                <w:rFonts w:ascii="Arial" w:eastAsia="Arial" w:hAnsi="Arial" w:cs="Arial"/>
                <w:color w:val="000000"/>
                <w:sz w:val="20"/>
                <w:szCs w:val="20"/>
              </w:rPr>
              <w:t>;</w:t>
            </w:r>
          </w:p>
          <w:p w:rsidR="007B4EA9" w:rsidRPr="006D12A3" w:rsidRDefault="008176A4"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w:t>
            </w:r>
            <w:r w:rsidR="003C2005">
              <w:rPr>
                <w:rFonts w:ascii="Arial" w:eastAsia="Arial" w:hAnsi="Arial" w:cs="Arial"/>
                <w:color w:val="000000"/>
                <w:sz w:val="20"/>
                <w:szCs w:val="20"/>
              </w:rPr>
              <w:t xml:space="preserve">ag. </w:t>
            </w:r>
            <w:r w:rsidR="00DA5F40" w:rsidRPr="006D12A3">
              <w:rPr>
                <w:rFonts w:ascii="Arial" w:eastAsia="Arial" w:hAnsi="Arial" w:cs="Arial"/>
                <w:color w:val="000000"/>
                <w:sz w:val="20"/>
                <w:szCs w:val="20"/>
              </w:rPr>
              <w:t>Aleš Gorišek, sekretar, Sektor za gospodarsko pravo, pomoč in prestrukturiranje gospodarskih družb v težavah in intelektualno lastnino, Direktorat za notranji trg</w:t>
            </w:r>
            <w:r>
              <w:rPr>
                <w:rFonts w:ascii="Arial" w:eastAsia="Arial" w:hAnsi="Arial" w:cs="Arial"/>
                <w:color w:val="000000"/>
                <w:sz w:val="20"/>
                <w:szCs w:val="20"/>
              </w:rPr>
              <w:t>;</w:t>
            </w:r>
          </w:p>
          <w:p w:rsidR="007B4EA9" w:rsidRPr="006D12A3" w:rsidRDefault="00DA5F40" w:rsidP="0024699A">
            <w:pPr>
              <w:numPr>
                <w:ilvl w:val="0"/>
                <w:numId w:val="17"/>
              </w:numPr>
              <w:spacing w:after="0"/>
              <w:jc w:val="both"/>
              <w:rPr>
                <w:rFonts w:ascii="Arial" w:eastAsia="Arial" w:hAnsi="Arial" w:cs="Arial"/>
                <w:b/>
                <w:sz w:val="20"/>
                <w:szCs w:val="20"/>
              </w:rPr>
            </w:pPr>
            <w:r w:rsidRPr="006D12A3">
              <w:rPr>
                <w:rFonts w:ascii="Arial" w:eastAsia="Arial" w:hAnsi="Arial" w:cs="Arial"/>
                <w:color w:val="000000"/>
                <w:sz w:val="20"/>
                <w:szCs w:val="20"/>
              </w:rPr>
              <w:t>Katja Gregorčič Belšak, podsekretarka, Sektor za gospodarsko pravo, pomoč in prestrukturiranje gospodarskih družb v težavah in intelektualno lastnino, Direktorat za notranji trg</w:t>
            </w:r>
            <w:r w:rsidR="00952F16" w:rsidRPr="006D12A3">
              <w:rPr>
                <w:rFonts w:ascii="Arial" w:eastAsia="Arial" w:hAnsi="Arial" w:cs="Arial"/>
                <w:color w:val="000000"/>
                <w:sz w:val="20"/>
                <w:szCs w:val="20"/>
              </w:rPr>
              <w:t>.</w:t>
            </w:r>
          </w:p>
        </w:tc>
      </w:tr>
      <w:tr w:rsidR="007B4EA9" w:rsidRPr="00FB4F8E" w:rsidTr="006D12A3">
        <w:tc>
          <w:tcPr>
            <w:tcW w:w="9163" w:type="dxa"/>
            <w:gridSpan w:val="4"/>
            <w:shd w:val="clear" w:color="auto" w:fill="auto"/>
          </w:tcPr>
          <w:p w:rsidR="007B4EA9" w:rsidRPr="006D12A3" w:rsidRDefault="00DA5F40" w:rsidP="006D12A3">
            <w:pPr>
              <w:spacing w:after="0" w:line="260" w:lineRule="auto"/>
              <w:rPr>
                <w:rFonts w:ascii="Arial" w:eastAsia="Arial" w:hAnsi="Arial" w:cs="Arial"/>
                <w:b/>
                <w:sz w:val="20"/>
                <w:szCs w:val="20"/>
              </w:rPr>
            </w:pPr>
            <w:r w:rsidRPr="006D12A3">
              <w:rPr>
                <w:rFonts w:ascii="Arial" w:eastAsia="Arial" w:hAnsi="Arial" w:cs="Arial"/>
                <w:b/>
                <w:sz w:val="20"/>
                <w:szCs w:val="20"/>
              </w:rPr>
              <w:t>5. Kratek povzetek gradiva:</w:t>
            </w:r>
          </w:p>
        </w:tc>
      </w:tr>
      <w:tr w:rsidR="007B4EA9" w:rsidRPr="00FB4F8E" w:rsidTr="006D12A3">
        <w:tc>
          <w:tcPr>
            <w:tcW w:w="9163" w:type="dxa"/>
            <w:gridSpan w:val="4"/>
            <w:shd w:val="clear" w:color="auto" w:fill="auto"/>
          </w:tcPr>
          <w:p w:rsidR="003C5D1C" w:rsidRDefault="003C5D1C" w:rsidP="004C531F">
            <w:pPr>
              <w:pBdr>
                <w:top w:val="nil"/>
                <w:left w:val="nil"/>
                <w:bottom w:val="nil"/>
                <w:right w:val="nil"/>
                <w:between w:val="nil"/>
              </w:pBdr>
              <w:spacing w:after="0" w:line="240" w:lineRule="auto"/>
              <w:ind w:hanging="2"/>
              <w:jc w:val="both"/>
              <w:rPr>
                <w:rFonts w:ascii="Arial" w:eastAsia="Arial" w:hAnsi="Arial" w:cs="Arial"/>
                <w:color w:val="000000"/>
                <w:sz w:val="20"/>
                <w:szCs w:val="20"/>
              </w:rPr>
            </w:pPr>
            <w:r>
              <w:rPr>
                <w:rFonts w:ascii="Arial" w:eastAsia="Arial" w:hAnsi="Arial" w:cs="Arial"/>
                <w:color w:val="000000"/>
                <w:sz w:val="20"/>
                <w:szCs w:val="20"/>
              </w:rPr>
              <w:t>S predlogom zakona se v slovenski pravni red prenašata Direktiva</w:t>
            </w:r>
            <w:r w:rsidRPr="006D12A3">
              <w:rPr>
                <w:rFonts w:ascii="Arial" w:eastAsia="Arial" w:hAnsi="Arial" w:cs="Arial"/>
                <w:color w:val="000000"/>
                <w:sz w:val="20"/>
                <w:szCs w:val="20"/>
              </w:rPr>
              <w:t xml:space="preserve"> (EU) 2019/789 Evropskega parlamenta in Sveta z dne 17.</w:t>
            </w:r>
            <w:r w:rsidR="008176A4">
              <w:rPr>
                <w:rFonts w:ascii="Arial" w:eastAsia="Arial" w:hAnsi="Arial" w:cs="Arial"/>
                <w:color w:val="000000"/>
                <w:sz w:val="20"/>
                <w:szCs w:val="20"/>
              </w:rPr>
              <w:t> </w:t>
            </w:r>
            <w:r w:rsidRPr="006D12A3">
              <w:rPr>
                <w:rFonts w:ascii="Arial" w:eastAsia="Arial" w:hAnsi="Arial" w:cs="Arial"/>
                <w:color w:val="000000"/>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8176A4">
              <w:rPr>
                <w:rFonts w:ascii="Arial" w:eastAsia="Arial" w:hAnsi="Arial" w:cs="Arial"/>
                <w:color w:val="000000"/>
                <w:sz w:val="20"/>
                <w:szCs w:val="20"/>
              </w:rPr>
              <w:t> </w:t>
            </w:r>
            <w:r w:rsidRPr="006D12A3">
              <w:rPr>
                <w:rFonts w:ascii="Arial" w:eastAsia="Arial" w:hAnsi="Arial" w:cs="Arial"/>
                <w:color w:val="000000"/>
                <w:sz w:val="20"/>
                <w:szCs w:val="20"/>
              </w:rPr>
              <w:t>L št.</w:t>
            </w:r>
            <w:r w:rsidR="008176A4">
              <w:rPr>
                <w:rFonts w:ascii="Arial" w:eastAsia="Arial" w:hAnsi="Arial" w:cs="Arial"/>
                <w:color w:val="000000"/>
                <w:sz w:val="20"/>
                <w:szCs w:val="20"/>
              </w:rPr>
              <w:t> </w:t>
            </w:r>
            <w:r w:rsidRPr="006D12A3">
              <w:rPr>
                <w:rFonts w:ascii="Arial" w:eastAsia="Arial" w:hAnsi="Arial" w:cs="Arial"/>
                <w:color w:val="000000"/>
                <w:sz w:val="20"/>
                <w:szCs w:val="20"/>
              </w:rPr>
              <w:t>130 z dne 17</w:t>
            </w:r>
            <w:r>
              <w:rPr>
                <w:rFonts w:ascii="Arial" w:eastAsia="Arial" w:hAnsi="Arial" w:cs="Arial"/>
                <w:color w:val="000000"/>
                <w:sz w:val="20"/>
                <w:szCs w:val="20"/>
              </w:rPr>
              <w:t>.</w:t>
            </w:r>
            <w:r w:rsidR="008176A4">
              <w:rPr>
                <w:rFonts w:ascii="Arial" w:eastAsia="Arial" w:hAnsi="Arial" w:cs="Arial"/>
                <w:color w:val="000000"/>
                <w:sz w:val="20"/>
                <w:szCs w:val="20"/>
              </w:rPr>
              <w:t> </w:t>
            </w:r>
            <w:r>
              <w:rPr>
                <w:rFonts w:ascii="Arial" w:eastAsia="Arial" w:hAnsi="Arial" w:cs="Arial"/>
                <w:color w:val="000000"/>
                <w:sz w:val="20"/>
                <w:szCs w:val="20"/>
              </w:rPr>
              <w:t>5.</w:t>
            </w:r>
            <w:r w:rsidR="008176A4">
              <w:rPr>
                <w:rFonts w:ascii="Arial" w:eastAsia="Arial" w:hAnsi="Arial" w:cs="Arial"/>
                <w:color w:val="000000"/>
                <w:sz w:val="20"/>
                <w:szCs w:val="20"/>
              </w:rPr>
              <w:t> </w:t>
            </w:r>
            <w:r>
              <w:rPr>
                <w:rFonts w:ascii="Arial" w:eastAsia="Arial" w:hAnsi="Arial" w:cs="Arial"/>
                <w:color w:val="000000"/>
                <w:sz w:val="20"/>
                <w:szCs w:val="20"/>
              </w:rPr>
              <w:t>2019, str.</w:t>
            </w:r>
            <w:r w:rsidR="008176A4">
              <w:rPr>
                <w:rFonts w:ascii="Arial" w:eastAsia="Arial" w:hAnsi="Arial" w:cs="Arial"/>
                <w:color w:val="000000"/>
                <w:sz w:val="20"/>
                <w:szCs w:val="20"/>
              </w:rPr>
              <w:t> </w:t>
            </w:r>
            <w:r>
              <w:rPr>
                <w:rFonts w:ascii="Arial" w:eastAsia="Arial" w:hAnsi="Arial" w:cs="Arial"/>
                <w:color w:val="000000"/>
                <w:sz w:val="20"/>
                <w:szCs w:val="20"/>
              </w:rPr>
              <w:t xml:space="preserve">82) </w:t>
            </w:r>
            <w:r w:rsidR="004C531F">
              <w:rPr>
                <w:rFonts w:ascii="Arial" w:eastAsia="Arial" w:hAnsi="Arial" w:cs="Arial"/>
                <w:color w:val="000000"/>
                <w:sz w:val="20"/>
                <w:szCs w:val="20"/>
              </w:rPr>
              <w:t>in</w:t>
            </w:r>
            <w:r w:rsidR="008176A4">
              <w:rPr>
                <w:rFonts w:ascii="Arial" w:eastAsia="Arial" w:hAnsi="Arial" w:cs="Arial"/>
                <w:color w:val="000000"/>
                <w:sz w:val="20"/>
                <w:szCs w:val="20"/>
              </w:rPr>
              <w:t xml:space="preserve"> </w:t>
            </w:r>
            <w:r>
              <w:rPr>
                <w:rFonts w:ascii="Arial" w:eastAsia="Arial" w:hAnsi="Arial" w:cs="Arial"/>
                <w:color w:val="000000"/>
                <w:sz w:val="20"/>
                <w:szCs w:val="20"/>
              </w:rPr>
              <w:t>Direktiva</w:t>
            </w:r>
            <w:r w:rsidRPr="006D12A3">
              <w:rPr>
                <w:rFonts w:ascii="Arial" w:eastAsia="Arial" w:hAnsi="Arial" w:cs="Arial"/>
                <w:color w:val="000000"/>
                <w:sz w:val="20"/>
                <w:szCs w:val="20"/>
              </w:rPr>
              <w:t xml:space="preserve"> (EU) 2019/790 Evropskega parlamenta in Sveta z dne 17.</w:t>
            </w:r>
            <w:r w:rsidR="008176A4">
              <w:rPr>
                <w:rFonts w:ascii="Arial" w:eastAsia="Arial" w:hAnsi="Arial" w:cs="Arial"/>
                <w:color w:val="000000"/>
                <w:sz w:val="20"/>
                <w:szCs w:val="20"/>
              </w:rPr>
              <w:t> </w:t>
            </w:r>
            <w:r w:rsidRPr="006D12A3">
              <w:rPr>
                <w:rFonts w:ascii="Arial" w:eastAsia="Arial" w:hAnsi="Arial" w:cs="Arial"/>
                <w:color w:val="000000"/>
                <w:sz w:val="20"/>
                <w:szCs w:val="20"/>
              </w:rPr>
              <w:t>aprila 2019 o avtorski in sorodnih pravicah na enotnem digitalnem trgu in spremembi direktiv 96/9/ES in 2001/29/ES (UL</w:t>
            </w:r>
            <w:r w:rsidR="008176A4">
              <w:rPr>
                <w:rFonts w:ascii="Arial" w:eastAsia="Arial" w:hAnsi="Arial" w:cs="Arial"/>
                <w:color w:val="000000"/>
                <w:sz w:val="20"/>
                <w:szCs w:val="20"/>
              </w:rPr>
              <w:t> </w:t>
            </w:r>
            <w:r w:rsidRPr="006D12A3">
              <w:rPr>
                <w:rFonts w:ascii="Arial" w:eastAsia="Arial" w:hAnsi="Arial" w:cs="Arial"/>
                <w:color w:val="000000"/>
                <w:sz w:val="20"/>
                <w:szCs w:val="20"/>
              </w:rPr>
              <w:t>L št.</w:t>
            </w:r>
            <w:r w:rsidR="008176A4">
              <w:rPr>
                <w:rFonts w:ascii="Arial" w:eastAsia="Arial" w:hAnsi="Arial" w:cs="Arial"/>
                <w:color w:val="000000"/>
                <w:sz w:val="20"/>
                <w:szCs w:val="20"/>
              </w:rPr>
              <w:t> </w:t>
            </w:r>
            <w:r>
              <w:rPr>
                <w:rFonts w:ascii="Arial" w:eastAsia="Arial" w:hAnsi="Arial" w:cs="Arial"/>
                <w:color w:val="000000"/>
                <w:sz w:val="20"/>
                <w:szCs w:val="20"/>
              </w:rPr>
              <w:t>130 z dne 17.</w:t>
            </w:r>
            <w:r w:rsidR="008176A4">
              <w:rPr>
                <w:rFonts w:ascii="Arial" w:eastAsia="Arial" w:hAnsi="Arial" w:cs="Arial"/>
                <w:color w:val="000000"/>
                <w:sz w:val="20"/>
                <w:szCs w:val="20"/>
              </w:rPr>
              <w:t> </w:t>
            </w:r>
            <w:r>
              <w:rPr>
                <w:rFonts w:ascii="Arial" w:eastAsia="Arial" w:hAnsi="Arial" w:cs="Arial"/>
                <w:color w:val="000000"/>
                <w:sz w:val="20"/>
                <w:szCs w:val="20"/>
              </w:rPr>
              <w:t>5.</w:t>
            </w:r>
            <w:r w:rsidR="008176A4">
              <w:rPr>
                <w:rFonts w:ascii="Arial" w:eastAsia="Arial" w:hAnsi="Arial" w:cs="Arial"/>
                <w:color w:val="000000"/>
                <w:sz w:val="20"/>
                <w:szCs w:val="20"/>
              </w:rPr>
              <w:t> </w:t>
            </w:r>
            <w:r>
              <w:rPr>
                <w:rFonts w:ascii="Arial" w:eastAsia="Arial" w:hAnsi="Arial" w:cs="Arial"/>
                <w:color w:val="000000"/>
                <w:sz w:val="20"/>
                <w:szCs w:val="20"/>
              </w:rPr>
              <w:t>2019, str.</w:t>
            </w:r>
            <w:r w:rsidR="003A50D7">
              <w:rPr>
                <w:rFonts w:ascii="Arial" w:eastAsia="Arial" w:hAnsi="Arial" w:cs="Arial"/>
                <w:color w:val="000000"/>
                <w:sz w:val="20"/>
                <w:szCs w:val="20"/>
              </w:rPr>
              <w:t xml:space="preserve"> </w:t>
            </w:r>
            <w:r>
              <w:rPr>
                <w:rFonts w:ascii="Arial" w:eastAsia="Arial" w:hAnsi="Arial" w:cs="Arial"/>
                <w:color w:val="000000"/>
                <w:sz w:val="20"/>
                <w:szCs w:val="20"/>
              </w:rPr>
              <w:t>92).</w:t>
            </w:r>
          </w:p>
          <w:p w:rsidR="003C5D1C" w:rsidRDefault="003C5D1C" w:rsidP="004C531F">
            <w:pPr>
              <w:pBdr>
                <w:top w:val="nil"/>
                <w:left w:val="nil"/>
                <w:bottom w:val="nil"/>
                <w:right w:val="nil"/>
                <w:between w:val="nil"/>
              </w:pBdr>
              <w:spacing w:after="0" w:line="240" w:lineRule="auto"/>
              <w:jc w:val="both"/>
              <w:rPr>
                <w:rFonts w:ascii="Arial" w:eastAsia="Arial" w:hAnsi="Arial" w:cs="Arial"/>
                <w:color w:val="000000"/>
                <w:sz w:val="20"/>
                <w:szCs w:val="20"/>
              </w:rPr>
            </w:pPr>
          </w:p>
          <w:p w:rsidR="00A515A4" w:rsidRDefault="003C5D1C" w:rsidP="008F30B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 predlogom zakona se </w:t>
            </w:r>
            <w:r w:rsidR="00B61FF0">
              <w:rPr>
                <w:rFonts w:ascii="Arial" w:eastAsia="Arial" w:hAnsi="Arial" w:cs="Arial"/>
                <w:color w:val="000000"/>
                <w:sz w:val="20"/>
                <w:szCs w:val="20"/>
              </w:rPr>
              <w:t>skladno z Direktivo</w:t>
            </w:r>
            <w:r w:rsidR="00B61FF0" w:rsidRPr="00B61FF0">
              <w:rPr>
                <w:rFonts w:ascii="Arial" w:eastAsia="Arial" w:hAnsi="Arial" w:cs="Arial"/>
                <w:color w:val="000000"/>
                <w:sz w:val="20"/>
                <w:szCs w:val="20"/>
              </w:rPr>
              <w:t xml:space="preserve"> (EU) 2019/789 določa obvezno kolektivno upravljanje v primeru druge retransmisije (poleg kabelske retransmisije)</w:t>
            </w:r>
            <w:r w:rsidR="00B61FF0">
              <w:rPr>
                <w:rFonts w:ascii="Arial" w:eastAsia="Arial" w:hAnsi="Arial" w:cs="Arial"/>
                <w:color w:val="000000"/>
                <w:sz w:val="20"/>
                <w:szCs w:val="20"/>
              </w:rPr>
              <w:t>. Skladno z Direktivo</w:t>
            </w:r>
            <w:r w:rsidR="00B61FF0" w:rsidRPr="00B61FF0">
              <w:rPr>
                <w:rFonts w:ascii="Arial" w:eastAsia="Arial" w:hAnsi="Arial" w:cs="Arial"/>
                <w:color w:val="000000"/>
                <w:sz w:val="20"/>
                <w:szCs w:val="20"/>
              </w:rPr>
              <w:t xml:space="preserve"> (EU) 2019/790 </w:t>
            </w:r>
            <w:r w:rsidR="00B61FF0">
              <w:rPr>
                <w:rFonts w:ascii="Arial" w:eastAsia="Arial" w:hAnsi="Arial" w:cs="Arial"/>
                <w:color w:val="000000"/>
                <w:sz w:val="20"/>
                <w:szCs w:val="20"/>
              </w:rPr>
              <w:t xml:space="preserve">se določa </w:t>
            </w:r>
            <w:r w:rsidR="00B61FF0" w:rsidRPr="00B61FF0">
              <w:rPr>
                <w:rFonts w:ascii="Arial" w:eastAsia="Arial" w:hAnsi="Arial" w:cs="Arial"/>
                <w:color w:val="000000"/>
                <w:sz w:val="20"/>
                <w:szCs w:val="20"/>
              </w:rPr>
              <w:t xml:space="preserve">kolektivno upravljanje avtorskih pravic na delih izven pravnega prometa </w:t>
            </w:r>
            <w:r w:rsidR="003A50D7">
              <w:rPr>
                <w:rFonts w:ascii="Arial" w:eastAsia="Arial" w:hAnsi="Arial" w:cs="Arial"/>
                <w:color w:val="000000"/>
                <w:sz w:val="20"/>
                <w:szCs w:val="20"/>
              </w:rPr>
              <w:t>kot kolektivno upravljanje</w:t>
            </w:r>
            <w:r w:rsidR="00B61FF0">
              <w:rPr>
                <w:rFonts w:ascii="Arial" w:eastAsia="Arial" w:hAnsi="Arial" w:cs="Arial"/>
                <w:color w:val="000000"/>
                <w:sz w:val="20"/>
                <w:szCs w:val="20"/>
              </w:rPr>
              <w:t xml:space="preserve"> pravic z razširjenim učinkom. </w:t>
            </w:r>
            <w:r w:rsidR="004C531F">
              <w:rPr>
                <w:rFonts w:ascii="Arial" w:eastAsia="Arial" w:hAnsi="Arial" w:cs="Arial"/>
                <w:color w:val="000000"/>
                <w:sz w:val="20"/>
                <w:szCs w:val="20"/>
              </w:rPr>
              <w:t>S predlogom zakona se določita tudi dva nova prekrška, vezana na določbe predloga zakona, s katerimi se v pravni red Republike Slovenije prenašajo določbe Direktive</w:t>
            </w:r>
            <w:r w:rsidR="004C531F" w:rsidRPr="004C531F">
              <w:rPr>
                <w:rFonts w:ascii="Arial" w:eastAsia="Arial" w:hAnsi="Arial" w:cs="Arial"/>
                <w:color w:val="000000"/>
                <w:sz w:val="20"/>
                <w:szCs w:val="20"/>
              </w:rPr>
              <w:t xml:space="preserve"> (EU) 2019/790</w:t>
            </w:r>
            <w:r w:rsidR="004C531F">
              <w:rPr>
                <w:rFonts w:ascii="Arial" w:eastAsia="Arial" w:hAnsi="Arial" w:cs="Arial"/>
                <w:color w:val="000000"/>
                <w:sz w:val="20"/>
                <w:szCs w:val="20"/>
              </w:rPr>
              <w:t>.</w:t>
            </w:r>
          </w:p>
          <w:p w:rsidR="008F30B9" w:rsidRDefault="008F30B9" w:rsidP="008F30B9">
            <w:pPr>
              <w:pBdr>
                <w:top w:val="nil"/>
                <w:left w:val="nil"/>
                <w:bottom w:val="nil"/>
                <w:right w:val="nil"/>
                <w:between w:val="nil"/>
              </w:pBdr>
              <w:spacing w:after="0" w:line="240" w:lineRule="auto"/>
              <w:jc w:val="both"/>
              <w:rPr>
                <w:rFonts w:ascii="Arial" w:eastAsia="Arial" w:hAnsi="Arial" w:cs="Arial"/>
                <w:color w:val="000000"/>
                <w:sz w:val="20"/>
                <w:szCs w:val="20"/>
              </w:rPr>
            </w:pPr>
          </w:p>
          <w:p w:rsidR="008F30B9" w:rsidRPr="0026732E" w:rsidRDefault="008F30B9" w:rsidP="000A40C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 predlogom zakona pa se na novo določi tudi </w:t>
            </w:r>
            <w:r w:rsidRPr="008F30B9">
              <w:rPr>
                <w:rFonts w:ascii="Arial" w:eastAsia="Arial" w:hAnsi="Arial" w:cs="Arial"/>
                <w:color w:val="000000"/>
                <w:sz w:val="20"/>
                <w:szCs w:val="20"/>
              </w:rPr>
              <w:t xml:space="preserve">obvezno kolektivno upravljanje za </w:t>
            </w:r>
            <w:r w:rsidR="000A40C6" w:rsidRPr="000A40C6">
              <w:rPr>
                <w:rFonts w:ascii="Arial" w:eastAsia="Arial" w:hAnsi="Arial" w:cs="Arial"/>
                <w:color w:val="000000"/>
                <w:sz w:val="20"/>
                <w:szCs w:val="20"/>
              </w:rPr>
              <w:t>pravico do nadomestila za priobčitev javnosti avd</w:t>
            </w:r>
            <w:r w:rsidR="00F9735D">
              <w:rPr>
                <w:rFonts w:ascii="Arial" w:eastAsia="Arial" w:hAnsi="Arial" w:cs="Arial"/>
                <w:color w:val="000000"/>
                <w:sz w:val="20"/>
                <w:szCs w:val="20"/>
              </w:rPr>
              <w:t>io</w:t>
            </w:r>
            <w:r w:rsidR="00B91667">
              <w:rPr>
                <w:rFonts w:ascii="Arial" w:eastAsia="Arial" w:hAnsi="Arial" w:cs="Arial"/>
                <w:color w:val="000000"/>
                <w:sz w:val="20"/>
                <w:szCs w:val="20"/>
              </w:rPr>
              <w:t>vizualnih del in videogramov</w:t>
            </w:r>
            <w:r w:rsidR="00F9735D">
              <w:rPr>
                <w:rFonts w:ascii="Arial" w:eastAsia="Arial" w:hAnsi="Arial" w:cs="Arial"/>
                <w:color w:val="000000"/>
                <w:sz w:val="20"/>
                <w:szCs w:val="20"/>
              </w:rPr>
              <w:t xml:space="preserve"> ter na njih posnetih izvedb</w:t>
            </w:r>
            <w:r w:rsidR="000A40C6" w:rsidRPr="000A40C6">
              <w:rPr>
                <w:rFonts w:ascii="Arial" w:eastAsia="Arial" w:hAnsi="Arial" w:cs="Arial"/>
                <w:color w:val="000000"/>
                <w:sz w:val="20"/>
                <w:szCs w:val="20"/>
              </w:rPr>
              <w:t xml:space="preserve"> razen pravic filmskih producentov iz 29. in 30. člena ZASP</w:t>
            </w:r>
            <w:r w:rsidR="000A40C6">
              <w:rPr>
                <w:rFonts w:ascii="Arial" w:eastAsia="Arial" w:hAnsi="Arial" w:cs="Arial"/>
                <w:color w:val="000000"/>
                <w:sz w:val="20"/>
                <w:szCs w:val="20"/>
              </w:rPr>
              <w:t xml:space="preserve"> in za </w:t>
            </w:r>
            <w:r>
              <w:rPr>
                <w:rFonts w:ascii="Arial" w:eastAsia="Arial" w:hAnsi="Arial" w:cs="Arial"/>
                <w:color w:val="000000"/>
                <w:sz w:val="20"/>
                <w:szCs w:val="20"/>
              </w:rPr>
              <w:t>pravico</w:t>
            </w:r>
            <w:r w:rsidRPr="008F30B9">
              <w:rPr>
                <w:rFonts w:ascii="Arial" w:eastAsia="Arial" w:hAnsi="Arial" w:cs="Arial"/>
                <w:color w:val="000000"/>
                <w:sz w:val="20"/>
                <w:szCs w:val="20"/>
              </w:rPr>
              <w:t xml:space="preserve"> avtorja do primernega deleža prihodka, ki ga prejme založnik medijske publikacije za njeno uporabo na podlagi 139.a člena ZASP</w:t>
            </w:r>
            <w:r>
              <w:rPr>
                <w:rFonts w:ascii="Arial" w:eastAsia="Arial" w:hAnsi="Arial" w:cs="Arial"/>
                <w:color w:val="000000"/>
                <w:sz w:val="20"/>
                <w:szCs w:val="20"/>
              </w:rPr>
              <w:t>.</w:t>
            </w:r>
            <w:r w:rsidR="00EA1DE7">
              <w:rPr>
                <w:rFonts w:ascii="Arial" w:eastAsia="Arial" w:hAnsi="Arial" w:cs="Arial"/>
                <w:color w:val="000000"/>
                <w:sz w:val="20"/>
                <w:szCs w:val="20"/>
              </w:rPr>
              <w:t xml:space="preserve"> Določi se tudi delilno razmerje na nadomestilu, zbranem</w:t>
            </w:r>
            <w:r w:rsidR="00EA1DE7" w:rsidRPr="00EA1DE7">
              <w:rPr>
                <w:rFonts w:ascii="Arial" w:eastAsia="Arial" w:hAnsi="Arial" w:cs="Arial"/>
                <w:color w:val="000000"/>
                <w:sz w:val="20"/>
                <w:szCs w:val="20"/>
              </w:rPr>
              <w:t xml:space="preserve"> na podlagi sedmega odstavka novega 139.a člena, ki se p</w:t>
            </w:r>
            <w:r w:rsidR="0011600C">
              <w:rPr>
                <w:rFonts w:ascii="Arial" w:eastAsia="Arial" w:hAnsi="Arial" w:cs="Arial"/>
                <w:color w:val="000000"/>
                <w:sz w:val="20"/>
                <w:szCs w:val="20"/>
              </w:rPr>
              <w:t>redlaga s predlogom ZASP-I (</w:t>
            </w:r>
            <w:r w:rsidR="005E4306">
              <w:rPr>
                <w:rFonts w:ascii="Arial" w:eastAsia="Arial" w:hAnsi="Arial" w:cs="Arial"/>
                <w:color w:val="000000"/>
                <w:sz w:val="20"/>
                <w:szCs w:val="20"/>
              </w:rPr>
              <w:t>avtor</w:t>
            </w:r>
            <w:r w:rsidR="003A50D7">
              <w:rPr>
                <w:rFonts w:ascii="Arial" w:eastAsia="Arial" w:hAnsi="Arial" w:cs="Arial"/>
                <w:color w:val="000000"/>
                <w:sz w:val="20"/>
                <w:szCs w:val="20"/>
              </w:rPr>
              <w:t>ju</w:t>
            </w:r>
            <w:r w:rsidR="005E4306">
              <w:rPr>
                <w:rFonts w:ascii="Arial" w:eastAsia="Arial" w:hAnsi="Arial" w:cs="Arial"/>
                <w:color w:val="000000"/>
                <w:sz w:val="20"/>
                <w:szCs w:val="20"/>
              </w:rPr>
              <w:t xml:space="preserve"> v obsegu 50 % in založnik</w:t>
            </w:r>
            <w:r w:rsidR="003A50D7">
              <w:rPr>
                <w:rFonts w:ascii="Arial" w:eastAsia="Arial" w:hAnsi="Arial" w:cs="Arial"/>
                <w:color w:val="000000"/>
                <w:sz w:val="20"/>
                <w:szCs w:val="20"/>
              </w:rPr>
              <w:t>u medijske</w:t>
            </w:r>
            <w:r w:rsidR="00EA1DE7" w:rsidRPr="00EA1DE7">
              <w:rPr>
                <w:rFonts w:ascii="Arial" w:eastAsia="Arial" w:hAnsi="Arial" w:cs="Arial"/>
                <w:color w:val="000000"/>
                <w:sz w:val="20"/>
                <w:szCs w:val="20"/>
              </w:rPr>
              <w:t xml:space="preserve"> publikacij</w:t>
            </w:r>
            <w:r w:rsidR="003A50D7">
              <w:rPr>
                <w:rFonts w:ascii="Arial" w:eastAsia="Arial" w:hAnsi="Arial" w:cs="Arial"/>
                <w:color w:val="000000"/>
                <w:sz w:val="20"/>
                <w:szCs w:val="20"/>
              </w:rPr>
              <w:t>e</w:t>
            </w:r>
            <w:r w:rsidR="00EA1DE7" w:rsidRPr="00EA1DE7">
              <w:rPr>
                <w:rFonts w:ascii="Arial" w:eastAsia="Arial" w:hAnsi="Arial" w:cs="Arial"/>
                <w:color w:val="000000"/>
                <w:sz w:val="20"/>
                <w:szCs w:val="20"/>
              </w:rPr>
              <w:t xml:space="preserve"> v obsegu 50 %</w:t>
            </w:r>
            <w:r w:rsidR="005E4306">
              <w:rPr>
                <w:rFonts w:ascii="Arial" w:eastAsia="Arial" w:hAnsi="Arial" w:cs="Arial"/>
                <w:color w:val="000000"/>
                <w:sz w:val="20"/>
                <w:szCs w:val="20"/>
              </w:rPr>
              <w:t>)</w:t>
            </w:r>
            <w:r w:rsidR="00EA1DE7">
              <w:rPr>
                <w:rFonts w:ascii="Arial" w:eastAsia="Arial" w:hAnsi="Arial" w:cs="Arial"/>
                <w:color w:val="000000"/>
                <w:sz w:val="20"/>
                <w:szCs w:val="20"/>
              </w:rPr>
              <w:t>.</w:t>
            </w:r>
          </w:p>
        </w:tc>
      </w:tr>
      <w:tr w:rsidR="007B4EA9" w:rsidRPr="00FB4F8E" w:rsidTr="006D12A3">
        <w:tc>
          <w:tcPr>
            <w:tcW w:w="9163" w:type="dxa"/>
            <w:gridSpan w:val="4"/>
            <w:shd w:val="clear" w:color="auto" w:fill="auto"/>
          </w:tcPr>
          <w:p w:rsidR="007B4EA9" w:rsidRPr="006D12A3" w:rsidRDefault="00DA5F40" w:rsidP="006D12A3">
            <w:pPr>
              <w:spacing w:after="0" w:line="260" w:lineRule="auto"/>
              <w:rPr>
                <w:rFonts w:ascii="Arial" w:eastAsia="Arial" w:hAnsi="Arial" w:cs="Arial"/>
                <w:b/>
                <w:sz w:val="20"/>
                <w:szCs w:val="20"/>
              </w:rPr>
            </w:pPr>
            <w:r w:rsidRPr="006D12A3">
              <w:rPr>
                <w:rFonts w:ascii="Arial" w:eastAsia="Arial" w:hAnsi="Arial" w:cs="Arial"/>
                <w:b/>
                <w:sz w:val="20"/>
                <w:szCs w:val="20"/>
              </w:rPr>
              <w:t>6. Presoja posledic za:</w:t>
            </w:r>
          </w:p>
        </w:tc>
      </w:tr>
      <w:tr w:rsidR="007B4EA9" w:rsidRPr="00FB4F8E" w:rsidTr="006D12A3">
        <w:tc>
          <w:tcPr>
            <w:tcW w:w="1448" w:type="dxa"/>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a)</w:t>
            </w:r>
          </w:p>
        </w:tc>
        <w:tc>
          <w:tcPr>
            <w:tcW w:w="5444" w:type="dxa"/>
            <w:gridSpan w:val="2"/>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javnofinančna sredstva nad 40.000 EUR v tekočem in naslednjih treh letih</w:t>
            </w:r>
          </w:p>
        </w:tc>
        <w:tc>
          <w:tcPr>
            <w:tcW w:w="2271" w:type="dxa"/>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sz w:val="20"/>
                <w:szCs w:val="20"/>
              </w:rPr>
              <w:t>DA/</w:t>
            </w:r>
            <w:r w:rsidRPr="006D12A3">
              <w:rPr>
                <w:rFonts w:ascii="Arial" w:eastAsia="Arial" w:hAnsi="Arial" w:cs="Arial"/>
                <w:b/>
                <w:sz w:val="20"/>
                <w:szCs w:val="20"/>
                <w:u w:val="single"/>
              </w:rPr>
              <w:t>NE</w:t>
            </w:r>
          </w:p>
        </w:tc>
      </w:tr>
      <w:tr w:rsidR="007B4EA9" w:rsidRPr="00FB4F8E" w:rsidTr="006D12A3">
        <w:tc>
          <w:tcPr>
            <w:tcW w:w="1448" w:type="dxa"/>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b)</w:t>
            </w:r>
          </w:p>
        </w:tc>
        <w:tc>
          <w:tcPr>
            <w:tcW w:w="5444" w:type="dxa"/>
            <w:gridSpan w:val="2"/>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usklajenost slovenskega pravnega reda s pravnim redom Evropske unije</w:t>
            </w:r>
          </w:p>
        </w:tc>
        <w:tc>
          <w:tcPr>
            <w:tcW w:w="2271" w:type="dxa"/>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b/>
                <w:sz w:val="20"/>
                <w:szCs w:val="20"/>
                <w:u w:val="single"/>
              </w:rPr>
              <w:t>DA</w:t>
            </w:r>
            <w:r w:rsidRPr="006D12A3">
              <w:rPr>
                <w:rFonts w:ascii="Arial" w:eastAsia="Arial" w:hAnsi="Arial" w:cs="Arial"/>
                <w:sz w:val="20"/>
                <w:szCs w:val="20"/>
              </w:rPr>
              <w:t>/NE</w:t>
            </w:r>
          </w:p>
        </w:tc>
      </w:tr>
      <w:tr w:rsidR="007B4EA9" w:rsidRPr="00FB4F8E" w:rsidTr="006D12A3">
        <w:tc>
          <w:tcPr>
            <w:tcW w:w="1448" w:type="dxa"/>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c)</w:t>
            </w:r>
          </w:p>
        </w:tc>
        <w:tc>
          <w:tcPr>
            <w:tcW w:w="5444" w:type="dxa"/>
            <w:gridSpan w:val="2"/>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administrativne posledice</w:t>
            </w:r>
          </w:p>
        </w:tc>
        <w:tc>
          <w:tcPr>
            <w:tcW w:w="2271" w:type="dxa"/>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b/>
                <w:sz w:val="20"/>
                <w:szCs w:val="20"/>
                <w:u w:val="single"/>
              </w:rPr>
              <w:t>DA</w:t>
            </w:r>
            <w:r w:rsidRPr="006D12A3">
              <w:rPr>
                <w:rFonts w:ascii="Arial" w:eastAsia="Arial" w:hAnsi="Arial" w:cs="Arial"/>
                <w:sz w:val="20"/>
                <w:szCs w:val="20"/>
              </w:rPr>
              <w:t>/NE</w:t>
            </w:r>
          </w:p>
        </w:tc>
      </w:tr>
      <w:tr w:rsidR="007B4EA9" w:rsidRPr="00FB4F8E" w:rsidTr="006D12A3">
        <w:tc>
          <w:tcPr>
            <w:tcW w:w="1448" w:type="dxa"/>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č)</w:t>
            </w:r>
          </w:p>
        </w:tc>
        <w:tc>
          <w:tcPr>
            <w:tcW w:w="5444" w:type="dxa"/>
            <w:gridSpan w:val="2"/>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gospodarstvo, zlasti mala in srednja podjetja ter konkurenčnost podjetij</w:t>
            </w:r>
          </w:p>
        </w:tc>
        <w:tc>
          <w:tcPr>
            <w:tcW w:w="2271" w:type="dxa"/>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b/>
                <w:sz w:val="20"/>
                <w:szCs w:val="20"/>
                <w:u w:val="single"/>
              </w:rPr>
              <w:t>DA</w:t>
            </w:r>
            <w:r w:rsidRPr="006D12A3">
              <w:rPr>
                <w:rFonts w:ascii="Arial" w:eastAsia="Arial" w:hAnsi="Arial" w:cs="Arial"/>
                <w:sz w:val="20"/>
                <w:szCs w:val="20"/>
              </w:rPr>
              <w:t>/NE</w:t>
            </w:r>
          </w:p>
        </w:tc>
      </w:tr>
      <w:tr w:rsidR="007B4EA9" w:rsidRPr="00FB4F8E" w:rsidTr="006D12A3">
        <w:tc>
          <w:tcPr>
            <w:tcW w:w="1448" w:type="dxa"/>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d)</w:t>
            </w:r>
          </w:p>
        </w:tc>
        <w:tc>
          <w:tcPr>
            <w:tcW w:w="5444" w:type="dxa"/>
            <w:gridSpan w:val="2"/>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okolje, vključno s prostorskimi in varstvenimi vidiki</w:t>
            </w:r>
          </w:p>
        </w:tc>
        <w:tc>
          <w:tcPr>
            <w:tcW w:w="2271" w:type="dxa"/>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sz w:val="20"/>
                <w:szCs w:val="20"/>
              </w:rPr>
              <w:t>DA/</w:t>
            </w:r>
            <w:r w:rsidRPr="006D12A3">
              <w:rPr>
                <w:rFonts w:ascii="Arial" w:eastAsia="Arial" w:hAnsi="Arial" w:cs="Arial"/>
                <w:b/>
                <w:sz w:val="20"/>
                <w:szCs w:val="20"/>
                <w:u w:val="single"/>
              </w:rPr>
              <w:t>NE</w:t>
            </w:r>
          </w:p>
        </w:tc>
      </w:tr>
      <w:tr w:rsidR="007B4EA9" w:rsidRPr="00FB4F8E" w:rsidTr="006D12A3">
        <w:tc>
          <w:tcPr>
            <w:tcW w:w="1448" w:type="dxa"/>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e)</w:t>
            </w:r>
          </w:p>
        </w:tc>
        <w:tc>
          <w:tcPr>
            <w:tcW w:w="5444" w:type="dxa"/>
            <w:gridSpan w:val="2"/>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socialno področje</w:t>
            </w:r>
          </w:p>
        </w:tc>
        <w:tc>
          <w:tcPr>
            <w:tcW w:w="2271" w:type="dxa"/>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b/>
                <w:sz w:val="20"/>
                <w:szCs w:val="20"/>
                <w:u w:val="single"/>
              </w:rPr>
              <w:t>DA</w:t>
            </w:r>
            <w:r w:rsidRPr="006D12A3">
              <w:rPr>
                <w:rFonts w:ascii="Arial" w:eastAsia="Arial" w:hAnsi="Arial" w:cs="Arial"/>
                <w:sz w:val="20"/>
                <w:szCs w:val="20"/>
              </w:rPr>
              <w:t>/NE</w:t>
            </w:r>
          </w:p>
        </w:tc>
      </w:tr>
      <w:tr w:rsidR="007B4EA9" w:rsidRPr="00FB4F8E" w:rsidTr="006D12A3">
        <w:tc>
          <w:tcPr>
            <w:tcW w:w="1448" w:type="dxa"/>
            <w:tcBorders>
              <w:bottom w:val="single" w:sz="4" w:space="0" w:color="000000"/>
            </w:tcBorders>
            <w:shd w:val="clear" w:color="auto" w:fill="auto"/>
          </w:tcPr>
          <w:p w:rsidR="007B4EA9" w:rsidRPr="006D12A3" w:rsidRDefault="00DA5F40" w:rsidP="006D12A3">
            <w:pPr>
              <w:spacing w:after="0" w:line="260" w:lineRule="auto"/>
              <w:ind w:left="360"/>
              <w:jc w:val="both"/>
              <w:rPr>
                <w:rFonts w:ascii="Arial" w:eastAsia="Arial" w:hAnsi="Arial" w:cs="Arial"/>
                <w:sz w:val="20"/>
                <w:szCs w:val="20"/>
              </w:rPr>
            </w:pPr>
            <w:r w:rsidRPr="006D12A3">
              <w:rPr>
                <w:rFonts w:ascii="Arial" w:eastAsia="Arial" w:hAnsi="Arial" w:cs="Arial"/>
                <w:sz w:val="20"/>
                <w:szCs w:val="20"/>
              </w:rPr>
              <w:t>f)</w:t>
            </w:r>
          </w:p>
        </w:tc>
        <w:tc>
          <w:tcPr>
            <w:tcW w:w="5444" w:type="dxa"/>
            <w:gridSpan w:val="2"/>
            <w:tcBorders>
              <w:bottom w:val="single" w:sz="4" w:space="0" w:color="000000"/>
            </w:tcBorders>
            <w:shd w:val="clear" w:color="auto" w:fill="auto"/>
          </w:tcPr>
          <w:p w:rsidR="007B4EA9" w:rsidRPr="006D12A3" w:rsidRDefault="00DA5F40" w:rsidP="006D12A3">
            <w:pPr>
              <w:spacing w:after="0" w:line="260" w:lineRule="auto"/>
              <w:jc w:val="both"/>
              <w:rPr>
                <w:rFonts w:ascii="Arial" w:eastAsia="Arial" w:hAnsi="Arial" w:cs="Arial"/>
                <w:sz w:val="20"/>
                <w:szCs w:val="20"/>
              </w:rPr>
            </w:pPr>
            <w:r w:rsidRPr="006D12A3">
              <w:rPr>
                <w:rFonts w:ascii="Arial" w:eastAsia="Arial" w:hAnsi="Arial" w:cs="Arial"/>
                <w:sz w:val="20"/>
                <w:szCs w:val="20"/>
              </w:rPr>
              <w:t>dokumente razvojnega načrtovanja:</w:t>
            </w:r>
          </w:p>
          <w:p w:rsidR="007B4EA9" w:rsidRPr="006D12A3" w:rsidRDefault="00DA5F40" w:rsidP="0024699A">
            <w:pPr>
              <w:numPr>
                <w:ilvl w:val="0"/>
                <w:numId w:val="18"/>
              </w:numPr>
              <w:spacing w:after="0" w:line="260" w:lineRule="auto"/>
              <w:jc w:val="both"/>
              <w:rPr>
                <w:rFonts w:ascii="Arial" w:eastAsia="Arial" w:hAnsi="Arial" w:cs="Arial"/>
                <w:sz w:val="20"/>
                <w:szCs w:val="20"/>
              </w:rPr>
            </w:pPr>
            <w:r w:rsidRPr="006D12A3">
              <w:rPr>
                <w:rFonts w:ascii="Arial" w:eastAsia="Arial" w:hAnsi="Arial" w:cs="Arial"/>
                <w:sz w:val="20"/>
                <w:szCs w:val="20"/>
              </w:rPr>
              <w:lastRenderedPageBreak/>
              <w:t>nacionalne dokumente razvojnega načrtovanja</w:t>
            </w:r>
          </w:p>
          <w:p w:rsidR="007B4EA9" w:rsidRPr="006D12A3" w:rsidRDefault="00DA5F40" w:rsidP="0024699A">
            <w:pPr>
              <w:numPr>
                <w:ilvl w:val="0"/>
                <w:numId w:val="18"/>
              </w:numPr>
              <w:spacing w:after="0" w:line="260" w:lineRule="auto"/>
              <w:jc w:val="both"/>
              <w:rPr>
                <w:rFonts w:ascii="Arial" w:eastAsia="Arial" w:hAnsi="Arial" w:cs="Arial"/>
                <w:sz w:val="20"/>
                <w:szCs w:val="20"/>
              </w:rPr>
            </w:pPr>
            <w:r w:rsidRPr="006D12A3">
              <w:rPr>
                <w:rFonts w:ascii="Arial" w:eastAsia="Arial" w:hAnsi="Arial" w:cs="Arial"/>
                <w:sz w:val="20"/>
                <w:szCs w:val="20"/>
              </w:rPr>
              <w:t>razvojne politike na ravni programov po strukturi razvojne klasifikacije programskega proračuna</w:t>
            </w:r>
          </w:p>
          <w:p w:rsidR="007B4EA9" w:rsidRPr="006D12A3" w:rsidRDefault="00DA5F40" w:rsidP="0024699A">
            <w:pPr>
              <w:numPr>
                <w:ilvl w:val="0"/>
                <w:numId w:val="18"/>
              </w:numPr>
              <w:spacing w:after="0" w:line="260" w:lineRule="auto"/>
              <w:jc w:val="both"/>
              <w:rPr>
                <w:rFonts w:ascii="Arial" w:eastAsia="Arial" w:hAnsi="Arial" w:cs="Arial"/>
                <w:sz w:val="20"/>
                <w:szCs w:val="20"/>
              </w:rPr>
            </w:pPr>
            <w:r w:rsidRPr="006D12A3">
              <w:rPr>
                <w:rFonts w:ascii="Arial" w:eastAsia="Arial" w:hAnsi="Arial" w:cs="Arial"/>
                <w:sz w:val="20"/>
                <w:szCs w:val="20"/>
              </w:rPr>
              <w:t>razvojne dokumente Evropske unije in mednarodnih organizacij</w:t>
            </w:r>
          </w:p>
        </w:tc>
        <w:tc>
          <w:tcPr>
            <w:tcW w:w="2271" w:type="dxa"/>
            <w:tcBorders>
              <w:bottom w:val="single" w:sz="4" w:space="0" w:color="000000"/>
            </w:tcBorders>
            <w:shd w:val="clear" w:color="auto" w:fill="auto"/>
            <w:vAlign w:val="center"/>
          </w:tcPr>
          <w:p w:rsidR="007B4EA9" w:rsidRPr="006D12A3" w:rsidRDefault="00DA5F40" w:rsidP="006D12A3">
            <w:pPr>
              <w:spacing w:after="0" w:line="260" w:lineRule="auto"/>
              <w:jc w:val="center"/>
              <w:rPr>
                <w:rFonts w:ascii="Arial" w:eastAsia="Arial" w:hAnsi="Arial" w:cs="Arial"/>
                <w:sz w:val="20"/>
                <w:szCs w:val="20"/>
              </w:rPr>
            </w:pPr>
            <w:r w:rsidRPr="006D12A3">
              <w:rPr>
                <w:rFonts w:ascii="Arial" w:eastAsia="Arial" w:hAnsi="Arial" w:cs="Arial"/>
                <w:sz w:val="20"/>
                <w:szCs w:val="20"/>
              </w:rPr>
              <w:lastRenderedPageBreak/>
              <w:t>DA/</w:t>
            </w:r>
            <w:r w:rsidRPr="006D12A3">
              <w:rPr>
                <w:rFonts w:ascii="Arial" w:eastAsia="Arial" w:hAnsi="Arial" w:cs="Arial"/>
                <w:b/>
                <w:sz w:val="20"/>
                <w:szCs w:val="20"/>
                <w:u w:val="single"/>
              </w:rPr>
              <w:t>NE</w:t>
            </w:r>
          </w:p>
        </w:tc>
      </w:tr>
      <w:tr w:rsidR="007B4EA9" w:rsidRPr="00FB4F8E" w:rsidTr="006D12A3">
        <w:tc>
          <w:tcPr>
            <w:tcW w:w="9163" w:type="dxa"/>
            <w:gridSpan w:val="4"/>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widowControl w:val="0"/>
              <w:spacing w:after="0" w:line="260" w:lineRule="auto"/>
              <w:rPr>
                <w:rFonts w:ascii="Arial" w:eastAsia="Arial" w:hAnsi="Arial" w:cs="Arial"/>
                <w:b/>
                <w:sz w:val="20"/>
                <w:szCs w:val="20"/>
              </w:rPr>
            </w:pPr>
            <w:r w:rsidRPr="006D12A3">
              <w:rPr>
                <w:rFonts w:ascii="Arial" w:eastAsia="Arial" w:hAnsi="Arial" w:cs="Arial"/>
                <w:b/>
                <w:sz w:val="20"/>
                <w:szCs w:val="20"/>
              </w:rPr>
              <w:t>7.a Predstavitev ocene finančnih posledic nad 40.000 EUR:</w:t>
            </w:r>
          </w:p>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sz w:val="20"/>
                <w:szCs w:val="20"/>
              </w:rPr>
              <w:t xml:space="preserve">Gradivo nima finančnih posledic. </w:t>
            </w:r>
          </w:p>
        </w:tc>
      </w:tr>
    </w:tbl>
    <w:p w:rsidR="007B4EA9" w:rsidRPr="00FB4F8E" w:rsidRDefault="007B4EA9">
      <w:pPr>
        <w:widowControl w:val="0"/>
        <w:pBdr>
          <w:top w:val="nil"/>
          <w:left w:val="nil"/>
          <w:bottom w:val="nil"/>
          <w:right w:val="nil"/>
          <w:between w:val="nil"/>
        </w:pBdr>
        <w:spacing w:after="0" w:line="276" w:lineRule="auto"/>
        <w:rPr>
          <w:rFonts w:ascii="Arial" w:eastAsia="Arial" w:hAnsi="Arial" w:cs="Arial"/>
          <w:sz w:val="20"/>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65"/>
        <w:gridCol w:w="892"/>
        <w:gridCol w:w="1414"/>
        <w:gridCol w:w="417"/>
        <w:gridCol w:w="913"/>
        <w:gridCol w:w="683"/>
        <w:gridCol w:w="385"/>
        <w:gridCol w:w="303"/>
        <w:gridCol w:w="2128"/>
      </w:tblGrid>
      <w:tr w:rsidR="007B4EA9" w:rsidRPr="00FB4F8E" w:rsidTr="006D12A3">
        <w:trPr>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7B4EA9" w:rsidRPr="006D12A3" w:rsidRDefault="00DA5F40" w:rsidP="006D12A3">
            <w:pPr>
              <w:widowControl w:val="0"/>
              <w:tabs>
                <w:tab w:val="left" w:pos="2340"/>
              </w:tabs>
              <w:spacing w:after="0" w:line="260" w:lineRule="auto"/>
              <w:ind w:left="142" w:hanging="142"/>
              <w:rPr>
                <w:rFonts w:ascii="Arial" w:eastAsia="Arial" w:hAnsi="Arial" w:cs="Arial"/>
                <w:b/>
                <w:sz w:val="20"/>
                <w:szCs w:val="20"/>
              </w:rPr>
            </w:pPr>
            <w:r w:rsidRPr="006D12A3">
              <w:rPr>
                <w:rFonts w:ascii="Arial" w:eastAsia="Arial" w:hAnsi="Arial" w:cs="Arial"/>
                <w:b/>
                <w:sz w:val="20"/>
                <w:szCs w:val="20"/>
              </w:rPr>
              <w:t>I. Ocena finančnih posledic, ki niso načrtovane v sprejetem proračunu</w:t>
            </w:r>
          </w:p>
        </w:tc>
      </w:tr>
      <w:tr w:rsidR="008104A3" w:rsidRPr="00FB4F8E" w:rsidTr="006D12A3">
        <w:trPr>
          <w:trHeight w:val="276"/>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ind w:left="-122" w:right="-112"/>
              <w:jc w:val="center"/>
              <w:rPr>
                <w:rFonts w:ascii="Arial" w:eastAsia="Arial" w:hAnsi="Arial" w:cs="Arial"/>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t + 1</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t + 2</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t + 3</w:t>
            </w:r>
          </w:p>
        </w:tc>
      </w:tr>
      <w:tr w:rsidR="008104A3" w:rsidRPr="00FB4F8E" w:rsidTr="006D12A3">
        <w:trPr>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sz w:val="20"/>
                <w:szCs w:val="20"/>
              </w:rPr>
              <w:t>Predvideno povečanje (+) ali zmanjšanje (</w:t>
            </w:r>
            <w:r w:rsidRPr="006D12A3">
              <w:rPr>
                <w:rFonts w:ascii="Arial" w:eastAsia="Arial" w:hAnsi="Arial" w:cs="Arial"/>
                <w:b/>
                <w:sz w:val="20"/>
                <w:szCs w:val="20"/>
              </w:rPr>
              <w:t>–</w:t>
            </w:r>
            <w:r w:rsidRPr="006D12A3">
              <w:rPr>
                <w:rFonts w:ascii="Arial" w:eastAsia="Arial" w:hAnsi="Arial" w:cs="Arial"/>
                <w:sz w:val="20"/>
                <w:szCs w:val="20"/>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r>
      <w:tr w:rsidR="008104A3" w:rsidRPr="00FB4F8E" w:rsidTr="006D12A3">
        <w:trPr>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sz w:val="20"/>
                <w:szCs w:val="20"/>
              </w:rPr>
              <w:t>Predvideno povečanje (+) ali zmanjšanje (</w:t>
            </w:r>
            <w:r w:rsidRPr="006D12A3">
              <w:rPr>
                <w:rFonts w:ascii="Arial" w:eastAsia="Arial" w:hAnsi="Arial" w:cs="Arial"/>
                <w:b/>
                <w:sz w:val="20"/>
                <w:szCs w:val="20"/>
              </w:rPr>
              <w:t>–</w:t>
            </w:r>
            <w:r w:rsidRPr="006D12A3">
              <w:rPr>
                <w:rFonts w:ascii="Arial" w:eastAsia="Arial" w:hAnsi="Arial" w:cs="Arial"/>
                <w:sz w:val="20"/>
                <w:szCs w:val="20"/>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r>
      <w:tr w:rsidR="008104A3" w:rsidRPr="00FB4F8E" w:rsidTr="006D12A3">
        <w:trPr>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sz w:val="20"/>
                <w:szCs w:val="20"/>
              </w:rPr>
              <w:t>Predvideno povečanje (+) ali zmanjšanje (</w:t>
            </w:r>
            <w:r w:rsidRPr="006D12A3">
              <w:rPr>
                <w:rFonts w:ascii="Arial" w:eastAsia="Arial" w:hAnsi="Arial" w:cs="Arial"/>
                <w:b/>
                <w:sz w:val="20"/>
                <w:szCs w:val="20"/>
              </w:rPr>
              <w:t>–</w:t>
            </w:r>
            <w:r w:rsidRPr="006D12A3">
              <w:rPr>
                <w:rFonts w:ascii="Arial" w:eastAsia="Arial" w:hAnsi="Arial" w:cs="Arial"/>
                <w:sz w:val="20"/>
                <w:szCs w:val="20"/>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r>
      <w:tr w:rsidR="008104A3" w:rsidRPr="00FB4F8E" w:rsidTr="006D12A3">
        <w:trPr>
          <w:trHeight w:val="6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sz w:val="20"/>
                <w:szCs w:val="20"/>
              </w:rPr>
              <w:t>Predvideno povečanje (+) ali zmanjšanje (</w:t>
            </w:r>
            <w:r w:rsidRPr="006D12A3">
              <w:rPr>
                <w:rFonts w:ascii="Arial" w:eastAsia="Arial" w:hAnsi="Arial" w:cs="Arial"/>
                <w:b/>
                <w:sz w:val="20"/>
                <w:szCs w:val="20"/>
              </w:rPr>
              <w:t>–</w:t>
            </w:r>
            <w:r w:rsidRPr="006D12A3">
              <w:rPr>
                <w:rFonts w:ascii="Arial" w:eastAsia="Arial" w:hAnsi="Arial" w:cs="Arial"/>
                <w:sz w:val="20"/>
                <w:szCs w:val="20"/>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sz w:val="20"/>
                <w:szCs w:val="20"/>
              </w:rPr>
            </w:pPr>
          </w:p>
        </w:tc>
      </w:tr>
      <w:tr w:rsidR="008104A3" w:rsidRPr="00FB4F8E" w:rsidTr="006D12A3">
        <w:trPr>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sz w:val="20"/>
                <w:szCs w:val="20"/>
              </w:rPr>
              <w:t>Predvideno povečanje (+) ali zmanjšanje (</w:t>
            </w:r>
            <w:r w:rsidRPr="006D12A3">
              <w:rPr>
                <w:rFonts w:ascii="Arial" w:eastAsia="Arial" w:hAnsi="Arial" w:cs="Arial"/>
                <w:b/>
                <w:sz w:val="20"/>
                <w:szCs w:val="20"/>
              </w:rPr>
              <w:t>–</w:t>
            </w:r>
            <w:r w:rsidRPr="006D12A3">
              <w:rPr>
                <w:rFonts w:ascii="Arial" w:eastAsia="Arial" w:hAnsi="Arial" w:cs="Arial"/>
                <w:sz w:val="20"/>
                <w:szCs w:val="20"/>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jc w:val="center"/>
              <w:rPr>
                <w:rFonts w:ascii="Arial" w:eastAsia="Arial" w:hAnsi="Arial" w:cs="Arial"/>
                <w:sz w:val="20"/>
                <w:szCs w:val="20"/>
              </w:rPr>
            </w:pPr>
          </w:p>
        </w:tc>
      </w:tr>
      <w:tr w:rsidR="007B4EA9" w:rsidRPr="00FB4F8E" w:rsidTr="006D12A3">
        <w:trPr>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7B4EA9" w:rsidRPr="006D12A3" w:rsidRDefault="00DA5F40" w:rsidP="006D12A3">
            <w:pPr>
              <w:widowControl w:val="0"/>
              <w:tabs>
                <w:tab w:val="left" w:pos="2340"/>
              </w:tabs>
              <w:spacing w:after="0" w:line="260" w:lineRule="auto"/>
              <w:ind w:left="142" w:hanging="142"/>
              <w:rPr>
                <w:rFonts w:ascii="Arial" w:eastAsia="Arial" w:hAnsi="Arial" w:cs="Arial"/>
                <w:b/>
                <w:sz w:val="20"/>
                <w:szCs w:val="20"/>
              </w:rPr>
            </w:pPr>
            <w:r w:rsidRPr="006D12A3">
              <w:rPr>
                <w:rFonts w:ascii="Arial" w:eastAsia="Arial" w:hAnsi="Arial" w:cs="Arial"/>
                <w:b/>
                <w:sz w:val="20"/>
                <w:szCs w:val="20"/>
              </w:rPr>
              <w:t>II. Finančne posledice za državni proračun</w:t>
            </w:r>
          </w:p>
        </w:tc>
      </w:tr>
      <w:tr w:rsidR="007B4EA9" w:rsidRPr="00FB4F8E" w:rsidTr="006D12A3">
        <w:trPr>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7B4EA9" w:rsidRPr="006D12A3" w:rsidRDefault="00DA5F40" w:rsidP="006D12A3">
            <w:pPr>
              <w:widowControl w:val="0"/>
              <w:tabs>
                <w:tab w:val="left" w:pos="2340"/>
              </w:tabs>
              <w:spacing w:after="0" w:line="260" w:lineRule="auto"/>
              <w:ind w:left="142" w:hanging="142"/>
              <w:rPr>
                <w:rFonts w:ascii="Arial" w:eastAsia="Arial" w:hAnsi="Arial" w:cs="Arial"/>
                <w:b/>
                <w:sz w:val="20"/>
                <w:szCs w:val="20"/>
              </w:rPr>
            </w:pPr>
            <w:r w:rsidRPr="006D12A3">
              <w:rPr>
                <w:rFonts w:ascii="Arial" w:eastAsia="Arial" w:hAnsi="Arial" w:cs="Arial"/>
                <w:b/>
                <w:sz w:val="20"/>
                <w:szCs w:val="20"/>
              </w:rPr>
              <w:t>II.a Pravice porabe za izvedbo predlaganih rešitev so zagotovljene:</w:t>
            </w:r>
          </w:p>
        </w:tc>
      </w:tr>
      <w:tr w:rsidR="008104A3" w:rsidRPr="00FB4F8E" w:rsidTr="006D12A3">
        <w:trPr>
          <w:trHeight w:val="100"/>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Šifra in naziv proračunske postavke</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Znesek za t + 1</w:t>
            </w:r>
          </w:p>
        </w:tc>
      </w:tr>
      <w:tr w:rsidR="008104A3" w:rsidRPr="00FB4F8E" w:rsidTr="006D12A3">
        <w:trPr>
          <w:trHeight w:val="328"/>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8104A3" w:rsidRPr="00FB4F8E" w:rsidTr="006D12A3">
        <w:trPr>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7B4EA9" w:rsidRPr="00FB4F8E" w:rsidTr="006D12A3">
        <w:trPr>
          <w:trHeight w:val="95"/>
        </w:trPr>
        <w:tc>
          <w:tcPr>
            <w:tcW w:w="5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tabs>
                <w:tab w:val="left" w:pos="360"/>
              </w:tabs>
              <w:spacing w:after="0" w:line="260" w:lineRule="auto"/>
              <w:rPr>
                <w:rFonts w:ascii="Arial" w:eastAsia="Arial" w:hAnsi="Arial" w:cs="Arial"/>
                <w:b/>
                <w:sz w:val="20"/>
                <w:szCs w:val="20"/>
              </w:rPr>
            </w:pPr>
            <w:r w:rsidRPr="006D12A3">
              <w:rPr>
                <w:rFonts w:ascii="Arial" w:eastAsia="Arial" w:hAnsi="Arial" w:cs="Arial"/>
                <w:b/>
                <w:sz w:val="20"/>
                <w:szCs w:val="20"/>
              </w:rPr>
              <w:t>SKUPAJ</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spacing w:after="0" w:line="260" w:lineRule="auto"/>
              <w:jc w:val="center"/>
              <w:rPr>
                <w:rFonts w:ascii="Arial" w:eastAsia="Arial" w:hAnsi="Arial" w:cs="Arial"/>
                <w:b/>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b/>
                <w:sz w:val="20"/>
                <w:szCs w:val="20"/>
              </w:rPr>
            </w:pPr>
          </w:p>
        </w:tc>
      </w:tr>
      <w:tr w:rsidR="007B4EA9" w:rsidRPr="00FB4F8E" w:rsidTr="006D12A3">
        <w:trPr>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7B4EA9" w:rsidRPr="006D12A3" w:rsidRDefault="00DA5F40" w:rsidP="006D12A3">
            <w:pPr>
              <w:widowControl w:val="0"/>
              <w:tabs>
                <w:tab w:val="left" w:pos="2340"/>
              </w:tabs>
              <w:spacing w:after="0" w:line="260" w:lineRule="auto"/>
              <w:rPr>
                <w:rFonts w:ascii="Arial" w:eastAsia="Arial" w:hAnsi="Arial" w:cs="Arial"/>
                <w:b/>
                <w:sz w:val="20"/>
                <w:szCs w:val="20"/>
              </w:rPr>
            </w:pPr>
            <w:r w:rsidRPr="006D12A3">
              <w:rPr>
                <w:rFonts w:ascii="Arial" w:eastAsia="Arial" w:hAnsi="Arial" w:cs="Arial"/>
                <w:b/>
                <w:sz w:val="20"/>
                <w:szCs w:val="20"/>
              </w:rPr>
              <w:t>II.b Manjkajoče pravice porabe bodo zagotovljene s prerazporeditvijo:</w:t>
            </w:r>
          </w:p>
        </w:tc>
      </w:tr>
      <w:tr w:rsidR="008104A3" w:rsidRPr="00FB4F8E" w:rsidTr="006D12A3">
        <w:trPr>
          <w:trHeight w:val="100"/>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 xml:space="preserve">Šifra in naziv proračunske postavke </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 xml:space="preserve">Znesek za t + 1 </w:t>
            </w:r>
          </w:p>
        </w:tc>
      </w:tr>
      <w:tr w:rsidR="008104A3" w:rsidRPr="00FB4F8E" w:rsidTr="006D12A3">
        <w:trPr>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8104A3" w:rsidRPr="00FB4F8E" w:rsidTr="006D12A3">
        <w:trPr>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7B4EA9" w:rsidRPr="00FB4F8E" w:rsidTr="006D12A3">
        <w:trPr>
          <w:trHeight w:val="95"/>
        </w:trPr>
        <w:tc>
          <w:tcPr>
            <w:tcW w:w="5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tabs>
                <w:tab w:val="left" w:pos="360"/>
              </w:tabs>
              <w:spacing w:after="0" w:line="260" w:lineRule="auto"/>
              <w:rPr>
                <w:rFonts w:ascii="Arial" w:eastAsia="Arial" w:hAnsi="Arial" w:cs="Arial"/>
                <w:b/>
                <w:sz w:val="20"/>
                <w:szCs w:val="20"/>
              </w:rPr>
            </w:pPr>
            <w:r w:rsidRPr="006D12A3">
              <w:rPr>
                <w:rFonts w:ascii="Arial" w:eastAsia="Arial" w:hAnsi="Arial" w:cs="Arial"/>
                <w:b/>
                <w:sz w:val="20"/>
                <w:szCs w:val="20"/>
              </w:rPr>
              <w:t>SKUPAJ</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b/>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b/>
                <w:sz w:val="20"/>
                <w:szCs w:val="20"/>
              </w:rPr>
            </w:pPr>
          </w:p>
        </w:tc>
      </w:tr>
      <w:tr w:rsidR="007B4EA9" w:rsidRPr="00FB4F8E" w:rsidTr="006D12A3">
        <w:trPr>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7B4EA9" w:rsidRPr="006D12A3" w:rsidRDefault="00DA5F40" w:rsidP="006D12A3">
            <w:pPr>
              <w:widowControl w:val="0"/>
              <w:tabs>
                <w:tab w:val="left" w:pos="2340"/>
              </w:tabs>
              <w:spacing w:after="0" w:line="260" w:lineRule="auto"/>
              <w:rPr>
                <w:rFonts w:ascii="Arial" w:eastAsia="Arial" w:hAnsi="Arial" w:cs="Arial"/>
                <w:b/>
                <w:sz w:val="20"/>
                <w:szCs w:val="20"/>
              </w:rPr>
            </w:pPr>
            <w:r w:rsidRPr="006D12A3">
              <w:rPr>
                <w:rFonts w:ascii="Arial" w:eastAsia="Arial" w:hAnsi="Arial" w:cs="Arial"/>
                <w:b/>
                <w:sz w:val="20"/>
                <w:szCs w:val="20"/>
              </w:rPr>
              <w:t>II.c Načrtovana nadomestitev zmanjšanih prihodkov in povečanih odhodkov proračuna:</w:t>
            </w:r>
          </w:p>
        </w:tc>
      </w:tr>
      <w:tr w:rsidR="007B4EA9" w:rsidRPr="00FB4F8E" w:rsidTr="006D12A3">
        <w:trPr>
          <w:trHeight w:val="100"/>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ind w:left="-122" w:right="-112"/>
              <w:jc w:val="center"/>
              <w:rPr>
                <w:rFonts w:ascii="Arial" w:eastAsia="Arial" w:hAnsi="Arial" w:cs="Arial"/>
                <w:sz w:val="20"/>
                <w:szCs w:val="20"/>
              </w:rPr>
            </w:pPr>
            <w:r w:rsidRPr="006D12A3">
              <w:rPr>
                <w:rFonts w:ascii="Arial" w:eastAsia="Arial" w:hAnsi="Arial" w:cs="Arial"/>
                <w:sz w:val="20"/>
                <w:szCs w:val="20"/>
              </w:rPr>
              <w:t>Novi prihodki</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ind w:left="-122" w:right="-112"/>
              <w:jc w:val="center"/>
              <w:rPr>
                <w:rFonts w:ascii="Arial" w:eastAsia="Arial" w:hAnsi="Arial" w:cs="Arial"/>
                <w:sz w:val="20"/>
                <w:szCs w:val="20"/>
              </w:rPr>
            </w:pPr>
            <w:r w:rsidRPr="006D12A3">
              <w:rPr>
                <w:rFonts w:ascii="Arial" w:eastAsia="Arial" w:hAnsi="Arial" w:cs="Arial"/>
                <w:sz w:val="20"/>
                <w:szCs w:val="20"/>
              </w:rPr>
              <w:t>Znesek za tekoče leto (t)</w:t>
            </w: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ind w:left="-122" w:right="-112"/>
              <w:jc w:val="center"/>
              <w:rPr>
                <w:rFonts w:ascii="Arial" w:eastAsia="Arial" w:hAnsi="Arial" w:cs="Arial"/>
                <w:sz w:val="20"/>
                <w:szCs w:val="20"/>
              </w:rPr>
            </w:pPr>
            <w:r w:rsidRPr="006D12A3">
              <w:rPr>
                <w:rFonts w:ascii="Arial" w:eastAsia="Arial" w:hAnsi="Arial" w:cs="Arial"/>
                <w:sz w:val="20"/>
                <w:szCs w:val="20"/>
              </w:rPr>
              <w:t>Znesek za t + 1</w:t>
            </w:r>
          </w:p>
        </w:tc>
      </w:tr>
      <w:tr w:rsidR="007B4EA9" w:rsidRPr="00FB4F8E" w:rsidTr="006D12A3">
        <w:trPr>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7B4EA9" w:rsidRPr="00FB4F8E" w:rsidTr="006D12A3">
        <w:trPr>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7B4EA9" w:rsidRPr="00FB4F8E" w:rsidTr="006D12A3">
        <w:trPr>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sz w:val="20"/>
                <w:szCs w:val="20"/>
              </w:rPr>
            </w:pPr>
          </w:p>
        </w:tc>
      </w:tr>
      <w:tr w:rsidR="007B4EA9" w:rsidRPr="00FB4F8E" w:rsidTr="006D12A3">
        <w:trPr>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tabs>
                <w:tab w:val="left" w:pos="360"/>
              </w:tabs>
              <w:spacing w:after="0" w:line="260" w:lineRule="auto"/>
              <w:rPr>
                <w:rFonts w:ascii="Arial" w:eastAsia="Arial" w:hAnsi="Arial" w:cs="Arial"/>
                <w:b/>
                <w:sz w:val="20"/>
                <w:szCs w:val="20"/>
              </w:rPr>
            </w:pPr>
            <w:r w:rsidRPr="006D12A3">
              <w:rPr>
                <w:rFonts w:ascii="Arial" w:eastAsia="Arial" w:hAnsi="Arial" w:cs="Arial"/>
                <w:b/>
                <w:sz w:val="20"/>
                <w:szCs w:val="20"/>
              </w:rPr>
              <w:t>SKUPAJ</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b/>
                <w:sz w:val="20"/>
                <w:szCs w:val="20"/>
              </w:rPr>
            </w:pPr>
          </w:p>
        </w:tc>
        <w:tc>
          <w:tcPr>
            <w:tcW w:w="2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7B4EA9" w:rsidP="006D12A3">
            <w:pPr>
              <w:widowControl w:val="0"/>
              <w:tabs>
                <w:tab w:val="left" w:pos="360"/>
              </w:tabs>
              <w:spacing w:after="0" w:line="260" w:lineRule="auto"/>
              <w:rPr>
                <w:rFonts w:ascii="Arial" w:eastAsia="Arial" w:hAnsi="Arial" w:cs="Arial"/>
                <w:b/>
                <w:sz w:val="20"/>
                <w:szCs w:val="20"/>
              </w:rPr>
            </w:pPr>
          </w:p>
        </w:tc>
      </w:tr>
      <w:tr w:rsidR="007B4EA9" w:rsidRPr="00FB4F8E" w:rsidTr="006D12A3">
        <w:trPr>
          <w:trHeight w:val="191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7B4EA9" w:rsidP="006D12A3">
            <w:pPr>
              <w:widowControl w:val="0"/>
              <w:spacing w:after="0" w:line="260" w:lineRule="auto"/>
              <w:rPr>
                <w:rFonts w:ascii="Arial" w:eastAsia="Arial" w:hAnsi="Arial" w:cs="Arial"/>
                <w:b/>
                <w:sz w:val="20"/>
                <w:szCs w:val="20"/>
              </w:rPr>
            </w:pPr>
          </w:p>
          <w:p w:rsidR="007B4EA9" w:rsidRPr="006D12A3" w:rsidRDefault="00DA5F40" w:rsidP="006D12A3">
            <w:pPr>
              <w:widowControl w:val="0"/>
              <w:spacing w:after="0" w:line="260" w:lineRule="auto"/>
              <w:rPr>
                <w:rFonts w:ascii="Arial" w:eastAsia="Arial" w:hAnsi="Arial" w:cs="Arial"/>
                <w:b/>
                <w:sz w:val="20"/>
                <w:szCs w:val="20"/>
              </w:rPr>
            </w:pPr>
            <w:r w:rsidRPr="006D12A3">
              <w:rPr>
                <w:rFonts w:ascii="Arial" w:eastAsia="Arial" w:hAnsi="Arial" w:cs="Arial"/>
                <w:b/>
                <w:sz w:val="20"/>
                <w:szCs w:val="20"/>
              </w:rPr>
              <w:t>OBRAZLOŽITEV:</w:t>
            </w:r>
          </w:p>
          <w:p w:rsidR="007B4EA9" w:rsidRPr="006D12A3" w:rsidRDefault="00DA5F40" w:rsidP="0024699A">
            <w:pPr>
              <w:widowControl w:val="0"/>
              <w:numPr>
                <w:ilvl w:val="0"/>
                <w:numId w:val="16"/>
              </w:numPr>
              <w:spacing w:after="0" w:line="260" w:lineRule="auto"/>
              <w:ind w:left="284" w:hanging="284"/>
              <w:jc w:val="both"/>
              <w:rPr>
                <w:rFonts w:ascii="Arial" w:eastAsia="Arial" w:hAnsi="Arial" w:cs="Arial"/>
                <w:b/>
                <w:sz w:val="20"/>
                <w:szCs w:val="20"/>
              </w:rPr>
            </w:pPr>
            <w:r w:rsidRPr="006D12A3">
              <w:rPr>
                <w:rFonts w:ascii="Arial" w:eastAsia="Arial" w:hAnsi="Arial" w:cs="Arial"/>
                <w:b/>
                <w:sz w:val="20"/>
                <w:szCs w:val="20"/>
              </w:rPr>
              <w:t>Ocena finančnih posledic, ki niso načrtovane v sprejetem proračunu</w:t>
            </w:r>
          </w:p>
          <w:p w:rsidR="007B4EA9" w:rsidRPr="006D12A3" w:rsidRDefault="00DA5F40" w:rsidP="006D12A3">
            <w:pPr>
              <w:widowControl w:val="0"/>
              <w:spacing w:after="0" w:line="260" w:lineRule="auto"/>
              <w:ind w:left="360" w:hanging="76"/>
              <w:jc w:val="both"/>
              <w:rPr>
                <w:rFonts w:ascii="Arial" w:eastAsia="Arial" w:hAnsi="Arial" w:cs="Arial"/>
                <w:sz w:val="20"/>
                <w:szCs w:val="20"/>
              </w:rPr>
            </w:pPr>
            <w:r w:rsidRPr="006D12A3">
              <w:rPr>
                <w:rFonts w:ascii="Arial" w:eastAsia="Arial" w:hAnsi="Arial" w:cs="Arial"/>
                <w:sz w:val="20"/>
                <w:szCs w:val="20"/>
              </w:rPr>
              <w:t>V zvezi s predlaganim vladnim gradivom se navedejo predvidene spremembe (povečanje, zmanjšanje):</w:t>
            </w:r>
          </w:p>
          <w:p w:rsidR="007B4EA9" w:rsidRPr="006D12A3" w:rsidRDefault="00DA5F40" w:rsidP="006D12A3">
            <w:pPr>
              <w:widowControl w:val="0"/>
              <w:numPr>
                <w:ilvl w:val="0"/>
                <w:numId w:val="1"/>
              </w:numPr>
              <w:spacing w:after="0" w:line="260" w:lineRule="auto"/>
              <w:jc w:val="both"/>
              <w:rPr>
                <w:rFonts w:ascii="Arial" w:eastAsia="Arial" w:hAnsi="Arial" w:cs="Arial"/>
                <w:sz w:val="20"/>
                <w:szCs w:val="20"/>
              </w:rPr>
            </w:pPr>
            <w:r w:rsidRPr="006D12A3">
              <w:rPr>
                <w:rFonts w:ascii="Arial" w:eastAsia="Arial" w:hAnsi="Arial" w:cs="Arial"/>
                <w:sz w:val="20"/>
                <w:szCs w:val="20"/>
              </w:rPr>
              <w:t>prihodkov državnega proračuna in občinskih proračunov</w:t>
            </w:r>
            <w:r w:rsidR="00F11E16">
              <w:rPr>
                <w:rFonts w:ascii="Arial" w:eastAsia="Arial" w:hAnsi="Arial" w:cs="Arial"/>
                <w:sz w:val="20"/>
                <w:szCs w:val="20"/>
              </w:rPr>
              <w:t>;</w:t>
            </w:r>
          </w:p>
          <w:p w:rsidR="007B4EA9" w:rsidRPr="006D12A3" w:rsidRDefault="00DA5F40" w:rsidP="006D12A3">
            <w:pPr>
              <w:widowControl w:val="0"/>
              <w:numPr>
                <w:ilvl w:val="0"/>
                <w:numId w:val="1"/>
              </w:numPr>
              <w:spacing w:after="0" w:line="260" w:lineRule="auto"/>
              <w:jc w:val="both"/>
              <w:rPr>
                <w:rFonts w:ascii="Arial" w:eastAsia="Arial" w:hAnsi="Arial" w:cs="Arial"/>
                <w:sz w:val="20"/>
                <w:szCs w:val="20"/>
              </w:rPr>
            </w:pPr>
            <w:r w:rsidRPr="006D12A3">
              <w:rPr>
                <w:rFonts w:ascii="Arial" w:eastAsia="Arial" w:hAnsi="Arial" w:cs="Arial"/>
                <w:sz w:val="20"/>
                <w:szCs w:val="20"/>
              </w:rPr>
              <w:t>odhodkov državnega proračuna, ki niso načrtovani na ukrepih oziroma projektih sprejetih proračunov</w:t>
            </w:r>
            <w:r w:rsidR="00F11E16">
              <w:rPr>
                <w:rFonts w:ascii="Arial" w:eastAsia="Arial" w:hAnsi="Arial" w:cs="Arial"/>
                <w:sz w:val="20"/>
                <w:szCs w:val="20"/>
              </w:rPr>
              <w:t>;</w:t>
            </w:r>
          </w:p>
          <w:p w:rsidR="007B4EA9" w:rsidRPr="006D12A3" w:rsidRDefault="00DA5F40" w:rsidP="006D12A3">
            <w:pPr>
              <w:widowControl w:val="0"/>
              <w:numPr>
                <w:ilvl w:val="0"/>
                <w:numId w:val="1"/>
              </w:numPr>
              <w:spacing w:after="0" w:line="260" w:lineRule="auto"/>
              <w:jc w:val="both"/>
              <w:rPr>
                <w:rFonts w:ascii="Arial" w:eastAsia="Arial" w:hAnsi="Arial" w:cs="Arial"/>
                <w:sz w:val="20"/>
                <w:szCs w:val="20"/>
              </w:rPr>
            </w:pPr>
            <w:r w:rsidRPr="006D12A3">
              <w:rPr>
                <w:rFonts w:ascii="Arial" w:eastAsia="Arial" w:hAnsi="Arial" w:cs="Arial"/>
                <w:sz w:val="20"/>
                <w:szCs w:val="20"/>
              </w:rPr>
              <w:t>obveznosti za druga javnofinančna sredstva (drugi viri), ki niso načrtovana na ukrepih oziroma projektih sprejetih proračunov.</w:t>
            </w:r>
          </w:p>
          <w:p w:rsidR="007B4EA9" w:rsidRPr="006D12A3" w:rsidRDefault="007B4EA9" w:rsidP="006D12A3">
            <w:pPr>
              <w:widowControl w:val="0"/>
              <w:spacing w:after="0" w:line="260" w:lineRule="auto"/>
              <w:ind w:left="284"/>
              <w:rPr>
                <w:rFonts w:ascii="Arial" w:eastAsia="Arial" w:hAnsi="Arial" w:cs="Arial"/>
                <w:sz w:val="20"/>
                <w:szCs w:val="20"/>
              </w:rPr>
            </w:pPr>
          </w:p>
          <w:p w:rsidR="007B4EA9" w:rsidRPr="006D12A3" w:rsidRDefault="00DA5F40" w:rsidP="0024699A">
            <w:pPr>
              <w:widowControl w:val="0"/>
              <w:numPr>
                <w:ilvl w:val="0"/>
                <w:numId w:val="16"/>
              </w:numPr>
              <w:spacing w:after="0" w:line="260" w:lineRule="auto"/>
              <w:ind w:left="284" w:hanging="284"/>
              <w:jc w:val="both"/>
              <w:rPr>
                <w:rFonts w:ascii="Arial" w:eastAsia="Arial" w:hAnsi="Arial" w:cs="Arial"/>
                <w:b/>
                <w:sz w:val="20"/>
                <w:szCs w:val="20"/>
              </w:rPr>
            </w:pPr>
            <w:r w:rsidRPr="006D12A3">
              <w:rPr>
                <w:rFonts w:ascii="Arial" w:eastAsia="Arial" w:hAnsi="Arial" w:cs="Arial"/>
                <w:b/>
                <w:sz w:val="20"/>
                <w:szCs w:val="20"/>
              </w:rPr>
              <w:t>Finančne posledice za državni proračun</w:t>
            </w:r>
          </w:p>
          <w:p w:rsidR="007B4EA9" w:rsidRPr="006D12A3" w:rsidRDefault="00DA5F40" w:rsidP="006D12A3">
            <w:pPr>
              <w:widowControl w:val="0"/>
              <w:spacing w:after="0" w:line="260" w:lineRule="auto"/>
              <w:ind w:left="284"/>
              <w:jc w:val="both"/>
              <w:rPr>
                <w:rFonts w:ascii="Arial" w:eastAsia="Arial" w:hAnsi="Arial" w:cs="Arial"/>
                <w:sz w:val="20"/>
                <w:szCs w:val="20"/>
              </w:rPr>
            </w:pPr>
            <w:r w:rsidRPr="006D12A3">
              <w:rPr>
                <w:rFonts w:ascii="Arial" w:eastAsia="Arial" w:hAnsi="Arial" w:cs="Arial"/>
                <w:sz w:val="20"/>
                <w:szCs w:val="20"/>
              </w:rPr>
              <w:t>Prikazane morajo biti finančne posledice za državni proračun, ki so na proračunskih postavkah načrtovane v dinamiki projektov oziroma ukrepov:</w:t>
            </w:r>
          </w:p>
          <w:p w:rsidR="007B4EA9" w:rsidRPr="006D12A3" w:rsidRDefault="00DA5F40" w:rsidP="006D12A3">
            <w:pPr>
              <w:widowControl w:val="0"/>
              <w:spacing w:after="0" w:line="260" w:lineRule="auto"/>
              <w:ind w:left="720"/>
              <w:jc w:val="both"/>
              <w:rPr>
                <w:rFonts w:ascii="Arial" w:eastAsia="Arial" w:hAnsi="Arial" w:cs="Arial"/>
                <w:b/>
                <w:sz w:val="20"/>
                <w:szCs w:val="20"/>
              </w:rPr>
            </w:pPr>
            <w:r w:rsidRPr="006D12A3">
              <w:rPr>
                <w:rFonts w:ascii="Arial" w:eastAsia="Arial" w:hAnsi="Arial" w:cs="Arial"/>
                <w:b/>
                <w:sz w:val="20"/>
                <w:szCs w:val="20"/>
              </w:rPr>
              <w:t>II.a Pravice porabe za izvedbo predlaganih rešitev so zagotovljene:</w:t>
            </w:r>
          </w:p>
          <w:p w:rsidR="007B4EA9" w:rsidRPr="006D12A3" w:rsidRDefault="00DA5F40" w:rsidP="006D12A3">
            <w:pPr>
              <w:widowControl w:val="0"/>
              <w:spacing w:after="0" w:line="260" w:lineRule="auto"/>
              <w:ind w:left="284"/>
              <w:jc w:val="both"/>
              <w:rPr>
                <w:rFonts w:ascii="Arial" w:eastAsia="Arial" w:hAnsi="Arial" w:cs="Arial"/>
                <w:sz w:val="20"/>
                <w:szCs w:val="20"/>
              </w:rPr>
            </w:pPr>
            <w:r w:rsidRPr="006D12A3">
              <w:rPr>
                <w:rFonts w:ascii="Arial" w:eastAsia="Arial" w:hAnsi="Arial" w:cs="Arial"/>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B4EA9" w:rsidRPr="006D12A3" w:rsidRDefault="00DA5F40" w:rsidP="006D12A3">
            <w:pPr>
              <w:widowControl w:val="0"/>
              <w:numPr>
                <w:ilvl w:val="0"/>
                <w:numId w:val="2"/>
              </w:numPr>
              <w:spacing w:after="0" w:line="260" w:lineRule="auto"/>
              <w:jc w:val="both"/>
              <w:rPr>
                <w:rFonts w:ascii="Arial" w:eastAsia="Arial" w:hAnsi="Arial" w:cs="Arial"/>
                <w:sz w:val="20"/>
                <w:szCs w:val="20"/>
              </w:rPr>
            </w:pPr>
            <w:r w:rsidRPr="006D12A3">
              <w:rPr>
                <w:rFonts w:ascii="Arial" w:eastAsia="Arial" w:hAnsi="Arial" w:cs="Arial"/>
                <w:sz w:val="20"/>
                <w:szCs w:val="20"/>
              </w:rPr>
              <w:t>proračunski uporabnik, ki bo financiral novi projekt oziroma ukrep,</w:t>
            </w:r>
          </w:p>
          <w:p w:rsidR="007B4EA9" w:rsidRPr="006D12A3" w:rsidRDefault="00DA5F40" w:rsidP="006D12A3">
            <w:pPr>
              <w:widowControl w:val="0"/>
              <w:numPr>
                <w:ilvl w:val="0"/>
                <w:numId w:val="2"/>
              </w:numPr>
              <w:spacing w:after="0" w:line="260" w:lineRule="auto"/>
              <w:jc w:val="both"/>
              <w:rPr>
                <w:rFonts w:ascii="Arial" w:eastAsia="Arial" w:hAnsi="Arial" w:cs="Arial"/>
                <w:sz w:val="20"/>
                <w:szCs w:val="20"/>
              </w:rPr>
            </w:pPr>
            <w:r w:rsidRPr="006D12A3">
              <w:rPr>
                <w:rFonts w:ascii="Arial" w:eastAsia="Arial" w:hAnsi="Arial" w:cs="Arial"/>
                <w:sz w:val="20"/>
                <w:szCs w:val="20"/>
              </w:rPr>
              <w:t xml:space="preserve">projekt oziroma ukrep, s katerim se bodo dosegli cilji vladnega gradiva, in </w:t>
            </w:r>
          </w:p>
          <w:p w:rsidR="007B4EA9" w:rsidRPr="006D12A3" w:rsidRDefault="00DA5F40" w:rsidP="006D12A3">
            <w:pPr>
              <w:widowControl w:val="0"/>
              <w:numPr>
                <w:ilvl w:val="0"/>
                <w:numId w:val="2"/>
              </w:numPr>
              <w:spacing w:after="0" w:line="260" w:lineRule="auto"/>
              <w:jc w:val="both"/>
              <w:rPr>
                <w:rFonts w:ascii="Arial" w:eastAsia="Arial" w:hAnsi="Arial" w:cs="Arial"/>
                <w:sz w:val="20"/>
                <w:szCs w:val="20"/>
              </w:rPr>
            </w:pPr>
            <w:r w:rsidRPr="006D12A3">
              <w:rPr>
                <w:rFonts w:ascii="Arial" w:eastAsia="Arial" w:hAnsi="Arial" w:cs="Arial"/>
                <w:sz w:val="20"/>
                <w:szCs w:val="20"/>
              </w:rPr>
              <w:t>proračunske postavke.</w:t>
            </w:r>
          </w:p>
          <w:p w:rsidR="007B4EA9" w:rsidRPr="006D12A3" w:rsidRDefault="00DA5F40" w:rsidP="006D12A3">
            <w:pPr>
              <w:widowControl w:val="0"/>
              <w:spacing w:after="0" w:line="260" w:lineRule="auto"/>
              <w:ind w:left="284"/>
              <w:jc w:val="both"/>
              <w:rPr>
                <w:rFonts w:ascii="Arial" w:eastAsia="Arial" w:hAnsi="Arial" w:cs="Arial"/>
                <w:sz w:val="20"/>
                <w:szCs w:val="20"/>
              </w:rPr>
            </w:pPr>
            <w:r w:rsidRPr="006D12A3">
              <w:rPr>
                <w:rFonts w:ascii="Arial" w:eastAsia="Arial" w:hAnsi="Arial" w:cs="Arial"/>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B4EA9" w:rsidRPr="006D12A3" w:rsidRDefault="00DA5F40" w:rsidP="006D12A3">
            <w:pPr>
              <w:widowControl w:val="0"/>
              <w:spacing w:after="0" w:line="260" w:lineRule="auto"/>
              <w:ind w:left="714"/>
              <w:jc w:val="both"/>
              <w:rPr>
                <w:rFonts w:ascii="Arial" w:eastAsia="Arial" w:hAnsi="Arial" w:cs="Arial"/>
                <w:b/>
                <w:sz w:val="20"/>
                <w:szCs w:val="20"/>
              </w:rPr>
            </w:pPr>
            <w:r w:rsidRPr="006D12A3">
              <w:rPr>
                <w:rFonts w:ascii="Arial" w:eastAsia="Arial" w:hAnsi="Arial" w:cs="Arial"/>
                <w:b/>
                <w:sz w:val="20"/>
                <w:szCs w:val="20"/>
              </w:rPr>
              <w:t>II.b Manjkajoče pravice porabe bodo zagotovljene s prerazporeditvijo:</w:t>
            </w:r>
          </w:p>
          <w:p w:rsidR="007B4EA9" w:rsidRPr="006D12A3" w:rsidRDefault="00DA5F40" w:rsidP="006D12A3">
            <w:pPr>
              <w:widowControl w:val="0"/>
              <w:spacing w:after="0" w:line="260" w:lineRule="auto"/>
              <w:ind w:left="284"/>
              <w:jc w:val="both"/>
              <w:rPr>
                <w:rFonts w:ascii="Arial" w:eastAsia="Arial" w:hAnsi="Arial" w:cs="Arial"/>
                <w:sz w:val="20"/>
                <w:szCs w:val="20"/>
              </w:rPr>
            </w:pPr>
            <w:r w:rsidRPr="006D12A3">
              <w:rPr>
                <w:rFonts w:ascii="Arial" w:eastAsia="Arial" w:hAnsi="Arial"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B4EA9" w:rsidRPr="006D12A3" w:rsidRDefault="00DA5F40" w:rsidP="006D12A3">
            <w:pPr>
              <w:widowControl w:val="0"/>
              <w:spacing w:after="0" w:line="260" w:lineRule="auto"/>
              <w:ind w:left="714"/>
              <w:jc w:val="both"/>
              <w:rPr>
                <w:rFonts w:ascii="Arial" w:eastAsia="Arial" w:hAnsi="Arial" w:cs="Arial"/>
                <w:b/>
                <w:sz w:val="20"/>
                <w:szCs w:val="20"/>
              </w:rPr>
            </w:pPr>
            <w:r w:rsidRPr="006D12A3">
              <w:rPr>
                <w:rFonts w:ascii="Arial" w:eastAsia="Arial" w:hAnsi="Arial" w:cs="Arial"/>
                <w:b/>
                <w:sz w:val="20"/>
                <w:szCs w:val="20"/>
              </w:rPr>
              <w:t>II.c Načrtovana nadomestitev zmanjšanih prihodkov in povečanih odhodkov proračuna:</w:t>
            </w:r>
          </w:p>
          <w:p w:rsidR="007B4EA9" w:rsidRPr="006D12A3" w:rsidRDefault="00DA5F40" w:rsidP="006D12A3">
            <w:pPr>
              <w:widowControl w:val="0"/>
              <w:spacing w:after="0" w:line="260" w:lineRule="auto"/>
              <w:ind w:left="284"/>
              <w:jc w:val="both"/>
              <w:rPr>
                <w:rFonts w:ascii="Arial" w:eastAsia="Arial" w:hAnsi="Arial" w:cs="Arial"/>
                <w:sz w:val="20"/>
                <w:szCs w:val="20"/>
              </w:rPr>
            </w:pPr>
            <w:r w:rsidRPr="006D12A3">
              <w:rPr>
                <w:rFonts w:ascii="Arial" w:eastAsia="Arial" w:hAnsi="Arial" w:cs="Arial"/>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B4EA9" w:rsidRPr="006D12A3" w:rsidRDefault="007B4EA9" w:rsidP="006D12A3">
            <w:pPr>
              <w:widowControl w:val="0"/>
              <w:spacing w:after="0" w:line="260" w:lineRule="auto"/>
              <w:jc w:val="both"/>
              <w:rPr>
                <w:rFonts w:ascii="Arial" w:eastAsia="Arial" w:hAnsi="Arial" w:cs="Arial"/>
                <w:b/>
                <w:sz w:val="20"/>
                <w:szCs w:val="20"/>
              </w:rPr>
            </w:pPr>
          </w:p>
        </w:tc>
      </w:tr>
      <w:tr w:rsidR="007B4EA9" w:rsidRPr="00FB4F8E" w:rsidTr="006D12A3">
        <w:trPr>
          <w:trHeight w:val="1152"/>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spacing w:after="0" w:line="260" w:lineRule="auto"/>
              <w:rPr>
                <w:rFonts w:ascii="Arial" w:eastAsia="Arial" w:hAnsi="Arial" w:cs="Arial"/>
                <w:b/>
                <w:sz w:val="20"/>
                <w:szCs w:val="20"/>
              </w:rPr>
            </w:pPr>
            <w:r w:rsidRPr="006D12A3">
              <w:rPr>
                <w:rFonts w:ascii="Arial" w:eastAsia="Arial" w:hAnsi="Arial" w:cs="Arial"/>
                <w:b/>
                <w:sz w:val="20"/>
                <w:szCs w:val="20"/>
              </w:rPr>
              <w:t>7.b Predstavitev ocene finančnih posledic pod 40.000 EUR: /</w:t>
            </w:r>
          </w:p>
          <w:p w:rsidR="007B4EA9" w:rsidRPr="006D12A3" w:rsidRDefault="007B4EA9" w:rsidP="006D12A3">
            <w:pPr>
              <w:spacing w:after="0" w:line="260" w:lineRule="auto"/>
              <w:rPr>
                <w:rFonts w:ascii="Arial" w:eastAsia="Arial" w:hAnsi="Arial" w:cs="Arial"/>
                <w:b/>
                <w:sz w:val="20"/>
                <w:szCs w:val="20"/>
              </w:rPr>
            </w:pPr>
          </w:p>
          <w:p w:rsidR="007B4EA9" w:rsidRPr="006D12A3" w:rsidRDefault="00DA5F40" w:rsidP="006D12A3">
            <w:pPr>
              <w:spacing w:after="0" w:line="260" w:lineRule="auto"/>
              <w:rPr>
                <w:rFonts w:ascii="Arial" w:eastAsia="Arial" w:hAnsi="Arial" w:cs="Arial"/>
                <w:b/>
                <w:sz w:val="20"/>
                <w:szCs w:val="20"/>
              </w:rPr>
            </w:pPr>
            <w:r w:rsidRPr="006D12A3">
              <w:rPr>
                <w:rFonts w:ascii="Arial" w:eastAsia="Arial" w:hAnsi="Arial" w:cs="Arial"/>
                <w:b/>
                <w:sz w:val="20"/>
                <w:szCs w:val="20"/>
              </w:rPr>
              <w:t>Kratka obrazložitev:</w:t>
            </w:r>
          </w:p>
          <w:p w:rsidR="007B4EA9" w:rsidRPr="006D12A3" w:rsidRDefault="00DA5F40" w:rsidP="006D12A3">
            <w:pPr>
              <w:spacing w:after="0" w:line="260" w:lineRule="auto"/>
              <w:rPr>
                <w:rFonts w:ascii="Arial" w:eastAsia="Arial" w:hAnsi="Arial" w:cs="Arial"/>
                <w:sz w:val="20"/>
                <w:szCs w:val="20"/>
              </w:rPr>
            </w:pPr>
            <w:r w:rsidRPr="006D12A3">
              <w:rPr>
                <w:rFonts w:ascii="Arial" w:eastAsia="Arial" w:hAnsi="Arial" w:cs="Arial"/>
                <w:sz w:val="20"/>
                <w:szCs w:val="20"/>
              </w:rPr>
              <w:t>Gradivo nima finančnih posledic.</w:t>
            </w:r>
          </w:p>
          <w:p w:rsidR="007B4EA9" w:rsidRPr="006D12A3" w:rsidRDefault="007B4EA9" w:rsidP="006D12A3">
            <w:pPr>
              <w:spacing w:after="0" w:line="260" w:lineRule="auto"/>
              <w:rPr>
                <w:rFonts w:ascii="Arial" w:eastAsia="Arial" w:hAnsi="Arial" w:cs="Arial"/>
                <w:b/>
                <w:sz w:val="20"/>
                <w:szCs w:val="20"/>
              </w:rPr>
            </w:pPr>
          </w:p>
        </w:tc>
      </w:tr>
      <w:tr w:rsidR="007B4EA9" w:rsidRPr="00FB4F8E" w:rsidTr="006D12A3">
        <w:trPr>
          <w:trHeight w:val="371"/>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spacing w:after="0" w:line="260" w:lineRule="auto"/>
              <w:rPr>
                <w:rFonts w:ascii="Arial" w:eastAsia="Arial" w:hAnsi="Arial" w:cs="Arial"/>
                <w:b/>
                <w:sz w:val="20"/>
                <w:szCs w:val="20"/>
              </w:rPr>
            </w:pPr>
            <w:r w:rsidRPr="006D12A3">
              <w:rPr>
                <w:rFonts w:ascii="Arial" w:eastAsia="Arial" w:hAnsi="Arial" w:cs="Arial"/>
                <w:b/>
                <w:sz w:val="20"/>
                <w:szCs w:val="20"/>
              </w:rPr>
              <w:t>8. Predstavitev sodelovanja z združenji občin:</w:t>
            </w:r>
          </w:p>
        </w:tc>
      </w:tr>
      <w:tr w:rsidR="007B4EA9" w:rsidRPr="00FB4F8E" w:rsidTr="006D12A3">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Vsebina predloženega gradiva (predpisa) vpliva na:</w:t>
            </w:r>
          </w:p>
          <w:p w:rsidR="007B4EA9" w:rsidRPr="006D12A3" w:rsidRDefault="00DA5F40" w:rsidP="0024699A">
            <w:pPr>
              <w:widowControl w:val="0"/>
              <w:numPr>
                <w:ilvl w:val="1"/>
                <w:numId w:val="8"/>
              </w:numPr>
              <w:spacing w:after="0" w:line="260" w:lineRule="auto"/>
              <w:ind w:left="418" w:hanging="426"/>
              <w:jc w:val="both"/>
              <w:rPr>
                <w:rFonts w:ascii="Arial" w:eastAsia="Arial" w:hAnsi="Arial" w:cs="Arial"/>
                <w:sz w:val="20"/>
                <w:szCs w:val="20"/>
              </w:rPr>
            </w:pPr>
            <w:r w:rsidRPr="006D12A3">
              <w:rPr>
                <w:rFonts w:ascii="Arial" w:eastAsia="Arial" w:hAnsi="Arial" w:cs="Arial"/>
                <w:sz w:val="20"/>
                <w:szCs w:val="20"/>
              </w:rPr>
              <w:t>pristojnosti občin,</w:t>
            </w:r>
          </w:p>
          <w:p w:rsidR="007B4EA9" w:rsidRPr="006D12A3" w:rsidRDefault="00DA5F40" w:rsidP="0024699A">
            <w:pPr>
              <w:widowControl w:val="0"/>
              <w:numPr>
                <w:ilvl w:val="1"/>
                <w:numId w:val="8"/>
              </w:numPr>
              <w:spacing w:after="0" w:line="260" w:lineRule="auto"/>
              <w:ind w:left="418" w:hanging="426"/>
              <w:jc w:val="both"/>
              <w:rPr>
                <w:rFonts w:ascii="Arial" w:eastAsia="Arial" w:hAnsi="Arial" w:cs="Arial"/>
                <w:sz w:val="20"/>
                <w:szCs w:val="20"/>
              </w:rPr>
            </w:pPr>
            <w:r w:rsidRPr="006D12A3">
              <w:rPr>
                <w:rFonts w:ascii="Arial" w:eastAsia="Arial" w:hAnsi="Arial" w:cs="Arial"/>
                <w:sz w:val="20"/>
                <w:szCs w:val="20"/>
              </w:rPr>
              <w:t>delovanje občin,</w:t>
            </w:r>
          </w:p>
          <w:p w:rsidR="007B4EA9" w:rsidRPr="006D12A3" w:rsidRDefault="00DA5F40" w:rsidP="006D12A3">
            <w:pPr>
              <w:widowControl w:val="0"/>
              <w:numPr>
                <w:ilvl w:val="1"/>
                <w:numId w:val="1"/>
              </w:numPr>
              <w:spacing w:after="0" w:line="260" w:lineRule="auto"/>
              <w:ind w:left="418" w:hanging="426"/>
              <w:jc w:val="both"/>
              <w:rPr>
                <w:rFonts w:ascii="Arial" w:eastAsia="Arial" w:hAnsi="Arial" w:cs="Arial"/>
                <w:sz w:val="20"/>
                <w:szCs w:val="20"/>
              </w:rPr>
            </w:pPr>
            <w:r w:rsidRPr="006D12A3">
              <w:rPr>
                <w:rFonts w:ascii="Arial" w:eastAsia="Arial" w:hAnsi="Arial" w:cs="Arial"/>
                <w:sz w:val="20"/>
                <w:szCs w:val="20"/>
              </w:rPr>
              <w:t>financiranje občin.</w:t>
            </w:r>
          </w:p>
          <w:p w:rsidR="007B4EA9" w:rsidRPr="006D12A3" w:rsidRDefault="007B4EA9" w:rsidP="006D12A3">
            <w:pPr>
              <w:widowControl w:val="0"/>
              <w:spacing w:after="0" w:line="260" w:lineRule="auto"/>
              <w:ind w:left="1440"/>
              <w:jc w:val="both"/>
              <w:rPr>
                <w:rFonts w:ascii="Arial" w:eastAsia="Arial" w:hAnsi="Arial" w:cs="Arial"/>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DA/</w:t>
            </w:r>
            <w:r w:rsidRPr="006D12A3">
              <w:rPr>
                <w:rFonts w:ascii="Arial" w:eastAsia="Arial" w:hAnsi="Arial" w:cs="Arial"/>
                <w:b/>
                <w:sz w:val="20"/>
                <w:szCs w:val="20"/>
                <w:u w:val="single"/>
              </w:rPr>
              <w:t>NE</w:t>
            </w:r>
          </w:p>
        </w:tc>
      </w:tr>
      <w:tr w:rsidR="007B4EA9" w:rsidRPr="00FB4F8E" w:rsidTr="006D12A3">
        <w:trPr>
          <w:trHeight w:val="27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xml:space="preserve">Gradivo (predpis) je bilo poslano v mnenje: </w:t>
            </w:r>
          </w:p>
          <w:p w:rsidR="007B4EA9" w:rsidRPr="006D12A3" w:rsidRDefault="00DA5F40" w:rsidP="0024699A">
            <w:pPr>
              <w:widowControl w:val="0"/>
              <w:numPr>
                <w:ilvl w:val="0"/>
                <w:numId w:val="3"/>
              </w:numPr>
              <w:spacing w:after="0" w:line="260" w:lineRule="auto"/>
              <w:jc w:val="both"/>
              <w:rPr>
                <w:rFonts w:ascii="Arial" w:eastAsia="Arial" w:hAnsi="Arial" w:cs="Arial"/>
                <w:sz w:val="20"/>
                <w:szCs w:val="20"/>
              </w:rPr>
            </w:pPr>
            <w:r w:rsidRPr="006D12A3">
              <w:rPr>
                <w:rFonts w:ascii="Arial" w:eastAsia="Arial" w:hAnsi="Arial" w:cs="Arial"/>
                <w:sz w:val="20"/>
                <w:szCs w:val="20"/>
              </w:rPr>
              <w:t>Skupnosti občin Slovenije SOS: DA/</w:t>
            </w:r>
            <w:r w:rsidRPr="006D12A3">
              <w:rPr>
                <w:rFonts w:ascii="Arial" w:eastAsia="Arial" w:hAnsi="Arial" w:cs="Arial"/>
                <w:b/>
                <w:sz w:val="20"/>
                <w:szCs w:val="20"/>
                <w:u w:val="single"/>
              </w:rPr>
              <w:t>NE</w:t>
            </w:r>
          </w:p>
          <w:p w:rsidR="007B4EA9" w:rsidRPr="006D12A3" w:rsidRDefault="00DA5F40" w:rsidP="0024699A">
            <w:pPr>
              <w:widowControl w:val="0"/>
              <w:numPr>
                <w:ilvl w:val="0"/>
                <w:numId w:val="3"/>
              </w:numPr>
              <w:spacing w:after="0" w:line="260" w:lineRule="auto"/>
              <w:jc w:val="both"/>
              <w:rPr>
                <w:rFonts w:ascii="Arial" w:eastAsia="Arial" w:hAnsi="Arial" w:cs="Arial"/>
                <w:sz w:val="20"/>
                <w:szCs w:val="20"/>
              </w:rPr>
            </w:pPr>
            <w:r w:rsidRPr="006D12A3">
              <w:rPr>
                <w:rFonts w:ascii="Arial" w:eastAsia="Arial" w:hAnsi="Arial" w:cs="Arial"/>
                <w:sz w:val="20"/>
                <w:szCs w:val="20"/>
              </w:rPr>
              <w:t>Združenju občin Slovenije ZOS: DA/</w:t>
            </w:r>
            <w:r w:rsidRPr="006D12A3">
              <w:rPr>
                <w:rFonts w:ascii="Arial" w:eastAsia="Arial" w:hAnsi="Arial" w:cs="Arial"/>
                <w:b/>
                <w:sz w:val="20"/>
                <w:szCs w:val="20"/>
                <w:u w:val="single"/>
              </w:rPr>
              <w:t>NE</w:t>
            </w:r>
          </w:p>
          <w:p w:rsidR="007B4EA9" w:rsidRPr="006D12A3" w:rsidRDefault="00DA5F40" w:rsidP="0024699A">
            <w:pPr>
              <w:widowControl w:val="0"/>
              <w:numPr>
                <w:ilvl w:val="0"/>
                <w:numId w:val="3"/>
              </w:numPr>
              <w:spacing w:after="0" w:line="260" w:lineRule="auto"/>
              <w:jc w:val="both"/>
              <w:rPr>
                <w:rFonts w:ascii="Arial" w:eastAsia="Arial" w:hAnsi="Arial" w:cs="Arial"/>
                <w:sz w:val="20"/>
                <w:szCs w:val="20"/>
              </w:rPr>
            </w:pPr>
            <w:r w:rsidRPr="006D12A3">
              <w:rPr>
                <w:rFonts w:ascii="Arial" w:eastAsia="Arial" w:hAnsi="Arial" w:cs="Arial"/>
                <w:sz w:val="20"/>
                <w:szCs w:val="20"/>
              </w:rPr>
              <w:t>Združenju mestnih občin Slovenije ZMOS: DA/</w:t>
            </w:r>
            <w:r w:rsidRPr="006D12A3">
              <w:rPr>
                <w:rFonts w:ascii="Arial" w:eastAsia="Arial" w:hAnsi="Arial" w:cs="Arial"/>
                <w:b/>
                <w:sz w:val="20"/>
                <w:szCs w:val="20"/>
                <w:u w:val="single"/>
              </w:rPr>
              <w:t>NE</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Predlogi in pripombe združenj so bili upoštevani:</w:t>
            </w:r>
          </w:p>
          <w:p w:rsidR="007B4EA9" w:rsidRPr="006D12A3" w:rsidRDefault="00DA5F40" w:rsidP="0024699A">
            <w:pPr>
              <w:widowControl w:val="0"/>
              <w:numPr>
                <w:ilvl w:val="0"/>
                <w:numId w:val="5"/>
              </w:numPr>
              <w:spacing w:after="0" w:line="260" w:lineRule="auto"/>
              <w:jc w:val="both"/>
              <w:rPr>
                <w:rFonts w:ascii="Arial" w:eastAsia="Arial" w:hAnsi="Arial" w:cs="Arial"/>
                <w:sz w:val="20"/>
                <w:szCs w:val="20"/>
              </w:rPr>
            </w:pPr>
            <w:r w:rsidRPr="006D12A3">
              <w:rPr>
                <w:rFonts w:ascii="Arial" w:eastAsia="Arial" w:hAnsi="Arial" w:cs="Arial"/>
                <w:sz w:val="20"/>
                <w:szCs w:val="20"/>
              </w:rPr>
              <w:t>v celoti,</w:t>
            </w:r>
          </w:p>
          <w:p w:rsidR="007B4EA9" w:rsidRPr="006D12A3" w:rsidRDefault="00DA5F40" w:rsidP="0024699A">
            <w:pPr>
              <w:widowControl w:val="0"/>
              <w:numPr>
                <w:ilvl w:val="0"/>
                <w:numId w:val="5"/>
              </w:numPr>
              <w:spacing w:after="0" w:line="260" w:lineRule="auto"/>
              <w:jc w:val="both"/>
              <w:rPr>
                <w:rFonts w:ascii="Arial" w:eastAsia="Arial" w:hAnsi="Arial" w:cs="Arial"/>
                <w:sz w:val="20"/>
                <w:szCs w:val="20"/>
              </w:rPr>
            </w:pPr>
            <w:r w:rsidRPr="006D12A3">
              <w:rPr>
                <w:rFonts w:ascii="Arial" w:eastAsia="Arial" w:hAnsi="Arial" w:cs="Arial"/>
                <w:sz w:val="20"/>
                <w:szCs w:val="20"/>
              </w:rPr>
              <w:t>večinoma,</w:t>
            </w:r>
          </w:p>
          <w:p w:rsidR="007B4EA9" w:rsidRPr="006D12A3" w:rsidRDefault="00DA5F40" w:rsidP="0024699A">
            <w:pPr>
              <w:widowControl w:val="0"/>
              <w:numPr>
                <w:ilvl w:val="0"/>
                <w:numId w:val="5"/>
              </w:numPr>
              <w:spacing w:after="0" w:line="260" w:lineRule="auto"/>
              <w:jc w:val="both"/>
              <w:rPr>
                <w:rFonts w:ascii="Arial" w:eastAsia="Arial" w:hAnsi="Arial" w:cs="Arial"/>
                <w:sz w:val="20"/>
                <w:szCs w:val="20"/>
              </w:rPr>
            </w:pPr>
            <w:r w:rsidRPr="006D12A3">
              <w:rPr>
                <w:rFonts w:ascii="Arial" w:eastAsia="Arial" w:hAnsi="Arial" w:cs="Arial"/>
                <w:sz w:val="20"/>
                <w:szCs w:val="20"/>
              </w:rPr>
              <w:t>delno,</w:t>
            </w:r>
          </w:p>
          <w:p w:rsidR="007B4EA9" w:rsidRPr="006D12A3" w:rsidRDefault="00DA5F40" w:rsidP="0024699A">
            <w:pPr>
              <w:widowControl w:val="0"/>
              <w:numPr>
                <w:ilvl w:val="0"/>
                <w:numId w:val="5"/>
              </w:numPr>
              <w:spacing w:after="0" w:line="260" w:lineRule="auto"/>
              <w:jc w:val="both"/>
              <w:rPr>
                <w:rFonts w:ascii="Arial" w:eastAsia="Arial" w:hAnsi="Arial" w:cs="Arial"/>
                <w:sz w:val="20"/>
                <w:szCs w:val="20"/>
              </w:rPr>
            </w:pPr>
            <w:r w:rsidRPr="006D12A3">
              <w:rPr>
                <w:rFonts w:ascii="Arial" w:eastAsia="Arial" w:hAnsi="Arial" w:cs="Arial"/>
                <w:sz w:val="20"/>
                <w:szCs w:val="20"/>
              </w:rPr>
              <w:t>niso bili upoštevani.</w:t>
            </w:r>
          </w:p>
          <w:p w:rsidR="007B4EA9" w:rsidRPr="006D12A3" w:rsidRDefault="007B4EA9" w:rsidP="006D12A3">
            <w:pPr>
              <w:widowControl w:val="0"/>
              <w:spacing w:after="0" w:line="260" w:lineRule="auto"/>
              <w:ind w:left="360"/>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Bistveni predlogi in pripombe, ki niso bili upoštevani: /.</w:t>
            </w:r>
          </w:p>
          <w:p w:rsidR="007B4EA9" w:rsidRPr="006D12A3" w:rsidRDefault="007B4EA9" w:rsidP="006D12A3">
            <w:pPr>
              <w:widowControl w:val="0"/>
              <w:spacing w:after="0" w:line="260" w:lineRule="auto"/>
              <w:jc w:val="both"/>
              <w:rPr>
                <w:rFonts w:ascii="Arial" w:eastAsia="Arial" w:hAnsi="Arial" w:cs="Arial"/>
                <w:sz w:val="20"/>
                <w:szCs w:val="20"/>
              </w:rPr>
            </w:pPr>
          </w:p>
        </w:tc>
      </w:tr>
      <w:tr w:rsidR="007B4EA9" w:rsidRPr="00FB4F8E" w:rsidTr="006D12A3">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b/>
                <w:sz w:val="20"/>
                <w:szCs w:val="20"/>
              </w:rPr>
            </w:pPr>
            <w:r w:rsidRPr="006D12A3">
              <w:rPr>
                <w:rFonts w:ascii="Arial" w:eastAsia="Arial" w:hAnsi="Arial" w:cs="Arial"/>
                <w:b/>
                <w:sz w:val="20"/>
                <w:szCs w:val="20"/>
              </w:rPr>
              <w:lastRenderedPageBreak/>
              <w:t>9. Predstavitev sodelovanja javnosti:</w:t>
            </w:r>
          </w:p>
        </w:tc>
      </w:tr>
      <w:tr w:rsidR="007B4EA9" w:rsidRPr="00FB4F8E" w:rsidTr="006D12A3">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b/>
                <w:sz w:val="20"/>
                <w:szCs w:val="20"/>
                <w:u w:val="single"/>
              </w:rPr>
              <w:t>DA</w:t>
            </w:r>
            <w:r w:rsidRPr="006D12A3">
              <w:rPr>
                <w:rFonts w:ascii="Arial" w:eastAsia="Arial" w:hAnsi="Arial" w:cs="Arial"/>
                <w:sz w:val="20"/>
                <w:szCs w:val="20"/>
              </w:rPr>
              <w:t>/NE</w:t>
            </w:r>
          </w:p>
        </w:tc>
      </w:tr>
      <w:tr w:rsidR="007B4EA9" w:rsidRPr="00FB4F8E" w:rsidTr="006D12A3">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7B4EA9" w:rsidRPr="006D12A3" w:rsidRDefault="00A548EA" w:rsidP="006D12A3">
            <w:pPr>
              <w:widowControl w:val="0"/>
              <w:spacing w:after="0" w:line="260" w:lineRule="auto"/>
              <w:jc w:val="both"/>
              <w:rPr>
                <w:rFonts w:ascii="Arial" w:eastAsia="Arial" w:hAnsi="Arial" w:cs="Arial"/>
                <w:sz w:val="20"/>
                <w:szCs w:val="20"/>
              </w:rPr>
            </w:pPr>
            <w:r>
              <w:rPr>
                <w:rFonts w:ascii="Arial" w:eastAsia="Arial" w:hAnsi="Arial" w:cs="Arial"/>
                <w:sz w:val="20"/>
                <w:szCs w:val="20"/>
              </w:rPr>
              <w:t>Predlagatelj</w:t>
            </w:r>
            <w:r w:rsidR="00DA5F40" w:rsidRPr="006D12A3">
              <w:rPr>
                <w:rFonts w:ascii="Arial" w:eastAsia="Arial" w:hAnsi="Arial" w:cs="Arial"/>
                <w:sz w:val="20"/>
                <w:szCs w:val="20"/>
              </w:rPr>
              <w:t xml:space="preserve"> je zainteresirano in strokovno javnost </w:t>
            </w:r>
            <w:r w:rsidR="00F11E16" w:rsidRPr="006D12A3">
              <w:rPr>
                <w:rFonts w:ascii="Arial" w:eastAsia="Arial" w:hAnsi="Arial" w:cs="Arial"/>
                <w:sz w:val="20"/>
                <w:szCs w:val="20"/>
              </w:rPr>
              <w:t xml:space="preserve">pozval </w:t>
            </w:r>
            <w:r w:rsidR="00DA5F40" w:rsidRPr="006D12A3">
              <w:rPr>
                <w:rFonts w:ascii="Arial" w:eastAsia="Arial" w:hAnsi="Arial" w:cs="Arial"/>
                <w:sz w:val="20"/>
                <w:szCs w:val="20"/>
              </w:rPr>
              <w:t>k sodelovanju pri prenosu Direktive (EU) 2019/789 in Direktive (EU) 2019/790 v nacionalno pravo Republike Slovenije že pred oblikovanjem gradiva, in sicer z obvestilom na svoji spletni strani z dne 11.</w:t>
            </w:r>
            <w:r w:rsidR="00F11E16">
              <w:rPr>
                <w:rFonts w:ascii="Arial" w:eastAsia="Arial" w:hAnsi="Arial" w:cs="Arial"/>
                <w:sz w:val="20"/>
                <w:szCs w:val="20"/>
              </w:rPr>
              <w:t> </w:t>
            </w:r>
            <w:r w:rsidR="00DA5F40" w:rsidRPr="006D12A3">
              <w:rPr>
                <w:rFonts w:ascii="Arial" w:eastAsia="Arial" w:hAnsi="Arial" w:cs="Arial"/>
                <w:sz w:val="20"/>
                <w:szCs w:val="20"/>
              </w:rPr>
              <w:t>3.</w:t>
            </w:r>
            <w:r w:rsidR="00F11E16">
              <w:rPr>
                <w:rFonts w:ascii="Arial" w:eastAsia="Arial" w:hAnsi="Arial" w:cs="Arial"/>
                <w:sz w:val="20"/>
                <w:szCs w:val="20"/>
              </w:rPr>
              <w:t> </w:t>
            </w:r>
            <w:r w:rsidR="00DA5F40" w:rsidRPr="006D12A3">
              <w:rPr>
                <w:rFonts w:ascii="Arial" w:eastAsia="Arial" w:hAnsi="Arial" w:cs="Arial"/>
                <w:sz w:val="20"/>
                <w:szCs w:val="20"/>
              </w:rPr>
              <w:t>2020, v katerem je zaradi okoliščin, povezanih s širjenjem novega koronavirusa, odpovedal napovedane javne posvete za prenos obeh omenjenih direktiv ter povabil vso zainteresirano in strokovno javnost, da do 31.</w:t>
            </w:r>
            <w:r w:rsidR="00F11E16">
              <w:rPr>
                <w:rFonts w:ascii="Arial" w:eastAsia="Arial" w:hAnsi="Arial" w:cs="Arial"/>
                <w:sz w:val="20"/>
                <w:szCs w:val="20"/>
              </w:rPr>
              <w:t> </w:t>
            </w:r>
            <w:r w:rsidR="00DA5F40" w:rsidRPr="006D12A3">
              <w:rPr>
                <w:rFonts w:ascii="Arial" w:eastAsia="Arial" w:hAnsi="Arial" w:cs="Arial"/>
                <w:sz w:val="20"/>
                <w:szCs w:val="20"/>
              </w:rPr>
              <w:t>3.</w:t>
            </w:r>
            <w:r w:rsidR="00F11E16">
              <w:rPr>
                <w:rFonts w:ascii="Arial" w:eastAsia="Arial" w:hAnsi="Arial" w:cs="Arial"/>
                <w:sz w:val="20"/>
                <w:szCs w:val="20"/>
              </w:rPr>
              <w:t> </w:t>
            </w:r>
            <w:r w:rsidR="00DA5F40" w:rsidRPr="006D12A3">
              <w:rPr>
                <w:rFonts w:ascii="Arial" w:eastAsia="Arial" w:hAnsi="Arial" w:cs="Arial"/>
                <w:sz w:val="20"/>
                <w:szCs w:val="20"/>
              </w:rPr>
              <w:t>2020 poda svoja pisna stališča, ki bodo pripravljavcu služila kot izhodišče za pripravo predloga zakona. Po podaljšanju roka za oddajo pisnih stališč do 30.</w:t>
            </w:r>
            <w:r w:rsidR="00F11E16">
              <w:rPr>
                <w:rFonts w:ascii="Arial" w:eastAsia="Arial" w:hAnsi="Arial" w:cs="Arial"/>
                <w:sz w:val="20"/>
                <w:szCs w:val="20"/>
              </w:rPr>
              <w:t> </w:t>
            </w:r>
            <w:r w:rsidR="00DA5F40" w:rsidRPr="006D12A3">
              <w:rPr>
                <w:rFonts w:ascii="Arial" w:eastAsia="Arial" w:hAnsi="Arial" w:cs="Arial"/>
                <w:sz w:val="20"/>
                <w:szCs w:val="20"/>
              </w:rPr>
              <w:t>4.</w:t>
            </w:r>
            <w:r w:rsidR="00F11E16">
              <w:rPr>
                <w:rFonts w:ascii="Arial" w:eastAsia="Arial" w:hAnsi="Arial" w:cs="Arial"/>
                <w:sz w:val="20"/>
                <w:szCs w:val="20"/>
              </w:rPr>
              <w:t> </w:t>
            </w:r>
            <w:r w:rsidR="00DA5F40" w:rsidRPr="006D12A3">
              <w:rPr>
                <w:rFonts w:ascii="Arial" w:eastAsia="Arial" w:hAnsi="Arial" w:cs="Arial"/>
                <w:sz w:val="20"/>
                <w:szCs w:val="20"/>
              </w:rPr>
              <w:t>2020 (obvestilo predlagatelja je bilo objavljeno na njegovih spletnih straneh dne 27.</w:t>
            </w:r>
            <w:r w:rsidR="00F11E16">
              <w:rPr>
                <w:rFonts w:ascii="Arial" w:eastAsia="Arial" w:hAnsi="Arial" w:cs="Arial"/>
                <w:sz w:val="20"/>
                <w:szCs w:val="20"/>
              </w:rPr>
              <w:t> </w:t>
            </w:r>
            <w:r w:rsidR="00DA5F40" w:rsidRPr="006D12A3">
              <w:rPr>
                <w:rFonts w:ascii="Arial" w:eastAsia="Arial" w:hAnsi="Arial" w:cs="Arial"/>
                <w:sz w:val="20"/>
                <w:szCs w:val="20"/>
              </w:rPr>
              <w:t>3.</w:t>
            </w:r>
            <w:r w:rsidR="00F11E16">
              <w:rPr>
                <w:rFonts w:ascii="Arial" w:eastAsia="Arial" w:hAnsi="Arial" w:cs="Arial"/>
                <w:sz w:val="20"/>
                <w:szCs w:val="20"/>
              </w:rPr>
              <w:t> </w:t>
            </w:r>
            <w:r w:rsidR="00DA5F40" w:rsidRPr="006D12A3">
              <w:rPr>
                <w:rFonts w:ascii="Arial" w:eastAsia="Arial" w:hAnsi="Arial" w:cs="Arial"/>
                <w:sz w:val="20"/>
                <w:szCs w:val="20"/>
              </w:rPr>
              <w:t>2020) je predlagatelj prejel nekaj več kot 50</w:t>
            </w:r>
            <w:r w:rsidR="00F11E16">
              <w:rPr>
                <w:rFonts w:ascii="Arial" w:eastAsia="Arial" w:hAnsi="Arial" w:cs="Arial"/>
                <w:sz w:val="20"/>
                <w:szCs w:val="20"/>
              </w:rPr>
              <w:t> </w:t>
            </w:r>
            <w:r w:rsidR="00DA5F40" w:rsidRPr="006D12A3">
              <w:rPr>
                <w:rFonts w:ascii="Arial" w:eastAsia="Arial" w:hAnsi="Arial" w:cs="Arial"/>
                <w:sz w:val="20"/>
                <w:szCs w:val="20"/>
              </w:rPr>
              <w:t>pisnih stališč zainteresirane in strokovne javnosti (kolektivnih organizacij, osnovnih šol, muzejev, knjižnic, igralcev</w:t>
            </w:r>
            <w:r w:rsidR="00F11E16">
              <w:rPr>
                <w:rFonts w:ascii="Arial" w:eastAsia="Arial" w:hAnsi="Arial" w:cs="Arial"/>
                <w:sz w:val="20"/>
                <w:szCs w:val="20"/>
              </w:rPr>
              <w:t> </w:t>
            </w:r>
            <w:r w:rsidR="00DA5F40" w:rsidRPr="006D12A3">
              <w:rPr>
                <w:rFonts w:ascii="Arial" w:eastAsia="Arial" w:hAnsi="Arial" w:cs="Arial"/>
                <w:sz w:val="20"/>
                <w:szCs w:val="20"/>
              </w:rPr>
              <w:t>itd.), ki jih je 5.</w:t>
            </w:r>
            <w:r w:rsidR="00F11E16">
              <w:rPr>
                <w:rFonts w:ascii="Arial" w:eastAsia="Arial" w:hAnsi="Arial" w:cs="Arial"/>
                <w:sz w:val="20"/>
                <w:szCs w:val="20"/>
              </w:rPr>
              <w:t> </w:t>
            </w:r>
            <w:r w:rsidR="00DA5F40" w:rsidRPr="006D12A3">
              <w:rPr>
                <w:rFonts w:ascii="Arial" w:eastAsia="Arial" w:hAnsi="Arial" w:cs="Arial"/>
                <w:sz w:val="20"/>
                <w:szCs w:val="20"/>
              </w:rPr>
              <w:t>6.</w:t>
            </w:r>
            <w:r w:rsidR="00F11E16">
              <w:rPr>
                <w:rFonts w:ascii="Arial" w:eastAsia="Arial" w:hAnsi="Arial" w:cs="Arial"/>
                <w:sz w:val="20"/>
                <w:szCs w:val="20"/>
              </w:rPr>
              <w:t> </w:t>
            </w:r>
            <w:r w:rsidR="00DA5F40" w:rsidRPr="006D12A3">
              <w:rPr>
                <w:rFonts w:ascii="Arial" w:eastAsia="Arial" w:hAnsi="Arial" w:cs="Arial"/>
                <w:sz w:val="20"/>
                <w:szCs w:val="20"/>
              </w:rPr>
              <w:t>2020 objavil na svoji spletni strani ter hkrati objavil poziv k posredovanju komentarjev na objavljena pisna stališča z rokom do 30.</w:t>
            </w:r>
            <w:r w:rsidR="00F11E16">
              <w:rPr>
                <w:rFonts w:ascii="Arial" w:eastAsia="Arial" w:hAnsi="Arial" w:cs="Arial"/>
                <w:sz w:val="20"/>
                <w:szCs w:val="20"/>
              </w:rPr>
              <w:t> </w:t>
            </w:r>
            <w:r w:rsidR="00DA5F40" w:rsidRPr="006D12A3">
              <w:rPr>
                <w:rFonts w:ascii="Arial" w:eastAsia="Arial" w:hAnsi="Arial" w:cs="Arial"/>
                <w:sz w:val="20"/>
                <w:szCs w:val="20"/>
              </w:rPr>
              <w:t>6.</w:t>
            </w:r>
            <w:r w:rsidR="00F11E16">
              <w:rPr>
                <w:rFonts w:ascii="Arial" w:eastAsia="Arial" w:hAnsi="Arial" w:cs="Arial"/>
                <w:sz w:val="20"/>
                <w:szCs w:val="20"/>
              </w:rPr>
              <w:t> </w:t>
            </w:r>
            <w:r w:rsidR="00DA5F40" w:rsidRPr="006D12A3">
              <w:rPr>
                <w:rFonts w:ascii="Arial" w:eastAsia="Arial" w:hAnsi="Arial" w:cs="Arial"/>
                <w:sz w:val="20"/>
                <w:szCs w:val="20"/>
              </w:rPr>
              <w:t>2020. Predlagatelj je na prejeta in objavljena pisna stališča prejel odzive desetih predstavnikov zainteresirane in strokovne javnosti.</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V razpravo so bili vključeni:</w:t>
            </w:r>
          </w:p>
          <w:p w:rsidR="007B4EA9" w:rsidRPr="006D12A3" w:rsidRDefault="00DA5F40" w:rsidP="0024699A">
            <w:pPr>
              <w:widowControl w:val="0"/>
              <w:numPr>
                <w:ilvl w:val="0"/>
                <w:numId w:val="3"/>
              </w:numPr>
              <w:spacing w:after="0" w:line="260" w:lineRule="auto"/>
              <w:jc w:val="both"/>
              <w:rPr>
                <w:rFonts w:ascii="Arial" w:eastAsia="Arial" w:hAnsi="Arial" w:cs="Arial"/>
                <w:sz w:val="20"/>
                <w:szCs w:val="20"/>
              </w:rPr>
            </w:pPr>
            <w:r w:rsidRPr="006D12A3">
              <w:rPr>
                <w:rFonts w:ascii="Arial" w:eastAsia="Arial" w:hAnsi="Arial" w:cs="Arial"/>
                <w:sz w:val="20"/>
                <w:szCs w:val="20"/>
                <w:u w:val="single"/>
              </w:rPr>
              <w:t>nevladne organizacije</w:t>
            </w:r>
            <w:r w:rsidRPr="006D12A3">
              <w:rPr>
                <w:rFonts w:ascii="Arial" w:eastAsia="Arial" w:hAnsi="Arial" w:cs="Arial"/>
                <w:sz w:val="20"/>
                <w:szCs w:val="20"/>
              </w:rPr>
              <w:t>,</w:t>
            </w:r>
          </w:p>
          <w:p w:rsidR="007B4EA9" w:rsidRPr="006D12A3" w:rsidRDefault="00DA5F40" w:rsidP="0024699A">
            <w:pPr>
              <w:widowControl w:val="0"/>
              <w:numPr>
                <w:ilvl w:val="0"/>
                <w:numId w:val="3"/>
              </w:numPr>
              <w:spacing w:after="0" w:line="260" w:lineRule="auto"/>
              <w:jc w:val="both"/>
              <w:rPr>
                <w:rFonts w:ascii="Arial" w:eastAsia="Arial" w:hAnsi="Arial" w:cs="Arial"/>
                <w:sz w:val="20"/>
                <w:szCs w:val="20"/>
              </w:rPr>
            </w:pPr>
            <w:r w:rsidRPr="006D12A3">
              <w:rPr>
                <w:rFonts w:ascii="Arial" w:eastAsia="Arial" w:hAnsi="Arial" w:cs="Arial"/>
                <w:sz w:val="20"/>
                <w:szCs w:val="20"/>
                <w:u w:val="single"/>
              </w:rPr>
              <w:t>predstavniki zainteresirane javnosti</w:t>
            </w:r>
            <w:r w:rsidRPr="006D12A3">
              <w:rPr>
                <w:rFonts w:ascii="Arial" w:eastAsia="Arial" w:hAnsi="Arial" w:cs="Arial"/>
                <w:sz w:val="20"/>
                <w:szCs w:val="20"/>
              </w:rPr>
              <w:t>,</w:t>
            </w:r>
          </w:p>
          <w:p w:rsidR="007B4EA9" w:rsidRPr="006D12A3" w:rsidRDefault="00DA5F40" w:rsidP="0024699A">
            <w:pPr>
              <w:widowControl w:val="0"/>
              <w:numPr>
                <w:ilvl w:val="0"/>
                <w:numId w:val="3"/>
              </w:numPr>
              <w:spacing w:after="0" w:line="260" w:lineRule="auto"/>
              <w:jc w:val="both"/>
              <w:rPr>
                <w:rFonts w:ascii="Arial" w:eastAsia="Arial" w:hAnsi="Arial" w:cs="Arial"/>
                <w:sz w:val="20"/>
                <w:szCs w:val="20"/>
              </w:rPr>
            </w:pPr>
            <w:r w:rsidRPr="006D12A3">
              <w:rPr>
                <w:rFonts w:ascii="Arial" w:eastAsia="Arial" w:hAnsi="Arial" w:cs="Arial"/>
                <w:sz w:val="20"/>
                <w:szCs w:val="20"/>
                <w:u w:val="single"/>
              </w:rPr>
              <w:t>predstavniki strokovne javnosti</w:t>
            </w:r>
            <w:r w:rsidRPr="006D12A3">
              <w:rPr>
                <w:rFonts w:ascii="Arial" w:eastAsia="Arial" w:hAnsi="Arial" w:cs="Arial"/>
                <w:sz w:val="20"/>
                <w:szCs w:val="20"/>
              </w:rPr>
              <w:t>.</w:t>
            </w:r>
          </w:p>
          <w:p w:rsidR="007B4EA9" w:rsidRPr="006D12A3" w:rsidRDefault="007B4EA9" w:rsidP="006D12A3">
            <w:pPr>
              <w:widowControl w:val="0"/>
              <w:spacing w:after="0" w:line="260" w:lineRule="auto"/>
              <w:ind w:left="360"/>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xml:space="preserve">Mnenja, predlogi in pripombe z navedbo predlagateljev </w:t>
            </w:r>
            <w:r w:rsidRPr="006D12A3">
              <w:rPr>
                <w:rFonts w:ascii="Arial" w:eastAsia="Arial" w:hAnsi="Arial" w:cs="Arial"/>
                <w:color w:val="000000"/>
                <w:sz w:val="20"/>
                <w:szCs w:val="20"/>
              </w:rPr>
              <w:t>(imen in priimkov fizičnih oseb, ki niso poslovni subjekti, ne navajajte</w:t>
            </w:r>
            <w:r w:rsidRPr="006D12A3">
              <w:rPr>
                <w:rFonts w:ascii="Arial" w:eastAsia="Arial" w:hAnsi="Arial" w:cs="Arial"/>
                <w:sz w:val="20"/>
                <w:szCs w:val="20"/>
              </w:rPr>
              <w:t>):</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Inštitut za avtorsko pravo (IAP)</w:t>
            </w:r>
            <w:r w:rsidRPr="006D12A3">
              <w:rPr>
                <w:rFonts w:ascii="Arial" w:eastAsia="Arial" w:hAnsi="Arial" w:cs="Arial"/>
                <w:sz w:val="20"/>
                <w:szCs w:val="20"/>
              </w:rPr>
              <w:t xml:space="preserve"> meni, da bi bilo treba določbe Direktive (EU) 2019/789 – 4.</w:t>
            </w:r>
            <w:r w:rsidR="00F11E16">
              <w:rPr>
                <w:rFonts w:ascii="Arial" w:eastAsia="Arial" w:hAnsi="Arial" w:cs="Arial"/>
                <w:sz w:val="20"/>
                <w:szCs w:val="20"/>
              </w:rPr>
              <w:t> </w:t>
            </w:r>
            <w:r w:rsidRPr="006D12A3">
              <w:rPr>
                <w:rFonts w:ascii="Arial" w:eastAsia="Arial" w:hAnsi="Arial" w:cs="Arial"/>
                <w:sz w:val="20"/>
                <w:szCs w:val="20"/>
              </w:rPr>
              <w:t>člen (drugi in tretji odstavek), 5.</w:t>
            </w:r>
            <w:r w:rsidR="00F11E16">
              <w:rPr>
                <w:rFonts w:ascii="Arial" w:eastAsia="Arial" w:hAnsi="Arial" w:cs="Arial"/>
                <w:sz w:val="20"/>
                <w:szCs w:val="20"/>
              </w:rPr>
              <w:t> </w:t>
            </w:r>
            <w:r w:rsidRPr="006D12A3">
              <w:rPr>
                <w:rFonts w:ascii="Arial" w:eastAsia="Arial" w:hAnsi="Arial" w:cs="Arial"/>
                <w:sz w:val="20"/>
                <w:szCs w:val="20"/>
              </w:rPr>
              <w:t xml:space="preserve">člen </w:t>
            </w:r>
            <w:r w:rsidR="00F11E16">
              <w:rPr>
                <w:rFonts w:ascii="Arial" w:eastAsia="Arial" w:hAnsi="Arial" w:cs="Arial"/>
                <w:sz w:val="20"/>
                <w:szCs w:val="20"/>
              </w:rPr>
              <w:t>in</w:t>
            </w:r>
            <w:r w:rsidR="00F11E16" w:rsidRPr="006D12A3">
              <w:rPr>
                <w:rFonts w:ascii="Arial" w:eastAsia="Arial" w:hAnsi="Arial" w:cs="Arial"/>
                <w:sz w:val="20"/>
                <w:szCs w:val="20"/>
              </w:rPr>
              <w:t xml:space="preserve"> </w:t>
            </w:r>
            <w:r w:rsidRPr="006D12A3">
              <w:rPr>
                <w:rFonts w:ascii="Arial" w:eastAsia="Arial" w:hAnsi="Arial" w:cs="Arial"/>
                <w:sz w:val="20"/>
                <w:szCs w:val="20"/>
              </w:rPr>
              <w:t>8.</w:t>
            </w:r>
            <w:r w:rsidR="00F11E16">
              <w:rPr>
                <w:rFonts w:ascii="Arial" w:eastAsia="Arial" w:hAnsi="Arial" w:cs="Arial"/>
                <w:sz w:val="20"/>
                <w:szCs w:val="20"/>
              </w:rPr>
              <w:t> </w:t>
            </w:r>
            <w:r w:rsidRPr="006D12A3">
              <w:rPr>
                <w:rFonts w:ascii="Arial" w:eastAsia="Arial" w:hAnsi="Arial" w:cs="Arial"/>
                <w:sz w:val="20"/>
                <w:szCs w:val="20"/>
              </w:rPr>
              <w:t>člen (drugi odstavek) prenesti na način, da se v 9.</w:t>
            </w:r>
            <w:r w:rsidR="00F11E16">
              <w:rPr>
                <w:rFonts w:ascii="Arial" w:eastAsia="Arial" w:hAnsi="Arial" w:cs="Arial"/>
                <w:sz w:val="20"/>
                <w:szCs w:val="20"/>
              </w:rPr>
              <w:t> </w:t>
            </w:r>
            <w:r w:rsidRPr="006D12A3">
              <w:rPr>
                <w:rFonts w:ascii="Arial" w:eastAsia="Arial" w:hAnsi="Arial" w:cs="Arial"/>
                <w:sz w:val="20"/>
                <w:szCs w:val="20"/>
              </w:rPr>
              <w:t>členu ZKUASP, ki ureja obvezno kolektivno upravljanje, v 4.</w:t>
            </w:r>
            <w:r w:rsidR="00F11E16">
              <w:rPr>
                <w:rFonts w:ascii="Arial" w:eastAsia="Arial" w:hAnsi="Arial" w:cs="Arial"/>
                <w:sz w:val="20"/>
                <w:szCs w:val="20"/>
              </w:rPr>
              <w:t> </w:t>
            </w:r>
            <w:r w:rsidRPr="006D12A3">
              <w:rPr>
                <w:rFonts w:ascii="Arial" w:eastAsia="Arial" w:hAnsi="Arial" w:cs="Arial"/>
                <w:sz w:val="20"/>
                <w:szCs w:val="20"/>
              </w:rPr>
              <w:t xml:space="preserve">točki črta beseda »kabelsko«, s čimer bi se obvezno kolektivno upravljanje razširilo na vse oblike (stare in nove) retransmisije, z že do </w:t>
            </w:r>
            <w:r w:rsidR="00F11E16">
              <w:rPr>
                <w:rFonts w:ascii="Arial" w:eastAsia="Arial" w:hAnsi="Arial" w:cs="Arial"/>
                <w:sz w:val="20"/>
                <w:szCs w:val="20"/>
              </w:rPr>
              <w:t>zdaj</w:t>
            </w:r>
            <w:r w:rsidR="00F11E16" w:rsidRPr="006D12A3">
              <w:rPr>
                <w:rFonts w:ascii="Arial" w:eastAsia="Arial" w:hAnsi="Arial" w:cs="Arial"/>
                <w:sz w:val="20"/>
                <w:szCs w:val="20"/>
              </w:rPr>
              <w:t xml:space="preserve"> </w:t>
            </w:r>
            <w:r w:rsidRPr="006D12A3">
              <w:rPr>
                <w:rFonts w:ascii="Arial" w:eastAsia="Arial" w:hAnsi="Arial" w:cs="Arial"/>
                <w:sz w:val="20"/>
                <w:szCs w:val="20"/>
              </w:rPr>
              <w:t>določeno izjemo (v omenjeni 4.</w:t>
            </w:r>
            <w:r w:rsidR="00F11E16">
              <w:rPr>
                <w:rFonts w:ascii="Arial" w:eastAsia="Arial" w:hAnsi="Arial" w:cs="Arial"/>
                <w:sz w:val="20"/>
                <w:szCs w:val="20"/>
              </w:rPr>
              <w:t> </w:t>
            </w:r>
            <w:r w:rsidRPr="006D12A3">
              <w:rPr>
                <w:rFonts w:ascii="Arial" w:eastAsia="Arial" w:hAnsi="Arial" w:cs="Arial"/>
                <w:sz w:val="20"/>
                <w:szCs w:val="20"/>
              </w:rPr>
              <w:t>točki 9.</w:t>
            </w:r>
            <w:r w:rsidR="00F11E16">
              <w:rPr>
                <w:rFonts w:ascii="Arial" w:eastAsia="Arial" w:hAnsi="Arial" w:cs="Arial"/>
                <w:sz w:val="20"/>
                <w:szCs w:val="20"/>
              </w:rPr>
              <w:t> </w:t>
            </w:r>
            <w:r w:rsidRPr="006D12A3">
              <w:rPr>
                <w:rFonts w:ascii="Arial" w:eastAsia="Arial" w:hAnsi="Arial" w:cs="Arial"/>
                <w:sz w:val="20"/>
                <w:szCs w:val="20"/>
              </w:rPr>
              <w:t>člena ZKUASP) za lastna oddajanja RTV organizacij, ki jo določa tudi 5.</w:t>
            </w:r>
            <w:r w:rsidR="00F11E16">
              <w:rPr>
                <w:rFonts w:ascii="Arial" w:eastAsia="Arial" w:hAnsi="Arial" w:cs="Arial"/>
                <w:sz w:val="20"/>
                <w:szCs w:val="20"/>
              </w:rPr>
              <w:t> </w:t>
            </w:r>
            <w:r w:rsidRPr="006D12A3">
              <w:rPr>
                <w:rFonts w:ascii="Arial" w:eastAsia="Arial" w:hAnsi="Arial" w:cs="Arial"/>
                <w:sz w:val="20"/>
                <w:szCs w:val="20"/>
              </w:rPr>
              <w:t xml:space="preserve">člen Direktive (EU) 2019/789. Enako je stališče </w:t>
            </w:r>
            <w:r w:rsidRPr="006D12A3">
              <w:rPr>
                <w:rFonts w:ascii="Arial" w:eastAsia="Arial" w:hAnsi="Arial" w:cs="Arial"/>
                <w:b/>
                <w:sz w:val="20"/>
                <w:szCs w:val="20"/>
              </w:rPr>
              <w:t>Društva FPS – Filmski producenti Slovenije</w:t>
            </w:r>
            <w:r w:rsidRPr="006D12A3">
              <w:rPr>
                <w:rFonts w:ascii="Arial" w:eastAsia="Arial" w:hAnsi="Arial" w:cs="Arial"/>
                <w:sz w:val="20"/>
                <w:szCs w:val="20"/>
              </w:rPr>
              <w:t xml:space="preserve">, ki meni, da bodo brez navedenega popravka v ZKUASP nove pravice v ZASP ostale brez vrednosti in </w:t>
            </w:r>
            <w:r w:rsidR="00F11E16" w:rsidRPr="006D12A3">
              <w:rPr>
                <w:rFonts w:ascii="Arial" w:eastAsia="Arial" w:hAnsi="Arial" w:cs="Arial"/>
                <w:sz w:val="20"/>
                <w:szCs w:val="20"/>
              </w:rPr>
              <w:t xml:space="preserve">v praksi </w:t>
            </w:r>
            <w:r w:rsidRPr="006D12A3">
              <w:rPr>
                <w:rFonts w:ascii="Arial" w:eastAsia="Arial" w:hAnsi="Arial" w:cs="Arial"/>
                <w:sz w:val="20"/>
                <w:szCs w:val="20"/>
              </w:rPr>
              <w:t xml:space="preserve">ne bodo realizirane. K temu </w:t>
            </w:r>
            <w:r w:rsidRPr="006D12A3">
              <w:rPr>
                <w:rFonts w:ascii="Arial" w:eastAsia="Arial" w:hAnsi="Arial" w:cs="Arial"/>
                <w:b/>
                <w:sz w:val="20"/>
                <w:szCs w:val="20"/>
              </w:rPr>
              <w:t>Društvo slovenskih režiserjev</w:t>
            </w:r>
            <w:r w:rsidRPr="006D12A3">
              <w:rPr>
                <w:rFonts w:ascii="Arial" w:eastAsia="Arial" w:hAnsi="Arial" w:cs="Arial"/>
                <w:sz w:val="20"/>
                <w:szCs w:val="20"/>
              </w:rPr>
              <w:t xml:space="preserve">, </w:t>
            </w:r>
            <w:r w:rsidRPr="006D12A3">
              <w:rPr>
                <w:rFonts w:ascii="Arial" w:eastAsia="Arial" w:hAnsi="Arial" w:cs="Arial"/>
                <w:b/>
                <w:sz w:val="20"/>
                <w:szCs w:val="20"/>
              </w:rPr>
              <w:t>Društvo slovenskega animiranega filma</w:t>
            </w:r>
            <w:r w:rsidRPr="006D12A3">
              <w:rPr>
                <w:rFonts w:ascii="Arial" w:eastAsia="Arial" w:hAnsi="Arial" w:cs="Arial"/>
                <w:sz w:val="20"/>
                <w:szCs w:val="20"/>
              </w:rPr>
              <w:t xml:space="preserve"> in </w:t>
            </w:r>
            <w:r w:rsidRPr="006D12A3">
              <w:rPr>
                <w:rFonts w:ascii="Arial" w:eastAsia="Arial" w:hAnsi="Arial" w:cs="Arial"/>
                <w:b/>
                <w:sz w:val="20"/>
                <w:szCs w:val="20"/>
              </w:rPr>
              <w:t>Združenje filmskih snemalcev Slovenije</w:t>
            </w:r>
            <w:r w:rsidRPr="006D12A3">
              <w:rPr>
                <w:rFonts w:ascii="Arial" w:eastAsia="Arial" w:hAnsi="Arial" w:cs="Arial"/>
                <w:sz w:val="20"/>
                <w:szCs w:val="20"/>
              </w:rPr>
              <w:t xml:space="preserve"> ter </w:t>
            </w:r>
            <w:r w:rsidRPr="006D12A3">
              <w:rPr>
                <w:rFonts w:ascii="Arial" w:eastAsia="Arial" w:hAnsi="Arial" w:cs="Arial"/>
                <w:b/>
                <w:sz w:val="20"/>
                <w:szCs w:val="20"/>
              </w:rPr>
              <w:t>Društvo slovenskih avdiovizualnih igralcev (DSI)</w:t>
            </w:r>
            <w:r w:rsidRPr="006D12A3">
              <w:rPr>
                <w:rFonts w:ascii="Arial" w:eastAsia="Arial" w:hAnsi="Arial" w:cs="Arial"/>
                <w:sz w:val="20"/>
                <w:szCs w:val="20"/>
              </w:rPr>
              <w:t xml:space="preserve"> dodajajo predlog, da se med pravice, ki se obvezno kolektivno upravljajo</w:t>
            </w:r>
            <w:r w:rsidR="00F11E16">
              <w:rPr>
                <w:rFonts w:ascii="Arial" w:eastAsia="Arial" w:hAnsi="Arial" w:cs="Arial"/>
                <w:sz w:val="20"/>
                <w:szCs w:val="20"/>
              </w:rPr>
              <w:t>,</w:t>
            </w:r>
            <w:r w:rsidRPr="006D12A3">
              <w:rPr>
                <w:rFonts w:ascii="Arial" w:eastAsia="Arial" w:hAnsi="Arial" w:cs="Arial"/>
                <w:sz w:val="20"/>
                <w:szCs w:val="20"/>
              </w:rPr>
              <w:t xml:space="preserve"> doda tudi »pravica do primernega in sorazmernega nadomestila iz 121.a</w:t>
            </w:r>
            <w:r w:rsidR="00F11E16">
              <w:rPr>
                <w:rFonts w:ascii="Arial" w:eastAsia="Arial" w:hAnsi="Arial" w:cs="Arial"/>
                <w:sz w:val="20"/>
                <w:szCs w:val="20"/>
              </w:rPr>
              <w:t> </w:t>
            </w:r>
            <w:r w:rsidRPr="006D12A3">
              <w:rPr>
                <w:rFonts w:ascii="Arial" w:eastAsia="Arial" w:hAnsi="Arial" w:cs="Arial"/>
                <w:sz w:val="20"/>
                <w:szCs w:val="20"/>
              </w:rPr>
              <w:t xml:space="preserve">člena ZASP«, s čimer se zagotovi kolektivno upravljanje vseh oblik retransmisije ter hkrati nove pravice do pravilnega in sorazmernega nadomestila, ki ga avtorjem in izvajalcem priznava Direktiva </w:t>
            </w:r>
            <w:r w:rsidR="001A6231">
              <w:rPr>
                <w:rFonts w:ascii="Arial" w:eastAsia="Arial" w:hAnsi="Arial" w:cs="Arial"/>
                <w:sz w:val="20"/>
                <w:szCs w:val="20"/>
              </w:rPr>
              <w:t>(EU) 2019/790</w:t>
            </w:r>
            <w:r w:rsidRPr="006D12A3">
              <w:rPr>
                <w:rFonts w:ascii="Arial" w:eastAsia="Arial" w:hAnsi="Arial" w:cs="Arial"/>
                <w:sz w:val="20"/>
                <w:szCs w:val="20"/>
              </w:rPr>
              <w:t>. Primerno in sorazmerno nadomestilo se mora upravljati kolektivno, saj posamezniki (igralci) nimajo sredstev za sodno preganjanje neplačnikov. Ker kolektivne organizacije obstajajo prav zaradi navedenega, je edino logično, da upravljajo to pravico. S tem bo zagotovljen</w:t>
            </w:r>
            <w:r w:rsidR="00F11E16">
              <w:rPr>
                <w:rFonts w:ascii="Arial" w:eastAsia="Arial" w:hAnsi="Arial" w:cs="Arial"/>
                <w:sz w:val="20"/>
                <w:szCs w:val="20"/>
              </w:rPr>
              <w:t>a</w:t>
            </w:r>
            <w:r w:rsidRPr="006D12A3">
              <w:rPr>
                <w:rFonts w:ascii="Arial" w:eastAsia="Arial" w:hAnsi="Arial" w:cs="Arial"/>
                <w:sz w:val="20"/>
                <w:szCs w:val="20"/>
              </w:rPr>
              <w:t xml:space="preserve"> visok</w:t>
            </w:r>
            <w:r w:rsidR="00F11E16">
              <w:rPr>
                <w:rFonts w:ascii="Arial" w:eastAsia="Arial" w:hAnsi="Arial" w:cs="Arial"/>
                <w:sz w:val="20"/>
                <w:szCs w:val="20"/>
              </w:rPr>
              <w:t>a</w:t>
            </w:r>
            <w:r w:rsidRPr="006D12A3">
              <w:rPr>
                <w:rFonts w:ascii="Arial" w:eastAsia="Arial" w:hAnsi="Arial" w:cs="Arial"/>
                <w:sz w:val="20"/>
                <w:szCs w:val="20"/>
              </w:rPr>
              <w:t xml:space="preserve"> </w:t>
            </w:r>
            <w:r w:rsidR="00F11E16">
              <w:rPr>
                <w:rFonts w:ascii="Arial" w:eastAsia="Arial" w:hAnsi="Arial" w:cs="Arial"/>
                <w:sz w:val="20"/>
                <w:szCs w:val="20"/>
              </w:rPr>
              <w:t>raven</w:t>
            </w:r>
            <w:r w:rsidR="00F11E16" w:rsidRPr="006D12A3">
              <w:rPr>
                <w:rFonts w:ascii="Arial" w:eastAsia="Arial" w:hAnsi="Arial" w:cs="Arial"/>
                <w:sz w:val="20"/>
                <w:szCs w:val="20"/>
              </w:rPr>
              <w:t xml:space="preserve"> </w:t>
            </w:r>
            <w:r w:rsidRPr="006D12A3">
              <w:rPr>
                <w:rFonts w:ascii="Arial" w:eastAsia="Arial" w:hAnsi="Arial" w:cs="Arial"/>
                <w:sz w:val="20"/>
                <w:szCs w:val="20"/>
              </w:rPr>
              <w:t xml:space="preserve">pravne varnosti ne le ustvarjalcem, temveč tudi uporabnikom varovanih avtorskih del. </w:t>
            </w:r>
            <w:r w:rsidRPr="006D12A3">
              <w:rPr>
                <w:rFonts w:ascii="Arial" w:eastAsia="Arial" w:hAnsi="Arial" w:cs="Arial"/>
                <w:b/>
                <w:sz w:val="20"/>
                <w:szCs w:val="20"/>
              </w:rPr>
              <w:t xml:space="preserve">DSI </w:t>
            </w:r>
            <w:r w:rsidRPr="006D12A3">
              <w:rPr>
                <w:rFonts w:ascii="Arial" w:eastAsia="Arial" w:hAnsi="Arial" w:cs="Arial"/>
                <w:sz w:val="20"/>
                <w:szCs w:val="20"/>
              </w:rPr>
              <w:t>meni, da je kolektivno upravljanje pravic učinkovitejše in ustreznejše za obe strani, tudi za uporabnike, ter zagovarja kolektivno upravljanje z razširjenim učinkom, prav tako pa tudi monopolni položaj kolektivnih organizacij, saj praksa in študije kažejo, da konkurenca zlasti imetnikom pravic prinaša več škode kot koristi.</w:t>
            </w:r>
          </w:p>
          <w:p w:rsidR="000A40C6" w:rsidRPr="006D12A3" w:rsidRDefault="000A40C6"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Društvo novinarjev Slovenije (DNS)</w:t>
            </w:r>
            <w:r w:rsidRPr="006D12A3">
              <w:rPr>
                <w:rFonts w:ascii="Arial" w:eastAsia="Arial" w:hAnsi="Arial" w:cs="Arial"/>
                <w:sz w:val="20"/>
                <w:szCs w:val="20"/>
              </w:rPr>
              <w:t xml:space="preserve"> meni, da so za novinarje ključna določila Direktive </w:t>
            </w:r>
            <w:r w:rsidR="001A6231">
              <w:rPr>
                <w:rFonts w:ascii="Arial" w:eastAsia="Arial" w:hAnsi="Arial" w:cs="Arial"/>
                <w:sz w:val="20"/>
                <w:szCs w:val="20"/>
              </w:rPr>
              <w:t>(EU) 2019/790</w:t>
            </w:r>
            <w:r w:rsidRPr="006D12A3">
              <w:rPr>
                <w:rFonts w:ascii="Arial" w:eastAsia="Arial" w:hAnsi="Arial" w:cs="Arial"/>
                <w:sz w:val="20"/>
                <w:szCs w:val="20"/>
              </w:rPr>
              <w:t xml:space="preserve">, s katerimi se prek nove sorodne pravice izdajateljem medijev in avtorjem omogoča dostop do dela prihodkov, ki jih njihova avtorska dela generirajo na spletu, ter določila za zaščito avtorsko </w:t>
            </w:r>
            <w:r w:rsidRPr="006D12A3">
              <w:rPr>
                <w:rFonts w:ascii="Arial" w:eastAsia="Arial" w:hAnsi="Arial" w:cs="Arial"/>
                <w:sz w:val="20"/>
                <w:szCs w:val="20"/>
              </w:rPr>
              <w:lastRenderedPageBreak/>
              <w:t>zaščitenih del pred prosto uporabo na spletnih platformah.</w:t>
            </w:r>
            <w:r w:rsidRPr="006D12A3">
              <w:rPr>
                <w:rFonts w:ascii="Arial" w:hAnsi="Arial" w:cs="Arial"/>
                <w:sz w:val="20"/>
                <w:szCs w:val="20"/>
              </w:rPr>
              <w:t xml:space="preserve"> </w:t>
            </w:r>
            <w:r w:rsidRPr="006D12A3">
              <w:rPr>
                <w:rFonts w:ascii="Arial" w:eastAsia="Arial" w:hAnsi="Arial" w:cs="Arial"/>
                <w:sz w:val="20"/>
                <w:szCs w:val="20"/>
              </w:rPr>
              <w:t xml:space="preserve">Avtorjem </w:t>
            </w:r>
            <w:r w:rsidR="00F11E16">
              <w:rPr>
                <w:rFonts w:ascii="Arial" w:eastAsia="Arial" w:hAnsi="Arial" w:cs="Arial"/>
                <w:sz w:val="20"/>
                <w:szCs w:val="20"/>
              </w:rPr>
              <w:t>ponuja</w:t>
            </w:r>
            <w:r w:rsidR="00F11E16" w:rsidRPr="006D12A3">
              <w:rPr>
                <w:rFonts w:ascii="Arial" w:eastAsia="Arial" w:hAnsi="Arial" w:cs="Arial"/>
                <w:sz w:val="20"/>
                <w:szCs w:val="20"/>
              </w:rPr>
              <w:t xml:space="preserve"> </w:t>
            </w:r>
            <w:r w:rsidRPr="006D12A3">
              <w:rPr>
                <w:rFonts w:ascii="Arial" w:eastAsia="Arial" w:hAnsi="Arial" w:cs="Arial"/>
                <w:sz w:val="20"/>
                <w:szCs w:val="20"/>
              </w:rPr>
              <w:t xml:space="preserve">podlago, da bodo prejeli primerno in sorazmerno nadomestilo, nujno za ohranitev profesionalnega novinarstva, to pa je ključno za demokracijo. Med ključnimi zahtevami novinarskih organizacij, ki jih direktiva rešuje, </w:t>
            </w:r>
            <w:r w:rsidR="00F11E16">
              <w:rPr>
                <w:rFonts w:ascii="Arial" w:eastAsia="Arial" w:hAnsi="Arial" w:cs="Arial"/>
                <w:sz w:val="20"/>
                <w:szCs w:val="20"/>
              </w:rPr>
              <w:t>sta</w:t>
            </w:r>
            <w:r w:rsidR="00F11E16" w:rsidRPr="006D12A3">
              <w:rPr>
                <w:rFonts w:ascii="Arial" w:eastAsia="Arial" w:hAnsi="Arial" w:cs="Arial"/>
                <w:sz w:val="20"/>
                <w:szCs w:val="20"/>
              </w:rPr>
              <w:t xml:space="preserve"> </w:t>
            </w:r>
            <w:r w:rsidRPr="006D12A3">
              <w:rPr>
                <w:rFonts w:ascii="Arial" w:eastAsia="Arial" w:hAnsi="Arial" w:cs="Arial"/>
                <w:sz w:val="20"/>
                <w:szCs w:val="20"/>
              </w:rPr>
              <w:t xml:space="preserve">tudi alternativni mehanizem za reševanje sporov in možnost, da avtorje zastopajo njihovi sindikati. DNS se zavzema tudi za kolektivno upravljanje nove sorodne pravice za izdajatelje medijev, da od spletnih platform in generatorjev novic zahtevajo nadomestilo za uporabo kratkih povzetkov novinarskih prispevkov (snippets). Glede kolektivnega upravljanja avtorskih pravic na razprodanih delih je po mnenju DNS ključno, da se avtorjem oziroma imetnikom pravic omogoči preprost in učinkovit izstop iz sistema kolektivnega upravljanja (enako tudi </w:t>
            </w:r>
            <w:r w:rsidRPr="006D12A3">
              <w:rPr>
                <w:rFonts w:ascii="Arial" w:eastAsia="Arial" w:hAnsi="Arial" w:cs="Arial"/>
                <w:b/>
                <w:sz w:val="20"/>
                <w:szCs w:val="20"/>
              </w:rPr>
              <w:t>ARNES</w:t>
            </w:r>
            <w:r w:rsidRPr="006D12A3">
              <w:rPr>
                <w:rFonts w:ascii="Arial" w:eastAsia="Arial" w:hAnsi="Arial" w:cs="Arial"/>
                <w:sz w:val="20"/>
                <w:szCs w:val="20"/>
              </w:rPr>
              <w:t xml:space="preserve">, </w:t>
            </w:r>
            <w:r w:rsidRPr="006D12A3">
              <w:rPr>
                <w:rFonts w:ascii="Arial" w:eastAsia="Arial" w:hAnsi="Arial" w:cs="Arial"/>
                <w:b/>
                <w:sz w:val="20"/>
                <w:szCs w:val="20"/>
              </w:rPr>
              <w:t>Centralna tehniška knjižnica Univerze v Ljubljani (CTK)</w:t>
            </w:r>
            <w:r w:rsidRPr="006D12A3">
              <w:rPr>
                <w:rFonts w:ascii="Arial" w:eastAsia="Arial" w:hAnsi="Arial" w:cs="Arial"/>
                <w:sz w:val="20"/>
                <w:szCs w:val="20"/>
              </w:rPr>
              <w:t xml:space="preserve"> in</w:t>
            </w:r>
            <w:r w:rsidRPr="006D12A3">
              <w:rPr>
                <w:rFonts w:ascii="Arial" w:eastAsia="Arial" w:hAnsi="Arial" w:cs="Arial"/>
                <w:b/>
                <w:sz w:val="20"/>
                <w:szCs w:val="20"/>
              </w:rPr>
              <w:t xml:space="preserve"> Univerzitetna knjižnica Maribor (UKM)</w:t>
            </w:r>
            <w:r w:rsidRPr="006D12A3">
              <w:rPr>
                <w:rFonts w:ascii="Arial" w:eastAsia="Arial" w:hAnsi="Arial" w:cs="Arial"/>
                <w:sz w:val="20"/>
                <w:szCs w:val="20"/>
              </w:rPr>
              <w:t>): vsi imetniki pravic, katerih dela so digitalizirana in dostopna javnosti na podlagi določb 8. do 11.</w:t>
            </w:r>
            <w:r w:rsidR="00F11E16">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bi morali imeti možnost izstopiti iz sistema kolektivnega upravljanja oziroma zahtevati umik svojih del iz tega, kar je bilo dano na voljo prek licence ali izjeme). Tudi glede uporabe varovanih vsebin s strani ponudnikov storitev deljenja vsebin na spletu DNS meni, da bi moralo biti vzpostavljeno kolektivno upravljanje te pravice, kolektivne organizacije pa bi morale razdeliti nadomestila ustvarjalcem (tudi tisti</w:t>
            </w:r>
            <w:r w:rsidR="00736DB3">
              <w:rPr>
                <w:rFonts w:ascii="Arial" w:eastAsia="Arial" w:hAnsi="Arial" w:cs="Arial"/>
                <w:sz w:val="20"/>
                <w:szCs w:val="20"/>
              </w:rPr>
              <w:t>m</w:t>
            </w:r>
            <w:r w:rsidRPr="006D12A3">
              <w:rPr>
                <w:rFonts w:ascii="Arial" w:eastAsia="Arial" w:hAnsi="Arial" w:cs="Arial"/>
                <w:sz w:val="20"/>
                <w:szCs w:val="20"/>
              </w:rPr>
              <w:t xml:space="preserve">, ki niso njihovi člani). DNS meni tudi, da je </w:t>
            </w:r>
            <w:r w:rsidR="00F11E16">
              <w:rPr>
                <w:rFonts w:ascii="Arial" w:eastAsia="Arial" w:hAnsi="Arial" w:cs="Arial"/>
                <w:sz w:val="20"/>
                <w:szCs w:val="20"/>
              </w:rPr>
              <w:t>treba</w:t>
            </w:r>
            <w:r w:rsidR="00F11E16" w:rsidRPr="006D12A3">
              <w:rPr>
                <w:rFonts w:ascii="Arial" w:eastAsia="Arial" w:hAnsi="Arial" w:cs="Arial"/>
                <w:sz w:val="20"/>
                <w:szCs w:val="20"/>
              </w:rPr>
              <w:t xml:space="preserve"> </w:t>
            </w:r>
            <w:r w:rsidRPr="006D12A3">
              <w:rPr>
                <w:rFonts w:ascii="Arial" w:eastAsia="Arial" w:hAnsi="Arial" w:cs="Arial"/>
                <w:sz w:val="20"/>
                <w:szCs w:val="20"/>
              </w:rPr>
              <w:t>v predlog zakona vnesti določbo, da morajo avtorji in izvajalci redno, vsaj enkrat letno</w:t>
            </w:r>
            <w:r w:rsidR="00F11E16">
              <w:rPr>
                <w:rFonts w:ascii="Arial" w:eastAsia="Arial" w:hAnsi="Arial" w:cs="Arial"/>
                <w:sz w:val="20"/>
                <w:szCs w:val="20"/>
              </w:rPr>
              <w:t>,</w:t>
            </w:r>
            <w:r w:rsidRPr="006D12A3">
              <w:rPr>
                <w:rFonts w:ascii="Arial" w:eastAsia="Arial" w:hAnsi="Arial" w:cs="Arial"/>
                <w:sz w:val="20"/>
                <w:szCs w:val="20"/>
              </w:rPr>
              <w:t xml:space="preserve"> dobiti najnovejše, relevantne in celovite informacije o uporabi njihovih del, pri čemer bi bilo najbolje, da bi imeli izdajatelji pravico, da informacije pridobijo od Googla, Amazona, Facebooka in Appla, ki bi jih nato lahko posredovali avtorjem, izjemo, da administrativno breme presega ustvarjene prihodke, pa razlagati zelo restriktivno.</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 xml:space="preserve">International Federation of Library Associations and Institutions (IFLA) </w:t>
            </w:r>
            <w:r w:rsidRPr="006D12A3">
              <w:rPr>
                <w:rFonts w:ascii="Arial" w:eastAsia="Arial" w:hAnsi="Arial" w:cs="Arial"/>
                <w:sz w:val="20"/>
                <w:szCs w:val="20"/>
              </w:rPr>
              <w:t xml:space="preserve">meni, da </w:t>
            </w:r>
            <w:r w:rsidR="00736DB3">
              <w:rPr>
                <w:rFonts w:ascii="Arial" w:eastAsia="Arial" w:hAnsi="Arial" w:cs="Arial"/>
                <w:sz w:val="20"/>
                <w:szCs w:val="20"/>
              </w:rPr>
              <w:t xml:space="preserve">je </w:t>
            </w:r>
            <w:r w:rsidRPr="006D12A3">
              <w:rPr>
                <w:rFonts w:ascii="Arial" w:eastAsia="Arial" w:hAnsi="Arial" w:cs="Arial"/>
                <w:sz w:val="20"/>
                <w:szCs w:val="20"/>
              </w:rPr>
              <w:t xml:space="preserve">kolektivno upravljanje avtorskih pravic na razprodanih delih </w:t>
            </w:r>
            <w:r w:rsidR="00F11E16">
              <w:rPr>
                <w:rFonts w:ascii="Arial" w:eastAsia="Arial" w:hAnsi="Arial" w:cs="Arial"/>
                <w:sz w:val="20"/>
                <w:szCs w:val="20"/>
              </w:rPr>
              <w:t>mogoče</w:t>
            </w:r>
            <w:r w:rsidRPr="006D12A3">
              <w:rPr>
                <w:rFonts w:ascii="Arial" w:eastAsia="Arial" w:hAnsi="Arial" w:cs="Arial"/>
                <w:sz w:val="20"/>
                <w:szCs w:val="20"/>
              </w:rPr>
              <w:t xml:space="preserve">, če gre za prenos pravic na kolektivno organizacijo, ki je reprezentativna, pri čemer je treba poseben poudarek nameniti prav »reprezentativnosti« kolektivne organizacije </w:t>
            </w:r>
            <w:r w:rsidR="00F11E16">
              <w:rPr>
                <w:rFonts w:ascii="Arial" w:eastAsia="Arial" w:hAnsi="Arial" w:cs="Arial"/>
                <w:sz w:val="20"/>
                <w:szCs w:val="20"/>
              </w:rPr>
              <w:t>in</w:t>
            </w:r>
            <w:r w:rsidR="00F11E16" w:rsidRPr="006D12A3">
              <w:rPr>
                <w:rFonts w:ascii="Arial" w:eastAsia="Arial" w:hAnsi="Arial" w:cs="Arial"/>
                <w:sz w:val="20"/>
                <w:szCs w:val="20"/>
              </w:rPr>
              <w:t xml:space="preserve"> </w:t>
            </w:r>
            <w:r w:rsidR="00F11E16">
              <w:rPr>
                <w:rFonts w:ascii="Arial" w:eastAsia="Arial" w:hAnsi="Arial" w:cs="Arial"/>
                <w:sz w:val="20"/>
                <w:szCs w:val="20"/>
              </w:rPr>
              <w:t xml:space="preserve">njenemu </w:t>
            </w:r>
            <w:r w:rsidRPr="006D12A3">
              <w:rPr>
                <w:rFonts w:ascii="Arial" w:eastAsia="Arial" w:hAnsi="Arial" w:cs="Arial"/>
                <w:sz w:val="20"/>
                <w:szCs w:val="20"/>
              </w:rPr>
              <w:t>izračunu. Poleg tega je pomembno določiti jasne določbe o tem, kaj je razprodano delo</w:t>
            </w:r>
            <w:r w:rsidR="00F11E16">
              <w:rPr>
                <w:rFonts w:ascii="Arial" w:eastAsia="Arial" w:hAnsi="Arial" w:cs="Arial"/>
                <w:sz w:val="20"/>
                <w:szCs w:val="20"/>
              </w:rPr>
              <w:t>,</w:t>
            </w:r>
            <w:r w:rsidRPr="006D12A3">
              <w:rPr>
                <w:rFonts w:ascii="Arial" w:eastAsia="Arial" w:hAnsi="Arial" w:cs="Arial"/>
                <w:sz w:val="20"/>
                <w:szCs w:val="20"/>
              </w:rPr>
              <w:t xml:space="preserve"> ter vzpostaviti jasen in enostaven test, s katerim se lahko hitro ugotovi, ali se z določenim delom več ne trguje (se šteje, da je razprodano). IFLA še meni, da so zelo pomembne določbe glede vzpostavitve dialoga med različnimi deležniki ter izkoriščanje prednosti učinkovitega </w:t>
            </w:r>
            <w:r w:rsidR="00F11E16" w:rsidRPr="006D12A3">
              <w:rPr>
                <w:rFonts w:ascii="Arial" w:eastAsia="Arial" w:hAnsi="Arial" w:cs="Arial"/>
                <w:sz w:val="20"/>
                <w:szCs w:val="20"/>
              </w:rPr>
              <w:t xml:space="preserve">portala </w:t>
            </w:r>
            <w:r w:rsidRPr="006D12A3">
              <w:rPr>
                <w:rFonts w:ascii="Arial" w:eastAsia="Arial" w:hAnsi="Arial" w:cs="Arial"/>
                <w:sz w:val="20"/>
                <w:szCs w:val="20"/>
              </w:rPr>
              <w:t>EUIPO. Glede uporabe varovanih vsebin s strani ponudnikov storitev deljenja vsebin na</w:t>
            </w:r>
            <w:r w:rsidR="00F11E16">
              <w:rPr>
                <w:rFonts w:ascii="Arial" w:eastAsia="Arial" w:hAnsi="Arial" w:cs="Arial"/>
                <w:sz w:val="20"/>
                <w:szCs w:val="20"/>
              </w:rPr>
              <w:t xml:space="preserve"> </w:t>
            </w:r>
            <w:r w:rsidRPr="006D12A3">
              <w:rPr>
                <w:rFonts w:ascii="Arial" w:eastAsia="Arial" w:hAnsi="Arial" w:cs="Arial"/>
                <w:sz w:val="20"/>
                <w:szCs w:val="20"/>
              </w:rPr>
              <w:t xml:space="preserve">spletu pa meni, da je najpomembneje najti ravnotežje med nadomestilom za avtorske pravice </w:t>
            </w:r>
            <w:r w:rsidR="00F11E16">
              <w:rPr>
                <w:rFonts w:ascii="Arial" w:eastAsia="Arial" w:hAnsi="Arial" w:cs="Arial"/>
                <w:sz w:val="20"/>
                <w:szCs w:val="20"/>
              </w:rPr>
              <w:t>ter</w:t>
            </w:r>
            <w:r w:rsidR="00F11E16" w:rsidRPr="006D12A3">
              <w:rPr>
                <w:rFonts w:ascii="Arial" w:eastAsia="Arial" w:hAnsi="Arial" w:cs="Arial"/>
                <w:sz w:val="20"/>
                <w:szCs w:val="20"/>
              </w:rPr>
              <w:t xml:space="preserve"> </w:t>
            </w:r>
            <w:r w:rsidRPr="006D12A3">
              <w:rPr>
                <w:rFonts w:ascii="Arial" w:eastAsia="Arial" w:hAnsi="Arial" w:cs="Arial"/>
                <w:sz w:val="20"/>
                <w:szCs w:val="20"/>
              </w:rPr>
              <w:t>spoštovanjem izjem in omejitev avtorskih pravic.</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 xml:space="preserve">Zveza bibliotekarskih društev Slovenije (ZBDS), UKM, Narodna in univerzitetna knjižnica (NUK), Nacionalni svet za knjižnično dejavnost, Inštitut Državljan D, zavod za spodbujanje informacijske in medijske pismenosti, Ljubljana (Inštitut Državljan D) </w:t>
            </w:r>
            <w:r w:rsidRPr="006D12A3">
              <w:rPr>
                <w:rFonts w:ascii="Arial" w:eastAsia="Arial" w:hAnsi="Arial" w:cs="Arial"/>
                <w:sz w:val="20"/>
                <w:szCs w:val="20"/>
              </w:rPr>
              <w:t>menijo, da je treba:</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xml:space="preserve">- (enako tudi </w:t>
            </w:r>
            <w:r w:rsidRPr="006D12A3">
              <w:rPr>
                <w:rFonts w:ascii="Arial" w:eastAsia="Arial" w:hAnsi="Arial" w:cs="Arial"/>
                <w:b/>
                <w:sz w:val="20"/>
                <w:szCs w:val="20"/>
              </w:rPr>
              <w:t xml:space="preserve">ARNES </w:t>
            </w:r>
            <w:r w:rsidRPr="006D12A3">
              <w:rPr>
                <w:rFonts w:ascii="Arial" w:eastAsia="Arial" w:hAnsi="Arial" w:cs="Arial"/>
                <w:sz w:val="20"/>
                <w:szCs w:val="20"/>
              </w:rPr>
              <w:t>in</w:t>
            </w:r>
            <w:r w:rsidRPr="006D12A3">
              <w:rPr>
                <w:rFonts w:ascii="Arial" w:eastAsia="Arial" w:hAnsi="Arial" w:cs="Arial"/>
                <w:b/>
                <w:sz w:val="20"/>
                <w:szCs w:val="20"/>
              </w:rPr>
              <w:t xml:space="preserve"> CTK</w:t>
            </w:r>
            <w:r w:rsidRPr="006D12A3">
              <w:rPr>
                <w:rFonts w:ascii="Arial" w:eastAsia="Arial" w:hAnsi="Arial" w:cs="Arial"/>
                <w:sz w:val="20"/>
                <w:szCs w:val="20"/>
              </w:rPr>
              <w:t>) vzpostaviti razširjeno kolektivno upravljanje (ne pa razširiti obseg določb o obveznem kolektivnem upravljanju), ki temelji na reprezentativnosti – pri tem pa natančno opredeliti obseg licenčnega mehanizma oziroma podeljevanja dovoljenj za uporabo razprodanih del (vendar le v primerih, kjer je kolektivna organ</w:t>
            </w:r>
            <w:r w:rsidR="00736DB3">
              <w:rPr>
                <w:rFonts w:ascii="Arial" w:eastAsia="Arial" w:hAnsi="Arial" w:cs="Arial"/>
                <w:sz w:val="20"/>
                <w:szCs w:val="20"/>
              </w:rPr>
              <w:t xml:space="preserve">izacija dovolj reprezentativna </w:t>
            </w:r>
            <w:r w:rsidRPr="006D12A3">
              <w:rPr>
                <w:rFonts w:ascii="Arial" w:eastAsia="Arial" w:hAnsi="Arial" w:cs="Arial"/>
                <w:sz w:val="20"/>
                <w:szCs w:val="20"/>
              </w:rPr>
              <w:t xml:space="preserve">na podlagi pooblastil imetnikov pravic za vrste del ali drugih predmetov varstva ter za pravice, ki so predmet licence; pri tem pa vzpostaviti tudi stroge kriterije za preverjanje reprezentativnosti kolektivne organizacije (tudi) v času podeljevanja ustreznih dovoljenj in licenc, ne le v času podeljevanja dovoljenja za kolektivno upravljanje, ter jasno določiti, da je reprezentativna kolektivna organizacija samo tista kolektivna organizacija, ki v skladu z veljavnim dovoljenjem za upravljanje pravic »pokriva« večje število imetnikov pravic za ustrezno vrsto del ali drugih predmetov varstva, ter tudi »pokriva« večje število imetnikov pravic za eno ali več pravic, kot so reproduciranje, distribuiranje, priobčitev javnosti ali dajanje razprodanih del ali drugih predmetov </w:t>
            </w:r>
            <w:r w:rsidRPr="00DA46A6">
              <w:rPr>
                <w:rFonts w:ascii="Arial" w:eastAsia="Arial" w:hAnsi="Arial" w:cs="Arial"/>
                <w:sz w:val="20"/>
                <w:szCs w:val="20"/>
              </w:rPr>
              <w:t>varstva),</w:t>
            </w:r>
            <w:r w:rsidRPr="006D12A3">
              <w:rPr>
                <w:rFonts w:ascii="Arial" w:eastAsia="Arial" w:hAnsi="Arial" w:cs="Arial"/>
                <w:sz w:val="20"/>
                <w:szCs w:val="20"/>
              </w:rPr>
              <w:t xml:space="preserve"> sicer bo veljala možnost uporabe del na podlagi izjeme;</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določiti uporabno in splošno definicijo razprodanih del (da med razprodana dela spadajo vsa nekomercialna dela (vključno z neobjavljenimi) deli; da je dostopnost dela kot celote</w:t>
            </w:r>
            <w:r w:rsidR="00DA46A6">
              <w:rPr>
                <w:rFonts w:ascii="Arial" w:eastAsia="Arial" w:hAnsi="Arial" w:cs="Arial"/>
                <w:sz w:val="20"/>
                <w:szCs w:val="20"/>
              </w:rPr>
              <w:t>,</w:t>
            </w:r>
            <w:r w:rsidRPr="006D12A3">
              <w:rPr>
                <w:rFonts w:ascii="Arial" w:eastAsia="Arial" w:hAnsi="Arial" w:cs="Arial"/>
                <w:sz w:val="20"/>
                <w:szCs w:val="20"/>
              </w:rPr>
              <w:t xml:space="preserve"> in ne njegovih posameznih delov</w:t>
            </w:r>
            <w:r w:rsidR="00DA46A6">
              <w:rPr>
                <w:rFonts w:ascii="Arial" w:eastAsia="Arial" w:hAnsi="Arial" w:cs="Arial"/>
                <w:sz w:val="20"/>
                <w:szCs w:val="20"/>
              </w:rPr>
              <w:t>,</w:t>
            </w:r>
            <w:r w:rsidRPr="006D12A3">
              <w:rPr>
                <w:rFonts w:ascii="Arial" w:eastAsia="Arial" w:hAnsi="Arial" w:cs="Arial"/>
                <w:sz w:val="20"/>
                <w:szCs w:val="20"/>
              </w:rPr>
              <w:t xml:space="preserve"> kriterij za določanje statusa za to kategorijo; da dela, izposojena na dolgi rok, spadajo v to kategorijo; in </w:t>
            </w:r>
            <w:r w:rsidR="00DA46A6" w:rsidRPr="006D12A3">
              <w:rPr>
                <w:rFonts w:ascii="Arial" w:eastAsia="Arial" w:hAnsi="Arial" w:cs="Arial"/>
                <w:sz w:val="20"/>
                <w:szCs w:val="20"/>
              </w:rPr>
              <w:t xml:space="preserve">tudi </w:t>
            </w:r>
            <w:r w:rsidRPr="006D12A3">
              <w:rPr>
                <w:rFonts w:ascii="Arial" w:eastAsia="Arial" w:hAnsi="Arial" w:cs="Arial"/>
                <w:sz w:val="20"/>
                <w:szCs w:val="20"/>
              </w:rPr>
              <w:t xml:space="preserve">da, če so dela dostopna v prevedeni obliki, so njene ostale verzije še vedno lahko razprodana dela; da se kriteriji za določanje statusa razprodanih del lahko razlikujejo glede na različne vrste del; da se določi, če je le mogoče, splošni kriterij, kot je presečni datum (vsa dela, ustvarjena/objavljena pred tem časom; da dela državljanov neevropskih držav kot taka </w:t>
            </w:r>
            <w:r w:rsidR="00DA46A6" w:rsidRPr="006D12A3">
              <w:rPr>
                <w:rFonts w:ascii="Arial" w:eastAsia="Arial" w:hAnsi="Arial" w:cs="Arial"/>
                <w:sz w:val="20"/>
                <w:szCs w:val="20"/>
              </w:rPr>
              <w:t xml:space="preserve">niso </w:t>
            </w:r>
            <w:r w:rsidRPr="006D12A3">
              <w:rPr>
                <w:rFonts w:ascii="Arial" w:eastAsia="Arial" w:hAnsi="Arial" w:cs="Arial"/>
                <w:sz w:val="20"/>
                <w:szCs w:val="20"/>
              </w:rPr>
              <w:t>izključena, ampak da se izključi</w:t>
            </w:r>
            <w:r w:rsidR="00DA46A6">
              <w:rPr>
                <w:rFonts w:ascii="Arial" w:eastAsia="Arial" w:hAnsi="Arial" w:cs="Arial"/>
                <w:sz w:val="20"/>
                <w:szCs w:val="20"/>
              </w:rPr>
              <w:t>jo</w:t>
            </w:r>
            <w:r w:rsidRPr="006D12A3">
              <w:rPr>
                <w:rFonts w:ascii="Arial" w:eastAsia="Arial" w:hAnsi="Arial" w:cs="Arial"/>
                <w:sz w:val="20"/>
                <w:szCs w:val="20"/>
              </w:rPr>
              <w:t xml:space="preserve"> le zbirke del, ki so večinoma sestavljen</w:t>
            </w:r>
            <w:r w:rsidR="00DA46A6">
              <w:rPr>
                <w:rFonts w:ascii="Arial" w:eastAsia="Arial" w:hAnsi="Arial" w:cs="Arial"/>
                <w:sz w:val="20"/>
                <w:szCs w:val="20"/>
              </w:rPr>
              <w:t>e</w:t>
            </w:r>
            <w:r w:rsidRPr="006D12A3">
              <w:rPr>
                <w:rFonts w:ascii="Arial" w:eastAsia="Arial" w:hAnsi="Arial" w:cs="Arial"/>
                <w:sz w:val="20"/>
                <w:szCs w:val="20"/>
              </w:rPr>
              <w:t xml:space="preserve"> iz del državljanov neevropskih držav);</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t.</w:t>
            </w:r>
            <w:r w:rsidR="00DA46A6">
              <w:rPr>
                <w:rFonts w:ascii="Arial" w:eastAsia="Arial" w:hAnsi="Arial" w:cs="Arial"/>
                <w:sz w:val="20"/>
                <w:szCs w:val="20"/>
              </w:rPr>
              <w:t> </w:t>
            </w:r>
            <w:r w:rsidRPr="006D12A3">
              <w:rPr>
                <w:rFonts w:ascii="Arial" w:eastAsia="Arial" w:hAnsi="Arial" w:cs="Arial"/>
                <w:sz w:val="20"/>
                <w:szCs w:val="20"/>
              </w:rPr>
              <w:t>i.</w:t>
            </w:r>
            <w:r w:rsidR="00DA46A6">
              <w:rPr>
                <w:rFonts w:ascii="Arial" w:eastAsia="Arial" w:hAnsi="Arial" w:cs="Arial"/>
                <w:sz w:val="20"/>
                <w:szCs w:val="20"/>
              </w:rPr>
              <w:t> </w:t>
            </w:r>
            <w:r w:rsidRPr="006D12A3">
              <w:rPr>
                <w:rFonts w:ascii="Arial" w:eastAsia="Arial" w:hAnsi="Arial" w:cs="Arial"/>
                <w:sz w:val="20"/>
                <w:szCs w:val="20"/>
              </w:rPr>
              <w:t xml:space="preserve">razumno prizadevanje za oceno, ali je delo razprodano, opredeliti tako, da </w:t>
            </w:r>
            <w:r w:rsidR="00DA46A6" w:rsidRPr="006D12A3">
              <w:rPr>
                <w:rFonts w:ascii="Arial" w:eastAsia="Arial" w:hAnsi="Arial" w:cs="Arial"/>
                <w:sz w:val="20"/>
                <w:szCs w:val="20"/>
              </w:rPr>
              <w:t xml:space="preserve">ne bo preveč </w:t>
            </w:r>
            <w:r w:rsidR="00DA46A6" w:rsidRPr="006D12A3">
              <w:rPr>
                <w:rFonts w:ascii="Arial" w:eastAsia="Arial" w:hAnsi="Arial" w:cs="Arial"/>
                <w:sz w:val="20"/>
                <w:szCs w:val="20"/>
              </w:rPr>
              <w:lastRenderedPageBreak/>
              <w:t xml:space="preserve">obremenjujoče </w:t>
            </w:r>
            <w:r w:rsidRPr="006D12A3">
              <w:rPr>
                <w:rFonts w:ascii="Arial" w:eastAsia="Arial" w:hAnsi="Arial" w:cs="Arial"/>
                <w:sz w:val="20"/>
                <w:szCs w:val="20"/>
              </w:rPr>
              <w:t>za ustanove za varstvo kulturne dediščine;</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sprejeti široko definicijo »ustanove za varstvo kulturne dediščine« (javno dostopne knjižnice in muzeji, ne glede na vrsto del ali drugih predmetov varstva, ki jih imajo v svojih stalnih zbirkah, ter arhivi, filmske ustanove ali ustanove za avdio dediščino, nacionalne knjižnice in nacionalne arhivi ter, kar zadeva njihove arhive in javno dostopne knjižnice, izobraževalne ustanove, raziskovalne organizacije in javne radiodifuzne organizacije);</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sprejeti ozko in strogo definicij</w:t>
            </w:r>
            <w:r w:rsidR="00DA46A6">
              <w:rPr>
                <w:rFonts w:ascii="Arial" w:eastAsia="Arial" w:hAnsi="Arial" w:cs="Arial"/>
                <w:sz w:val="20"/>
                <w:szCs w:val="20"/>
              </w:rPr>
              <w:t>o</w:t>
            </w:r>
            <w:r w:rsidRPr="006D12A3">
              <w:rPr>
                <w:rFonts w:ascii="Arial" w:eastAsia="Arial" w:hAnsi="Arial" w:cs="Arial"/>
                <w:sz w:val="20"/>
                <w:szCs w:val="20"/>
              </w:rPr>
              <w:t xml:space="preserve"> »dovolj reprezentativne organizacije za kolektivno upravljanje pravic« (organizacije za kolektivno upravljanje pravic morajo jasno določiti vrsto del, ki jih zastopajo</w:t>
            </w:r>
            <w:r w:rsidR="00DA46A6">
              <w:rPr>
                <w:rFonts w:ascii="Arial" w:eastAsia="Arial" w:hAnsi="Arial" w:cs="Arial"/>
                <w:sz w:val="20"/>
                <w:szCs w:val="20"/>
              </w:rPr>
              <w:t>,</w:t>
            </w:r>
            <w:r w:rsidRPr="006D12A3">
              <w:rPr>
                <w:rFonts w:ascii="Arial" w:eastAsia="Arial" w:hAnsi="Arial" w:cs="Arial"/>
                <w:sz w:val="20"/>
                <w:szCs w:val="20"/>
              </w:rPr>
              <w:t xml:space="preserve"> in ali lahko </w:t>
            </w:r>
            <w:r w:rsidR="00DA46A6">
              <w:rPr>
                <w:rFonts w:ascii="Arial" w:eastAsia="Arial" w:hAnsi="Arial" w:cs="Arial"/>
                <w:sz w:val="20"/>
                <w:szCs w:val="20"/>
              </w:rPr>
              <w:t>zagotavljajo</w:t>
            </w:r>
            <w:r w:rsidR="00DA46A6" w:rsidRPr="006D12A3">
              <w:rPr>
                <w:rFonts w:ascii="Arial" w:eastAsia="Arial" w:hAnsi="Arial" w:cs="Arial"/>
                <w:sz w:val="20"/>
                <w:szCs w:val="20"/>
              </w:rPr>
              <w:t xml:space="preserve"> </w:t>
            </w:r>
            <w:r w:rsidRPr="006D12A3">
              <w:rPr>
                <w:rFonts w:ascii="Arial" w:eastAsia="Arial" w:hAnsi="Arial" w:cs="Arial"/>
                <w:sz w:val="20"/>
                <w:szCs w:val="20"/>
              </w:rPr>
              <w:t xml:space="preserve">potrebne pravice v roku, ki ni daljši od treh mesecev po uveljavitvi te določbe, vendar samo, če je to v skladu z njihovim dovoljenjem, </w:t>
            </w:r>
            <w:r w:rsidR="00DA46A6">
              <w:rPr>
                <w:rFonts w:ascii="Arial" w:eastAsia="Arial" w:hAnsi="Arial" w:cs="Arial"/>
                <w:sz w:val="20"/>
                <w:szCs w:val="20"/>
              </w:rPr>
              <w:t>drugače</w:t>
            </w:r>
            <w:r w:rsidR="00DA46A6" w:rsidRPr="006D12A3">
              <w:rPr>
                <w:rFonts w:ascii="Arial" w:eastAsia="Arial" w:hAnsi="Arial" w:cs="Arial"/>
                <w:sz w:val="20"/>
                <w:szCs w:val="20"/>
              </w:rPr>
              <w:t xml:space="preserve"> </w:t>
            </w:r>
            <w:r w:rsidRPr="006D12A3">
              <w:rPr>
                <w:rFonts w:ascii="Arial" w:eastAsia="Arial" w:hAnsi="Arial" w:cs="Arial"/>
                <w:sz w:val="20"/>
                <w:szCs w:val="20"/>
              </w:rPr>
              <w:t xml:space="preserve">potrebujejo novo dovoljenje za upravljanje pravic; pri podeljevanju dovoljenja in tudi pri določanju, ali lahko na podlagi dovoljenja upravljajo pravice v skladu s temi določbami, pa je </w:t>
            </w:r>
            <w:r w:rsidR="00DA46A6">
              <w:rPr>
                <w:rFonts w:ascii="Arial" w:eastAsia="Arial" w:hAnsi="Arial" w:cs="Arial"/>
                <w:sz w:val="20"/>
                <w:szCs w:val="20"/>
              </w:rPr>
              <w:t>treba</w:t>
            </w:r>
            <w:r w:rsidR="00DA46A6" w:rsidRPr="006D12A3">
              <w:rPr>
                <w:rFonts w:ascii="Arial" w:eastAsia="Arial" w:hAnsi="Arial" w:cs="Arial"/>
                <w:sz w:val="20"/>
                <w:szCs w:val="20"/>
              </w:rPr>
              <w:t xml:space="preserve"> </w:t>
            </w:r>
            <w:r w:rsidRPr="006D12A3">
              <w:rPr>
                <w:rFonts w:ascii="Arial" w:eastAsia="Arial" w:hAnsi="Arial" w:cs="Arial"/>
                <w:sz w:val="20"/>
                <w:szCs w:val="20"/>
              </w:rPr>
              <w:t>upoštevati zadostno reprezentativnost, ki naj predstavlja vsaj 80</w:t>
            </w:r>
            <w:r w:rsidR="00DA46A6">
              <w:rPr>
                <w:rFonts w:ascii="Arial" w:eastAsia="Arial" w:hAnsi="Arial" w:cs="Arial"/>
                <w:sz w:val="20"/>
                <w:szCs w:val="20"/>
              </w:rPr>
              <w:t> </w:t>
            </w:r>
            <w:r w:rsidRPr="006D12A3">
              <w:rPr>
                <w:rFonts w:ascii="Arial" w:eastAsia="Arial" w:hAnsi="Arial" w:cs="Arial"/>
                <w:sz w:val="20"/>
                <w:szCs w:val="20"/>
              </w:rPr>
              <w:t>% vseh imetnikov v Republiki Sloveniji);</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jasno določiti vrste dovoljenj, ki jih podeljujejo kolektivne organizacije za upravljanje pravic, in učinek dovoljenj;</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xml:space="preserve">- določiti širok obseg izjeme za ustanove kulturne dediščine za uporabo razprodanih del (uporaba na podlagi izjeme (ko za določeno vrsto del oziroma drugih predmetov varstva in </w:t>
            </w:r>
            <w:r w:rsidR="00DA46A6">
              <w:rPr>
                <w:rFonts w:ascii="Arial" w:eastAsia="Arial" w:hAnsi="Arial" w:cs="Arial"/>
                <w:sz w:val="20"/>
                <w:szCs w:val="20"/>
              </w:rPr>
              <w:t xml:space="preserve">za </w:t>
            </w:r>
            <w:r w:rsidRPr="006D12A3">
              <w:rPr>
                <w:rFonts w:ascii="Arial" w:eastAsia="Arial" w:hAnsi="Arial" w:cs="Arial"/>
                <w:sz w:val="20"/>
                <w:szCs w:val="20"/>
              </w:rPr>
              <w:t xml:space="preserve">določeno vrsto pravic reprezentativne kolektivne organizacije (še) ni, </w:t>
            </w:r>
            <w:r w:rsidR="00DA46A6" w:rsidRPr="006D12A3">
              <w:rPr>
                <w:rFonts w:ascii="Arial" w:eastAsia="Arial" w:hAnsi="Arial" w:cs="Arial"/>
                <w:sz w:val="20"/>
                <w:szCs w:val="20"/>
              </w:rPr>
              <w:t xml:space="preserve">dajo </w:t>
            </w:r>
            <w:r w:rsidRPr="006D12A3">
              <w:rPr>
                <w:rFonts w:ascii="Arial" w:eastAsia="Arial" w:hAnsi="Arial" w:cs="Arial"/>
                <w:sz w:val="20"/>
                <w:szCs w:val="20"/>
              </w:rPr>
              <w:t>ustanove za varstvo kulturne dediščine na voljo javnosti razprodana dela ali druge predmete varstva za nekomercialne namene pod pogojem, da</w:t>
            </w:r>
            <w:r w:rsidRPr="006D12A3">
              <w:rPr>
                <w:rFonts w:ascii="Arial" w:hAnsi="Arial" w:cs="Arial"/>
                <w:sz w:val="20"/>
                <w:szCs w:val="20"/>
              </w:rPr>
              <w:t xml:space="preserve"> </w:t>
            </w:r>
            <w:r w:rsidRPr="006D12A3">
              <w:rPr>
                <w:rFonts w:ascii="Arial" w:eastAsia="Arial" w:hAnsi="Arial" w:cs="Arial"/>
                <w:sz w:val="20"/>
                <w:szCs w:val="20"/>
              </w:rPr>
              <w:t xml:space="preserve">navedejo ime avtorja ali </w:t>
            </w:r>
            <w:r w:rsidR="00DA46A6" w:rsidRPr="006D12A3">
              <w:rPr>
                <w:rFonts w:ascii="Arial" w:eastAsia="Arial" w:hAnsi="Arial" w:cs="Arial"/>
                <w:sz w:val="20"/>
                <w:szCs w:val="20"/>
              </w:rPr>
              <w:t>katerega</w:t>
            </w:r>
            <w:r w:rsidR="00DA46A6">
              <w:rPr>
                <w:rFonts w:ascii="Arial" w:eastAsia="Arial" w:hAnsi="Arial" w:cs="Arial"/>
                <w:sz w:val="20"/>
                <w:szCs w:val="20"/>
              </w:rPr>
              <w:t> </w:t>
            </w:r>
            <w:r w:rsidRPr="006D12A3">
              <w:rPr>
                <w:rFonts w:ascii="Arial" w:eastAsia="Arial" w:hAnsi="Arial" w:cs="Arial"/>
                <w:sz w:val="20"/>
                <w:szCs w:val="20"/>
              </w:rPr>
              <w:t>koli drugega določljivega imetnika pravic, razen če to ni mogoče</w:t>
            </w:r>
            <w:r w:rsidR="00DA46A6">
              <w:rPr>
                <w:rFonts w:ascii="Arial" w:eastAsia="Arial" w:hAnsi="Arial" w:cs="Arial"/>
                <w:sz w:val="20"/>
                <w:szCs w:val="20"/>
              </w:rPr>
              <w:t>,</w:t>
            </w:r>
            <w:r w:rsidRPr="006D12A3">
              <w:rPr>
                <w:rFonts w:ascii="Arial" w:eastAsia="Arial" w:hAnsi="Arial" w:cs="Arial"/>
                <w:sz w:val="20"/>
                <w:szCs w:val="20"/>
              </w:rPr>
              <w:t xml:space="preserve"> </w:t>
            </w:r>
            <w:r w:rsidR="00DA46A6">
              <w:rPr>
                <w:rFonts w:ascii="Arial" w:eastAsia="Arial" w:hAnsi="Arial" w:cs="Arial"/>
                <w:sz w:val="20"/>
                <w:szCs w:val="20"/>
              </w:rPr>
              <w:t>in</w:t>
            </w:r>
            <w:r w:rsidR="00DA46A6" w:rsidRPr="006D12A3">
              <w:rPr>
                <w:rFonts w:ascii="Arial" w:eastAsia="Arial" w:hAnsi="Arial" w:cs="Arial"/>
                <w:sz w:val="20"/>
                <w:szCs w:val="20"/>
              </w:rPr>
              <w:t xml:space="preserve"> </w:t>
            </w:r>
            <w:r w:rsidRPr="006D12A3">
              <w:rPr>
                <w:rFonts w:ascii="Arial" w:eastAsia="Arial" w:hAnsi="Arial" w:cs="Arial"/>
                <w:sz w:val="20"/>
                <w:szCs w:val="20"/>
              </w:rPr>
              <w:t>da so taka dela ali drugi predmeti varstva dani na voljo na nekomercialnih spletnih straneh) ne bi smela biti predmet nadomestil</w:t>
            </w:r>
            <w:r w:rsidR="00DA46A6">
              <w:rPr>
                <w:rFonts w:ascii="Arial" w:eastAsia="Arial" w:hAnsi="Arial" w:cs="Arial"/>
                <w:sz w:val="20"/>
                <w:szCs w:val="20"/>
              </w:rPr>
              <w:t>)</w:t>
            </w:r>
            <w:r w:rsidRPr="006D12A3">
              <w:rPr>
                <w:rFonts w:ascii="Arial" w:eastAsia="Arial" w:hAnsi="Arial" w:cs="Arial"/>
                <w:sz w:val="20"/>
                <w:szCs w:val="20"/>
              </w:rPr>
              <w:t>;</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uzakoniti, da se določb</w:t>
            </w:r>
            <w:r w:rsidR="00DA46A6">
              <w:rPr>
                <w:rFonts w:ascii="Arial" w:eastAsia="Arial" w:hAnsi="Arial" w:cs="Arial"/>
                <w:sz w:val="20"/>
                <w:szCs w:val="20"/>
              </w:rPr>
              <w:t>e</w:t>
            </w:r>
            <w:r w:rsidRPr="006D12A3">
              <w:rPr>
                <w:rFonts w:ascii="Arial" w:eastAsia="Arial" w:hAnsi="Arial" w:cs="Arial"/>
                <w:sz w:val="20"/>
                <w:szCs w:val="20"/>
              </w:rPr>
              <w:t xml:space="preserve"> o razprodanih delih ne sme</w:t>
            </w:r>
            <w:r w:rsidR="00DA46A6">
              <w:rPr>
                <w:rFonts w:ascii="Arial" w:eastAsia="Arial" w:hAnsi="Arial" w:cs="Arial"/>
                <w:sz w:val="20"/>
                <w:szCs w:val="20"/>
              </w:rPr>
              <w:t>jo</w:t>
            </w:r>
            <w:r w:rsidRPr="006D12A3">
              <w:rPr>
                <w:rFonts w:ascii="Arial" w:eastAsia="Arial" w:hAnsi="Arial" w:cs="Arial"/>
                <w:sz w:val="20"/>
                <w:szCs w:val="20"/>
              </w:rPr>
              <w:t xml:space="preserve"> onemogočati s tehnološkimi ukrepi ali izključiti s pogodbami;</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določiti, da bo delovanje kolektivnih organizacij transparentno in učinkovito (izpolnjevanje pogojev</w:t>
            </w:r>
            <w:r w:rsidR="00DA46A6">
              <w:rPr>
                <w:rFonts w:ascii="Arial" w:eastAsia="Arial" w:hAnsi="Arial" w:cs="Arial"/>
                <w:sz w:val="20"/>
                <w:szCs w:val="20"/>
              </w:rPr>
              <w:t>,</w:t>
            </w:r>
            <w:r w:rsidRPr="006D12A3">
              <w:rPr>
                <w:rFonts w:ascii="Arial" w:eastAsia="Arial" w:hAnsi="Arial" w:cs="Arial"/>
                <w:sz w:val="20"/>
                <w:szCs w:val="20"/>
              </w:rPr>
              <w:t xml:space="preserve"> določenih v Direktivi 2014/26/EU), morebitne spore pa reševati pred organom za reševanje sporov, ki naj preverja pogoje uporabe in tudi zadostno reprezentativnost kolektivne organizacije za določeno vrsto del in določeno vrsto pravic;</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vzpostaviti širok in vključujoč dialog z deležniki, v katerem bodo široko zastopane vse vrste ustanov za varstvo kulturne dediščine, pri čemer naj se v tem dialogu razpravlja tudi o merilih reprezentativnosti kolektivnih organizacij ter o kriteriji</w:t>
            </w:r>
            <w:r w:rsidR="00DA46A6">
              <w:rPr>
                <w:rFonts w:ascii="Arial" w:eastAsia="Arial" w:hAnsi="Arial" w:cs="Arial"/>
                <w:sz w:val="20"/>
                <w:szCs w:val="20"/>
              </w:rPr>
              <w:t>h</w:t>
            </w:r>
            <w:r w:rsidRPr="006D12A3">
              <w:rPr>
                <w:rFonts w:ascii="Arial" w:eastAsia="Arial" w:hAnsi="Arial" w:cs="Arial"/>
                <w:sz w:val="20"/>
                <w:szCs w:val="20"/>
              </w:rPr>
              <w:t xml:space="preserve"> in postopkih za določitev statusa razprodanih del;</w:t>
            </w: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vzpostaviti učinkovit in uporaben portal EUIPO, ki bo izpolnil zahteve in potreb</w:t>
            </w:r>
            <w:r w:rsidR="00DA46A6">
              <w:rPr>
                <w:rFonts w:ascii="Arial" w:eastAsia="Arial" w:hAnsi="Arial" w:cs="Arial"/>
                <w:sz w:val="20"/>
                <w:szCs w:val="20"/>
              </w:rPr>
              <w:t>e</w:t>
            </w:r>
            <w:r w:rsidRPr="006D12A3">
              <w:rPr>
                <w:rFonts w:ascii="Arial" w:eastAsia="Arial" w:hAnsi="Arial" w:cs="Arial"/>
                <w:sz w:val="20"/>
                <w:szCs w:val="20"/>
              </w:rPr>
              <w:t xml:space="preserve"> svojih uporabnikov </w:t>
            </w:r>
            <w:r w:rsidR="00DA46A6">
              <w:rPr>
                <w:rFonts w:ascii="Arial" w:eastAsia="Arial" w:hAnsi="Arial" w:cs="Arial"/>
                <w:sz w:val="20"/>
                <w:szCs w:val="20"/>
              </w:rPr>
              <w:t>ter</w:t>
            </w:r>
            <w:r w:rsidR="00DA46A6" w:rsidRPr="006D12A3">
              <w:rPr>
                <w:rFonts w:ascii="Arial" w:eastAsia="Arial" w:hAnsi="Arial" w:cs="Arial"/>
                <w:sz w:val="20"/>
                <w:szCs w:val="20"/>
              </w:rPr>
              <w:t xml:space="preserve"> </w:t>
            </w:r>
            <w:r w:rsidRPr="006D12A3">
              <w:rPr>
                <w:rFonts w:ascii="Arial" w:eastAsia="Arial" w:hAnsi="Arial" w:cs="Arial"/>
                <w:sz w:val="20"/>
                <w:szCs w:val="20"/>
              </w:rPr>
              <w:t>se razvijal v tesnem sodelovanju s prihodnjimi uporabniki</w:t>
            </w:r>
            <w:r w:rsidR="00F11E16">
              <w:rPr>
                <w:rFonts w:ascii="Arial" w:eastAsia="Arial" w:hAnsi="Arial" w:cs="Arial"/>
                <w:sz w:val="20"/>
                <w:szCs w:val="20"/>
              </w:rPr>
              <w:t>.</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xml:space="preserve">Glede reprezentativnosti </w:t>
            </w:r>
            <w:r w:rsidRPr="006D12A3">
              <w:rPr>
                <w:rFonts w:ascii="Arial" w:eastAsia="Arial" w:hAnsi="Arial" w:cs="Arial"/>
                <w:b/>
                <w:sz w:val="20"/>
                <w:szCs w:val="20"/>
              </w:rPr>
              <w:t>ARNES</w:t>
            </w:r>
            <w:r w:rsidRPr="006D12A3">
              <w:rPr>
                <w:rFonts w:ascii="Arial" w:eastAsia="Arial" w:hAnsi="Arial" w:cs="Arial"/>
                <w:sz w:val="20"/>
                <w:szCs w:val="20"/>
              </w:rPr>
              <w:t>,</w:t>
            </w:r>
            <w:r w:rsidRPr="006D12A3">
              <w:rPr>
                <w:rFonts w:ascii="Arial" w:eastAsia="Arial" w:hAnsi="Arial" w:cs="Arial"/>
                <w:b/>
                <w:sz w:val="20"/>
                <w:szCs w:val="20"/>
              </w:rPr>
              <w:t xml:space="preserve"> CTK </w:t>
            </w:r>
            <w:r w:rsidRPr="006D12A3">
              <w:rPr>
                <w:rFonts w:ascii="Arial" w:eastAsia="Arial" w:hAnsi="Arial" w:cs="Arial"/>
                <w:sz w:val="20"/>
                <w:szCs w:val="20"/>
              </w:rPr>
              <w:t xml:space="preserve">in </w:t>
            </w:r>
            <w:r w:rsidRPr="006D12A3">
              <w:rPr>
                <w:rFonts w:ascii="Arial" w:eastAsia="Arial" w:hAnsi="Arial" w:cs="Arial"/>
                <w:b/>
                <w:sz w:val="20"/>
                <w:szCs w:val="20"/>
              </w:rPr>
              <w:t>UKM</w:t>
            </w:r>
            <w:r w:rsidRPr="006D12A3">
              <w:rPr>
                <w:rFonts w:ascii="Arial" w:eastAsia="Arial" w:hAnsi="Arial" w:cs="Arial"/>
                <w:sz w:val="20"/>
                <w:szCs w:val="20"/>
              </w:rPr>
              <w:t xml:space="preserve"> dodatno opozarjata, da lahko kolektivna organizacija podeljuje dovoljenja samo</w:t>
            </w:r>
            <w:r w:rsidR="00F11E16">
              <w:rPr>
                <w:rFonts w:ascii="Arial" w:eastAsia="Arial" w:hAnsi="Arial" w:cs="Arial"/>
                <w:sz w:val="20"/>
                <w:szCs w:val="20"/>
              </w:rPr>
              <w:t>,</w:t>
            </w:r>
            <w:r w:rsidRPr="006D12A3">
              <w:rPr>
                <w:rFonts w:ascii="Arial" w:eastAsia="Arial" w:hAnsi="Arial" w:cs="Arial"/>
                <w:sz w:val="20"/>
                <w:szCs w:val="20"/>
              </w:rPr>
              <w:t xml:space="preserve"> </w:t>
            </w:r>
            <w:r w:rsidR="00F11E16">
              <w:rPr>
                <w:rFonts w:ascii="Arial" w:eastAsia="Arial" w:hAnsi="Arial" w:cs="Arial"/>
                <w:sz w:val="20"/>
                <w:szCs w:val="20"/>
              </w:rPr>
              <w:t>če</w:t>
            </w:r>
            <w:r w:rsidRPr="006D12A3">
              <w:rPr>
                <w:rFonts w:ascii="Arial" w:eastAsia="Arial" w:hAnsi="Arial" w:cs="Arial"/>
                <w:sz w:val="20"/>
                <w:szCs w:val="20"/>
              </w:rPr>
              <w:t xml:space="preserve"> je organizacija za kolektivno upravljanje pravic dovolj reprezentativna za relevantno vrsto del ali drugih predmetov varstva, kar mora biti razvidno iz dovoljenja in kar mora biti tudi dejansko izkazano v praksi</w:t>
            </w:r>
            <w:r w:rsidR="00DA46A6">
              <w:rPr>
                <w:rFonts w:ascii="Arial" w:eastAsia="Arial" w:hAnsi="Arial" w:cs="Arial"/>
                <w:sz w:val="20"/>
                <w:szCs w:val="20"/>
              </w:rPr>
              <w:t>,</w:t>
            </w:r>
            <w:r w:rsidRPr="006D12A3">
              <w:rPr>
                <w:rFonts w:ascii="Arial" w:eastAsia="Arial" w:hAnsi="Arial" w:cs="Arial"/>
                <w:sz w:val="20"/>
                <w:szCs w:val="20"/>
              </w:rPr>
              <w:t xml:space="preserve"> </w:t>
            </w:r>
            <w:r w:rsidR="00DA46A6">
              <w:rPr>
                <w:rFonts w:ascii="Arial" w:eastAsia="Arial" w:hAnsi="Arial" w:cs="Arial"/>
                <w:sz w:val="20"/>
                <w:szCs w:val="20"/>
              </w:rPr>
              <w:t>ter</w:t>
            </w:r>
            <w:r w:rsidR="00DA46A6" w:rsidRPr="006D12A3">
              <w:rPr>
                <w:rFonts w:ascii="Arial" w:eastAsia="Arial" w:hAnsi="Arial" w:cs="Arial"/>
                <w:sz w:val="20"/>
                <w:szCs w:val="20"/>
              </w:rPr>
              <w:t xml:space="preserve"> </w:t>
            </w:r>
            <w:r w:rsidRPr="006D12A3">
              <w:rPr>
                <w:rFonts w:ascii="Arial" w:eastAsia="Arial" w:hAnsi="Arial" w:cs="Arial"/>
                <w:sz w:val="20"/>
                <w:szCs w:val="20"/>
              </w:rPr>
              <w:t>da je vsem imetnikom pravic zagotovljena enaka obravnava glede pogojev licence, kar pomeni, da za reprezentativnost kolektivnih organizacij ni dovolj že dovoljenje nacionalnega urada.</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Inštitut Državljan D</w:t>
            </w:r>
            <w:r w:rsidRPr="006D12A3">
              <w:rPr>
                <w:rFonts w:ascii="Arial" w:eastAsia="Arial" w:hAnsi="Arial" w:cs="Arial"/>
                <w:sz w:val="20"/>
                <w:szCs w:val="20"/>
              </w:rPr>
              <w:t xml:space="preserve"> in </w:t>
            </w:r>
            <w:r w:rsidRPr="006D12A3">
              <w:rPr>
                <w:rFonts w:ascii="Arial" w:eastAsia="Arial" w:hAnsi="Arial" w:cs="Arial"/>
                <w:b/>
                <w:sz w:val="20"/>
                <w:szCs w:val="20"/>
              </w:rPr>
              <w:t>Danes je nov dan, Inštitut za druga vprašanja</w:t>
            </w:r>
            <w:r w:rsidRPr="006D12A3">
              <w:rPr>
                <w:rFonts w:ascii="Arial" w:eastAsia="Arial" w:hAnsi="Arial" w:cs="Arial"/>
                <w:sz w:val="20"/>
                <w:szCs w:val="20"/>
              </w:rPr>
              <w:t xml:space="preserve"> (v okviru tega tudi </w:t>
            </w:r>
            <w:r w:rsidRPr="006D12A3">
              <w:rPr>
                <w:rFonts w:ascii="Arial" w:eastAsia="Arial" w:hAnsi="Arial" w:cs="Arial"/>
                <w:b/>
                <w:sz w:val="20"/>
                <w:szCs w:val="20"/>
              </w:rPr>
              <w:t>Creative Commons Slovenija</w:t>
            </w:r>
            <w:r w:rsidRPr="006D12A3">
              <w:rPr>
                <w:rFonts w:ascii="Arial" w:eastAsia="Arial" w:hAnsi="Arial" w:cs="Arial"/>
                <w:sz w:val="20"/>
                <w:szCs w:val="20"/>
              </w:rPr>
              <w:t>) glede uporabe varovanih vsebin s strani ponudnikov storitev deljenja vsebin na spletu menita, da imajo spletne platforme,</w:t>
            </w:r>
            <w:r w:rsidRPr="006D12A3">
              <w:rPr>
                <w:rFonts w:ascii="Arial" w:hAnsi="Arial" w:cs="Arial"/>
                <w:sz w:val="20"/>
                <w:szCs w:val="20"/>
              </w:rPr>
              <w:t xml:space="preserve"> </w:t>
            </w:r>
            <w:r w:rsidRPr="006D12A3">
              <w:rPr>
                <w:rFonts w:ascii="Arial" w:eastAsia="Arial" w:hAnsi="Arial" w:cs="Arial"/>
                <w:sz w:val="20"/>
                <w:szCs w:val="20"/>
              </w:rPr>
              <w:t>ki gostijo vsebine, ki jih naložijo uporabniki, dve možnosti, in sicer, da od imetnikov avtorskih pravic pridobijo dovoljenja oziroma licence za deljenje take vsebine ali (če ni podeljeno dovoljenje oziroma licenca) sprejmejo vrsto ukrepov, da se zavarujejo pred odgovornostjo za vsebine, ki posegajo v pravice (npr.</w:t>
            </w:r>
            <w:r w:rsidR="00DA46A6">
              <w:rPr>
                <w:rFonts w:ascii="Arial" w:eastAsia="Arial" w:hAnsi="Arial" w:cs="Arial"/>
                <w:sz w:val="20"/>
                <w:szCs w:val="20"/>
              </w:rPr>
              <w:t> </w:t>
            </w:r>
            <w:r w:rsidRPr="006D12A3">
              <w:rPr>
                <w:rFonts w:ascii="Arial" w:eastAsia="Arial" w:hAnsi="Arial" w:cs="Arial"/>
                <w:sz w:val="20"/>
                <w:szCs w:val="20"/>
              </w:rPr>
              <w:t>kot aktivno iskanje vsebin, ki posegajo v pravice, s filtriranjem ali drugim mehanizmom), pri čemer podpira prvo možnost (ki pa ne bo učinkovita, če države članice ne bodo vpeljale sistema, v katerem bi bile platformam na voljo množične licence</w:t>
            </w:r>
            <w:r w:rsidR="0057661D">
              <w:rPr>
                <w:rFonts w:ascii="Arial" w:eastAsia="Arial" w:hAnsi="Arial" w:cs="Arial"/>
                <w:sz w:val="20"/>
                <w:szCs w:val="20"/>
              </w:rPr>
              <w:t>,</w:t>
            </w:r>
            <w:r w:rsidRPr="006D12A3">
              <w:rPr>
                <w:rFonts w:ascii="Arial" w:eastAsia="Arial" w:hAnsi="Arial" w:cs="Arial"/>
                <w:sz w:val="20"/>
                <w:szCs w:val="20"/>
              </w:rPr>
              <w:t xml:space="preserve"> in se bodo zato platforme lahko zanašale </w:t>
            </w:r>
            <w:r w:rsidR="0057661D">
              <w:rPr>
                <w:rFonts w:ascii="Arial" w:eastAsia="Arial" w:hAnsi="Arial" w:cs="Arial"/>
                <w:sz w:val="20"/>
                <w:szCs w:val="20"/>
              </w:rPr>
              <w:t>le</w:t>
            </w:r>
            <w:r w:rsidR="0057661D" w:rsidRPr="006D12A3">
              <w:rPr>
                <w:rFonts w:ascii="Arial" w:eastAsia="Arial" w:hAnsi="Arial" w:cs="Arial"/>
                <w:sz w:val="20"/>
                <w:szCs w:val="20"/>
              </w:rPr>
              <w:t xml:space="preserve"> </w:t>
            </w:r>
            <w:r w:rsidRPr="006D12A3">
              <w:rPr>
                <w:rFonts w:ascii="Arial" w:eastAsia="Arial" w:hAnsi="Arial" w:cs="Arial"/>
                <w:sz w:val="20"/>
                <w:szCs w:val="20"/>
              </w:rPr>
              <w:t xml:space="preserve">na posamezne licence za uporabo vsakega posameznega avtorsko varovanega dela). Nadalje predlagata (enako tudi </w:t>
            </w:r>
            <w:r w:rsidRPr="006D12A3">
              <w:rPr>
                <w:rFonts w:ascii="Arial" w:eastAsia="Arial" w:hAnsi="Arial" w:cs="Arial"/>
                <w:b/>
                <w:sz w:val="20"/>
                <w:szCs w:val="20"/>
              </w:rPr>
              <w:t>Univerza na Primorskem</w:t>
            </w:r>
            <w:r w:rsidRPr="006D12A3">
              <w:rPr>
                <w:rFonts w:ascii="Arial" w:eastAsia="Arial" w:hAnsi="Arial" w:cs="Arial"/>
                <w:sz w:val="20"/>
                <w:szCs w:val="20"/>
              </w:rPr>
              <w:t xml:space="preserve">, </w:t>
            </w:r>
            <w:r w:rsidRPr="006D12A3">
              <w:rPr>
                <w:rFonts w:ascii="Arial" w:eastAsia="Arial" w:hAnsi="Arial" w:cs="Arial"/>
                <w:b/>
                <w:sz w:val="20"/>
                <w:szCs w:val="20"/>
              </w:rPr>
              <w:t xml:space="preserve">ARNES </w:t>
            </w:r>
            <w:r w:rsidRPr="006D12A3">
              <w:rPr>
                <w:rFonts w:ascii="Arial" w:eastAsia="Arial" w:hAnsi="Arial" w:cs="Arial"/>
                <w:sz w:val="20"/>
                <w:szCs w:val="20"/>
              </w:rPr>
              <w:t xml:space="preserve">in </w:t>
            </w:r>
            <w:r w:rsidRPr="006D12A3">
              <w:rPr>
                <w:rFonts w:ascii="Arial" w:eastAsia="Arial" w:hAnsi="Arial" w:cs="Arial"/>
                <w:b/>
                <w:sz w:val="20"/>
                <w:szCs w:val="20"/>
              </w:rPr>
              <w:t>Inštitut Jožef Stefan, UNESCO katedra o odprtih tehnologijah za prosto dostopne izobraževalne vire in odprto učenje</w:t>
            </w:r>
            <w:r w:rsidRPr="006D12A3">
              <w:rPr>
                <w:rFonts w:ascii="Arial" w:eastAsia="Arial" w:hAnsi="Arial" w:cs="Arial"/>
                <w:sz w:val="20"/>
                <w:szCs w:val="20"/>
              </w:rPr>
              <w:t xml:space="preserve">), da se izraz »ponudniki storitev deljenja vsebin na spletu« definira restriktivno oziroma ozko, da gre za ponudnike, katerih glavni namen je shranjevati večjo količino avtorskih del </w:t>
            </w:r>
            <w:r w:rsidR="0057661D">
              <w:rPr>
                <w:rFonts w:ascii="Arial" w:eastAsia="Arial" w:hAnsi="Arial" w:cs="Arial"/>
                <w:sz w:val="20"/>
                <w:szCs w:val="20"/>
              </w:rPr>
              <w:t>ter</w:t>
            </w:r>
            <w:r w:rsidR="0057661D" w:rsidRPr="006D12A3">
              <w:rPr>
                <w:rFonts w:ascii="Arial" w:eastAsia="Arial" w:hAnsi="Arial" w:cs="Arial"/>
                <w:sz w:val="20"/>
                <w:szCs w:val="20"/>
              </w:rPr>
              <w:t xml:space="preserve"> </w:t>
            </w:r>
            <w:r w:rsidRPr="006D12A3">
              <w:rPr>
                <w:rFonts w:ascii="Arial" w:eastAsia="Arial" w:hAnsi="Arial" w:cs="Arial"/>
                <w:sz w:val="20"/>
                <w:szCs w:val="20"/>
              </w:rPr>
              <w:t xml:space="preserve">njihovo organiziranje in promoviranje za namene ustvarjanja dobička. Izrecno pa bi moralo biti izpostavljeno tudi, da ta izraz ne vključuje ustanov za varstvo kulturne dediščine, raziskovalnih in </w:t>
            </w:r>
            <w:r w:rsidRPr="006D12A3">
              <w:rPr>
                <w:rFonts w:ascii="Arial" w:eastAsia="Arial" w:hAnsi="Arial" w:cs="Arial"/>
                <w:sz w:val="20"/>
                <w:szCs w:val="20"/>
              </w:rPr>
              <w:lastRenderedPageBreak/>
              <w:t xml:space="preserve">izobraževalnih ustanov ter izobraževalnih in znanstvenih spletnih repozitorijev ali platform. Prav tako bi po njunem mnenju (enako tudi </w:t>
            </w:r>
            <w:r w:rsidRPr="006D12A3">
              <w:rPr>
                <w:rFonts w:ascii="Arial" w:eastAsia="Arial" w:hAnsi="Arial" w:cs="Arial"/>
                <w:b/>
                <w:sz w:val="20"/>
                <w:szCs w:val="20"/>
              </w:rPr>
              <w:t>Univerza na Primorskem</w:t>
            </w:r>
            <w:r w:rsidRPr="006D12A3">
              <w:rPr>
                <w:rFonts w:ascii="Arial" w:eastAsia="Arial" w:hAnsi="Arial" w:cs="Arial"/>
                <w:sz w:val="20"/>
                <w:szCs w:val="20"/>
              </w:rPr>
              <w:t xml:space="preserve">, </w:t>
            </w:r>
            <w:r w:rsidRPr="006D12A3">
              <w:rPr>
                <w:rFonts w:ascii="Arial" w:eastAsia="Arial" w:hAnsi="Arial" w:cs="Arial"/>
                <w:b/>
                <w:sz w:val="20"/>
                <w:szCs w:val="20"/>
              </w:rPr>
              <w:t>ARNES</w:t>
            </w:r>
            <w:r w:rsidRPr="006D12A3">
              <w:rPr>
                <w:rFonts w:ascii="Arial" w:eastAsia="Arial" w:hAnsi="Arial" w:cs="Arial"/>
                <w:sz w:val="20"/>
                <w:szCs w:val="20"/>
              </w:rPr>
              <w:t xml:space="preserve"> in </w:t>
            </w:r>
            <w:r w:rsidRPr="006D12A3">
              <w:rPr>
                <w:rFonts w:ascii="Arial" w:eastAsia="Arial" w:hAnsi="Arial" w:cs="Arial"/>
                <w:b/>
                <w:sz w:val="20"/>
                <w:szCs w:val="20"/>
              </w:rPr>
              <w:t>Inštitut Jožef Stefan, UNESCO katedra o odprtih tehnologijah za prosto dostopne izobraževalne vire in odprto učenje</w:t>
            </w:r>
            <w:r w:rsidRPr="006D12A3">
              <w:rPr>
                <w:rFonts w:ascii="Arial" w:eastAsia="Arial" w:hAnsi="Arial" w:cs="Arial"/>
                <w:sz w:val="20"/>
                <w:szCs w:val="20"/>
              </w:rPr>
              <w:t xml:space="preserve">) moralo biti izrecno določeno, da </w:t>
            </w:r>
            <w:r w:rsidR="0057661D" w:rsidRPr="006D12A3">
              <w:rPr>
                <w:rFonts w:ascii="Arial" w:eastAsia="Arial" w:hAnsi="Arial" w:cs="Arial"/>
                <w:sz w:val="20"/>
                <w:szCs w:val="20"/>
              </w:rPr>
              <w:t>kakršna</w:t>
            </w:r>
            <w:r w:rsidR="0057661D">
              <w:rPr>
                <w:rFonts w:ascii="Arial" w:eastAsia="Arial" w:hAnsi="Arial" w:cs="Arial"/>
                <w:sz w:val="20"/>
                <w:szCs w:val="20"/>
              </w:rPr>
              <w:t> </w:t>
            </w:r>
            <w:r w:rsidRPr="006D12A3">
              <w:rPr>
                <w:rFonts w:ascii="Arial" w:eastAsia="Arial" w:hAnsi="Arial" w:cs="Arial"/>
                <w:sz w:val="20"/>
                <w:szCs w:val="20"/>
              </w:rPr>
              <w:t>koli orodja, s katerimi bodo ponudniki želeli ločiti nedovoljene vsebine na svojih strežnikih od dovoljenih (npr</w:t>
            </w:r>
            <w:r w:rsidR="0057661D" w:rsidRPr="006D12A3">
              <w:rPr>
                <w:rFonts w:ascii="Arial" w:eastAsia="Arial" w:hAnsi="Arial" w:cs="Arial"/>
                <w:sz w:val="20"/>
                <w:szCs w:val="20"/>
              </w:rPr>
              <w:t>.</w:t>
            </w:r>
            <w:r w:rsidR="0057661D">
              <w:rPr>
                <w:rFonts w:ascii="Arial" w:eastAsia="Arial" w:hAnsi="Arial" w:cs="Arial"/>
                <w:sz w:val="20"/>
                <w:szCs w:val="20"/>
              </w:rPr>
              <w:t> </w:t>
            </w:r>
            <w:r w:rsidRPr="006D12A3">
              <w:rPr>
                <w:rFonts w:ascii="Arial" w:eastAsia="Arial" w:hAnsi="Arial" w:cs="Arial"/>
                <w:sz w:val="20"/>
                <w:szCs w:val="20"/>
              </w:rPr>
              <w:t xml:space="preserve">avtomatični filtri), ne smejo preprečevati deljenja vsebin, ki avtorsko varovana dela uporabljajo zakonito </w:t>
            </w:r>
            <w:r w:rsidR="0057661D">
              <w:rPr>
                <w:rFonts w:ascii="Arial" w:eastAsia="Arial" w:hAnsi="Arial" w:cs="Arial"/>
                <w:sz w:val="20"/>
                <w:szCs w:val="20"/>
              </w:rPr>
              <w:t>ter</w:t>
            </w:r>
            <w:r w:rsidR="0057661D" w:rsidRPr="006D12A3">
              <w:rPr>
                <w:rFonts w:ascii="Arial" w:eastAsia="Arial" w:hAnsi="Arial" w:cs="Arial"/>
                <w:sz w:val="20"/>
                <w:szCs w:val="20"/>
              </w:rPr>
              <w:t xml:space="preserve"> </w:t>
            </w:r>
            <w:r w:rsidRPr="006D12A3">
              <w:rPr>
                <w:rFonts w:ascii="Arial" w:eastAsia="Arial" w:hAnsi="Arial" w:cs="Arial"/>
                <w:sz w:val="20"/>
                <w:szCs w:val="20"/>
              </w:rPr>
              <w:t xml:space="preserve">v skladu z izjemami in omejitvami od avtorske in sorodnih pravic. Zagotoviti je treba tudi učinkovite in hitre mehanizme za pritožbe uporabnikov in povrnitev škode, ki je uporabnikom nastala zaradi odstranitve del oziroma onemogočanja dostopa do njih. Menita, da morajo določbe o avtomatičnih orodjih za prepoznavanje vsebin vsebovati procesne varovalke za uporabnike in dosegati določene standarde (avtomatična orodja za prepoznavanje vsebin morajo omogočati, da jih uporabniki, ki so vsebine naložili, odstranijo, če avtomatična orodja preprečujejo rabo zakonitih vsebin; v primerih, ko vsebine </w:t>
            </w:r>
            <w:r w:rsidRPr="006D12A3">
              <w:rPr>
                <w:rFonts w:ascii="Arial" w:eastAsia="Arial" w:hAnsi="Arial" w:cs="Arial"/>
                <w:i/>
                <w:sz w:val="20"/>
                <w:szCs w:val="20"/>
              </w:rPr>
              <w:t xml:space="preserve">prima facie </w:t>
            </w:r>
            <w:r w:rsidRPr="006D12A3">
              <w:rPr>
                <w:rFonts w:ascii="Arial" w:eastAsia="Arial" w:hAnsi="Arial" w:cs="Arial"/>
                <w:sz w:val="20"/>
                <w:szCs w:val="20"/>
              </w:rPr>
              <w:t xml:space="preserve">posegajo v avtorske pravice, lahko orodja </w:t>
            </w:r>
            <w:r w:rsidR="0057661D" w:rsidRPr="006D12A3">
              <w:rPr>
                <w:rFonts w:ascii="Arial" w:eastAsia="Arial" w:hAnsi="Arial" w:cs="Arial"/>
                <w:sz w:val="20"/>
                <w:szCs w:val="20"/>
              </w:rPr>
              <w:t xml:space="preserve">vsebino </w:t>
            </w:r>
            <w:r w:rsidRPr="006D12A3">
              <w:rPr>
                <w:rFonts w:ascii="Arial" w:eastAsia="Arial" w:hAnsi="Arial" w:cs="Arial"/>
                <w:sz w:val="20"/>
                <w:szCs w:val="20"/>
              </w:rPr>
              <w:t xml:space="preserve">avtomatično blokirajo oziroma odstranijo le, če imajo uporabniki možnost </w:t>
            </w:r>
            <w:r w:rsidR="0057661D">
              <w:rPr>
                <w:rFonts w:ascii="Arial" w:eastAsia="Arial" w:hAnsi="Arial" w:cs="Arial"/>
                <w:sz w:val="20"/>
                <w:szCs w:val="20"/>
              </w:rPr>
              <w:t>poz</w:t>
            </w:r>
            <w:r w:rsidR="0057661D" w:rsidRPr="006D12A3">
              <w:rPr>
                <w:rFonts w:ascii="Arial" w:eastAsia="Arial" w:hAnsi="Arial" w:cs="Arial"/>
                <w:sz w:val="20"/>
                <w:szCs w:val="20"/>
              </w:rPr>
              <w:t xml:space="preserve">nejše </w:t>
            </w:r>
            <w:r w:rsidRPr="006D12A3">
              <w:rPr>
                <w:rFonts w:ascii="Arial" w:eastAsia="Arial" w:hAnsi="Arial" w:cs="Arial"/>
                <w:sz w:val="20"/>
                <w:szCs w:val="20"/>
              </w:rPr>
              <w:t xml:space="preserve">pritožbe zoper odločitve avtomatičnih orodij; pri nasprotovanju odločitvam avtomatičnih orodij mora biti uporabnikom na voljo sklicevanje na vse obstoječe izjeme in omejitve (ki jih je treba v predlogu zakona izrecno navesti: citati, kritika, ocena in uporaba za namene karikature, parodije ali pastiše)). Za dosego namena Direktive </w:t>
            </w:r>
            <w:r w:rsidR="001A6231">
              <w:rPr>
                <w:rFonts w:ascii="Arial" w:eastAsia="Arial" w:hAnsi="Arial" w:cs="Arial"/>
                <w:sz w:val="20"/>
                <w:szCs w:val="20"/>
              </w:rPr>
              <w:t>(EU) 2019/790</w:t>
            </w:r>
            <w:r w:rsidRPr="006D12A3">
              <w:rPr>
                <w:rFonts w:ascii="Arial" w:eastAsia="Arial" w:hAnsi="Arial" w:cs="Arial"/>
                <w:sz w:val="20"/>
                <w:szCs w:val="20"/>
              </w:rPr>
              <w:t xml:space="preserve"> Inštitut Državljan D in Danes je nov dan predlagata uzakonitev sistema, v katerem bodo spletne platforme na enostaven način lahko prišle do licenc za deljenje avtorsko varovanih vsebin na spletu in v katerem platformam tovrstnih licenc </w:t>
            </w:r>
            <w:r w:rsidR="0057661D" w:rsidRPr="006D12A3">
              <w:rPr>
                <w:rFonts w:ascii="Arial" w:eastAsia="Arial" w:hAnsi="Arial" w:cs="Arial"/>
                <w:sz w:val="20"/>
                <w:szCs w:val="20"/>
              </w:rPr>
              <w:t xml:space="preserve">ne bo </w:t>
            </w:r>
            <w:r w:rsidR="0057661D">
              <w:rPr>
                <w:rFonts w:ascii="Arial" w:eastAsia="Arial" w:hAnsi="Arial" w:cs="Arial"/>
                <w:sz w:val="20"/>
                <w:szCs w:val="20"/>
              </w:rPr>
              <w:t>treba</w:t>
            </w:r>
            <w:r w:rsidR="0057661D" w:rsidRPr="006D12A3">
              <w:rPr>
                <w:rFonts w:ascii="Arial" w:eastAsia="Arial" w:hAnsi="Arial" w:cs="Arial"/>
                <w:sz w:val="20"/>
                <w:szCs w:val="20"/>
              </w:rPr>
              <w:t xml:space="preserve"> </w:t>
            </w:r>
            <w:r w:rsidRPr="006D12A3">
              <w:rPr>
                <w:rFonts w:ascii="Arial" w:eastAsia="Arial" w:hAnsi="Arial" w:cs="Arial"/>
                <w:sz w:val="20"/>
                <w:szCs w:val="20"/>
              </w:rPr>
              <w:t>sklepati z vsakim imetnikom pravic posebej, to pa pomeni uvedbo obveznega kolektivnega upravljanja za to novo (sui generis) pravico, ki bo nastala s prenosom določb 17.</w:t>
            </w:r>
            <w:r w:rsidR="0057661D">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xml:space="preserve">. Ker lahko </w:t>
            </w:r>
            <w:r w:rsidR="0057661D" w:rsidRPr="006D12A3">
              <w:rPr>
                <w:rFonts w:ascii="Arial" w:eastAsia="Arial" w:hAnsi="Arial" w:cs="Arial"/>
                <w:sz w:val="20"/>
                <w:szCs w:val="20"/>
              </w:rPr>
              <w:t>takemu si</w:t>
            </w:r>
            <w:r w:rsidR="0057661D">
              <w:rPr>
                <w:rFonts w:ascii="Arial" w:eastAsia="Arial" w:hAnsi="Arial" w:cs="Arial"/>
                <w:sz w:val="20"/>
                <w:szCs w:val="20"/>
              </w:rPr>
              <w:t>s</w:t>
            </w:r>
            <w:r w:rsidR="0057661D" w:rsidRPr="006D12A3">
              <w:rPr>
                <w:rFonts w:ascii="Arial" w:eastAsia="Arial" w:hAnsi="Arial" w:cs="Arial"/>
                <w:sz w:val="20"/>
                <w:szCs w:val="20"/>
              </w:rPr>
              <w:t xml:space="preserve">temu nasprotujejo </w:t>
            </w:r>
            <w:r w:rsidRPr="006D12A3">
              <w:rPr>
                <w:rFonts w:ascii="Arial" w:eastAsia="Arial" w:hAnsi="Arial" w:cs="Arial"/>
                <w:sz w:val="20"/>
                <w:szCs w:val="20"/>
              </w:rPr>
              <w:t>veliki imetniki pravic, bi bilo po mnenju Inštituta Državljan D in Danes je nov dan priporočljivo, da se omenjen sistem optimizira s sistemom razširjenega kolektivnega upravljanja. Predlagata tudi uvedbo sistema neodpovedljive pravice za individualne ustvarjalce – avtorje, pri čemer je nujno treba izločiti situacije, v katerih ustvarjalci upravljajo svoj</w:t>
            </w:r>
            <w:r w:rsidR="0057661D">
              <w:rPr>
                <w:rFonts w:ascii="Arial" w:eastAsia="Arial" w:hAnsi="Arial" w:cs="Arial"/>
                <w:sz w:val="20"/>
                <w:szCs w:val="20"/>
              </w:rPr>
              <w:t>e</w:t>
            </w:r>
            <w:r w:rsidRPr="006D12A3">
              <w:rPr>
                <w:rFonts w:ascii="Arial" w:eastAsia="Arial" w:hAnsi="Arial" w:cs="Arial"/>
                <w:sz w:val="20"/>
                <w:szCs w:val="20"/>
              </w:rPr>
              <w:t xml:space="preserve"> pravic</w:t>
            </w:r>
            <w:r w:rsidR="0057661D">
              <w:rPr>
                <w:rFonts w:ascii="Arial" w:eastAsia="Arial" w:hAnsi="Arial" w:cs="Arial"/>
                <w:sz w:val="20"/>
                <w:szCs w:val="20"/>
              </w:rPr>
              <w:t>e</w:t>
            </w:r>
            <w:r w:rsidRPr="006D12A3">
              <w:rPr>
                <w:rFonts w:ascii="Arial" w:eastAsia="Arial" w:hAnsi="Arial" w:cs="Arial"/>
                <w:sz w:val="20"/>
                <w:szCs w:val="20"/>
              </w:rPr>
              <w:t xml:space="preserve"> na podlagi prostih licenc. Vpeljati je treba sistem, ki bo v dani situaciji najbolje uresničil namene varovanja avtorjev, ki ustvarjajo avtorska dela</w:t>
            </w:r>
            <w:r w:rsidR="0057661D">
              <w:rPr>
                <w:rFonts w:ascii="Arial" w:eastAsia="Arial" w:hAnsi="Arial" w:cs="Arial"/>
                <w:sz w:val="20"/>
                <w:szCs w:val="20"/>
              </w:rPr>
              <w:t>,</w:t>
            </w:r>
            <w:r w:rsidRPr="006D12A3">
              <w:rPr>
                <w:rFonts w:ascii="Arial" w:eastAsia="Arial" w:hAnsi="Arial" w:cs="Arial"/>
                <w:sz w:val="20"/>
                <w:szCs w:val="20"/>
              </w:rPr>
              <w:t xml:space="preserve"> in ki ne bo predstavljal samo dodatnega sistema za nagrajevanje tistih, ki avtorske pravice uporabljajo kot produkcijska sredstva, prevečkrat prav na račun avtorjev.</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Združenje fonogramske industrije Slovenije (ZFIS)</w:t>
            </w:r>
            <w:r w:rsidRPr="006D12A3">
              <w:rPr>
                <w:rFonts w:ascii="Arial" w:eastAsia="Arial" w:hAnsi="Arial" w:cs="Arial"/>
                <w:sz w:val="20"/>
                <w:szCs w:val="20"/>
              </w:rPr>
              <w:t xml:space="preserve"> meni, da določbe Direktive </w:t>
            </w:r>
            <w:r w:rsidR="001A6231">
              <w:rPr>
                <w:rFonts w:ascii="Arial" w:eastAsia="Arial" w:hAnsi="Arial" w:cs="Arial"/>
                <w:sz w:val="20"/>
                <w:szCs w:val="20"/>
              </w:rPr>
              <w:t>(EU) 2019/790</w:t>
            </w:r>
            <w:r w:rsidRPr="006D12A3">
              <w:rPr>
                <w:rFonts w:ascii="Arial" w:eastAsia="Arial" w:hAnsi="Arial" w:cs="Arial"/>
                <w:sz w:val="20"/>
                <w:szCs w:val="20"/>
              </w:rPr>
              <w:t xml:space="preserve"> glede uporabe varovanih vsebin s strani ponudnikov storitev deljenja vsebin na spletu (17.</w:t>
            </w:r>
            <w:r w:rsidR="0057661D">
              <w:rPr>
                <w:rFonts w:ascii="Arial" w:eastAsia="Arial" w:hAnsi="Arial" w:cs="Arial"/>
                <w:sz w:val="20"/>
                <w:szCs w:val="20"/>
              </w:rPr>
              <w:t> </w:t>
            </w:r>
            <w:r w:rsidRPr="006D12A3">
              <w:rPr>
                <w:rFonts w:ascii="Arial" w:eastAsia="Arial" w:hAnsi="Arial" w:cs="Arial"/>
                <w:sz w:val="20"/>
                <w:szCs w:val="20"/>
              </w:rPr>
              <w:t xml:space="preserve">člen) pravzaprav ne spreminjajo obsega pravic </w:t>
            </w:r>
            <w:r w:rsidR="0057661D">
              <w:rPr>
                <w:rFonts w:ascii="Arial" w:eastAsia="Arial" w:hAnsi="Arial" w:cs="Arial"/>
                <w:sz w:val="20"/>
                <w:szCs w:val="20"/>
              </w:rPr>
              <w:t>in</w:t>
            </w:r>
            <w:r w:rsidR="0057661D" w:rsidRPr="006D12A3">
              <w:rPr>
                <w:rFonts w:ascii="Arial" w:eastAsia="Arial" w:hAnsi="Arial" w:cs="Arial"/>
                <w:sz w:val="20"/>
                <w:szCs w:val="20"/>
              </w:rPr>
              <w:t xml:space="preserve"> </w:t>
            </w:r>
            <w:r w:rsidRPr="006D12A3">
              <w:rPr>
                <w:rFonts w:ascii="Arial" w:eastAsia="Arial" w:hAnsi="Arial" w:cs="Arial"/>
                <w:sz w:val="20"/>
                <w:szCs w:val="20"/>
              </w:rPr>
              <w:t>ne vzpostavljajo nobenih novih pravic. Prenos določb navedenega člena v nacionalno pravo je po njegovem mnenju potreben zato, da se zagotovi jasnost in prepreči dvom glede razlage primarne odgovornosti ponudnikov storitev deljenja vsebin na spletu, ker zagotavljajo vsebine, ki jih nalagajo njihovi uporabniki. Svoboda imetnikov pravic pri odločanju</w:t>
            </w:r>
            <w:r w:rsidR="0057661D">
              <w:rPr>
                <w:rFonts w:ascii="Arial" w:eastAsia="Arial" w:hAnsi="Arial" w:cs="Arial"/>
                <w:sz w:val="20"/>
                <w:szCs w:val="20"/>
              </w:rPr>
              <w:t>,</w:t>
            </w:r>
            <w:r w:rsidRPr="006D12A3">
              <w:rPr>
                <w:rFonts w:ascii="Arial" w:eastAsia="Arial" w:hAnsi="Arial" w:cs="Arial"/>
                <w:sz w:val="20"/>
                <w:szCs w:val="20"/>
              </w:rPr>
              <w:t xml:space="preserve"> ali in pod kakšnimi pogoji bodo ponudnikom storitev deljenja vsebin na spletu dali dovoljenje za objavo njihovih del, ostaja po njegovem mnenju nespremenjena. Zato tudi ni potrebe po natančni določitvi načina pridobivanja dovoljenj, zlasti zato, ker gre za veliko število različnih sektorjev z različnimi poslovnimi modeli (predlagan zakonski model podeljevanja dovoljenj bi bilo zato treba preučiti za vsak sektor in kategorijo imetnikov pravic posebej). Imetniki pravic morajo imeti možnost, da se sami odločijo, kdaj bodo dali dovoljenje, zato pri prenosu 17.</w:t>
            </w:r>
            <w:r w:rsidR="0057661D">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xml:space="preserve"> predlaga pristop po načelu pogodbene svobode. Razširjeno kolektivno upravljanje pravic na tem področju po njegovem mnenju ne more priti v poštev, ker so imetniki pravic že sami dali </w:t>
            </w:r>
            <w:r w:rsidR="004B5CD1" w:rsidRPr="006D12A3">
              <w:rPr>
                <w:rFonts w:ascii="Arial" w:eastAsia="Arial" w:hAnsi="Arial" w:cs="Arial"/>
                <w:sz w:val="20"/>
                <w:szCs w:val="20"/>
              </w:rPr>
              <w:t>dovoljenj</w:t>
            </w:r>
            <w:r w:rsidR="004B5CD1">
              <w:rPr>
                <w:rFonts w:ascii="Arial" w:eastAsia="Arial" w:hAnsi="Arial" w:cs="Arial"/>
                <w:sz w:val="20"/>
                <w:szCs w:val="20"/>
              </w:rPr>
              <w:t>e</w:t>
            </w:r>
            <w:r w:rsidR="004B5CD1" w:rsidRPr="006D12A3">
              <w:rPr>
                <w:rFonts w:ascii="Arial" w:eastAsia="Arial" w:hAnsi="Arial" w:cs="Arial"/>
                <w:sz w:val="20"/>
                <w:szCs w:val="20"/>
              </w:rPr>
              <w:t xml:space="preserve"> </w:t>
            </w:r>
            <w:r w:rsidRPr="006D12A3">
              <w:rPr>
                <w:rFonts w:ascii="Arial" w:eastAsia="Arial" w:hAnsi="Arial" w:cs="Arial"/>
                <w:sz w:val="20"/>
                <w:szCs w:val="20"/>
              </w:rPr>
              <w:t>za uporabo zvočnih posnetkov in avdiovizualnih del (producenti zvočnih posnetkov in avdiovizualnih del po svetu so že pridobili dovoljenja na ogromnem številu digitalnih storitev ter posnetkov in avdiovizualnih izdelkov), hkrati za uvedbo širšega ali obveznega kolektivnega upravljanja pravic na tem področju ni pravne podlage. Posebej je po njegovem mnenju treba poudariti, da klavzula o odgovornosti uporabnika ne velja, če uporabnik deluje na neposredni ali posredni komercialni podlagi. Glede izjem (uporabniki imajo možnost uporabe obstoječih izjem) pa meni, da je treba upoštevati, da ponudniku storitev deljenja vsebin na spletu ni treba ocenjevati, ali gre za izjemo, preden je vsebina naložena</w:t>
            </w:r>
            <w:r w:rsidR="0057661D">
              <w:rPr>
                <w:rFonts w:ascii="Arial" w:eastAsia="Arial" w:hAnsi="Arial" w:cs="Arial"/>
                <w:sz w:val="20"/>
                <w:szCs w:val="20"/>
              </w:rPr>
              <w:t>,</w:t>
            </w:r>
            <w:r w:rsidRPr="006D12A3">
              <w:rPr>
                <w:rFonts w:ascii="Arial" w:eastAsia="Arial" w:hAnsi="Arial" w:cs="Arial"/>
                <w:sz w:val="20"/>
                <w:szCs w:val="20"/>
              </w:rPr>
              <w:t xml:space="preserve"> ali celo zaustaviti postopka nalaganja, temveč obveznost preverjanja nastopi šele, ko se uporabnik pritoži in zatrjuje, da delo, ki ga ponudnik blokira ali ne želi naložiti, predstavlja izjemo. To pa je po mnenju ZFIS tudi glavni namen obveznosti ponudnikov storitev deljenja vsebin na spletu za vzpostavitev mehanizma pritožb in povrnitev škode.</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lastRenderedPageBreak/>
              <w:t xml:space="preserve">DSI </w:t>
            </w:r>
            <w:r w:rsidRPr="006D12A3">
              <w:rPr>
                <w:rFonts w:ascii="Arial" w:eastAsia="Arial" w:hAnsi="Arial" w:cs="Arial"/>
                <w:sz w:val="20"/>
                <w:szCs w:val="20"/>
              </w:rPr>
              <w:t>glede uporabe varovanih vsebin s strani ponudnikov storitev deljenja vsebin na spletu (17.</w:t>
            </w:r>
            <w:r w:rsidR="0057661D">
              <w:rPr>
                <w:rFonts w:ascii="Arial" w:eastAsia="Arial" w:hAnsi="Arial" w:cs="Arial"/>
                <w:sz w:val="20"/>
                <w:szCs w:val="20"/>
              </w:rPr>
              <w:t> </w:t>
            </w:r>
            <w:r w:rsidRPr="006D12A3">
              <w:rPr>
                <w:rFonts w:ascii="Arial" w:eastAsia="Arial" w:hAnsi="Arial" w:cs="Arial"/>
                <w:sz w:val="20"/>
                <w:szCs w:val="20"/>
              </w:rPr>
              <w:t xml:space="preserve">člen Direktive </w:t>
            </w:r>
            <w:r w:rsidR="001A6231">
              <w:rPr>
                <w:rFonts w:ascii="Arial" w:eastAsia="Arial" w:hAnsi="Arial" w:cs="Arial"/>
                <w:sz w:val="20"/>
                <w:szCs w:val="20"/>
              </w:rPr>
              <w:t xml:space="preserve">(EU) </w:t>
            </w:r>
            <w:r w:rsidRPr="006D12A3">
              <w:rPr>
                <w:rFonts w:ascii="Arial" w:eastAsia="Arial" w:hAnsi="Arial" w:cs="Arial"/>
                <w:sz w:val="20"/>
                <w:szCs w:val="20"/>
              </w:rPr>
              <w:t>2</w:t>
            </w:r>
            <w:r w:rsidR="001A6231">
              <w:rPr>
                <w:rFonts w:ascii="Arial" w:eastAsia="Arial" w:hAnsi="Arial" w:cs="Arial"/>
                <w:sz w:val="20"/>
                <w:szCs w:val="20"/>
              </w:rPr>
              <w:t>019/790</w:t>
            </w:r>
            <w:r w:rsidRPr="006D12A3">
              <w:rPr>
                <w:rFonts w:ascii="Arial" w:eastAsia="Arial" w:hAnsi="Arial" w:cs="Arial"/>
                <w:sz w:val="20"/>
                <w:szCs w:val="20"/>
              </w:rPr>
              <w:t xml:space="preserve">) predlaga </w:t>
            </w:r>
            <w:r w:rsidRPr="008A3107">
              <w:rPr>
                <w:rFonts w:ascii="Arial" w:eastAsia="Arial" w:hAnsi="Arial" w:cs="Arial"/>
                <w:sz w:val="20"/>
                <w:szCs w:val="20"/>
              </w:rPr>
              <w:t>uvedbo domneve prenosa pravic</w:t>
            </w:r>
            <w:r w:rsidRPr="006D12A3">
              <w:rPr>
                <w:rFonts w:ascii="Arial" w:eastAsia="Arial" w:hAnsi="Arial" w:cs="Arial"/>
                <w:sz w:val="20"/>
                <w:szCs w:val="20"/>
              </w:rPr>
              <w:t xml:space="preserve"> pri t.</w:t>
            </w:r>
            <w:r w:rsidR="0057661D">
              <w:rPr>
                <w:rFonts w:ascii="Arial" w:eastAsia="Arial" w:hAnsi="Arial" w:cs="Arial"/>
                <w:sz w:val="20"/>
                <w:szCs w:val="20"/>
              </w:rPr>
              <w:t> </w:t>
            </w:r>
            <w:r w:rsidRPr="006D12A3">
              <w:rPr>
                <w:rFonts w:ascii="Arial" w:eastAsia="Arial" w:hAnsi="Arial" w:cs="Arial"/>
                <w:sz w:val="20"/>
                <w:szCs w:val="20"/>
              </w:rPr>
              <w:t>i.</w:t>
            </w:r>
            <w:r w:rsidR="0057661D">
              <w:rPr>
                <w:rFonts w:ascii="Arial" w:eastAsia="Arial" w:hAnsi="Arial" w:cs="Arial"/>
                <w:sz w:val="20"/>
                <w:szCs w:val="20"/>
              </w:rPr>
              <w:t> </w:t>
            </w:r>
            <w:r w:rsidRPr="006D12A3">
              <w:rPr>
                <w:rFonts w:ascii="Arial" w:eastAsia="Arial" w:hAnsi="Arial" w:cs="Arial"/>
                <w:sz w:val="20"/>
                <w:szCs w:val="20"/>
              </w:rPr>
              <w:t>odprtih spletnih platformah, na katere lahko vsebino naložijo tudi njeni uporabniki (po kateri bi se štelo, »</w:t>
            </w:r>
            <w:r w:rsidRPr="006D12A3">
              <w:rPr>
                <w:rFonts w:ascii="Arial" w:eastAsia="Arial" w:hAnsi="Arial" w:cs="Arial"/>
                <w:i/>
                <w:sz w:val="20"/>
                <w:szCs w:val="20"/>
              </w:rPr>
              <w:t>da je ponudnik storitev deljenja vsebin na spletu, ki omogoča priobčitev avtorskih del javnosti, s sklenitvijo pogodbe o prenosu pravic pridobil tudi pravico za dejanja priobčitve javnosti svojih uporabnikov, če ti delujejo na nekomercialni podlagi ali kadar njihova dejavnost na spletu ustvarja neznatne prihodke</w:t>
            </w:r>
            <w:r w:rsidRPr="006D12A3">
              <w:rPr>
                <w:rFonts w:ascii="Arial" w:eastAsia="Arial" w:hAnsi="Arial" w:cs="Arial"/>
                <w:sz w:val="20"/>
                <w:szCs w:val="20"/>
              </w:rPr>
              <w:t>«)</w:t>
            </w:r>
            <w:r w:rsidR="0057661D">
              <w:rPr>
                <w:rFonts w:ascii="Arial" w:eastAsia="Arial" w:hAnsi="Arial" w:cs="Arial"/>
                <w:sz w:val="20"/>
                <w:szCs w:val="20"/>
              </w:rPr>
              <w:t>,</w:t>
            </w:r>
            <w:r w:rsidRPr="006D12A3">
              <w:rPr>
                <w:rFonts w:ascii="Arial" w:eastAsia="Arial" w:hAnsi="Arial" w:cs="Arial"/>
                <w:sz w:val="20"/>
                <w:szCs w:val="20"/>
              </w:rPr>
              <w:t xml:space="preserve"> </w:t>
            </w:r>
            <w:r w:rsidR="00C36AB3" w:rsidRPr="008A3107">
              <w:rPr>
                <w:rFonts w:ascii="Arial" w:eastAsia="Arial" w:hAnsi="Arial" w:cs="Arial"/>
                <w:sz w:val="20"/>
                <w:szCs w:val="20"/>
              </w:rPr>
              <w:t>in</w:t>
            </w:r>
            <w:r w:rsidR="0057661D" w:rsidRPr="008A3107">
              <w:rPr>
                <w:rFonts w:ascii="Arial" w:eastAsia="Arial" w:hAnsi="Arial" w:cs="Arial"/>
                <w:sz w:val="20"/>
                <w:szCs w:val="20"/>
              </w:rPr>
              <w:t xml:space="preserve"> </w:t>
            </w:r>
            <w:r w:rsidRPr="008A3107">
              <w:rPr>
                <w:rFonts w:ascii="Arial" w:eastAsia="Arial" w:hAnsi="Arial" w:cs="Arial"/>
                <w:sz w:val="20"/>
                <w:szCs w:val="20"/>
              </w:rPr>
              <w:t>posebne določbe</w:t>
            </w:r>
            <w:r w:rsidRPr="006D12A3">
              <w:rPr>
                <w:rFonts w:ascii="Arial" w:eastAsia="Arial" w:hAnsi="Arial" w:cs="Arial"/>
                <w:sz w:val="20"/>
                <w:szCs w:val="20"/>
              </w:rPr>
              <w:t>: o spletnih storitvah (»</w:t>
            </w:r>
            <w:r w:rsidRPr="006D12A3">
              <w:rPr>
                <w:rFonts w:ascii="Arial" w:eastAsia="Arial" w:hAnsi="Arial" w:cs="Arial"/>
                <w:i/>
                <w:sz w:val="20"/>
                <w:szCs w:val="20"/>
              </w:rPr>
              <w:t>da ponudnik storitev deljenja vsebin na spletu izvaja dejanje priobčitve javnosti vključno z dajanjem na voljo javnosti, kadar javnosti omogoči dostop do avtorsko varovanih del ali drugih</w:t>
            </w:r>
            <w:r w:rsidRPr="006D12A3">
              <w:rPr>
                <w:rFonts w:ascii="Arial" w:hAnsi="Arial" w:cs="Arial"/>
                <w:i/>
                <w:sz w:val="20"/>
                <w:szCs w:val="20"/>
              </w:rPr>
              <w:t xml:space="preserve"> </w:t>
            </w:r>
            <w:r w:rsidRPr="006D12A3">
              <w:rPr>
                <w:rFonts w:ascii="Arial" w:eastAsia="Arial" w:hAnsi="Arial" w:cs="Arial"/>
                <w:i/>
                <w:sz w:val="20"/>
                <w:szCs w:val="20"/>
              </w:rPr>
              <w:t>varovanih predmetov varstva, ki jih na strežnik naložijo njegovi uporabniki, za kar mora pridobiti predhodno dovoljenje imetnikov pravic</w:t>
            </w:r>
            <w:r w:rsidR="0057661D" w:rsidRPr="006D12A3">
              <w:rPr>
                <w:rFonts w:ascii="Arial" w:eastAsia="Arial" w:hAnsi="Arial" w:cs="Arial"/>
                <w:sz w:val="20"/>
                <w:szCs w:val="20"/>
              </w:rPr>
              <w:t>«)</w:t>
            </w:r>
            <w:r w:rsidR="0057661D">
              <w:rPr>
                <w:rFonts w:ascii="Arial" w:eastAsia="Arial" w:hAnsi="Arial" w:cs="Arial"/>
                <w:sz w:val="20"/>
                <w:szCs w:val="20"/>
              </w:rPr>
              <w:t>; o</w:t>
            </w:r>
            <w:r w:rsidR="0057661D" w:rsidRPr="006D12A3">
              <w:rPr>
                <w:rFonts w:ascii="Arial" w:eastAsia="Arial" w:hAnsi="Arial" w:cs="Arial"/>
                <w:sz w:val="20"/>
                <w:szCs w:val="20"/>
              </w:rPr>
              <w:t xml:space="preserve"> </w:t>
            </w:r>
            <w:r w:rsidRPr="006D12A3">
              <w:rPr>
                <w:rFonts w:ascii="Arial" w:eastAsia="Arial" w:hAnsi="Arial" w:cs="Arial"/>
                <w:sz w:val="20"/>
                <w:szCs w:val="20"/>
              </w:rPr>
              <w:t>nedovoljeni uporabi oziroma izjemah</w:t>
            </w:r>
            <w:r w:rsidR="0057661D">
              <w:rPr>
                <w:rFonts w:ascii="Arial" w:eastAsia="Arial" w:hAnsi="Arial" w:cs="Arial"/>
                <w:sz w:val="20"/>
                <w:szCs w:val="20"/>
              </w:rPr>
              <w:t>; o</w:t>
            </w:r>
            <w:r w:rsidR="0057661D" w:rsidRPr="006D12A3">
              <w:rPr>
                <w:rFonts w:ascii="Arial" w:eastAsia="Arial" w:hAnsi="Arial" w:cs="Arial"/>
                <w:sz w:val="20"/>
                <w:szCs w:val="20"/>
              </w:rPr>
              <w:t xml:space="preserve"> </w:t>
            </w:r>
            <w:r w:rsidRPr="006D12A3">
              <w:rPr>
                <w:rFonts w:ascii="Arial" w:eastAsia="Arial" w:hAnsi="Arial" w:cs="Arial"/>
                <w:sz w:val="20"/>
                <w:szCs w:val="20"/>
              </w:rPr>
              <w:t>nedovoljeni uporabi novih ponudnikov</w:t>
            </w:r>
            <w:r w:rsidRPr="006D12A3">
              <w:rPr>
                <w:rFonts w:ascii="Arial" w:hAnsi="Arial" w:cs="Arial"/>
                <w:sz w:val="20"/>
                <w:szCs w:val="20"/>
              </w:rPr>
              <w:t xml:space="preserve"> (»</w:t>
            </w:r>
            <w:r w:rsidRPr="006D12A3">
              <w:rPr>
                <w:rFonts w:ascii="Arial" w:hAnsi="Arial" w:cs="Arial"/>
                <w:i/>
                <w:sz w:val="20"/>
                <w:szCs w:val="20"/>
              </w:rPr>
              <w:t>n</w:t>
            </w:r>
            <w:r w:rsidRPr="006D12A3">
              <w:rPr>
                <w:rFonts w:ascii="Arial" w:eastAsia="Arial" w:hAnsi="Arial" w:cs="Arial"/>
                <w:i/>
                <w:sz w:val="20"/>
                <w:szCs w:val="20"/>
              </w:rPr>
              <w:t xml:space="preserve">ovi ponudniki storitev deljenja vsebin na spletu so tisti, katerih storitve so bile javnosti v Evropski </w:t>
            </w:r>
            <w:r w:rsidR="0057661D">
              <w:rPr>
                <w:rFonts w:ascii="Arial" w:eastAsia="Arial" w:hAnsi="Arial" w:cs="Arial"/>
                <w:i/>
                <w:sz w:val="20"/>
                <w:szCs w:val="20"/>
              </w:rPr>
              <w:t>u</w:t>
            </w:r>
            <w:r w:rsidR="0057661D" w:rsidRPr="006D12A3">
              <w:rPr>
                <w:rFonts w:ascii="Arial" w:eastAsia="Arial" w:hAnsi="Arial" w:cs="Arial"/>
                <w:i/>
                <w:sz w:val="20"/>
                <w:szCs w:val="20"/>
              </w:rPr>
              <w:t xml:space="preserve">niji </w:t>
            </w:r>
            <w:r w:rsidRPr="006D12A3">
              <w:rPr>
                <w:rFonts w:ascii="Arial" w:eastAsia="Arial" w:hAnsi="Arial" w:cs="Arial"/>
                <w:i/>
                <w:sz w:val="20"/>
                <w:szCs w:val="20"/>
              </w:rPr>
              <w:t>na voljo manj kot tri leta in katerih letni promet je manjši od 10</w:t>
            </w:r>
            <w:r w:rsidR="0057661D">
              <w:rPr>
                <w:rFonts w:ascii="Arial" w:eastAsia="Arial" w:hAnsi="Arial" w:cs="Arial"/>
                <w:i/>
                <w:sz w:val="20"/>
                <w:szCs w:val="20"/>
              </w:rPr>
              <w:t> </w:t>
            </w:r>
            <w:r w:rsidRPr="006D12A3">
              <w:rPr>
                <w:rFonts w:ascii="Arial" w:eastAsia="Arial" w:hAnsi="Arial" w:cs="Arial"/>
                <w:i/>
                <w:sz w:val="20"/>
                <w:szCs w:val="20"/>
              </w:rPr>
              <w:t>milijonov EUR</w:t>
            </w:r>
            <w:r w:rsidRPr="006D12A3">
              <w:rPr>
                <w:rFonts w:ascii="Arial" w:eastAsia="Arial" w:hAnsi="Arial" w:cs="Arial"/>
                <w:sz w:val="20"/>
                <w:szCs w:val="20"/>
              </w:rPr>
              <w:t xml:space="preserve">«); </w:t>
            </w:r>
            <w:r w:rsidR="0057661D">
              <w:rPr>
                <w:rFonts w:ascii="Arial" w:eastAsia="Arial" w:hAnsi="Arial" w:cs="Arial"/>
                <w:sz w:val="20"/>
                <w:szCs w:val="20"/>
              </w:rPr>
              <w:t xml:space="preserve">o </w:t>
            </w:r>
            <w:r w:rsidRPr="006D12A3">
              <w:rPr>
                <w:rFonts w:ascii="Arial" w:eastAsia="Arial" w:hAnsi="Arial" w:cs="Arial"/>
                <w:sz w:val="20"/>
                <w:szCs w:val="20"/>
              </w:rPr>
              <w:t xml:space="preserve">dovoljenih izjemah; </w:t>
            </w:r>
            <w:r w:rsidR="0057661D">
              <w:rPr>
                <w:rFonts w:ascii="Arial" w:eastAsia="Arial" w:hAnsi="Arial" w:cs="Arial"/>
                <w:sz w:val="20"/>
                <w:szCs w:val="20"/>
              </w:rPr>
              <w:t xml:space="preserve">o </w:t>
            </w:r>
            <w:r w:rsidRPr="006D12A3">
              <w:rPr>
                <w:rFonts w:ascii="Arial" w:eastAsia="Arial" w:hAnsi="Arial" w:cs="Arial"/>
                <w:sz w:val="20"/>
                <w:szCs w:val="20"/>
              </w:rPr>
              <w:t>pravici imetnika pravic do obveščenosti;</w:t>
            </w:r>
            <w:r w:rsidR="0057661D">
              <w:rPr>
                <w:rFonts w:ascii="Arial" w:eastAsia="Arial" w:hAnsi="Arial" w:cs="Arial"/>
                <w:sz w:val="20"/>
                <w:szCs w:val="20"/>
              </w:rPr>
              <w:t xml:space="preserve"> o</w:t>
            </w:r>
            <w:r w:rsidRPr="006D12A3">
              <w:rPr>
                <w:rFonts w:ascii="Arial" w:eastAsia="Arial" w:hAnsi="Arial" w:cs="Arial"/>
                <w:sz w:val="20"/>
                <w:szCs w:val="20"/>
              </w:rPr>
              <w:t xml:space="preserve"> zahtevi imetnikov pravic (da od ponudnikov storitev deljenja vsebin zahtevajo, da ti onemogočijo dostop do specifičnih del ali drugih predmetov varstva ali da se ta specifična dela ali drugi predmeti varstva odstranijo s platforme); </w:t>
            </w:r>
            <w:r w:rsidR="0057661D">
              <w:rPr>
                <w:rFonts w:ascii="Arial" w:eastAsia="Arial" w:hAnsi="Arial" w:cs="Arial"/>
                <w:sz w:val="20"/>
                <w:szCs w:val="20"/>
              </w:rPr>
              <w:t xml:space="preserve">o </w:t>
            </w:r>
            <w:r w:rsidRPr="006D12A3">
              <w:rPr>
                <w:rFonts w:ascii="Arial" w:eastAsia="Arial" w:hAnsi="Arial" w:cs="Arial"/>
                <w:sz w:val="20"/>
                <w:szCs w:val="20"/>
              </w:rPr>
              <w:t>pravici do pritožbe uporabnikov</w:t>
            </w:r>
            <w:r w:rsidRPr="006D12A3">
              <w:rPr>
                <w:rFonts w:ascii="Arial" w:hAnsi="Arial" w:cs="Arial"/>
                <w:sz w:val="20"/>
                <w:szCs w:val="20"/>
              </w:rPr>
              <w:t xml:space="preserve"> (</w:t>
            </w:r>
            <w:r w:rsidRPr="006D12A3">
              <w:rPr>
                <w:rFonts w:ascii="Arial" w:eastAsia="Arial" w:hAnsi="Arial" w:cs="Arial"/>
                <w:sz w:val="20"/>
                <w:szCs w:val="20"/>
              </w:rPr>
              <w:t xml:space="preserve">ponudniku storitev deljenja vsebin), ki so na strežnik naložili odstranjena avtorska dela ali druge predmete varstva ali </w:t>
            </w:r>
            <w:r w:rsidR="00C36AB3" w:rsidRPr="006D12A3">
              <w:rPr>
                <w:rFonts w:ascii="Arial" w:eastAsia="Arial" w:hAnsi="Arial" w:cs="Arial"/>
                <w:sz w:val="20"/>
                <w:szCs w:val="20"/>
              </w:rPr>
              <w:t xml:space="preserve">dostopanje </w:t>
            </w:r>
            <w:r w:rsidRPr="006D12A3">
              <w:rPr>
                <w:rFonts w:ascii="Arial" w:eastAsia="Arial" w:hAnsi="Arial" w:cs="Arial"/>
                <w:sz w:val="20"/>
                <w:szCs w:val="20"/>
              </w:rPr>
              <w:t xml:space="preserve">do katerih je bilo na zahtevo imetnika pravic onemogočeno; </w:t>
            </w:r>
            <w:r w:rsidR="00C36AB3">
              <w:rPr>
                <w:rFonts w:ascii="Arial" w:eastAsia="Arial" w:hAnsi="Arial" w:cs="Arial"/>
                <w:sz w:val="20"/>
                <w:szCs w:val="20"/>
              </w:rPr>
              <w:t xml:space="preserve">o </w:t>
            </w:r>
            <w:r w:rsidRPr="006D12A3">
              <w:rPr>
                <w:rFonts w:ascii="Arial" w:eastAsia="Arial" w:hAnsi="Arial" w:cs="Arial"/>
                <w:sz w:val="20"/>
                <w:szCs w:val="20"/>
              </w:rPr>
              <w:t xml:space="preserve">alternativnem reševanju sporov; </w:t>
            </w:r>
            <w:r w:rsidR="00C36AB3">
              <w:rPr>
                <w:rFonts w:ascii="Arial" w:eastAsia="Arial" w:hAnsi="Arial" w:cs="Arial"/>
                <w:sz w:val="20"/>
                <w:szCs w:val="20"/>
              </w:rPr>
              <w:t xml:space="preserve">o </w:t>
            </w:r>
            <w:r w:rsidRPr="006D12A3">
              <w:rPr>
                <w:rFonts w:ascii="Arial" w:eastAsia="Arial" w:hAnsi="Arial" w:cs="Arial"/>
                <w:sz w:val="20"/>
                <w:szCs w:val="20"/>
              </w:rPr>
              <w:t xml:space="preserve">ustanovitvi neodvisnega organa za pomoč strankam pri sklepanju sporazumov za prenos pravic za namen dajanja na voljo javnosti avdiovizualnih del in videogramov pri ponudnikih storitev deljenja vsebin na spletu na spletnih platformah, </w:t>
            </w:r>
            <w:r w:rsidRPr="008A3107">
              <w:rPr>
                <w:rFonts w:ascii="Arial" w:eastAsia="Arial" w:hAnsi="Arial" w:cs="Arial"/>
                <w:sz w:val="20"/>
                <w:szCs w:val="20"/>
              </w:rPr>
              <w:t xml:space="preserve">ter </w:t>
            </w:r>
            <w:r w:rsidR="00C36AB3" w:rsidRPr="008A3107">
              <w:rPr>
                <w:rFonts w:ascii="Arial" w:eastAsia="Arial" w:hAnsi="Arial" w:cs="Arial"/>
                <w:sz w:val="20"/>
                <w:szCs w:val="20"/>
              </w:rPr>
              <w:t xml:space="preserve">posebne prehodne določbe </w:t>
            </w:r>
            <w:r w:rsidRPr="006D12A3">
              <w:rPr>
                <w:rFonts w:ascii="Arial" w:eastAsia="Arial" w:hAnsi="Arial" w:cs="Arial"/>
                <w:sz w:val="20"/>
                <w:szCs w:val="20"/>
              </w:rPr>
              <w:t xml:space="preserve">za uveljavitev določb zakona o primernih nadomestilih soavtorjev, avtorjev prispevkov, izvajalcev, proizvajalcev fonogramov in filmskih producentov za retransmisijo njihovih avdiovizualnih del oz. videogramov. Določen čas je potreben tudi za to, da se lahko imetniki pravic </w:t>
            </w:r>
            <w:r w:rsidR="00C36AB3">
              <w:rPr>
                <w:rFonts w:ascii="Arial" w:eastAsia="Arial" w:hAnsi="Arial" w:cs="Arial"/>
                <w:sz w:val="20"/>
                <w:szCs w:val="20"/>
              </w:rPr>
              <w:t>in</w:t>
            </w:r>
            <w:r w:rsidR="00C36AB3" w:rsidRPr="006D12A3">
              <w:rPr>
                <w:rFonts w:ascii="Arial" w:eastAsia="Arial" w:hAnsi="Arial" w:cs="Arial"/>
                <w:sz w:val="20"/>
                <w:szCs w:val="20"/>
              </w:rPr>
              <w:t xml:space="preserve"> </w:t>
            </w:r>
            <w:r w:rsidRPr="006D12A3">
              <w:rPr>
                <w:rFonts w:ascii="Arial" w:eastAsia="Arial" w:hAnsi="Arial" w:cs="Arial"/>
                <w:sz w:val="20"/>
                <w:szCs w:val="20"/>
              </w:rPr>
              <w:t>tudi zavezanci za plačilo (operaterji retransmisije) pripravijo na novo ureditev.</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Združenje SAZAS k.o. (SAZAS)</w:t>
            </w:r>
            <w:r w:rsidRPr="006D12A3">
              <w:rPr>
                <w:rFonts w:ascii="Arial" w:eastAsia="Arial" w:hAnsi="Arial" w:cs="Arial"/>
                <w:sz w:val="20"/>
                <w:szCs w:val="20"/>
              </w:rPr>
              <w:t xml:space="preserve"> meni, da </w:t>
            </w:r>
            <w:r w:rsidR="00C36AB3" w:rsidRPr="006D12A3">
              <w:rPr>
                <w:rFonts w:ascii="Arial" w:eastAsia="Arial" w:hAnsi="Arial" w:cs="Arial"/>
                <w:sz w:val="20"/>
                <w:szCs w:val="20"/>
              </w:rPr>
              <w:t xml:space="preserve">bi moral predlagatelj </w:t>
            </w:r>
            <w:r w:rsidRPr="006D12A3">
              <w:rPr>
                <w:rFonts w:ascii="Arial" w:eastAsia="Arial" w:hAnsi="Arial" w:cs="Arial"/>
                <w:sz w:val="20"/>
                <w:szCs w:val="20"/>
              </w:rPr>
              <w:t>posebno pozornost nameniti uzakonjenju načela primernega in sorazmernega plačila (18.</w:t>
            </w:r>
            <w:r w:rsidR="00C36AB3">
              <w:rPr>
                <w:rFonts w:ascii="Arial" w:eastAsia="Arial" w:hAnsi="Arial" w:cs="Arial"/>
                <w:sz w:val="20"/>
                <w:szCs w:val="20"/>
              </w:rPr>
              <w:t> </w:t>
            </w:r>
            <w:r w:rsidRPr="006D12A3">
              <w:rPr>
                <w:rFonts w:ascii="Arial" w:eastAsia="Arial" w:hAnsi="Arial" w:cs="Arial"/>
                <w:sz w:val="20"/>
                <w:szCs w:val="20"/>
              </w:rPr>
              <w:t xml:space="preserve">člen Direktive </w:t>
            </w:r>
            <w:r w:rsidR="001A6231">
              <w:rPr>
                <w:rFonts w:ascii="Arial" w:eastAsia="Arial" w:hAnsi="Arial" w:cs="Arial"/>
                <w:sz w:val="20"/>
                <w:szCs w:val="20"/>
              </w:rPr>
              <w:t>(EU) 2019/790</w:t>
            </w:r>
            <w:r w:rsidRPr="006D12A3">
              <w:rPr>
                <w:rFonts w:ascii="Arial" w:eastAsia="Arial" w:hAnsi="Arial" w:cs="Arial"/>
                <w:sz w:val="20"/>
                <w:szCs w:val="20"/>
              </w:rPr>
              <w:t xml:space="preserve">), saj mora obstajati možnost določanja in doseganja dejanskega plačevanja primernih nadomestil, da bi varstvo avtorske pravice lahko šteli za učinkovito, kar se v primerih kolektivnih organizacij lahko doseže le z realno možnostjo določanja tarife za javno priobčitev avtorskih del. Tega pa veljavni ZKUASP ne omogoča. SAZAS meni, da nejasna zakonodaja in nedelovanje pristojnih </w:t>
            </w:r>
            <w:r w:rsidR="00C36AB3" w:rsidRPr="006D12A3">
              <w:rPr>
                <w:rFonts w:ascii="Arial" w:eastAsia="Arial" w:hAnsi="Arial" w:cs="Arial"/>
                <w:sz w:val="20"/>
                <w:szCs w:val="20"/>
              </w:rPr>
              <w:t>institucij</w:t>
            </w:r>
            <w:r w:rsidRPr="006D12A3">
              <w:rPr>
                <w:rFonts w:ascii="Arial" w:eastAsia="Arial" w:hAnsi="Arial" w:cs="Arial"/>
                <w:sz w:val="20"/>
                <w:szCs w:val="20"/>
              </w:rPr>
              <w:t xml:space="preserve"> (kot je Svet za avtorsko pravo) ustvarjata zmedo, v kateri lahko uporabniki prosto uporabljajo avtorska dela in ne plačujejo primernih nadomestil. Tudi pri prenosu določbe 19.</w:t>
            </w:r>
            <w:r w:rsidR="00C36AB3">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 xml:space="preserve">(EU) </w:t>
            </w:r>
            <w:r w:rsidRPr="006D12A3">
              <w:rPr>
                <w:rFonts w:ascii="Arial" w:eastAsia="Arial" w:hAnsi="Arial" w:cs="Arial"/>
                <w:sz w:val="20"/>
                <w:szCs w:val="20"/>
              </w:rPr>
              <w:t>201</w:t>
            </w:r>
            <w:r w:rsidR="001A6231">
              <w:rPr>
                <w:rFonts w:ascii="Arial" w:eastAsia="Arial" w:hAnsi="Arial" w:cs="Arial"/>
                <w:sz w:val="20"/>
                <w:szCs w:val="20"/>
              </w:rPr>
              <w:t>9/790</w:t>
            </w:r>
            <w:r w:rsidRPr="006D12A3">
              <w:rPr>
                <w:rFonts w:ascii="Arial" w:eastAsia="Arial" w:hAnsi="Arial" w:cs="Arial"/>
                <w:sz w:val="20"/>
                <w:szCs w:val="20"/>
              </w:rPr>
              <w:t>, ki določa obveznost glede preglednosti, so po mnenju SAZAS potrebne korenite spremembe, saj ZKUASP in ZASP na strani uporabnikov ne določata nikakršnih konkretnih pogojev vodenja ustreznih evidenc, načina poročanja ali obveznosti, ki bi uporabnike zavez</w:t>
            </w:r>
            <w:r w:rsidR="00C36AB3">
              <w:rPr>
                <w:rFonts w:ascii="Arial" w:eastAsia="Arial" w:hAnsi="Arial" w:cs="Arial"/>
                <w:sz w:val="20"/>
                <w:szCs w:val="20"/>
              </w:rPr>
              <w:t>ov</w:t>
            </w:r>
            <w:r w:rsidRPr="006D12A3">
              <w:rPr>
                <w:rFonts w:ascii="Arial" w:eastAsia="Arial" w:hAnsi="Arial" w:cs="Arial"/>
                <w:sz w:val="20"/>
                <w:szCs w:val="20"/>
              </w:rPr>
              <w:t>ale k poštenemu poročanju glede uporabe in doseženih prihodk</w:t>
            </w:r>
            <w:r w:rsidR="00C36AB3">
              <w:rPr>
                <w:rFonts w:ascii="Arial" w:eastAsia="Arial" w:hAnsi="Arial" w:cs="Arial"/>
                <w:sz w:val="20"/>
                <w:szCs w:val="20"/>
              </w:rPr>
              <w:t>ov</w:t>
            </w:r>
            <w:r w:rsidRPr="006D12A3">
              <w:rPr>
                <w:rFonts w:ascii="Arial" w:eastAsia="Arial" w:hAnsi="Arial" w:cs="Arial"/>
                <w:sz w:val="20"/>
                <w:szCs w:val="20"/>
              </w:rPr>
              <w:t>. V zvezi z določbo 12.</w:t>
            </w:r>
            <w:r w:rsidR="00C36AB3">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xml:space="preserve"> o kolektivnem licenciranju z razširjenim učinkom SAZAS meni, da je v nacionalno pravo treba vnesti določbo, ki bo omogočala kontinuiteto varstva avtorske pravice kolektivnim organizacijam, ki že izvajajo kolektivno zaščito na področju javne priobčitve avtorskih del določene vrste. Glede prenosa določb Direktive (EU) 2019/789 pa opozarja zlasti, da kolektivne organizacije že razpolagajo z dovoljenjem za kolektivno zaščito avtorske pravice v primeru javne priobčitve, tudi kabelske retransmisije, zato je treba upoštevati, da se tovrstno varstvo izvaja le prek kolektivne organizacije, ki že razpolaga z ustreznim dovoljenjem. SAZAS opozarja še na potrebo po spremembi ZKUASP v duhu direktiv (Direktive </w:t>
            </w:r>
            <w:r w:rsidR="001A6231">
              <w:rPr>
                <w:rFonts w:ascii="Arial" w:eastAsia="Arial" w:hAnsi="Arial" w:cs="Arial"/>
                <w:sz w:val="20"/>
                <w:szCs w:val="20"/>
              </w:rPr>
              <w:t>(EU) 2019/790</w:t>
            </w:r>
            <w:r w:rsidRPr="006D12A3">
              <w:rPr>
                <w:rFonts w:ascii="Arial" w:eastAsia="Arial" w:hAnsi="Arial" w:cs="Arial"/>
                <w:sz w:val="20"/>
                <w:szCs w:val="20"/>
              </w:rPr>
              <w:t>, Direktive (EU) 2019/789 in Direktive 2014/26/EU) ter PDEU v zvezi s spodbujanjem kulturne raznolikosti. Prav tako je treba razmisliti o smotrnosti omejitev v ZKUASP glede ustanavljanja namenskih skladov, ki jih direktive ne poznajo, glede višine (po ZKUASP največ 10</w:t>
            </w:r>
            <w:r w:rsidR="00C36AB3">
              <w:rPr>
                <w:rFonts w:ascii="Arial" w:eastAsia="Arial" w:hAnsi="Arial" w:cs="Arial"/>
                <w:sz w:val="20"/>
                <w:szCs w:val="20"/>
              </w:rPr>
              <w:t> </w:t>
            </w:r>
            <w:r w:rsidRPr="006D12A3">
              <w:rPr>
                <w:rFonts w:ascii="Arial" w:eastAsia="Arial" w:hAnsi="Arial" w:cs="Arial"/>
                <w:sz w:val="20"/>
                <w:szCs w:val="20"/>
              </w:rPr>
              <w:t xml:space="preserve">% zbranih avtorskih honorarjev) </w:t>
            </w:r>
            <w:r w:rsidR="00C36AB3">
              <w:rPr>
                <w:rFonts w:ascii="Arial" w:eastAsia="Arial" w:hAnsi="Arial" w:cs="Arial"/>
                <w:sz w:val="20"/>
                <w:szCs w:val="20"/>
              </w:rPr>
              <w:t>in</w:t>
            </w:r>
            <w:r w:rsidR="00C36AB3" w:rsidRPr="006D12A3">
              <w:rPr>
                <w:rFonts w:ascii="Arial" w:eastAsia="Arial" w:hAnsi="Arial" w:cs="Arial"/>
                <w:sz w:val="20"/>
                <w:szCs w:val="20"/>
              </w:rPr>
              <w:t xml:space="preserve"> </w:t>
            </w:r>
            <w:r w:rsidRPr="006D12A3">
              <w:rPr>
                <w:rFonts w:ascii="Arial" w:eastAsia="Arial" w:hAnsi="Arial" w:cs="Arial"/>
                <w:sz w:val="20"/>
                <w:szCs w:val="20"/>
              </w:rPr>
              <w:t>tudi namena (le za neuveljavljene avtorje s stalnim prebivališčem v Republiki Sloveniji, pri čemer ZKUASP pojma neuveljavljeni avtor ne pozna, očitno pa je, da z vidika skupnega trga EU slovenski avtorji niso uveljavljeni avtorji).</w:t>
            </w:r>
          </w:p>
          <w:p w:rsidR="00BD0E73" w:rsidRPr="006D12A3" w:rsidRDefault="00BD0E73"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 xml:space="preserve">V </w:t>
            </w:r>
            <w:r w:rsidRPr="006D12A3">
              <w:rPr>
                <w:rFonts w:ascii="Arial" w:eastAsia="Arial" w:hAnsi="Arial" w:cs="Arial"/>
                <w:b/>
                <w:sz w:val="20"/>
                <w:szCs w:val="20"/>
              </w:rPr>
              <w:t>Društvu slovenskih režiserjev (DSR</w:t>
            </w:r>
            <w:r w:rsidRPr="006D12A3">
              <w:rPr>
                <w:rFonts w:ascii="Arial" w:eastAsia="Arial" w:hAnsi="Arial" w:cs="Arial"/>
                <w:sz w:val="20"/>
                <w:szCs w:val="20"/>
              </w:rPr>
              <w:t xml:space="preserve">) menijo, </w:t>
            </w:r>
            <w:r w:rsidR="00C36AB3">
              <w:rPr>
                <w:rFonts w:ascii="Arial" w:eastAsia="Arial" w:hAnsi="Arial" w:cs="Arial"/>
                <w:sz w:val="20"/>
                <w:szCs w:val="20"/>
              </w:rPr>
              <w:t xml:space="preserve">da </w:t>
            </w:r>
            <w:r w:rsidRPr="006D12A3">
              <w:rPr>
                <w:rFonts w:ascii="Arial" w:eastAsia="Arial" w:hAnsi="Arial" w:cs="Arial"/>
                <w:sz w:val="20"/>
                <w:szCs w:val="20"/>
              </w:rPr>
              <w:t xml:space="preserve">mora pripravljavca pri implementaciji Direktive </w:t>
            </w:r>
            <w:r w:rsidR="001A6231">
              <w:rPr>
                <w:rFonts w:ascii="Arial" w:eastAsia="Arial" w:hAnsi="Arial" w:cs="Arial"/>
                <w:sz w:val="20"/>
                <w:szCs w:val="20"/>
              </w:rPr>
              <w:t>(EU) 2019/790</w:t>
            </w:r>
            <w:r w:rsidRPr="006D12A3">
              <w:rPr>
                <w:rFonts w:ascii="Arial" w:eastAsia="Arial" w:hAnsi="Arial" w:cs="Arial"/>
                <w:sz w:val="20"/>
                <w:szCs w:val="20"/>
              </w:rPr>
              <w:t xml:space="preserve"> nujno voditi načelo, da morajo biti ustvarjalci pošteno (po)plačani za svoje delo, saj je to osnova za nadaljnje ustvarjanje. Slovenski avdiovizualni avtorji so (še vedno) v zelo slabem in podrejenem položaju, saj so po zakonu edina skupina avtorjev, za katere se pavšalno predvideva, da </w:t>
            </w:r>
            <w:r w:rsidRPr="006D12A3">
              <w:rPr>
                <w:rFonts w:ascii="Arial" w:eastAsia="Arial" w:hAnsi="Arial" w:cs="Arial"/>
                <w:sz w:val="20"/>
                <w:szCs w:val="20"/>
              </w:rPr>
              <w:lastRenderedPageBreak/>
              <w:t xml:space="preserve">so svoje pravice prenesli na filmskega producenta, dokazovanje imetništva pravic pa je njihova naloga. Ustrezno implementirana Direktiva </w:t>
            </w:r>
            <w:r w:rsidR="001A6231">
              <w:rPr>
                <w:rFonts w:ascii="Arial" w:eastAsia="Arial" w:hAnsi="Arial" w:cs="Arial"/>
                <w:sz w:val="20"/>
                <w:szCs w:val="20"/>
              </w:rPr>
              <w:t>(EU) 2019/790</w:t>
            </w:r>
            <w:r w:rsidRPr="006D12A3">
              <w:rPr>
                <w:rFonts w:ascii="Arial" w:eastAsia="Arial" w:hAnsi="Arial" w:cs="Arial"/>
                <w:sz w:val="20"/>
                <w:szCs w:val="20"/>
              </w:rPr>
              <w:t xml:space="preserve"> bo brez dvoma pomenila konec bogatenja spletnih platform (kot je npr. YouTube) na račun ustvarjalcev.</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Združenje ZAMP k.o. (ZAMP)</w:t>
            </w:r>
            <w:r w:rsidRPr="006D12A3">
              <w:rPr>
                <w:rFonts w:ascii="Arial" w:eastAsia="Arial" w:hAnsi="Arial" w:cs="Arial"/>
                <w:sz w:val="20"/>
                <w:szCs w:val="20"/>
              </w:rPr>
              <w:t xml:space="preserve"> meni, da bi bilo treba pravico do retransmisije in pravico do prenosa programov z neposrednim oddajanjem (iz Direktive (EU) 2019/789) opredeliti s preprosto spremembo določb o obveznem kolektivnem upravljanju kolektivne organizacije z veljavnim dovoljenjem za upravljanje pravic kabelske retransmisije. Glede razprodanih del prav tako meni, da lahko s preprosto spremembo določb o obveznem kolektivnem upravljanju kolektivne organizacije z veljavnim dovoljenjem za upravljanje pravic javne priobčitve nemudoma pristopijo k sklepanju skupnih dogovorov o zagotavljanju ustreznih licenc z ustanovami za varstvo kulturne dediščine oziroma njihovimi reprezentativnimi združenji, saj se istočasno izpolni tudi pogoj njihove zadostne reprezentativnosti v skladu s točko</w:t>
            </w:r>
            <w:r w:rsidR="00C83BB8">
              <w:rPr>
                <w:rFonts w:ascii="Arial" w:eastAsia="Arial" w:hAnsi="Arial" w:cs="Arial"/>
                <w:sz w:val="20"/>
                <w:szCs w:val="20"/>
              </w:rPr>
              <w:t> </w:t>
            </w:r>
            <w:r w:rsidRPr="006D12A3">
              <w:rPr>
                <w:rFonts w:ascii="Arial" w:eastAsia="Arial" w:hAnsi="Arial" w:cs="Arial"/>
                <w:sz w:val="20"/>
                <w:szCs w:val="20"/>
              </w:rPr>
              <w:t>(a) člena</w:t>
            </w:r>
            <w:r w:rsidR="00C83BB8">
              <w:rPr>
                <w:rFonts w:ascii="Arial" w:eastAsia="Arial" w:hAnsi="Arial" w:cs="Arial"/>
                <w:sz w:val="20"/>
                <w:szCs w:val="20"/>
              </w:rPr>
              <w:t> </w:t>
            </w:r>
            <w:r w:rsidRPr="006D12A3">
              <w:rPr>
                <w:rFonts w:ascii="Arial" w:eastAsia="Arial" w:hAnsi="Arial" w:cs="Arial"/>
                <w:sz w:val="20"/>
                <w:szCs w:val="20"/>
              </w:rPr>
              <w:t>8(1)</w:t>
            </w:r>
            <w:r w:rsidRPr="006D12A3">
              <w:rPr>
                <w:rFonts w:ascii="Arial" w:hAnsi="Arial" w:cs="Arial"/>
                <w:sz w:val="20"/>
                <w:szCs w:val="20"/>
              </w:rPr>
              <w:t xml:space="preserve"> </w:t>
            </w:r>
            <w:r w:rsidRPr="006D12A3">
              <w:rPr>
                <w:rFonts w:ascii="Arial" w:eastAsia="Arial" w:hAnsi="Arial" w:cs="Arial"/>
                <w:sz w:val="20"/>
                <w:szCs w:val="20"/>
              </w:rPr>
              <w:t xml:space="preserve">Direktive </w:t>
            </w:r>
            <w:r w:rsidR="001A6231">
              <w:rPr>
                <w:rFonts w:ascii="Arial" w:eastAsia="Arial" w:hAnsi="Arial" w:cs="Arial"/>
                <w:sz w:val="20"/>
                <w:szCs w:val="20"/>
              </w:rPr>
              <w:t>(EU) 2019/790</w:t>
            </w:r>
            <w:r w:rsidRPr="006D12A3">
              <w:rPr>
                <w:rFonts w:ascii="Arial" w:eastAsia="Arial" w:hAnsi="Arial" w:cs="Arial"/>
                <w:sz w:val="20"/>
                <w:szCs w:val="20"/>
              </w:rPr>
              <w:t xml:space="preserve">. Glede ukrepov za spodbujanje kolektivnega licenciranja oziroma kolektivnega licenciranja z razširjenim učinkom, ki ga Direktiva </w:t>
            </w:r>
            <w:r w:rsidR="001A6231">
              <w:rPr>
                <w:rFonts w:ascii="Arial" w:eastAsia="Arial" w:hAnsi="Arial" w:cs="Arial"/>
                <w:sz w:val="20"/>
                <w:szCs w:val="20"/>
              </w:rPr>
              <w:t>(EU) 2019/790</w:t>
            </w:r>
            <w:r w:rsidRPr="006D12A3">
              <w:rPr>
                <w:rFonts w:ascii="Arial" w:eastAsia="Arial" w:hAnsi="Arial" w:cs="Arial"/>
                <w:sz w:val="20"/>
                <w:szCs w:val="20"/>
              </w:rPr>
              <w:t xml:space="preserve"> v 12.</w:t>
            </w:r>
            <w:r w:rsidR="00C83BB8">
              <w:rPr>
                <w:rFonts w:ascii="Arial" w:eastAsia="Arial" w:hAnsi="Arial" w:cs="Arial"/>
                <w:sz w:val="20"/>
                <w:szCs w:val="20"/>
              </w:rPr>
              <w:t> </w:t>
            </w:r>
            <w:r w:rsidRPr="006D12A3">
              <w:rPr>
                <w:rFonts w:ascii="Arial" w:eastAsia="Arial" w:hAnsi="Arial" w:cs="Arial"/>
                <w:sz w:val="20"/>
                <w:szCs w:val="20"/>
              </w:rPr>
              <w:t>členu državam članicam ponuja kot opcijo, ZAMP meni, da</w:t>
            </w:r>
            <w:r w:rsidRPr="006D12A3">
              <w:rPr>
                <w:rFonts w:ascii="Arial" w:hAnsi="Arial" w:cs="Arial"/>
                <w:sz w:val="20"/>
                <w:szCs w:val="20"/>
              </w:rPr>
              <w:t xml:space="preserve"> je </w:t>
            </w:r>
            <w:r w:rsidRPr="006D12A3">
              <w:rPr>
                <w:rFonts w:ascii="Arial" w:eastAsia="Arial" w:hAnsi="Arial" w:cs="Arial"/>
                <w:sz w:val="20"/>
                <w:szCs w:val="20"/>
              </w:rPr>
              <w:t>v vseh primerih, za katere se ugotovi izpolnjevanje pogojev iz člena</w:t>
            </w:r>
            <w:r w:rsidR="00C83BB8">
              <w:rPr>
                <w:rFonts w:ascii="Arial" w:eastAsia="Arial" w:hAnsi="Arial" w:cs="Arial"/>
                <w:sz w:val="20"/>
                <w:szCs w:val="20"/>
              </w:rPr>
              <w:t> </w:t>
            </w:r>
            <w:r w:rsidRPr="006D12A3">
              <w:rPr>
                <w:rFonts w:ascii="Arial" w:eastAsia="Arial" w:hAnsi="Arial" w:cs="Arial"/>
                <w:sz w:val="20"/>
                <w:szCs w:val="20"/>
              </w:rPr>
              <w:t xml:space="preserve">12(2), v interesu avtorjev </w:t>
            </w:r>
            <w:r w:rsidR="00C83BB8">
              <w:rPr>
                <w:rFonts w:ascii="Arial" w:eastAsia="Arial" w:hAnsi="Arial" w:cs="Arial"/>
                <w:sz w:val="20"/>
                <w:szCs w:val="20"/>
              </w:rPr>
              <w:t>in</w:t>
            </w:r>
            <w:r w:rsidR="00C83BB8" w:rsidRPr="006D12A3">
              <w:rPr>
                <w:rFonts w:ascii="Arial" w:eastAsia="Arial" w:hAnsi="Arial" w:cs="Arial"/>
                <w:sz w:val="20"/>
                <w:szCs w:val="20"/>
              </w:rPr>
              <w:t xml:space="preserve"> </w:t>
            </w:r>
            <w:r w:rsidRPr="006D12A3">
              <w:rPr>
                <w:rFonts w:ascii="Arial" w:eastAsia="Arial" w:hAnsi="Arial" w:cs="Arial"/>
                <w:sz w:val="20"/>
                <w:szCs w:val="20"/>
              </w:rPr>
              <w:t>celotne države, da se kolektivno upravljanje dejansko predpiše, in sicer z uporabo možnosti iz drugega pododstavka člena</w:t>
            </w:r>
            <w:r w:rsidR="00C83BB8">
              <w:rPr>
                <w:rFonts w:ascii="Arial" w:eastAsia="Arial" w:hAnsi="Arial" w:cs="Arial"/>
                <w:sz w:val="20"/>
                <w:szCs w:val="20"/>
              </w:rPr>
              <w:t> </w:t>
            </w:r>
            <w:r w:rsidRPr="006D12A3">
              <w:rPr>
                <w:rFonts w:ascii="Arial" w:eastAsia="Arial" w:hAnsi="Arial" w:cs="Arial"/>
                <w:sz w:val="20"/>
                <w:szCs w:val="20"/>
              </w:rPr>
              <w:t xml:space="preserve">12(4) v obliki obveznega kolektivnega upravljanja. Obvezno kolektivno upravljanje namreč omogoča kolektivnim organizacijam najučinkovitejši način izvajanja dejavnosti in s tem ščitenja pravic, avtorjem in uporabnikom pa zagotavlja najenostavnejši in najpreglednejši način uveljavljanja pravic. Hkrati je treba po mnenju ZAMP za učinkovito izpolnitev zahtev Direktive </w:t>
            </w:r>
            <w:r w:rsidR="001A6231">
              <w:rPr>
                <w:rFonts w:ascii="Arial" w:eastAsia="Arial" w:hAnsi="Arial" w:cs="Arial"/>
                <w:sz w:val="20"/>
                <w:szCs w:val="20"/>
              </w:rPr>
              <w:t>(EU) 2019/790</w:t>
            </w:r>
            <w:r w:rsidRPr="006D12A3">
              <w:rPr>
                <w:rFonts w:ascii="Arial" w:eastAsia="Arial" w:hAnsi="Arial" w:cs="Arial"/>
                <w:sz w:val="20"/>
                <w:szCs w:val="20"/>
              </w:rPr>
              <w:t xml:space="preserve"> možnost, da se kolektivno upravljanje pravic nanaša tudi na pravice iz neobjavljenih del </w:t>
            </w:r>
            <w:r w:rsidR="00C83BB8">
              <w:rPr>
                <w:rFonts w:ascii="Arial" w:eastAsia="Arial" w:hAnsi="Arial" w:cs="Arial"/>
                <w:sz w:val="20"/>
                <w:szCs w:val="20"/>
              </w:rPr>
              <w:t>in</w:t>
            </w:r>
            <w:r w:rsidR="00C83BB8" w:rsidRPr="006D12A3">
              <w:rPr>
                <w:rFonts w:ascii="Arial" w:eastAsia="Arial" w:hAnsi="Arial" w:cs="Arial"/>
                <w:sz w:val="20"/>
                <w:szCs w:val="20"/>
              </w:rPr>
              <w:t xml:space="preserve"> </w:t>
            </w:r>
            <w:r w:rsidRPr="006D12A3">
              <w:rPr>
                <w:rFonts w:ascii="Arial" w:eastAsia="Arial" w:hAnsi="Arial" w:cs="Arial"/>
                <w:sz w:val="20"/>
                <w:szCs w:val="20"/>
              </w:rPr>
              <w:t xml:space="preserve">učinek obsega prenosa neizključnih licenc iz posameznih kolektivno uveljavljanih pravic, razširiti na vse države članice EU (in EGP) oziroma določiti primerno pravno fikcijo lokacije uporabe. V zvezi </w:t>
            </w:r>
            <w:r w:rsidR="00C83BB8">
              <w:rPr>
                <w:rFonts w:ascii="Arial" w:eastAsia="Arial" w:hAnsi="Arial" w:cs="Arial"/>
                <w:sz w:val="20"/>
                <w:szCs w:val="20"/>
              </w:rPr>
              <w:t xml:space="preserve">z </w:t>
            </w:r>
            <w:r w:rsidRPr="006D12A3">
              <w:rPr>
                <w:rFonts w:ascii="Arial" w:eastAsia="Arial" w:hAnsi="Arial" w:cs="Arial"/>
                <w:sz w:val="20"/>
                <w:szCs w:val="20"/>
              </w:rPr>
              <w:t>mehanizmom pogajanja iz 13.</w:t>
            </w:r>
            <w:r w:rsidR="00C83BB8">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xml:space="preserve"> ZAMP meni, da se je treba pri </w:t>
            </w:r>
            <w:r w:rsidR="00C83BB8">
              <w:rPr>
                <w:rFonts w:ascii="Arial" w:eastAsia="Arial" w:hAnsi="Arial" w:cs="Arial"/>
                <w:sz w:val="20"/>
                <w:szCs w:val="20"/>
              </w:rPr>
              <w:t xml:space="preserve">njegovem </w:t>
            </w:r>
            <w:r w:rsidRPr="006D12A3">
              <w:rPr>
                <w:rFonts w:ascii="Arial" w:eastAsia="Arial" w:hAnsi="Arial" w:cs="Arial"/>
                <w:sz w:val="20"/>
                <w:szCs w:val="20"/>
              </w:rPr>
              <w:t xml:space="preserve">oblikovanju treba izogniti prohibitivno visokim stroškom uporabe takega mehanizma, saj lahko visoki stroški </w:t>
            </w:r>
            <w:r w:rsidR="00C83BB8">
              <w:rPr>
                <w:rFonts w:ascii="Arial" w:eastAsia="Arial" w:hAnsi="Arial" w:cs="Arial"/>
                <w:sz w:val="20"/>
                <w:szCs w:val="20"/>
              </w:rPr>
              <w:t>pripeljejo</w:t>
            </w:r>
            <w:r w:rsidR="00C83BB8" w:rsidRPr="006D12A3">
              <w:rPr>
                <w:rFonts w:ascii="Arial" w:eastAsia="Arial" w:hAnsi="Arial" w:cs="Arial"/>
                <w:sz w:val="20"/>
                <w:szCs w:val="20"/>
              </w:rPr>
              <w:t xml:space="preserve"> </w:t>
            </w:r>
            <w:r w:rsidRPr="006D12A3">
              <w:rPr>
                <w:rFonts w:ascii="Arial" w:eastAsia="Arial" w:hAnsi="Arial" w:cs="Arial"/>
                <w:sz w:val="20"/>
                <w:szCs w:val="20"/>
              </w:rPr>
              <w:t xml:space="preserve">tudi do situacije, ko si avtor stroška za zasledovanje svojih pravic sploh ne more privoščiti, čeprav morda upravičeno </w:t>
            </w:r>
            <w:r w:rsidR="00C83BB8">
              <w:rPr>
                <w:rFonts w:ascii="Arial" w:eastAsia="Arial" w:hAnsi="Arial" w:cs="Arial"/>
                <w:sz w:val="20"/>
                <w:szCs w:val="20"/>
              </w:rPr>
              <w:t>upa, da bo rezultat</w:t>
            </w:r>
            <w:r w:rsidR="00C83BB8" w:rsidRPr="006D12A3">
              <w:rPr>
                <w:rFonts w:ascii="Arial" w:eastAsia="Arial" w:hAnsi="Arial" w:cs="Arial"/>
                <w:sz w:val="20"/>
                <w:szCs w:val="20"/>
              </w:rPr>
              <w:t xml:space="preserve"> </w:t>
            </w:r>
            <w:r w:rsidRPr="006D12A3">
              <w:rPr>
                <w:rFonts w:ascii="Arial" w:eastAsia="Arial" w:hAnsi="Arial" w:cs="Arial"/>
                <w:sz w:val="20"/>
                <w:szCs w:val="20"/>
              </w:rPr>
              <w:t>pozitiv</w:t>
            </w:r>
            <w:r w:rsidR="00C83BB8">
              <w:rPr>
                <w:rFonts w:ascii="Arial" w:eastAsia="Arial" w:hAnsi="Arial" w:cs="Arial"/>
                <w:sz w:val="20"/>
                <w:szCs w:val="20"/>
              </w:rPr>
              <w:t>e</w:t>
            </w:r>
            <w:r w:rsidRPr="006D12A3">
              <w:rPr>
                <w:rFonts w:ascii="Arial" w:eastAsia="Arial" w:hAnsi="Arial" w:cs="Arial"/>
                <w:sz w:val="20"/>
                <w:szCs w:val="20"/>
              </w:rPr>
              <w:t xml:space="preserve">n. Pravico avtorjev </w:t>
            </w:r>
            <w:r w:rsidR="00C83BB8" w:rsidRPr="006D12A3">
              <w:rPr>
                <w:rFonts w:ascii="Arial" w:eastAsia="Arial" w:hAnsi="Arial" w:cs="Arial"/>
                <w:sz w:val="20"/>
                <w:szCs w:val="20"/>
              </w:rPr>
              <w:t>del</w:t>
            </w:r>
            <w:r w:rsidR="00C83BB8">
              <w:rPr>
                <w:rFonts w:ascii="Arial" w:eastAsia="Arial" w:hAnsi="Arial" w:cs="Arial"/>
                <w:sz w:val="20"/>
                <w:szCs w:val="20"/>
              </w:rPr>
              <w:t>,</w:t>
            </w:r>
            <w:r w:rsidR="00C83BB8" w:rsidRPr="006D12A3">
              <w:rPr>
                <w:rFonts w:ascii="Arial" w:eastAsia="Arial" w:hAnsi="Arial" w:cs="Arial"/>
                <w:sz w:val="20"/>
                <w:szCs w:val="20"/>
              </w:rPr>
              <w:t xml:space="preserve"> vključenih v </w:t>
            </w:r>
            <w:r w:rsidRPr="006D12A3">
              <w:rPr>
                <w:rFonts w:ascii="Arial" w:eastAsia="Arial" w:hAnsi="Arial" w:cs="Arial"/>
                <w:sz w:val="20"/>
                <w:szCs w:val="20"/>
              </w:rPr>
              <w:t>medijske publikacije</w:t>
            </w:r>
            <w:r w:rsidR="00C83BB8">
              <w:rPr>
                <w:rFonts w:ascii="Arial" w:eastAsia="Arial" w:hAnsi="Arial" w:cs="Arial"/>
                <w:sz w:val="20"/>
                <w:szCs w:val="20"/>
              </w:rPr>
              <w:t>,</w:t>
            </w:r>
            <w:r w:rsidRPr="006D12A3">
              <w:rPr>
                <w:rFonts w:ascii="Arial" w:eastAsia="Arial" w:hAnsi="Arial" w:cs="Arial"/>
                <w:sz w:val="20"/>
                <w:szCs w:val="20"/>
              </w:rPr>
              <w:t xml:space="preserve"> do ustreznega deleža prihodkov založnika v skladu s 15.</w:t>
            </w:r>
            <w:r w:rsidR="00C83BB8">
              <w:rPr>
                <w:rFonts w:ascii="Arial" w:eastAsia="Arial" w:hAnsi="Arial" w:cs="Arial"/>
                <w:sz w:val="20"/>
                <w:szCs w:val="20"/>
              </w:rPr>
              <w:t> </w:t>
            </w:r>
            <w:r w:rsidRPr="006D12A3">
              <w:rPr>
                <w:rFonts w:ascii="Arial" w:eastAsia="Arial" w:hAnsi="Arial" w:cs="Arial"/>
                <w:sz w:val="20"/>
                <w:szCs w:val="20"/>
              </w:rPr>
              <w:t xml:space="preserve">členom Direktive </w:t>
            </w:r>
            <w:r w:rsidR="001A6231">
              <w:rPr>
                <w:rFonts w:ascii="Arial" w:eastAsia="Arial" w:hAnsi="Arial" w:cs="Arial"/>
                <w:sz w:val="20"/>
                <w:szCs w:val="20"/>
              </w:rPr>
              <w:t>(EU) 2019/790</w:t>
            </w:r>
            <w:r w:rsidRPr="006D12A3">
              <w:rPr>
                <w:rFonts w:ascii="Arial" w:eastAsia="Arial" w:hAnsi="Arial" w:cs="Arial"/>
                <w:sz w:val="20"/>
                <w:szCs w:val="20"/>
              </w:rPr>
              <w:t xml:space="preserve"> pa je treba po mnenju ZAMP opredeliti kot obvezno kolektivno uveljavljano pravico, ki ne more biti predmet odpovedi, razpolaganja med živimi in izvršbe</w:t>
            </w:r>
            <w:r w:rsidR="00C83BB8">
              <w:rPr>
                <w:rFonts w:ascii="Arial" w:eastAsia="Arial" w:hAnsi="Arial" w:cs="Arial"/>
                <w:sz w:val="20"/>
                <w:szCs w:val="20"/>
              </w:rPr>
              <w:t xml:space="preserve"> ter</w:t>
            </w:r>
            <w:r w:rsidRPr="006D12A3">
              <w:rPr>
                <w:rFonts w:ascii="Arial" w:eastAsia="Arial" w:hAnsi="Arial" w:cs="Arial"/>
                <w:sz w:val="20"/>
                <w:szCs w:val="20"/>
              </w:rPr>
              <w:t xml:space="preserve"> se uveljavlja v okviru pravice javne priobčitve.</w:t>
            </w:r>
          </w:p>
          <w:p w:rsidR="00BD0E73" w:rsidRPr="006D12A3" w:rsidRDefault="00BD0E73"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Slovenska avtorska in založniška organizacija za pravice reproduciranja, SAZOR GIZ, k.o. (SAZOR GIZ)</w:t>
            </w:r>
            <w:r w:rsidRPr="006D12A3">
              <w:rPr>
                <w:rFonts w:ascii="Arial" w:eastAsia="Arial" w:hAnsi="Arial" w:cs="Arial"/>
                <w:sz w:val="20"/>
                <w:szCs w:val="20"/>
              </w:rPr>
              <w:t xml:space="preserve"> v zvezi s trenutno individualnim upravljanjem avtorsko varovanih digitalnih gradiv meni, da je nepraktično in neekonomično za imetnika in za uporabnika, hkrati pa onemogoča sistemsko zbiranje in delitev nadomestil imetnikom. SAZOR GIZ zato predlaga, da se hkrati z nadomestilom za digitalno rabo v okviru izobraževalne izjeme v slovenski pravni red (po analogiji z reprografijo) uvede tudi obvezno kolektivno upravljanje za tako rabo. </w:t>
            </w:r>
            <w:r w:rsidR="00C83BB8">
              <w:rPr>
                <w:rFonts w:ascii="Arial" w:eastAsia="Arial" w:hAnsi="Arial" w:cs="Arial"/>
                <w:sz w:val="20"/>
                <w:szCs w:val="20"/>
              </w:rPr>
              <w:t>Tako</w:t>
            </w:r>
            <w:r w:rsidRPr="006D12A3">
              <w:rPr>
                <w:rFonts w:ascii="Arial" w:eastAsia="Arial" w:hAnsi="Arial" w:cs="Arial"/>
                <w:sz w:val="20"/>
                <w:szCs w:val="20"/>
              </w:rPr>
              <w:t xml:space="preserve"> bo šolskemu sistemu omogočen enovit pregled nad imetniki, ki jim pripada nadomestilo, imetnikom pa zagotovljeno nadomestilo za uporabo njihovih del v okviru izobraževalne izjeme. </w:t>
            </w:r>
            <w:r w:rsidR="00C83BB8">
              <w:rPr>
                <w:rFonts w:ascii="Arial" w:eastAsia="Arial" w:hAnsi="Arial" w:cs="Arial"/>
                <w:sz w:val="20"/>
                <w:szCs w:val="20"/>
              </w:rPr>
              <w:t>N</w:t>
            </w:r>
            <w:r w:rsidRPr="006D12A3">
              <w:rPr>
                <w:rFonts w:ascii="Arial" w:eastAsia="Arial" w:hAnsi="Arial" w:cs="Arial"/>
                <w:sz w:val="20"/>
                <w:szCs w:val="20"/>
              </w:rPr>
              <w:t>asprotn</w:t>
            </w:r>
            <w:r w:rsidR="00C83BB8">
              <w:rPr>
                <w:rFonts w:ascii="Arial" w:eastAsia="Arial" w:hAnsi="Arial" w:cs="Arial"/>
                <w:sz w:val="20"/>
                <w:szCs w:val="20"/>
              </w:rPr>
              <w:t>o</w:t>
            </w:r>
            <w:r w:rsidRPr="006D12A3">
              <w:rPr>
                <w:rFonts w:ascii="Arial" w:eastAsia="Arial" w:hAnsi="Arial" w:cs="Arial"/>
                <w:sz w:val="20"/>
                <w:szCs w:val="20"/>
              </w:rPr>
              <w:t xml:space="preserve"> nekateri, predvsem manjši imetniki, ne bodo prišli do svojega nadomestila, saj ne bodo imeli možnosti </w:t>
            </w:r>
            <w:r w:rsidR="00C83BB8">
              <w:rPr>
                <w:rFonts w:ascii="Arial" w:eastAsia="Arial" w:hAnsi="Arial" w:cs="Arial"/>
                <w:sz w:val="20"/>
                <w:szCs w:val="20"/>
              </w:rPr>
              <w:t xml:space="preserve">za </w:t>
            </w:r>
            <w:r w:rsidRPr="006D12A3">
              <w:rPr>
                <w:rFonts w:ascii="Arial" w:eastAsia="Arial" w:hAnsi="Arial" w:cs="Arial"/>
                <w:sz w:val="20"/>
                <w:szCs w:val="20"/>
              </w:rPr>
              <w:t>dogovarjanj</w:t>
            </w:r>
            <w:r w:rsidR="00C83BB8">
              <w:rPr>
                <w:rFonts w:ascii="Arial" w:eastAsia="Arial" w:hAnsi="Arial" w:cs="Arial"/>
                <w:sz w:val="20"/>
                <w:szCs w:val="20"/>
              </w:rPr>
              <w:t>e</w:t>
            </w:r>
            <w:r w:rsidRPr="006D12A3">
              <w:rPr>
                <w:rFonts w:ascii="Arial" w:eastAsia="Arial" w:hAnsi="Arial" w:cs="Arial"/>
                <w:sz w:val="20"/>
                <w:szCs w:val="20"/>
              </w:rPr>
              <w:t xml:space="preserve"> in usklajevanj</w:t>
            </w:r>
            <w:r w:rsidR="00C83BB8">
              <w:rPr>
                <w:rFonts w:ascii="Arial" w:eastAsia="Arial" w:hAnsi="Arial" w:cs="Arial"/>
                <w:sz w:val="20"/>
                <w:szCs w:val="20"/>
              </w:rPr>
              <w:t>e</w:t>
            </w:r>
            <w:r w:rsidRPr="006D12A3">
              <w:rPr>
                <w:rFonts w:ascii="Arial" w:eastAsia="Arial" w:hAnsi="Arial" w:cs="Arial"/>
                <w:sz w:val="20"/>
                <w:szCs w:val="20"/>
              </w:rPr>
              <w:t xml:space="preserve"> z uporabniki, kot jih omogoča kolektivno upravljanje. Po analogiji 31.</w:t>
            </w:r>
            <w:r w:rsidR="00C83BB8">
              <w:rPr>
                <w:rFonts w:ascii="Arial" w:eastAsia="Arial" w:hAnsi="Arial" w:cs="Arial"/>
                <w:sz w:val="20"/>
                <w:szCs w:val="20"/>
              </w:rPr>
              <w:t> </w:t>
            </w:r>
            <w:r w:rsidRPr="006D12A3">
              <w:rPr>
                <w:rFonts w:ascii="Arial" w:eastAsia="Arial" w:hAnsi="Arial" w:cs="Arial"/>
                <w:sz w:val="20"/>
                <w:szCs w:val="20"/>
              </w:rPr>
              <w:t>člena ZKUASP (posebni primer delitve), ki določa, da se nadomestilo, zbrano na podlagi drugega odstavka 37.</w:t>
            </w:r>
            <w:r w:rsidR="00C83BB8">
              <w:rPr>
                <w:rFonts w:ascii="Arial" w:eastAsia="Arial" w:hAnsi="Arial" w:cs="Arial"/>
                <w:sz w:val="20"/>
                <w:szCs w:val="20"/>
              </w:rPr>
              <w:t> </w:t>
            </w:r>
            <w:r w:rsidRPr="006D12A3">
              <w:rPr>
                <w:rFonts w:ascii="Arial" w:eastAsia="Arial" w:hAnsi="Arial" w:cs="Arial"/>
                <w:sz w:val="20"/>
                <w:szCs w:val="20"/>
              </w:rPr>
              <w:t>člena ZASP, deli avtorjem v obsegu 40</w:t>
            </w:r>
            <w:r w:rsidR="00C83BB8">
              <w:rPr>
                <w:rFonts w:ascii="Arial" w:eastAsia="Arial" w:hAnsi="Arial" w:cs="Arial"/>
                <w:sz w:val="20"/>
                <w:szCs w:val="20"/>
              </w:rPr>
              <w:t> </w:t>
            </w:r>
            <w:r w:rsidRPr="006D12A3">
              <w:rPr>
                <w:rFonts w:ascii="Arial" w:eastAsia="Arial" w:hAnsi="Arial" w:cs="Arial"/>
                <w:sz w:val="20"/>
                <w:szCs w:val="20"/>
              </w:rPr>
              <w:t>%, izvajalcem v obsegu 30</w:t>
            </w:r>
            <w:r w:rsidR="00C83BB8">
              <w:rPr>
                <w:rFonts w:ascii="Arial" w:eastAsia="Arial" w:hAnsi="Arial" w:cs="Arial"/>
                <w:sz w:val="20"/>
                <w:szCs w:val="20"/>
              </w:rPr>
              <w:t> </w:t>
            </w:r>
            <w:r w:rsidRPr="006D12A3">
              <w:rPr>
                <w:rFonts w:ascii="Arial" w:eastAsia="Arial" w:hAnsi="Arial" w:cs="Arial"/>
                <w:sz w:val="20"/>
                <w:szCs w:val="20"/>
              </w:rPr>
              <w:t>% in proizvajalcem fonogramov oziroma filmskim producentom v obsegu 30</w:t>
            </w:r>
            <w:r w:rsidR="00C83BB8">
              <w:rPr>
                <w:rFonts w:ascii="Arial" w:eastAsia="Arial" w:hAnsi="Arial" w:cs="Arial"/>
                <w:sz w:val="20"/>
                <w:szCs w:val="20"/>
              </w:rPr>
              <w:t> </w:t>
            </w:r>
            <w:r w:rsidRPr="006D12A3">
              <w:rPr>
                <w:rFonts w:ascii="Arial" w:eastAsia="Arial" w:hAnsi="Arial" w:cs="Arial"/>
                <w:sz w:val="20"/>
                <w:szCs w:val="20"/>
              </w:rPr>
              <w:t xml:space="preserve">%, bi bilo treba </w:t>
            </w:r>
            <w:r w:rsidR="00C83BB8" w:rsidRPr="006D12A3">
              <w:rPr>
                <w:rFonts w:ascii="Arial" w:eastAsia="Arial" w:hAnsi="Arial" w:cs="Arial"/>
                <w:sz w:val="20"/>
                <w:szCs w:val="20"/>
              </w:rPr>
              <w:t xml:space="preserve">nadomestilo </w:t>
            </w:r>
            <w:r w:rsidRPr="006D12A3">
              <w:rPr>
                <w:rFonts w:ascii="Arial" w:eastAsia="Arial" w:hAnsi="Arial" w:cs="Arial"/>
                <w:sz w:val="20"/>
                <w:szCs w:val="20"/>
              </w:rPr>
              <w:t>po mnenju SAZOR GIZ tudi v okviru izobraževalne izjeme za digitalno rabo deliti v sorazmernem deležu avtorjem in založnikom.</w:t>
            </w:r>
          </w:p>
          <w:p w:rsidR="00A04ADD" w:rsidRPr="006D12A3" w:rsidRDefault="00A04ADD"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Zavod za uveljavljanje pravic avtorjev, izvajalcev in producentov avdiovizualnih del Slovenije, k.o. (AIPA)</w:t>
            </w:r>
            <w:r w:rsidRPr="006D12A3">
              <w:rPr>
                <w:rFonts w:ascii="Arial" w:eastAsia="Arial" w:hAnsi="Arial" w:cs="Arial"/>
                <w:sz w:val="20"/>
                <w:szCs w:val="20"/>
              </w:rPr>
              <w:t xml:space="preserve"> poleg pomembnosti prenosa 18.</w:t>
            </w:r>
            <w:r w:rsidR="00C83BB8">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xml:space="preserve">, ki predvideva neodpovedljivo pravico do nadomestila za uporabo del na zahtevo (tega naj plačajo ponudniki vsebin, zbirajo pa naj ga kolektivne organizacije), </w:t>
            </w:r>
            <w:r w:rsidR="00C83BB8">
              <w:rPr>
                <w:rFonts w:ascii="Arial" w:eastAsia="Arial" w:hAnsi="Arial" w:cs="Arial"/>
                <w:sz w:val="20"/>
                <w:szCs w:val="20"/>
              </w:rPr>
              <w:t>in</w:t>
            </w:r>
            <w:r w:rsidR="00C83BB8" w:rsidRPr="006D12A3">
              <w:rPr>
                <w:rFonts w:ascii="Arial" w:eastAsia="Arial" w:hAnsi="Arial" w:cs="Arial"/>
                <w:sz w:val="20"/>
                <w:szCs w:val="20"/>
              </w:rPr>
              <w:t xml:space="preserve"> </w:t>
            </w:r>
            <w:r w:rsidR="00C83BB8">
              <w:rPr>
                <w:rFonts w:ascii="Arial" w:eastAsia="Arial" w:hAnsi="Arial" w:cs="Arial"/>
                <w:sz w:val="20"/>
                <w:szCs w:val="20"/>
              </w:rPr>
              <w:t>drugih</w:t>
            </w:r>
            <w:r w:rsidR="00C83BB8" w:rsidRPr="006D12A3">
              <w:rPr>
                <w:rFonts w:ascii="Arial" w:eastAsia="Arial" w:hAnsi="Arial" w:cs="Arial"/>
                <w:sz w:val="20"/>
                <w:szCs w:val="20"/>
              </w:rPr>
              <w:t xml:space="preserve"> </w:t>
            </w:r>
            <w:r w:rsidRPr="006D12A3">
              <w:rPr>
                <w:rFonts w:ascii="Arial" w:eastAsia="Arial" w:hAnsi="Arial" w:cs="Arial"/>
                <w:sz w:val="20"/>
                <w:szCs w:val="20"/>
              </w:rPr>
              <w:t>določb omenjene direktive opozarja tudi na potrebne spremembe oziroma izboljšave veljavnega ZKUASP. Tako je po mnenju AIPE treba jasneje opredeliti določene pojme (npr. avtorski honorar</w:t>
            </w:r>
            <w:r w:rsidRPr="006D12A3">
              <w:rPr>
                <w:rFonts w:ascii="Arial" w:hAnsi="Arial" w:cs="Arial"/>
                <w:sz w:val="20"/>
                <w:szCs w:val="20"/>
              </w:rPr>
              <w:t xml:space="preserve"> </w:t>
            </w:r>
            <w:r w:rsidRPr="006D12A3">
              <w:rPr>
                <w:rFonts w:ascii="Arial" w:eastAsia="Arial" w:hAnsi="Arial" w:cs="Arial"/>
                <w:sz w:val="20"/>
                <w:szCs w:val="20"/>
              </w:rPr>
              <w:t xml:space="preserve">– je prihodek imetnika pravic iz naslova uporabe avtorskega dela ali predmeta sorodnih pravic; repertoar; seznam članov ali seznam imetnikov pravic) ter določiti smiselno uporabo določb ZKUASP, ki se nanašajo na avtorja, avtorsko pravico ali avtorski honorar tudi za sorodne pravice in imetnike sorodnih pravic, tako za pravne kot tudi za fizične osebe. </w:t>
            </w:r>
            <w:r w:rsidRPr="006D12A3">
              <w:rPr>
                <w:rFonts w:ascii="Arial" w:eastAsia="Arial" w:hAnsi="Arial" w:cs="Arial"/>
                <w:sz w:val="20"/>
                <w:szCs w:val="20"/>
              </w:rPr>
              <w:lastRenderedPageBreak/>
              <w:t>V 4.</w:t>
            </w:r>
            <w:r w:rsidR="00C83BB8">
              <w:rPr>
                <w:rFonts w:ascii="Arial" w:eastAsia="Arial" w:hAnsi="Arial" w:cs="Arial"/>
                <w:sz w:val="20"/>
                <w:szCs w:val="20"/>
              </w:rPr>
              <w:t> </w:t>
            </w:r>
            <w:r w:rsidRPr="006D12A3">
              <w:rPr>
                <w:rFonts w:ascii="Arial" w:eastAsia="Arial" w:hAnsi="Arial" w:cs="Arial"/>
                <w:sz w:val="20"/>
                <w:szCs w:val="20"/>
              </w:rPr>
              <w:t xml:space="preserve">členu je treba pri opredelitvi kolektivne organizacije besedilo »je to njena edina in glavna dejavnost« skladno z Direktivo 2014/26/EU spremeniti v »je to njena edina ali glavna dejavnost« ter dodatno določiti, da je kolektivna organizacija pravna oseba zasebnega prava </w:t>
            </w:r>
            <w:r w:rsidRPr="006D12A3">
              <w:rPr>
                <w:rFonts w:ascii="Arial" w:eastAsia="Arial" w:hAnsi="Arial" w:cs="Arial"/>
                <w:i/>
                <w:sz w:val="20"/>
                <w:szCs w:val="20"/>
              </w:rPr>
              <w:t>sui generis</w:t>
            </w:r>
            <w:r w:rsidRPr="006D12A3">
              <w:rPr>
                <w:rFonts w:ascii="Arial" w:eastAsia="Arial" w:hAnsi="Arial" w:cs="Arial"/>
                <w:sz w:val="20"/>
                <w:szCs w:val="20"/>
              </w:rPr>
              <w:t>. Temu členu bi moral slediti poseben člen o kolektivni organizaciji v nastajanju, saj so se v praksi pokazale mnoge nejasnosti v postopku izdaje dovoljenja. Zaradi postopkov podeljevanja novih dovoljenj, ki so daljši kot v drugih državah</w:t>
            </w:r>
            <w:r w:rsidR="00C83BB8">
              <w:rPr>
                <w:rFonts w:ascii="Arial" w:eastAsia="Arial" w:hAnsi="Arial" w:cs="Arial"/>
                <w:sz w:val="20"/>
                <w:szCs w:val="20"/>
              </w:rPr>
              <w:t>,</w:t>
            </w:r>
            <w:r w:rsidRPr="006D12A3">
              <w:rPr>
                <w:rFonts w:ascii="Arial" w:eastAsia="Arial" w:hAnsi="Arial" w:cs="Arial"/>
                <w:sz w:val="20"/>
                <w:szCs w:val="20"/>
              </w:rPr>
              <w:t xml:space="preserve"> in posledično zaradi stroškov, povezani</w:t>
            </w:r>
            <w:r w:rsidR="00C83BB8">
              <w:rPr>
                <w:rFonts w:ascii="Arial" w:eastAsia="Arial" w:hAnsi="Arial" w:cs="Arial"/>
                <w:sz w:val="20"/>
                <w:szCs w:val="20"/>
              </w:rPr>
              <w:t>h</w:t>
            </w:r>
            <w:r w:rsidRPr="006D12A3">
              <w:rPr>
                <w:rFonts w:ascii="Arial" w:eastAsia="Arial" w:hAnsi="Arial" w:cs="Arial"/>
                <w:sz w:val="20"/>
                <w:szCs w:val="20"/>
              </w:rPr>
              <w:t xml:space="preserve"> z »vzdrževanjem« statusa kolektivne organizacije v nastajanju, bi bilo nujno, da se rok za podelitev dovoljenja omeji na največ </w:t>
            </w:r>
            <w:r w:rsidR="00C83BB8">
              <w:rPr>
                <w:rFonts w:ascii="Arial" w:eastAsia="Arial" w:hAnsi="Arial" w:cs="Arial"/>
                <w:sz w:val="20"/>
                <w:szCs w:val="20"/>
              </w:rPr>
              <w:t>dve</w:t>
            </w:r>
            <w:r w:rsidR="00C83BB8" w:rsidRPr="006D12A3">
              <w:rPr>
                <w:rFonts w:ascii="Arial" w:eastAsia="Arial" w:hAnsi="Arial" w:cs="Arial"/>
                <w:sz w:val="20"/>
                <w:szCs w:val="20"/>
              </w:rPr>
              <w:t xml:space="preserve"> </w:t>
            </w:r>
            <w:r w:rsidRPr="006D12A3">
              <w:rPr>
                <w:rFonts w:ascii="Arial" w:eastAsia="Arial" w:hAnsi="Arial" w:cs="Arial"/>
                <w:sz w:val="20"/>
                <w:szCs w:val="20"/>
              </w:rPr>
              <w:t>leti. AIPA tudi predlaga, da se iz obveznega kolektivnega upravljanja izključi</w:t>
            </w:r>
            <w:r w:rsidR="00C83BB8">
              <w:rPr>
                <w:rFonts w:ascii="Arial" w:eastAsia="Arial" w:hAnsi="Arial" w:cs="Arial"/>
                <w:sz w:val="20"/>
                <w:szCs w:val="20"/>
              </w:rPr>
              <w:t>jo</w:t>
            </w:r>
            <w:r w:rsidRPr="006D12A3">
              <w:rPr>
                <w:rFonts w:ascii="Arial" w:eastAsia="Arial" w:hAnsi="Arial" w:cs="Arial"/>
                <w:sz w:val="20"/>
                <w:szCs w:val="20"/>
              </w:rPr>
              <w:t xml:space="preserve"> vse pravice, za katere ta sistem ni določen z mednarodnimi akti ali sporazumi (predlaga črtanje 1., 2. in 5.</w:t>
            </w:r>
            <w:r w:rsidR="00C83BB8">
              <w:rPr>
                <w:rFonts w:ascii="Arial" w:eastAsia="Arial" w:hAnsi="Arial" w:cs="Arial"/>
                <w:sz w:val="20"/>
                <w:szCs w:val="20"/>
              </w:rPr>
              <w:t> </w:t>
            </w:r>
            <w:r w:rsidRPr="006D12A3">
              <w:rPr>
                <w:rFonts w:ascii="Arial" w:eastAsia="Arial" w:hAnsi="Arial" w:cs="Arial"/>
                <w:sz w:val="20"/>
                <w:szCs w:val="20"/>
              </w:rPr>
              <w:t>točke 9.</w:t>
            </w:r>
            <w:r w:rsidR="00C83BB8">
              <w:rPr>
                <w:rFonts w:ascii="Arial" w:eastAsia="Arial" w:hAnsi="Arial" w:cs="Arial"/>
                <w:sz w:val="20"/>
                <w:szCs w:val="20"/>
              </w:rPr>
              <w:t> </w:t>
            </w:r>
            <w:r w:rsidRPr="006D12A3">
              <w:rPr>
                <w:rFonts w:ascii="Arial" w:eastAsia="Arial" w:hAnsi="Arial" w:cs="Arial"/>
                <w:sz w:val="20"/>
                <w:szCs w:val="20"/>
              </w:rPr>
              <w:t>člena ZKUASP), za tiste imetnike pravic, ki menijo, da bi določene pravice lahko uveljavljali sami, pa v nadaljevanju po vzoru skandinavskih držav predlaga sistem kolektivnega upravljanja z razširjenim učinkom. Tak sistem bi omogočil hitrejše in enostavnejše pridobivanje novih dovoljenj za kolektivno upravljanje oziroma razširitev obstoječih dovoljenj ter učinkovit</w:t>
            </w:r>
            <w:r w:rsidR="00C83BB8">
              <w:rPr>
                <w:rFonts w:ascii="Arial" w:eastAsia="Arial" w:hAnsi="Arial" w:cs="Arial"/>
                <w:sz w:val="20"/>
                <w:szCs w:val="20"/>
              </w:rPr>
              <w:t>ejše</w:t>
            </w:r>
            <w:r w:rsidRPr="006D12A3">
              <w:rPr>
                <w:rFonts w:ascii="Arial" w:eastAsia="Arial" w:hAnsi="Arial" w:cs="Arial"/>
                <w:sz w:val="20"/>
                <w:szCs w:val="20"/>
              </w:rPr>
              <w:t xml:space="preserve"> in </w:t>
            </w:r>
            <w:r w:rsidR="00C83BB8">
              <w:rPr>
                <w:rFonts w:ascii="Arial" w:eastAsia="Arial" w:hAnsi="Arial" w:cs="Arial"/>
                <w:sz w:val="20"/>
                <w:szCs w:val="20"/>
              </w:rPr>
              <w:t xml:space="preserve">bolj </w:t>
            </w:r>
            <w:r w:rsidRPr="006D12A3">
              <w:rPr>
                <w:rFonts w:ascii="Arial" w:eastAsia="Arial" w:hAnsi="Arial" w:cs="Arial"/>
                <w:sz w:val="20"/>
                <w:szCs w:val="20"/>
              </w:rPr>
              <w:t>transparentno upravljanje pravic za imetnike in uporabnike. Pri ugotavljanju reprezentativnost kolektivne organizacije AIPA predlaga, da predlog zakona določi, da se pri ugotavljanju reprezentativnosti upoštevajo zlasti naslednja merila: a)</w:t>
            </w:r>
            <w:r w:rsidR="00C83BB8">
              <w:rPr>
                <w:rFonts w:ascii="Arial" w:eastAsia="Arial" w:hAnsi="Arial" w:cs="Arial"/>
                <w:sz w:val="20"/>
                <w:szCs w:val="20"/>
              </w:rPr>
              <w:t> </w:t>
            </w:r>
            <w:r w:rsidRPr="006D12A3">
              <w:rPr>
                <w:rFonts w:ascii="Arial" w:eastAsia="Arial" w:hAnsi="Arial" w:cs="Arial"/>
                <w:sz w:val="20"/>
                <w:szCs w:val="20"/>
              </w:rPr>
              <w:t>število domačih in tujih imetnikov pravic, za katere izvaja kolektivno upravljanje;</w:t>
            </w:r>
            <w:r w:rsidRPr="006D12A3">
              <w:rPr>
                <w:rFonts w:ascii="Arial" w:hAnsi="Arial" w:cs="Arial"/>
                <w:sz w:val="20"/>
                <w:szCs w:val="20"/>
              </w:rPr>
              <w:t xml:space="preserve"> </w:t>
            </w:r>
            <w:r w:rsidRPr="006D12A3">
              <w:rPr>
                <w:rFonts w:ascii="Arial" w:eastAsia="Arial" w:hAnsi="Arial" w:cs="Arial"/>
                <w:sz w:val="20"/>
                <w:szCs w:val="20"/>
              </w:rPr>
              <w:t>b)</w:t>
            </w:r>
            <w:r w:rsidR="00C83BB8">
              <w:rPr>
                <w:rFonts w:ascii="Arial" w:eastAsia="Arial" w:hAnsi="Arial" w:cs="Arial"/>
                <w:sz w:val="20"/>
                <w:szCs w:val="20"/>
              </w:rPr>
              <w:t> </w:t>
            </w:r>
            <w:r w:rsidRPr="006D12A3">
              <w:rPr>
                <w:rFonts w:ascii="Arial" w:eastAsia="Arial" w:hAnsi="Arial" w:cs="Arial"/>
                <w:sz w:val="20"/>
                <w:szCs w:val="20"/>
              </w:rPr>
              <w:t>število pooblastil imetnikov pravic ali pisem o nameri s tujimi kolektivnimi organizacijami ter obseg repertoarja v teh pogodbah in pismih o nameri; c)</w:t>
            </w:r>
            <w:r w:rsidR="00C83BB8">
              <w:rPr>
                <w:rFonts w:ascii="Arial" w:eastAsia="Arial" w:hAnsi="Arial" w:cs="Arial"/>
                <w:sz w:val="20"/>
                <w:szCs w:val="20"/>
              </w:rPr>
              <w:t> </w:t>
            </w:r>
            <w:r w:rsidRPr="006D12A3">
              <w:rPr>
                <w:rFonts w:ascii="Arial" w:eastAsia="Arial" w:hAnsi="Arial" w:cs="Arial"/>
                <w:sz w:val="20"/>
                <w:szCs w:val="20"/>
              </w:rPr>
              <w:t>dejanska uporaba avtorskih del</w:t>
            </w:r>
            <w:r w:rsidR="00C83BB8">
              <w:rPr>
                <w:rFonts w:ascii="Arial" w:eastAsia="Arial" w:hAnsi="Arial" w:cs="Arial"/>
                <w:sz w:val="20"/>
                <w:szCs w:val="20"/>
              </w:rPr>
              <w:t>,</w:t>
            </w:r>
            <w:r w:rsidRPr="006D12A3">
              <w:rPr>
                <w:rFonts w:ascii="Arial" w:eastAsia="Arial" w:hAnsi="Arial" w:cs="Arial"/>
                <w:sz w:val="20"/>
                <w:szCs w:val="20"/>
              </w:rPr>
              <w:t xml:space="preserve"> za katere kolektivna organizacija izvaja kolektivno upravljanje</w:t>
            </w:r>
            <w:r w:rsidR="00C83BB8">
              <w:rPr>
                <w:rFonts w:ascii="Arial" w:eastAsia="Arial" w:hAnsi="Arial" w:cs="Arial"/>
                <w:sz w:val="20"/>
                <w:szCs w:val="20"/>
              </w:rPr>
              <w:t>,</w:t>
            </w:r>
            <w:r w:rsidR="00C83BB8" w:rsidRPr="006D12A3">
              <w:rPr>
                <w:rFonts w:ascii="Arial" w:eastAsia="Arial" w:hAnsi="Arial" w:cs="Arial"/>
                <w:sz w:val="20"/>
                <w:szCs w:val="20"/>
              </w:rPr>
              <w:t xml:space="preserve"> </w:t>
            </w:r>
            <w:r w:rsidRPr="006D12A3">
              <w:rPr>
                <w:rFonts w:ascii="Arial" w:eastAsia="Arial" w:hAnsi="Arial" w:cs="Arial"/>
                <w:sz w:val="20"/>
                <w:szCs w:val="20"/>
              </w:rPr>
              <w:t>ter d)</w:t>
            </w:r>
            <w:r w:rsidR="00C83BB8">
              <w:rPr>
                <w:rFonts w:ascii="Arial" w:eastAsia="Arial" w:hAnsi="Arial" w:cs="Arial"/>
                <w:sz w:val="20"/>
                <w:szCs w:val="20"/>
              </w:rPr>
              <w:t> </w:t>
            </w:r>
            <w:r w:rsidRPr="006D12A3">
              <w:rPr>
                <w:rFonts w:ascii="Arial" w:eastAsia="Arial" w:hAnsi="Arial" w:cs="Arial"/>
                <w:sz w:val="20"/>
                <w:szCs w:val="20"/>
              </w:rPr>
              <w:t>v primeru že obstoječe kolektivne organizacije tudi višina zbranih nadomestil, ki jih pridobi iz kolektivnega upravljanja avtorskih pravic na istovrstnih avtorskih delih. V drugem odstavku 13.</w:t>
            </w:r>
            <w:r w:rsidR="00C83BB8">
              <w:rPr>
                <w:rFonts w:ascii="Arial" w:eastAsia="Arial" w:hAnsi="Arial" w:cs="Arial"/>
                <w:sz w:val="20"/>
                <w:szCs w:val="20"/>
              </w:rPr>
              <w:t> </w:t>
            </w:r>
            <w:r w:rsidRPr="006D12A3">
              <w:rPr>
                <w:rFonts w:ascii="Arial" w:eastAsia="Arial" w:hAnsi="Arial" w:cs="Arial"/>
                <w:sz w:val="20"/>
                <w:szCs w:val="20"/>
              </w:rPr>
              <w:t>člena predlaga spremembo 3.</w:t>
            </w:r>
            <w:r w:rsidR="00C83BB8">
              <w:rPr>
                <w:rFonts w:ascii="Arial" w:eastAsia="Arial" w:hAnsi="Arial" w:cs="Arial"/>
                <w:sz w:val="20"/>
                <w:szCs w:val="20"/>
              </w:rPr>
              <w:t> </w:t>
            </w:r>
            <w:r w:rsidRPr="006D12A3">
              <w:rPr>
                <w:rFonts w:ascii="Arial" w:eastAsia="Arial" w:hAnsi="Arial" w:cs="Arial"/>
                <w:sz w:val="20"/>
                <w:szCs w:val="20"/>
              </w:rPr>
              <w:t>točke, saj Direktiva 2014/26/EU ne govori o »pravilih o nerazdeljenih avtorskih honorarjih«, temveč o »pravilih o nerazdeljivih avtorskih honorarjih« (enako tudi v prvem odstavku 25.</w:t>
            </w:r>
            <w:r w:rsidR="00C83BB8">
              <w:rPr>
                <w:rFonts w:ascii="Arial" w:eastAsia="Arial" w:hAnsi="Arial" w:cs="Arial"/>
                <w:sz w:val="20"/>
                <w:szCs w:val="20"/>
              </w:rPr>
              <w:t> </w:t>
            </w:r>
            <w:r w:rsidRPr="006D12A3">
              <w:rPr>
                <w:rFonts w:ascii="Arial" w:eastAsia="Arial" w:hAnsi="Arial" w:cs="Arial"/>
                <w:sz w:val="20"/>
                <w:szCs w:val="20"/>
              </w:rPr>
              <w:t>člena, šestem odstavku 35.</w:t>
            </w:r>
            <w:r w:rsidR="00C83BB8">
              <w:rPr>
                <w:rFonts w:ascii="Arial" w:eastAsia="Arial" w:hAnsi="Arial" w:cs="Arial"/>
                <w:sz w:val="20"/>
                <w:szCs w:val="20"/>
              </w:rPr>
              <w:t> </w:t>
            </w:r>
            <w:r w:rsidRPr="006D12A3">
              <w:rPr>
                <w:rFonts w:ascii="Arial" w:eastAsia="Arial" w:hAnsi="Arial" w:cs="Arial"/>
                <w:sz w:val="20"/>
                <w:szCs w:val="20"/>
              </w:rPr>
              <w:t>člena, 10.</w:t>
            </w:r>
            <w:r w:rsidR="00C83BB8">
              <w:rPr>
                <w:rFonts w:ascii="Arial" w:eastAsia="Arial" w:hAnsi="Arial" w:cs="Arial"/>
                <w:sz w:val="20"/>
                <w:szCs w:val="20"/>
              </w:rPr>
              <w:t> </w:t>
            </w:r>
            <w:r w:rsidRPr="006D12A3">
              <w:rPr>
                <w:rFonts w:ascii="Arial" w:eastAsia="Arial" w:hAnsi="Arial" w:cs="Arial"/>
                <w:sz w:val="20"/>
                <w:szCs w:val="20"/>
              </w:rPr>
              <w:t>točki 39.</w:t>
            </w:r>
            <w:r w:rsidR="00C83BB8">
              <w:rPr>
                <w:rFonts w:ascii="Arial" w:eastAsia="Arial" w:hAnsi="Arial" w:cs="Arial"/>
                <w:sz w:val="20"/>
                <w:szCs w:val="20"/>
              </w:rPr>
              <w:t> </w:t>
            </w:r>
            <w:r w:rsidRPr="006D12A3">
              <w:rPr>
                <w:rFonts w:ascii="Arial" w:eastAsia="Arial" w:hAnsi="Arial" w:cs="Arial"/>
                <w:sz w:val="20"/>
                <w:szCs w:val="20"/>
              </w:rPr>
              <w:t>člena, 13.</w:t>
            </w:r>
            <w:r w:rsidR="00C83BB8">
              <w:rPr>
                <w:rFonts w:ascii="Arial" w:eastAsia="Arial" w:hAnsi="Arial" w:cs="Arial"/>
                <w:sz w:val="20"/>
                <w:szCs w:val="20"/>
              </w:rPr>
              <w:t> </w:t>
            </w:r>
            <w:r w:rsidRPr="006D12A3">
              <w:rPr>
                <w:rFonts w:ascii="Arial" w:eastAsia="Arial" w:hAnsi="Arial" w:cs="Arial"/>
                <w:sz w:val="20"/>
                <w:szCs w:val="20"/>
              </w:rPr>
              <w:t>točki drugega odstavka 41., ter v 3.</w:t>
            </w:r>
            <w:r w:rsidR="00C83BB8">
              <w:rPr>
                <w:rFonts w:ascii="Arial" w:eastAsia="Arial" w:hAnsi="Arial" w:cs="Arial"/>
                <w:sz w:val="20"/>
                <w:szCs w:val="20"/>
              </w:rPr>
              <w:t> </w:t>
            </w:r>
            <w:r w:rsidRPr="006D12A3">
              <w:rPr>
                <w:rFonts w:ascii="Arial" w:eastAsia="Arial" w:hAnsi="Arial" w:cs="Arial"/>
                <w:sz w:val="20"/>
                <w:szCs w:val="20"/>
              </w:rPr>
              <w:t>točki drugega odstavka 81.</w:t>
            </w:r>
            <w:r w:rsidR="00C83BB8">
              <w:rPr>
                <w:rFonts w:ascii="Arial" w:eastAsia="Arial" w:hAnsi="Arial" w:cs="Arial"/>
                <w:sz w:val="20"/>
                <w:szCs w:val="20"/>
              </w:rPr>
              <w:t> </w:t>
            </w:r>
            <w:r w:rsidRPr="006D12A3">
              <w:rPr>
                <w:rFonts w:ascii="Arial" w:eastAsia="Arial" w:hAnsi="Arial" w:cs="Arial"/>
                <w:sz w:val="20"/>
                <w:szCs w:val="20"/>
              </w:rPr>
              <w:t>člena ZKUASP), spremembo 11.</w:t>
            </w:r>
            <w:r w:rsidR="00C83BB8">
              <w:rPr>
                <w:rFonts w:ascii="Arial" w:eastAsia="Arial" w:hAnsi="Arial" w:cs="Arial"/>
                <w:sz w:val="20"/>
                <w:szCs w:val="20"/>
              </w:rPr>
              <w:t> </w:t>
            </w:r>
            <w:r w:rsidRPr="006D12A3">
              <w:rPr>
                <w:rFonts w:ascii="Arial" w:eastAsia="Arial" w:hAnsi="Arial" w:cs="Arial"/>
                <w:sz w:val="20"/>
                <w:szCs w:val="20"/>
              </w:rPr>
              <w:t>točke v »dokazila o sredstvih, s katerimi bo pravna oseba kolektivno upravljala avtorske pravice, razen če gre že za obstoječo kolektivno organizacijo, ki že ima dovoljenje za kolektivno upravljanje«, ker kolektivne organizacije, ki imajo dovoljenje za kolektivno upravljanje, že razpolagajo z zadostnimi sredstvi za kolektivno upravljanje pravic, ter črtanje 12.</w:t>
            </w:r>
            <w:r w:rsidR="00C83BB8">
              <w:rPr>
                <w:rFonts w:ascii="Arial" w:eastAsia="Arial" w:hAnsi="Arial" w:cs="Arial"/>
                <w:sz w:val="20"/>
                <w:szCs w:val="20"/>
              </w:rPr>
              <w:t> </w:t>
            </w:r>
            <w:r w:rsidRPr="006D12A3">
              <w:rPr>
                <w:rFonts w:ascii="Arial" w:eastAsia="Arial" w:hAnsi="Arial" w:cs="Arial"/>
                <w:sz w:val="20"/>
                <w:szCs w:val="20"/>
              </w:rPr>
              <w:t>točke. Nadalje AIPA predlaga spremembo 14.</w:t>
            </w:r>
            <w:r w:rsidR="00C83BB8">
              <w:rPr>
                <w:rFonts w:ascii="Arial" w:eastAsia="Arial" w:hAnsi="Arial" w:cs="Arial"/>
                <w:sz w:val="20"/>
                <w:szCs w:val="20"/>
              </w:rPr>
              <w:t> </w:t>
            </w:r>
            <w:r w:rsidRPr="006D12A3">
              <w:rPr>
                <w:rFonts w:ascii="Arial" w:eastAsia="Arial" w:hAnsi="Arial" w:cs="Arial"/>
                <w:sz w:val="20"/>
                <w:szCs w:val="20"/>
              </w:rPr>
              <w:t>člena ZKUASP, ki določa pogoje za izdajo dovoljenja, in sicer da se člen o pogojih za izdajo dovoljenja preoblikuje v dikcijo pozitivne oblike, pristojni organ pa naj presoja predvsem procesne predpostavke za izdajo dovoljenja, medtem ko naj bodo vsebinske</w:t>
            </w:r>
            <w:r w:rsidR="00C83BB8">
              <w:rPr>
                <w:rFonts w:ascii="Arial" w:eastAsia="Arial" w:hAnsi="Arial" w:cs="Arial"/>
                <w:sz w:val="20"/>
                <w:szCs w:val="20"/>
              </w:rPr>
              <w:t>,</w:t>
            </w:r>
            <w:r w:rsidRPr="006D12A3">
              <w:rPr>
                <w:rFonts w:ascii="Arial" w:eastAsia="Arial" w:hAnsi="Arial" w:cs="Arial"/>
                <w:sz w:val="20"/>
                <w:szCs w:val="20"/>
              </w:rPr>
              <w:t xml:space="preserve"> skladno s postulati Direktive 2014/26/EU</w:t>
            </w:r>
            <w:r w:rsidR="00C83BB8">
              <w:rPr>
                <w:rFonts w:ascii="Arial" w:eastAsia="Arial" w:hAnsi="Arial" w:cs="Arial"/>
                <w:sz w:val="20"/>
                <w:szCs w:val="20"/>
              </w:rPr>
              <w:t>,</w:t>
            </w:r>
            <w:r w:rsidRPr="006D12A3">
              <w:rPr>
                <w:rFonts w:ascii="Arial" w:eastAsia="Arial" w:hAnsi="Arial" w:cs="Arial"/>
                <w:sz w:val="20"/>
                <w:szCs w:val="20"/>
              </w:rPr>
              <w:t xml:space="preserve"> predvsem v pristojnosti članov kolektivne organizacije – kar je tudi smisel in namen. Hkrati predlaga, da se v postopku izdaje dovoljenja določi pritožba na pristojno ministrstvo, kar odpravlja anomalijo, znotraj katere je pristojni organ, ki odloča o dovoljenju, edini organ v sestavi ministrstva v Sloveniji, zoper odločbe katerega ni </w:t>
            </w:r>
            <w:r w:rsidR="00C83BB8">
              <w:rPr>
                <w:rFonts w:ascii="Arial" w:eastAsia="Arial" w:hAnsi="Arial" w:cs="Arial"/>
                <w:sz w:val="20"/>
                <w:szCs w:val="20"/>
              </w:rPr>
              <w:t>mogoča</w:t>
            </w:r>
            <w:r w:rsidR="00C83BB8" w:rsidRPr="006D12A3">
              <w:rPr>
                <w:rFonts w:ascii="Arial" w:eastAsia="Arial" w:hAnsi="Arial" w:cs="Arial"/>
                <w:sz w:val="20"/>
                <w:szCs w:val="20"/>
              </w:rPr>
              <w:t xml:space="preserve"> </w:t>
            </w:r>
            <w:r w:rsidRPr="006D12A3">
              <w:rPr>
                <w:rFonts w:ascii="Arial" w:eastAsia="Arial" w:hAnsi="Arial" w:cs="Arial"/>
                <w:sz w:val="20"/>
                <w:szCs w:val="20"/>
              </w:rPr>
              <w:t xml:space="preserve">pritožba na drugostopenjski organ, temveč je </w:t>
            </w:r>
            <w:r w:rsidR="00C83BB8">
              <w:rPr>
                <w:rFonts w:ascii="Arial" w:eastAsia="Arial" w:hAnsi="Arial" w:cs="Arial"/>
                <w:sz w:val="20"/>
                <w:szCs w:val="20"/>
              </w:rPr>
              <w:t>mogoča</w:t>
            </w:r>
            <w:r w:rsidR="00C83BB8" w:rsidRPr="006D12A3">
              <w:rPr>
                <w:rFonts w:ascii="Arial" w:eastAsia="Arial" w:hAnsi="Arial" w:cs="Arial"/>
                <w:sz w:val="20"/>
                <w:szCs w:val="20"/>
              </w:rPr>
              <w:t xml:space="preserve"> </w:t>
            </w:r>
            <w:r w:rsidRPr="006D12A3">
              <w:rPr>
                <w:rFonts w:ascii="Arial" w:eastAsia="Arial" w:hAnsi="Arial" w:cs="Arial"/>
                <w:sz w:val="20"/>
                <w:szCs w:val="20"/>
              </w:rPr>
              <w:t xml:space="preserve">zgolj tožba v upravnem sporu. Postopki so zaradi tega </w:t>
            </w:r>
            <w:r w:rsidR="00C83BB8">
              <w:rPr>
                <w:rFonts w:ascii="Arial" w:eastAsia="Arial" w:hAnsi="Arial" w:cs="Arial"/>
                <w:sz w:val="20"/>
                <w:szCs w:val="20"/>
              </w:rPr>
              <w:t>po navadi</w:t>
            </w:r>
            <w:r w:rsidR="00C83BB8" w:rsidRPr="006D12A3">
              <w:rPr>
                <w:rFonts w:ascii="Arial" w:eastAsia="Arial" w:hAnsi="Arial" w:cs="Arial"/>
                <w:sz w:val="20"/>
                <w:szCs w:val="20"/>
              </w:rPr>
              <w:t xml:space="preserve"> </w:t>
            </w:r>
            <w:r w:rsidRPr="006D12A3">
              <w:rPr>
                <w:rFonts w:ascii="Arial" w:eastAsia="Arial" w:hAnsi="Arial" w:cs="Arial"/>
                <w:sz w:val="20"/>
                <w:szCs w:val="20"/>
              </w:rPr>
              <w:t xml:space="preserve">zgolj in samo procesno presojani, presoja pravilnosti uporabe materialnega prava in pravnega sklepanja v odločbah pristojnega organa pa je odsotna. Glede prenosa izvajanja administrativno-tehničnih nalog v zvezi s kolektivnim upravljanjem pravic na zunanjega izvajalca AIPA predlaga razmislek v smeri omejitve prenosa </w:t>
            </w:r>
            <w:r w:rsidR="00E61619">
              <w:rPr>
                <w:rFonts w:ascii="Arial" w:eastAsia="Arial" w:hAnsi="Arial" w:cs="Arial"/>
                <w:sz w:val="20"/>
                <w:szCs w:val="20"/>
              </w:rPr>
              <w:t>le</w:t>
            </w:r>
            <w:r w:rsidR="00E61619" w:rsidRPr="006D12A3">
              <w:rPr>
                <w:rFonts w:ascii="Arial" w:eastAsia="Arial" w:hAnsi="Arial" w:cs="Arial"/>
                <w:sz w:val="20"/>
                <w:szCs w:val="20"/>
              </w:rPr>
              <w:t xml:space="preserve"> </w:t>
            </w:r>
            <w:r w:rsidRPr="006D12A3">
              <w:rPr>
                <w:rFonts w:ascii="Arial" w:eastAsia="Arial" w:hAnsi="Arial" w:cs="Arial"/>
                <w:sz w:val="20"/>
                <w:szCs w:val="20"/>
              </w:rPr>
              <w:t>na drugo kolektivno organizacijo, ne pa tudi na gospodarsko družbo. S tem bi omogočili krepitev sistema kolektivnega upravljanja, saj bi se znanje in izkušnje namesto v zasebnih podjetjih, na katere člani nimajo vpliva, zbirale v kolektivnih organizacijah, ki poslujejo pod nadzorom članov. AIPA opozarja, da je potrebna tudi sprememba 21.</w:t>
            </w:r>
            <w:r w:rsidR="00E61619">
              <w:rPr>
                <w:rFonts w:ascii="Arial" w:eastAsia="Arial" w:hAnsi="Arial" w:cs="Arial"/>
                <w:sz w:val="20"/>
                <w:szCs w:val="20"/>
              </w:rPr>
              <w:t> </w:t>
            </w:r>
            <w:r w:rsidRPr="006D12A3">
              <w:rPr>
                <w:rFonts w:ascii="Arial" w:eastAsia="Arial" w:hAnsi="Arial" w:cs="Arial"/>
                <w:sz w:val="20"/>
                <w:szCs w:val="20"/>
              </w:rPr>
              <w:t>člena ZKUASP, saj se je zahteva o sestavi statuta v obliki notarskega zapisa v praksi izkazala za neizvedljivo. V 22.</w:t>
            </w:r>
            <w:r w:rsidR="00E61619">
              <w:rPr>
                <w:rFonts w:ascii="Arial" w:eastAsia="Arial" w:hAnsi="Arial" w:cs="Arial"/>
                <w:sz w:val="20"/>
                <w:szCs w:val="20"/>
              </w:rPr>
              <w:t> </w:t>
            </w:r>
            <w:r w:rsidRPr="006D12A3">
              <w:rPr>
                <w:rFonts w:ascii="Arial" w:eastAsia="Arial" w:hAnsi="Arial" w:cs="Arial"/>
                <w:sz w:val="20"/>
                <w:szCs w:val="20"/>
              </w:rPr>
              <w:t xml:space="preserve">člen bi </w:t>
            </w:r>
            <w:r w:rsidR="00E61619" w:rsidRPr="006D12A3">
              <w:rPr>
                <w:rFonts w:ascii="Arial" w:eastAsia="Arial" w:hAnsi="Arial" w:cs="Arial"/>
                <w:sz w:val="20"/>
                <w:szCs w:val="20"/>
              </w:rPr>
              <w:t xml:space="preserve">bilo </w:t>
            </w:r>
            <w:r w:rsidRPr="006D12A3">
              <w:rPr>
                <w:rFonts w:ascii="Arial" w:eastAsia="Arial" w:hAnsi="Arial" w:cs="Arial"/>
                <w:sz w:val="20"/>
                <w:szCs w:val="20"/>
              </w:rPr>
              <w:t xml:space="preserve">po mnenju AIPE treba nujno vnesti določbo, da so člani tisti, ki upravljajo kolektivno organizacijo, kolektivna organizacija pa ima lahko tudi druga telesa, ki organom upravljanja </w:t>
            </w:r>
            <w:r w:rsidR="00E61619" w:rsidRPr="006D12A3">
              <w:rPr>
                <w:rFonts w:ascii="Arial" w:eastAsia="Arial" w:hAnsi="Arial" w:cs="Arial"/>
                <w:sz w:val="20"/>
                <w:szCs w:val="20"/>
              </w:rPr>
              <w:t xml:space="preserve">pomagajo </w:t>
            </w:r>
            <w:r w:rsidRPr="006D12A3">
              <w:rPr>
                <w:rFonts w:ascii="Arial" w:eastAsia="Arial" w:hAnsi="Arial" w:cs="Arial"/>
                <w:sz w:val="20"/>
                <w:szCs w:val="20"/>
              </w:rPr>
              <w:t>pri njihovem delu (posvetovalna ali druga telesa, ki jih potrebuje za svoje delovanje). Glede določb o skupščini AIPA predlaga uvedbo predčasnega glasovanja na skupščini, kar bi omogočilo učinkovito izvedbo skupščine kolektivne organizacije tudi v primerih, ko bi bila izvedba skupščine v fizični obliki zaradi višje sile ali drugih ukrepov otežena. AIPA nadalje predlaga precejšnje spremembe v zvezi z določbo ZKUASP o namenskih skladih,</w:t>
            </w:r>
            <w:r w:rsidRPr="006D12A3">
              <w:rPr>
                <w:rFonts w:ascii="Arial" w:hAnsi="Arial" w:cs="Arial"/>
                <w:sz w:val="20"/>
                <w:szCs w:val="20"/>
              </w:rPr>
              <w:t xml:space="preserve"> </w:t>
            </w:r>
            <w:r w:rsidRPr="006D12A3">
              <w:rPr>
                <w:rFonts w:ascii="Arial" w:eastAsia="Arial" w:hAnsi="Arial" w:cs="Arial"/>
                <w:sz w:val="20"/>
                <w:szCs w:val="20"/>
              </w:rPr>
              <w:t>saj je trenutno izvajanje prvega odstavka 33.</w:t>
            </w:r>
            <w:r w:rsidR="00E61619">
              <w:rPr>
                <w:rFonts w:ascii="Arial" w:eastAsia="Arial" w:hAnsi="Arial" w:cs="Arial"/>
                <w:sz w:val="20"/>
                <w:szCs w:val="20"/>
              </w:rPr>
              <w:t> </w:t>
            </w:r>
            <w:r w:rsidRPr="006D12A3">
              <w:rPr>
                <w:rFonts w:ascii="Arial" w:eastAsia="Arial" w:hAnsi="Arial" w:cs="Arial"/>
                <w:sz w:val="20"/>
                <w:szCs w:val="20"/>
              </w:rPr>
              <w:t xml:space="preserve">člena ZKUASP v praksi nemogoče in po nepotrebnem omejuje vplačila v sklade v primerjavi s prakso tujih kolektivnih organizacij, kar slovenske člane kolektivnih organizacij v primerjavi s tujimi postavlja v slabši položaj. Zlasti </w:t>
            </w:r>
            <w:r w:rsidR="00E61619">
              <w:rPr>
                <w:rFonts w:ascii="Arial" w:eastAsia="Arial" w:hAnsi="Arial" w:cs="Arial"/>
                <w:sz w:val="20"/>
                <w:szCs w:val="20"/>
              </w:rPr>
              <w:t>sta</w:t>
            </w:r>
            <w:r w:rsidRPr="006D12A3">
              <w:rPr>
                <w:rFonts w:ascii="Arial" w:eastAsia="Arial" w:hAnsi="Arial" w:cs="Arial"/>
                <w:sz w:val="20"/>
                <w:szCs w:val="20"/>
              </w:rPr>
              <w:t xml:space="preserve"> </w:t>
            </w:r>
            <w:r w:rsidR="00E61619" w:rsidRPr="006D12A3">
              <w:rPr>
                <w:rFonts w:ascii="Arial" w:eastAsia="Arial" w:hAnsi="Arial" w:cs="Arial"/>
                <w:sz w:val="20"/>
                <w:szCs w:val="20"/>
              </w:rPr>
              <w:t>pomembn</w:t>
            </w:r>
            <w:r w:rsidR="00E61619">
              <w:rPr>
                <w:rFonts w:ascii="Arial" w:eastAsia="Arial" w:hAnsi="Arial" w:cs="Arial"/>
                <w:sz w:val="20"/>
                <w:szCs w:val="20"/>
              </w:rPr>
              <w:t>i</w:t>
            </w:r>
            <w:r w:rsidR="00E61619" w:rsidRPr="006D12A3">
              <w:rPr>
                <w:rFonts w:ascii="Arial" w:eastAsia="Arial" w:hAnsi="Arial" w:cs="Arial"/>
                <w:sz w:val="20"/>
                <w:szCs w:val="20"/>
              </w:rPr>
              <w:t xml:space="preserve"> </w:t>
            </w:r>
            <w:r w:rsidRPr="006D12A3">
              <w:rPr>
                <w:rFonts w:ascii="Arial" w:eastAsia="Arial" w:hAnsi="Arial" w:cs="Arial"/>
                <w:sz w:val="20"/>
                <w:szCs w:val="20"/>
              </w:rPr>
              <w:t>sprememba drugega odstavka 33.</w:t>
            </w:r>
            <w:r w:rsidR="00E61619">
              <w:rPr>
                <w:rFonts w:ascii="Arial" w:eastAsia="Arial" w:hAnsi="Arial" w:cs="Arial"/>
                <w:sz w:val="20"/>
                <w:szCs w:val="20"/>
              </w:rPr>
              <w:t> </w:t>
            </w:r>
            <w:r w:rsidRPr="006D12A3">
              <w:rPr>
                <w:rFonts w:ascii="Arial" w:eastAsia="Arial" w:hAnsi="Arial" w:cs="Arial"/>
                <w:sz w:val="20"/>
                <w:szCs w:val="20"/>
              </w:rPr>
              <w:t>člena (po kateri se v</w:t>
            </w:r>
            <w:r w:rsidRPr="006D12A3">
              <w:rPr>
                <w:rFonts w:ascii="Arial" w:hAnsi="Arial" w:cs="Arial"/>
                <w:sz w:val="20"/>
                <w:szCs w:val="20"/>
              </w:rPr>
              <w:t xml:space="preserve"> </w:t>
            </w:r>
            <w:r w:rsidRPr="006D12A3">
              <w:rPr>
                <w:rFonts w:ascii="Arial" w:eastAsia="Arial" w:hAnsi="Arial" w:cs="Arial"/>
                <w:sz w:val="20"/>
                <w:szCs w:val="20"/>
              </w:rPr>
              <w:t>sklade poleg nerazdeljivih avtorskih honorarjev lahko vplačujejo prihodki iz naložb, sredstva na podlagi sklepa skupščine, ki ne smejo presegati več kot 10</w:t>
            </w:r>
            <w:r w:rsidR="00E61619">
              <w:rPr>
                <w:rFonts w:ascii="Arial" w:eastAsia="Arial" w:hAnsi="Arial" w:cs="Arial"/>
                <w:sz w:val="20"/>
                <w:szCs w:val="20"/>
              </w:rPr>
              <w:t> </w:t>
            </w:r>
            <w:r w:rsidRPr="006D12A3">
              <w:rPr>
                <w:rFonts w:ascii="Arial" w:eastAsia="Arial" w:hAnsi="Arial" w:cs="Arial"/>
                <w:sz w:val="20"/>
                <w:szCs w:val="20"/>
              </w:rPr>
              <w:t>% vseh zbranih avtorskih honorarjev v poslovnem letu, razen nadomestil</w:t>
            </w:r>
            <w:r w:rsidR="00E61619">
              <w:rPr>
                <w:rFonts w:ascii="Arial" w:eastAsia="Arial" w:hAnsi="Arial" w:cs="Arial"/>
                <w:sz w:val="20"/>
                <w:szCs w:val="20"/>
              </w:rPr>
              <w:t>,</w:t>
            </w:r>
            <w:r w:rsidRPr="006D12A3">
              <w:rPr>
                <w:rFonts w:ascii="Arial" w:eastAsia="Arial" w:hAnsi="Arial" w:cs="Arial"/>
                <w:sz w:val="20"/>
                <w:szCs w:val="20"/>
              </w:rPr>
              <w:t xml:space="preserve"> zbranih za privatno in drugo lastno </w:t>
            </w:r>
            <w:r w:rsidRPr="006D12A3">
              <w:rPr>
                <w:rFonts w:ascii="Arial" w:eastAsia="Arial" w:hAnsi="Arial" w:cs="Arial"/>
                <w:sz w:val="20"/>
                <w:szCs w:val="20"/>
              </w:rPr>
              <w:lastRenderedPageBreak/>
              <w:t>reproduciranje, največ 50</w:t>
            </w:r>
            <w:r w:rsidR="00E61619">
              <w:rPr>
                <w:rFonts w:ascii="Arial" w:eastAsia="Arial" w:hAnsi="Arial" w:cs="Arial"/>
                <w:sz w:val="20"/>
                <w:szCs w:val="20"/>
              </w:rPr>
              <w:t> </w:t>
            </w:r>
            <w:r w:rsidRPr="006D12A3">
              <w:rPr>
                <w:rFonts w:ascii="Arial" w:eastAsia="Arial" w:hAnsi="Arial" w:cs="Arial"/>
                <w:sz w:val="20"/>
                <w:szCs w:val="20"/>
              </w:rPr>
              <w:t xml:space="preserve">% od nadomestil zbranih za privatno in drugo lastno reproduciranje, donacije in volila, ter sredstva na podlagi sporazuma o sodelovanju s tujo kolektivno organizacijo) </w:t>
            </w:r>
            <w:r w:rsidR="00E61619">
              <w:rPr>
                <w:rFonts w:ascii="Arial" w:eastAsia="Arial" w:hAnsi="Arial" w:cs="Arial"/>
                <w:sz w:val="20"/>
                <w:szCs w:val="20"/>
              </w:rPr>
              <w:t>in</w:t>
            </w:r>
            <w:r w:rsidR="00E61619" w:rsidRPr="006D12A3">
              <w:rPr>
                <w:rFonts w:ascii="Arial" w:eastAsia="Arial" w:hAnsi="Arial" w:cs="Arial"/>
                <w:sz w:val="20"/>
                <w:szCs w:val="20"/>
              </w:rPr>
              <w:t xml:space="preserve"> </w:t>
            </w:r>
            <w:r w:rsidRPr="006D12A3">
              <w:rPr>
                <w:rFonts w:ascii="Arial" w:eastAsia="Arial" w:hAnsi="Arial" w:cs="Arial"/>
                <w:sz w:val="20"/>
                <w:szCs w:val="20"/>
              </w:rPr>
              <w:t>sprememba tretjega odstavka 33.</w:t>
            </w:r>
            <w:r w:rsidR="00E61619">
              <w:rPr>
                <w:rFonts w:ascii="Arial" w:eastAsia="Arial" w:hAnsi="Arial" w:cs="Arial"/>
                <w:sz w:val="20"/>
                <w:szCs w:val="20"/>
              </w:rPr>
              <w:t> </w:t>
            </w:r>
            <w:r w:rsidRPr="006D12A3">
              <w:rPr>
                <w:rFonts w:ascii="Arial" w:eastAsia="Arial" w:hAnsi="Arial" w:cs="Arial"/>
                <w:sz w:val="20"/>
                <w:szCs w:val="20"/>
              </w:rPr>
              <w:t xml:space="preserve">člena ZKUASP (skladi bi morali biti določeni kot ločena namenska sredstva, oblikovana za namene spodbujanja kulturno-umetniškega ustvarjanja na področjih, pomembnih za ohranjanje kulturne raznolikosti, </w:t>
            </w:r>
            <w:r w:rsidR="00E61619">
              <w:rPr>
                <w:rFonts w:ascii="Arial" w:eastAsia="Arial" w:hAnsi="Arial" w:cs="Arial"/>
                <w:sz w:val="20"/>
                <w:szCs w:val="20"/>
              </w:rPr>
              <w:t xml:space="preserve">za </w:t>
            </w:r>
            <w:r w:rsidRPr="006D12A3">
              <w:rPr>
                <w:rFonts w:ascii="Arial" w:eastAsia="Arial" w:hAnsi="Arial" w:cs="Arial"/>
                <w:sz w:val="20"/>
                <w:szCs w:val="20"/>
              </w:rPr>
              <w:t>socialne in izobraževalne namene. V zvezi s pravico imetnika pravic do vpogleda (37.</w:t>
            </w:r>
            <w:r w:rsidR="00E61619">
              <w:rPr>
                <w:rFonts w:ascii="Arial" w:eastAsia="Arial" w:hAnsi="Arial" w:cs="Arial"/>
                <w:sz w:val="20"/>
                <w:szCs w:val="20"/>
              </w:rPr>
              <w:t> </w:t>
            </w:r>
            <w:r w:rsidRPr="006D12A3">
              <w:rPr>
                <w:rFonts w:ascii="Arial" w:eastAsia="Arial" w:hAnsi="Arial" w:cs="Arial"/>
                <w:sz w:val="20"/>
                <w:szCs w:val="20"/>
              </w:rPr>
              <w:t>člen ZKUASP) AIPA predlaga zaostritev –</w:t>
            </w:r>
            <w:r w:rsidR="00E61619">
              <w:rPr>
                <w:rFonts w:ascii="Arial" w:eastAsia="Arial" w:hAnsi="Arial" w:cs="Arial"/>
                <w:sz w:val="20"/>
                <w:szCs w:val="20"/>
              </w:rPr>
              <w:t xml:space="preserve"> </w:t>
            </w:r>
            <w:r w:rsidRPr="006D12A3">
              <w:rPr>
                <w:rFonts w:ascii="Arial" w:eastAsia="Arial" w:hAnsi="Arial" w:cs="Arial"/>
                <w:sz w:val="20"/>
                <w:szCs w:val="20"/>
              </w:rPr>
              <w:t xml:space="preserve">zaradi varstva podatkov in varovanja interesov drugih imetnikov pravic je omenjeno pravico treba omejiti </w:t>
            </w:r>
            <w:r w:rsidR="00E61619">
              <w:rPr>
                <w:rFonts w:ascii="Arial" w:eastAsia="Arial" w:hAnsi="Arial" w:cs="Arial"/>
                <w:sz w:val="20"/>
                <w:szCs w:val="20"/>
              </w:rPr>
              <w:t>le</w:t>
            </w:r>
            <w:r w:rsidR="00E61619" w:rsidRPr="006D12A3">
              <w:rPr>
                <w:rFonts w:ascii="Arial" w:eastAsia="Arial" w:hAnsi="Arial" w:cs="Arial"/>
                <w:sz w:val="20"/>
                <w:szCs w:val="20"/>
              </w:rPr>
              <w:t xml:space="preserve"> </w:t>
            </w:r>
            <w:r w:rsidRPr="006D12A3">
              <w:rPr>
                <w:rFonts w:ascii="Arial" w:eastAsia="Arial" w:hAnsi="Arial" w:cs="Arial"/>
                <w:sz w:val="20"/>
                <w:szCs w:val="20"/>
              </w:rPr>
              <w:t xml:space="preserve">na tiste imetnike pravic, ki dokažejo imetništvo pravic, </w:t>
            </w:r>
            <w:r w:rsidR="00E61619">
              <w:rPr>
                <w:rFonts w:ascii="Arial" w:eastAsia="Arial" w:hAnsi="Arial" w:cs="Arial"/>
                <w:sz w:val="20"/>
                <w:szCs w:val="20"/>
              </w:rPr>
              <w:t>in</w:t>
            </w:r>
            <w:r w:rsidR="00E61619" w:rsidRPr="006D12A3">
              <w:rPr>
                <w:rFonts w:ascii="Arial" w:eastAsia="Arial" w:hAnsi="Arial" w:cs="Arial"/>
                <w:sz w:val="20"/>
                <w:szCs w:val="20"/>
              </w:rPr>
              <w:t xml:space="preserve"> </w:t>
            </w:r>
            <w:r w:rsidRPr="006D12A3">
              <w:rPr>
                <w:rFonts w:ascii="Arial" w:eastAsia="Arial" w:hAnsi="Arial" w:cs="Arial"/>
                <w:sz w:val="20"/>
                <w:szCs w:val="20"/>
              </w:rPr>
              <w:t>le na dokumente, povezan</w:t>
            </w:r>
            <w:r w:rsidR="00E61619">
              <w:rPr>
                <w:rFonts w:ascii="Arial" w:eastAsia="Arial" w:hAnsi="Arial" w:cs="Arial"/>
                <w:sz w:val="20"/>
                <w:szCs w:val="20"/>
              </w:rPr>
              <w:t>e</w:t>
            </w:r>
            <w:r w:rsidRPr="006D12A3">
              <w:rPr>
                <w:rFonts w:ascii="Arial" w:eastAsia="Arial" w:hAnsi="Arial" w:cs="Arial"/>
                <w:sz w:val="20"/>
                <w:szCs w:val="20"/>
              </w:rPr>
              <w:t xml:space="preserve"> z upravljanjem njegovega repertoarja. V 39.</w:t>
            </w:r>
            <w:r w:rsidR="00E61619">
              <w:rPr>
                <w:rFonts w:ascii="Arial" w:eastAsia="Arial" w:hAnsi="Arial" w:cs="Arial"/>
                <w:sz w:val="20"/>
                <w:szCs w:val="20"/>
              </w:rPr>
              <w:t> </w:t>
            </w:r>
            <w:r w:rsidRPr="006D12A3">
              <w:rPr>
                <w:rFonts w:ascii="Arial" w:eastAsia="Arial" w:hAnsi="Arial" w:cs="Arial"/>
                <w:sz w:val="20"/>
                <w:szCs w:val="20"/>
              </w:rPr>
              <w:t>členu ZKUASP je treba 2.</w:t>
            </w:r>
            <w:r w:rsidR="00E61619">
              <w:rPr>
                <w:rFonts w:ascii="Arial" w:eastAsia="Arial" w:hAnsi="Arial" w:cs="Arial"/>
                <w:sz w:val="20"/>
                <w:szCs w:val="20"/>
              </w:rPr>
              <w:t> </w:t>
            </w:r>
            <w:r w:rsidRPr="006D12A3">
              <w:rPr>
                <w:rFonts w:ascii="Arial" w:eastAsia="Arial" w:hAnsi="Arial" w:cs="Arial"/>
                <w:sz w:val="20"/>
                <w:szCs w:val="20"/>
              </w:rPr>
              <w:t>točko spremeniti v »repertoar, avtorske pravice, ki jih upravlja, in v primeru večozemeljskih licenc za spletne pravice za glasbena dela ozemlja, ki jih pokriva</w:t>
            </w:r>
            <w:r w:rsidR="00DB15AE">
              <w:rPr>
                <w:rFonts w:ascii="Arial" w:eastAsia="Arial" w:hAnsi="Arial" w:cs="Arial"/>
                <w:sz w:val="20"/>
                <w:szCs w:val="20"/>
              </w:rPr>
              <w:t>«</w:t>
            </w:r>
            <w:r w:rsidRPr="006D12A3">
              <w:rPr>
                <w:rFonts w:ascii="Arial" w:eastAsia="Arial" w:hAnsi="Arial" w:cs="Arial"/>
                <w:sz w:val="20"/>
                <w:szCs w:val="20"/>
              </w:rPr>
              <w:t>; v primeru obveznega kolektivnega upravljanja pravic in kolektivnega upravljanja pravic z razširjenim učinkom pa tisti repertoar, ki ga kolektivna organizacija ne zastopa v skladu z dovoljenimi izjemami s tem zakonom, nepraktičen pa je tudi trimesečni rok po koncu poslovnega leta za sestavo letnega poročila (peti odstavek 40.</w:t>
            </w:r>
            <w:r w:rsidR="00E61619">
              <w:rPr>
                <w:rFonts w:ascii="Arial" w:eastAsia="Arial" w:hAnsi="Arial" w:cs="Arial"/>
                <w:sz w:val="20"/>
                <w:szCs w:val="20"/>
              </w:rPr>
              <w:t> </w:t>
            </w:r>
            <w:r w:rsidRPr="006D12A3">
              <w:rPr>
                <w:rFonts w:ascii="Arial" w:eastAsia="Arial" w:hAnsi="Arial" w:cs="Arial"/>
                <w:sz w:val="20"/>
                <w:szCs w:val="20"/>
              </w:rPr>
              <w:t>člena ZKUASP), zato AIPA predlaga njegovo črtanje. Glede porabe sredstev namenskih skladov (tretji odstavek 41.</w:t>
            </w:r>
            <w:r w:rsidR="00E61619">
              <w:rPr>
                <w:rFonts w:ascii="Arial" w:eastAsia="Arial" w:hAnsi="Arial" w:cs="Arial"/>
                <w:sz w:val="20"/>
                <w:szCs w:val="20"/>
              </w:rPr>
              <w:t> </w:t>
            </w:r>
            <w:r w:rsidRPr="006D12A3">
              <w:rPr>
                <w:rFonts w:ascii="Arial" w:eastAsia="Arial" w:hAnsi="Arial" w:cs="Arial"/>
                <w:sz w:val="20"/>
                <w:szCs w:val="20"/>
              </w:rPr>
              <w:t>člena ZKUASP) predlagamo jasn</w:t>
            </w:r>
            <w:r w:rsidR="00E61619">
              <w:rPr>
                <w:rFonts w:ascii="Arial" w:eastAsia="Arial" w:hAnsi="Arial" w:cs="Arial"/>
                <w:sz w:val="20"/>
                <w:szCs w:val="20"/>
              </w:rPr>
              <w:t>ejš</w:t>
            </w:r>
            <w:r w:rsidRPr="006D12A3">
              <w:rPr>
                <w:rFonts w:ascii="Arial" w:eastAsia="Arial" w:hAnsi="Arial" w:cs="Arial"/>
                <w:sz w:val="20"/>
                <w:szCs w:val="20"/>
              </w:rPr>
              <w:t xml:space="preserve">o dikcijo odstavka in izjemo od objave osebnih podatkov prejemnikov socialnega sklada, ki varuje človekovo dostojanstvo in pravico do zasebnosti za to skupino prejemnikov. Tudi sicer opozarja na unikum sedanje zahteve po navedbi podatkov o fizičnih prejemnikih nadomestil, saj take zahteve </w:t>
            </w:r>
            <w:r w:rsidR="00E61619" w:rsidRPr="006D12A3">
              <w:rPr>
                <w:rFonts w:ascii="Arial" w:eastAsia="Arial" w:hAnsi="Arial" w:cs="Arial"/>
                <w:sz w:val="20"/>
                <w:szCs w:val="20"/>
              </w:rPr>
              <w:t xml:space="preserve">pri organizacijah v tujini </w:t>
            </w:r>
            <w:r w:rsidRPr="006D12A3">
              <w:rPr>
                <w:rFonts w:ascii="Arial" w:eastAsia="Arial" w:hAnsi="Arial" w:cs="Arial"/>
                <w:sz w:val="20"/>
                <w:szCs w:val="20"/>
              </w:rPr>
              <w:t>niso običaj</w:t>
            </w:r>
            <w:r w:rsidR="00E61619">
              <w:rPr>
                <w:rFonts w:ascii="Arial" w:eastAsia="Arial" w:hAnsi="Arial" w:cs="Arial"/>
                <w:sz w:val="20"/>
                <w:szCs w:val="20"/>
              </w:rPr>
              <w:t>ne</w:t>
            </w:r>
            <w:r w:rsidRPr="006D12A3">
              <w:rPr>
                <w:rFonts w:ascii="Arial" w:eastAsia="Arial" w:hAnsi="Arial" w:cs="Arial"/>
                <w:sz w:val="20"/>
                <w:szCs w:val="20"/>
              </w:rPr>
              <w:t xml:space="preserve">, prav tako tega ne zahteva </w:t>
            </w:r>
            <w:r w:rsidR="00E61619">
              <w:rPr>
                <w:rFonts w:ascii="Arial" w:eastAsia="Arial" w:hAnsi="Arial" w:cs="Arial"/>
                <w:sz w:val="20"/>
                <w:szCs w:val="20"/>
              </w:rPr>
              <w:t>navedena</w:t>
            </w:r>
            <w:r w:rsidR="00E61619" w:rsidRPr="006D12A3">
              <w:rPr>
                <w:rFonts w:ascii="Arial" w:eastAsia="Arial" w:hAnsi="Arial" w:cs="Arial"/>
                <w:sz w:val="20"/>
                <w:szCs w:val="20"/>
              </w:rPr>
              <w:t xml:space="preserve"> </w:t>
            </w:r>
            <w:r w:rsidRPr="006D12A3">
              <w:rPr>
                <w:rFonts w:ascii="Arial" w:eastAsia="Arial" w:hAnsi="Arial" w:cs="Arial"/>
                <w:sz w:val="20"/>
                <w:szCs w:val="20"/>
              </w:rPr>
              <w:t>direktiva. Glede določb o tarifi AIPA predlaga razmislek o reviziji določbe 45.</w:t>
            </w:r>
            <w:r w:rsidR="00E61619">
              <w:rPr>
                <w:rFonts w:ascii="Arial" w:eastAsia="Arial" w:hAnsi="Arial" w:cs="Arial"/>
                <w:sz w:val="20"/>
                <w:szCs w:val="20"/>
              </w:rPr>
              <w:t> </w:t>
            </w:r>
            <w:r w:rsidRPr="006D12A3">
              <w:rPr>
                <w:rFonts w:ascii="Arial" w:eastAsia="Arial" w:hAnsi="Arial" w:cs="Arial"/>
                <w:sz w:val="20"/>
                <w:szCs w:val="20"/>
              </w:rPr>
              <w:t xml:space="preserve">člena ZKUASP, ki pri oblikovanju začasne tarife zahteva povprečje </w:t>
            </w:r>
            <w:r w:rsidR="00E61619">
              <w:rPr>
                <w:rFonts w:ascii="Arial" w:eastAsia="Arial" w:hAnsi="Arial" w:cs="Arial"/>
                <w:sz w:val="20"/>
                <w:szCs w:val="20"/>
              </w:rPr>
              <w:t>deseti</w:t>
            </w:r>
            <w:r w:rsidRPr="006D12A3">
              <w:rPr>
                <w:rFonts w:ascii="Arial" w:eastAsia="Arial" w:hAnsi="Arial" w:cs="Arial"/>
                <w:sz w:val="20"/>
                <w:szCs w:val="20"/>
              </w:rPr>
              <w:t xml:space="preserve">h držav. V zvezi s kazenskimi sankcijami AIPA meni, da so predpisani prekrški in pripadajoče kazni nesorazmerni, predvsem pa je določen previsok spodnji prag za prekrške odgovornih oseb. Na koncu AIPA predlaga še konkretno določbo o koncu postopka nadzora (končanje s sklepom ali odločbo pristojnega organa), rok za izvedbo postopka nadzora (tri mesece) </w:t>
            </w:r>
            <w:r w:rsidR="00E61619">
              <w:rPr>
                <w:rFonts w:ascii="Arial" w:eastAsia="Arial" w:hAnsi="Arial" w:cs="Arial"/>
                <w:sz w:val="20"/>
                <w:szCs w:val="20"/>
              </w:rPr>
              <w:t>in</w:t>
            </w:r>
            <w:r w:rsidR="00E61619" w:rsidRPr="006D12A3">
              <w:rPr>
                <w:rFonts w:ascii="Arial" w:eastAsia="Arial" w:hAnsi="Arial" w:cs="Arial"/>
                <w:sz w:val="20"/>
                <w:szCs w:val="20"/>
              </w:rPr>
              <w:t xml:space="preserve"> </w:t>
            </w:r>
            <w:r w:rsidRPr="006D12A3">
              <w:rPr>
                <w:rFonts w:ascii="Arial" w:eastAsia="Arial" w:hAnsi="Arial" w:cs="Arial"/>
                <w:sz w:val="20"/>
                <w:szCs w:val="20"/>
              </w:rPr>
              <w:t>pritožbo zoper odločbo pristojnega organa na pristojno ministrstvo.</w:t>
            </w:r>
          </w:p>
          <w:p w:rsidR="00A72F1C" w:rsidRPr="006D12A3" w:rsidRDefault="00A72F1C"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b/>
                <w:sz w:val="20"/>
                <w:szCs w:val="20"/>
              </w:rPr>
              <w:t>ARNES</w:t>
            </w:r>
            <w:r w:rsidRPr="006D12A3">
              <w:rPr>
                <w:rFonts w:ascii="Arial" w:eastAsia="Arial" w:hAnsi="Arial" w:cs="Arial"/>
                <w:sz w:val="20"/>
                <w:szCs w:val="20"/>
              </w:rPr>
              <w:t xml:space="preserve"> in </w:t>
            </w:r>
            <w:r w:rsidRPr="006D12A3">
              <w:rPr>
                <w:rFonts w:ascii="Arial" w:eastAsia="Arial" w:hAnsi="Arial" w:cs="Arial"/>
                <w:b/>
                <w:sz w:val="20"/>
                <w:szCs w:val="20"/>
              </w:rPr>
              <w:t>CTK</w:t>
            </w:r>
            <w:r w:rsidRPr="006D12A3">
              <w:rPr>
                <w:rFonts w:ascii="Arial" w:eastAsia="Arial" w:hAnsi="Arial" w:cs="Arial"/>
                <w:sz w:val="20"/>
                <w:szCs w:val="20"/>
              </w:rPr>
              <w:t xml:space="preserve"> glede prenosa 18.</w:t>
            </w:r>
            <w:r w:rsidR="00E61619">
              <w:rPr>
                <w:rFonts w:ascii="Arial" w:eastAsia="Arial" w:hAnsi="Arial" w:cs="Arial"/>
                <w:sz w:val="20"/>
                <w:szCs w:val="20"/>
              </w:rPr>
              <w:t> </w:t>
            </w:r>
            <w:r w:rsidRPr="006D12A3">
              <w:rPr>
                <w:rFonts w:ascii="Arial" w:eastAsia="Arial" w:hAnsi="Arial" w:cs="Arial"/>
                <w:sz w:val="20"/>
                <w:szCs w:val="20"/>
              </w:rPr>
              <w:t xml:space="preserve">člena Direktive </w:t>
            </w:r>
            <w:r w:rsidR="001A6231">
              <w:rPr>
                <w:rFonts w:ascii="Arial" w:eastAsia="Arial" w:hAnsi="Arial" w:cs="Arial"/>
                <w:sz w:val="20"/>
                <w:szCs w:val="20"/>
              </w:rPr>
              <w:t>(EU) 2019/790</w:t>
            </w:r>
            <w:r w:rsidRPr="006D12A3">
              <w:rPr>
                <w:rFonts w:ascii="Arial" w:eastAsia="Arial" w:hAnsi="Arial" w:cs="Arial"/>
                <w:sz w:val="20"/>
                <w:szCs w:val="20"/>
              </w:rPr>
              <w:t xml:space="preserve"> menita, da je treba posebej paziti, da se v </w:t>
            </w:r>
            <w:r w:rsidR="00E61619">
              <w:rPr>
                <w:rFonts w:ascii="Arial" w:eastAsia="Arial" w:hAnsi="Arial" w:cs="Arial"/>
                <w:sz w:val="20"/>
                <w:szCs w:val="20"/>
              </w:rPr>
              <w:t>navedeni</w:t>
            </w:r>
            <w:r w:rsidR="00E61619" w:rsidRPr="006D12A3">
              <w:rPr>
                <w:rFonts w:ascii="Arial" w:eastAsia="Arial" w:hAnsi="Arial" w:cs="Arial"/>
                <w:sz w:val="20"/>
                <w:szCs w:val="20"/>
              </w:rPr>
              <w:t xml:space="preserve"> </w:t>
            </w:r>
            <w:r w:rsidRPr="006D12A3">
              <w:rPr>
                <w:rFonts w:ascii="Arial" w:eastAsia="Arial" w:hAnsi="Arial" w:cs="Arial"/>
                <w:sz w:val="20"/>
                <w:szCs w:val="20"/>
              </w:rPr>
              <w:t xml:space="preserve">določbi določena pravica nanaša na primere, </w:t>
            </w:r>
            <w:r w:rsidR="00E61619">
              <w:rPr>
                <w:rFonts w:ascii="Arial" w:eastAsia="Arial" w:hAnsi="Arial" w:cs="Arial"/>
                <w:sz w:val="20"/>
                <w:szCs w:val="20"/>
              </w:rPr>
              <w:t>v katerih</w:t>
            </w:r>
            <w:r w:rsidR="00E61619" w:rsidRPr="006D12A3">
              <w:rPr>
                <w:rFonts w:ascii="Arial" w:eastAsia="Arial" w:hAnsi="Arial" w:cs="Arial"/>
                <w:sz w:val="20"/>
                <w:szCs w:val="20"/>
              </w:rPr>
              <w:t xml:space="preserve"> </w:t>
            </w:r>
            <w:r w:rsidRPr="006D12A3">
              <w:rPr>
                <w:rFonts w:ascii="Arial" w:eastAsia="Arial" w:hAnsi="Arial" w:cs="Arial"/>
                <w:sz w:val="20"/>
                <w:szCs w:val="20"/>
              </w:rPr>
              <w:t>avtorji licencirajo ali prenesejo pravice za izkoriščanje svojih del, v primerih, ko so uporabe dovoljene na podlagi izjem in omejitve, pa naj se v imenu javnega interesa določi prosta raba, kot je v RS že sprejeto</w:t>
            </w:r>
            <w:r w:rsidR="00E61619">
              <w:rPr>
                <w:rFonts w:ascii="Arial" w:eastAsia="Arial" w:hAnsi="Arial" w:cs="Arial"/>
                <w:sz w:val="20"/>
                <w:szCs w:val="20"/>
              </w:rPr>
              <w:t>,</w:t>
            </w:r>
            <w:r w:rsidRPr="006D12A3">
              <w:rPr>
                <w:rFonts w:ascii="Arial" w:eastAsia="Arial" w:hAnsi="Arial" w:cs="Arial"/>
                <w:sz w:val="20"/>
                <w:szCs w:val="20"/>
              </w:rPr>
              <w:t xml:space="preserve"> n</w:t>
            </w:r>
            <w:r w:rsidR="00E61619">
              <w:rPr>
                <w:rFonts w:ascii="Arial" w:eastAsia="Arial" w:hAnsi="Arial" w:cs="Arial"/>
                <w:sz w:val="20"/>
                <w:szCs w:val="20"/>
              </w:rPr>
              <w:t>a primer</w:t>
            </w:r>
            <w:r w:rsidRPr="006D12A3">
              <w:rPr>
                <w:rFonts w:ascii="Arial" w:eastAsia="Arial" w:hAnsi="Arial" w:cs="Arial"/>
                <w:sz w:val="20"/>
                <w:szCs w:val="20"/>
              </w:rPr>
              <w:t xml:space="preserve"> na področju izjeme za izobraževanje ali izjeme v korist oseb z invalidnostjo.</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927337">
              <w:rPr>
                <w:rFonts w:ascii="Arial" w:eastAsia="Arial" w:hAnsi="Arial" w:cs="Arial"/>
                <w:b/>
                <w:sz w:val="20"/>
                <w:szCs w:val="20"/>
              </w:rPr>
              <w:t xml:space="preserve">Svet RS za avtorsko pravo (SAP) </w:t>
            </w:r>
            <w:r w:rsidRPr="00927337">
              <w:rPr>
                <w:rFonts w:ascii="Arial" w:eastAsia="Arial" w:hAnsi="Arial" w:cs="Arial"/>
                <w:sz w:val="20"/>
                <w:szCs w:val="20"/>
              </w:rPr>
              <w:t>predlaga</w:t>
            </w:r>
            <w:r w:rsidRPr="006D12A3">
              <w:rPr>
                <w:rFonts w:ascii="Arial" w:eastAsia="Arial" w:hAnsi="Arial" w:cs="Arial"/>
                <w:sz w:val="20"/>
                <w:szCs w:val="20"/>
              </w:rPr>
              <w:t xml:space="preserve">, da se </w:t>
            </w:r>
            <w:r w:rsidR="00927337">
              <w:rPr>
                <w:rFonts w:ascii="Arial" w:eastAsia="Arial" w:hAnsi="Arial" w:cs="Arial"/>
                <w:sz w:val="20"/>
                <w:szCs w:val="20"/>
              </w:rPr>
              <w:t xml:space="preserve">v </w:t>
            </w:r>
            <w:r w:rsidRPr="006D12A3">
              <w:rPr>
                <w:rFonts w:ascii="Arial" w:eastAsia="Arial" w:hAnsi="Arial" w:cs="Arial"/>
                <w:sz w:val="20"/>
                <w:szCs w:val="20"/>
              </w:rPr>
              <w:t>predlogu zakona spremenijo in dopolnijo določbe, ki urejajo delovanje SAP, zlasti njegovo financiranje. Če je bil namen ZKUASP, da se motivira</w:t>
            </w:r>
            <w:r w:rsidR="00927337">
              <w:rPr>
                <w:rFonts w:ascii="Arial" w:eastAsia="Arial" w:hAnsi="Arial" w:cs="Arial"/>
                <w:sz w:val="20"/>
                <w:szCs w:val="20"/>
              </w:rPr>
              <w:t>jo</w:t>
            </w:r>
            <w:r w:rsidRPr="006D12A3">
              <w:rPr>
                <w:rFonts w:ascii="Arial" w:eastAsia="Arial" w:hAnsi="Arial" w:cs="Arial"/>
                <w:sz w:val="20"/>
                <w:szCs w:val="20"/>
              </w:rPr>
              <w:t xml:space="preserve"> njegov</w:t>
            </w:r>
            <w:r w:rsidR="00927337">
              <w:rPr>
                <w:rFonts w:ascii="Arial" w:eastAsia="Arial" w:hAnsi="Arial" w:cs="Arial"/>
                <w:sz w:val="20"/>
                <w:szCs w:val="20"/>
              </w:rPr>
              <w:t>i</w:t>
            </w:r>
            <w:r w:rsidRPr="006D12A3">
              <w:rPr>
                <w:rFonts w:ascii="Arial" w:eastAsia="Arial" w:hAnsi="Arial" w:cs="Arial"/>
                <w:sz w:val="20"/>
                <w:szCs w:val="20"/>
              </w:rPr>
              <w:t xml:space="preserve"> član</w:t>
            </w:r>
            <w:r w:rsidR="00927337">
              <w:rPr>
                <w:rFonts w:ascii="Arial" w:eastAsia="Arial" w:hAnsi="Arial" w:cs="Arial"/>
                <w:sz w:val="20"/>
                <w:szCs w:val="20"/>
              </w:rPr>
              <w:t>i</w:t>
            </w:r>
            <w:r w:rsidRPr="006D12A3">
              <w:rPr>
                <w:rFonts w:ascii="Arial" w:eastAsia="Arial" w:hAnsi="Arial" w:cs="Arial"/>
                <w:sz w:val="20"/>
                <w:szCs w:val="20"/>
              </w:rPr>
              <w:t xml:space="preserve"> k hitremu, pospešenemu delu, je treba pravilo t.</w:t>
            </w:r>
            <w:r w:rsidR="00927337">
              <w:rPr>
                <w:rFonts w:ascii="Arial" w:eastAsia="Arial" w:hAnsi="Arial" w:cs="Arial"/>
                <w:sz w:val="20"/>
                <w:szCs w:val="20"/>
              </w:rPr>
              <w:t> </w:t>
            </w:r>
            <w:r w:rsidRPr="006D12A3">
              <w:rPr>
                <w:rFonts w:ascii="Arial" w:eastAsia="Arial" w:hAnsi="Arial" w:cs="Arial"/>
                <w:sz w:val="20"/>
                <w:szCs w:val="20"/>
              </w:rPr>
              <w:t>i.</w:t>
            </w:r>
            <w:r w:rsidR="00927337">
              <w:rPr>
                <w:rFonts w:ascii="Arial" w:eastAsia="Arial" w:hAnsi="Arial" w:cs="Arial"/>
                <w:sz w:val="20"/>
                <w:szCs w:val="20"/>
              </w:rPr>
              <w:t> </w:t>
            </w:r>
            <w:r w:rsidRPr="006D12A3">
              <w:rPr>
                <w:rFonts w:ascii="Arial" w:eastAsia="Arial" w:hAnsi="Arial" w:cs="Arial"/>
                <w:sz w:val="20"/>
                <w:szCs w:val="20"/>
              </w:rPr>
              <w:t xml:space="preserve">dvojne pravnomočnosti, po katerem je izplačilo nagrade pogojeno s pravnomočnostjo izdane odločbe SAP </w:t>
            </w:r>
            <w:r w:rsidR="00927337">
              <w:rPr>
                <w:rFonts w:ascii="Arial" w:eastAsia="Arial" w:hAnsi="Arial" w:cs="Arial"/>
                <w:sz w:val="20"/>
                <w:szCs w:val="20"/>
              </w:rPr>
              <w:t>in</w:t>
            </w:r>
            <w:r w:rsidR="00927337" w:rsidRPr="006D12A3">
              <w:rPr>
                <w:rFonts w:ascii="Arial" w:eastAsia="Arial" w:hAnsi="Arial" w:cs="Arial"/>
                <w:sz w:val="20"/>
                <w:szCs w:val="20"/>
              </w:rPr>
              <w:t xml:space="preserve"> </w:t>
            </w:r>
            <w:r w:rsidRPr="006D12A3">
              <w:rPr>
                <w:rFonts w:ascii="Arial" w:eastAsia="Arial" w:hAnsi="Arial" w:cs="Arial"/>
                <w:sz w:val="20"/>
                <w:szCs w:val="20"/>
              </w:rPr>
              <w:t xml:space="preserve">tudi s pravnomočnostjo šele po pravnomočnosti izdanega sklepa o stroških, odstraniti, ker deluje </w:t>
            </w:r>
            <w:r w:rsidR="00927337">
              <w:rPr>
                <w:rFonts w:ascii="Arial" w:eastAsia="Arial" w:hAnsi="Arial" w:cs="Arial"/>
                <w:sz w:val="20"/>
                <w:szCs w:val="20"/>
              </w:rPr>
              <w:t>ravno</w:t>
            </w:r>
            <w:r w:rsidR="00927337" w:rsidRPr="006D12A3">
              <w:rPr>
                <w:rFonts w:ascii="Arial" w:eastAsia="Arial" w:hAnsi="Arial" w:cs="Arial"/>
                <w:sz w:val="20"/>
                <w:szCs w:val="20"/>
              </w:rPr>
              <w:t xml:space="preserve"> </w:t>
            </w:r>
            <w:r w:rsidRPr="006D12A3">
              <w:rPr>
                <w:rFonts w:ascii="Arial" w:eastAsia="Arial" w:hAnsi="Arial" w:cs="Arial"/>
                <w:sz w:val="20"/>
                <w:szCs w:val="20"/>
              </w:rPr>
              <w:t>nasprotno, saj izplačilo nagrade odlaga na nedoločen čas v prihodnost. SAP predlaga, da se v 55.</w:t>
            </w:r>
            <w:r w:rsidR="00927337">
              <w:rPr>
                <w:rFonts w:ascii="Arial" w:eastAsia="Arial" w:hAnsi="Arial" w:cs="Arial"/>
                <w:sz w:val="20"/>
                <w:szCs w:val="20"/>
              </w:rPr>
              <w:t> </w:t>
            </w:r>
            <w:r w:rsidRPr="006D12A3">
              <w:rPr>
                <w:rFonts w:ascii="Arial" w:eastAsia="Arial" w:hAnsi="Arial" w:cs="Arial"/>
                <w:sz w:val="20"/>
                <w:szCs w:val="20"/>
              </w:rPr>
              <w:t xml:space="preserve">členu ZKUASP ločijo stroški na tiste, ki jih krijejo stranke postopka (nagrade, potni </w:t>
            </w:r>
            <w:r w:rsidR="00927337">
              <w:rPr>
                <w:rFonts w:ascii="Arial" w:eastAsia="Arial" w:hAnsi="Arial" w:cs="Arial"/>
                <w:sz w:val="20"/>
                <w:szCs w:val="20"/>
              </w:rPr>
              <w:t>in</w:t>
            </w:r>
            <w:r w:rsidR="00927337" w:rsidRPr="006D12A3">
              <w:rPr>
                <w:rFonts w:ascii="Arial" w:eastAsia="Arial" w:hAnsi="Arial" w:cs="Arial"/>
                <w:sz w:val="20"/>
                <w:szCs w:val="20"/>
              </w:rPr>
              <w:t xml:space="preserve"> </w:t>
            </w:r>
            <w:r w:rsidRPr="006D12A3">
              <w:rPr>
                <w:rFonts w:ascii="Arial" w:eastAsia="Arial" w:hAnsi="Arial" w:cs="Arial"/>
                <w:sz w:val="20"/>
                <w:szCs w:val="20"/>
              </w:rPr>
              <w:t xml:space="preserve">drugi razumni stroški za predsednika in člane </w:t>
            </w:r>
            <w:r w:rsidR="00927337">
              <w:rPr>
                <w:rFonts w:ascii="Arial" w:eastAsia="Arial" w:hAnsi="Arial" w:cs="Arial"/>
                <w:sz w:val="20"/>
                <w:szCs w:val="20"/>
              </w:rPr>
              <w:t>ter</w:t>
            </w:r>
            <w:r w:rsidR="00927337" w:rsidRPr="006D12A3">
              <w:rPr>
                <w:rFonts w:ascii="Arial" w:eastAsia="Arial" w:hAnsi="Arial" w:cs="Arial"/>
                <w:sz w:val="20"/>
                <w:szCs w:val="20"/>
              </w:rPr>
              <w:t xml:space="preserve"> </w:t>
            </w:r>
            <w:r w:rsidRPr="006D12A3">
              <w:rPr>
                <w:rFonts w:ascii="Arial" w:eastAsia="Arial" w:hAnsi="Arial" w:cs="Arial"/>
                <w:sz w:val="20"/>
                <w:szCs w:val="20"/>
              </w:rPr>
              <w:t>stroški z izvedbo dokazov)</w:t>
            </w:r>
            <w:r w:rsidR="00927337">
              <w:rPr>
                <w:rFonts w:ascii="Arial" w:eastAsia="Arial" w:hAnsi="Arial" w:cs="Arial"/>
                <w:sz w:val="20"/>
                <w:szCs w:val="20"/>
              </w:rPr>
              <w:t>,</w:t>
            </w:r>
            <w:r w:rsidRPr="006D12A3">
              <w:rPr>
                <w:rFonts w:ascii="Arial" w:eastAsia="Arial" w:hAnsi="Arial" w:cs="Arial"/>
                <w:sz w:val="20"/>
                <w:szCs w:val="20"/>
              </w:rPr>
              <w:t xml:space="preserve"> ter </w:t>
            </w:r>
            <w:r w:rsidR="00927337">
              <w:rPr>
                <w:rFonts w:ascii="Arial" w:eastAsia="Arial" w:hAnsi="Arial" w:cs="Arial"/>
                <w:sz w:val="20"/>
                <w:szCs w:val="20"/>
              </w:rPr>
              <w:t>tiste</w:t>
            </w:r>
            <w:r w:rsidRPr="006D12A3">
              <w:rPr>
                <w:rFonts w:ascii="Arial" w:eastAsia="Arial" w:hAnsi="Arial" w:cs="Arial"/>
                <w:sz w:val="20"/>
                <w:szCs w:val="20"/>
              </w:rPr>
              <w:t>, ki bremenijo proračun RS (drugi stroški SAP, ki nastanejo z udeležbo na strokovnih posvetih, konferencah</w:t>
            </w:r>
            <w:r w:rsidR="00927337">
              <w:rPr>
                <w:rFonts w:ascii="Arial" w:eastAsia="Arial" w:hAnsi="Arial" w:cs="Arial"/>
                <w:sz w:val="20"/>
                <w:szCs w:val="20"/>
              </w:rPr>
              <w:t> </w:t>
            </w:r>
            <w:r w:rsidRPr="006D12A3">
              <w:rPr>
                <w:rFonts w:ascii="Arial" w:eastAsia="Arial" w:hAnsi="Arial" w:cs="Arial"/>
                <w:sz w:val="20"/>
                <w:szCs w:val="20"/>
              </w:rPr>
              <w:t>ipd. in administrativni stroški delovanja SAP). Predlaga, da se posebej določi, da se nagrada predsedniku in članom izplača v mesecu, ki sledi mesecu izdaje odločbe (pri tem se ohrani omejitev izplačila nagrade za čas trajanja posameznega postopka, vendar ne več kot za 12</w:t>
            </w:r>
            <w:r w:rsidR="00927337">
              <w:rPr>
                <w:rFonts w:ascii="Arial" w:eastAsia="Arial" w:hAnsi="Arial" w:cs="Arial"/>
                <w:sz w:val="20"/>
                <w:szCs w:val="20"/>
              </w:rPr>
              <w:t> </w:t>
            </w:r>
            <w:r w:rsidRPr="006D12A3">
              <w:rPr>
                <w:rFonts w:ascii="Arial" w:eastAsia="Arial" w:hAnsi="Arial" w:cs="Arial"/>
                <w:sz w:val="20"/>
                <w:szCs w:val="20"/>
              </w:rPr>
              <w:t>mesecev, ter dodaja omejitev izplačevanja nagrade za največ tri mesece, če gre za ponovljeni postopek). S tem bi se odpravilo t.</w:t>
            </w:r>
            <w:r w:rsidR="00927337">
              <w:rPr>
                <w:rFonts w:ascii="Arial" w:eastAsia="Arial" w:hAnsi="Arial" w:cs="Arial"/>
                <w:sz w:val="20"/>
                <w:szCs w:val="20"/>
              </w:rPr>
              <w:t> </w:t>
            </w:r>
            <w:r w:rsidRPr="006D12A3">
              <w:rPr>
                <w:rFonts w:ascii="Arial" w:eastAsia="Arial" w:hAnsi="Arial" w:cs="Arial"/>
                <w:sz w:val="20"/>
                <w:szCs w:val="20"/>
              </w:rPr>
              <w:t>i. pravilo dvojne pravnomočnosti, ki na člane in predsednika SAP deluje destimulativno. SAP predlaga tudi podrobnejšo opredelitev razumnih stroškov (poleg potnih stroškov je to zlasti nadomestilo za čas, porabljen na sejah in ustni obravnavi</w:t>
            </w:r>
            <w:r w:rsidR="00927337">
              <w:rPr>
                <w:rFonts w:ascii="Arial" w:eastAsia="Arial" w:hAnsi="Arial" w:cs="Arial"/>
                <w:sz w:val="20"/>
                <w:szCs w:val="20"/>
              </w:rPr>
              <w:t>,</w:t>
            </w:r>
            <w:r w:rsidRPr="006D12A3">
              <w:rPr>
                <w:rFonts w:ascii="Arial" w:eastAsia="Arial" w:hAnsi="Arial" w:cs="Arial"/>
                <w:sz w:val="20"/>
                <w:szCs w:val="20"/>
              </w:rPr>
              <w:t xml:space="preserve"> ter za pripravo nanje), ki naj se izplačujejo tekoče in neodvisno od izdaje odločbe z določeno maksimalno višino (skupni mesečni znesek posameznega člana ali predsednika SAP ne sme presegati polovice mesečnega zneska nagrade) in maksimalnim časom njihovega izplačevanja (mesečno za pretekli mesec, vendar največ za čas 12</w:t>
            </w:r>
            <w:r w:rsidR="00927337">
              <w:rPr>
                <w:rFonts w:ascii="Arial" w:eastAsia="Arial" w:hAnsi="Arial" w:cs="Arial"/>
                <w:sz w:val="20"/>
                <w:szCs w:val="20"/>
              </w:rPr>
              <w:t> </w:t>
            </w:r>
            <w:r w:rsidRPr="006D12A3">
              <w:rPr>
                <w:rFonts w:ascii="Arial" w:eastAsia="Arial" w:hAnsi="Arial" w:cs="Arial"/>
                <w:sz w:val="20"/>
                <w:szCs w:val="20"/>
              </w:rPr>
              <w:t>mesecev oziroma treh mesecev v primeru ponovljenega postopka). O stroških SAP bi moral SAP odločiti s sklepom po izdaji odločbe (ne več po pravnomočnosti odločbe). Glede predujma SAP predlaga uvedbo možnosti</w:t>
            </w:r>
            <w:r w:rsidR="00927337">
              <w:rPr>
                <w:rFonts w:ascii="Arial" w:eastAsia="Arial" w:hAnsi="Arial" w:cs="Arial"/>
                <w:sz w:val="20"/>
                <w:szCs w:val="20"/>
              </w:rPr>
              <w:t>, da se</w:t>
            </w:r>
            <w:r w:rsidRPr="006D12A3">
              <w:rPr>
                <w:rFonts w:ascii="Arial" w:eastAsia="Arial" w:hAnsi="Arial" w:cs="Arial"/>
                <w:sz w:val="20"/>
                <w:szCs w:val="20"/>
              </w:rPr>
              <w:t xml:space="preserve"> stranki</w:t>
            </w:r>
            <w:r w:rsidR="00927337">
              <w:rPr>
                <w:rFonts w:ascii="Arial" w:eastAsia="Arial" w:hAnsi="Arial" w:cs="Arial"/>
                <w:sz w:val="20"/>
                <w:szCs w:val="20"/>
              </w:rPr>
              <w:t xml:space="preserve"> naloži</w:t>
            </w:r>
            <w:r w:rsidRPr="006D12A3">
              <w:rPr>
                <w:rFonts w:ascii="Arial" w:eastAsia="Arial" w:hAnsi="Arial" w:cs="Arial"/>
                <w:sz w:val="20"/>
                <w:szCs w:val="20"/>
              </w:rPr>
              <w:t xml:space="preserve"> dodat</w:t>
            </w:r>
            <w:r w:rsidR="00927337">
              <w:rPr>
                <w:rFonts w:ascii="Arial" w:eastAsia="Arial" w:hAnsi="Arial" w:cs="Arial"/>
                <w:sz w:val="20"/>
                <w:szCs w:val="20"/>
              </w:rPr>
              <w:t>e</w:t>
            </w:r>
            <w:r w:rsidRPr="006D12A3">
              <w:rPr>
                <w:rFonts w:ascii="Arial" w:eastAsia="Arial" w:hAnsi="Arial" w:cs="Arial"/>
                <w:sz w:val="20"/>
                <w:szCs w:val="20"/>
              </w:rPr>
              <w:t>n preduj</w:t>
            </w:r>
            <w:r w:rsidR="00927337">
              <w:rPr>
                <w:rFonts w:ascii="Arial" w:eastAsia="Arial" w:hAnsi="Arial" w:cs="Arial"/>
                <w:sz w:val="20"/>
                <w:szCs w:val="20"/>
              </w:rPr>
              <w:t>e</w:t>
            </w:r>
            <w:r w:rsidRPr="006D12A3">
              <w:rPr>
                <w:rFonts w:ascii="Arial" w:eastAsia="Arial" w:hAnsi="Arial" w:cs="Arial"/>
                <w:sz w:val="20"/>
                <w:szCs w:val="20"/>
              </w:rPr>
              <w:t>m</w:t>
            </w:r>
            <w:r w:rsidR="00927337">
              <w:rPr>
                <w:rFonts w:ascii="Arial" w:eastAsia="Arial" w:hAnsi="Arial" w:cs="Arial"/>
                <w:sz w:val="20"/>
                <w:szCs w:val="20"/>
              </w:rPr>
              <w:t xml:space="preserve"> </w:t>
            </w:r>
            <w:r w:rsidRPr="006D12A3">
              <w:rPr>
                <w:rFonts w:ascii="Arial" w:eastAsia="Arial" w:hAnsi="Arial" w:cs="Arial"/>
                <w:sz w:val="20"/>
                <w:szCs w:val="20"/>
              </w:rPr>
              <w:t xml:space="preserve">(po načelu pravične porazdelitve stroškov med stranki, vendar </w:t>
            </w:r>
            <w:r w:rsidR="00927337">
              <w:rPr>
                <w:rFonts w:ascii="Arial" w:eastAsia="Arial" w:hAnsi="Arial" w:cs="Arial"/>
                <w:sz w:val="20"/>
                <w:szCs w:val="20"/>
              </w:rPr>
              <w:t>pa ob upoštevanju</w:t>
            </w:r>
            <w:r w:rsidR="00927337" w:rsidRPr="006D12A3">
              <w:rPr>
                <w:rFonts w:ascii="Arial" w:eastAsia="Arial" w:hAnsi="Arial" w:cs="Arial"/>
                <w:sz w:val="20"/>
                <w:szCs w:val="20"/>
              </w:rPr>
              <w:t xml:space="preserve"> </w:t>
            </w:r>
            <w:r w:rsidRPr="006D12A3">
              <w:rPr>
                <w:rFonts w:ascii="Arial" w:eastAsia="Arial" w:hAnsi="Arial" w:cs="Arial"/>
                <w:sz w:val="20"/>
                <w:szCs w:val="20"/>
              </w:rPr>
              <w:t>vse</w:t>
            </w:r>
            <w:r w:rsidR="00927337">
              <w:rPr>
                <w:rFonts w:ascii="Arial" w:eastAsia="Arial" w:hAnsi="Arial" w:cs="Arial"/>
                <w:sz w:val="20"/>
                <w:szCs w:val="20"/>
              </w:rPr>
              <w:t>h</w:t>
            </w:r>
            <w:r w:rsidRPr="006D12A3">
              <w:rPr>
                <w:rFonts w:ascii="Arial" w:eastAsia="Arial" w:hAnsi="Arial" w:cs="Arial"/>
                <w:sz w:val="20"/>
                <w:szCs w:val="20"/>
              </w:rPr>
              <w:t xml:space="preserve"> okoliščin konkretnega primera), če se med postopkom izkaže, da glede na okoliščine zadeve sredstva predujma ne bodo zadoščala za kritje vseh stroškov SAP.</w:t>
            </w:r>
            <w:r w:rsidR="00DA4F3A">
              <w:rPr>
                <w:rFonts w:ascii="Arial" w:eastAsia="Arial" w:hAnsi="Arial" w:cs="Arial"/>
                <w:sz w:val="20"/>
                <w:szCs w:val="20"/>
              </w:rPr>
              <w:t xml:space="preserve"> </w:t>
            </w:r>
            <w:r w:rsidRPr="006D12A3">
              <w:rPr>
                <w:rFonts w:ascii="Arial" w:eastAsia="Arial" w:hAnsi="Arial" w:cs="Arial"/>
                <w:sz w:val="20"/>
                <w:szCs w:val="20"/>
              </w:rPr>
              <w:t xml:space="preserve">SAP </w:t>
            </w:r>
            <w:r w:rsidR="00DA4F3A">
              <w:rPr>
                <w:rFonts w:ascii="Arial" w:eastAsia="Arial" w:hAnsi="Arial" w:cs="Arial"/>
                <w:sz w:val="20"/>
                <w:szCs w:val="20"/>
              </w:rPr>
              <w:t xml:space="preserve">tudi </w:t>
            </w:r>
            <w:r w:rsidRPr="006D12A3">
              <w:rPr>
                <w:rFonts w:ascii="Arial" w:eastAsia="Arial" w:hAnsi="Arial" w:cs="Arial"/>
                <w:sz w:val="20"/>
                <w:szCs w:val="20"/>
              </w:rPr>
              <w:t xml:space="preserve">nima pravne subjektivitete in ne more biti tožen, v </w:t>
            </w:r>
            <w:r w:rsidRPr="006D12A3">
              <w:rPr>
                <w:rFonts w:ascii="Arial" w:eastAsia="Arial" w:hAnsi="Arial" w:cs="Arial"/>
                <w:sz w:val="20"/>
                <w:szCs w:val="20"/>
              </w:rPr>
              <w:lastRenderedPageBreak/>
              <w:t xml:space="preserve">postopkih pred </w:t>
            </w:r>
            <w:r w:rsidR="00927337">
              <w:rPr>
                <w:rFonts w:ascii="Arial" w:eastAsia="Arial" w:hAnsi="Arial" w:cs="Arial"/>
                <w:sz w:val="20"/>
                <w:szCs w:val="20"/>
              </w:rPr>
              <w:t>u</w:t>
            </w:r>
            <w:r w:rsidRPr="006D12A3">
              <w:rPr>
                <w:rFonts w:ascii="Arial" w:eastAsia="Arial" w:hAnsi="Arial" w:cs="Arial"/>
                <w:sz w:val="20"/>
                <w:szCs w:val="20"/>
              </w:rPr>
              <w:t xml:space="preserve">pravnim in </w:t>
            </w:r>
            <w:r w:rsidR="00927337">
              <w:rPr>
                <w:rFonts w:ascii="Arial" w:eastAsia="Arial" w:hAnsi="Arial" w:cs="Arial"/>
                <w:sz w:val="20"/>
                <w:szCs w:val="20"/>
              </w:rPr>
              <w:t>v</w:t>
            </w:r>
            <w:r w:rsidRPr="006D12A3">
              <w:rPr>
                <w:rFonts w:ascii="Arial" w:eastAsia="Arial" w:hAnsi="Arial" w:cs="Arial"/>
                <w:sz w:val="20"/>
                <w:szCs w:val="20"/>
              </w:rPr>
              <w:t xml:space="preserve">rhovnim sodiščem pa nima položaja stranke, temveč je naveden le kot zastopnik RS (ta je navedena kot tožena stranka). SAP zato predlaga, da se mu za zastopanje pred sodiščem zagotovijo ustrezna sredstva, iz katerih bodo člani in predsednik poplačani za svoj čas in trud. Ker bi bilo te stroške absurdno naprtiti strankam postopka (taiste stranke uveljavljajo sodno varstvo zoper odločitve SAP), bi bilo sredstva zanje treba zagotoviti v proračunu RS (podobno kot SAP predlaga za druge njegove stroške </w:t>
            </w:r>
            <w:r w:rsidR="00927337">
              <w:rPr>
                <w:rFonts w:ascii="Arial" w:eastAsia="Arial" w:hAnsi="Arial" w:cs="Arial"/>
                <w:sz w:val="20"/>
                <w:szCs w:val="20"/>
              </w:rPr>
              <w:t>in</w:t>
            </w:r>
            <w:r w:rsidR="00927337" w:rsidRPr="006D12A3">
              <w:rPr>
                <w:rFonts w:ascii="Arial" w:eastAsia="Arial" w:hAnsi="Arial" w:cs="Arial"/>
                <w:sz w:val="20"/>
                <w:szCs w:val="20"/>
              </w:rPr>
              <w:t xml:space="preserve"> </w:t>
            </w:r>
            <w:r w:rsidRPr="006D12A3">
              <w:rPr>
                <w:rFonts w:ascii="Arial" w:eastAsia="Arial" w:hAnsi="Arial" w:cs="Arial"/>
                <w:sz w:val="20"/>
                <w:szCs w:val="20"/>
              </w:rPr>
              <w:t>administrativne stroške njegovega delovanja). SAP predlaga omejitev povračila razumnih s</w:t>
            </w:r>
            <w:r w:rsidR="00DA4F3A">
              <w:rPr>
                <w:rFonts w:ascii="Arial" w:eastAsia="Arial" w:hAnsi="Arial" w:cs="Arial"/>
                <w:sz w:val="20"/>
                <w:szCs w:val="20"/>
              </w:rPr>
              <w:t xml:space="preserve">troškov na največ štirikratnik </w:t>
            </w:r>
            <w:r w:rsidRPr="006D12A3">
              <w:rPr>
                <w:rFonts w:ascii="Arial" w:eastAsia="Arial" w:hAnsi="Arial" w:cs="Arial"/>
                <w:sz w:val="20"/>
                <w:szCs w:val="20"/>
              </w:rPr>
              <w:t>maksimalnega mesečnega zneska drugih razumnih stroškov, kar znaša okrog 45.000</w:t>
            </w:r>
            <w:r w:rsidR="00927337">
              <w:rPr>
                <w:rFonts w:ascii="Arial" w:eastAsia="Arial" w:hAnsi="Arial" w:cs="Arial"/>
                <w:sz w:val="20"/>
                <w:szCs w:val="20"/>
              </w:rPr>
              <w:t> </w:t>
            </w:r>
            <w:r w:rsidRPr="006D12A3">
              <w:rPr>
                <w:rFonts w:ascii="Arial" w:eastAsia="Arial" w:hAnsi="Arial" w:cs="Arial"/>
                <w:sz w:val="20"/>
                <w:szCs w:val="20"/>
              </w:rPr>
              <w:t>eurov.</w:t>
            </w:r>
          </w:p>
          <w:p w:rsidR="007B4EA9" w:rsidRDefault="007B4EA9" w:rsidP="006D12A3">
            <w:pPr>
              <w:widowControl w:val="0"/>
              <w:spacing w:after="0" w:line="260" w:lineRule="auto"/>
              <w:jc w:val="both"/>
              <w:rPr>
                <w:rFonts w:ascii="Arial" w:eastAsia="Arial" w:hAnsi="Arial" w:cs="Arial"/>
                <w:sz w:val="20"/>
                <w:szCs w:val="20"/>
              </w:rPr>
            </w:pPr>
          </w:p>
          <w:p w:rsidR="00DA4F3A" w:rsidRDefault="00405C01" w:rsidP="006D12A3">
            <w:pPr>
              <w:widowControl w:val="0"/>
              <w:spacing w:after="0" w:line="260" w:lineRule="auto"/>
              <w:jc w:val="both"/>
              <w:rPr>
                <w:rFonts w:ascii="Arial" w:eastAsia="Arial" w:hAnsi="Arial" w:cs="Arial"/>
                <w:sz w:val="20"/>
                <w:szCs w:val="20"/>
              </w:rPr>
            </w:pPr>
            <w:r>
              <w:rPr>
                <w:rFonts w:ascii="Arial" w:eastAsia="Arial" w:hAnsi="Arial" w:cs="Arial"/>
                <w:sz w:val="20"/>
                <w:szCs w:val="20"/>
              </w:rPr>
              <w:t>Na podlagi prejetih stališč je bilo oblikovano gradivo, ki</w:t>
            </w:r>
            <w:r w:rsidR="00DA4F3A">
              <w:rPr>
                <w:rFonts w:ascii="Arial" w:eastAsia="Arial" w:hAnsi="Arial" w:cs="Arial"/>
                <w:sz w:val="20"/>
                <w:szCs w:val="20"/>
              </w:rPr>
              <w:t xml:space="preserve"> </w:t>
            </w:r>
            <w:r w:rsidR="00DA4F3A" w:rsidRPr="00DA4F3A">
              <w:rPr>
                <w:rFonts w:ascii="Arial" w:eastAsia="Arial" w:hAnsi="Arial" w:cs="Arial"/>
                <w:sz w:val="20"/>
                <w:szCs w:val="20"/>
              </w:rPr>
              <w:t xml:space="preserve">je bilo </w:t>
            </w:r>
            <w:r w:rsidR="00927337">
              <w:rPr>
                <w:rFonts w:ascii="Arial" w:eastAsia="Arial" w:hAnsi="Arial" w:cs="Arial"/>
                <w:sz w:val="20"/>
                <w:szCs w:val="20"/>
              </w:rPr>
              <w:t xml:space="preserve">24. 5. 2021 </w:t>
            </w:r>
            <w:r w:rsidR="00DA4F3A" w:rsidRPr="00DA4F3A">
              <w:rPr>
                <w:rFonts w:ascii="Arial" w:eastAsia="Arial" w:hAnsi="Arial" w:cs="Arial"/>
                <w:sz w:val="20"/>
                <w:szCs w:val="20"/>
              </w:rPr>
              <w:t xml:space="preserve">predhodno objavljeno </w:t>
            </w:r>
            <w:r w:rsidR="00B61D23">
              <w:rPr>
                <w:rFonts w:ascii="Arial" w:eastAsia="Arial" w:hAnsi="Arial" w:cs="Arial"/>
                <w:sz w:val="20"/>
                <w:szCs w:val="20"/>
              </w:rPr>
              <w:t xml:space="preserve">na </w:t>
            </w:r>
            <w:r w:rsidRPr="00DA4F3A">
              <w:rPr>
                <w:rFonts w:ascii="Arial" w:eastAsia="Arial" w:hAnsi="Arial" w:cs="Arial"/>
                <w:sz w:val="20"/>
                <w:szCs w:val="20"/>
              </w:rPr>
              <w:t>portalu E-demokracija</w:t>
            </w:r>
            <w:r>
              <w:rPr>
                <w:rFonts w:ascii="Arial" w:eastAsia="Arial" w:hAnsi="Arial" w:cs="Arial"/>
                <w:sz w:val="20"/>
                <w:szCs w:val="20"/>
              </w:rPr>
              <w:t>. N</w:t>
            </w:r>
            <w:r w:rsidR="00DA4F3A" w:rsidRPr="00DA4F3A">
              <w:rPr>
                <w:rFonts w:ascii="Arial" w:eastAsia="Arial" w:hAnsi="Arial" w:cs="Arial"/>
                <w:sz w:val="20"/>
                <w:szCs w:val="20"/>
              </w:rPr>
              <w:t>a spletni strani Ministrstva za gosp</w:t>
            </w:r>
            <w:r>
              <w:rPr>
                <w:rFonts w:ascii="Arial" w:eastAsia="Arial" w:hAnsi="Arial" w:cs="Arial"/>
                <w:sz w:val="20"/>
                <w:szCs w:val="20"/>
              </w:rPr>
              <w:t>odarski razvoj in tehnologijo je bila dne 25.</w:t>
            </w:r>
            <w:r w:rsidR="00927337">
              <w:rPr>
                <w:rFonts w:ascii="Arial" w:eastAsia="Arial" w:hAnsi="Arial" w:cs="Arial"/>
                <w:sz w:val="20"/>
                <w:szCs w:val="20"/>
              </w:rPr>
              <w:t> </w:t>
            </w:r>
            <w:r>
              <w:rPr>
                <w:rFonts w:ascii="Arial" w:eastAsia="Arial" w:hAnsi="Arial" w:cs="Arial"/>
                <w:sz w:val="20"/>
                <w:szCs w:val="20"/>
              </w:rPr>
              <w:t>5.</w:t>
            </w:r>
            <w:r w:rsidR="00927337">
              <w:rPr>
                <w:rFonts w:ascii="Arial" w:eastAsia="Arial" w:hAnsi="Arial" w:cs="Arial"/>
                <w:sz w:val="20"/>
                <w:szCs w:val="20"/>
              </w:rPr>
              <w:t> </w:t>
            </w:r>
            <w:r>
              <w:rPr>
                <w:rFonts w:ascii="Arial" w:eastAsia="Arial" w:hAnsi="Arial" w:cs="Arial"/>
                <w:sz w:val="20"/>
                <w:szCs w:val="20"/>
              </w:rPr>
              <w:t>2021 objavljena novica</w:t>
            </w:r>
            <w:r w:rsidR="00B61D23">
              <w:t xml:space="preserve"> </w:t>
            </w:r>
            <w:r w:rsidR="00B61D23">
              <w:rPr>
                <w:rFonts w:ascii="Arial" w:eastAsia="Arial" w:hAnsi="Arial" w:cs="Arial"/>
                <w:sz w:val="20"/>
                <w:szCs w:val="20"/>
              </w:rPr>
              <w:t>o javni obravnavi dveh zakonov, vezanih</w:t>
            </w:r>
            <w:r w:rsidR="00B61D23" w:rsidRPr="00B61D23">
              <w:rPr>
                <w:rFonts w:ascii="Arial" w:eastAsia="Arial" w:hAnsi="Arial" w:cs="Arial"/>
                <w:sz w:val="20"/>
                <w:szCs w:val="20"/>
              </w:rPr>
              <w:t xml:space="preserve"> na avtorsko in sorodne pravice</w:t>
            </w:r>
            <w:r w:rsidR="00B61D23">
              <w:rPr>
                <w:rFonts w:ascii="Arial" w:eastAsia="Arial" w:hAnsi="Arial" w:cs="Arial"/>
                <w:sz w:val="20"/>
                <w:szCs w:val="20"/>
              </w:rPr>
              <w:t xml:space="preserve">: </w:t>
            </w:r>
            <w:hyperlink r:id="rId10" w:history="1">
              <w:r w:rsidRPr="00AC4DDF">
                <w:rPr>
                  <w:rStyle w:val="Hiperpovezava"/>
                  <w:rFonts w:ascii="Arial" w:eastAsia="Arial" w:hAnsi="Arial" w:cs="Arial"/>
                  <w:sz w:val="20"/>
                  <w:szCs w:val="20"/>
                </w:rPr>
                <w:t>https://www.gov.si/novice/2021-05-25-v-javni-obravnavi-dva-zakona-vezana-na-avtorsko-in-sorodne-pravice/</w:t>
              </w:r>
            </w:hyperlink>
            <w:r>
              <w:rPr>
                <w:rFonts w:ascii="Arial" w:eastAsia="Arial" w:hAnsi="Arial" w:cs="Arial"/>
                <w:sz w:val="20"/>
                <w:szCs w:val="20"/>
              </w:rPr>
              <w:t>, s povezavo na predlog</w:t>
            </w:r>
            <w:r w:rsidR="00B61D23">
              <w:rPr>
                <w:rFonts w:ascii="Arial" w:eastAsia="Arial" w:hAnsi="Arial" w:cs="Arial"/>
                <w:sz w:val="20"/>
                <w:szCs w:val="20"/>
              </w:rPr>
              <w:t>a zakonov</w:t>
            </w:r>
            <w:r>
              <w:rPr>
                <w:rFonts w:ascii="Arial" w:eastAsia="Arial" w:hAnsi="Arial" w:cs="Arial"/>
                <w:sz w:val="20"/>
                <w:szCs w:val="20"/>
              </w:rPr>
              <w:t>, objavljen</w:t>
            </w:r>
            <w:r w:rsidR="00B61D23">
              <w:rPr>
                <w:rFonts w:ascii="Arial" w:eastAsia="Arial" w:hAnsi="Arial" w:cs="Arial"/>
                <w:sz w:val="20"/>
                <w:szCs w:val="20"/>
              </w:rPr>
              <w:t>a</w:t>
            </w:r>
            <w:r>
              <w:rPr>
                <w:rFonts w:ascii="Arial" w:eastAsia="Arial" w:hAnsi="Arial" w:cs="Arial"/>
                <w:sz w:val="20"/>
                <w:szCs w:val="20"/>
              </w:rPr>
              <w:t xml:space="preserve"> na </w:t>
            </w:r>
            <w:r w:rsidRPr="00405C01">
              <w:rPr>
                <w:rFonts w:ascii="Arial" w:eastAsia="Arial" w:hAnsi="Arial" w:cs="Arial"/>
                <w:sz w:val="20"/>
                <w:szCs w:val="20"/>
              </w:rPr>
              <w:t>portalu E-demokracija</w:t>
            </w:r>
            <w:r>
              <w:rPr>
                <w:rFonts w:ascii="Arial" w:eastAsia="Arial" w:hAnsi="Arial" w:cs="Arial"/>
                <w:sz w:val="20"/>
                <w:szCs w:val="20"/>
              </w:rPr>
              <w:t>.</w:t>
            </w:r>
          </w:p>
          <w:p w:rsidR="00405C01" w:rsidRDefault="00405C01" w:rsidP="006D12A3">
            <w:pPr>
              <w:widowControl w:val="0"/>
              <w:spacing w:after="0" w:line="260" w:lineRule="auto"/>
              <w:jc w:val="both"/>
              <w:rPr>
                <w:rFonts w:ascii="Arial" w:eastAsia="Arial" w:hAnsi="Arial" w:cs="Arial"/>
                <w:sz w:val="20"/>
                <w:szCs w:val="20"/>
              </w:rPr>
            </w:pPr>
          </w:p>
          <w:p w:rsidR="00405C01" w:rsidRDefault="00405C01" w:rsidP="00C648CE">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Pripombe na gradivo so posredovali: </w:t>
            </w:r>
            <w:r w:rsidR="007D3B3F">
              <w:rPr>
                <w:rFonts w:ascii="Arial" w:eastAsia="Arial" w:hAnsi="Arial" w:cs="Arial"/>
                <w:sz w:val="20"/>
                <w:szCs w:val="20"/>
              </w:rPr>
              <w:t xml:space="preserve">Slovenska nacionalna stranka (SNS), kolektivne organizacije: </w:t>
            </w:r>
            <w:r w:rsidR="007D3B3F" w:rsidRPr="007D3B3F">
              <w:rPr>
                <w:rFonts w:ascii="Arial" w:eastAsia="Arial" w:hAnsi="Arial" w:cs="Arial"/>
                <w:sz w:val="20"/>
                <w:szCs w:val="20"/>
              </w:rPr>
              <w:t>ZAMP, SAZOR GIZ, AIPA, D</w:t>
            </w:r>
            <w:r w:rsidR="00C648CE" w:rsidRPr="007D3B3F">
              <w:rPr>
                <w:rFonts w:ascii="Arial" w:eastAsia="Arial" w:hAnsi="Arial" w:cs="Arial"/>
                <w:sz w:val="20"/>
                <w:szCs w:val="20"/>
              </w:rPr>
              <w:t>ruštvo</w:t>
            </w:r>
            <w:r w:rsidR="007D3B3F" w:rsidRPr="007D3B3F">
              <w:rPr>
                <w:rFonts w:ascii="Arial" w:eastAsia="Arial" w:hAnsi="Arial" w:cs="Arial"/>
                <w:sz w:val="20"/>
                <w:szCs w:val="20"/>
              </w:rPr>
              <w:t xml:space="preserve"> KOPRIVA, IPF</w:t>
            </w:r>
            <w:r w:rsidR="007D3B3F">
              <w:rPr>
                <w:rFonts w:ascii="Arial" w:eastAsia="Arial" w:hAnsi="Arial" w:cs="Arial"/>
                <w:sz w:val="20"/>
                <w:szCs w:val="20"/>
              </w:rPr>
              <w:t xml:space="preserve"> in Združenje SAZAS, Tržni inšpektorat RS, Zveza sindikatov vseh glasbenikov Slovenije (ZSVGS), Društvo slovenskih režiserjev (</w:t>
            </w:r>
            <w:r w:rsidR="007D3B3F" w:rsidRPr="007D3B3F">
              <w:rPr>
                <w:rFonts w:ascii="Arial" w:eastAsia="Arial" w:hAnsi="Arial" w:cs="Arial"/>
                <w:sz w:val="20"/>
                <w:szCs w:val="20"/>
              </w:rPr>
              <w:t>DSR</w:t>
            </w:r>
            <w:r w:rsidR="007D3B3F">
              <w:rPr>
                <w:rFonts w:ascii="Arial" w:eastAsia="Arial" w:hAnsi="Arial" w:cs="Arial"/>
                <w:sz w:val="20"/>
                <w:szCs w:val="20"/>
              </w:rPr>
              <w:t xml:space="preserve">), </w:t>
            </w:r>
            <w:r w:rsidR="00C648CE" w:rsidRPr="00C648CE">
              <w:rPr>
                <w:rFonts w:ascii="Arial" w:eastAsia="Arial" w:hAnsi="Arial" w:cs="Arial"/>
                <w:sz w:val="20"/>
                <w:szCs w:val="20"/>
              </w:rPr>
              <w:t xml:space="preserve">Društvo slovenskih avdiovizualnih igralcev </w:t>
            </w:r>
            <w:r w:rsidR="007D3B3F">
              <w:rPr>
                <w:rFonts w:ascii="Arial" w:eastAsia="Arial" w:hAnsi="Arial" w:cs="Arial"/>
                <w:sz w:val="20"/>
                <w:szCs w:val="20"/>
              </w:rPr>
              <w:t>(</w:t>
            </w:r>
            <w:r w:rsidR="007D3B3F" w:rsidRPr="007D3B3F">
              <w:rPr>
                <w:rFonts w:ascii="Arial" w:eastAsia="Arial" w:hAnsi="Arial" w:cs="Arial"/>
                <w:sz w:val="20"/>
                <w:szCs w:val="20"/>
              </w:rPr>
              <w:t>DSI</w:t>
            </w:r>
            <w:r w:rsidR="007D3B3F">
              <w:rPr>
                <w:rFonts w:ascii="Arial" w:eastAsia="Arial" w:hAnsi="Arial" w:cs="Arial"/>
                <w:sz w:val="20"/>
                <w:szCs w:val="20"/>
              </w:rPr>
              <w:t>)</w:t>
            </w:r>
            <w:r w:rsidR="00C648CE">
              <w:rPr>
                <w:rFonts w:ascii="Arial" w:eastAsia="Arial" w:hAnsi="Arial" w:cs="Arial"/>
                <w:sz w:val="20"/>
                <w:szCs w:val="20"/>
              </w:rPr>
              <w:t>, Društvo slovenskega a</w:t>
            </w:r>
            <w:r w:rsidR="00C648CE" w:rsidRPr="00C648CE">
              <w:rPr>
                <w:rFonts w:ascii="Arial" w:eastAsia="Arial" w:hAnsi="Arial" w:cs="Arial"/>
                <w:sz w:val="20"/>
                <w:szCs w:val="20"/>
              </w:rPr>
              <w:t xml:space="preserve">nimiranega filma </w:t>
            </w:r>
            <w:r w:rsidR="00C648CE">
              <w:rPr>
                <w:rFonts w:ascii="Arial" w:eastAsia="Arial" w:hAnsi="Arial" w:cs="Arial"/>
                <w:sz w:val="20"/>
                <w:szCs w:val="20"/>
              </w:rPr>
              <w:t>(</w:t>
            </w:r>
            <w:r w:rsidR="00C648CE" w:rsidRPr="00C648CE">
              <w:rPr>
                <w:rFonts w:ascii="Arial" w:eastAsia="Arial" w:hAnsi="Arial" w:cs="Arial"/>
                <w:sz w:val="20"/>
                <w:szCs w:val="20"/>
              </w:rPr>
              <w:t>DSAF</w:t>
            </w:r>
            <w:r w:rsidR="00C648CE">
              <w:rPr>
                <w:rFonts w:ascii="Arial" w:eastAsia="Arial" w:hAnsi="Arial" w:cs="Arial"/>
                <w:sz w:val="20"/>
                <w:szCs w:val="20"/>
              </w:rPr>
              <w:t xml:space="preserve">), </w:t>
            </w:r>
            <w:r w:rsidR="00C648CE" w:rsidRPr="00C648CE">
              <w:rPr>
                <w:rFonts w:ascii="Arial" w:eastAsia="Arial" w:hAnsi="Arial" w:cs="Arial"/>
                <w:sz w:val="20"/>
                <w:szCs w:val="20"/>
              </w:rPr>
              <w:t>Združenje slovenskih operaterjev digitalnih televizijskih storitev, gospodarsko interesno združenje</w:t>
            </w:r>
            <w:r w:rsidR="00C648CE">
              <w:rPr>
                <w:rFonts w:ascii="Arial" w:eastAsia="Arial" w:hAnsi="Arial" w:cs="Arial"/>
                <w:sz w:val="20"/>
                <w:szCs w:val="20"/>
              </w:rPr>
              <w:t xml:space="preserve"> (ZSODT),</w:t>
            </w:r>
            <w:r w:rsidR="00C648CE">
              <w:t xml:space="preserve"> </w:t>
            </w:r>
            <w:r w:rsidR="00C648CE" w:rsidRPr="00C648CE">
              <w:rPr>
                <w:rFonts w:ascii="Arial" w:eastAsia="Arial" w:hAnsi="Arial" w:cs="Arial"/>
                <w:sz w:val="20"/>
                <w:szCs w:val="20"/>
              </w:rPr>
              <w:t>Združenje kab</w:t>
            </w:r>
            <w:r w:rsidR="00C648CE">
              <w:rPr>
                <w:rFonts w:ascii="Arial" w:eastAsia="Arial" w:hAnsi="Arial" w:cs="Arial"/>
                <w:sz w:val="20"/>
                <w:szCs w:val="20"/>
              </w:rPr>
              <w:t xml:space="preserve">elskih operaterjev Slovenije, </w:t>
            </w:r>
            <w:r w:rsidR="00C648CE" w:rsidRPr="00C648CE">
              <w:rPr>
                <w:rFonts w:ascii="Arial" w:eastAsia="Arial" w:hAnsi="Arial" w:cs="Arial"/>
                <w:sz w:val="20"/>
                <w:szCs w:val="20"/>
              </w:rPr>
              <w:t xml:space="preserve">gospodarsko interesno združenje </w:t>
            </w:r>
            <w:r w:rsidR="00C648CE">
              <w:rPr>
                <w:rFonts w:ascii="Arial" w:eastAsia="Arial" w:hAnsi="Arial" w:cs="Arial"/>
                <w:sz w:val="20"/>
                <w:szCs w:val="20"/>
              </w:rPr>
              <w:t>(</w:t>
            </w:r>
            <w:r w:rsidR="00C648CE" w:rsidRPr="00C648CE">
              <w:rPr>
                <w:rFonts w:ascii="Arial" w:eastAsia="Arial" w:hAnsi="Arial" w:cs="Arial"/>
                <w:sz w:val="20"/>
                <w:szCs w:val="20"/>
              </w:rPr>
              <w:t>ZKOS</w:t>
            </w:r>
            <w:r w:rsidR="00C648CE">
              <w:rPr>
                <w:rFonts w:ascii="Arial" w:eastAsia="Arial" w:hAnsi="Arial" w:cs="Arial"/>
                <w:sz w:val="20"/>
                <w:szCs w:val="20"/>
              </w:rPr>
              <w:t xml:space="preserve">), </w:t>
            </w:r>
            <w:r w:rsidR="00C648CE" w:rsidRPr="00C648CE">
              <w:rPr>
                <w:rFonts w:ascii="Arial" w:eastAsia="Arial" w:hAnsi="Arial" w:cs="Arial"/>
                <w:sz w:val="20"/>
                <w:szCs w:val="20"/>
              </w:rPr>
              <w:t>Društvo novinarjev Slovenije (DNS)</w:t>
            </w:r>
            <w:r w:rsidR="00C648CE">
              <w:rPr>
                <w:rFonts w:ascii="Arial" w:eastAsia="Arial" w:hAnsi="Arial" w:cs="Arial"/>
                <w:sz w:val="20"/>
                <w:szCs w:val="20"/>
              </w:rPr>
              <w:t>,</w:t>
            </w:r>
            <w:r w:rsidR="00C648CE">
              <w:t xml:space="preserve"> </w:t>
            </w:r>
            <w:r w:rsidR="00C648CE" w:rsidRPr="00C648CE">
              <w:rPr>
                <w:rFonts w:ascii="Arial" w:eastAsia="Arial" w:hAnsi="Arial" w:cs="Arial"/>
                <w:sz w:val="20"/>
                <w:szCs w:val="20"/>
              </w:rPr>
              <w:t>Akademska in raziskovalna mreža Slovenije</w:t>
            </w:r>
            <w:r w:rsidR="00C648CE">
              <w:rPr>
                <w:rFonts w:ascii="Arial" w:eastAsia="Arial" w:hAnsi="Arial" w:cs="Arial"/>
                <w:sz w:val="20"/>
                <w:szCs w:val="20"/>
              </w:rPr>
              <w:t xml:space="preserve"> (ARNES), </w:t>
            </w:r>
            <w:r w:rsidR="00C648CE" w:rsidRPr="00C648CE">
              <w:rPr>
                <w:rFonts w:ascii="Arial" w:eastAsia="Arial" w:hAnsi="Arial" w:cs="Arial"/>
                <w:sz w:val="20"/>
                <w:szCs w:val="20"/>
              </w:rPr>
              <w:t>Koordinacija samostojnih razi</w:t>
            </w:r>
            <w:r w:rsidR="00C648CE">
              <w:rPr>
                <w:rFonts w:ascii="Arial" w:eastAsia="Arial" w:hAnsi="Arial" w:cs="Arial"/>
                <w:sz w:val="20"/>
                <w:szCs w:val="20"/>
              </w:rPr>
              <w:t>skovalnih inštitutov Slovenije (</w:t>
            </w:r>
            <w:r w:rsidR="00C648CE" w:rsidRPr="00C648CE">
              <w:rPr>
                <w:rFonts w:ascii="Arial" w:eastAsia="Arial" w:hAnsi="Arial" w:cs="Arial"/>
                <w:sz w:val="20"/>
                <w:szCs w:val="20"/>
              </w:rPr>
              <w:t>KORIS</w:t>
            </w:r>
            <w:r w:rsidR="00C648CE">
              <w:rPr>
                <w:rFonts w:ascii="Arial" w:eastAsia="Arial" w:hAnsi="Arial" w:cs="Arial"/>
                <w:sz w:val="20"/>
                <w:szCs w:val="20"/>
              </w:rPr>
              <w:t xml:space="preserve">), Društvo Mlada akademija, </w:t>
            </w:r>
            <w:r w:rsidR="00C648CE" w:rsidRPr="00C648CE">
              <w:rPr>
                <w:rFonts w:ascii="Arial" w:eastAsia="Arial" w:hAnsi="Arial" w:cs="Arial"/>
                <w:sz w:val="20"/>
                <w:szCs w:val="20"/>
              </w:rPr>
              <w:t>Združenje ravnateljic in ravnateljev osnovnega i</w:t>
            </w:r>
            <w:r w:rsidR="00C648CE">
              <w:rPr>
                <w:rFonts w:ascii="Arial" w:eastAsia="Arial" w:hAnsi="Arial" w:cs="Arial"/>
                <w:sz w:val="20"/>
                <w:szCs w:val="20"/>
              </w:rPr>
              <w:t xml:space="preserve">n glasbenega šolstva Slovenije, </w:t>
            </w:r>
            <w:r w:rsidR="00C648CE" w:rsidRPr="00C648CE">
              <w:rPr>
                <w:rFonts w:ascii="Arial" w:eastAsia="Arial" w:hAnsi="Arial" w:cs="Arial"/>
                <w:sz w:val="20"/>
                <w:szCs w:val="20"/>
              </w:rPr>
              <w:t xml:space="preserve">UNESCO, katedra o odprtih tehnologijah za prosto dostopne izobraževalne vire in odprto </w:t>
            </w:r>
            <w:r w:rsidR="00C648CE">
              <w:rPr>
                <w:rFonts w:ascii="Arial" w:eastAsia="Arial" w:hAnsi="Arial" w:cs="Arial"/>
                <w:sz w:val="20"/>
                <w:szCs w:val="20"/>
              </w:rPr>
              <w:t xml:space="preserve">učenje, Institut »Jožef Stefan«, </w:t>
            </w:r>
            <w:r w:rsidR="00C648CE" w:rsidRPr="00C648CE">
              <w:rPr>
                <w:rFonts w:ascii="Arial" w:eastAsia="Arial" w:hAnsi="Arial" w:cs="Arial"/>
                <w:sz w:val="20"/>
                <w:szCs w:val="20"/>
              </w:rPr>
              <w:t>Danes je nov d</w:t>
            </w:r>
            <w:r w:rsidR="005210CB">
              <w:rPr>
                <w:rFonts w:ascii="Arial" w:eastAsia="Arial" w:hAnsi="Arial" w:cs="Arial"/>
                <w:sz w:val="20"/>
                <w:szCs w:val="20"/>
              </w:rPr>
              <w:t>an, i</w:t>
            </w:r>
            <w:r w:rsidR="00C648CE">
              <w:rPr>
                <w:rFonts w:ascii="Arial" w:eastAsia="Arial" w:hAnsi="Arial" w:cs="Arial"/>
                <w:sz w:val="20"/>
                <w:szCs w:val="20"/>
              </w:rPr>
              <w:t xml:space="preserve">nštitut za druga vprašanja, Institut Jožef Stefan, </w:t>
            </w:r>
            <w:r w:rsidR="00C648CE" w:rsidRPr="00C648CE">
              <w:rPr>
                <w:rFonts w:ascii="Arial" w:eastAsia="Arial" w:hAnsi="Arial" w:cs="Arial"/>
                <w:sz w:val="20"/>
                <w:szCs w:val="20"/>
              </w:rPr>
              <w:t>Creative Commons Sloveni</w:t>
            </w:r>
            <w:r w:rsidR="00C648CE">
              <w:rPr>
                <w:rFonts w:ascii="Arial" w:eastAsia="Arial" w:hAnsi="Arial" w:cs="Arial"/>
                <w:sz w:val="20"/>
                <w:szCs w:val="20"/>
              </w:rPr>
              <w:t xml:space="preserve">ja, </w:t>
            </w:r>
            <w:r w:rsidR="00C648CE" w:rsidRPr="00C648CE">
              <w:rPr>
                <w:rFonts w:ascii="Arial" w:eastAsia="Arial" w:hAnsi="Arial" w:cs="Arial"/>
                <w:sz w:val="20"/>
                <w:szCs w:val="20"/>
              </w:rPr>
              <w:t>Znanstvenoraziskovalni center Slovenske akademije znanosti in umetnosti</w:t>
            </w:r>
            <w:r w:rsidR="00C648CE">
              <w:rPr>
                <w:rFonts w:ascii="Arial" w:eastAsia="Arial" w:hAnsi="Arial" w:cs="Arial"/>
                <w:sz w:val="20"/>
                <w:szCs w:val="20"/>
              </w:rPr>
              <w:t xml:space="preserve">, </w:t>
            </w:r>
            <w:r w:rsidR="00C648CE" w:rsidRPr="00C648CE">
              <w:rPr>
                <w:rFonts w:ascii="Arial" w:eastAsia="Arial" w:hAnsi="Arial" w:cs="Arial"/>
                <w:sz w:val="20"/>
                <w:szCs w:val="20"/>
              </w:rPr>
              <w:t>Dru</w:t>
            </w:r>
            <w:r w:rsidR="00C648CE">
              <w:rPr>
                <w:rFonts w:ascii="Arial" w:eastAsia="Arial" w:hAnsi="Arial" w:cs="Arial"/>
                <w:sz w:val="20"/>
                <w:szCs w:val="20"/>
              </w:rPr>
              <w:t xml:space="preserve">štvo bibliotekarjev Ljubljana, </w:t>
            </w:r>
            <w:r w:rsidR="00C648CE" w:rsidRPr="00C648CE">
              <w:rPr>
                <w:rFonts w:ascii="Arial" w:eastAsia="Arial" w:hAnsi="Arial" w:cs="Arial"/>
                <w:sz w:val="20"/>
                <w:szCs w:val="20"/>
              </w:rPr>
              <w:t>Nacionaln</w:t>
            </w:r>
            <w:r w:rsidR="00C648CE">
              <w:rPr>
                <w:rFonts w:ascii="Arial" w:eastAsia="Arial" w:hAnsi="Arial" w:cs="Arial"/>
                <w:sz w:val="20"/>
                <w:szCs w:val="20"/>
              </w:rPr>
              <w:t xml:space="preserve">i svet za knjižnično dejavnost, Univerzitetna knjižnica Maribor, </w:t>
            </w:r>
            <w:r w:rsidR="00C648CE" w:rsidRPr="00C648CE">
              <w:rPr>
                <w:rFonts w:ascii="Arial" w:eastAsia="Arial" w:hAnsi="Arial" w:cs="Arial"/>
                <w:sz w:val="20"/>
                <w:szCs w:val="20"/>
              </w:rPr>
              <w:t>Zveza bi</w:t>
            </w:r>
            <w:r w:rsidR="00C648CE">
              <w:rPr>
                <w:rFonts w:ascii="Arial" w:eastAsia="Arial" w:hAnsi="Arial" w:cs="Arial"/>
                <w:sz w:val="20"/>
                <w:szCs w:val="20"/>
              </w:rPr>
              <w:t xml:space="preserve">bliotekarskih društev Slovenije, </w:t>
            </w:r>
            <w:r w:rsidR="00C648CE" w:rsidRPr="00C648CE">
              <w:rPr>
                <w:rFonts w:ascii="Arial" w:eastAsia="Arial" w:hAnsi="Arial" w:cs="Arial"/>
                <w:sz w:val="20"/>
                <w:szCs w:val="20"/>
              </w:rPr>
              <w:t>Združenje splošnih</w:t>
            </w:r>
            <w:r w:rsidR="00C648CE">
              <w:rPr>
                <w:rFonts w:ascii="Arial" w:eastAsia="Arial" w:hAnsi="Arial" w:cs="Arial"/>
                <w:sz w:val="20"/>
                <w:szCs w:val="20"/>
              </w:rPr>
              <w:t xml:space="preserve"> knjižnic, </w:t>
            </w:r>
            <w:r w:rsidR="00C648CE" w:rsidRPr="00C648CE">
              <w:rPr>
                <w:rFonts w:ascii="Arial" w:eastAsia="Arial" w:hAnsi="Arial" w:cs="Arial"/>
                <w:sz w:val="20"/>
                <w:szCs w:val="20"/>
              </w:rPr>
              <w:t>Narodna in univerzitetna knjižnica (NUK)</w:t>
            </w:r>
            <w:r w:rsidR="00C648CE">
              <w:rPr>
                <w:rFonts w:ascii="Arial" w:eastAsia="Arial" w:hAnsi="Arial" w:cs="Arial"/>
                <w:sz w:val="20"/>
                <w:szCs w:val="20"/>
              </w:rPr>
              <w:t xml:space="preserve">, </w:t>
            </w:r>
            <w:r w:rsidR="00C648CE" w:rsidRPr="00C648CE">
              <w:rPr>
                <w:rFonts w:ascii="Arial" w:eastAsia="Arial" w:hAnsi="Arial" w:cs="Arial"/>
                <w:sz w:val="20"/>
                <w:szCs w:val="20"/>
              </w:rPr>
              <w:t>Socie</w:t>
            </w:r>
            <w:r w:rsidR="00C648CE">
              <w:rPr>
                <w:rFonts w:ascii="Arial" w:eastAsia="Arial" w:hAnsi="Arial" w:cs="Arial"/>
                <w:sz w:val="20"/>
                <w:szCs w:val="20"/>
              </w:rPr>
              <w:t xml:space="preserve">ty of Audiovisual Authors (SAA), </w:t>
            </w:r>
            <w:r w:rsidR="00C648CE" w:rsidRPr="00C648CE">
              <w:rPr>
                <w:rFonts w:ascii="Arial" w:eastAsia="Arial" w:hAnsi="Arial" w:cs="Arial"/>
                <w:sz w:val="20"/>
                <w:szCs w:val="20"/>
              </w:rPr>
              <w:t>AEPO ARTIS</w:t>
            </w:r>
            <w:r w:rsidR="00C648CE">
              <w:rPr>
                <w:rFonts w:ascii="Arial" w:eastAsia="Arial" w:hAnsi="Arial" w:cs="Arial"/>
                <w:sz w:val="20"/>
                <w:szCs w:val="20"/>
              </w:rPr>
              <w:t xml:space="preserve">, </w:t>
            </w:r>
            <w:r w:rsidR="00C648CE" w:rsidRPr="00C648CE">
              <w:rPr>
                <w:rFonts w:ascii="Arial" w:eastAsia="Arial" w:hAnsi="Arial" w:cs="Arial"/>
                <w:sz w:val="20"/>
                <w:szCs w:val="20"/>
              </w:rPr>
              <w:t>Pay performences</w:t>
            </w:r>
            <w:r w:rsidR="00C648CE">
              <w:rPr>
                <w:rFonts w:ascii="Arial" w:eastAsia="Arial" w:hAnsi="Arial" w:cs="Arial"/>
                <w:sz w:val="20"/>
                <w:szCs w:val="20"/>
              </w:rPr>
              <w:t xml:space="preserve">, </w:t>
            </w:r>
            <w:r w:rsidR="006028B6">
              <w:rPr>
                <w:rFonts w:ascii="Arial" w:eastAsia="Arial" w:hAnsi="Arial" w:cs="Arial"/>
                <w:sz w:val="20"/>
                <w:szCs w:val="20"/>
              </w:rPr>
              <w:t>d</w:t>
            </w:r>
            <w:r w:rsidR="00C648CE" w:rsidRPr="00C648CE">
              <w:rPr>
                <w:rFonts w:ascii="Arial" w:eastAsia="Arial" w:hAnsi="Arial" w:cs="Arial"/>
                <w:sz w:val="20"/>
                <w:szCs w:val="20"/>
              </w:rPr>
              <w:t>r. Tomaž Keresteš, redni profesor na Pravni fakulteti Univerze v Mariboru</w:t>
            </w:r>
            <w:r w:rsidR="00C648CE">
              <w:rPr>
                <w:rFonts w:ascii="Arial" w:eastAsia="Arial" w:hAnsi="Arial" w:cs="Arial"/>
                <w:sz w:val="20"/>
                <w:szCs w:val="20"/>
              </w:rPr>
              <w:t xml:space="preserve">, </w:t>
            </w:r>
            <w:r w:rsidR="00C648CE" w:rsidRPr="00C648CE">
              <w:rPr>
                <w:rFonts w:ascii="Arial" w:eastAsia="Arial" w:hAnsi="Arial" w:cs="Arial"/>
                <w:sz w:val="20"/>
                <w:szCs w:val="20"/>
              </w:rPr>
              <w:t>Združenje ZAPIS</w:t>
            </w:r>
            <w:r w:rsidR="00C648CE">
              <w:rPr>
                <w:rFonts w:ascii="Arial" w:eastAsia="Arial" w:hAnsi="Arial" w:cs="Arial"/>
                <w:sz w:val="20"/>
                <w:szCs w:val="20"/>
              </w:rPr>
              <w:t xml:space="preserve">, </w:t>
            </w:r>
            <w:r w:rsidR="00C648CE" w:rsidRPr="00C648CE">
              <w:rPr>
                <w:rFonts w:ascii="Arial" w:eastAsia="Arial" w:hAnsi="Arial" w:cs="Arial"/>
                <w:sz w:val="20"/>
                <w:szCs w:val="20"/>
              </w:rPr>
              <w:t>Epidemic Sound</w:t>
            </w:r>
            <w:r w:rsidR="00C648CE">
              <w:rPr>
                <w:rFonts w:ascii="Arial" w:eastAsia="Arial" w:hAnsi="Arial" w:cs="Arial"/>
                <w:sz w:val="20"/>
                <w:szCs w:val="20"/>
              </w:rPr>
              <w:t>.</w:t>
            </w:r>
          </w:p>
          <w:p w:rsidR="00DA4F3A" w:rsidRPr="006D12A3" w:rsidRDefault="00DA4F3A"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Upoštevani so bili:</w:t>
            </w:r>
          </w:p>
          <w:p w:rsidR="007B4EA9" w:rsidRPr="006D12A3" w:rsidRDefault="00DA5F40" w:rsidP="0024699A">
            <w:pPr>
              <w:widowControl w:val="0"/>
              <w:numPr>
                <w:ilvl w:val="0"/>
                <w:numId w:val="5"/>
              </w:numPr>
              <w:spacing w:after="0" w:line="260" w:lineRule="auto"/>
              <w:jc w:val="both"/>
              <w:rPr>
                <w:rFonts w:ascii="Arial" w:eastAsia="Arial" w:hAnsi="Arial" w:cs="Arial"/>
                <w:sz w:val="20"/>
                <w:szCs w:val="20"/>
              </w:rPr>
            </w:pPr>
            <w:r w:rsidRPr="006D12A3">
              <w:rPr>
                <w:rFonts w:ascii="Arial" w:eastAsia="Arial" w:hAnsi="Arial" w:cs="Arial"/>
                <w:sz w:val="20"/>
                <w:szCs w:val="20"/>
              </w:rPr>
              <w:t>v celoti,</w:t>
            </w:r>
          </w:p>
          <w:p w:rsidR="007B4EA9" w:rsidRPr="00BD0E73" w:rsidRDefault="00DA5F40" w:rsidP="0024699A">
            <w:pPr>
              <w:widowControl w:val="0"/>
              <w:numPr>
                <w:ilvl w:val="0"/>
                <w:numId w:val="5"/>
              </w:numPr>
              <w:spacing w:after="0" w:line="260" w:lineRule="auto"/>
              <w:jc w:val="both"/>
              <w:rPr>
                <w:rFonts w:ascii="Arial" w:eastAsia="Arial" w:hAnsi="Arial" w:cs="Arial"/>
                <w:sz w:val="20"/>
                <w:szCs w:val="20"/>
              </w:rPr>
            </w:pPr>
            <w:r w:rsidRPr="00BD0E73">
              <w:rPr>
                <w:rFonts w:ascii="Arial" w:eastAsia="Arial" w:hAnsi="Arial" w:cs="Arial"/>
                <w:sz w:val="20"/>
                <w:szCs w:val="20"/>
              </w:rPr>
              <w:t>večinoma,</w:t>
            </w:r>
          </w:p>
          <w:p w:rsidR="007B4EA9" w:rsidRPr="00BD0E73" w:rsidRDefault="00DA5F40" w:rsidP="0024699A">
            <w:pPr>
              <w:widowControl w:val="0"/>
              <w:numPr>
                <w:ilvl w:val="0"/>
                <w:numId w:val="5"/>
              </w:numPr>
              <w:spacing w:after="0" w:line="260" w:lineRule="auto"/>
              <w:jc w:val="both"/>
              <w:rPr>
                <w:rFonts w:ascii="Arial" w:eastAsia="Arial" w:hAnsi="Arial" w:cs="Arial"/>
                <w:b/>
                <w:sz w:val="20"/>
                <w:szCs w:val="20"/>
              </w:rPr>
            </w:pPr>
            <w:r w:rsidRPr="00BD0E73">
              <w:rPr>
                <w:rFonts w:ascii="Arial" w:eastAsia="Arial" w:hAnsi="Arial" w:cs="Arial"/>
                <w:b/>
                <w:sz w:val="20"/>
                <w:szCs w:val="20"/>
              </w:rPr>
              <w:t>delno,</w:t>
            </w:r>
          </w:p>
          <w:p w:rsidR="007B4EA9" w:rsidRPr="006D12A3" w:rsidRDefault="00DA5F40" w:rsidP="0024699A">
            <w:pPr>
              <w:widowControl w:val="0"/>
              <w:numPr>
                <w:ilvl w:val="0"/>
                <w:numId w:val="5"/>
              </w:numPr>
              <w:spacing w:after="0" w:line="260" w:lineRule="auto"/>
              <w:jc w:val="both"/>
              <w:rPr>
                <w:rFonts w:ascii="Arial" w:eastAsia="Arial" w:hAnsi="Arial" w:cs="Arial"/>
                <w:sz w:val="20"/>
                <w:szCs w:val="20"/>
              </w:rPr>
            </w:pPr>
            <w:r w:rsidRPr="006D12A3">
              <w:rPr>
                <w:rFonts w:ascii="Arial" w:eastAsia="Arial" w:hAnsi="Arial" w:cs="Arial"/>
                <w:sz w:val="20"/>
                <w:szCs w:val="20"/>
              </w:rPr>
              <w:t>niso bili upoštevani.</w:t>
            </w:r>
          </w:p>
          <w:p w:rsidR="007B4EA9" w:rsidRPr="006D12A3" w:rsidRDefault="007B4EA9" w:rsidP="006D12A3">
            <w:pPr>
              <w:widowControl w:val="0"/>
              <w:spacing w:after="0" w:line="260" w:lineRule="auto"/>
              <w:jc w:val="both"/>
              <w:rPr>
                <w:rFonts w:ascii="Arial" w:eastAsia="Arial" w:hAnsi="Arial" w:cs="Arial"/>
                <w:sz w:val="20"/>
                <w:szCs w:val="20"/>
              </w:rPr>
            </w:pPr>
          </w:p>
          <w:p w:rsidR="007B4EA9" w:rsidRPr="006D12A3" w:rsidRDefault="00DA5F40" w:rsidP="006D12A3">
            <w:pPr>
              <w:widowControl w:val="0"/>
              <w:spacing w:after="0" w:line="260" w:lineRule="auto"/>
              <w:jc w:val="both"/>
              <w:rPr>
                <w:rFonts w:ascii="Arial" w:eastAsia="Arial" w:hAnsi="Arial" w:cs="Arial"/>
                <w:sz w:val="20"/>
                <w:szCs w:val="20"/>
              </w:rPr>
            </w:pPr>
            <w:r w:rsidRPr="006D12A3">
              <w:rPr>
                <w:rFonts w:ascii="Arial" w:eastAsia="Arial" w:hAnsi="Arial" w:cs="Arial"/>
                <w:sz w:val="20"/>
                <w:szCs w:val="20"/>
              </w:rPr>
              <w:t>Bistvena mnenja, predlogi in pripombe, ki niso bili upoštevani, ter razlogi za neupoštevanje:</w:t>
            </w:r>
          </w:p>
          <w:p w:rsidR="007B4EA9" w:rsidRPr="006D12A3" w:rsidRDefault="007B4EA9" w:rsidP="006D12A3">
            <w:pPr>
              <w:widowControl w:val="0"/>
              <w:spacing w:after="0" w:line="260" w:lineRule="auto"/>
              <w:jc w:val="both"/>
              <w:rPr>
                <w:rFonts w:ascii="Arial" w:eastAsia="Arial" w:hAnsi="Arial" w:cs="Arial"/>
                <w:sz w:val="20"/>
                <w:szCs w:val="20"/>
              </w:rPr>
            </w:pPr>
          </w:p>
          <w:p w:rsidR="004F347B" w:rsidRDefault="005210CB" w:rsidP="004F347B">
            <w:pPr>
              <w:widowControl w:val="0"/>
              <w:spacing w:after="0" w:line="260" w:lineRule="auto"/>
              <w:jc w:val="both"/>
              <w:rPr>
                <w:rFonts w:ascii="Arial" w:eastAsia="Arial" w:hAnsi="Arial" w:cs="Arial"/>
                <w:sz w:val="20"/>
                <w:szCs w:val="20"/>
              </w:rPr>
            </w:pPr>
            <w:r w:rsidRPr="00F02D32">
              <w:rPr>
                <w:rFonts w:ascii="Arial" w:eastAsia="Arial" w:hAnsi="Arial" w:cs="Arial"/>
                <w:b/>
                <w:sz w:val="20"/>
                <w:szCs w:val="20"/>
              </w:rPr>
              <w:t xml:space="preserve">SNS </w:t>
            </w:r>
            <w:r w:rsidR="002A325C" w:rsidRPr="00F02D32">
              <w:rPr>
                <w:rFonts w:ascii="Arial" w:eastAsia="Arial" w:hAnsi="Arial" w:cs="Arial"/>
                <w:sz w:val="20"/>
                <w:szCs w:val="20"/>
              </w:rPr>
              <w:t xml:space="preserve">in </w:t>
            </w:r>
            <w:r w:rsidR="002A325C" w:rsidRPr="00F02D32">
              <w:rPr>
                <w:rFonts w:ascii="Arial" w:eastAsia="Arial" w:hAnsi="Arial" w:cs="Arial"/>
                <w:b/>
                <w:sz w:val="20"/>
                <w:szCs w:val="20"/>
              </w:rPr>
              <w:t>AIPA</w:t>
            </w:r>
            <w:r w:rsidR="002A325C">
              <w:rPr>
                <w:rFonts w:ascii="Arial" w:eastAsia="Arial" w:hAnsi="Arial" w:cs="Arial"/>
                <w:sz w:val="20"/>
                <w:szCs w:val="20"/>
              </w:rPr>
              <w:t xml:space="preserve"> </w:t>
            </w:r>
            <w:r>
              <w:rPr>
                <w:rFonts w:ascii="Arial" w:eastAsia="Arial" w:hAnsi="Arial" w:cs="Arial"/>
                <w:sz w:val="20"/>
                <w:szCs w:val="20"/>
              </w:rPr>
              <w:t>predlaga</w:t>
            </w:r>
            <w:r w:rsidR="002A325C">
              <w:rPr>
                <w:rFonts w:ascii="Arial" w:eastAsia="Arial" w:hAnsi="Arial" w:cs="Arial"/>
                <w:sz w:val="20"/>
                <w:szCs w:val="20"/>
              </w:rPr>
              <w:t>ta</w:t>
            </w:r>
            <w:r>
              <w:rPr>
                <w:rFonts w:ascii="Arial" w:eastAsia="Arial" w:hAnsi="Arial" w:cs="Arial"/>
                <w:sz w:val="20"/>
                <w:szCs w:val="20"/>
              </w:rPr>
              <w:t xml:space="preserve"> k</w:t>
            </w:r>
            <w:r w:rsidRPr="005210CB">
              <w:rPr>
                <w:rFonts w:ascii="Arial" w:eastAsia="Arial" w:hAnsi="Arial" w:cs="Arial"/>
                <w:sz w:val="20"/>
                <w:szCs w:val="20"/>
              </w:rPr>
              <w:t xml:space="preserve">olektivno upravljanje pravic izvajalcev – kolektivne organizacije bi morale zbirati plačila od uporabnikov in jih razdeljevati svojim članom izvajalcem. Neodtujljivost pravice je pomembna in upravljati bi jo bilo treba kolektivno, saj bi </w:t>
            </w:r>
            <w:r w:rsidR="00927337" w:rsidRPr="005210CB">
              <w:rPr>
                <w:rFonts w:ascii="Arial" w:eastAsia="Arial" w:hAnsi="Arial" w:cs="Arial"/>
                <w:sz w:val="20"/>
                <w:szCs w:val="20"/>
              </w:rPr>
              <w:t xml:space="preserve">bile </w:t>
            </w:r>
            <w:r w:rsidRPr="005210CB">
              <w:rPr>
                <w:rFonts w:ascii="Arial" w:eastAsia="Arial" w:hAnsi="Arial" w:cs="Arial"/>
                <w:sz w:val="20"/>
                <w:szCs w:val="20"/>
              </w:rPr>
              <w:t>tako lahko spletne glasbene platforme in platforme videa na zahtevo prepričane, da plačujejo vsem izvajalcem, ne le nekaterim, glasbene založbe in filmski producenti bi ohranili svoje licence na platformah in pogodbe z izvajalci, umetniki oz</w:t>
            </w:r>
            <w:r w:rsidR="00927337">
              <w:rPr>
                <w:rFonts w:ascii="Arial" w:eastAsia="Arial" w:hAnsi="Arial" w:cs="Arial"/>
                <w:sz w:val="20"/>
                <w:szCs w:val="20"/>
              </w:rPr>
              <w:t>iroma</w:t>
            </w:r>
            <w:r w:rsidRPr="005210CB">
              <w:rPr>
                <w:rFonts w:ascii="Arial" w:eastAsia="Arial" w:hAnsi="Arial" w:cs="Arial"/>
                <w:sz w:val="20"/>
                <w:szCs w:val="20"/>
              </w:rPr>
              <w:t xml:space="preserve"> izvajalci pa bi prejeli plačilo za svoje delo.</w:t>
            </w:r>
            <w:r w:rsidR="004F347B">
              <w:t xml:space="preserve"> </w:t>
            </w:r>
            <w:r w:rsidR="004F347B" w:rsidRPr="004F347B">
              <w:rPr>
                <w:rFonts w:ascii="Arial" w:eastAsia="Arial" w:hAnsi="Arial" w:cs="Arial"/>
                <w:sz w:val="20"/>
                <w:szCs w:val="20"/>
              </w:rPr>
              <w:t>SNS in AIPA</w:t>
            </w:r>
            <w:r w:rsidR="004F347B">
              <w:rPr>
                <w:rFonts w:ascii="Arial" w:eastAsia="Arial" w:hAnsi="Arial" w:cs="Arial"/>
                <w:sz w:val="20"/>
                <w:szCs w:val="20"/>
              </w:rPr>
              <w:t xml:space="preserve"> predlagata tudi spremembe določb o namenskih skladih. Predlagata </w:t>
            </w:r>
            <w:r w:rsidR="002275D3">
              <w:rPr>
                <w:rFonts w:ascii="Arial" w:eastAsia="Arial" w:hAnsi="Arial" w:cs="Arial"/>
                <w:sz w:val="20"/>
                <w:szCs w:val="20"/>
              </w:rPr>
              <w:t>dodatne vire</w:t>
            </w:r>
            <w:r w:rsidR="004F347B" w:rsidRPr="004F347B">
              <w:rPr>
                <w:rFonts w:ascii="Arial" w:eastAsia="Arial" w:hAnsi="Arial" w:cs="Arial"/>
                <w:sz w:val="20"/>
                <w:szCs w:val="20"/>
              </w:rPr>
              <w:t xml:space="preserve"> (širša opredelitev) vplačil v namenske sklade (npr. tudi do 20% od obresti od bančnih depozitov, do 30% nadomestil, zbranih za privatno in drugo lastno reproduciranje, do 20% nerazdeljenih lastnih sredstev in prihodkov iz teh sredstev, do 10% vseh zbranih avtorskih honorarjev v poslovnem letu, ki se jim avtorji odpovejo</w:t>
            </w:r>
            <w:r w:rsidR="002275D3">
              <w:rPr>
                <w:rFonts w:ascii="Arial" w:eastAsia="Arial" w:hAnsi="Arial" w:cs="Arial"/>
                <w:sz w:val="20"/>
                <w:szCs w:val="20"/>
              </w:rPr>
              <w:t>, na podlagi sklepa skupščine), širšo in jasnejšo</w:t>
            </w:r>
            <w:r w:rsidR="004F347B" w:rsidRPr="004F347B">
              <w:rPr>
                <w:rFonts w:ascii="Arial" w:eastAsia="Arial" w:hAnsi="Arial" w:cs="Arial"/>
                <w:sz w:val="20"/>
                <w:szCs w:val="20"/>
              </w:rPr>
              <w:t xml:space="preserve"> opredelitev namenov za oblikovanje sklada (za: spodbujanje kulturno umetniškega ustvarjanja, pri čemer mora sredstva prejeti še neuveljavljeni imetnik pravic, socialne namene, izobraževalne namene ter razširjanje in promocijo avtorskih del za kul</w:t>
            </w:r>
            <w:r w:rsidR="002275D3">
              <w:rPr>
                <w:rFonts w:ascii="Arial" w:eastAsia="Arial" w:hAnsi="Arial" w:cs="Arial"/>
                <w:sz w:val="20"/>
                <w:szCs w:val="20"/>
              </w:rPr>
              <w:t>turne in izobraževalne namene), ter širšo</w:t>
            </w:r>
            <w:r w:rsidR="004F347B" w:rsidRPr="004F347B">
              <w:rPr>
                <w:rFonts w:ascii="Arial" w:eastAsia="Arial" w:hAnsi="Arial" w:cs="Arial"/>
                <w:sz w:val="20"/>
                <w:szCs w:val="20"/>
              </w:rPr>
              <w:t xml:space="preserve"> opredelitev kroga prejemnikov do izplačil (poleg fizičnih tudi pravne osebe, npr. organizatorji koncertov, prireditelji sejmov in festivalov).</w:t>
            </w:r>
          </w:p>
          <w:p w:rsidR="002A325C" w:rsidRDefault="005210CB" w:rsidP="002275D3">
            <w:pPr>
              <w:widowControl w:val="0"/>
              <w:spacing w:after="0" w:line="260" w:lineRule="auto"/>
              <w:jc w:val="both"/>
              <w:rPr>
                <w:rFonts w:ascii="Arial" w:eastAsia="Arial" w:hAnsi="Arial" w:cs="Arial"/>
                <w:sz w:val="20"/>
                <w:szCs w:val="20"/>
              </w:rPr>
            </w:pPr>
            <w:r w:rsidRPr="005210CB">
              <w:rPr>
                <w:rFonts w:ascii="Arial" w:eastAsia="Arial" w:hAnsi="Arial" w:cs="Arial"/>
                <w:sz w:val="20"/>
                <w:szCs w:val="20"/>
              </w:rPr>
              <w:t xml:space="preserve">Predlog se </w:t>
            </w:r>
            <w:r w:rsidR="00007F24">
              <w:rPr>
                <w:rFonts w:ascii="Arial" w:eastAsia="Arial" w:hAnsi="Arial" w:cs="Arial"/>
                <w:sz w:val="20"/>
                <w:szCs w:val="20"/>
              </w:rPr>
              <w:t>delno</w:t>
            </w:r>
            <w:r w:rsidRPr="005210CB">
              <w:rPr>
                <w:rFonts w:ascii="Arial" w:eastAsia="Arial" w:hAnsi="Arial" w:cs="Arial"/>
                <w:sz w:val="20"/>
                <w:szCs w:val="20"/>
              </w:rPr>
              <w:t xml:space="preserve"> upošteva. </w:t>
            </w:r>
            <w:r w:rsidR="00345E80" w:rsidRPr="00345E80">
              <w:rPr>
                <w:rFonts w:ascii="Arial" w:eastAsia="Arial" w:hAnsi="Arial" w:cs="Arial"/>
                <w:sz w:val="20"/>
                <w:szCs w:val="20"/>
              </w:rPr>
              <w:t>Kolektivno uprav</w:t>
            </w:r>
            <w:r w:rsidR="002275D3">
              <w:rPr>
                <w:rFonts w:ascii="Arial" w:eastAsia="Arial" w:hAnsi="Arial" w:cs="Arial"/>
                <w:sz w:val="20"/>
                <w:szCs w:val="20"/>
              </w:rPr>
              <w:t xml:space="preserve">ljanje z razširjenim učinkom je </w:t>
            </w:r>
            <w:r w:rsidR="00345E80" w:rsidRPr="00345E80">
              <w:rPr>
                <w:rFonts w:ascii="Arial" w:eastAsia="Arial" w:hAnsi="Arial" w:cs="Arial"/>
                <w:sz w:val="20"/>
                <w:szCs w:val="20"/>
              </w:rPr>
              <w:t xml:space="preserve">način upravljanja, s katerim </w:t>
            </w:r>
            <w:r w:rsidR="00345E80" w:rsidRPr="00345E80">
              <w:rPr>
                <w:rFonts w:ascii="Arial" w:eastAsia="Arial" w:hAnsi="Arial" w:cs="Arial"/>
                <w:sz w:val="20"/>
                <w:szCs w:val="20"/>
              </w:rPr>
              <w:lastRenderedPageBreak/>
              <w:t>(seveda pod pogojem, da je kolektivna organizacija dovolj reprezentativna)</w:t>
            </w:r>
            <w:r w:rsidR="002275D3">
              <w:rPr>
                <w:rFonts w:ascii="Arial" w:eastAsia="Arial" w:hAnsi="Arial" w:cs="Arial"/>
                <w:sz w:val="20"/>
                <w:szCs w:val="20"/>
              </w:rPr>
              <w:t xml:space="preserve"> bi</w:t>
            </w:r>
            <w:r w:rsidR="00345E80" w:rsidRPr="00345E80">
              <w:rPr>
                <w:rFonts w:ascii="Arial" w:eastAsia="Arial" w:hAnsi="Arial" w:cs="Arial"/>
                <w:sz w:val="20"/>
                <w:szCs w:val="20"/>
              </w:rPr>
              <w:t xml:space="preserve"> za</w:t>
            </w:r>
            <w:r w:rsidR="002275D3">
              <w:rPr>
                <w:rFonts w:ascii="Arial" w:eastAsia="Arial" w:hAnsi="Arial" w:cs="Arial"/>
                <w:sz w:val="20"/>
                <w:szCs w:val="20"/>
              </w:rPr>
              <w:t>kon avtomatično razširil</w:t>
            </w:r>
            <w:r w:rsidR="00345E80" w:rsidRPr="00345E80">
              <w:rPr>
                <w:rFonts w:ascii="Arial" w:eastAsia="Arial" w:hAnsi="Arial" w:cs="Arial"/>
                <w:sz w:val="20"/>
                <w:szCs w:val="20"/>
              </w:rPr>
              <w:t xml:space="preserve"> njeno upravljanje pravic oziroma dejavnost kolektivne organizacije tudi na pravice tistih avtorjev, ki </w:t>
            </w:r>
            <w:r w:rsidR="00345E80">
              <w:rPr>
                <w:rFonts w:ascii="Arial" w:eastAsia="Arial" w:hAnsi="Arial" w:cs="Arial"/>
                <w:sz w:val="20"/>
                <w:szCs w:val="20"/>
              </w:rPr>
              <w:t>kolektivni organizacij</w:t>
            </w:r>
            <w:r w:rsidR="00927337">
              <w:rPr>
                <w:rFonts w:ascii="Arial" w:eastAsia="Arial" w:hAnsi="Arial" w:cs="Arial"/>
                <w:sz w:val="20"/>
                <w:szCs w:val="20"/>
              </w:rPr>
              <w:t>i</w:t>
            </w:r>
            <w:r w:rsidR="00345E80">
              <w:rPr>
                <w:rFonts w:ascii="Arial" w:eastAsia="Arial" w:hAnsi="Arial" w:cs="Arial"/>
                <w:sz w:val="20"/>
                <w:szCs w:val="20"/>
              </w:rPr>
              <w:t xml:space="preserve"> svojih pravic</w:t>
            </w:r>
            <w:r w:rsidR="00345E80" w:rsidRPr="00345E80">
              <w:rPr>
                <w:rFonts w:ascii="Arial" w:eastAsia="Arial" w:hAnsi="Arial" w:cs="Arial"/>
                <w:sz w:val="20"/>
                <w:szCs w:val="20"/>
              </w:rPr>
              <w:t xml:space="preserve"> niso zaupali v upravljanje. </w:t>
            </w:r>
            <w:r w:rsidR="002275D3">
              <w:rPr>
                <w:rFonts w:ascii="Arial" w:eastAsia="Arial" w:hAnsi="Arial" w:cs="Arial"/>
                <w:sz w:val="20"/>
                <w:szCs w:val="20"/>
              </w:rPr>
              <w:t>Tako</w:t>
            </w:r>
            <w:r w:rsidR="00345E80">
              <w:rPr>
                <w:rFonts w:ascii="Arial" w:eastAsia="Arial" w:hAnsi="Arial" w:cs="Arial"/>
                <w:sz w:val="20"/>
                <w:szCs w:val="20"/>
              </w:rPr>
              <w:t xml:space="preserve"> r</w:t>
            </w:r>
            <w:r w:rsidRPr="005210CB">
              <w:rPr>
                <w:rFonts w:ascii="Arial" w:eastAsia="Arial" w:hAnsi="Arial" w:cs="Arial"/>
                <w:sz w:val="20"/>
                <w:szCs w:val="20"/>
              </w:rPr>
              <w:t xml:space="preserve">ešitev </w:t>
            </w:r>
            <w:r w:rsidR="002275D3">
              <w:rPr>
                <w:rFonts w:ascii="Arial" w:eastAsia="Arial" w:hAnsi="Arial" w:cs="Arial"/>
                <w:sz w:val="20"/>
                <w:szCs w:val="20"/>
              </w:rPr>
              <w:t>Direktiva (EU) 2019/790 sicer omogoča, vendar posebej določa (v drugem odstavku 12. člena)</w:t>
            </w:r>
            <w:r w:rsidR="002275D3" w:rsidRPr="002275D3">
              <w:rPr>
                <w:rFonts w:ascii="Arial" w:eastAsia="Arial" w:hAnsi="Arial" w:cs="Arial"/>
                <w:sz w:val="20"/>
                <w:szCs w:val="20"/>
              </w:rPr>
              <w:t xml:space="preserve">, da se </w:t>
            </w:r>
            <w:r w:rsidR="002275D3">
              <w:rPr>
                <w:rFonts w:ascii="Arial" w:eastAsia="Arial" w:hAnsi="Arial" w:cs="Arial"/>
                <w:sz w:val="20"/>
                <w:szCs w:val="20"/>
              </w:rPr>
              <w:t>lahko tak način</w:t>
            </w:r>
            <w:r w:rsidR="002275D3" w:rsidRPr="002275D3">
              <w:rPr>
                <w:rFonts w:ascii="Arial" w:eastAsia="Arial" w:hAnsi="Arial" w:cs="Arial"/>
                <w:sz w:val="20"/>
                <w:szCs w:val="20"/>
              </w:rPr>
              <w:t xml:space="preserve"> uporablja le na natančno opredeljenih področjih uporabe, kjer je pridobitev dovoljenj od imetnikov pravic na individualni podlagi običajno tako težavna in nepraktična, da je </w:t>
            </w:r>
            <w:r w:rsidR="00347D85">
              <w:rPr>
                <w:rFonts w:ascii="Arial" w:eastAsia="Arial" w:hAnsi="Arial" w:cs="Arial"/>
                <w:sz w:val="20"/>
                <w:szCs w:val="20"/>
              </w:rPr>
              <w:t>njena</w:t>
            </w:r>
            <w:r w:rsidR="002275D3" w:rsidRPr="002275D3">
              <w:rPr>
                <w:rFonts w:ascii="Arial" w:eastAsia="Arial" w:hAnsi="Arial" w:cs="Arial"/>
                <w:sz w:val="20"/>
                <w:szCs w:val="20"/>
              </w:rPr>
              <w:t xml:space="preserve"> izvedba </w:t>
            </w:r>
            <w:r w:rsidR="00347D85">
              <w:rPr>
                <w:rFonts w:ascii="Arial" w:eastAsia="Arial" w:hAnsi="Arial" w:cs="Arial"/>
                <w:sz w:val="20"/>
                <w:szCs w:val="20"/>
              </w:rPr>
              <w:t xml:space="preserve">zelo </w:t>
            </w:r>
            <w:r w:rsidR="002275D3" w:rsidRPr="002275D3">
              <w:rPr>
                <w:rFonts w:ascii="Arial" w:eastAsia="Arial" w:hAnsi="Arial" w:cs="Arial"/>
                <w:sz w:val="20"/>
                <w:szCs w:val="20"/>
              </w:rPr>
              <w:t>malo verjetna, in sicer zaradi narave uporabe ali vrst zadevnih del oziroma drugih ustreznih predmetov varstva, ter da tak mehanizem licenciranja varuje legitimne interese imetnikov pravic.</w:t>
            </w:r>
            <w:r w:rsidR="00347D85">
              <w:rPr>
                <w:rFonts w:ascii="Arial" w:eastAsia="Arial" w:hAnsi="Arial" w:cs="Arial"/>
                <w:sz w:val="20"/>
                <w:szCs w:val="20"/>
              </w:rPr>
              <w:t xml:space="preserve"> </w:t>
            </w:r>
            <w:r w:rsidR="00007F24">
              <w:rPr>
                <w:rFonts w:ascii="Arial" w:eastAsia="Arial" w:hAnsi="Arial" w:cs="Arial"/>
                <w:sz w:val="20"/>
                <w:szCs w:val="20"/>
              </w:rPr>
              <w:t xml:space="preserve">Deležniki </w:t>
            </w:r>
            <w:r w:rsidR="003A50D7">
              <w:rPr>
                <w:rFonts w:ascii="Arial" w:eastAsia="Arial" w:hAnsi="Arial" w:cs="Arial"/>
                <w:sz w:val="20"/>
                <w:szCs w:val="20"/>
              </w:rPr>
              <w:t xml:space="preserve">pa </w:t>
            </w:r>
            <w:r w:rsidR="00007F24">
              <w:rPr>
                <w:rFonts w:ascii="Arial" w:eastAsia="Arial" w:hAnsi="Arial" w:cs="Arial"/>
                <w:sz w:val="20"/>
                <w:szCs w:val="20"/>
              </w:rPr>
              <w:t xml:space="preserve">so se uskladili glede določitve </w:t>
            </w:r>
            <w:r w:rsidR="00051E6C">
              <w:rPr>
                <w:rFonts w:ascii="Arial" w:eastAsia="Arial" w:hAnsi="Arial" w:cs="Arial"/>
                <w:sz w:val="20"/>
                <w:szCs w:val="20"/>
              </w:rPr>
              <w:t xml:space="preserve">obveznega kolektivnega upravljanja za </w:t>
            </w:r>
            <w:r w:rsidR="00007F24">
              <w:rPr>
                <w:rFonts w:ascii="Arial" w:eastAsia="Arial" w:hAnsi="Arial" w:cs="Arial"/>
                <w:sz w:val="20"/>
                <w:szCs w:val="20"/>
              </w:rPr>
              <w:t>nekater</w:t>
            </w:r>
            <w:r w:rsidR="00051E6C">
              <w:rPr>
                <w:rFonts w:ascii="Arial" w:eastAsia="Arial" w:hAnsi="Arial" w:cs="Arial"/>
                <w:sz w:val="20"/>
                <w:szCs w:val="20"/>
              </w:rPr>
              <w:t>e</w:t>
            </w:r>
            <w:r w:rsidR="00007F24">
              <w:rPr>
                <w:rFonts w:ascii="Arial" w:eastAsia="Arial" w:hAnsi="Arial" w:cs="Arial"/>
                <w:sz w:val="20"/>
                <w:szCs w:val="20"/>
              </w:rPr>
              <w:t xml:space="preserve"> nov</w:t>
            </w:r>
            <w:r w:rsidR="00051E6C">
              <w:rPr>
                <w:rFonts w:ascii="Arial" w:eastAsia="Arial" w:hAnsi="Arial" w:cs="Arial"/>
                <w:sz w:val="20"/>
                <w:szCs w:val="20"/>
              </w:rPr>
              <w:t>e</w:t>
            </w:r>
            <w:r w:rsidR="00007F24">
              <w:rPr>
                <w:rFonts w:ascii="Arial" w:eastAsia="Arial" w:hAnsi="Arial" w:cs="Arial"/>
                <w:sz w:val="20"/>
                <w:szCs w:val="20"/>
              </w:rPr>
              <w:t xml:space="preserve"> pravic</w:t>
            </w:r>
            <w:r w:rsidR="00051E6C">
              <w:rPr>
                <w:rFonts w:ascii="Arial" w:eastAsia="Arial" w:hAnsi="Arial" w:cs="Arial"/>
                <w:sz w:val="20"/>
                <w:szCs w:val="20"/>
              </w:rPr>
              <w:t>e iz predloga ZASP</w:t>
            </w:r>
            <w:r w:rsidR="00007F24">
              <w:rPr>
                <w:rFonts w:ascii="Arial" w:eastAsia="Arial" w:hAnsi="Arial" w:cs="Arial"/>
                <w:sz w:val="20"/>
                <w:szCs w:val="20"/>
              </w:rPr>
              <w:t xml:space="preserve">. Gre za </w:t>
            </w:r>
            <w:r w:rsidR="000A40C6" w:rsidRPr="000A40C6">
              <w:rPr>
                <w:rFonts w:ascii="Arial" w:eastAsia="Arial" w:hAnsi="Arial" w:cs="Arial"/>
                <w:sz w:val="20"/>
                <w:szCs w:val="20"/>
              </w:rPr>
              <w:t>pravico do nadomesti</w:t>
            </w:r>
            <w:r w:rsidR="00F9735D">
              <w:rPr>
                <w:rFonts w:ascii="Arial" w:eastAsia="Arial" w:hAnsi="Arial" w:cs="Arial"/>
                <w:sz w:val="20"/>
                <w:szCs w:val="20"/>
              </w:rPr>
              <w:t>la za priobčitev javnosti avdio</w:t>
            </w:r>
            <w:r w:rsidR="000A40C6" w:rsidRPr="000A40C6">
              <w:rPr>
                <w:rFonts w:ascii="Arial" w:eastAsia="Arial" w:hAnsi="Arial" w:cs="Arial"/>
                <w:sz w:val="20"/>
                <w:szCs w:val="20"/>
              </w:rPr>
              <w:t>v</w:t>
            </w:r>
            <w:r w:rsidR="00F9735D">
              <w:rPr>
                <w:rFonts w:ascii="Arial" w:eastAsia="Arial" w:hAnsi="Arial" w:cs="Arial"/>
                <w:sz w:val="20"/>
                <w:szCs w:val="20"/>
              </w:rPr>
              <w:t>izualnih del in videogramov ter na njih posnetih izvedb</w:t>
            </w:r>
            <w:r w:rsidR="000A40C6" w:rsidRPr="000A40C6">
              <w:rPr>
                <w:rFonts w:ascii="Arial" w:eastAsia="Arial" w:hAnsi="Arial" w:cs="Arial"/>
                <w:sz w:val="20"/>
                <w:szCs w:val="20"/>
              </w:rPr>
              <w:t xml:space="preserve"> razen pravic filmskih producentov iz 29. in 30. člena ZASP</w:t>
            </w:r>
            <w:r w:rsidR="00F9735D">
              <w:rPr>
                <w:rFonts w:ascii="Arial" w:eastAsia="Arial" w:hAnsi="Arial" w:cs="Arial"/>
                <w:sz w:val="20"/>
                <w:szCs w:val="20"/>
              </w:rPr>
              <w:t xml:space="preserve"> in</w:t>
            </w:r>
            <w:r w:rsidR="000A40C6">
              <w:rPr>
                <w:rFonts w:ascii="Arial" w:eastAsia="Arial" w:hAnsi="Arial" w:cs="Arial"/>
                <w:sz w:val="20"/>
                <w:szCs w:val="20"/>
              </w:rPr>
              <w:t xml:space="preserve"> </w:t>
            </w:r>
            <w:r w:rsidR="00007F24" w:rsidRPr="00007F24">
              <w:rPr>
                <w:rFonts w:ascii="Arial" w:eastAsia="Arial" w:hAnsi="Arial" w:cs="Arial"/>
                <w:sz w:val="20"/>
                <w:szCs w:val="20"/>
              </w:rPr>
              <w:t>pravico avtorja do primernega deleža prihodka, ki ga prejme založnik medijske publikacije za njeno uporabo na podlagi 139.a člena ZASP</w:t>
            </w:r>
            <w:r w:rsidR="00347D85">
              <w:rPr>
                <w:rFonts w:ascii="Arial" w:eastAsia="Arial" w:hAnsi="Arial" w:cs="Arial"/>
                <w:sz w:val="20"/>
                <w:szCs w:val="20"/>
              </w:rPr>
              <w:t xml:space="preserve">. </w:t>
            </w:r>
            <w:r w:rsidR="00007F24">
              <w:rPr>
                <w:rFonts w:ascii="Arial" w:eastAsia="Arial" w:hAnsi="Arial" w:cs="Arial"/>
                <w:sz w:val="20"/>
                <w:szCs w:val="20"/>
              </w:rPr>
              <w:t xml:space="preserve">Za te pravice se torej določi obvezno kolektivno upravljanje in se v tem delu predlog SNS in AIPE upošteva. Ne </w:t>
            </w:r>
            <w:r w:rsidR="00347D85">
              <w:rPr>
                <w:rFonts w:ascii="Arial" w:eastAsia="Arial" w:hAnsi="Arial" w:cs="Arial"/>
                <w:sz w:val="20"/>
                <w:szCs w:val="20"/>
              </w:rPr>
              <w:t>sledi</w:t>
            </w:r>
            <w:r w:rsidR="00007F24">
              <w:rPr>
                <w:rFonts w:ascii="Arial" w:eastAsia="Arial" w:hAnsi="Arial" w:cs="Arial"/>
                <w:sz w:val="20"/>
                <w:szCs w:val="20"/>
              </w:rPr>
              <w:t xml:space="preserve"> pa se</w:t>
            </w:r>
            <w:r w:rsidR="00347D85">
              <w:rPr>
                <w:rFonts w:ascii="Arial" w:eastAsia="Arial" w:hAnsi="Arial" w:cs="Arial"/>
                <w:sz w:val="20"/>
                <w:szCs w:val="20"/>
              </w:rPr>
              <w:t xml:space="preserve"> predlogu v zvezi z določbami o namenskih skladih, saj niso predmet preno</w:t>
            </w:r>
            <w:r w:rsidR="00007F24">
              <w:rPr>
                <w:rFonts w:ascii="Arial" w:eastAsia="Arial" w:hAnsi="Arial" w:cs="Arial"/>
                <w:sz w:val="20"/>
                <w:szCs w:val="20"/>
              </w:rPr>
              <w:t xml:space="preserve">sa nobene od navedenih direktiv, prav tako </w:t>
            </w:r>
            <w:r w:rsidR="00051E6C">
              <w:rPr>
                <w:rFonts w:ascii="Arial" w:eastAsia="Arial" w:hAnsi="Arial" w:cs="Arial"/>
                <w:sz w:val="20"/>
                <w:szCs w:val="20"/>
              </w:rPr>
              <w:t xml:space="preserve">glede </w:t>
            </w:r>
            <w:r w:rsidR="003A50D7">
              <w:rPr>
                <w:rFonts w:ascii="Arial" w:eastAsia="Arial" w:hAnsi="Arial" w:cs="Arial"/>
                <w:sz w:val="20"/>
                <w:szCs w:val="20"/>
              </w:rPr>
              <w:t xml:space="preserve">tega </w:t>
            </w:r>
            <w:r w:rsidR="00051E6C">
              <w:rPr>
                <w:rFonts w:ascii="Arial" w:eastAsia="Arial" w:hAnsi="Arial" w:cs="Arial"/>
                <w:sz w:val="20"/>
                <w:szCs w:val="20"/>
              </w:rPr>
              <w:t>predloga ni bilo doseženega soglasja deležnikov.</w:t>
            </w:r>
          </w:p>
          <w:p w:rsidR="002F67D2" w:rsidRDefault="002F67D2" w:rsidP="005210CB">
            <w:pPr>
              <w:widowControl w:val="0"/>
              <w:spacing w:after="0" w:line="260" w:lineRule="auto"/>
              <w:jc w:val="both"/>
              <w:rPr>
                <w:rFonts w:ascii="Arial" w:eastAsia="Arial" w:hAnsi="Arial" w:cs="Arial"/>
                <w:sz w:val="20"/>
                <w:szCs w:val="20"/>
              </w:rPr>
            </w:pPr>
          </w:p>
          <w:p w:rsidR="002F67D2" w:rsidRDefault="002F67D2" w:rsidP="005210CB">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Tudi </w:t>
            </w:r>
            <w:r w:rsidRPr="00F37EE2">
              <w:rPr>
                <w:rFonts w:ascii="Arial" w:eastAsia="Arial" w:hAnsi="Arial" w:cs="Arial"/>
                <w:b/>
                <w:sz w:val="20"/>
                <w:szCs w:val="20"/>
              </w:rPr>
              <w:t>DSR</w:t>
            </w:r>
            <w:r>
              <w:rPr>
                <w:rFonts w:ascii="Arial" w:eastAsia="Arial" w:hAnsi="Arial" w:cs="Arial"/>
                <w:sz w:val="20"/>
                <w:szCs w:val="20"/>
              </w:rPr>
              <w:t xml:space="preserve"> </w:t>
            </w:r>
            <w:r w:rsidR="005732D3">
              <w:rPr>
                <w:rFonts w:ascii="Arial" w:eastAsia="Arial" w:hAnsi="Arial" w:cs="Arial"/>
                <w:sz w:val="20"/>
                <w:szCs w:val="20"/>
              </w:rPr>
              <w:t xml:space="preserve">in </w:t>
            </w:r>
            <w:r w:rsidR="005732D3" w:rsidRPr="00F37EE2">
              <w:rPr>
                <w:rFonts w:ascii="Arial" w:eastAsia="Arial" w:hAnsi="Arial" w:cs="Arial"/>
                <w:b/>
                <w:sz w:val="20"/>
                <w:szCs w:val="20"/>
              </w:rPr>
              <w:t>DSI</w:t>
            </w:r>
            <w:r w:rsidR="005732D3">
              <w:rPr>
                <w:rFonts w:ascii="Arial" w:eastAsia="Arial" w:hAnsi="Arial" w:cs="Arial"/>
                <w:sz w:val="20"/>
                <w:szCs w:val="20"/>
              </w:rPr>
              <w:t xml:space="preserve"> </w:t>
            </w:r>
            <w:r>
              <w:rPr>
                <w:rFonts w:ascii="Arial" w:eastAsia="Arial" w:hAnsi="Arial" w:cs="Arial"/>
                <w:sz w:val="20"/>
                <w:szCs w:val="20"/>
              </w:rPr>
              <w:t>predlaga</w:t>
            </w:r>
            <w:r w:rsidR="005732D3">
              <w:rPr>
                <w:rFonts w:ascii="Arial" w:eastAsia="Arial" w:hAnsi="Arial" w:cs="Arial"/>
                <w:sz w:val="20"/>
                <w:szCs w:val="20"/>
              </w:rPr>
              <w:t>ta</w:t>
            </w:r>
            <w:r>
              <w:rPr>
                <w:rFonts w:ascii="Arial" w:eastAsia="Arial" w:hAnsi="Arial" w:cs="Arial"/>
                <w:sz w:val="20"/>
                <w:szCs w:val="20"/>
              </w:rPr>
              <w:t xml:space="preserve"> spremembo 9.</w:t>
            </w:r>
            <w:r w:rsidR="00927337">
              <w:rPr>
                <w:rFonts w:ascii="Arial" w:eastAsia="Arial" w:hAnsi="Arial" w:cs="Arial"/>
                <w:sz w:val="20"/>
                <w:szCs w:val="20"/>
              </w:rPr>
              <w:t> </w:t>
            </w:r>
            <w:r>
              <w:rPr>
                <w:rFonts w:ascii="Arial" w:eastAsia="Arial" w:hAnsi="Arial" w:cs="Arial"/>
                <w:sz w:val="20"/>
                <w:szCs w:val="20"/>
              </w:rPr>
              <w:t>člena ZKUASP, ki ureja obvezno kolektivno upravljanje pravic. S predlogom bi se uredilo</w:t>
            </w:r>
            <w:r w:rsidRPr="002F67D2">
              <w:rPr>
                <w:rFonts w:ascii="Arial" w:eastAsia="Arial" w:hAnsi="Arial" w:cs="Arial"/>
                <w:sz w:val="20"/>
                <w:szCs w:val="20"/>
              </w:rPr>
              <w:t xml:space="preserve"> upravljanje pravic, ki jih uvaja ZASP</w:t>
            </w:r>
            <w:r w:rsidR="00ED1796">
              <w:rPr>
                <w:rFonts w:ascii="Arial" w:eastAsia="Arial" w:hAnsi="Arial" w:cs="Arial"/>
                <w:sz w:val="20"/>
                <w:szCs w:val="20"/>
              </w:rPr>
              <w:t>-I, s tem pa bi se vzpostavil</w:t>
            </w:r>
            <w:r w:rsidRPr="002F67D2">
              <w:rPr>
                <w:rFonts w:ascii="Arial" w:eastAsia="Arial" w:hAnsi="Arial" w:cs="Arial"/>
                <w:sz w:val="20"/>
                <w:szCs w:val="20"/>
              </w:rPr>
              <w:t xml:space="preserve"> sistem</w:t>
            </w:r>
            <w:r w:rsidR="00ED1796">
              <w:rPr>
                <w:rFonts w:ascii="Arial" w:eastAsia="Arial" w:hAnsi="Arial" w:cs="Arial"/>
                <w:sz w:val="20"/>
                <w:szCs w:val="20"/>
              </w:rPr>
              <w:t>, primerljiv z drugimi državami članicami</w:t>
            </w:r>
            <w:r w:rsidRPr="002F67D2">
              <w:rPr>
                <w:rFonts w:ascii="Arial" w:eastAsia="Arial" w:hAnsi="Arial" w:cs="Arial"/>
                <w:sz w:val="20"/>
                <w:szCs w:val="20"/>
              </w:rPr>
              <w:t xml:space="preserve"> EU. Brez kolektivnega upravljanja teh pravic je </w:t>
            </w:r>
            <w:r w:rsidR="00ED1796">
              <w:rPr>
                <w:rFonts w:ascii="Arial" w:eastAsia="Arial" w:hAnsi="Arial" w:cs="Arial"/>
                <w:sz w:val="20"/>
                <w:szCs w:val="20"/>
              </w:rPr>
              <w:t xml:space="preserve">po mnenju DSR </w:t>
            </w:r>
            <w:r w:rsidRPr="002F67D2">
              <w:rPr>
                <w:rFonts w:ascii="Arial" w:eastAsia="Arial" w:hAnsi="Arial" w:cs="Arial"/>
                <w:sz w:val="20"/>
                <w:szCs w:val="20"/>
              </w:rPr>
              <w:t xml:space="preserve">nemogoče pričakovati </w:t>
            </w:r>
            <w:r w:rsidR="00927337">
              <w:rPr>
                <w:rFonts w:ascii="Arial" w:eastAsia="Arial" w:hAnsi="Arial" w:cs="Arial"/>
                <w:sz w:val="20"/>
                <w:szCs w:val="20"/>
              </w:rPr>
              <w:t xml:space="preserve">njihovo </w:t>
            </w:r>
            <w:r w:rsidRPr="002F67D2">
              <w:rPr>
                <w:rFonts w:ascii="Arial" w:eastAsia="Arial" w:hAnsi="Arial" w:cs="Arial"/>
                <w:sz w:val="20"/>
                <w:szCs w:val="20"/>
              </w:rPr>
              <w:t xml:space="preserve">učinkovito uveljavljanje na strani imetnikov pravic </w:t>
            </w:r>
            <w:r w:rsidR="00927337">
              <w:rPr>
                <w:rFonts w:ascii="Arial" w:eastAsia="Arial" w:hAnsi="Arial" w:cs="Arial"/>
                <w:sz w:val="20"/>
                <w:szCs w:val="20"/>
              </w:rPr>
              <w:t>in tudi</w:t>
            </w:r>
            <w:r w:rsidR="00927337" w:rsidRPr="002F67D2">
              <w:rPr>
                <w:rFonts w:ascii="Arial" w:eastAsia="Arial" w:hAnsi="Arial" w:cs="Arial"/>
                <w:sz w:val="20"/>
                <w:szCs w:val="20"/>
              </w:rPr>
              <w:t xml:space="preserve"> </w:t>
            </w:r>
            <w:r w:rsidRPr="002F67D2">
              <w:rPr>
                <w:rFonts w:ascii="Arial" w:eastAsia="Arial" w:hAnsi="Arial" w:cs="Arial"/>
                <w:sz w:val="20"/>
                <w:szCs w:val="20"/>
              </w:rPr>
              <w:t>na strani uporabnikov, ki brez kolektivnega upravljanja ne morejo delovati v pravno varnem okolju.</w:t>
            </w:r>
            <w:r w:rsidR="005732D3">
              <w:t xml:space="preserve"> </w:t>
            </w:r>
            <w:r w:rsidR="005732D3" w:rsidRPr="005732D3">
              <w:rPr>
                <w:rFonts w:ascii="Arial" w:eastAsia="Arial" w:hAnsi="Arial" w:cs="Arial"/>
                <w:sz w:val="20"/>
                <w:szCs w:val="20"/>
              </w:rPr>
              <w:t xml:space="preserve">Izvajalci </w:t>
            </w:r>
            <w:r w:rsidR="005732D3">
              <w:rPr>
                <w:rFonts w:ascii="Arial" w:eastAsia="Arial" w:hAnsi="Arial" w:cs="Arial"/>
                <w:sz w:val="20"/>
                <w:szCs w:val="20"/>
              </w:rPr>
              <w:t xml:space="preserve">(DSI) </w:t>
            </w:r>
            <w:r w:rsidR="005732D3" w:rsidRPr="005732D3">
              <w:rPr>
                <w:rFonts w:ascii="Arial" w:eastAsia="Arial" w:hAnsi="Arial" w:cs="Arial"/>
                <w:sz w:val="20"/>
                <w:szCs w:val="20"/>
              </w:rPr>
              <w:t>menijo, da kolektivno upravljanje pravic nujno potrebujejo, saj jim le kolektivna organizacija lahko uspešno zagotavlja ustrezno raven pravic in se o njih enakopravno pogaja s producenti oz</w:t>
            </w:r>
            <w:r w:rsidR="00927337">
              <w:rPr>
                <w:rFonts w:ascii="Arial" w:eastAsia="Arial" w:hAnsi="Arial" w:cs="Arial"/>
                <w:sz w:val="20"/>
                <w:szCs w:val="20"/>
              </w:rPr>
              <w:t>iroma</w:t>
            </w:r>
            <w:r w:rsidR="005732D3" w:rsidRPr="005732D3">
              <w:rPr>
                <w:rFonts w:ascii="Arial" w:eastAsia="Arial" w:hAnsi="Arial" w:cs="Arial"/>
                <w:sz w:val="20"/>
                <w:szCs w:val="20"/>
              </w:rPr>
              <w:t xml:space="preserve"> spletnimi platformami. Kolektivno upravljanje avtorskih pravic na avdiovizualnih delih se je v vseh, tudi v digitalnem okolju izkazalo kot najboljša rešitev za avdiovizualne ustvarjalce, saj kolektivne organizacije izvajalcem pomagajo pri pogajanjih in </w:t>
            </w:r>
            <w:r w:rsidR="00927337" w:rsidRPr="005732D3">
              <w:rPr>
                <w:rFonts w:ascii="Arial" w:eastAsia="Arial" w:hAnsi="Arial" w:cs="Arial"/>
                <w:sz w:val="20"/>
                <w:szCs w:val="20"/>
              </w:rPr>
              <w:t xml:space="preserve">v primerjavi s posameznikom </w:t>
            </w:r>
            <w:r w:rsidR="005732D3" w:rsidRPr="005732D3">
              <w:rPr>
                <w:rFonts w:ascii="Arial" w:eastAsia="Arial" w:hAnsi="Arial" w:cs="Arial"/>
                <w:sz w:val="20"/>
                <w:szCs w:val="20"/>
              </w:rPr>
              <w:t>veliko lažje dosegajo pravičnejše pogoje.</w:t>
            </w:r>
            <w:r w:rsidR="002106BB">
              <w:rPr>
                <w:rFonts w:ascii="Arial" w:eastAsia="Arial" w:hAnsi="Arial" w:cs="Arial"/>
                <w:sz w:val="20"/>
                <w:szCs w:val="20"/>
              </w:rPr>
              <w:t xml:space="preserve"> </w:t>
            </w:r>
            <w:r w:rsidR="0043052B">
              <w:rPr>
                <w:rFonts w:ascii="Arial" w:eastAsia="Arial" w:hAnsi="Arial" w:cs="Arial"/>
                <w:sz w:val="20"/>
                <w:szCs w:val="20"/>
              </w:rPr>
              <w:t>Poleg tega</w:t>
            </w:r>
            <w:r w:rsidR="002106BB">
              <w:rPr>
                <w:rFonts w:ascii="Arial" w:eastAsia="Arial" w:hAnsi="Arial" w:cs="Arial"/>
                <w:sz w:val="20"/>
                <w:szCs w:val="20"/>
              </w:rPr>
              <w:t xml:space="preserve"> predlagata </w:t>
            </w:r>
            <w:r w:rsidR="0043052B">
              <w:rPr>
                <w:rFonts w:ascii="Arial" w:eastAsia="Arial" w:hAnsi="Arial" w:cs="Arial"/>
                <w:sz w:val="20"/>
                <w:szCs w:val="20"/>
              </w:rPr>
              <w:t xml:space="preserve">tudi </w:t>
            </w:r>
            <w:r w:rsidR="002106BB">
              <w:rPr>
                <w:rFonts w:ascii="Arial" w:eastAsia="Arial" w:hAnsi="Arial" w:cs="Arial"/>
                <w:sz w:val="20"/>
                <w:szCs w:val="20"/>
              </w:rPr>
              <w:t>širitev namenskih skladov</w:t>
            </w:r>
            <w:r w:rsidR="0043052B">
              <w:rPr>
                <w:rFonts w:ascii="Arial" w:eastAsia="Arial" w:hAnsi="Arial" w:cs="Arial"/>
                <w:sz w:val="20"/>
                <w:szCs w:val="20"/>
              </w:rPr>
              <w:t xml:space="preserve"> (širša opredelitev vplačil, širša opredelitev namenov za oblikovanje sklada, širši krog upravičencev)</w:t>
            </w:r>
            <w:r w:rsidR="002106BB">
              <w:rPr>
                <w:rFonts w:ascii="Arial" w:eastAsia="Arial" w:hAnsi="Arial" w:cs="Arial"/>
                <w:sz w:val="20"/>
                <w:szCs w:val="20"/>
              </w:rPr>
              <w:t>.</w:t>
            </w:r>
          </w:p>
          <w:p w:rsidR="00ED1796" w:rsidRDefault="00ED1796" w:rsidP="00ED1796">
            <w:pPr>
              <w:widowControl w:val="0"/>
              <w:spacing w:after="0" w:line="260" w:lineRule="auto"/>
              <w:jc w:val="both"/>
              <w:rPr>
                <w:rFonts w:ascii="Arial" w:eastAsia="Arial" w:hAnsi="Arial" w:cs="Arial"/>
                <w:sz w:val="20"/>
                <w:szCs w:val="20"/>
              </w:rPr>
            </w:pPr>
            <w:r w:rsidRPr="00ED1796">
              <w:rPr>
                <w:rFonts w:ascii="Arial" w:eastAsia="Arial" w:hAnsi="Arial" w:cs="Arial"/>
                <w:sz w:val="20"/>
                <w:szCs w:val="20"/>
              </w:rPr>
              <w:t xml:space="preserve">Predlog se </w:t>
            </w:r>
            <w:r w:rsidR="00051E6C">
              <w:rPr>
                <w:rFonts w:ascii="Arial" w:eastAsia="Arial" w:hAnsi="Arial" w:cs="Arial"/>
                <w:sz w:val="20"/>
                <w:szCs w:val="20"/>
              </w:rPr>
              <w:t>delno</w:t>
            </w:r>
            <w:r w:rsidRPr="00ED1796">
              <w:rPr>
                <w:rFonts w:ascii="Arial" w:eastAsia="Arial" w:hAnsi="Arial" w:cs="Arial"/>
                <w:sz w:val="20"/>
                <w:szCs w:val="20"/>
              </w:rPr>
              <w:t xml:space="preserve"> upošteva. Za </w:t>
            </w:r>
            <w:r w:rsidR="00051E6C">
              <w:rPr>
                <w:rFonts w:ascii="Arial" w:eastAsia="Arial" w:hAnsi="Arial" w:cs="Arial"/>
                <w:sz w:val="20"/>
                <w:szCs w:val="20"/>
              </w:rPr>
              <w:t xml:space="preserve">nekatere </w:t>
            </w:r>
            <w:r w:rsidRPr="00ED1796">
              <w:rPr>
                <w:rFonts w:ascii="Arial" w:eastAsia="Arial" w:hAnsi="Arial" w:cs="Arial"/>
                <w:sz w:val="20"/>
                <w:szCs w:val="20"/>
              </w:rPr>
              <w:t xml:space="preserve">nove pravice, ki jih uvaja </w:t>
            </w:r>
            <w:r w:rsidR="00051E6C">
              <w:rPr>
                <w:rFonts w:ascii="Arial" w:eastAsia="Arial" w:hAnsi="Arial" w:cs="Arial"/>
                <w:sz w:val="20"/>
                <w:szCs w:val="20"/>
              </w:rPr>
              <w:t xml:space="preserve">predlog </w:t>
            </w:r>
            <w:r>
              <w:rPr>
                <w:rFonts w:ascii="Arial" w:eastAsia="Arial" w:hAnsi="Arial" w:cs="Arial"/>
                <w:sz w:val="20"/>
                <w:szCs w:val="20"/>
              </w:rPr>
              <w:t>ZASP-I</w:t>
            </w:r>
            <w:r w:rsidR="00927337">
              <w:rPr>
                <w:rFonts w:ascii="Arial" w:eastAsia="Arial" w:hAnsi="Arial" w:cs="Arial"/>
                <w:sz w:val="20"/>
                <w:szCs w:val="20"/>
              </w:rPr>
              <w:t>,</w:t>
            </w:r>
            <w:r w:rsidR="00051E6C">
              <w:rPr>
                <w:rFonts w:ascii="Arial" w:eastAsia="Arial" w:hAnsi="Arial" w:cs="Arial"/>
                <w:sz w:val="20"/>
                <w:szCs w:val="20"/>
              </w:rPr>
              <w:t xml:space="preserve"> se</w:t>
            </w:r>
            <w:r w:rsidR="002106BB">
              <w:rPr>
                <w:rFonts w:ascii="Arial" w:eastAsia="Arial" w:hAnsi="Arial" w:cs="Arial"/>
                <w:sz w:val="20"/>
                <w:szCs w:val="20"/>
              </w:rPr>
              <w:t xml:space="preserve"> </w:t>
            </w:r>
            <w:r w:rsidRPr="00ED1796">
              <w:rPr>
                <w:rFonts w:ascii="Arial" w:eastAsia="Arial" w:hAnsi="Arial" w:cs="Arial"/>
                <w:sz w:val="20"/>
                <w:szCs w:val="20"/>
              </w:rPr>
              <w:t xml:space="preserve">določi </w:t>
            </w:r>
            <w:r w:rsidR="0043052B">
              <w:rPr>
                <w:rFonts w:ascii="Arial" w:eastAsia="Arial" w:hAnsi="Arial" w:cs="Arial"/>
                <w:sz w:val="20"/>
                <w:szCs w:val="20"/>
              </w:rPr>
              <w:t xml:space="preserve">obvezno kolektivno upravljanje, </w:t>
            </w:r>
            <w:r w:rsidR="00051E6C">
              <w:rPr>
                <w:rFonts w:ascii="Arial" w:eastAsia="Arial" w:hAnsi="Arial" w:cs="Arial"/>
                <w:sz w:val="20"/>
                <w:szCs w:val="20"/>
              </w:rPr>
              <w:t xml:space="preserve">in sicer za </w:t>
            </w:r>
            <w:r w:rsidR="000A40C6" w:rsidRPr="000A40C6">
              <w:rPr>
                <w:rFonts w:ascii="Arial" w:eastAsia="Arial" w:hAnsi="Arial" w:cs="Arial"/>
                <w:sz w:val="20"/>
                <w:szCs w:val="20"/>
              </w:rPr>
              <w:t>pravico do nadomestila za priobčitev javnosti avd</w:t>
            </w:r>
            <w:r w:rsidR="00F9735D">
              <w:rPr>
                <w:rFonts w:ascii="Arial" w:eastAsia="Arial" w:hAnsi="Arial" w:cs="Arial"/>
                <w:sz w:val="20"/>
                <w:szCs w:val="20"/>
              </w:rPr>
              <w:t>io</w:t>
            </w:r>
            <w:r w:rsidR="00B91667">
              <w:rPr>
                <w:rFonts w:ascii="Arial" w:eastAsia="Arial" w:hAnsi="Arial" w:cs="Arial"/>
                <w:sz w:val="20"/>
                <w:szCs w:val="20"/>
              </w:rPr>
              <w:t>vizualnih del in videogramov</w:t>
            </w:r>
            <w:r w:rsidR="000A40C6" w:rsidRPr="000A40C6">
              <w:rPr>
                <w:rFonts w:ascii="Arial" w:eastAsia="Arial" w:hAnsi="Arial" w:cs="Arial"/>
                <w:sz w:val="20"/>
                <w:szCs w:val="20"/>
              </w:rPr>
              <w:t xml:space="preserve"> ter</w:t>
            </w:r>
            <w:r w:rsidR="00F9735D">
              <w:rPr>
                <w:rFonts w:ascii="Arial" w:eastAsia="Arial" w:hAnsi="Arial" w:cs="Arial"/>
                <w:sz w:val="20"/>
                <w:szCs w:val="20"/>
              </w:rPr>
              <w:t xml:space="preserve"> na njih posnetih izvedb</w:t>
            </w:r>
            <w:r w:rsidR="000A40C6" w:rsidRPr="000A40C6">
              <w:rPr>
                <w:rFonts w:ascii="Arial" w:eastAsia="Arial" w:hAnsi="Arial" w:cs="Arial"/>
                <w:sz w:val="20"/>
                <w:szCs w:val="20"/>
              </w:rPr>
              <w:t xml:space="preserve"> razen pravic filmskih producentov iz 29. in 30. člena ZASP</w:t>
            </w:r>
            <w:r w:rsidR="000A40C6">
              <w:rPr>
                <w:rFonts w:ascii="Arial" w:eastAsia="Arial" w:hAnsi="Arial" w:cs="Arial"/>
                <w:sz w:val="20"/>
                <w:szCs w:val="20"/>
              </w:rPr>
              <w:t xml:space="preserve"> in </w:t>
            </w:r>
            <w:r w:rsidR="001E017C" w:rsidRPr="001E017C">
              <w:rPr>
                <w:rFonts w:ascii="Arial" w:eastAsia="Arial" w:hAnsi="Arial" w:cs="Arial"/>
                <w:sz w:val="20"/>
                <w:szCs w:val="20"/>
              </w:rPr>
              <w:t xml:space="preserve">pravico avtorja do primernega deleža prihodka, ki ga prejme založnik medijske publikacije za njeno uporabo na podlagi 139.a člena ZASP. </w:t>
            </w:r>
            <w:r w:rsidR="00051E6C">
              <w:rPr>
                <w:rFonts w:ascii="Arial" w:eastAsia="Arial" w:hAnsi="Arial" w:cs="Arial"/>
                <w:sz w:val="20"/>
                <w:szCs w:val="20"/>
              </w:rPr>
              <w:t>N</w:t>
            </w:r>
            <w:r w:rsidR="0043052B" w:rsidRPr="0043052B">
              <w:rPr>
                <w:rFonts w:ascii="Arial" w:eastAsia="Arial" w:hAnsi="Arial" w:cs="Arial"/>
                <w:sz w:val="20"/>
                <w:szCs w:val="20"/>
              </w:rPr>
              <w:t xml:space="preserve">e sledi </w:t>
            </w:r>
            <w:r w:rsidR="00051E6C">
              <w:rPr>
                <w:rFonts w:ascii="Arial" w:eastAsia="Arial" w:hAnsi="Arial" w:cs="Arial"/>
                <w:sz w:val="20"/>
                <w:szCs w:val="20"/>
              </w:rPr>
              <w:t xml:space="preserve">pa se </w:t>
            </w:r>
            <w:r w:rsidR="0043052B" w:rsidRPr="0043052B">
              <w:rPr>
                <w:rFonts w:ascii="Arial" w:eastAsia="Arial" w:hAnsi="Arial" w:cs="Arial"/>
                <w:sz w:val="20"/>
                <w:szCs w:val="20"/>
              </w:rPr>
              <w:t xml:space="preserve">predlogu </w:t>
            </w:r>
            <w:r w:rsidR="0043052B">
              <w:rPr>
                <w:rFonts w:ascii="Arial" w:eastAsia="Arial" w:hAnsi="Arial" w:cs="Arial"/>
                <w:sz w:val="20"/>
                <w:szCs w:val="20"/>
              </w:rPr>
              <w:t xml:space="preserve">DSR </w:t>
            </w:r>
            <w:r w:rsidR="003A50D7">
              <w:rPr>
                <w:rFonts w:ascii="Arial" w:eastAsia="Arial" w:hAnsi="Arial" w:cs="Arial"/>
                <w:sz w:val="20"/>
                <w:szCs w:val="20"/>
              </w:rPr>
              <w:t xml:space="preserve">in DSI </w:t>
            </w:r>
            <w:r w:rsidR="0043052B" w:rsidRPr="0043052B">
              <w:rPr>
                <w:rFonts w:ascii="Arial" w:eastAsia="Arial" w:hAnsi="Arial" w:cs="Arial"/>
                <w:sz w:val="20"/>
                <w:szCs w:val="20"/>
              </w:rPr>
              <w:t xml:space="preserve">v zvezi z določbami o namenskih skladih, saj niso predmet prenosa nobene od </w:t>
            </w:r>
            <w:r w:rsidR="0043052B">
              <w:rPr>
                <w:rFonts w:ascii="Arial" w:eastAsia="Arial" w:hAnsi="Arial" w:cs="Arial"/>
                <w:sz w:val="20"/>
                <w:szCs w:val="20"/>
              </w:rPr>
              <w:t>direktiv, ki se prenašata s tem predlogom zakona</w:t>
            </w:r>
            <w:r w:rsidR="00051E6C">
              <w:rPr>
                <w:rFonts w:ascii="Arial" w:eastAsia="Arial" w:hAnsi="Arial" w:cs="Arial"/>
                <w:sz w:val="20"/>
                <w:szCs w:val="20"/>
              </w:rPr>
              <w:t>,</w:t>
            </w:r>
            <w:r w:rsidR="00051E6C">
              <w:t xml:space="preserve"> </w:t>
            </w:r>
            <w:r w:rsidR="00051E6C" w:rsidRPr="00051E6C">
              <w:rPr>
                <w:rFonts w:ascii="Arial" w:eastAsia="Arial" w:hAnsi="Arial" w:cs="Arial"/>
                <w:sz w:val="20"/>
                <w:szCs w:val="20"/>
              </w:rPr>
              <w:t xml:space="preserve">prav tako glede </w:t>
            </w:r>
            <w:r w:rsidR="003A50D7">
              <w:rPr>
                <w:rFonts w:ascii="Arial" w:eastAsia="Arial" w:hAnsi="Arial" w:cs="Arial"/>
                <w:sz w:val="20"/>
                <w:szCs w:val="20"/>
              </w:rPr>
              <w:t xml:space="preserve">tega </w:t>
            </w:r>
            <w:r w:rsidR="00051E6C" w:rsidRPr="00051E6C">
              <w:rPr>
                <w:rFonts w:ascii="Arial" w:eastAsia="Arial" w:hAnsi="Arial" w:cs="Arial"/>
                <w:sz w:val="20"/>
                <w:szCs w:val="20"/>
              </w:rPr>
              <w:t>predloga ni bilo doseženega soglasja deležnikov</w:t>
            </w:r>
            <w:r w:rsidR="0043052B">
              <w:rPr>
                <w:rFonts w:ascii="Arial" w:eastAsia="Arial" w:hAnsi="Arial" w:cs="Arial"/>
                <w:sz w:val="20"/>
                <w:szCs w:val="20"/>
              </w:rPr>
              <w:t>.</w:t>
            </w:r>
          </w:p>
          <w:p w:rsidR="00ED1796" w:rsidRDefault="00ED1796" w:rsidP="00ED1796">
            <w:pPr>
              <w:widowControl w:val="0"/>
              <w:spacing w:after="0" w:line="260" w:lineRule="auto"/>
              <w:jc w:val="both"/>
              <w:rPr>
                <w:rFonts w:ascii="Arial" w:eastAsia="Arial" w:hAnsi="Arial" w:cs="Arial"/>
                <w:sz w:val="20"/>
                <w:szCs w:val="20"/>
              </w:rPr>
            </w:pPr>
          </w:p>
          <w:p w:rsidR="00ED1796" w:rsidRDefault="00196D3A" w:rsidP="00ED1796">
            <w:pPr>
              <w:widowControl w:val="0"/>
              <w:spacing w:after="0" w:line="260" w:lineRule="auto"/>
              <w:jc w:val="both"/>
              <w:rPr>
                <w:rFonts w:ascii="Arial" w:eastAsia="Arial" w:hAnsi="Arial" w:cs="Arial"/>
                <w:sz w:val="20"/>
                <w:szCs w:val="20"/>
              </w:rPr>
            </w:pPr>
            <w:r w:rsidRPr="00F37EE2">
              <w:rPr>
                <w:rFonts w:ascii="Arial" w:eastAsia="Arial" w:hAnsi="Arial" w:cs="Arial"/>
                <w:b/>
                <w:sz w:val="20"/>
                <w:szCs w:val="20"/>
              </w:rPr>
              <w:t>ZSODT, GIZ</w:t>
            </w:r>
            <w:r>
              <w:rPr>
                <w:rFonts w:ascii="Arial" w:eastAsia="Arial" w:hAnsi="Arial" w:cs="Arial"/>
                <w:sz w:val="20"/>
                <w:szCs w:val="20"/>
              </w:rPr>
              <w:t xml:space="preserve"> in </w:t>
            </w:r>
            <w:r w:rsidRPr="00F37EE2">
              <w:rPr>
                <w:rFonts w:ascii="Arial" w:eastAsia="Arial" w:hAnsi="Arial" w:cs="Arial"/>
                <w:b/>
                <w:sz w:val="20"/>
                <w:szCs w:val="20"/>
              </w:rPr>
              <w:t>ZKOS, GIZ</w:t>
            </w:r>
            <w:r>
              <w:rPr>
                <w:rFonts w:ascii="Arial" w:eastAsia="Arial" w:hAnsi="Arial" w:cs="Arial"/>
                <w:sz w:val="20"/>
                <w:szCs w:val="20"/>
              </w:rPr>
              <w:t xml:space="preserve"> </w:t>
            </w:r>
            <w:r w:rsidR="006121CD">
              <w:rPr>
                <w:rFonts w:ascii="Arial" w:eastAsia="Arial" w:hAnsi="Arial" w:cs="Arial"/>
                <w:sz w:val="20"/>
                <w:szCs w:val="20"/>
              </w:rPr>
              <w:t xml:space="preserve">opozarjata, da bi moral </w:t>
            </w:r>
            <w:r w:rsidR="006121CD" w:rsidRPr="006121CD">
              <w:rPr>
                <w:rFonts w:ascii="Arial" w:eastAsia="Arial" w:hAnsi="Arial" w:cs="Arial"/>
                <w:sz w:val="20"/>
                <w:szCs w:val="20"/>
              </w:rPr>
              <w:t>ZKUASP ustrezno določiti, v katerih primerih retransmisije je treba pridobiti nova dovoljenja</w:t>
            </w:r>
            <w:r w:rsidR="00927337">
              <w:rPr>
                <w:rFonts w:ascii="Arial" w:eastAsia="Arial" w:hAnsi="Arial" w:cs="Arial"/>
                <w:sz w:val="20"/>
                <w:szCs w:val="20"/>
              </w:rPr>
              <w:t>,</w:t>
            </w:r>
            <w:r w:rsidR="006121CD" w:rsidRPr="006121CD">
              <w:rPr>
                <w:rFonts w:ascii="Arial" w:eastAsia="Arial" w:hAnsi="Arial" w:cs="Arial"/>
                <w:sz w:val="20"/>
                <w:szCs w:val="20"/>
              </w:rPr>
              <w:t xml:space="preserve"> in določiti tudi določbe o prehodnem obdobju, po</w:t>
            </w:r>
            <w:r w:rsidR="006121CD">
              <w:rPr>
                <w:rFonts w:ascii="Arial" w:eastAsia="Arial" w:hAnsi="Arial" w:cs="Arial"/>
                <w:sz w:val="20"/>
                <w:szCs w:val="20"/>
              </w:rPr>
              <w:t>dobno</w:t>
            </w:r>
            <w:r w:rsidR="00927337">
              <w:rPr>
                <w:rFonts w:ascii="Arial" w:eastAsia="Arial" w:hAnsi="Arial" w:cs="Arial"/>
                <w:sz w:val="20"/>
                <w:szCs w:val="20"/>
              </w:rPr>
              <w:t>,</w:t>
            </w:r>
            <w:r w:rsidR="006121CD">
              <w:rPr>
                <w:rFonts w:ascii="Arial" w:eastAsia="Arial" w:hAnsi="Arial" w:cs="Arial"/>
                <w:sz w:val="20"/>
                <w:szCs w:val="20"/>
              </w:rPr>
              <w:t xml:space="preserve"> kot to ureja nemški zakon (n</w:t>
            </w:r>
            <w:r w:rsidR="006121CD" w:rsidRPr="006121CD">
              <w:rPr>
                <w:rFonts w:ascii="Arial" w:eastAsia="Arial" w:hAnsi="Arial" w:cs="Arial"/>
                <w:sz w:val="20"/>
                <w:szCs w:val="20"/>
              </w:rPr>
              <w:t xml:space="preserve">emški zakonodajalec je to vprašanje uredil </w:t>
            </w:r>
            <w:r w:rsidR="00927337">
              <w:rPr>
                <w:rFonts w:ascii="Arial" w:eastAsia="Arial" w:hAnsi="Arial" w:cs="Arial"/>
                <w:sz w:val="20"/>
                <w:szCs w:val="20"/>
              </w:rPr>
              <w:t>tako</w:t>
            </w:r>
            <w:r w:rsidR="006121CD" w:rsidRPr="006121CD">
              <w:rPr>
                <w:rFonts w:ascii="Arial" w:eastAsia="Arial" w:hAnsi="Arial" w:cs="Arial"/>
                <w:sz w:val="20"/>
                <w:szCs w:val="20"/>
              </w:rPr>
              <w:t>, da je določil, da se 20.b</w:t>
            </w:r>
            <w:r w:rsidR="00927337">
              <w:rPr>
                <w:rFonts w:ascii="Arial" w:eastAsia="Arial" w:hAnsi="Arial" w:cs="Arial"/>
                <w:sz w:val="20"/>
                <w:szCs w:val="20"/>
              </w:rPr>
              <w:t> </w:t>
            </w:r>
            <w:r w:rsidR="006121CD" w:rsidRPr="006121CD">
              <w:rPr>
                <w:rFonts w:ascii="Arial" w:eastAsia="Arial" w:hAnsi="Arial" w:cs="Arial"/>
                <w:sz w:val="20"/>
                <w:szCs w:val="20"/>
              </w:rPr>
              <w:t>člen (ki za retransmisijo določa obvezno kolektivno upravljanje) uporablja za pogodbe o retransmisiji, ki se ne nanašajo na retransmisijo s kabelskim ali mikrovalovnimi sistemi (npr.</w:t>
            </w:r>
            <w:r w:rsidR="00927337">
              <w:rPr>
                <w:rFonts w:ascii="Arial" w:eastAsia="Arial" w:hAnsi="Arial" w:cs="Arial"/>
                <w:sz w:val="20"/>
                <w:szCs w:val="20"/>
              </w:rPr>
              <w:t> </w:t>
            </w:r>
            <w:r w:rsidR="006121CD" w:rsidRPr="006121CD">
              <w:rPr>
                <w:rFonts w:ascii="Arial" w:eastAsia="Arial" w:hAnsi="Arial" w:cs="Arial"/>
                <w:sz w:val="20"/>
                <w:szCs w:val="20"/>
              </w:rPr>
              <w:t>storitve retransmisije, ki se ponujajo prek storitev dostopa do interneta)</w:t>
            </w:r>
            <w:r w:rsidR="00927337">
              <w:rPr>
                <w:rFonts w:ascii="Arial" w:eastAsia="Arial" w:hAnsi="Arial" w:cs="Arial"/>
                <w:sz w:val="20"/>
                <w:szCs w:val="20"/>
              </w:rPr>
              <w:t>,</w:t>
            </w:r>
            <w:r w:rsidR="006121CD" w:rsidRPr="006121CD">
              <w:rPr>
                <w:rFonts w:ascii="Arial" w:eastAsia="Arial" w:hAnsi="Arial" w:cs="Arial"/>
                <w:sz w:val="20"/>
                <w:szCs w:val="20"/>
              </w:rPr>
              <w:t xml:space="preserve"> le če so </w:t>
            </w:r>
            <w:r w:rsidR="00927337" w:rsidRPr="006121CD">
              <w:rPr>
                <w:rFonts w:ascii="Arial" w:eastAsia="Arial" w:hAnsi="Arial" w:cs="Arial"/>
                <w:sz w:val="20"/>
                <w:szCs w:val="20"/>
              </w:rPr>
              <w:t xml:space="preserve">bile </w:t>
            </w:r>
            <w:r w:rsidR="006121CD" w:rsidRPr="006121CD">
              <w:rPr>
                <w:rFonts w:ascii="Arial" w:eastAsia="Arial" w:hAnsi="Arial" w:cs="Arial"/>
                <w:sz w:val="20"/>
                <w:szCs w:val="20"/>
              </w:rPr>
              <w:t>take pogodbe sklenjene po 7.</w:t>
            </w:r>
            <w:r w:rsidR="00927337">
              <w:rPr>
                <w:rFonts w:ascii="Arial" w:eastAsia="Arial" w:hAnsi="Arial" w:cs="Arial"/>
                <w:sz w:val="20"/>
                <w:szCs w:val="20"/>
              </w:rPr>
              <w:t> </w:t>
            </w:r>
            <w:r w:rsidR="006121CD" w:rsidRPr="006121CD">
              <w:rPr>
                <w:rFonts w:ascii="Arial" w:eastAsia="Arial" w:hAnsi="Arial" w:cs="Arial"/>
                <w:sz w:val="20"/>
                <w:szCs w:val="20"/>
              </w:rPr>
              <w:t>juniju 2021, da se 20.c</w:t>
            </w:r>
            <w:r w:rsidR="00927337">
              <w:rPr>
                <w:rFonts w:ascii="Arial" w:eastAsia="Arial" w:hAnsi="Arial" w:cs="Arial"/>
                <w:sz w:val="20"/>
                <w:szCs w:val="20"/>
              </w:rPr>
              <w:t> </w:t>
            </w:r>
            <w:r w:rsidR="006121CD" w:rsidRPr="006121CD">
              <w:rPr>
                <w:rFonts w:ascii="Arial" w:eastAsia="Arial" w:hAnsi="Arial" w:cs="Arial"/>
                <w:sz w:val="20"/>
                <w:szCs w:val="20"/>
              </w:rPr>
              <w:t>člen (ki ureja storitve dostopa do interneta) uporablja za pogodbe o storitvah dostopa do interneta od 7.</w:t>
            </w:r>
            <w:r w:rsidR="00927337">
              <w:rPr>
                <w:rFonts w:ascii="Arial" w:eastAsia="Arial" w:hAnsi="Arial" w:cs="Arial"/>
                <w:sz w:val="20"/>
                <w:szCs w:val="20"/>
              </w:rPr>
              <w:t> </w:t>
            </w:r>
            <w:r w:rsidR="006121CD" w:rsidRPr="006121CD">
              <w:rPr>
                <w:rFonts w:ascii="Arial" w:eastAsia="Arial" w:hAnsi="Arial" w:cs="Arial"/>
                <w:sz w:val="20"/>
                <w:szCs w:val="20"/>
              </w:rPr>
              <w:t>junija 2023, če so te bile sklenjene pred 7.</w:t>
            </w:r>
            <w:r w:rsidR="00927337">
              <w:rPr>
                <w:rFonts w:ascii="Arial" w:eastAsia="Arial" w:hAnsi="Arial" w:cs="Arial"/>
                <w:sz w:val="20"/>
                <w:szCs w:val="20"/>
              </w:rPr>
              <w:t> </w:t>
            </w:r>
            <w:r w:rsidR="006121CD" w:rsidRPr="006121CD">
              <w:rPr>
                <w:rFonts w:ascii="Arial" w:eastAsia="Arial" w:hAnsi="Arial" w:cs="Arial"/>
                <w:sz w:val="20"/>
                <w:szCs w:val="20"/>
              </w:rPr>
              <w:t>junijem 2021</w:t>
            </w:r>
            <w:r w:rsidR="00927337">
              <w:rPr>
                <w:rFonts w:ascii="Arial" w:eastAsia="Arial" w:hAnsi="Arial" w:cs="Arial"/>
                <w:sz w:val="20"/>
                <w:szCs w:val="20"/>
              </w:rPr>
              <w:t>,</w:t>
            </w:r>
            <w:r w:rsidR="006121CD" w:rsidRPr="006121CD">
              <w:rPr>
                <w:rFonts w:ascii="Arial" w:eastAsia="Arial" w:hAnsi="Arial" w:cs="Arial"/>
                <w:sz w:val="20"/>
                <w:szCs w:val="20"/>
              </w:rPr>
              <w:t xml:space="preserve"> in da se </w:t>
            </w:r>
            <w:r w:rsidR="00927337" w:rsidRPr="006121CD">
              <w:rPr>
                <w:rFonts w:ascii="Arial" w:eastAsia="Arial" w:hAnsi="Arial" w:cs="Arial"/>
                <w:sz w:val="20"/>
                <w:szCs w:val="20"/>
              </w:rPr>
              <w:t xml:space="preserve">20.d </w:t>
            </w:r>
            <w:r w:rsidR="006121CD" w:rsidRPr="006121CD">
              <w:rPr>
                <w:rFonts w:ascii="Arial" w:eastAsia="Arial" w:hAnsi="Arial" w:cs="Arial"/>
                <w:sz w:val="20"/>
                <w:szCs w:val="20"/>
              </w:rPr>
              <w:t>člen uporablja za pogodbe, ki se nanašajo na prenos programov z neposrednim oddajanjem od 7.</w:t>
            </w:r>
            <w:r w:rsidR="00927337">
              <w:rPr>
                <w:rFonts w:ascii="Arial" w:eastAsia="Arial" w:hAnsi="Arial" w:cs="Arial"/>
                <w:sz w:val="20"/>
                <w:szCs w:val="20"/>
              </w:rPr>
              <w:t> </w:t>
            </w:r>
            <w:r w:rsidR="006121CD" w:rsidRPr="006121CD">
              <w:rPr>
                <w:rFonts w:ascii="Arial" w:eastAsia="Arial" w:hAnsi="Arial" w:cs="Arial"/>
                <w:sz w:val="20"/>
                <w:szCs w:val="20"/>
              </w:rPr>
              <w:t>junija 2025, če so bile te sklenjene pred 7.</w:t>
            </w:r>
            <w:r w:rsidR="00927337">
              <w:rPr>
                <w:rFonts w:ascii="Arial" w:eastAsia="Arial" w:hAnsi="Arial" w:cs="Arial"/>
                <w:sz w:val="20"/>
                <w:szCs w:val="20"/>
              </w:rPr>
              <w:t> </w:t>
            </w:r>
            <w:r w:rsidR="006121CD" w:rsidRPr="006121CD">
              <w:rPr>
                <w:rFonts w:ascii="Arial" w:eastAsia="Arial" w:hAnsi="Arial" w:cs="Arial"/>
                <w:sz w:val="20"/>
                <w:szCs w:val="20"/>
              </w:rPr>
              <w:t>junijem 2021</w:t>
            </w:r>
            <w:r w:rsidR="006121CD">
              <w:rPr>
                <w:rFonts w:ascii="Arial" w:eastAsia="Arial" w:hAnsi="Arial" w:cs="Arial"/>
                <w:sz w:val="20"/>
                <w:szCs w:val="20"/>
              </w:rPr>
              <w:t>).</w:t>
            </w:r>
          </w:p>
          <w:p w:rsidR="006121CD" w:rsidRDefault="006121CD" w:rsidP="00ED1796">
            <w:pPr>
              <w:widowControl w:val="0"/>
              <w:spacing w:after="0" w:line="260" w:lineRule="auto"/>
              <w:jc w:val="both"/>
              <w:rPr>
                <w:rFonts w:ascii="Arial" w:eastAsia="Arial" w:hAnsi="Arial" w:cs="Arial"/>
                <w:sz w:val="20"/>
                <w:szCs w:val="20"/>
              </w:rPr>
            </w:pPr>
            <w:r w:rsidRPr="007A591B">
              <w:rPr>
                <w:rFonts w:ascii="Arial" w:eastAsia="Arial" w:hAnsi="Arial" w:cs="Arial"/>
                <w:sz w:val="20"/>
                <w:szCs w:val="20"/>
              </w:rPr>
              <w:t xml:space="preserve">Predlog se </w:t>
            </w:r>
            <w:r w:rsidR="007837DA" w:rsidRPr="007A591B">
              <w:rPr>
                <w:rFonts w:ascii="Arial" w:eastAsia="Arial" w:hAnsi="Arial" w:cs="Arial"/>
                <w:sz w:val="20"/>
                <w:szCs w:val="20"/>
              </w:rPr>
              <w:t>večinoma</w:t>
            </w:r>
            <w:r w:rsidRPr="007A591B">
              <w:rPr>
                <w:rFonts w:ascii="Arial" w:eastAsia="Arial" w:hAnsi="Arial" w:cs="Arial"/>
                <w:sz w:val="20"/>
                <w:szCs w:val="20"/>
              </w:rPr>
              <w:t xml:space="preserve"> upošteva. </w:t>
            </w:r>
            <w:r w:rsidR="000218FD" w:rsidRPr="007A591B">
              <w:rPr>
                <w:rFonts w:ascii="Arial" w:eastAsia="Arial" w:hAnsi="Arial" w:cs="Arial"/>
                <w:sz w:val="20"/>
                <w:szCs w:val="20"/>
              </w:rPr>
              <w:t xml:space="preserve">Predlog zakona </w:t>
            </w:r>
            <w:r w:rsidR="007E593C" w:rsidRPr="007A591B">
              <w:rPr>
                <w:rFonts w:ascii="Arial" w:eastAsia="Arial" w:hAnsi="Arial" w:cs="Arial"/>
                <w:sz w:val="20"/>
                <w:szCs w:val="20"/>
              </w:rPr>
              <w:t xml:space="preserve">veljavnost </w:t>
            </w:r>
            <w:r w:rsidR="000218FD" w:rsidRPr="007A591B">
              <w:rPr>
                <w:rFonts w:ascii="Arial" w:eastAsia="Arial" w:hAnsi="Arial" w:cs="Arial"/>
                <w:sz w:val="20"/>
                <w:szCs w:val="20"/>
              </w:rPr>
              <w:t xml:space="preserve">obstoječih dovoljenj za kolektivno upravljanje v primeru kabelske retransmisije </w:t>
            </w:r>
            <w:r w:rsidR="007A591B" w:rsidRPr="007A591B">
              <w:rPr>
                <w:rFonts w:ascii="Arial" w:eastAsia="Arial" w:hAnsi="Arial" w:cs="Arial"/>
                <w:sz w:val="20"/>
                <w:szCs w:val="20"/>
              </w:rPr>
              <w:t xml:space="preserve">s prehodno določbo </w:t>
            </w:r>
            <w:r w:rsidR="00802B87" w:rsidRPr="007A591B">
              <w:rPr>
                <w:rFonts w:ascii="Arial" w:eastAsia="Arial" w:hAnsi="Arial" w:cs="Arial"/>
                <w:sz w:val="20"/>
                <w:szCs w:val="20"/>
              </w:rPr>
              <w:t xml:space="preserve">razširja </w:t>
            </w:r>
            <w:r w:rsidR="000218FD" w:rsidRPr="007A591B">
              <w:rPr>
                <w:rFonts w:ascii="Arial" w:eastAsia="Arial" w:hAnsi="Arial" w:cs="Arial"/>
                <w:sz w:val="20"/>
                <w:szCs w:val="20"/>
              </w:rPr>
              <w:t xml:space="preserve">tudi na </w:t>
            </w:r>
            <w:r w:rsidR="007A591B" w:rsidRPr="007A591B">
              <w:rPr>
                <w:rFonts w:ascii="Arial" w:eastAsia="Arial" w:hAnsi="Arial" w:cs="Arial"/>
                <w:sz w:val="20"/>
                <w:szCs w:val="20"/>
              </w:rPr>
              <w:t>pravico radiodifuzne retransmisije iz tretjega odstavka 31.</w:t>
            </w:r>
            <w:r w:rsidR="00927337">
              <w:rPr>
                <w:rFonts w:ascii="Arial" w:eastAsia="Arial" w:hAnsi="Arial" w:cs="Arial"/>
                <w:sz w:val="20"/>
                <w:szCs w:val="20"/>
              </w:rPr>
              <w:t> </w:t>
            </w:r>
            <w:r w:rsidR="007A591B" w:rsidRPr="007A591B">
              <w:rPr>
                <w:rFonts w:ascii="Arial" w:eastAsia="Arial" w:hAnsi="Arial" w:cs="Arial"/>
                <w:sz w:val="20"/>
                <w:szCs w:val="20"/>
              </w:rPr>
              <w:t>člena ZASP</w:t>
            </w:r>
            <w:r w:rsidR="000218FD" w:rsidRPr="007A591B">
              <w:rPr>
                <w:rFonts w:ascii="Arial" w:eastAsia="Arial" w:hAnsi="Arial" w:cs="Arial"/>
                <w:sz w:val="20"/>
                <w:szCs w:val="20"/>
              </w:rPr>
              <w:t xml:space="preserve">. </w:t>
            </w:r>
            <w:r w:rsidR="007A591B" w:rsidRPr="007A591B">
              <w:rPr>
                <w:rFonts w:ascii="Arial" w:eastAsia="Arial" w:hAnsi="Arial" w:cs="Arial"/>
                <w:sz w:val="20"/>
                <w:szCs w:val="20"/>
              </w:rPr>
              <w:t xml:space="preserve">Kot radiodifuzna retransmisija se šteje tudi priobčitev javnosti, kadar RTV organizacija prvotno in brez dostopa javnosti prenaša svoje programske signale operaterju retransmisije, ki ni RTV organizacija (neposredno oddajanje), ta pa jih retransmitira javnosti. Šteje se, da RTV organizacija in operater retransmisije pri tem sodelujeta v enotnem dejanju priobčitve javnosti, za katerega morata vsak zase </w:t>
            </w:r>
            <w:r w:rsidR="004363CC" w:rsidRPr="004363CC">
              <w:rPr>
                <w:rFonts w:ascii="Arial" w:eastAsia="Arial" w:hAnsi="Arial" w:cs="Arial"/>
                <w:sz w:val="20"/>
                <w:szCs w:val="20"/>
              </w:rPr>
              <w:t xml:space="preserve">glede na svoj prispevek </w:t>
            </w:r>
            <w:r w:rsidR="007A591B" w:rsidRPr="007A591B">
              <w:rPr>
                <w:rFonts w:ascii="Arial" w:eastAsia="Arial" w:hAnsi="Arial" w:cs="Arial"/>
                <w:sz w:val="20"/>
                <w:szCs w:val="20"/>
              </w:rPr>
              <w:t>pridobiti dovoljenje avtorja.</w:t>
            </w:r>
            <w:r w:rsidR="007A591B">
              <w:rPr>
                <w:rFonts w:ascii="Arial" w:eastAsia="Arial" w:hAnsi="Arial" w:cs="Arial"/>
                <w:sz w:val="20"/>
                <w:szCs w:val="20"/>
              </w:rPr>
              <w:t xml:space="preserve"> </w:t>
            </w:r>
            <w:r w:rsidR="007A591B" w:rsidRPr="007A591B">
              <w:rPr>
                <w:rFonts w:ascii="Arial" w:eastAsia="Arial" w:hAnsi="Arial" w:cs="Arial"/>
                <w:sz w:val="20"/>
                <w:szCs w:val="20"/>
              </w:rPr>
              <w:t>Za dovoljenja o neposrednem oddajanju po tretjem odstavku spremenjenega 31.</w:t>
            </w:r>
            <w:r w:rsidR="00927337">
              <w:rPr>
                <w:rFonts w:ascii="Arial" w:eastAsia="Arial" w:hAnsi="Arial" w:cs="Arial"/>
                <w:sz w:val="20"/>
                <w:szCs w:val="20"/>
              </w:rPr>
              <w:t> </w:t>
            </w:r>
            <w:r w:rsidR="007A591B" w:rsidRPr="007A591B">
              <w:rPr>
                <w:rFonts w:ascii="Arial" w:eastAsia="Arial" w:hAnsi="Arial" w:cs="Arial"/>
                <w:sz w:val="20"/>
                <w:szCs w:val="20"/>
              </w:rPr>
              <w:t>člena zakona, ki veljajo na dan 7.</w:t>
            </w:r>
            <w:r w:rsidR="00927337">
              <w:rPr>
                <w:rFonts w:ascii="Arial" w:eastAsia="Arial" w:hAnsi="Arial" w:cs="Arial"/>
                <w:sz w:val="20"/>
                <w:szCs w:val="20"/>
              </w:rPr>
              <w:t> </w:t>
            </w:r>
            <w:r w:rsidR="007A591B" w:rsidRPr="007A591B">
              <w:rPr>
                <w:rFonts w:ascii="Arial" w:eastAsia="Arial" w:hAnsi="Arial" w:cs="Arial"/>
                <w:sz w:val="20"/>
                <w:szCs w:val="20"/>
              </w:rPr>
              <w:t xml:space="preserve">junij 2021, </w:t>
            </w:r>
            <w:r w:rsidR="007A591B">
              <w:rPr>
                <w:rFonts w:ascii="Arial" w:eastAsia="Arial" w:hAnsi="Arial" w:cs="Arial"/>
                <w:sz w:val="20"/>
                <w:szCs w:val="20"/>
              </w:rPr>
              <w:t xml:space="preserve">pa določa, da </w:t>
            </w:r>
            <w:r w:rsidR="007A591B" w:rsidRPr="007A591B">
              <w:rPr>
                <w:rFonts w:ascii="Arial" w:eastAsia="Arial" w:hAnsi="Arial" w:cs="Arial"/>
                <w:sz w:val="20"/>
                <w:szCs w:val="20"/>
              </w:rPr>
              <w:t>se ta določba uporablja od 7.</w:t>
            </w:r>
            <w:r w:rsidR="00927337">
              <w:rPr>
                <w:rFonts w:ascii="Arial" w:eastAsia="Arial" w:hAnsi="Arial" w:cs="Arial"/>
                <w:sz w:val="20"/>
                <w:szCs w:val="20"/>
              </w:rPr>
              <w:t> </w:t>
            </w:r>
            <w:r w:rsidR="007A591B" w:rsidRPr="007A591B">
              <w:rPr>
                <w:rFonts w:ascii="Arial" w:eastAsia="Arial" w:hAnsi="Arial" w:cs="Arial"/>
                <w:sz w:val="20"/>
                <w:szCs w:val="20"/>
              </w:rPr>
              <w:t>junija 2025</w:t>
            </w:r>
            <w:r w:rsidR="004363CC">
              <w:rPr>
                <w:rFonts w:ascii="Arial" w:eastAsia="Arial" w:hAnsi="Arial" w:cs="Arial"/>
                <w:sz w:val="20"/>
                <w:szCs w:val="20"/>
              </w:rPr>
              <w:t xml:space="preserve"> dalje</w:t>
            </w:r>
            <w:r w:rsidR="007A591B" w:rsidRPr="007A591B">
              <w:rPr>
                <w:rFonts w:ascii="Arial" w:eastAsia="Arial" w:hAnsi="Arial" w:cs="Arial"/>
                <w:sz w:val="20"/>
                <w:szCs w:val="20"/>
              </w:rPr>
              <w:t xml:space="preserve">, če se ta </w:t>
            </w:r>
            <w:r w:rsidR="007A591B" w:rsidRPr="007A591B">
              <w:rPr>
                <w:rFonts w:ascii="Arial" w:eastAsia="Arial" w:hAnsi="Arial" w:cs="Arial"/>
                <w:sz w:val="20"/>
                <w:szCs w:val="20"/>
              </w:rPr>
              <w:lastRenderedPageBreak/>
              <w:t>dovoljenja iztečejo po navedenem datumu.</w:t>
            </w:r>
            <w:r w:rsidR="004363CC">
              <w:rPr>
                <w:rFonts w:ascii="Arial" w:eastAsia="Arial" w:hAnsi="Arial" w:cs="Arial"/>
                <w:sz w:val="20"/>
                <w:szCs w:val="20"/>
              </w:rPr>
              <w:t xml:space="preserve"> </w:t>
            </w:r>
          </w:p>
          <w:p w:rsidR="006121CD" w:rsidRDefault="006121CD" w:rsidP="00ED1796">
            <w:pPr>
              <w:widowControl w:val="0"/>
              <w:spacing w:after="0" w:line="260" w:lineRule="auto"/>
              <w:jc w:val="both"/>
              <w:rPr>
                <w:rFonts w:ascii="Arial" w:eastAsia="Arial" w:hAnsi="Arial" w:cs="Arial"/>
                <w:sz w:val="20"/>
                <w:szCs w:val="20"/>
              </w:rPr>
            </w:pPr>
          </w:p>
          <w:p w:rsidR="006121CD" w:rsidRDefault="00B3662C" w:rsidP="00ED1796">
            <w:pPr>
              <w:widowControl w:val="0"/>
              <w:spacing w:after="0" w:line="260" w:lineRule="auto"/>
              <w:jc w:val="both"/>
              <w:rPr>
                <w:rFonts w:ascii="Arial" w:eastAsia="Arial" w:hAnsi="Arial" w:cs="Arial"/>
                <w:sz w:val="20"/>
                <w:szCs w:val="20"/>
              </w:rPr>
            </w:pPr>
            <w:r w:rsidRPr="00651D4D">
              <w:rPr>
                <w:rFonts w:ascii="Arial" w:eastAsia="Arial" w:hAnsi="Arial" w:cs="Arial"/>
                <w:b/>
                <w:sz w:val="20"/>
                <w:szCs w:val="20"/>
              </w:rPr>
              <w:t>DNS</w:t>
            </w:r>
            <w:r w:rsidRPr="00901F2F">
              <w:rPr>
                <w:rFonts w:ascii="Arial" w:eastAsia="Arial" w:hAnsi="Arial" w:cs="Arial"/>
                <w:sz w:val="20"/>
                <w:szCs w:val="20"/>
              </w:rPr>
              <w:t xml:space="preserve"> </w:t>
            </w:r>
            <w:r w:rsidR="00795100" w:rsidRPr="00901F2F">
              <w:rPr>
                <w:rFonts w:ascii="Arial" w:eastAsia="Arial" w:hAnsi="Arial" w:cs="Arial"/>
                <w:sz w:val="20"/>
                <w:szCs w:val="20"/>
              </w:rPr>
              <w:t>za</w:t>
            </w:r>
            <w:r w:rsidR="00795100">
              <w:rPr>
                <w:rFonts w:ascii="Arial" w:eastAsia="Arial" w:hAnsi="Arial" w:cs="Arial"/>
                <w:sz w:val="20"/>
                <w:szCs w:val="20"/>
              </w:rPr>
              <w:t xml:space="preserve"> u</w:t>
            </w:r>
            <w:r w:rsidR="00795100" w:rsidRPr="00795100">
              <w:rPr>
                <w:rFonts w:ascii="Arial" w:eastAsia="Arial" w:hAnsi="Arial" w:cs="Arial"/>
                <w:sz w:val="20"/>
                <w:szCs w:val="20"/>
              </w:rPr>
              <w:t>pravljanje pravice do deleža avtorjev na nadomestilu, ki ga prejmejo založniki medijskih publikacij</w:t>
            </w:r>
            <w:r w:rsidR="00927337">
              <w:rPr>
                <w:rFonts w:ascii="Arial" w:eastAsia="Arial" w:hAnsi="Arial" w:cs="Arial"/>
                <w:sz w:val="20"/>
                <w:szCs w:val="20"/>
              </w:rPr>
              <w:t>,</w:t>
            </w:r>
            <w:r w:rsidR="00795100" w:rsidRPr="00795100">
              <w:rPr>
                <w:rFonts w:ascii="Arial" w:eastAsia="Arial" w:hAnsi="Arial" w:cs="Arial"/>
                <w:sz w:val="20"/>
                <w:szCs w:val="20"/>
              </w:rPr>
              <w:t xml:space="preserve"> </w:t>
            </w:r>
            <w:r w:rsidR="00795100">
              <w:rPr>
                <w:rFonts w:ascii="Arial" w:eastAsia="Arial" w:hAnsi="Arial" w:cs="Arial"/>
                <w:sz w:val="20"/>
                <w:szCs w:val="20"/>
              </w:rPr>
              <w:t>predlaga</w:t>
            </w:r>
            <w:r w:rsidR="00795100" w:rsidRPr="00795100">
              <w:rPr>
                <w:rFonts w:ascii="Arial" w:eastAsia="Arial" w:hAnsi="Arial" w:cs="Arial"/>
                <w:sz w:val="20"/>
                <w:szCs w:val="20"/>
              </w:rPr>
              <w:t xml:space="preserve"> obvezno kolektivno</w:t>
            </w:r>
            <w:r w:rsidR="00795100">
              <w:rPr>
                <w:rFonts w:ascii="Arial" w:eastAsia="Arial" w:hAnsi="Arial" w:cs="Arial"/>
                <w:sz w:val="20"/>
                <w:szCs w:val="20"/>
              </w:rPr>
              <w:t xml:space="preserve"> </w:t>
            </w:r>
            <w:r w:rsidR="004C0C02">
              <w:rPr>
                <w:rFonts w:ascii="Arial" w:eastAsia="Arial" w:hAnsi="Arial" w:cs="Arial"/>
                <w:sz w:val="20"/>
                <w:szCs w:val="20"/>
              </w:rPr>
              <w:t>upravljanje</w:t>
            </w:r>
            <w:r w:rsidR="00795100" w:rsidRPr="00795100">
              <w:rPr>
                <w:rFonts w:ascii="Arial" w:eastAsia="Arial" w:hAnsi="Arial" w:cs="Arial"/>
                <w:sz w:val="20"/>
                <w:szCs w:val="20"/>
              </w:rPr>
              <w:t xml:space="preserve">, zato </w:t>
            </w:r>
            <w:r w:rsidR="004C0C02">
              <w:rPr>
                <w:rFonts w:ascii="Arial" w:eastAsia="Arial" w:hAnsi="Arial" w:cs="Arial"/>
                <w:sz w:val="20"/>
                <w:szCs w:val="20"/>
              </w:rPr>
              <w:t xml:space="preserve">naj </w:t>
            </w:r>
            <w:r w:rsidR="00795100" w:rsidRPr="00795100">
              <w:rPr>
                <w:rFonts w:ascii="Arial" w:eastAsia="Arial" w:hAnsi="Arial" w:cs="Arial"/>
                <w:sz w:val="20"/>
                <w:szCs w:val="20"/>
              </w:rPr>
              <w:t>se v 9.</w:t>
            </w:r>
            <w:r w:rsidR="00927337">
              <w:rPr>
                <w:rFonts w:ascii="Arial" w:eastAsia="Arial" w:hAnsi="Arial" w:cs="Arial"/>
                <w:sz w:val="20"/>
                <w:szCs w:val="20"/>
              </w:rPr>
              <w:t> </w:t>
            </w:r>
            <w:r w:rsidR="00795100" w:rsidRPr="00795100">
              <w:rPr>
                <w:rFonts w:ascii="Arial" w:eastAsia="Arial" w:hAnsi="Arial" w:cs="Arial"/>
                <w:sz w:val="20"/>
                <w:szCs w:val="20"/>
              </w:rPr>
              <w:t>členu ZKUASP doda točka, ki se glasi: »pravico do deleža prihodka, ki ga na podlagi prvega odstavka 139.a</w:t>
            </w:r>
            <w:r w:rsidR="00927337">
              <w:rPr>
                <w:rFonts w:ascii="Arial" w:eastAsia="Arial" w:hAnsi="Arial" w:cs="Arial"/>
                <w:sz w:val="20"/>
                <w:szCs w:val="20"/>
              </w:rPr>
              <w:t> </w:t>
            </w:r>
            <w:r w:rsidR="00795100" w:rsidRPr="00795100">
              <w:rPr>
                <w:rFonts w:ascii="Arial" w:eastAsia="Arial" w:hAnsi="Arial" w:cs="Arial"/>
                <w:sz w:val="20"/>
                <w:szCs w:val="20"/>
              </w:rPr>
              <w:t>člena ZASP prejme založnik medijske publikacije;«</w:t>
            </w:r>
            <w:r w:rsidR="004C0C02">
              <w:rPr>
                <w:rFonts w:ascii="Arial" w:eastAsia="Arial" w:hAnsi="Arial" w:cs="Arial"/>
                <w:sz w:val="20"/>
                <w:szCs w:val="20"/>
              </w:rPr>
              <w:t xml:space="preserve">. </w:t>
            </w:r>
            <w:r w:rsidR="00B81B31">
              <w:rPr>
                <w:rFonts w:ascii="Arial" w:eastAsia="Arial" w:hAnsi="Arial" w:cs="Arial"/>
                <w:sz w:val="20"/>
                <w:szCs w:val="20"/>
              </w:rPr>
              <w:t xml:space="preserve">Nadalje predlaga, da bi bilo v ZKUASP </w:t>
            </w:r>
            <w:r w:rsidR="00B81B31" w:rsidRPr="00B81B31">
              <w:rPr>
                <w:rFonts w:ascii="Arial" w:eastAsia="Arial" w:hAnsi="Arial" w:cs="Arial"/>
                <w:sz w:val="20"/>
                <w:szCs w:val="20"/>
              </w:rPr>
              <w:t>treba dodati tudi določbo za primer, da avtorji in založniki medijskih publikacij ne ustanovijo skupne, ampak vsak svojo kolektivno organizacijo</w:t>
            </w:r>
            <w:r w:rsidR="00B81B31">
              <w:rPr>
                <w:rFonts w:ascii="Arial" w:eastAsia="Arial" w:hAnsi="Arial" w:cs="Arial"/>
                <w:sz w:val="20"/>
                <w:szCs w:val="20"/>
              </w:rPr>
              <w:t xml:space="preserve">. </w:t>
            </w:r>
            <w:r w:rsidR="00B81B31" w:rsidRPr="00B81B31">
              <w:rPr>
                <w:rFonts w:ascii="Arial" w:eastAsia="Arial" w:hAnsi="Arial" w:cs="Arial"/>
                <w:sz w:val="20"/>
                <w:szCs w:val="20"/>
              </w:rPr>
              <w:t>V takem primeru bi bilo treba zagotoviti časovno obdobje (npr.</w:t>
            </w:r>
            <w:r w:rsidR="00927337">
              <w:rPr>
                <w:rFonts w:ascii="Arial" w:eastAsia="Arial" w:hAnsi="Arial" w:cs="Arial"/>
                <w:sz w:val="20"/>
                <w:szCs w:val="20"/>
              </w:rPr>
              <w:t> </w:t>
            </w:r>
            <w:r w:rsidR="00B81B31" w:rsidRPr="00B81B31">
              <w:rPr>
                <w:rFonts w:ascii="Arial" w:eastAsia="Arial" w:hAnsi="Arial" w:cs="Arial"/>
                <w:sz w:val="20"/>
                <w:szCs w:val="20"/>
              </w:rPr>
              <w:t xml:space="preserve">šest mesecev od pridobitve dovoljenja za kolektivno upravljanje), v katerem bi kolektivni organizaciji sklenili medsebojni sporazum o plačilu primernega deleža, ki ga imajo avtorji na prihodkih založnikov medijskih publikacij, ki jih ti pridobijo od ponudnikov storitev informacijske družbe, </w:t>
            </w:r>
            <w:r w:rsidR="00927337">
              <w:rPr>
                <w:rFonts w:ascii="Arial" w:eastAsia="Arial" w:hAnsi="Arial" w:cs="Arial"/>
                <w:sz w:val="20"/>
                <w:szCs w:val="20"/>
              </w:rPr>
              <w:t>ter</w:t>
            </w:r>
            <w:r w:rsidR="00927337" w:rsidRPr="00B81B31">
              <w:rPr>
                <w:rFonts w:ascii="Arial" w:eastAsia="Arial" w:hAnsi="Arial" w:cs="Arial"/>
                <w:sz w:val="20"/>
                <w:szCs w:val="20"/>
              </w:rPr>
              <w:t xml:space="preserve"> </w:t>
            </w:r>
            <w:r w:rsidR="00B81B31" w:rsidRPr="00B81B31">
              <w:rPr>
                <w:rFonts w:ascii="Arial" w:eastAsia="Arial" w:hAnsi="Arial" w:cs="Arial"/>
                <w:sz w:val="20"/>
                <w:szCs w:val="20"/>
              </w:rPr>
              <w:t xml:space="preserve">tudi določiti posledice v primeru, da tak sporazum ni pravočasno sklenjen. Če v tem roku medsebojni sporazum ni sklenjen, bi lahko ena ali druga kolektivna organizacija </w:t>
            </w:r>
            <w:r w:rsidR="00927337">
              <w:rPr>
                <w:rFonts w:ascii="Arial" w:eastAsia="Arial" w:hAnsi="Arial" w:cs="Arial"/>
                <w:sz w:val="20"/>
                <w:szCs w:val="20"/>
              </w:rPr>
              <w:t>predložila</w:t>
            </w:r>
            <w:r w:rsidR="00927337" w:rsidRPr="00B81B31">
              <w:rPr>
                <w:rFonts w:ascii="Arial" w:eastAsia="Arial" w:hAnsi="Arial" w:cs="Arial"/>
                <w:sz w:val="20"/>
                <w:szCs w:val="20"/>
              </w:rPr>
              <w:t xml:space="preserve"> </w:t>
            </w:r>
            <w:r w:rsidR="00B81B31" w:rsidRPr="00B81B31">
              <w:rPr>
                <w:rFonts w:ascii="Arial" w:eastAsia="Arial" w:hAnsi="Arial" w:cs="Arial"/>
                <w:sz w:val="20"/>
                <w:szCs w:val="20"/>
              </w:rPr>
              <w:t>zahtevo, da o vsebini medsebojnega sporazuma odloči SAP, zato bi bilo treba dopolniti tudi prvi odstavek 49.</w:t>
            </w:r>
            <w:r w:rsidR="00927337">
              <w:rPr>
                <w:rFonts w:ascii="Arial" w:eastAsia="Arial" w:hAnsi="Arial" w:cs="Arial"/>
                <w:sz w:val="20"/>
                <w:szCs w:val="20"/>
              </w:rPr>
              <w:t> </w:t>
            </w:r>
            <w:r w:rsidR="00B81B31" w:rsidRPr="00B81B31">
              <w:rPr>
                <w:rFonts w:ascii="Arial" w:eastAsia="Arial" w:hAnsi="Arial" w:cs="Arial"/>
                <w:sz w:val="20"/>
                <w:szCs w:val="20"/>
              </w:rPr>
              <w:t>člena ZKUASP, ki ureja pristojnost SAP, in sicer tako, da se določi nova pristojnost tega telesa, tj.</w:t>
            </w:r>
            <w:r w:rsidR="00927337">
              <w:rPr>
                <w:rFonts w:ascii="Arial" w:eastAsia="Arial" w:hAnsi="Arial" w:cs="Arial"/>
                <w:sz w:val="20"/>
                <w:szCs w:val="20"/>
              </w:rPr>
              <w:t> </w:t>
            </w:r>
            <w:r w:rsidR="00B81B31" w:rsidRPr="00B81B31">
              <w:rPr>
                <w:rFonts w:ascii="Arial" w:eastAsia="Arial" w:hAnsi="Arial" w:cs="Arial"/>
                <w:sz w:val="20"/>
                <w:szCs w:val="20"/>
              </w:rPr>
              <w:t>odločanje o vsebini medsebojnega sporazuma med kolektivnimi organizacijami.</w:t>
            </w:r>
            <w:r w:rsidR="00B81B31">
              <w:rPr>
                <w:rFonts w:ascii="Arial" w:eastAsia="Arial" w:hAnsi="Arial" w:cs="Arial"/>
                <w:sz w:val="20"/>
                <w:szCs w:val="20"/>
              </w:rPr>
              <w:t xml:space="preserve"> </w:t>
            </w:r>
            <w:r w:rsidR="00B81B31" w:rsidRPr="00B81B31">
              <w:rPr>
                <w:rFonts w:ascii="Arial" w:eastAsia="Arial" w:hAnsi="Arial" w:cs="Arial"/>
                <w:sz w:val="20"/>
                <w:szCs w:val="20"/>
              </w:rPr>
              <w:t>Obvezno kolektivno upravljanje predlagatelj predlaga tudi za upravljanje pravic založnikov medijskih publikacij iz prvega odstavka 139.a</w:t>
            </w:r>
            <w:r w:rsidR="00927337">
              <w:rPr>
                <w:rFonts w:ascii="Arial" w:eastAsia="Arial" w:hAnsi="Arial" w:cs="Arial"/>
                <w:sz w:val="20"/>
                <w:szCs w:val="20"/>
              </w:rPr>
              <w:t> </w:t>
            </w:r>
            <w:r w:rsidR="00B81B31" w:rsidRPr="00B81B31">
              <w:rPr>
                <w:rFonts w:ascii="Arial" w:eastAsia="Arial" w:hAnsi="Arial" w:cs="Arial"/>
                <w:sz w:val="20"/>
                <w:szCs w:val="20"/>
              </w:rPr>
              <w:t xml:space="preserve">člena ZASP, in sicer tako, da </w:t>
            </w:r>
            <w:r w:rsidR="00797597">
              <w:rPr>
                <w:rFonts w:ascii="Arial" w:eastAsia="Arial" w:hAnsi="Arial" w:cs="Arial"/>
                <w:sz w:val="20"/>
                <w:szCs w:val="20"/>
              </w:rPr>
              <w:t xml:space="preserve">bi </w:t>
            </w:r>
            <w:r w:rsidR="00B81B31" w:rsidRPr="00B81B31">
              <w:rPr>
                <w:rFonts w:ascii="Arial" w:eastAsia="Arial" w:hAnsi="Arial" w:cs="Arial"/>
                <w:sz w:val="20"/>
                <w:szCs w:val="20"/>
              </w:rPr>
              <w:t>se v 9.</w:t>
            </w:r>
            <w:r w:rsidR="00927337">
              <w:rPr>
                <w:rFonts w:ascii="Arial" w:eastAsia="Arial" w:hAnsi="Arial" w:cs="Arial"/>
                <w:sz w:val="20"/>
                <w:szCs w:val="20"/>
              </w:rPr>
              <w:t> </w:t>
            </w:r>
            <w:r w:rsidR="00B81B31" w:rsidRPr="00B81B31">
              <w:rPr>
                <w:rFonts w:ascii="Arial" w:eastAsia="Arial" w:hAnsi="Arial" w:cs="Arial"/>
                <w:sz w:val="20"/>
                <w:szCs w:val="20"/>
              </w:rPr>
              <w:t>členu ZKUASP doda</w:t>
            </w:r>
            <w:r w:rsidR="00797597">
              <w:rPr>
                <w:rFonts w:ascii="Arial" w:eastAsia="Arial" w:hAnsi="Arial" w:cs="Arial"/>
                <w:sz w:val="20"/>
                <w:szCs w:val="20"/>
              </w:rPr>
              <w:t>la</w:t>
            </w:r>
            <w:r w:rsidR="00B81B31" w:rsidRPr="00B81B31">
              <w:rPr>
                <w:rFonts w:ascii="Arial" w:eastAsia="Arial" w:hAnsi="Arial" w:cs="Arial"/>
                <w:sz w:val="20"/>
                <w:szCs w:val="20"/>
              </w:rPr>
              <w:t xml:space="preserve"> točka, ki se glasi: »pravico založnikov medijskih publikacij iz prvega odstavka 139.a</w:t>
            </w:r>
            <w:r w:rsidR="00927337">
              <w:rPr>
                <w:rFonts w:ascii="Arial" w:eastAsia="Arial" w:hAnsi="Arial" w:cs="Arial"/>
                <w:sz w:val="20"/>
                <w:szCs w:val="20"/>
              </w:rPr>
              <w:t> </w:t>
            </w:r>
            <w:r w:rsidR="00B81B31" w:rsidRPr="00B81B31">
              <w:rPr>
                <w:rFonts w:ascii="Arial" w:eastAsia="Arial" w:hAnsi="Arial" w:cs="Arial"/>
                <w:sz w:val="20"/>
                <w:szCs w:val="20"/>
              </w:rPr>
              <w:t>člena ZASP;«</w:t>
            </w:r>
            <w:r w:rsidR="00797597">
              <w:rPr>
                <w:rFonts w:ascii="Arial" w:eastAsia="Arial" w:hAnsi="Arial" w:cs="Arial"/>
                <w:sz w:val="20"/>
                <w:szCs w:val="20"/>
              </w:rPr>
              <w:t xml:space="preserve">. </w:t>
            </w:r>
            <w:r w:rsidR="00797597" w:rsidRPr="00797597">
              <w:rPr>
                <w:rFonts w:ascii="Arial" w:eastAsia="Arial" w:hAnsi="Arial" w:cs="Arial"/>
                <w:sz w:val="20"/>
                <w:szCs w:val="20"/>
              </w:rPr>
              <w:t xml:space="preserve">Če </w:t>
            </w:r>
            <w:r w:rsidR="00797597">
              <w:rPr>
                <w:rFonts w:ascii="Arial" w:eastAsia="Arial" w:hAnsi="Arial" w:cs="Arial"/>
                <w:sz w:val="20"/>
                <w:szCs w:val="20"/>
              </w:rPr>
              <w:t xml:space="preserve">se za uporabo del za </w:t>
            </w:r>
            <w:r w:rsidR="00797597" w:rsidRPr="00797597">
              <w:rPr>
                <w:rFonts w:ascii="Arial" w:eastAsia="Arial" w:hAnsi="Arial" w:cs="Arial"/>
                <w:sz w:val="20"/>
                <w:szCs w:val="20"/>
              </w:rPr>
              <w:t>namene iz 47.b</w:t>
            </w:r>
            <w:r w:rsidR="00927337">
              <w:rPr>
                <w:rFonts w:ascii="Arial" w:eastAsia="Arial" w:hAnsi="Arial" w:cs="Arial"/>
                <w:sz w:val="20"/>
                <w:szCs w:val="20"/>
              </w:rPr>
              <w:t> </w:t>
            </w:r>
            <w:r w:rsidR="00797597" w:rsidRPr="00797597">
              <w:rPr>
                <w:rFonts w:ascii="Arial" w:eastAsia="Arial" w:hAnsi="Arial" w:cs="Arial"/>
                <w:sz w:val="20"/>
                <w:szCs w:val="20"/>
              </w:rPr>
              <w:t xml:space="preserve">člena ZASP </w:t>
            </w:r>
            <w:r w:rsidR="00797597">
              <w:rPr>
                <w:rFonts w:ascii="Arial" w:eastAsia="Arial" w:hAnsi="Arial" w:cs="Arial"/>
                <w:sz w:val="20"/>
                <w:szCs w:val="20"/>
              </w:rPr>
              <w:t>(p</w:t>
            </w:r>
            <w:r w:rsidR="00797597" w:rsidRPr="00797597">
              <w:rPr>
                <w:rFonts w:ascii="Arial" w:eastAsia="Arial" w:hAnsi="Arial" w:cs="Arial"/>
                <w:sz w:val="20"/>
                <w:szCs w:val="20"/>
              </w:rPr>
              <w:t>ouk na daljavo in čezmejni pouk</w:t>
            </w:r>
            <w:r w:rsidR="00797597">
              <w:rPr>
                <w:rFonts w:ascii="Arial" w:eastAsia="Arial" w:hAnsi="Arial" w:cs="Arial"/>
                <w:sz w:val="20"/>
                <w:szCs w:val="20"/>
              </w:rPr>
              <w:t xml:space="preserve">) </w:t>
            </w:r>
            <w:r w:rsidR="00797597" w:rsidRPr="00797597">
              <w:rPr>
                <w:rFonts w:ascii="Arial" w:eastAsia="Arial" w:hAnsi="Arial" w:cs="Arial"/>
                <w:sz w:val="20"/>
                <w:szCs w:val="20"/>
              </w:rPr>
              <w:t>določi, da je potrebno plačilo nadomestila, predlagatelj</w:t>
            </w:r>
            <w:r w:rsidR="00797597">
              <w:rPr>
                <w:rFonts w:ascii="Arial" w:eastAsia="Arial" w:hAnsi="Arial" w:cs="Arial"/>
                <w:sz w:val="20"/>
                <w:szCs w:val="20"/>
              </w:rPr>
              <w:t xml:space="preserve"> tudi za to</w:t>
            </w:r>
            <w:r w:rsidR="00797597" w:rsidRPr="00797597">
              <w:rPr>
                <w:rFonts w:ascii="Arial" w:eastAsia="Arial" w:hAnsi="Arial" w:cs="Arial"/>
                <w:sz w:val="20"/>
                <w:szCs w:val="20"/>
              </w:rPr>
              <w:t xml:space="preserve"> predlaga obvezno kolektivno upravljanje </w:t>
            </w:r>
            <w:r w:rsidR="00927337">
              <w:rPr>
                <w:rFonts w:ascii="Arial" w:eastAsia="Arial" w:hAnsi="Arial" w:cs="Arial"/>
                <w:sz w:val="20"/>
                <w:szCs w:val="20"/>
              </w:rPr>
              <w:t>in</w:t>
            </w:r>
            <w:r w:rsidR="00927337" w:rsidRPr="00797597">
              <w:rPr>
                <w:rFonts w:ascii="Arial" w:eastAsia="Arial" w:hAnsi="Arial" w:cs="Arial"/>
                <w:sz w:val="20"/>
                <w:szCs w:val="20"/>
              </w:rPr>
              <w:t xml:space="preserve"> </w:t>
            </w:r>
            <w:r w:rsidR="00797597" w:rsidRPr="00797597">
              <w:rPr>
                <w:rFonts w:ascii="Arial" w:eastAsia="Arial" w:hAnsi="Arial" w:cs="Arial"/>
                <w:sz w:val="20"/>
                <w:szCs w:val="20"/>
              </w:rPr>
              <w:t>umestitev nove točke v 9.</w:t>
            </w:r>
            <w:r w:rsidR="00927337">
              <w:rPr>
                <w:rFonts w:ascii="Arial" w:eastAsia="Arial" w:hAnsi="Arial" w:cs="Arial"/>
                <w:sz w:val="20"/>
                <w:szCs w:val="20"/>
              </w:rPr>
              <w:t> </w:t>
            </w:r>
            <w:r w:rsidR="00797597" w:rsidRPr="00797597">
              <w:rPr>
                <w:rFonts w:ascii="Arial" w:eastAsia="Arial" w:hAnsi="Arial" w:cs="Arial"/>
                <w:sz w:val="20"/>
                <w:szCs w:val="20"/>
              </w:rPr>
              <w:t>člen ZKUASP, ki bi se glasila: »pravico do nadomestila na podlagi sedmega odstavka 47.b</w:t>
            </w:r>
            <w:r w:rsidR="00927337">
              <w:rPr>
                <w:rFonts w:ascii="Arial" w:eastAsia="Arial" w:hAnsi="Arial" w:cs="Arial"/>
                <w:sz w:val="20"/>
                <w:szCs w:val="20"/>
              </w:rPr>
              <w:t> </w:t>
            </w:r>
            <w:r w:rsidR="00797597" w:rsidRPr="00797597">
              <w:rPr>
                <w:rFonts w:ascii="Arial" w:eastAsia="Arial" w:hAnsi="Arial" w:cs="Arial"/>
                <w:sz w:val="20"/>
                <w:szCs w:val="20"/>
              </w:rPr>
              <w:t>člena ZASP.«</w:t>
            </w:r>
            <w:r w:rsidR="00927337">
              <w:rPr>
                <w:rFonts w:ascii="Arial" w:eastAsia="Arial" w:hAnsi="Arial" w:cs="Arial"/>
                <w:sz w:val="20"/>
                <w:szCs w:val="20"/>
              </w:rPr>
              <w:t>.</w:t>
            </w:r>
          </w:p>
          <w:p w:rsidR="0043052B" w:rsidRDefault="0043052B" w:rsidP="00ED1796">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 se </w:t>
            </w:r>
            <w:r w:rsidR="00051E6C">
              <w:rPr>
                <w:rFonts w:ascii="Arial" w:eastAsia="Arial" w:hAnsi="Arial" w:cs="Arial"/>
                <w:sz w:val="20"/>
                <w:szCs w:val="20"/>
              </w:rPr>
              <w:t>delno</w:t>
            </w:r>
            <w:r w:rsidR="00797597" w:rsidRPr="00802B87">
              <w:rPr>
                <w:rFonts w:ascii="Arial" w:eastAsia="Arial" w:hAnsi="Arial" w:cs="Arial"/>
                <w:sz w:val="20"/>
                <w:szCs w:val="20"/>
              </w:rPr>
              <w:t xml:space="preserve"> upošteva.</w:t>
            </w:r>
            <w:r w:rsidR="00797597">
              <w:rPr>
                <w:rFonts w:ascii="Arial" w:eastAsia="Arial" w:hAnsi="Arial" w:cs="Arial"/>
                <w:sz w:val="20"/>
                <w:szCs w:val="20"/>
              </w:rPr>
              <w:t xml:space="preserve"> </w:t>
            </w:r>
            <w:r w:rsidR="00051E6C">
              <w:rPr>
                <w:rFonts w:ascii="Arial" w:eastAsia="Arial" w:hAnsi="Arial" w:cs="Arial"/>
                <w:sz w:val="20"/>
                <w:szCs w:val="20"/>
              </w:rPr>
              <w:t>Čeprav širitev o</w:t>
            </w:r>
            <w:r w:rsidR="00827265">
              <w:rPr>
                <w:rFonts w:ascii="Arial" w:eastAsia="Arial" w:hAnsi="Arial" w:cs="Arial"/>
                <w:sz w:val="20"/>
                <w:szCs w:val="20"/>
              </w:rPr>
              <w:t>bveznega kolektivnega upravljanja</w:t>
            </w:r>
            <w:r w:rsidR="00051E6C">
              <w:rPr>
                <w:rFonts w:ascii="Arial" w:eastAsia="Arial" w:hAnsi="Arial" w:cs="Arial"/>
                <w:sz w:val="20"/>
                <w:szCs w:val="20"/>
              </w:rPr>
              <w:t xml:space="preserve"> nima podlage v nobeni od direktiv, ki se prenašata s predlogom zakona, </w:t>
            </w:r>
            <w:r w:rsidR="00827265">
              <w:rPr>
                <w:rFonts w:ascii="Arial" w:eastAsia="Arial" w:hAnsi="Arial" w:cs="Arial"/>
                <w:sz w:val="20"/>
                <w:szCs w:val="20"/>
              </w:rPr>
              <w:t>razen v primeru že obstoječe 4. točke 9. člena ZKUASP, kjer je v skladu z Direktivo EU 2019/789 treba določiti</w:t>
            </w:r>
            <w:r w:rsidR="00827265" w:rsidRPr="00827265">
              <w:rPr>
                <w:rFonts w:ascii="Arial" w:eastAsia="Arial" w:hAnsi="Arial" w:cs="Arial"/>
                <w:sz w:val="20"/>
                <w:szCs w:val="20"/>
              </w:rPr>
              <w:t xml:space="preserve"> obvezno kolektivno upravljanje </w:t>
            </w:r>
            <w:r w:rsidR="00827265">
              <w:rPr>
                <w:rFonts w:ascii="Arial" w:eastAsia="Arial" w:hAnsi="Arial" w:cs="Arial"/>
                <w:sz w:val="20"/>
                <w:szCs w:val="20"/>
              </w:rPr>
              <w:t xml:space="preserve">tudi </w:t>
            </w:r>
            <w:r w:rsidR="00827265" w:rsidRPr="00827265">
              <w:rPr>
                <w:rFonts w:ascii="Arial" w:eastAsia="Arial" w:hAnsi="Arial" w:cs="Arial"/>
                <w:sz w:val="20"/>
                <w:szCs w:val="20"/>
              </w:rPr>
              <w:t>v primeru druge retransmisije (poleg kabelske retransmisije)</w:t>
            </w:r>
            <w:r w:rsidR="00051E6C">
              <w:rPr>
                <w:rFonts w:ascii="Arial" w:eastAsia="Arial" w:hAnsi="Arial" w:cs="Arial"/>
                <w:sz w:val="20"/>
                <w:szCs w:val="20"/>
              </w:rPr>
              <w:t xml:space="preserve">, so se deležniki strinjali, da se obvezno kolektivno upravljanje določi </w:t>
            </w:r>
            <w:r w:rsidR="00051E6C" w:rsidRPr="00051E6C">
              <w:rPr>
                <w:rFonts w:ascii="Arial" w:eastAsia="Arial" w:hAnsi="Arial" w:cs="Arial"/>
                <w:sz w:val="20"/>
                <w:szCs w:val="20"/>
              </w:rPr>
              <w:t>za nekatere nov</w:t>
            </w:r>
            <w:r w:rsidR="00051E6C">
              <w:rPr>
                <w:rFonts w:ascii="Arial" w:eastAsia="Arial" w:hAnsi="Arial" w:cs="Arial"/>
                <w:sz w:val="20"/>
                <w:szCs w:val="20"/>
              </w:rPr>
              <w:t>e pravice iz predloga ZASP</w:t>
            </w:r>
            <w:r w:rsidR="003A50D7">
              <w:rPr>
                <w:rFonts w:ascii="Arial" w:eastAsia="Arial" w:hAnsi="Arial" w:cs="Arial"/>
                <w:sz w:val="20"/>
                <w:szCs w:val="20"/>
              </w:rPr>
              <w:t>-I</w:t>
            </w:r>
            <w:r w:rsidR="00051E6C">
              <w:rPr>
                <w:rFonts w:ascii="Arial" w:eastAsia="Arial" w:hAnsi="Arial" w:cs="Arial"/>
                <w:sz w:val="20"/>
                <w:szCs w:val="20"/>
              </w:rPr>
              <w:t xml:space="preserve">, in sicer </w:t>
            </w:r>
            <w:r w:rsidR="001E017C" w:rsidRPr="001E017C">
              <w:rPr>
                <w:rFonts w:ascii="Arial" w:eastAsia="Arial" w:hAnsi="Arial" w:cs="Arial"/>
                <w:sz w:val="20"/>
                <w:szCs w:val="20"/>
              </w:rPr>
              <w:t xml:space="preserve">za </w:t>
            </w:r>
            <w:r w:rsidR="004363CC" w:rsidRPr="004363CC">
              <w:rPr>
                <w:rFonts w:ascii="Arial" w:eastAsia="Arial" w:hAnsi="Arial" w:cs="Arial"/>
                <w:sz w:val="20"/>
                <w:szCs w:val="20"/>
              </w:rPr>
              <w:t>pravico do nadomestila za priobčitev javnosti avd</w:t>
            </w:r>
            <w:r w:rsidR="00F9735D">
              <w:rPr>
                <w:rFonts w:ascii="Arial" w:eastAsia="Arial" w:hAnsi="Arial" w:cs="Arial"/>
                <w:sz w:val="20"/>
                <w:szCs w:val="20"/>
              </w:rPr>
              <w:t>io</w:t>
            </w:r>
            <w:r w:rsidR="00B91667">
              <w:rPr>
                <w:rFonts w:ascii="Arial" w:eastAsia="Arial" w:hAnsi="Arial" w:cs="Arial"/>
                <w:sz w:val="20"/>
                <w:szCs w:val="20"/>
              </w:rPr>
              <w:t>vizualnih del in videogramov</w:t>
            </w:r>
            <w:r w:rsidR="00F9735D">
              <w:rPr>
                <w:rFonts w:ascii="Arial" w:eastAsia="Arial" w:hAnsi="Arial" w:cs="Arial"/>
                <w:sz w:val="20"/>
                <w:szCs w:val="20"/>
              </w:rPr>
              <w:t xml:space="preserve"> ter na njih posnetih izvedb</w:t>
            </w:r>
            <w:r w:rsidR="004363CC" w:rsidRPr="004363CC">
              <w:rPr>
                <w:rFonts w:ascii="Arial" w:eastAsia="Arial" w:hAnsi="Arial" w:cs="Arial"/>
                <w:sz w:val="20"/>
                <w:szCs w:val="20"/>
              </w:rPr>
              <w:t xml:space="preserve"> razen pravic filmskih producentov iz 29. in 30. člena ZASP</w:t>
            </w:r>
            <w:r w:rsidR="004363CC">
              <w:rPr>
                <w:rFonts w:ascii="Arial" w:eastAsia="Arial" w:hAnsi="Arial" w:cs="Arial"/>
                <w:sz w:val="20"/>
                <w:szCs w:val="20"/>
              </w:rPr>
              <w:t xml:space="preserve"> in </w:t>
            </w:r>
            <w:r w:rsidR="001E017C" w:rsidRPr="001E017C">
              <w:rPr>
                <w:rFonts w:ascii="Arial" w:eastAsia="Arial" w:hAnsi="Arial" w:cs="Arial"/>
                <w:sz w:val="20"/>
                <w:szCs w:val="20"/>
              </w:rPr>
              <w:t xml:space="preserve">pravico avtorja do primernega deleža prihodka, ki ga prejme založnik medijske publikacije za njeno uporabo na podlagi 139.a člena ZASP. </w:t>
            </w:r>
            <w:r w:rsidR="00406B1E">
              <w:rPr>
                <w:rFonts w:ascii="Arial" w:eastAsia="Arial" w:hAnsi="Arial" w:cs="Arial"/>
                <w:sz w:val="20"/>
                <w:szCs w:val="20"/>
              </w:rPr>
              <w:t>V določbe, ki urejo pristojnosti in delovanje SAP, se s predlogom zakona ne posega, zato se predlog glede spremembe 49. člena ZKUASP ne upošteva.</w:t>
            </w:r>
          </w:p>
          <w:p w:rsidR="00F42DAD" w:rsidRDefault="00F42DAD" w:rsidP="00ED1796">
            <w:pPr>
              <w:widowControl w:val="0"/>
              <w:spacing w:after="0" w:line="260" w:lineRule="auto"/>
              <w:jc w:val="both"/>
              <w:rPr>
                <w:rFonts w:ascii="Arial" w:eastAsia="Arial" w:hAnsi="Arial" w:cs="Arial"/>
                <w:sz w:val="20"/>
                <w:szCs w:val="20"/>
              </w:rPr>
            </w:pPr>
          </w:p>
          <w:p w:rsidR="002A325C" w:rsidRDefault="006028B6" w:rsidP="006028B6">
            <w:pPr>
              <w:widowControl w:val="0"/>
              <w:spacing w:after="0" w:line="260" w:lineRule="auto"/>
              <w:jc w:val="both"/>
              <w:rPr>
                <w:rFonts w:ascii="Arial" w:eastAsia="Arial" w:hAnsi="Arial" w:cs="Arial"/>
                <w:sz w:val="20"/>
                <w:szCs w:val="20"/>
              </w:rPr>
            </w:pPr>
            <w:r w:rsidRPr="00F37EE2">
              <w:rPr>
                <w:rFonts w:ascii="Arial" w:eastAsia="Arial" w:hAnsi="Arial" w:cs="Arial"/>
                <w:b/>
                <w:sz w:val="20"/>
                <w:szCs w:val="20"/>
              </w:rPr>
              <w:t>ARNES, KORIS, Društvo Mlada akademija, Združenje ravnateljic in ravnateljev osnovnega in glasbenega šolstva Slovenije, UNESCO, katedra o odprtih tehnologijah za prosto dostopne izobraževalne vire in odprto učenje, Institut »Jožef Stefan«, Danes je nov dan, Inštitut za druga vprašanja, Institut Jožef Stefan, Creative Commons Slovenija, Znanstvenoraziskovalni center Slovenske akademije znanosti, Društvo bibliotekarjev Ljubljana, Združenje splošnih knjižnic, Nacionalni svet za knjižnično dejavnost, Univerzitetna knjižnica Maribor, Zveza bibliotekarskih društev Slovenije in umetnosti</w:t>
            </w:r>
            <w:r w:rsidR="00554D10" w:rsidRPr="00F37EE2">
              <w:rPr>
                <w:rFonts w:ascii="Arial" w:eastAsia="Arial" w:hAnsi="Arial" w:cs="Arial"/>
                <w:b/>
                <w:sz w:val="20"/>
                <w:szCs w:val="20"/>
              </w:rPr>
              <w:t xml:space="preserve">, </w:t>
            </w:r>
            <w:r w:rsidRPr="00F37EE2">
              <w:rPr>
                <w:rFonts w:ascii="Arial" w:eastAsia="Arial" w:hAnsi="Arial" w:cs="Arial"/>
                <w:b/>
                <w:sz w:val="20"/>
                <w:szCs w:val="20"/>
              </w:rPr>
              <w:t>dr. Tomaž Keresteš, redni profesor na Pravni fakulteti Univerze v Mariboru</w:t>
            </w:r>
            <w:r w:rsidR="00554D10">
              <w:rPr>
                <w:rFonts w:ascii="Arial" w:eastAsia="Arial" w:hAnsi="Arial" w:cs="Arial"/>
                <w:sz w:val="20"/>
                <w:szCs w:val="20"/>
              </w:rPr>
              <w:t xml:space="preserve"> ter </w:t>
            </w:r>
            <w:r w:rsidR="00554D10" w:rsidRPr="00F37EE2">
              <w:rPr>
                <w:rFonts w:ascii="Arial" w:eastAsia="Arial" w:hAnsi="Arial" w:cs="Arial"/>
                <w:b/>
                <w:sz w:val="20"/>
                <w:szCs w:val="20"/>
              </w:rPr>
              <w:t>Ministrstvo za izobraževanje, znanost in šport (MIZŠ)</w:t>
            </w:r>
            <w:r>
              <w:rPr>
                <w:rFonts w:ascii="Arial" w:eastAsia="Arial" w:hAnsi="Arial" w:cs="Arial"/>
                <w:sz w:val="20"/>
                <w:szCs w:val="20"/>
              </w:rPr>
              <w:t xml:space="preserve"> predlagajo, da se v</w:t>
            </w:r>
            <w:r w:rsidRPr="006028B6">
              <w:rPr>
                <w:rFonts w:ascii="Arial" w:eastAsia="Arial" w:hAnsi="Arial" w:cs="Arial"/>
                <w:sz w:val="20"/>
                <w:szCs w:val="20"/>
              </w:rPr>
              <w:t xml:space="preserve"> 10.</w:t>
            </w:r>
            <w:r w:rsidR="00EE4A29">
              <w:rPr>
                <w:rFonts w:ascii="Arial" w:eastAsia="Arial" w:hAnsi="Arial" w:cs="Arial"/>
                <w:sz w:val="20"/>
                <w:szCs w:val="20"/>
              </w:rPr>
              <w:t> </w:t>
            </w:r>
            <w:r w:rsidRPr="006028B6">
              <w:rPr>
                <w:rFonts w:ascii="Arial" w:eastAsia="Arial" w:hAnsi="Arial" w:cs="Arial"/>
                <w:sz w:val="20"/>
                <w:szCs w:val="20"/>
              </w:rPr>
              <w:t>člen ZKUASP vključi novi četrti odstavek, s katerim se med izjeme od obveznega kolektivnega upravljanja doda določilo, da lahko imetnik pravic sam, ne glede na pooblastilo kolektivni organizaciji, dovoli nekomercialno uporabo svojega avtorskega dela, o čemer imetnik pravic obvesti kolektivno organizacijo vsaj deset dni pred izdajo takega dovoljenja, pri čemer se objava tega dela pod ustrezno prosto licenco šteje za ustrezno obvestilo kolektivni organizaciji.</w:t>
            </w:r>
            <w:r>
              <w:t xml:space="preserve"> </w:t>
            </w:r>
            <w:r w:rsidRPr="006028B6">
              <w:rPr>
                <w:rFonts w:ascii="Arial" w:eastAsia="Arial" w:hAnsi="Arial" w:cs="Arial"/>
                <w:sz w:val="20"/>
                <w:szCs w:val="20"/>
              </w:rPr>
              <w:t xml:space="preserve">Predlagatelji menijo, da bi bil </w:t>
            </w:r>
            <w:r>
              <w:rPr>
                <w:rFonts w:ascii="Arial" w:eastAsia="Arial" w:hAnsi="Arial" w:cs="Arial"/>
                <w:sz w:val="20"/>
                <w:szCs w:val="20"/>
              </w:rPr>
              <w:t xml:space="preserve">s predlagano določbo </w:t>
            </w:r>
            <w:r w:rsidRPr="006028B6">
              <w:rPr>
                <w:rFonts w:ascii="Arial" w:eastAsia="Arial" w:hAnsi="Arial" w:cs="Arial"/>
                <w:sz w:val="20"/>
                <w:szCs w:val="20"/>
              </w:rPr>
              <w:t>p</w:t>
            </w:r>
            <w:r>
              <w:rPr>
                <w:rFonts w:ascii="Arial" w:eastAsia="Arial" w:hAnsi="Arial" w:cs="Arial"/>
                <w:sz w:val="20"/>
                <w:szCs w:val="20"/>
              </w:rPr>
              <w:t>ravilneje</w:t>
            </w:r>
            <w:r w:rsidRPr="006028B6">
              <w:rPr>
                <w:rFonts w:ascii="Arial" w:eastAsia="Arial" w:hAnsi="Arial" w:cs="Arial"/>
                <w:sz w:val="20"/>
                <w:szCs w:val="20"/>
              </w:rPr>
              <w:t xml:space="preserve"> implement</w:t>
            </w:r>
            <w:r>
              <w:rPr>
                <w:rFonts w:ascii="Arial" w:eastAsia="Arial" w:hAnsi="Arial" w:cs="Arial"/>
                <w:sz w:val="20"/>
                <w:szCs w:val="20"/>
              </w:rPr>
              <w:t>iran tretji odstavek 5.</w:t>
            </w:r>
            <w:r w:rsidR="00EE4A29">
              <w:rPr>
                <w:rFonts w:ascii="Arial" w:eastAsia="Arial" w:hAnsi="Arial" w:cs="Arial"/>
                <w:sz w:val="20"/>
                <w:szCs w:val="20"/>
              </w:rPr>
              <w:t> </w:t>
            </w:r>
            <w:r>
              <w:rPr>
                <w:rFonts w:ascii="Arial" w:eastAsia="Arial" w:hAnsi="Arial" w:cs="Arial"/>
                <w:sz w:val="20"/>
                <w:szCs w:val="20"/>
              </w:rPr>
              <w:t xml:space="preserve">člena Direktive 2014/26/EU, s tem pa </w:t>
            </w:r>
            <w:r w:rsidRPr="006028B6">
              <w:rPr>
                <w:rFonts w:ascii="Arial" w:eastAsia="Arial" w:hAnsi="Arial" w:cs="Arial"/>
                <w:sz w:val="20"/>
                <w:szCs w:val="20"/>
              </w:rPr>
              <w:t>dosežen namen licenciranja avtor</w:t>
            </w:r>
            <w:r>
              <w:rPr>
                <w:rFonts w:ascii="Arial" w:eastAsia="Arial" w:hAnsi="Arial" w:cs="Arial"/>
                <w:sz w:val="20"/>
                <w:szCs w:val="20"/>
              </w:rPr>
              <w:t>skih del s prostimi licencami, tj.</w:t>
            </w:r>
            <w:r w:rsidR="00EE4A29">
              <w:rPr>
                <w:rFonts w:ascii="Arial" w:eastAsia="Arial" w:hAnsi="Arial" w:cs="Arial"/>
                <w:sz w:val="20"/>
                <w:szCs w:val="20"/>
              </w:rPr>
              <w:t> </w:t>
            </w:r>
            <w:r w:rsidRPr="006028B6">
              <w:rPr>
                <w:rFonts w:ascii="Arial" w:eastAsia="Arial" w:hAnsi="Arial" w:cs="Arial"/>
                <w:sz w:val="20"/>
                <w:szCs w:val="20"/>
              </w:rPr>
              <w:t>omogočiti svobodnejše razširjanje avtorskih del.</w:t>
            </w:r>
          </w:p>
          <w:p w:rsidR="006028B6" w:rsidRDefault="006028B6" w:rsidP="006028B6">
            <w:pPr>
              <w:widowControl w:val="0"/>
              <w:spacing w:after="0" w:line="260" w:lineRule="auto"/>
              <w:jc w:val="both"/>
              <w:rPr>
                <w:rFonts w:ascii="Arial" w:eastAsia="Arial" w:hAnsi="Arial" w:cs="Arial"/>
                <w:sz w:val="20"/>
                <w:szCs w:val="20"/>
              </w:rPr>
            </w:pPr>
            <w:r w:rsidRPr="006028B6">
              <w:rPr>
                <w:rFonts w:ascii="Arial" w:eastAsia="Arial" w:hAnsi="Arial" w:cs="Arial"/>
                <w:sz w:val="20"/>
                <w:szCs w:val="20"/>
              </w:rPr>
              <w:t>Predlog se ne upošteva. Tretji odstavek 5.</w:t>
            </w:r>
            <w:r w:rsidR="00EE4A29">
              <w:rPr>
                <w:rFonts w:ascii="Arial" w:eastAsia="Arial" w:hAnsi="Arial" w:cs="Arial"/>
                <w:sz w:val="20"/>
                <w:szCs w:val="20"/>
              </w:rPr>
              <w:t> </w:t>
            </w:r>
            <w:r w:rsidRPr="006028B6">
              <w:rPr>
                <w:rFonts w:ascii="Arial" w:eastAsia="Arial" w:hAnsi="Arial" w:cs="Arial"/>
                <w:sz w:val="20"/>
                <w:szCs w:val="20"/>
              </w:rPr>
              <w:t>člena Direktive 2014/26/EU določa, da imajo imetniki pravic pravico dodeliti licence za nekomercialno rabo katerih</w:t>
            </w:r>
            <w:r w:rsidR="00EE4A29">
              <w:rPr>
                <w:rFonts w:ascii="Arial" w:eastAsia="Arial" w:hAnsi="Arial" w:cs="Arial"/>
                <w:sz w:val="20"/>
                <w:szCs w:val="20"/>
              </w:rPr>
              <w:t> </w:t>
            </w:r>
            <w:r w:rsidRPr="006028B6">
              <w:rPr>
                <w:rFonts w:ascii="Arial" w:eastAsia="Arial" w:hAnsi="Arial" w:cs="Arial"/>
                <w:sz w:val="20"/>
                <w:szCs w:val="20"/>
              </w:rPr>
              <w:t>koli pravic, kategorij pravic ali vrst del in druge vsebine, kot jo sami izberejo. Tudi 19.</w:t>
            </w:r>
            <w:r w:rsidR="00EE4A29">
              <w:rPr>
                <w:rFonts w:ascii="Arial" w:eastAsia="Arial" w:hAnsi="Arial" w:cs="Arial"/>
                <w:sz w:val="20"/>
                <w:szCs w:val="20"/>
              </w:rPr>
              <w:t> </w:t>
            </w:r>
            <w:r w:rsidRPr="006028B6">
              <w:rPr>
                <w:rFonts w:ascii="Arial" w:eastAsia="Arial" w:hAnsi="Arial" w:cs="Arial"/>
                <w:sz w:val="20"/>
                <w:szCs w:val="20"/>
              </w:rPr>
              <w:t>uvodna izjava nava</w:t>
            </w:r>
            <w:r w:rsidR="001A4C7A">
              <w:rPr>
                <w:rFonts w:ascii="Arial" w:eastAsia="Arial" w:hAnsi="Arial" w:cs="Arial"/>
                <w:sz w:val="20"/>
                <w:szCs w:val="20"/>
              </w:rPr>
              <w:t>ja,</w:t>
            </w:r>
            <w:r w:rsidRPr="006028B6">
              <w:rPr>
                <w:rFonts w:ascii="Arial" w:eastAsia="Arial" w:hAnsi="Arial" w:cs="Arial"/>
                <w:sz w:val="20"/>
                <w:szCs w:val="20"/>
              </w:rPr>
              <w:t xml:space="preserve"> da bi morale organizacije za kolektivno upravljanje pravic, ki upravljajo različne vrste del ali vsebine, kot so literarna, glasbena ali fotografska dela, imetnikom pravic omogočiti </w:t>
            </w:r>
            <w:r w:rsidR="00EE4A29" w:rsidRPr="006028B6">
              <w:rPr>
                <w:rFonts w:ascii="Arial" w:eastAsia="Arial" w:hAnsi="Arial" w:cs="Arial"/>
                <w:sz w:val="20"/>
                <w:szCs w:val="20"/>
              </w:rPr>
              <w:t xml:space="preserve">tudi </w:t>
            </w:r>
            <w:r w:rsidRPr="006028B6">
              <w:rPr>
                <w:rFonts w:ascii="Arial" w:eastAsia="Arial" w:hAnsi="Arial" w:cs="Arial"/>
                <w:sz w:val="20"/>
                <w:szCs w:val="20"/>
              </w:rPr>
              <w:t>prilagodljivost v zvezi z upravljanjem različnih vrst del ali druge vsebine, zato bi morale</w:t>
            </w:r>
            <w:r w:rsidR="00EE4A29" w:rsidRPr="006028B6">
              <w:rPr>
                <w:rFonts w:ascii="Arial" w:eastAsia="Arial" w:hAnsi="Arial" w:cs="Arial"/>
                <w:sz w:val="20"/>
                <w:szCs w:val="20"/>
              </w:rPr>
              <w:t xml:space="preserve"> države članice</w:t>
            </w:r>
            <w:r w:rsidRPr="006028B6">
              <w:rPr>
                <w:rFonts w:ascii="Arial" w:eastAsia="Arial" w:hAnsi="Arial" w:cs="Arial"/>
                <w:sz w:val="20"/>
                <w:szCs w:val="20"/>
              </w:rPr>
              <w:t xml:space="preserve">, kar zadeva nekomercialno uporabo, določiti, da organizacije za kolektivno upravljanje pravic sprejmejo potrebne korake, da lahko njihovi imetniki pravic uveljavljajo </w:t>
            </w:r>
            <w:r w:rsidRPr="006028B6">
              <w:rPr>
                <w:rFonts w:ascii="Arial" w:eastAsia="Arial" w:hAnsi="Arial" w:cs="Arial"/>
                <w:sz w:val="20"/>
                <w:szCs w:val="20"/>
              </w:rPr>
              <w:lastRenderedPageBreak/>
              <w:t>pravico do podeljevanja licenc za tako uporabo. Četrti odstavek 18.</w:t>
            </w:r>
            <w:r w:rsidR="00EE4A29">
              <w:rPr>
                <w:rFonts w:ascii="Arial" w:eastAsia="Arial" w:hAnsi="Arial" w:cs="Arial"/>
                <w:sz w:val="20"/>
                <w:szCs w:val="20"/>
              </w:rPr>
              <w:t> </w:t>
            </w:r>
            <w:r w:rsidRPr="006028B6">
              <w:rPr>
                <w:rFonts w:ascii="Arial" w:eastAsia="Arial" w:hAnsi="Arial" w:cs="Arial"/>
                <w:sz w:val="20"/>
                <w:szCs w:val="20"/>
              </w:rPr>
              <w:t>člena ZKUASP določa, da lahko imetnik pravic sam, ne glede na pooblastilo kolektivni organizaciji, dovoli uporabo svojega avtorskega dela za nekomercialno rabo (za humanitarni, kulturni, izobraževalni namen</w:t>
            </w:r>
            <w:r w:rsidR="00EE4A29">
              <w:rPr>
                <w:rFonts w:ascii="Arial" w:eastAsia="Arial" w:hAnsi="Arial" w:cs="Arial"/>
                <w:sz w:val="20"/>
                <w:szCs w:val="20"/>
              </w:rPr>
              <w:t> </w:t>
            </w:r>
            <w:r w:rsidRPr="006028B6">
              <w:rPr>
                <w:rFonts w:ascii="Arial" w:eastAsia="Arial" w:hAnsi="Arial" w:cs="Arial"/>
                <w:sz w:val="20"/>
                <w:szCs w:val="20"/>
              </w:rPr>
              <w:t xml:space="preserve">ipd.), o čemer kolektivno organizacijo </w:t>
            </w:r>
            <w:r w:rsidR="00EE4A29" w:rsidRPr="006028B6">
              <w:rPr>
                <w:rFonts w:ascii="Arial" w:eastAsia="Arial" w:hAnsi="Arial" w:cs="Arial"/>
                <w:sz w:val="20"/>
                <w:szCs w:val="20"/>
              </w:rPr>
              <w:t xml:space="preserve">obvesti </w:t>
            </w:r>
            <w:r w:rsidRPr="006028B6">
              <w:rPr>
                <w:rFonts w:ascii="Arial" w:eastAsia="Arial" w:hAnsi="Arial" w:cs="Arial"/>
                <w:sz w:val="20"/>
                <w:szCs w:val="20"/>
              </w:rPr>
              <w:t>najpozneje 15</w:t>
            </w:r>
            <w:r w:rsidR="00EE4A29">
              <w:rPr>
                <w:rFonts w:ascii="Arial" w:eastAsia="Arial" w:hAnsi="Arial" w:cs="Arial"/>
                <w:sz w:val="20"/>
                <w:szCs w:val="20"/>
              </w:rPr>
              <w:t> </w:t>
            </w:r>
            <w:r w:rsidRPr="006028B6">
              <w:rPr>
                <w:rFonts w:ascii="Arial" w:eastAsia="Arial" w:hAnsi="Arial" w:cs="Arial"/>
                <w:sz w:val="20"/>
                <w:szCs w:val="20"/>
              </w:rPr>
              <w:t>dni po izdaji takega dovoljenja. S to določbo je bila v nacionalno pravo prenesena določba tretjega odstavka 5.</w:t>
            </w:r>
            <w:r w:rsidR="00EE4A29">
              <w:rPr>
                <w:rFonts w:ascii="Arial" w:eastAsia="Arial" w:hAnsi="Arial" w:cs="Arial"/>
                <w:sz w:val="20"/>
                <w:szCs w:val="20"/>
              </w:rPr>
              <w:t> </w:t>
            </w:r>
            <w:r w:rsidRPr="006028B6">
              <w:rPr>
                <w:rFonts w:ascii="Arial" w:eastAsia="Arial" w:hAnsi="Arial" w:cs="Arial"/>
                <w:sz w:val="20"/>
                <w:szCs w:val="20"/>
              </w:rPr>
              <w:t>člena Direktive 2014/26/EU, kar izhaja tudi iz korelacijske tabele za ZKUASP. Po pregledu ustreznosti prenosa določb omenje</w:t>
            </w:r>
            <w:r w:rsidR="001A4C7A">
              <w:rPr>
                <w:rFonts w:ascii="Arial" w:eastAsia="Arial" w:hAnsi="Arial" w:cs="Arial"/>
                <w:sz w:val="20"/>
                <w:szCs w:val="20"/>
              </w:rPr>
              <w:t xml:space="preserve">ne direktive Evropska komisija </w:t>
            </w:r>
            <w:r w:rsidRPr="006028B6">
              <w:rPr>
                <w:rFonts w:ascii="Arial" w:eastAsia="Arial" w:hAnsi="Arial" w:cs="Arial"/>
                <w:sz w:val="20"/>
                <w:szCs w:val="20"/>
              </w:rPr>
              <w:t>ni dala nobenih pripomb v smislu, da je prenos 5.</w:t>
            </w:r>
            <w:r w:rsidR="00EE4A29">
              <w:rPr>
                <w:rFonts w:ascii="Arial" w:eastAsia="Arial" w:hAnsi="Arial" w:cs="Arial"/>
                <w:sz w:val="20"/>
                <w:szCs w:val="20"/>
              </w:rPr>
              <w:t> </w:t>
            </w:r>
            <w:r w:rsidRPr="006028B6">
              <w:rPr>
                <w:rFonts w:ascii="Arial" w:eastAsia="Arial" w:hAnsi="Arial" w:cs="Arial"/>
                <w:sz w:val="20"/>
                <w:szCs w:val="20"/>
              </w:rPr>
              <w:t>člena Direktive 2014/26/EU v slovensko nacionalno zakonodajo neustrezen, iz česar je mogoče sklepati, da je Republika Slovenija določbo tretjega odstavka 5.</w:t>
            </w:r>
            <w:r w:rsidR="00EE4A29">
              <w:rPr>
                <w:rFonts w:ascii="Arial" w:eastAsia="Arial" w:hAnsi="Arial" w:cs="Arial"/>
                <w:sz w:val="20"/>
                <w:szCs w:val="20"/>
              </w:rPr>
              <w:t> </w:t>
            </w:r>
            <w:r w:rsidRPr="006028B6">
              <w:rPr>
                <w:rFonts w:ascii="Arial" w:eastAsia="Arial" w:hAnsi="Arial" w:cs="Arial"/>
                <w:sz w:val="20"/>
                <w:szCs w:val="20"/>
              </w:rPr>
              <w:t>člena Direktive 2014/26/EU prenesla pravilno.</w:t>
            </w:r>
            <w:r w:rsidR="001A4C7A">
              <w:t xml:space="preserve"> </w:t>
            </w:r>
            <w:r w:rsidR="001A4C7A" w:rsidRPr="001A4C7A">
              <w:rPr>
                <w:rFonts w:ascii="Arial" w:eastAsia="Arial" w:hAnsi="Arial" w:cs="Arial"/>
                <w:sz w:val="20"/>
                <w:szCs w:val="20"/>
              </w:rPr>
              <w:t xml:space="preserve">Hkrati je treba poudariti, </w:t>
            </w:r>
            <w:r w:rsidR="001A4C7A">
              <w:rPr>
                <w:rFonts w:ascii="Arial" w:eastAsia="Arial" w:hAnsi="Arial" w:cs="Arial"/>
                <w:sz w:val="20"/>
                <w:szCs w:val="20"/>
              </w:rPr>
              <w:t>da bi določba, da se objava določenega</w:t>
            </w:r>
            <w:r w:rsidR="001A4C7A" w:rsidRPr="001A4C7A">
              <w:rPr>
                <w:rFonts w:ascii="Arial" w:eastAsia="Arial" w:hAnsi="Arial" w:cs="Arial"/>
                <w:sz w:val="20"/>
                <w:szCs w:val="20"/>
              </w:rPr>
              <w:t xml:space="preserve"> dela pod ustrezno prosto licenco šteje za ustrezno obvestilo kolektivni organizaciji</w:t>
            </w:r>
            <w:r w:rsidR="00EE4A29">
              <w:rPr>
                <w:rFonts w:ascii="Arial" w:eastAsia="Arial" w:hAnsi="Arial" w:cs="Arial"/>
                <w:sz w:val="20"/>
                <w:szCs w:val="20"/>
              </w:rPr>
              <w:t>,</w:t>
            </w:r>
            <w:r w:rsidR="001A4C7A" w:rsidRPr="001A4C7A">
              <w:rPr>
                <w:rFonts w:ascii="Arial" w:eastAsia="Arial" w:hAnsi="Arial" w:cs="Arial"/>
                <w:sz w:val="20"/>
                <w:szCs w:val="20"/>
              </w:rPr>
              <w:t xml:space="preserve"> za te pomenila naložitev prevelikega administrativnega bremena, saj bi morale </w:t>
            </w:r>
            <w:r w:rsidR="001A4C7A">
              <w:rPr>
                <w:rFonts w:ascii="Arial" w:eastAsia="Arial" w:hAnsi="Arial" w:cs="Arial"/>
                <w:sz w:val="20"/>
                <w:szCs w:val="20"/>
              </w:rPr>
              <w:t xml:space="preserve">kolektivne organizacije </w:t>
            </w:r>
            <w:r w:rsidR="001A4C7A" w:rsidRPr="001A4C7A">
              <w:rPr>
                <w:rFonts w:ascii="Arial" w:eastAsia="Arial" w:hAnsi="Arial" w:cs="Arial"/>
                <w:sz w:val="20"/>
                <w:szCs w:val="20"/>
              </w:rPr>
              <w:t xml:space="preserve">same poizvedovati </w:t>
            </w:r>
            <w:r w:rsidR="001A4C7A">
              <w:rPr>
                <w:rFonts w:ascii="Arial" w:eastAsia="Arial" w:hAnsi="Arial" w:cs="Arial"/>
                <w:sz w:val="20"/>
                <w:szCs w:val="20"/>
              </w:rPr>
              <w:t>po objavah</w:t>
            </w:r>
            <w:r w:rsidR="001A4C7A" w:rsidRPr="001A4C7A">
              <w:rPr>
                <w:rFonts w:ascii="Arial" w:eastAsia="Arial" w:hAnsi="Arial" w:cs="Arial"/>
                <w:sz w:val="20"/>
                <w:szCs w:val="20"/>
              </w:rPr>
              <w:t xml:space="preserve"> del pod prosto licenco po številnih spletnih straneh, kar </w:t>
            </w:r>
            <w:r w:rsidR="001A4C7A">
              <w:rPr>
                <w:rFonts w:ascii="Arial" w:eastAsia="Arial" w:hAnsi="Arial" w:cs="Arial"/>
                <w:sz w:val="20"/>
                <w:szCs w:val="20"/>
              </w:rPr>
              <w:t>se lahko</w:t>
            </w:r>
            <w:r w:rsidR="001A4C7A" w:rsidRPr="001A4C7A">
              <w:rPr>
                <w:rFonts w:ascii="Arial" w:eastAsia="Arial" w:hAnsi="Arial" w:cs="Arial"/>
                <w:sz w:val="20"/>
                <w:szCs w:val="20"/>
              </w:rPr>
              <w:t xml:space="preserve"> v praksi</w:t>
            </w:r>
            <w:r w:rsidR="001A4C7A">
              <w:rPr>
                <w:rFonts w:ascii="Arial" w:eastAsia="Arial" w:hAnsi="Arial" w:cs="Arial"/>
                <w:sz w:val="20"/>
                <w:szCs w:val="20"/>
              </w:rPr>
              <w:t xml:space="preserve"> izkaže za</w:t>
            </w:r>
            <w:r w:rsidR="001A4C7A" w:rsidRPr="001A4C7A">
              <w:rPr>
                <w:rFonts w:ascii="Arial" w:eastAsia="Arial" w:hAnsi="Arial" w:cs="Arial"/>
                <w:sz w:val="20"/>
                <w:szCs w:val="20"/>
              </w:rPr>
              <w:t xml:space="preserve"> povsem nemogoče.</w:t>
            </w:r>
          </w:p>
          <w:p w:rsidR="001A4C7A" w:rsidRDefault="001A4C7A" w:rsidP="006028B6">
            <w:pPr>
              <w:widowControl w:val="0"/>
              <w:spacing w:after="0" w:line="260" w:lineRule="auto"/>
              <w:jc w:val="both"/>
              <w:rPr>
                <w:rFonts w:ascii="Arial" w:eastAsia="Arial" w:hAnsi="Arial" w:cs="Arial"/>
                <w:sz w:val="20"/>
                <w:szCs w:val="20"/>
              </w:rPr>
            </w:pPr>
          </w:p>
          <w:p w:rsidR="00EA05BB" w:rsidRDefault="00EA05BB" w:rsidP="00EA05BB">
            <w:pPr>
              <w:widowControl w:val="0"/>
              <w:spacing w:after="0" w:line="260" w:lineRule="auto"/>
              <w:jc w:val="both"/>
              <w:rPr>
                <w:rFonts w:ascii="Arial" w:eastAsia="Arial" w:hAnsi="Arial" w:cs="Arial"/>
                <w:sz w:val="20"/>
                <w:szCs w:val="20"/>
              </w:rPr>
            </w:pPr>
            <w:r w:rsidRPr="00802B87">
              <w:rPr>
                <w:rFonts w:ascii="Arial" w:eastAsia="Arial" w:hAnsi="Arial" w:cs="Arial"/>
                <w:b/>
                <w:sz w:val="20"/>
                <w:szCs w:val="20"/>
              </w:rPr>
              <w:t>NUK</w:t>
            </w:r>
            <w:r w:rsidR="002526DB" w:rsidRPr="00802B87">
              <w:rPr>
                <w:rFonts w:ascii="Arial" w:eastAsia="Arial" w:hAnsi="Arial" w:cs="Arial"/>
                <w:sz w:val="20"/>
                <w:szCs w:val="20"/>
              </w:rPr>
              <w:t xml:space="preserve"> (prek predloga NUK pa enako tudi </w:t>
            </w:r>
            <w:r w:rsidR="002526DB" w:rsidRPr="00802B87">
              <w:rPr>
                <w:rFonts w:ascii="Arial" w:eastAsia="Arial" w:hAnsi="Arial" w:cs="Arial"/>
                <w:b/>
                <w:sz w:val="20"/>
                <w:szCs w:val="20"/>
              </w:rPr>
              <w:t>Ministrstvo za kulturo</w:t>
            </w:r>
            <w:r w:rsidR="002526DB" w:rsidRPr="00802B87">
              <w:rPr>
                <w:rFonts w:ascii="Arial" w:eastAsia="Arial" w:hAnsi="Arial" w:cs="Arial"/>
                <w:sz w:val="20"/>
                <w:szCs w:val="20"/>
              </w:rPr>
              <w:t>)</w:t>
            </w:r>
            <w:r w:rsidRPr="00802B87">
              <w:rPr>
                <w:rFonts w:ascii="Arial" w:eastAsia="Arial" w:hAnsi="Arial" w:cs="Arial"/>
                <w:sz w:val="20"/>
                <w:szCs w:val="20"/>
              </w:rPr>
              <w:t xml:space="preserve">, </w:t>
            </w:r>
            <w:r w:rsidRPr="00802B87">
              <w:rPr>
                <w:rFonts w:ascii="Arial" w:eastAsia="Arial" w:hAnsi="Arial" w:cs="Arial"/>
                <w:b/>
                <w:sz w:val="20"/>
                <w:szCs w:val="20"/>
              </w:rPr>
              <w:t>Društvo bibliotekarjev Ljubljana, Združenje splošnih knjižnic, Nacionalni svet za knjižnično dejavnost, Univerzitetna knjižnica Maribor</w:t>
            </w:r>
            <w:r w:rsidRPr="00802B87">
              <w:rPr>
                <w:rFonts w:ascii="Arial" w:eastAsia="Arial" w:hAnsi="Arial" w:cs="Arial"/>
                <w:sz w:val="20"/>
                <w:szCs w:val="20"/>
              </w:rPr>
              <w:t xml:space="preserve"> in </w:t>
            </w:r>
            <w:r w:rsidRPr="00802B87">
              <w:rPr>
                <w:rFonts w:ascii="Arial" w:eastAsia="Arial" w:hAnsi="Arial" w:cs="Arial"/>
                <w:b/>
                <w:sz w:val="20"/>
                <w:szCs w:val="20"/>
              </w:rPr>
              <w:t>Zveza bibliotekarskih društev Slovenije</w:t>
            </w:r>
            <w:r w:rsidRPr="00802B87">
              <w:rPr>
                <w:rFonts w:ascii="Arial" w:eastAsia="Arial" w:hAnsi="Arial" w:cs="Arial"/>
                <w:sz w:val="20"/>
                <w:szCs w:val="20"/>
              </w:rPr>
              <w:t xml:space="preserve"> predlagajo</w:t>
            </w:r>
            <w:r>
              <w:rPr>
                <w:rFonts w:ascii="Arial" w:eastAsia="Arial" w:hAnsi="Arial" w:cs="Arial"/>
                <w:sz w:val="20"/>
                <w:szCs w:val="20"/>
              </w:rPr>
              <w:t>, da se o</w:t>
            </w:r>
            <w:r w:rsidRPr="00EA05BB">
              <w:rPr>
                <w:rFonts w:ascii="Arial" w:eastAsia="Arial" w:hAnsi="Arial" w:cs="Arial"/>
                <w:sz w:val="20"/>
                <w:szCs w:val="20"/>
              </w:rPr>
              <w:t>bseg licenčnega mehanizma oz</w:t>
            </w:r>
            <w:r w:rsidR="00522F3D">
              <w:rPr>
                <w:rFonts w:ascii="Arial" w:eastAsia="Arial" w:hAnsi="Arial" w:cs="Arial"/>
                <w:sz w:val="20"/>
                <w:szCs w:val="20"/>
              </w:rPr>
              <w:t>iroma</w:t>
            </w:r>
            <w:r w:rsidRPr="00EA05BB">
              <w:rPr>
                <w:rFonts w:ascii="Arial" w:eastAsia="Arial" w:hAnsi="Arial" w:cs="Arial"/>
                <w:sz w:val="20"/>
                <w:szCs w:val="20"/>
              </w:rPr>
              <w:t xml:space="preserve"> podeljevanja dovoljenj za uporabo </w:t>
            </w:r>
            <w:r>
              <w:rPr>
                <w:rFonts w:ascii="Arial" w:eastAsia="Arial" w:hAnsi="Arial" w:cs="Arial"/>
                <w:sz w:val="20"/>
                <w:szCs w:val="20"/>
              </w:rPr>
              <w:t>natančn</w:t>
            </w:r>
            <w:r w:rsidR="00522F3D">
              <w:rPr>
                <w:rFonts w:ascii="Arial" w:eastAsia="Arial" w:hAnsi="Arial" w:cs="Arial"/>
                <w:sz w:val="20"/>
                <w:szCs w:val="20"/>
              </w:rPr>
              <w:t>eje</w:t>
            </w:r>
            <w:r>
              <w:rPr>
                <w:rFonts w:ascii="Arial" w:eastAsia="Arial" w:hAnsi="Arial" w:cs="Arial"/>
                <w:sz w:val="20"/>
                <w:szCs w:val="20"/>
              </w:rPr>
              <w:t xml:space="preserve"> opredeli</w:t>
            </w:r>
            <w:r w:rsidR="002526DB">
              <w:rPr>
                <w:rFonts w:ascii="Arial" w:eastAsia="Arial" w:hAnsi="Arial" w:cs="Arial"/>
                <w:sz w:val="20"/>
                <w:szCs w:val="20"/>
              </w:rPr>
              <w:t>, ker je v predlogu zakona določen preveč splošno</w:t>
            </w:r>
            <w:r w:rsidRPr="00EA05BB">
              <w:rPr>
                <w:rFonts w:ascii="Arial" w:eastAsia="Arial" w:hAnsi="Arial" w:cs="Arial"/>
                <w:sz w:val="20"/>
                <w:szCs w:val="20"/>
              </w:rPr>
              <w:t xml:space="preserve">. Poleg reprezentativnosti, ki jo mora kolektivna organizacija izkazovati </w:t>
            </w:r>
            <w:r w:rsidR="00522F3D">
              <w:rPr>
                <w:rFonts w:ascii="Arial" w:eastAsia="Arial" w:hAnsi="Arial" w:cs="Arial"/>
                <w:sz w:val="20"/>
                <w:szCs w:val="20"/>
              </w:rPr>
              <w:t>ob</w:t>
            </w:r>
            <w:r w:rsidRPr="00EA05BB">
              <w:rPr>
                <w:rFonts w:ascii="Arial" w:eastAsia="Arial" w:hAnsi="Arial" w:cs="Arial"/>
                <w:sz w:val="20"/>
                <w:szCs w:val="20"/>
              </w:rPr>
              <w:t xml:space="preserve"> podeljevanj</w:t>
            </w:r>
            <w:r w:rsidR="00522F3D">
              <w:rPr>
                <w:rFonts w:ascii="Arial" w:eastAsia="Arial" w:hAnsi="Arial" w:cs="Arial"/>
                <w:sz w:val="20"/>
                <w:szCs w:val="20"/>
              </w:rPr>
              <w:t>u</w:t>
            </w:r>
            <w:r w:rsidRPr="00EA05BB">
              <w:rPr>
                <w:rFonts w:ascii="Arial" w:eastAsia="Arial" w:hAnsi="Arial" w:cs="Arial"/>
                <w:sz w:val="20"/>
                <w:szCs w:val="20"/>
              </w:rPr>
              <w:t xml:space="preserve"> dovoljenja, bi bilo treba vzpostaviti tudi stroge kriterije za preverjanje reprezentativnosti kolektivne organizacije </w:t>
            </w:r>
            <w:r w:rsidR="00522F3D">
              <w:rPr>
                <w:rFonts w:ascii="Arial" w:eastAsia="Arial" w:hAnsi="Arial" w:cs="Arial"/>
                <w:sz w:val="20"/>
                <w:szCs w:val="20"/>
              </w:rPr>
              <w:t>ob</w:t>
            </w:r>
            <w:r w:rsidRPr="00EA05BB">
              <w:rPr>
                <w:rFonts w:ascii="Arial" w:eastAsia="Arial" w:hAnsi="Arial" w:cs="Arial"/>
                <w:sz w:val="20"/>
                <w:szCs w:val="20"/>
              </w:rPr>
              <w:t xml:space="preserve"> podeljevanj</w:t>
            </w:r>
            <w:r w:rsidR="00522F3D">
              <w:rPr>
                <w:rFonts w:ascii="Arial" w:eastAsia="Arial" w:hAnsi="Arial" w:cs="Arial"/>
                <w:sz w:val="20"/>
                <w:szCs w:val="20"/>
              </w:rPr>
              <w:t xml:space="preserve">u </w:t>
            </w:r>
            <w:r w:rsidRPr="00EA05BB">
              <w:rPr>
                <w:rFonts w:ascii="Arial" w:eastAsia="Arial" w:hAnsi="Arial" w:cs="Arial"/>
                <w:sz w:val="20"/>
                <w:szCs w:val="20"/>
              </w:rPr>
              <w:t xml:space="preserve">licenc. Določene bi morale biti jasne </w:t>
            </w:r>
            <w:r w:rsidR="00C5154A">
              <w:rPr>
                <w:rFonts w:ascii="Arial" w:eastAsia="Arial" w:hAnsi="Arial" w:cs="Arial"/>
                <w:sz w:val="20"/>
                <w:szCs w:val="20"/>
              </w:rPr>
              <w:t>opredelitve</w:t>
            </w:r>
            <w:r w:rsidR="00C5154A" w:rsidRPr="00EA05BB">
              <w:rPr>
                <w:rFonts w:ascii="Arial" w:eastAsia="Arial" w:hAnsi="Arial" w:cs="Arial"/>
                <w:sz w:val="20"/>
                <w:szCs w:val="20"/>
              </w:rPr>
              <w:t xml:space="preserve"> </w:t>
            </w:r>
            <w:r w:rsidRPr="00EA05BB">
              <w:rPr>
                <w:rFonts w:ascii="Arial" w:eastAsia="Arial" w:hAnsi="Arial" w:cs="Arial"/>
                <w:sz w:val="20"/>
                <w:szCs w:val="20"/>
              </w:rPr>
              <w:t xml:space="preserve">»vrste pravic« </w:t>
            </w:r>
            <w:r w:rsidR="00522F3D">
              <w:rPr>
                <w:rFonts w:ascii="Arial" w:eastAsia="Arial" w:hAnsi="Arial" w:cs="Arial"/>
                <w:sz w:val="20"/>
                <w:szCs w:val="20"/>
              </w:rPr>
              <w:t>in</w:t>
            </w:r>
            <w:r w:rsidR="00522F3D" w:rsidRPr="00EA05BB">
              <w:rPr>
                <w:rFonts w:ascii="Arial" w:eastAsia="Arial" w:hAnsi="Arial" w:cs="Arial"/>
                <w:sz w:val="20"/>
                <w:szCs w:val="20"/>
              </w:rPr>
              <w:t xml:space="preserve"> </w:t>
            </w:r>
            <w:r w:rsidRPr="00EA05BB">
              <w:rPr>
                <w:rFonts w:ascii="Arial" w:eastAsia="Arial" w:hAnsi="Arial" w:cs="Arial"/>
                <w:sz w:val="20"/>
                <w:szCs w:val="20"/>
              </w:rPr>
              <w:t xml:space="preserve">»vrste del« (zlasti te so zdaj </w:t>
            </w:r>
            <w:r>
              <w:rPr>
                <w:rFonts w:ascii="Arial" w:eastAsia="Arial" w:hAnsi="Arial" w:cs="Arial"/>
                <w:sz w:val="20"/>
                <w:szCs w:val="20"/>
              </w:rPr>
              <w:t>opredeljene</w:t>
            </w:r>
            <w:r w:rsidR="00522F3D" w:rsidRPr="00EA05BB">
              <w:rPr>
                <w:rFonts w:ascii="Arial" w:eastAsia="Arial" w:hAnsi="Arial" w:cs="Arial"/>
                <w:sz w:val="20"/>
                <w:szCs w:val="20"/>
              </w:rPr>
              <w:t xml:space="preserve"> pomanjkljivo</w:t>
            </w:r>
            <w:r>
              <w:rPr>
                <w:rFonts w:ascii="Arial" w:eastAsia="Arial" w:hAnsi="Arial" w:cs="Arial"/>
                <w:sz w:val="20"/>
                <w:szCs w:val="20"/>
              </w:rPr>
              <w:t>). Reprezentativna je</w:t>
            </w:r>
            <w:r w:rsidRPr="00EA05BB">
              <w:rPr>
                <w:rFonts w:ascii="Arial" w:eastAsia="Arial" w:hAnsi="Arial" w:cs="Arial"/>
                <w:sz w:val="20"/>
                <w:szCs w:val="20"/>
              </w:rPr>
              <w:t xml:space="preserve"> tista kolektivna organizacija, ki pokriva večje število imetnikov pravic za ustrezno vrsto del ali drugih predmetov varstva ter pokriva tudi večje število imetnikov pravic za najmanj pravico reproduciranja in dajanja na voljo javnosti.</w:t>
            </w:r>
            <w:r>
              <w:rPr>
                <w:rFonts w:ascii="Arial" w:eastAsia="Arial" w:hAnsi="Arial" w:cs="Arial"/>
                <w:sz w:val="20"/>
                <w:szCs w:val="20"/>
              </w:rPr>
              <w:t xml:space="preserve"> Glede definicije</w:t>
            </w:r>
            <w:r w:rsidRPr="00EA05BB">
              <w:rPr>
                <w:rFonts w:ascii="Arial" w:eastAsia="Arial" w:hAnsi="Arial" w:cs="Arial"/>
                <w:sz w:val="20"/>
                <w:szCs w:val="20"/>
              </w:rPr>
              <w:t xml:space="preserve"> del izven pravnega prometa </w:t>
            </w:r>
            <w:r>
              <w:rPr>
                <w:rFonts w:ascii="Arial" w:eastAsia="Arial" w:hAnsi="Arial" w:cs="Arial"/>
                <w:sz w:val="20"/>
                <w:szCs w:val="20"/>
              </w:rPr>
              <w:t xml:space="preserve">predlagatelji menijo, da </w:t>
            </w:r>
            <w:r w:rsidRPr="00EA05BB">
              <w:rPr>
                <w:rFonts w:ascii="Arial" w:eastAsia="Arial" w:hAnsi="Arial" w:cs="Arial"/>
                <w:sz w:val="20"/>
                <w:szCs w:val="20"/>
              </w:rPr>
              <w:t>bi morala biti še bolj konkretizirana (vsa nekomercialna dela, vključno z neobjavljenimi deli</w:t>
            </w:r>
            <w:r w:rsidR="00522F3D">
              <w:rPr>
                <w:rFonts w:ascii="Arial" w:eastAsia="Arial" w:hAnsi="Arial" w:cs="Arial"/>
                <w:sz w:val="20"/>
                <w:szCs w:val="20"/>
              </w:rPr>
              <w:t>).</w:t>
            </w:r>
            <w:r w:rsidR="00522F3D" w:rsidRPr="00EA05BB">
              <w:rPr>
                <w:rFonts w:ascii="Arial" w:eastAsia="Arial" w:hAnsi="Arial" w:cs="Arial"/>
                <w:sz w:val="20"/>
                <w:szCs w:val="20"/>
              </w:rPr>
              <w:t xml:space="preserve"> </w:t>
            </w:r>
            <w:r w:rsidR="00522F3D">
              <w:rPr>
                <w:rFonts w:ascii="Arial" w:eastAsia="Arial" w:hAnsi="Arial" w:cs="Arial"/>
                <w:sz w:val="20"/>
                <w:szCs w:val="20"/>
              </w:rPr>
              <w:t>D</w:t>
            </w:r>
            <w:r w:rsidRPr="00EA05BB">
              <w:rPr>
                <w:rFonts w:ascii="Arial" w:eastAsia="Arial" w:hAnsi="Arial" w:cs="Arial"/>
                <w:sz w:val="20"/>
                <w:szCs w:val="20"/>
              </w:rPr>
              <w:t xml:space="preserve">ostopnost dela kot celote (ne njegovih posameznih delov) je kriterij za določanje statusa za to kategorijo, v to kategorijo </w:t>
            </w:r>
            <w:r w:rsidR="00522F3D">
              <w:rPr>
                <w:rFonts w:ascii="Arial" w:eastAsia="Arial" w:hAnsi="Arial" w:cs="Arial"/>
                <w:sz w:val="20"/>
                <w:szCs w:val="20"/>
              </w:rPr>
              <w:t>pa spadajo</w:t>
            </w:r>
            <w:r w:rsidR="00522F3D" w:rsidRPr="00EA05BB">
              <w:rPr>
                <w:rFonts w:ascii="Arial" w:eastAsia="Arial" w:hAnsi="Arial" w:cs="Arial"/>
                <w:sz w:val="20"/>
                <w:szCs w:val="20"/>
              </w:rPr>
              <w:t xml:space="preserve"> </w:t>
            </w:r>
            <w:r w:rsidRPr="00EA05BB">
              <w:rPr>
                <w:rFonts w:ascii="Arial" w:eastAsia="Arial" w:hAnsi="Arial" w:cs="Arial"/>
                <w:sz w:val="20"/>
                <w:szCs w:val="20"/>
              </w:rPr>
              <w:t xml:space="preserve">tudi dela, izposojena na dolgi rok, tudi če so dostopna v prevedeni obliki, </w:t>
            </w:r>
            <w:r w:rsidR="00522F3D">
              <w:rPr>
                <w:rFonts w:ascii="Arial" w:eastAsia="Arial" w:hAnsi="Arial" w:cs="Arial"/>
                <w:sz w:val="20"/>
                <w:szCs w:val="20"/>
              </w:rPr>
              <w:t xml:space="preserve">če </w:t>
            </w:r>
            <w:r w:rsidRPr="00EA05BB">
              <w:rPr>
                <w:rFonts w:ascii="Arial" w:eastAsia="Arial" w:hAnsi="Arial" w:cs="Arial"/>
                <w:sz w:val="20"/>
                <w:szCs w:val="20"/>
              </w:rPr>
              <w:t xml:space="preserve">so njene ostale verzije dela izven pravnega prometa, </w:t>
            </w:r>
            <w:r w:rsidR="00522F3D">
              <w:rPr>
                <w:rFonts w:ascii="Arial" w:eastAsia="Arial" w:hAnsi="Arial" w:cs="Arial"/>
                <w:sz w:val="20"/>
                <w:szCs w:val="20"/>
              </w:rPr>
              <w:t xml:space="preserve">če </w:t>
            </w:r>
            <w:r w:rsidR="00522F3D" w:rsidRPr="00EA05BB">
              <w:rPr>
                <w:rFonts w:ascii="Arial" w:eastAsia="Arial" w:hAnsi="Arial" w:cs="Arial"/>
                <w:sz w:val="20"/>
                <w:szCs w:val="20"/>
              </w:rPr>
              <w:t xml:space="preserve">se </w:t>
            </w:r>
            <w:r w:rsidRPr="00EA05BB">
              <w:rPr>
                <w:rFonts w:ascii="Arial" w:eastAsia="Arial" w:hAnsi="Arial" w:cs="Arial"/>
                <w:sz w:val="20"/>
                <w:szCs w:val="20"/>
              </w:rPr>
              <w:t>kriteriji za določanje statusa takega dela razlikujejo glede na različne vrste del ter se izključi</w:t>
            </w:r>
            <w:r w:rsidR="00522F3D">
              <w:rPr>
                <w:rFonts w:ascii="Arial" w:eastAsia="Arial" w:hAnsi="Arial" w:cs="Arial"/>
                <w:sz w:val="20"/>
                <w:szCs w:val="20"/>
              </w:rPr>
              <w:t>jo</w:t>
            </w:r>
            <w:r w:rsidRPr="00EA05BB">
              <w:rPr>
                <w:rFonts w:ascii="Arial" w:eastAsia="Arial" w:hAnsi="Arial" w:cs="Arial"/>
                <w:sz w:val="20"/>
                <w:szCs w:val="20"/>
              </w:rPr>
              <w:t xml:space="preserve"> le zbirke</w:t>
            </w:r>
            <w:r w:rsidR="002526DB">
              <w:rPr>
                <w:rFonts w:ascii="Arial" w:eastAsia="Arial" w:hAnsi="Arial" w:cs="Arial"/>
                <w:sz w:val="20"/>
                <w:szCs w:val="20"/>
              </w:rPr>
              <w:t xml:space="preserve"> del, ki so večinoma sestavljene</w:t>
            </w:r>
            <w:r w:rsidRPr="00EA05BB">
              <w:rPr>
                <w:rFonts w:ascii="Arial" w:eastAsia="Arial" w:hAnsi="Arial" w:cs="Arial"/>
                <w:sz w:val="20"/>
                <w:szCs w:val="20"/>
              </w:rPr>
              <w:t xml:space="preserve"> iz de</w:t>
            </w:r>
            <w:r>
              <w:rPr>
                <w:rFonts w:ascii="Arial" w:eastAsia="Arial" w:hAnsi="Arial" w:cs="Arial"/>
                <w:sz w:val="20"/>
                <w:szCs w:val="20"/>
              </w:rPr>
              <w:t>l državljanov neevropskih držav. Nadalje bi morala biti o</w:t>
            </w:r>
            <w:r w:rsidRPr="00EA05BB">
              <w:rPr>
                <w:rFonts w:ascii="Arial" w:eastAsia="Arial" w:hAnsi="Arial" w:cs="Arial"/>
                <w:sz w:val="20"/>
                <w:szCs w:val="20"/>
              </w:rPr>
              <w:t xml:space="preserve">predelitev kroga ustanov za varstvo kulturne dediščine </w:t>
            </w:r>
            <w:r>
              <w:rPr>
                <w:rFonts w:ascii="Arial" w:eastAsia="Arial" w:hAnsi="Arial" w:cs="Arial"/>
                <w:sz w:val="20"/>
                <w:szCs w:val="20"/>
              </w:rPr>
              <w:t>zasnovana širše in bi morala vključevati</w:t>
            </w:r>
            <w:r w:rsidRPr="00EA05BB">
              <w:rPr>
                <w:rFonts w:ascii="Arial" w:eastAsia="Arial" w:hAnsi="Arial" w:cs="Arial"/>
                <w:sz w:val="20"/>
                <w:szCs w:val="20"/>
              </w:rPr>
              <w:t xml:space="preserve"> tudi njihove arhive in javno dostopne knjižnice, izobraževalne ustanove, raziskovalne organizacije in javne radiodifuzne organizacije</w:t>
            </w:r>
            <w:r w:rsidR="00522F3D">
              <w:rPr>
                <w:rFonts w:ascii="Arial" w:eastAsia="Arial" w:hAnsi="Arial" w:cs="Arial"/>
                <w:sz w:val="20"/>
                <w:szCs w:val="20"/>
              </w:rPr>
              <w:t>.</w:t>
            </w:r>
            <w:r w:rsidR="00522F3D" w:rsidRPr="00EA05BB">
              <w:rPr>
                <w:rFonts w:ascii="Arial" w:eastAsia="Arial" w:hAnsi="Arial" w:cs="Arial"/>
                <w:sz w:val="20"/>
                <w:szCs w:val="20"/>
              </w:rPr>
              <w:t xml:space="preserve"> </w:t>
            </w:r>
            <w:r w:rsidR="00522F3D">
              <w:rPr>
                <w:rFonts w:ascii="Arial" w:eastAsia="Arial" w:hAnsi="Arial" w:cs="Arial"/>
                <w:sz w:val="20"/>
                <w:szCs w:val="20"/>
              </w:rPr>
              <w:t>I</w:t>
            </w:r>
            <w:r w:rsidR="00522F3D" w:rsidRPr="00EA05BB">
              <w:rPr>
                <w:rFonts w:ascii="Arial" w:eastAsia="Arial" w:hAnsi="Arial" w:cs="Arial"/>
                <w:sz w:val="20"/>
                <w:szCs w:val="20"/>
              </w:rPr>
              <w:t xml:space="preserve">zrecno </w:t>
            </w:r>
            <w:r w:rsidRPr="00EA05BB">
              <w:rPr>
                <w:rFonts w:ascii="Arial" w:eastAsia="Arial" w:hAnsi="Arial" w:cs="Arial"/>
                <w:sz w:val="20"/>
                <w:szCs w:val="20"/>
              </w:rPr>
              <w:t xml:space="preserve">naj se </w:t>
            </w:r>
            <w:r>
              <w:rPr>
                <w:rFonts w:ascii="Arial" w:eastAsia="Arial" w:hAnsi="Arial" w:cs="Arial"/>
                <w:sz w:val="20"/>
                <w:szCs w:val="20"/>
              </w:rPr>
              <w:t xml:space="preserve">tudi </w:t>
            </w:r>
            <w:r w:rsidRPr="00EA05BB">
              <w:rPr>
                <w:rFonts w:ascii="Arial" w:eastAsia="Arial" w:hAnsi="Arial" w:cs="Arial"/>
                <w:sz w:val="20"/>
                <w:szCs w:val="20"/>
              </w:rPr>
              <w:t>opredeli, da spadajo med koristnike izjeme tudi javne galerije (ki</w:t>
            </w:r>
            <w:r>
              <w:rPr>
                <w:rFonts w:ascii="Arial" w:eastAsia="Arial" w:hAnsi="Arial" w:cs="Arial"/>
                <w:sz w:val="20"/>
                <w:szCs w:val="20"/>
              </w:rPr>
              <w:t xml:space="preserve"> spadajo pod kategorijo muzeji). </w:t>
            </w:r>
            <w:r w:rsidRPr="00EA05BB">
              <w:rPr>
                <w:rFonts w:ascii="Arial" w:eastAsia="Arial" w:hAnsi="Arial" w:cs="Arial"/>
                <w:sz w:val="20"/>
                <w:szCs w:val="20"/>
              </w:rPr>
              <w:t xml:space="preserve">Definicija dovolj reprezentativne organizacije za kolektivno upravljanje </w:t>
            </w:r>
            <w:r>
              <w:rPr>
                <w:rFonts w:ascii="Arial" w:eastAsia="Arial" w:hAnsi="Arial" w:cs="Arial"/>
                <w:sz w:val="20"/>
                <w:szCs w:val="20"/>
              </w:rPr>
              <w:t>bi morala biti</w:t>
            </w:r>
            <w:r w:rsidRPr="00EA05BB">
              <w:rPr>
                <w:rFonts w:ascii="Arial" w:eastAsia="Arial" w:hAnsi="Arial" w:cs="Arial"/>
                <w:sz w:val="20"/>
                <w:szCs w:val="20"/>
              </w:rPr>
              <w:t xml:space="preserve"> ožja in strožja, saj ni v skladu z Direktivo (EU) 2019/790. Pri podeljevanju dovoljenja in določanju</w:t>
            </w:r>
            <w:r w:rsidR="00522F3D">
              <w:rPr>
                <w:rFonts w:ascii="Arial" w:eastAsia="Arial" w:hAnsi="Arial" w:cs="Arial"/>
                <w:sz w:val="20"/>
                <w:szCs w:val="20"/>
              </w:rPr>
              <w:t>,</w:t>
            </w:r>
            <w:r w:rsidRPr="00EA05BB">
              <w:rPr>
                <w:rFonts w:ascii="Arial" w:eastAsia="Arial" w:hAnsi="Arial" w:cs="Arial"/>
                <w:sz w:val="20"/>
                <w:szCs w:val="20"/>
              </w:rPr>
              <w:t xml:space="preserve"> ali </w:t>
            </w:r>
            <w:r w:rsidR="00522F3D">
              <w:rPr>
                <w:rFonts w:ascii="Arial" w:eastAsia="Arial" w:hAnsi="Arial" w:cs="Arial"/>
                <w:sz w:val="20"/>
                <w:szCs w:val="20"/>
              </w:rPr>
              <w:t xml:space="preserve">se </w:t>
            </w:r>
            <w:r w:rsidRPr="00EA05BB">
              <w:rPr>
                <w:rFonts w:ascii="Arial" w:eastAsia="Arial" w:hAnsi="Arial" w:cs="Arial"/>
                <w:sz w:val="20"/>
                <w:szCs w:val="20"/>
              </w:rPr>
              <w:t>lahko na podlagi dovoljenja upravljajo pravice v skladu s temi določbami, je treba upoštevati zadostno reprezentativnost, ki naj predstavlja vsaj 80</w:t>
            </w:r>
            <w:r w:rsidR="00522F3D">
              <w:rPr>
                <w:rFonts w:ascii="Arial" w:eastAsia="Arial" w:hAnsi="Arial" w:cs="Arial"/>
                <w:sz w:val="20"/>
                <w:szCs w:val="20"/>
              </w:rPr>
              <w:t> </w:t>
            </w:r>
            <w:r w:rsidRPr="00EA05BB">
              <w:rPr>
                <w:rFonts w:ascii="Arial" w:eastAsia="Arial" w:hAnsi="Arial" w:cs="Arial"/>
                <w:sz w:val="20"/>
                <w:szCs w:val="20"/>
              </w:rPr>
              <w:t>% vseh imetnikov v RS. Glede na trenutni režim dovoljenj v RS nobena kolektivna organizacija ne izpolnjuje kriterija po direktivi, zato je nujno, da se uzakonijo ustrezni kriteriji.</w:t>
            </w:r>
            <w:r>
              <w:rPr>
                <w:rFonts w:ascii="Arial" w:eastAsia="Arial" w:hAnsi="Arial" w:cs="Arial"/>
                <w:sz w:val="20"/>
                <w:szCs w:val="20"/>
              </w:rPr>
              <w:t xml:space="preserve"> Glede t</w:t>
            </w:r>
            <w:r w:rsidRPr="00EA05BB">
              <w:rPr>
                <w:rFonts w:ascii="Arial" w:eastAsia="Arial" w:hAnsi="Arial" w:cs="Arial"/>
                <w:sz w:val="20"/>
                <w:szCs w:val="20"/>
              </w:rPr>
              <w:t>ehnološki</w:t>
            </w:r>
            <w:r>
              <w:rPr>
                <w:rFonts w:ascii="Arial" w:eastAsia="Arial" w:hAnsi="Arial" w:cs="Arial"/>
                <w:sz w:val="20"/>
                <w:szCs w:val="20"/>
              </w:rPr>
              <w:t>h</w:t>
            </w:r>
            <w:r w:rsidRPr="00EA05BB">
              <w:rPr>
                <w:rFonts w:ascii="Arial" w:eastAsia="Arial" w:hAnsi="Arial" w:cs="Arial"/>
                <w:sz w:val="20"/>
                <w:szCs w:val="20"/>
              </w:rPr>
              <w:t xml:space="preserve"> ukr</w:t>
            </w:r>
            <w:r>
              <w:rPr>
                <w:rFonts w:ascii="Arial" w:eastAsia="Arial" w:hAnsi="Arial" w:cs="Arial"/>
                <w:sz w:val="20"/>
                <w:szCs w:val="20"/>
              </w:rPr>
              <w:t>epov za zaščito avtorskih del predlagatelj</w:t>
            </w:r>
            <w:r w:rsidR="00F279AE">
              <w:rPr>
                <w:rFonts w:ascii="Arial" w:eastAsia="Arial" w:hAnsi="Arial" w:cs="Arial"/>
                <w:sz w:val="20"/>
                <w:szCs w:val="20"/>
              </w:rPr>
              <w:t>i</w:t>
            </w:r>
            <w:r>
              <w:rPr>
                <w:rFonts w:ascii="Arial" w:eastAsia="Arial" w:hAnsi="Arial" w:cs="Arial"/>
                <w:sz w:val="20"/>
                <w:szCs w:val="20"/>
              </w:rPr>
              <w:t xml:space="preserve"> predlaga</w:t>
            </w:r>
            <w:r w:rsidR="00F279AE">
              <w:rPr>
                <w:rFonts w:ascii="Arial" w:eastAsia="Arial" w:hAnsi="Arial" w:cs="Arial"/>
                <w:sz w:val="20"/>
                <w:szCs w:val="20"/>
              </w:rPr>
              <w:t>jo</w:t>
            </w:r>
            <w:r>
              <w:rPr>
                <w:rFonts w:ascii="Arial" w:eastAsia="Arial" w:hAnsi="Arial" w:cs="Arial"/>
                <w:sz w:val="20"/>
                <w:szCs w:val="20"/>
              </w:rPr>
              <w:t xml:space="preserve">, naj imajo </w:t>
            </w:r>
            <w:r w:rsidRPr="00EA05BB">
              <w:rPr>
                <w:rFonts w:ascii="Arial" w:eastAsia="Arial" w:hAnsi="Arial" w:cs="Arial"/>
                <w:sz w:val="20"/>
                <w:szCs w:val="20"/>
              </w:rPr>
              <w:t>ustanove za varstvo kulturne dediščine možnost odstraniti tehnološke ukrepe za zaščito, ki jim preprečujejo uporabo izjeme, možnost m</w:t>
            </w:r>
            <w:r>
              <w:rPr>
                <w:rFonts w:ascii="Arial" w:eastAsia="Arial" w:hAnsi="Arial" w:cs="Arial"/>
                <w:sz w:val="20"/>
                <w:szCs w:val="20"/>
              </w:rPr>
              <w:t xml:space="preserve">ediacije pa </w:t>
            </w:r>
            <w:r w:rsidR="00F279AE">
              <w:rPr>
                <w:rFonts w:ascii="Arial" w:eastAsia="Arial" w:hAnsi="Arial" w:cs="Arial"/>
                <w:sz w:val="20"/>
                <w:szCs w:val="20"/>
              </w:rPr>
              <w:t xml:space="preserve">po njihovem mnenju </w:t>
            </w:r>
            <w:r>
              <w:rPr>
                <w:rFonts w:ascii="Arial" w:eastAsia="Arial" w:hAnsi="Arial" w:cs="Arial"/>
                <w:sz w:val="20"/>
                <w:szCs w:val="20"/>
              </w:rPr>
              <w:t xml:space="preserve">ni zadostna rešitev. Po </w:t>
            </w:r>
            <w:r w:rsidR="00F279AE">
              <w:rPr>
                <w:rFonts w:ascii="Arial" w:eastAsia="Arial" w:hAnsi="Arial" w:cs="Arial"/>
                <w:sz w:val="20"/>
                <w:szCs w:val="20"/>
              </w:rPr>
              <w:t>mnenju predlagateljev</w:t>
            </w:r>
            <w:r>
              <w:rPr>
                <w:rFonts w:ascii="Arial" w:eastAsia="Arial" w:hAnsi="Arial" w:cs="Arial"/>
                <w:sz w:val="20"/>
                <w:szCs w:val="20"/>
              </w:rPr>
              <w:t xml:space="preserve"> </w:t>
            </w:r>
            <w:r w:rsidRPr="00EA05BB">
              <w:rPr>
                <w:rFonts w:ascii="Arial" w:eastAsia="Arial" w:hAnsi="Arial" w:cs="Arial"/>
                <w:sz w:val="20"/>
                <w:szCs w:val="20"/>
              </w:rPr>
              <w:t>10.a</w:t>
            </w:r>
            <w:r w:rsidR="00522F3D">
              <w:rPr>
                <w:rFonts w:ascii="Arial" w:eastAsia="Arial" w:hAnsi="Arial" w:cs="Arial"/>
                <w:sz w:val="20"/>
                <w:szCs w:val="20"/>
              </w:rPr>
              <w:t> </w:t>
            </w:r>
            <w:r w:rsidRPr="00EA05BB">
              <w:rPr>
                <w:rFonts w:ascii="Arial" w:eastAsia="Arial" w:hAnsi="Arial" w:cs="Arial"/>
                <w:sz w:val="20"/>
                <w:szCs w:val="20"/>
              </w:rPr>
              <w:t xml:space="preserve">člen ZKUASP ne predpostavlja transparentnega in učinkovitega delovanja kolektivne organizacije, pogoji transparentnosti in pogoji za upravljanje pa so </w:t>
            </w:r>
            <w:r w:rsidRPr="00522F3D">
              <w:rPr>
                <w:rFonts w:ascii="Arial" w:eastAsia="Arial" w:hAnsi="Arial" w:cs="Arial"/>
                <w:sz w:val="20"/>
                <w:szCs w:val="20"/>
              </w:rPr>
              <w:t>določeni v Direktivi 2014/26/EU.</w:t>
            </w:r>
          </w:p>
          <w:p w:rsidR="00724A21" w:rsidRDefault="00EA05BB" w:rsidP="00EA05BB">
            <w:pPr>
              <w:widowControl w:val="0"/>
              <w:spacing w:after="0" w:line="260" w:lineRule="auto"/>
              <w:jc w:val="both"/>
              <w:rPr>
                <w:rFonts w:ascii="Arial" w:eastAsia="Arial" w:hAnsi="Arial" w:cs="Arial"/>
                <w:sz w:val="20"/>
                <w:szCs w:val="20"/>
              </w:rPr>
            </w:pPr>
            <w:r w:rsidRPr="00802B87">
              <w:rPr>
                <w:rFonts w:ascii="Arial" w:eastAsia="Arial" w:hAnsi="Arial" w:cs="Arial"/>
                <w:sz w:val="20"/>
                <w:szCs w:val="20"/>
              </w:rPr>
              <w:t xml:space="preserve">Predlog se ne upošteva. </w:t>
            </w:r>
            <w:r w:rsidR="00455E35">
              <w:rPr>
                <w:rFonts w:ascii="Arial" w:eastAsia="Arial" w:hAnsi="Arial" w:cs="Arial"/>
                <w:sz w:val="20"/>
                <w:szCs w:val="20"/>
              </w:rPr>
              <w:t>Menimo, da predlog zakona določa kar se da natančen način</w:t>
            </w:r>
            <w:r w:rsidR="00455E35" w:rsidRPr="00455E35">
              <w:rPr>
                <w:rFonts w:ascii="Arial" w:eastAsia="Arial" w:hAnsi="Arial" w:cs="Arial"/>
                <w:sz w:val="20"/>
                <w:szCs w:val="20"/>
              </w:rPr>
              <w:t xml:space="preserve"> podeljevanja dovoljenj za uporabo </w:t>
            </w:r>
            <w:r w:rsidR="00455E35">
              <w:rPr>
                <w:rFonts w:ascii="Arial" w:eastAsia="Arial" w:hAnsi="Arial" w:cs="Arial"/>
                <w:sz w:val="20"/>
                <w:szCs w:val="20"/>
              </w:rPr>
              <w:t>del izven pravnega prometa. V skladu z Direktivo</w:t>
            </w:r>
            <w:r w:rsidR="001A6231">
              <w:rPr>
                <w:rFonts w:ascii="Arial" w:eastAsia="Arial" w:hAnsi="Arial" w:cs="Arial"/>
                <w:sz w:val="20"/>
                <w:szCs w:val="20"/>
              </w:rPr>
              <w:t xml:space="preserve"> (EU) 2019</w:t>
            </w:r>
            <w:r w:rsidR="00455E35" w:rsidRPr="00455E35">
              <w:rPr>
                <w:rFonts w:ascii="Arial" w:eastAsia="Arial" w:hAnsi="Arial" w:cs="Arial"/>
                <w:sz w:val="20"/>
                <w:szCs w:val="20"/>
              </w:rPr>
              <w:t>/790</w:t>
            </w:r>
            <w:r w:rsidR="00455E35">
              <w:rPr>
                <w:rFonts w:ascii="Arial" w:eastAsia="Arial" w:hAnsi="Arial" w:cs="Arial"/>
                <w:sz w:val="20"/>
                <w:szCs w:val="20"/>
              </w:rPr>
              <w:t xml:space="preserve"> natančno določa</w:t>
            </w:r>
            <w:r w:rsidR="00045527">
              <w:rPr>
                <w:rFonts w:ascii="Arial" w:eastAsia="Arial" w:hAnsi="Arial" w:cs="Arial"/>
                <w:sz w:val="20"/>
                <w:szCs w:val="20"/>
              </w:rPr>
              <w:t>,</w:t>
            </w:r>
            <w:r w:rsidR="00455E35">
              <w:rPr>
                <w:rFonts w:ascii="Arial" w:eastAsia="Arial" w:hAnsi="Arial" w:cs="Arial"/>
                <w:sz w:val="20"/>
                <w:szCs w:val="20"/>
              </w:rPr>
              <w:t xml:space="preserve"> v katerih primerih (</w:t>
            </w:r>
            <w:r w:rsidR="00455E35" w:rsidRPr="00455E35">
              <w:rPr>
                <w:rFonts w:ascii="Arial" w:eastAsia="Arial" w:hAnsi="Arial" w:cs="Arial"/>
                <w:sz w:val="20"/>
                <w:szCs w:val="20"/>
              </w:rPr>
              <w:t>reproduciranja, distribuiranja, priobčitve javnosti ali dajanja na voljo javnosti</w:t>
            </w:r>
            <w:r w:rsidR="00455E35">
              <w:rPr>
                <w:rFonts w:ascii="Arial" w:eastAsia="Arial" w:hAnsi="Arial" w:cs="Arial"/>
                <w:sz w:val="20"/>
                <w:szCs w:val="20"/>
              </w:rPr>
              <w:t>) bodo lahko ustanove</w:t>
            </w:r>
            <w:r w:rsidR="00455E35" w:rsidRPr="00455E35">
              <w:rPr>
                <w:rFonts w:ascii="Arial" w:eastAsia="Arial" w:hAnsi="Arial" w:cs="Arial"/>
                <w:sz w:val="20"/>
                <w:szCs w:val="20"/>
              </w:rPr>
              <w:t xml:space="preserve"> za varstvo kulturne dediščine</w:t>
            </w:r>
            <w:r w:rsidR="00455E35">
              <w:rPr>
                <w:rFonts w:ascii="Arial" w:eastAsia="Arial" w:hAnsi="Arial" w:cs="Arial"/>
                <w:sz w:val="20"/>
                <w:szCs w:val="20"/>
              </w:rPr>
              <w:t xml:space="preserve"> uporabljale dela </w:t>
            </w:r>
            <w:r w:rsidR="00455E35" w:rsidRPr="00455E35">
              <w:rPr>
                <w:rFonts w:ascii="Arial" w:eastAsia="Arial" w:hAnsi="Arial" w:cs="Arial"/>
                <w:sz w:val="20"/>
                <w:szCs w:val="20"/>
              </w:rPr>
              <w:t>izven pravnega prometa, ki jih imajo trajno v svojih zbirkah</w:t>
            </w:r>
            <w:r w:rsidR="00455E35">
              <w:rPr>
                <w:rFonts w:ascii="Arial" w:eastAsia="Arial" w:hAnsi="Arial" w:cs="Arial"/>
                <w:sz w:val="20"/>
                <w:szCs w:val="20"/>
              </w:rPr>
              <w:t xml:space="preserve">. Glede odločanja, katera kolektivna organizacija je dovolj reprezentativna, je bilo po temeljiti preučitvi </w:t>
            </w:r>
            <w:r w:rsidR="006870B2">
              <w:rPr>
                <w:rFonts w:ascii="Arial" w:eastAsia="Arial" w:hAnsi="Arial" w:cs="Arial"/>
                <w:sz w:val="20"/>
                <w:szCs w:val="20"/>
              </w:rPr>
              <w:t>sprejeta odločitev</w:t>
            </w:r>
            <w:r w:rsidR="00455E35">
              <w:rPr>
                <w:rFonts w:ascii="Arial" w:eastAsia="Arial" w:hAnsi="Arial" w:cs="Arial"/>
                <w:sz w:val="20"/>
                <w:szCs w:val="20"/>
              </w:rPr>
              <w:t xml:space="preserve">, da je to kolektivna organizacija, ki </w:t>
            </w:r>
            <w:r w:rsidR="00455E35" w:rsidRPr="00455E35">
              <w:rPr>
                <w:rFonts w:ascii="Arial" w:eastAsia="Arial" w:hAnsi="Arial" w:cs="Arial"/>
                <w:sz w:val="20"/>
                <w:szCs w:val="20"/>
              </w:rPr>
              <w:t>ima dovoljenje za kolektivno upravljanje pravice reproduciranja, distribuiranja, priobčitve javnosti ali dajanja na voljo javnosti na določeni vrsti del izven pravnega prometa, ki so trajno v zbirki ustanove za varstvo kulturne dediščine</w:t>
            </w:r>
            <w:r w:rsidR="00455E35">
              <w:rPr>
                <w:rFonts w:ascii="Arial" w:eastAsia="Arial" w:hAnsi="Arial" w:cs="Arial"/>
                <w:sz w:val="20"/>
                <w:szCs w:val="20"/>
              </w:rPr>
              <w:t xml:space="preserve">. </w:t>
            </w:r>
            <w:r w:rsidR="00045527">
              <w:rPr>
                <w:rFonts w:ascii="Arial" w:eastAsia="Arial" w:hAnsi="Arial" w:cs="Arial"/>
                <w:sz w:val="20"/>
                <w:szCs w:val="20"/>
              </w:rPr>
              <w:t>Če</w:t>
            </w:r>
            <w:r w:rsidR="00455E35">
              <w:rPr>
                <w:rFonts w:ascii="Arial" w:eastAsia="Arial" w:hAnsi="Arial" w:cs="Arial"/>
                <w:sz w:val="20"/>
                <w:szCs w:val="20"/>
              </w:rPr>
              <w:t xml:space="preserve"> ima za kolektivno upravljanje navedenih pravic dovoljenje več kolektivnih organizacij, se šteje za reprezentativno tista, </w:t>
            </w:r>
            <w:r w:rsidR="00455E35" w:rsidRPr="00455E35">
              <w:rPr>
                <w:rFonts w:ascii="Arial" w:eastAsia="Arial" w:hAnsi="Arial" w:cs="Arial"/>
                <w:sz w:val="20"/>
                <w:szCs w:val="20"/>
              </w:rPr>
              <w:t>ki ima večje število imetnikov pravic, ki so jo pooblastili za upravljanje te pravice na tej vrsti del izven pravnega prometa, ki so trajno v zbirki ustanove za varstvo kulturne dediščine.</w:t>
            </w:r>
            <w:r w:rsidR="00455E35">
              <w:rPr>
                <w:rFonts w:ascii="Arial" w:eastAsia="Arial" w:hAnsi="Arial" w:cs="Arial"/>
                <w:sz w:val="20"/>
                <w:szCs w:val="20"/>
              </w:rPr>
              <w:t xml:space="preserve"> </w:t>
            </w:r>
            <w:r w:rsidR="00724A21" w:rsidRPr="00724A21">
              <w:rPr>
                <w:rFonts w:ascii="Arial" w:eastAsia="Arial" w:hAnsi="Arial" w:cs="Arial"/>
                <w:sz w:val="20"/>
                <w:szCs w:val="20"/>
              </w:rPr>
              <w:t xml:space="preserve">Če imata kolektivni organizaciji enako število imetnikov pravic, je reprezentativna tista, ki </w:t>
            </w:r>
            <w:r w:rsidR="00724A21" w:rsidRPr="00724A21">
              <w:rPr>
                <w:rFonts w:ascii="Arial" w:eastAsia="Arial" w:hAnsi="Arial" w:cs="Arial"/>
                <w:sz w:val="20"/>
                <w:szCs w:val="20"/>
              </w:rPr>
              <w:lastRenderedPageBreak/>
              <w:t>ima večje število sklenjenih sporazumov s tujimi kolektivnimi organizacijami.</w:t>
            </w:r>
          </w:p>
          <w:p w:rsidR="00F279AE" w:rsidRDefault="00C70869" w:rsidP="00EA05BB">
            <w:pPr>
              <w:widowControl w:val="0"/>
              <w:spacing w:after="0" w:line="260" w:lineRule="auto"/>
              <w:jc w:val="both"/>
              <w:rPr>
                <w:rFonts w:ascii="Arial" w:hAnsi="Arial" w:cs="Arial"/>
                <w:sz w:val="20"/>
                <w:szCs w:val="20"/>
              </w:rPr>
            </w:pPr>
            <w:r>
              <w:rPr>
                <w:rFonts w:ascii="Arial" w:eastAsia="Arial" w:hAnsi="Arial" w:cs="Arial"/>
                <w:sz w:val="20"/>
                <w:szCs w:val="20"/>
              </w:rPr>
              <w:t>Z mnenjem predlagatelja, da bi morala biti d</w:t>
            </w:r>
            <w:r w:rsidRPr="00C70869">
              <w:rPr>
                <w:rFonts w:ascii="Arial" w:eastAsia="Arial" w:hAnsi="Arial" w:cs="Arial"/>
                <w:sz w:val="20"/>
                <w:szCs w:val="20"/>
              </w:rPr>
              <w:t>efinicija dovolj reprezentativne organizacije za kolektivno upravljanje ožja in strožja, saj ni v skladu z Direktivo (EU) 2019/790</w:t>
            </w:r>
            <w:r>
              <w:rPr>
                <w:rFonts w:ascii="Arial" w:eastAsia="Arial" w:hAnsi="Arial" w:cs="Arial"/>
                <w:sz w:val="20"/>
                <w:szCs w:val="20"/>
              </w:rPr>
              <w:t xml:space="preserve">, se ne strinjamo, saj iz </w:t>
            </w:r>
            <w:r w:rsidR="00045527">
              <w:rPr>
                <w:rFonts w:ascii="Arial" w:eastAsia="Arial" w:hAnsi="Arial" w:cs="Arial"/>
                <w:sz w:val="20"/>
                <w:szCs w:val="20"/>
              </w:rPr>
              <w:t>33. </w:t>
            </w:r>
            <w:r>
              <w:rPr>
                <w:rFonts w:ascii="Arial" w:eastAsia="Arial" w:hAnsi="Arial" w:cs="Arial"/>
                <w:sz w:val="20"/>
                <w:szCs w:val="20"/>
              </w:rPr>
              <w:t>uvodne izjave navedene direktive izhaja, da se d</w:t>
            </w:r>
            <w:r w:rsidRPr="00C70869">
              <w:rPr>
                <w:rFonts w:ascii="Arial" w:eastAsia="Arial" w:hAnsi="Arial" w:cs="Arial"/>
                <w:sz w:val="20"/>
                <w:szCs w:val="20"/>
              </w:rPr>
              <w:t xml:space="preserve">ržavam članicam </w:t>
            </w:r>
            <w:r>
              <w:rPr>
                <w:rFonts w:ascii="Arial" w:eastAsia="Arial" w:hAnsi="Arial" w:cs="Arial"/>
                <w:sz w:val="20"/>
                <w:szCs w:val="20"/>
              </w:rPr>
              <w:t>omogoča</w:t>
            </w:r>
            <w:r w:rsidRPr="00C70869">
              <w:rPr>
                <w:rFonts w:ascii="Arial" w:eastAsia="Arial" w:hAnsi="Arial" w:cs="Arial"/>
                <w:sz w:val="20"/>
                <w:szCs w:val="20"/>
              </w:rPr>
              <w:t xml:space="preserve"> prožnost pri določanju zahtev, ki jih morajo izpolnjevati organizacije za kolektivno upravljanje pravic, da so dovolj reprezentativne, dokler to določanje temelji na večjem številu imetnikov pravic zadevne vrste del ali drugih predmetov varstva, ki so dali pooblastilo za licenciranje ustrezne vrste uporabe. Države članice </w:t>
            </w:r>
            <w:r>
              <w:rPr>
                <w:rFonts w:ascii="Arial" w:eastAsia="Arial" w:hAnsi="Arial" w:cs="Arial"/>
                <w:sz w:val="20"/>
                <w:szCs w:val="20"/>
              </w:rPr>
              <w:t>imajo tudi</w:t>
            </w:r>
            <w:r w:rsidRPr="00C70869">
              <w:rPr>
                <w:rFonts w:ascii="Arial" w:eastAsia="Arial" w:hAnsi="Arial" w:cs="Arial"/>
                <w:sz w:val="20"/>
                <w:szCs w:val="20"/>
              </w:rPr>
              <w:t xml:space="preserve"> možnost, da določijo posebna pravila za primere, ko je več kot ena organizacija za kolektivno upravljanje pravic reprezentativna za zadevna dela ali druge predmete varstva</w:t>
            </w:r>
            <w:r w:rsidR="00045527">
              <w:rPr>
                <w:rFonts w:ascii="Arial" w:eastAsia="Arial" w:hAnsi="Arial" w:cs="Arial"/>
                <w:sz w:val="20"/>
                <w:szCs w:val="20"/>
              </w:rPr>
              <w:t>,</w:t>
            </w:r>
            <w:r w:rsidRPr="00C70869">
              <w:rPr>
                <w:rFonts w:ascii="Arial" w:eastAsia="Arial" w:hAnsi="Arial" w:cs="Arial"/>
                <w:sz w:val="20"/>
                <w:szCs w:val="20"/>
              </w:rPr>
              <w:t xml:space="preserve"> in zahtevajo na primer skupne licence ali sporazum med ustreznimi organizacijami.</w:t>
            </w:r>
            <w:r>
              <w:rPr>
                <w:rFonts w:ascii="Arial" w:eastAsia="Arial" w:hAnsi="Arial" w:cs="Arial"/>
                <w:sz w:val="20"/>
                <w:szCs w:val="20"/>
              </w:rPr>
              <w:t xml:space="preserve"> </w:t>
            </w:r>
            <w:r w:rsidR="006870B2">
              <w:rPr>
                <w:rFonts w:ascii="Arial" w:eastAsia="Arial" w:hAnsi="Arial" w:cs="Arial"/>
                <w:sz w:val="20"/>
                <w:szCs w:val="20"/>
              </w:rPr>
              <w:t xml:space="preserve">Definicija </w:t>
            </w:r>
            <w:r w:rsidR="006870B2" w:rsidRPr="006870B2">
              <w:rPr>
                <w:rFonts w:ascii="Arial" w:eastAsia="Arial" w:hAnsi="Arial" w:cs="Arial"/>
                <w:sz w:val="20"/>
                <w:szCs w:val="20"/>
              </w:rPr>
              <w:t xml:space="preserve">dovolj reprezentativne organizacije za kolektivno </w:t>
            </w:r>
            <w:r w:rsidR="006870B2">
              <w:rPr>
                <w:rFonts w:ascii="Arial" w:eastAsia="Arial" w:hAnsi="Arial" w:cs="Arial"/>
                <w:sz w:val="20"/>
                <w:szCs w:val="20"/>
              </w:rPr>
              <w:t>upravljanje tako nikakor ni neskladna</w:t>
            </w:r>
            <w:r w:rsidR="006870B2" w:rsidRPr="006870B2">
              <w:rPr>
                <w:rFonts w:ascii="Arial" w:eastAsia="Arial" w:hAnsi="Arial" w:cs="Arial"/>
                <w:sz w:val="20"/>
                <w:szCs w:val="20"/>
              </w:rPr>
              <w:t xml:space="preserve"> z Direktivo (EU) 2019/790</w:t>
            </w:r>
            <w:r w:rsidR="006870B2">
              <w:rPr>
                <w:rFonts w:ascii="Arial" w:eastAsia="Arial" w:hAnsi="Arial" w:cs="Arial"/>
                <w:sz w:val="20"/>
                <w:szCs w:val="20"/>
              </w:rPr>
              <w:t xml:space="preserve">. </w:t>
            </w:r>
            <w:r w:rsidR="00CC740D">
              <w:rPr>
                <w:rFonts w:ascii="Arial" w:eastAsia="Arial" w:hAnsi="Arial" w:cs="Arial"/>
                <w:sz w:val="20"/>
                <w:szCs w:val="20"/>
              </w:rPr>
              <w:t>Glede premajhne jasnosti definicij »vrste pravic«, »vrste del«, »</w:t>
            </w:r>
            <w:r w:rsidR="00CC740D" w:rsidRPr="00CC740D">
              <w:rPr>
                <w:rFonts w:ascii="Arial" w:eastAsia="Arial" w:hAnsi="Arial" w:cs="Arial"/>
                <w:sz w:val="20"/>
                <w:szCs w:val="20"/>
              </w:rPr>
              <w:t>del</w:t>
            </w:r>
            <w:r w:rsidR="00CC740D">
              <w:rPr>
                <w:rFonts w:ascii="Arial" w:eastAsia="Arial" w:hAnsi="Arial" w:cs="Arial"/>
                <w:sz w:val="20"/>
                <w:szCs w:val="20"/>
              </w:rPr>
              <w:t>a</w:t>
            </w:r>
            <w:r w:rsidR="00CC740D" w:rsidRPr="00CC740D">
              <w:rPr>
                <w:rFonts w:ascii="Arial" w:eastAsia="Arial" w:hAnsi="Arial" w:cs="Arial"/>
                <w:sz w:val="20"/>
                <w:szCs w:val="20"/>
              </w:rPr>
              <w:t xml:space="preserve"> izven pravnega prometa</w:t>
            </w:r>
            <w:r w:rsidR="00CC740D">
              <w:rPr>
                <w:rFonts w:ascii="Arial" w:eastAsia="Arial" w:hAnsi="Arial" w:cs="Arial"/>
                <w:sz w:val="20"/>
                <w:szCs w:val="20"/>
              </w:rPr>
              <w:t xml:space="preserve">« </w:t>
            </w:r>
            <w:r w:rsidR="006B31B6">
              <w:rPr>
                <w:rFonts w:ascii="Arial" w:eastAsia="Arial" w:hAnsi="Arial" w:cs="Arial"/>
                <w:sz w:val="20"/>
                <w:szCs w:val="20"/>
              </w:rPr>
              <w:t xml:space="preserve">pojasnjujemo, da </w:t>
            </w:r>
            <w:r>
              <w:rPr>
                <w:rFonts w:ascii="Arial" w:eastAsia="Arial" w:hAnsi="Arial" w:cs="Arial"/>
                <w:sz w:val="20"/>
                <w:szCs w:val="20"/>
              </w:rPr>
              <w:t xml:space="preserve">te niso (niti ne morejo biti) predmet urejanja predloga zakona, saj jih določa </w:t>
            </w:r>
            <w:r w:rsidRPr="00C70869">
              <w:rPr>
                <w:rFonts w:ascii="Arial" w:eastAsia="Arial" w:hAnsi="Arial" w:cs="Arial"/>
                <w:sz w:val="20"/>
                <w:szCs w:val="20"/>
              </w:rPr>
              <w:t>Zakon o avtorski in sorodnih pravicah, predlog zakona pa se nanj</w:t>
            </w:r>
            <w:r>
              <w:rPr>
                <w:rFonts w:ascii="Arial" w:eastAsia="Arial" w:hAnsi="Arial" w:cs="Arial"/>
                <w:sz w:val="20"/>
                <w:szCs w:val="20"/>
              </w:rPr>
              <w:t>e</w:t>
            </w:r>
            <w:r w:rsidRPr="00C70869">
              <w:rPr>
                <w:rFonts w:ascii="Arial" w:eastAsia="Arial" w:hAnsi="Arial" w:cs="Arial"/>
                <w:sz w:val="20"/>
                <w:szCs w:val="20"/>
              </w:rPr>
              <w:t xml:space="preserve"> sklicuje. </w:t>
            </w:r>
            <w:r>
              <w:rPr>
                <w:rFonts w:ascii="Arial" w:eastAsia="Arial" w:hAnsi="Arial" w:cs="Arial"/>
                <w:sz w:val="20"/>
                <w:szCs w:val="20"/>
              </w:rPr>
              <w:t xml:space="preserve">Prav tako je materija navedenega zakona ureditev tehnoloških ukrepov za zaščito avtorskih del. </w:t>
            </w:r>
            <w:r w:rsidRPr="00C70869">
              <w:rPr>
                <w:rFonts w:ascii="Arial" w:eastAsia="Arial" w:hAnsi="Arial" w:cs="Arial"/>
                <w:sz w:val="20"/>
                <w:szCs w:val="20"/>
              </w:rPr>
              <w:t>Glede opredelitve</w:t>
            </w:r>
            <w:r w:rsidR="00CC740D" w:rsidRPr="00C70869">
              <w:rPr>
                <w:rFonts w:ascii="Arial" w:eastAsia="Arial" w:hAnsi="Arial" w:cs="Arial"/>
                <w:sz w:val="20"/>
                <w:szCs w:val="20"/>
              </w:rPr>
              <w:t xml:space="preserve"> kroga »ustanov za varstvo kulturne dediščine«</w:t>
            </w:r>
            <w:r w:rsidR="00CC740D" w:rsidRPr="00C70869">
              <w:rPr>
                <w:rFonts w:ascii="Arial" w:hAnsi="Arial" w:cs="Arial"/>
                <w:sz w:val="20"/>
                <w:szCs w:val="20"/>
              </w:rPr>
              <w:t xml:space="preserve"> </w:t>
            </w:r>
            <w:r w:rsidRPr="00C70869">
              <w:rPr>
                <w:rFonts w:ascii="Arial" w:hAnsi="Arial" w:cs="Arial"/>
                <w:sz w:val="20"/>
                <w:szCs w:val="20"/>
              </w:rPr>
              <w:t>je treba pojasniti, da predlog</w:t>
            </w:r>
            <w:r>
              <w:rPr>
                <w:rFonts w:ascii="Arial" w:hAnsi="Arial" w:cs="Arial"/>
                <w:sz w:val="20"/>
                <w:szCs w:val="20"/>
              </w:rPr>
              <w:t xml:space="preserve"> zakona v celoti sledi Direktivi</w:t>
            </w:r>
            <w:r w:rsidR="001A6231">
              <w:rPr>
                <w:rFonts w:ascii="Arial" w:hAnsi="Arial" w:cs="Arial"/>
                <w:sz w:val="20"/>
                <w:szCs w:val="20"/>
              </w:rPr>
              <w:t xml:space="preserve"> (EU) 2019</w:t>
            </w:r>
            <w:r w:rsidRPr="00C70869">
              <w:rPr>
                <w:rFonts w:ascii="Arial" w:hAnsi="Arial" w:cs="Arial"/>
                <w:sz w:val="20"/>
                <w:szCs w:val="20"/>
              </w:rPr>
              <w:t>/790</w:t>
            </w:r>
            <w:r>
              <w:rPr>
                <w:rFonts w:ascii="Arial" w:hAnsi="Arial" w:cs="Arial"/>
                <w:sz w:val="20"/>
                <w:szCs w:val="20"/>
              </w:rPr>
              <w:t>, ki v 2</w:t>
            </w:r>
            <w:r w:rsidR="00045527">
              <w:rPr>
                <w:rFonts w:ascii="Arial" w:hAnsi="Arial" w:cs="Arial"/>
                <w:sz w:val="20"/>
                <w:szCs w:val="20"/>
              </w:rPr>
              <w:t>. </w:t>
            </w:r>
            <w:r>
              <w:rPr>
                <w:rFonts w:ascii="Arial" w:hAnsi="Arial" w:cs="Arial"/>
                <w:sz w:val="20"/>
                <w:szCs w:val="20"/>
              </w:rPr>
              <w:t xml:space="preserve">členu določa, da </w:t>
            </w:r>
            <w:r w:rsidRPr="00C70869">
              <w:rPr>
                <w:rFonts w:ascii="Arial" w:hAnsi="Arial" w:cs="Arial"/>
                <w:sz w:val="20"/>
                <w:szCs w:val="20"/>
              </w:rPr>
              <w:t>ustanov</w:t>
            </w:r>
            <w:r>
              <w:rPr>
                <w:rFonts w:ascii="Arial" w:hAnsi="Arial" w:cs="Arial"/>
                <w:sz w:val="20"/>
                <w:szCs w:val="20"/>
              </w:rPr>
              <w:t>a za varstvo kulturne dediščine</w:t>
            </w:r>
            <w:r w:rsidRPr="00C70869">
              <w:rPr>
                <w:rFonts w:ascii="Arial" w:hAnsi="Arial" w:cs="Arial"/>
                <w:sz w:val="20"/>
                <w:szCs w:val="20"/>
              </w:rPr>
              <w:t xml:space="preserve"> pomeni javno dostopno knjižnico ali muzej, arhiv ali ustanovo za filmsko dediščino </w:t>
            </w:r>
            <w:r>
              <w:rPr>
                <w:rFonts w:ascii="Arial" w:hAnsi="Arial" w:cs="Arial"/>
                <w:sz w:val="20"/>
                <w:szCs w:val="20"/>
              </w:rPr>
              <w:t xml:space="preserve">ali ustanovo za avdio dediščino. V zvezi s pripombo, da novi </w:t>
            </w:r>
            <w:r w:rsidRPr="00C70869">
              <w:rPr>
                <w:rFonts w:ascii="Arial" w:hAnsi="Arial" w:cs="Arial"/>
                <w:sz w:val="20"/>
                <w:szCs w:val="20"/>
              </w:rPr>
              <w:t>10.</w:t>
            </w:r>
            <w:r w:rsidR="00045527" w:rsidRPr="00C70869">
              <w:rPr>
                <w:rFonts w:ascii="Arial" w:hAnsi="Arial" w:cs="Arial"/>
                <w:sz w:val="20"/>
                <w:szCs w:val="20"/>
              </w:rPr>
              <w:t>a</w:t>
            </w:r>
            <w:r w:rsidR="00045527">
              <w:rPr>
                <w:rFonts w:ascii="Arial" w:hAnsi="Arial" w:cs="Arial"/>
                <w:sz w:val="20"/>
                <w:szCs w:val="20"/>
              </w:rPr>
              <w:t> </w:t>
            </w:r>
            <w:r w:rsidRPr="00C70869">
              <w:rPr>
                <w:rFonts w:ascii="Arial" w:hAnsi="Arial" w:cs="Arial"/>
                <w:sz w:val="20"/>
                <w:szCs w:val="20"/>
              </w:rPr>
              <w:t xml:space="preserve">člen </w:t>
            </w:r>
            <w:r>
              <w:rPr>
                <w:rFonts w:ascii="Arial" w:hAnsi="Arial" w:cs="Arial"/>
                <w:sz w:val="20"/>
                <w:szCs w:val="20"/>
              </w:rPr>
              <w:t>predloga zakona</w:t>
            </w:r>
            <w:r w:rsidRPr="00C70869">
              <w:rPr>
                <w:rFonts w:ascii="Arial" w:hAnsi="Arial" w:cs="Arial"/>
                <w:sz w:val="20"/>
                <w:szCs w:val="20"/>
              </w:rPr>
              <w:t xml:space="preserve"> ne predpostavlja transparentnega in učinkovitega delovanja kolektivne organizacije, pogoji transparentnosti in pogoji za upravljanje pa so </w:t>
            </w:r>
            <w:r>
              <w:rPr>
                <w:rFonts w:ascii="Arial" w:hAnsi="Arial" w:cs="Arial"/>
                <w:sz w:val="20"/>
                <w:szCs w:val="20"/>
              </w:rPr>
              <w:t xml:space="preserve">določeni v Direktivi 2014/26/EU, </w:t>
            </w:r>
            <w:r w:rsidR="00724A21">
              <w:rPr>
                <w:rFonts w:ascii="Arial" w:hAnsi="Arial" w:cs="Arial"/>
                <w:sz w:val="20"/>
                <w:szCs w:val="20"/>
              </w:rPr>
              <w:t xml:space="preserve">pa </w:t>
            </w:r>
            <w:r>
              <w:rPr>
                <w:rFonts w:ascii="Arial" w:hAnsi="Arial" w:cs="Arial"/>
                <w:sz w:val="20"/>
                <w:szCs w:val="20"/>
              </w:rPr>
              <w:t>pojasnjujemo, da so zagotovitv</w:t>
            </w:r>
            <w:r w:rsidR="00045527">
              <w:rPr>
                <w:rFonts w:ascii="Arial" w:hAnsi="Arial" w:cs="Arial"/>
                <w:sz w:val="20"/>
                <w:szCs w:val="20"/>
              </w:rPr>
              <w:t>i</w:t>
            </w:r>
            <w:r>
              <w:rPr>
                <w:rFonts w:ascii="Arial" w:hAnsi="Arial" w:cs="Arial"/>
                <w:sz w:val="20"/>
                <w:szCs w:val="20"/>
              </w:rPr>
              <w:t xml:space="preserve"> transparentnega in </w:t>
            </w:r>
            <w:r w:rsidRPr="00C70869">
              <w:rPr>
                <w:rFonts w:ascii="Arial" w:hAnsi="Arial" w:cs="Arial"/>
                <w:sz w:val="20"/>
                <w:szCs w:val="20"/>
              </w:rPr>
              <w:t xml:space="preserve">učinkovitega delovanja </w:t>
            </w:r>
            <w:r>
              <w:rPr>
                <w:rFonts w:ascii="Arial" w:hAnsi="Arial" w:cs="Arial"/>
                <w:sz w:val="20"/>
                <w:szCs w:val="20"/>
              </w:rPr>
              <w:t>vseh kolektivnih organizacij namenjene dr</w:t>
            </w:r>
            <w:r w:rsidR="00724A21">
              <w:rPr>
                <w:rFonts w:ascii="Arial" w:hAnsi="Arial" w:cs="Arial"/>
                <w:sz w:val="20"/>
                <w:szCs w:val="20"/>
              </w:rPr>
              <w:t>uge določbe obstoječega ZKUASP.</w:t>
            </w:r>
          </w:p>
          <w:p w:rsidR="00724A21" w:rsidRPr="00C70869" w:rsidRDefault="00724A21" w:rsidP="00EA05BB">
            <w:pPr>
              <w:widowControl w:val="0"/>
              <w:spacing w:after="0" w:line="260" w:lineRule="auto"/>
              <w:jc w:val="both"/>
              <w:rPr>
                <w:rFonts w:ascii="Arial" w:eastAsia="Arial" w:hAnsi="Arial" w:cs="Arial"/>
                <w:sz w:val="20"/>
                <w:szCs w:val="20"/>
              </w:rPr>
            </w:pPr>
          </w:p>
          <w:p w:rsidR="00F279AE" w:rsidRPr="00EA05BB" w:rsidRDefault="00F279AE" w:rsidP="00F279AE">
            <w:pPr>
              <w:widowControl w:val="0"/>
              <w:spacing w:after="0" w:line="260" w:lineRule="auto"/>
              <w:jc w:val="both"/>
              <w:rPr>
                <w:rFonts w:ascii="Arial" w:eastAsia="Arial" w:hAnsi="Arial" w:cs="Arial"/>
                <w:sz w:val="20"/>
                <w:szCs w:val="20"/>
              </w:rPr>
            </w:pPr>
            <w:r w:rsidRPr="00F37EE2">
              <w:rPr>
                <w:rFonts w:ascii="Arial" w:eastAsia="Arial" w:hAnsi="Arial" w:cs="Arial"/>
                <w:b/>
                <w:sz w:val="20"/>
                <w:szCs w:val="20"/>
              </w:rPr>
              <w:t>Society of Audiovisual Authors (SAA), AEPO ARTIS</w:t>
            </w:r>
            <w:r>
              <w:t xml:space="preserve"> in </w:t>
            </w:r>
            <w:r w:rsidRPr="00F37EE2">
              <w:rPr>
                <w:rFonts w:ascii="Arial" w:eastAsia="Arial" w:hAnsi="Arial" w:cs="Arial"/>
                <w:b/>
                <w:sz w:val="20"/>
                <w:szCs w:val="20"/>
              </w:rPr>
              <w:t>Pay performences</w:t>
            </w:r>
            <w:r>
              <w:rPr>
                <w:rFonts w:ascii="Arial" w:eastAsia="Arial" w:hAnsi="Arial" w:cs="Arial"/>
                <w:sz w:val="20"/>
                <w:szCs w:val="20"/>
              </w:rPr>
              <w:t xml:space="preserve"> </w:t>
            </w:r>
            <w:r w:rsidRPr="00F279AE">
              <w:rPr>
                <w:rFonts w:ascii="Arial" w:eastAsia="Arial" w:hAnsi="Arial" w:cs="Arial"/>
                <w:sz w:val="20"/>
                <w:szCs w:val="20"/>
              </w:rPr>
              <w:t>poudarja</w:t>
            </w:r>
            <w:r>
              <w:rPr>
                <w:rFonts w:ascii="Arial" w:eastAsia="Arial" w:hAnsi="Arial" w:cs="Arial"/>
                <w:sz w:val="20"/>
                <w:szCs w:val="20"/>
              </w:rPr>
              <w:t>jo</w:t>
            </w:r>
            <w:r w:rsidRPr="00F279AE">
              <w:rPr>
                <w:rFonts w:ascii="Arial" w:eastAsia="Arial" w:hAnsi="Arial" w:cs="Arial"/>
                <w:sz w:val="20"/>
                <w:szCs w:val="20"/>
              </w:rPr>
              <w:t>, da je pri prenosu določ</w:t>
            </w:r>
            <w:r w:rsidR="001A6231">
              <w:rPr>
                <w:rFonts w:ascii="Arial" w:eastAsia="Arial" w:hAnsi="Arial" w:cs="Arial"/>
                <w:sz w:val="20"/>
                <w:szCs w:val="20"/>
              </w:rPr>
              <w:t>be 18.</w:t>
            </w:r>
            <w:r w:rsidR="00045527">
              <w:rPr>
                <w:rFonts w:ascii="Arial" w:eastAsia="Arial" w:hAnsi="Arial" w:cs="Arial"/>
                <w:sz w:val="20"/>
                <w:szCs w:val="20"/>
              </w:rPr>
              <w:t> </w:t>
            </w:r>
            <w:r w:rsidR="001A6231">
              <w:rPr>
                <w:rFonts w:ascii="Arial" w:eastAsia="Arial" w:hAnsi="Arial" w:cs="Arial"/>
                <w:sz w:val="20"/>
                <w:szCs w:val="20"/>
              </w:rPr>
              <w:t>člena Direktive (EU) 2019</w:t>
            </w:r>
            <w:r w:rsidRPr="00F279AE">
              <w:rPr>
                <w:rFonts w:ascii="Arial" w:eastAsia="Arial" w:hAnsi="Arial" w:cs="Arial"/>
                <w:sz w:val="20"/>
                <w:szCs w:val="20"/>
              </w:rPr>
              <w:t xml:space="preserve">/790 treba poskrbeti, da bo zakonska pravica za ustvarjalce na </w:t>
            </w:r>
            <w:r w:rsidR="00045527" w:rsidRPr="00F279AE">
              <w:rPr>
                <w:rFonts w:ascii="Arial" w:eastAsia="Arial" w:hAnsi="Arial" w:cs="Arial"/>
                <w:sz w:val="20"/>
                <w:szCs w:val="20"/>
              </w:rPr>
              <w:t>AV</w:t>
            </w:r>
            <w:r w:rsidR="00045527">
              <w:rPr>
                <w:rFonts w:ascii="Arial" w:eastAsia="Arial" w:hAnsi="Arial" w:cs="Arial"/>
                <w:sz w:val="20"/>
                <w:szCs w:val="20"/>
              </w:rPr>
              <w:t>-</w:t>
            </w:r>
            <w:r w:rsidRPr="00F279AE">
              <w:rPr>
                <w:rFonts w:ascii="Arial" w:eastAsia="Arial" w:hAnsi="Arial" w:cs="Arial"/>
                <w:sz w:val="20"/>
                <w:szCs w:val="20"/>
              </w:rPr>
              <w:t xml:space="preserve">delih do nadomestila določena kot neodrekljiva in neodtujljiva, da jo plača končni uporabnik (tisti, ki »izkorišča« delo) </w:t>
            </w:r>
            <w:r w:rsidR="00045527">
              <w:rPr>
                <w:rFonts w:ascii="Arial" w:eastAsia="Arial" w:hAnsi="Arial" w:cs="Arial"/>
                <w:sz w:val="20"/>
                <w:szCs w:val="20"/>
              </w:rPr>
              <w:t>ter</w:t>
            </w:r>
            <w:r w:rsidR="00045527" w:rsidRPr="00F279AE">
              <w:rPr>
                <w:rFonts w:ascii="Arial" w:eastAsia="Arial" w:hAnsi="Arial" w:cs="Arial"/>
                <w:sz w:val="20"/>
                <w:szCs w:val="20"/>
              </w:rPr>
              <w:t xml:space="preserve"> </w:t>
            </w:r>
            <w:r w:rsidRPr="00F279AE">
              <w:rPr>
                <w:rFonts w:ascii="Arial" w:eastAsia="Arial" w:hAnsi="Arial" w:cs="Arial"/>
                <w:sz w:val="20"/>
                <w:szCs w:val="20"/>
              </w:rPr>
              <w:t>da jo upravlja kolektivna organizacija.</w:t>
            </w:r>
            <w:r>
              <w:rPr>
                <w:rFonts w:ascii="Arial" w:eastAsia="Arial" w:hAnsi="Arial" w:cs="Arial"/>
                <w:sz w:val="20"/>
                <w:szCs w:val="20"/>
              </w:rPr>
              <w:t xml:space="preserve"> </w:t>
            </w:r>
            <w:r w:rsidRPr="00F279AE">
              <w:rPr>
                <w:rFonts w:ascii="Arial" w:eastAsia="Arial" w:hAnsi="Arial" w:cs="Arial"/>
                <w:sz w:val="20"/>
                <w:szCs w:val="20"/>
              </w:rPr>
              <w:t xml:space="preserve">Pay performences se </w:t>
            </w:r>
            <w:r>
              <w:rPr>
                <w:rFonts w:ascii="Arial" w:eastAsia="Arial" w:hAnsi="Arial" w:cs="Arial"/>
                <w:sz w:val="20"/>
                <w:szCs w:val="20"/>
              </w:rPr>
              <w:t xml:space="preserve">posebej </w:t>
            </w:r>
            <w:r w:rsidRPr="00F279AE">
              <w:rPr>
                <w:rFonts w:ascii="Arial" w:eastAsia="Arial" w:hAnsi="Arial" w:cs="Arial"/>
                <w:sz w:val="20"/>
                <w:szCs w:val="20"/>
              </w:rPr>
              <w:t>zavzema za model, kot ga pozna Španija in si ga želijo izvajalci tudi v Sloveniji in po celotni EU, in sicer ustrezen prenos 18.</w:t>
            </w:r>
            <w:r w:rsidR="00045527">
              <w:rPr>
                <w:rFonts w:ascii="Arial" w:eastAsia="Arial" w:hAnsi="Arial" w:cs="Arial"/>
                <w:sz w:val="20"/>
                <w:szCs w:val="20"/>
              </w:rPr>
              <w:t> </w:t>
            </w:r>
            <w:r w:rsidRPr="00F279AE">
              <w:rPr>
                <w:rFonts w:ascii="Arial" w:eastAsia="Arial" w:hAnsi="Arial" w:cs="Arial"/>
                <w:sz w:val="20"/>
                <w:szCs w:val="20"/>
              </w:rPr>
              <w:t xml:space="preserve">člena Direktive (EU) 2019/790 </w:t>
            </w:r>
            <w:r w:rsidR="00045527">
              <w:rPr>
                <w:rFonts w:ascii="Arial" w:eastAsia="Arial" w:hAnsi="Arial" w:cs="Arial"/>
                <w:sz w:val="20"/>
                <w:szCs w:val="20"/>
              </w:rPr>
              <w:t>in</w:t>
            </w:r>
            <w:r w:rsidR="00045527" w:rsidRPr="00F279AE">
              <w:rPr>
                <w:rFonts w:ascii="Arial" w:eastAsia="Arial" w:hAnsi="Arial" w:cs="Arial"/>
                <w:sz w:val="20"/>
                <w:szCs w:val="20"/>
              </w:rPr>
              <w:t xml:space="preserve"> </w:t>
            </w:r>
            <w:r w:rsidRPr="00F279AE">
              <w:rPr>
                <w:rFonts w:ascii="Arial" w:eastAsia="Arial" w:hAnsi="Arial" w:cs="Arial"/>
                <w:sz w:val="20"/>
                <w:szCs w:val="20"/>
              </w:rPr>
              <w:t>uvedba obveznega kolektivnega upravljanja pravic izvajalcev.</w:t>
            </w:r>
          </w:p>
          <w:p w:rsidR="008A4C7B" w:rsidRDefault="00F279AE" w:rsidP="00F279AE">
            <w:pPr>
              <w:widowControl w:val="0"/>
              <w:spacing w:after="0" w:line="260" w:lineRule="auto"/>
              <w:jc w:val="both"/>
              <w:rPr>
                <w:rFonts w:ascii="Arial" w:eastAsia="Arial" w:hAnsi="Arial" w:cs="Arial"/>
                <w:sz w:val="20"/>
                <w:szCs w:val="20"/>
              </w:rPr>
            </w:pPr>
            <w:r w:rsidRPr="00F279AE">
              <w:rPr>
                <w:rFonts w:ascii="Arial" w:eastAsia="Arial" w:hAnsi="Arial" w:cs="Arial"/>
                <w:sz w:val="20"/>
                <w:szCs w:val="20"/>
              </w:rPr>
              <w:t xml:space="preserve">Predlog se delno upošteva. </w:t>
            </w:r>
            <w:r w:rsidR="009E4026">
              <w:rPr>
                <w:rFonts w:ascii="Arial" w:eastAsia="Arial" w:hAnsi="Arial" w:cs="Arial"/>
                <w:sz w:val="20"/>
                <w:szCs w:val="20"/>
              </w:rPr>
              <w:t xml:space="preserve">18. člen </w:t>
            </w:r>
            <w:r w:rsidR="009E4026" w:rsidRPr="009E4026">
              <w:rPr>
                <w:rFonts w:ascii="Arial" w:eastAsia="Arial" w:hAnsi="Arial" w:cs="Arial"/>
                <w:sz w:val="20"/>
                <w:szCs w:val="20"/>
              </w:rPr>
              <w:t xml:space="preserve">Direktive (EU) 2019/790 </w:t>
            </w:r>
            <w:r w:rsidR="009E4026">
              <w:rPr>
                <w:rFonts w:ascii="Arial" w:eastAsia="Arial" w:hAnsi="Arial" w:cs="Arial"/>
                <w:sz w:val="20"/>
                <w:szCs w:val="20"/>
              </w:rPr>
              <w:t>se prenaša s p</w:t>
            </w:r>
            <w:r w:rsidR="009E4026" w:rsidRPr="00F279AE">
              <w:rPr>
                <w:rFonts w:ascii="Arial" w:eastAsia="Arial" w:hAnsi="Arial" w:cs="Arial"/>
                <w:sz w:val="20"/>
                <w:szCs w:val="20"/>
              </w:rPr>
              <w:t>redlog</w:t>
            </w:r>
            <w:r w:rsidR="009E4026">
              <w:rPr>
                <w:rFonts w:ascii="Arial" w:eastAsia="Arial" w:hAnsi="Arial" w:cs="Arial"/>
                <w:sz w:val="20"/>
                <w:szCs w:val="20"/>
              </w:rPr>
              <w:t>om</w:t>
            </w:r>
            <w:r w:rsidR="009E4026" w:rsidRPr="00F279AE">
              <w:rPr>
                <w:rFonts w:ascii="Arial" w:eastAsia="Arial" w:hAnsi="Arial" w:cs="Arial"/>
                <w:sz w:val="20"/>
                <w:szCs w:val="20"/>
              </w:rPr>
              <w:t xml:space="preserve"> ZASP-I</w:t>
            </w:r>
            <w:r w:rsidR="009E4026">
              <w:rPr>
                <w:rFonts w:ascii="Arial" w:eastAsia="Arial" w:hAnsi="Arial" w:cs="Arial"/>
                <w:sz w:val="20"/>
                <w:szCs w:val="20"/>
              </w:rPr>
              <w:t xml:space="preserve">, ki uvaja nekatere nove pravice </w:t>
            </w:r>
            <w:r w:rsidR="00406B1E">
              <w:rPr>
                <w:rFonts w:ascii="Arial" w:eastAsia="Arial" w:hAnsi="Arial" w:cs="Arial"/>
                <w:sz w:val="20"/>
                <w:szCs w:val="20"/>
              </w:rPr>
              <w:t>za avtorje oziroma ustvarjalce. S predlogom</w:t>
            </w:r>
            <w:r w:rsidR="009E4026">
              <w:rPr>
                <w:rFonts w:ascii="Arial" w:eastAsia="Arial" w:hAnsi="Arial" w:cs="Arial"/>
                <w:sz w:val="20"/>
                <w:szCs w:val="20"/>
              </w:rPr>
              <w:t xml:space="preserve"> ZKUASP</w:t>
            </w:r>
            <w:r w:rsidR="007E5D12">
              <w:rPr>
                <w:rFonts w:ascii="Arial" w:eastAsia="Arial" w:hAnsi="Arial" w:cs="Arial"/>
                <w:sz w:val="20"/>
                <w:szCs w:val="20"/>
              </w:rPr>
              <w:t>-A</w:t>
            </w:r>
            <w:r w:rsidR="00406B1E">
              <w:rPr>
                <w:rFonts w:ascii="Arial" w:eastAsia="Arial" w:hAnsi="Arial" w:cs="Arial"/>
                <w:sz w:val="20"/>
                <w:szCs w:val="20"/>
              </w:rPr>
              <w:t xml:space="preserve"> se določi obvezno kolektivno upravljanje</w:t>
            </w:r>
            <w:r w:rsidR="00406B1E" w:rsidRPr="00406B1E">
              <w:rPr>
                <w:rFonts w:ascii="Arial" w:eastAsia="Arial" w:hAnsi="Arial" w:cs="Arial"/>
                <w:sz w:val="20"/>
                <w:szCs w:val="20"/>
              </w:rPr>
              <w:t xml:space="preserve"> za nekatere nove pravice iz predloga ZASP</w:t>
            </w:r>
            <w:r w:rsidR="003A50D7">
              <w:rPr>
                <w:rFonts w:ascii="Arial" w:eastAsia="Arial" w:hAnsi="Arial" w:cs="Arial"/>
                <w:sz w:val="20"/>
                <w:szCs w:val="20"/>
              </w:rPr>
              <w:t>-I</w:t>
            </w:r>
            <w:r w:rsidR="00406B1E" w:rsidRPr="00406B1E">
              <w:rPr>
                <w:rFonts w:ascii="Arial" w:eastAsia="Arial" w:hAnsi="Arial" w:cs="Arial"/>
                <w:sz w:val="20"/>
                <w:szCs w:val="20"/>
              </w:rPr>
              <w:t xml:space="preserve">. </w:t>
            </w:r>
            <w:r w:rsidR="001E017C" w:rsidRPr="001E017C">
              <w:rPr>
                <w:rFonts w:ascii="Arial" w:eastAsia="Arial" w:hAnsi="Arial" w:cs="Arial"/>
                <w:sz w:val="20"/>
                <w:szCs w:val="20"/>
              </w:rPr>
              <w:t xml:space="preserve">Gre za </w:t>
            </w:r>
            <w:r w:rsidR="005A5E90" w:rsidRPr="005A5E90">
              <w:rPr>
                <w:rFonts w:ascii="Arial" w:eastAsia="Arial" w:hAnsi="Arial" w:cs="Arial"/>
                <w:sz w:val="20"/>
                <w:szCs w:val="20"/>
              </w:rPr>
              <w:t>pravico do nadomestila za priobčitev javnosti avd</w:t>
            </w:r>
            <w:r w:rsidR="00F9735D">
              <w:rPr>
                <w:rFonts w:ascii="Arial" w:eastAsia="Arial" w:hAnsi="Arial" w:cs="Arial"/>
                <w:sz w:val="20"/>
                <w:szCs w:val="20"/>
              </w:rPr>
              <w:t>io</w:t>
            </w:r>
            <w:r w:rsidR="00B91667">
              <w:rPr>
                <w:rFonts w:ascii="Arial" w:eastAsia="Arial" w:hAnsi="Arial" w:cs="Arial"/>
                <w:sz w:val="20"/>
                <w:szCs w:val="20"/>
              </w:rPr>
              <w:t>vizualnih del in videogramov</w:t>
            </w:r>
            <w:r w:rsidR="00F9735D">
              <w:rPr>
                <w:rFonts w:ascii="Arial" w:eastAsia="Arial" w:hAnsi="Arial" w:cs="Arial"/>
                <w:sz w:val="20"/>
                <w:szCs w:val="20"/>
              </w:rPr>
              <w:t xml:space="preserve"> ter na njih posnetih izvedb</w:t>
            </w:r>
            <w:r w:rsidR="005A5E90" w:rsidRPr="005A5E90">
              <w:rPr>
                <w:rFonts w:ascii="Arial" w:eastAsia="Arial" w:hAnsi="Arial" w:cs="Arial"/>
                <w:sz w:val="20"/>
                <w:szCs w:val="20"/>
              </w:rPr>
              <w:t xml:space="preserve"> razen pravic filmskih producentov iz 29. in 30. člena ZASP</w:t>
            </w:r>
            <w:r w:rsidR="00B91667">
              <w:rPr>
                <w:rFonts w:ascii="Arial" w:eastAsia="Arial" w:hAnsi="Arial" w:cs="Arial"/>
                <w:sz w:val="20"/>
                <w:szCs w:val="20"/>
              </w:rPr>
              <w:t xml:space="preserve"> in</w:t>
            </w:r>
            <w:r w:rsidR="005A5E90">
              <w:rPr>
                <w:rFonts w:ascii="Arial" w:eastAsia="Arial" w:hAnsi="Arial" w:cs="Arial"/>
                <w:sz w:val="20"/>
                <w:szCs w:val="20"/>
              </w:rPr>
              <w:t xml:space="preserve"> </w:t>
            </w:r>
            <w:r w:rsidR="001E017C" w:rsidRPr="001E017C">
              <w:rPr>
                <w:rFonts w:ascii="Arial" w:eastAsia="Arial" w:hAnsi="Arial" w:cs="Arial"/>
                <w:sz w:val="20"/>
                <w:szCs w:val="20"/>
              </w:rPr>
              <w:t>pravico avtorja do primernega deleža prihodka, ki ga prejme založnik medijske publikacije za njeno upora</w:t>
            </w:r>
            <w:r w:rsidR="001E017C">
              <w:rPr>
                <w:rFonts w:ascii="Arial" w:eastAsia="Arial" w:hAnsi="Arial" w:cs="Arial"/>
                <w:sz w:val="20"/>
                <w:szCs w:val="20"/>
              </w:rPr>
              <w:t xml:space="preserve">bo na podlagi 139.a člena ZASP, </w:t>
            </w:r>
            <w:r w:rsidR="00406B1E">
              <w:rPr>
                <w:rFonts w:ascii="Arial" w:eastAsia="Arial" w:hAnsi="Arial" w:cs="Arial"/>
                <w:sz w:val="20"/>
                <w:szCs w:val="20"/>
              </w:rPr>
              <w:t xml:space="preserve">saj so </w:t>
            </w:r>
            <w:r w:rsidR="001E017C">
              <w:rPr>
                <w:rFonts w:ascii="Arial" w:eastAsia="Arial" w:hAnsi="Arial" w:cs="Arial"/>
                <w:sz w:val="20"/>
                <w:szCs w:val="20"/>
              </w:rPr>
              <w:t xml:space="preserve">se </w:t>
            </w:r>
            <w:r w:rsidR="00406B1E">
              <w:rPr>
                <w:rFonts w:ascii="Arial" w:eastAsia="Arial" w:hAnsi="Arial" w:cs="Arial"/>
                <w:sz w:val="20"/>
                <w:szCs w:val="20"/>
              </w:rPr>
              <w:t>o tem deležniki uspeli dogovoriti in uskladiti.</w:t>
            </w:r>
          </w:p>
          <w:p w:rsidR="00406B1E" w:rsidRDefault="00406B1E" w:rsidP="00F279AE">
            <w:pPr>
              <w:widowControl w:val="0"/>
              <w:spacing w:after="0" w:line="260" w:lineRule="auto"/>
              <w:jc w:val="both"/>
              <w:rPr>
                <w:rFonts w:ascii="Arial" w:eastAsia="Arial" w:hAnsi="Arial" w:cs="Arial"/>
                <w:sz w:val="20"/>
                <w:szCs w:val="20"/>
              </w:rPr>
            </w:pPr>
          </w:p>
          <w:p w:rsidR="008A4C7B" w:rsidRDefault="00BA6C65" w:rsidP="00F279AE">
            <w:pPr>
              <w:widowControl w:val="0"/>
              <w:spacing w:after="0" w:line="260" w:lineRule="auto"/>
              <w:jc w:val="both"/>
              <w:rPr>
                <w:rFonts w:ascii="Arial" w:eastAsia="Arial" w:hAnsi="Arial" w:cs="Arial"/>
                <w:sz w:val="20"/>
                <w:szCs w:val="20"/>
              </w:rPr>
            </w:pPr>
            <w:r w:rsidRPr="00F37EE2">
              <w:rPr>
                <w:rFonts w:ascii="Arial" w:eastAsia="Arial" w:hAnsi="Arial" w:cs="Arial"/>
                <w:b/>
                <w:sz w:val="20"/>
                <w:szCs w:val="20"/>
              </w:rPr>
              <w:t>Združenje SAZAS</w:t>
            </w:r>
            <w:r w:rsidR="009B6D93">
              <w:rPr>
                <w:rFonts w:ascii="Arial" w:eastAsia="Arial" w:hAnsi="Arial" w:cs="Arial"/>
                <w:sz w:val="20"/>
                <w:szCs w:val="20"/>
              </w:rPr>
              <w:t xml:space="preserve"> </w:t>
            </w:r>
            <w:r w:rsidR="0021424D">
              <w:rPr>
                <w:rFonts w:ascii="Arial" w:eastAsia="Arial" w:hAnsi="Arial" w:cs="Arial"/>
                <w:sz w:val="20"/>
                <w:szCs w:val="20"/>
              </w:rPr>
              <w:t>glede veljavnih določb ZKUASP (9. in 18.</w:t>
            </w:r>
            <w:r w:rsidR="00045527">
              <w:rPr>
                <w:rFonts w:ascii="Arial" w:eastAsia="Arial" w:hAnsi="Arial" w:cs="Arial"/>
                <w:sz w:val="20"/>
                <w:szCs w:val="20"/>
              </w:rPr>
              <w:t> </w:t>
            </w:r>
            <w:r w:rsidR="0021424D">
              <w:rPr>
                <w:rFonts w:ascii="Arial" w:eastAsia="Arial" w:hAnsi="Arial" w:cs="Arial"/>
                <w:sz w:val="20"/>
                <w:szCs w:val="20"/>
              </w:rPr>
              <w:t xml:space="preserve">člen) meni, da še vedno niso usklajene z </w:t>
            </w:r>
            <w:r w:rsidR="0021424D" w:rsidRPr="0021424D">
              <w:rPr>
                <w:rFonts w:ascii="Arial" w:eastAsia="Arial" w:hAnsi="Arial" w:cs="Arial"/>
                <w:sz w:val="20"/>
                <w:szCs w:val="20"/>
              </w:rPr>
              <w:t>Direktivo 2014/26/EU, ki določa, da imetnik pravic izbira med individualnim ali kolektivnim upravljanjem svojih pravic, obvezno kolektivno upravljanje pa predstavlja izjemo, ki se lahko predpiše v skrajno utemeljenih primerih. Obvezno kolektivno upravljanje glede t.</w:t>
            </w:r>
            <w:r w:rsidR="00045527">
              <w:rPr>
                <w:rFonts w:ascii="Arial" w:eastAsia="Arial" w:hAnsi="Arial" w:cs="Arial"/>
                <w:sz w:val="20"/>
                <w:szCs w:val="20"/>
              </w:rPr>
              <w:t> </w:t>
            </w:r>
            <w:r w:rsidR="0021424D" w:rsidRPr="0021424D">
              <w:rPr>
                <w:rFonts w:ascii="Arial" w:eastAsia="Arial" w:hAnsi="Arial" w:cs="Arial"/>
                <w:sz w:val="20"/>
                <w:szCs w:val="20"/>
              </w:rPr>
              <w:t xml:space="preserve">i. malih avtorskih pravic je v nasprotju s konceptom omenjene direktive </w:t>
            </w:r>
            <w:r w:rsidR="00045527">
              <w:rPr>
                <w:rFonts w:ascii="Arial" w:eastAsia="Arial" w:hAnsi="Arial" w:cs="Arial"/>
                <w:sz w:val="20"/>
                <w:szCs w:val="20"/>
              </w:rPr>
              <w:t>in</w:t>
            </w:r>
            <w:r w:rsidR="00045527" w:rsidRPr="0021424D">
              <w:rPr>
                <w:rFonts w:ascii="Arial" w:eastAsia="Arial" w:hAnsi="Arial" w:cs="Arial"/>
                <w:sz w:val="20"/>
                <w:szCs w:val="20"/>
              </w:rPr>
              <w:t xml:space="preserve"> </w:t>
            </w:r>
            <w:r w:rsidR="00045527">
              <w:rPr>
                <w:rFonts w:ascii="Arial" w:eastAsia="Arial" w:hAnsi="Arial" w:cs="Arial"/>
                <w:sz w:val="20"/>
                <w:szCs w:val="20"/>
              </w:rPr>
              <w:t>u</w:t>
            </w:r>
            <w:r w:rsidR="0021424D" w:rsidRPr="0021424D">
              <w:rPr>
                <w:rFonts w:ascii="Arial" w:eastAsia="Arial" w:hAnsi="Arial" w:cs="Arial"/>
                <w:sz w:val="20"/>
                <w:szCs w:val="20"/>
              </w:rPr>
              <w:t>stavo, iste cilje pa bi se dalo doseči tudi s sistemom prostovoljnega kolektivnega upravljanja ali s sistemom razširjenega kolektivnega upravljanja. Določbe o obveznem kolektivnem upravljanju pomenijo razlastninjenje avtorja</w:t>
            </w:r>
            <w:r w:rsidR="0021424D">
              <w:rPr>
                <w:rFonts w:ascii="Arial" w:eastAsia="Arial" w:hAnsi="Arial" w:cs="Arial"/>
                <w:sz w:val="20"/>
                <w:szCs w:val="20"/>
              </w:rPr>
              <w:t>. Nadalje predlaga, da se v 44.</w:t>
            </w:r>
            <w:r w:rsidR="00045527">
              <w:rPr>
                <w:rFonts w:ascii="Arial" w:eastAsia="Arial" w:hAnsi="Arial" w:cs="Arial"/>
                <w:sz w:val="20"/>
                <w:szCs w:val="20"/>
              </w:rPr>
              <w:t> </w:t>
            </w:r>
            <w:r w:rsidR="0021424D">
              <w:rPr>
                <w:rFonts w:ascii="Arial" w:eastAsia="Arial" w:hAnsi="Arial" w:cs="Arial"/>
                <w:sz w:val="20"/>
                <w:szCs w:val="20"/>
              </w:rPr>
              <w:t xml:space="preserve">členu ZKUASP doda </w:t>
            </w:r>
            <w:r w:rsidR="0021424D" w:rsidRPr="0021424D">
              <w:rPr>
                <w:rFonts w:ascii="Arial" w:eastAsia="Arial" w:hAnsi="Arial" w:cs="Arial"/>
                <w:sz w:val="20"/>
                <w:szCs w:val="20"/>
              </w:rPr>
              <w:t>rešitev, kdo se lahko pogaja s kolektivno organizacijo kot reprezentativni predstavnik, če reprezentativno združenje ne obstaja, saj na trgu ni podatka o številu istovrstnih uporabnikov in tako ni mogoče ugotoviti, kakšna skupina takih uporabnikov bi predstavljala večino uporabnikov na področju neke dejavnosti. Doda naj se tudi kriterij, s katerim bi reprezentativno združenje lahko verodostojno dokazalo svojo reprezentativnost, saj se v praksi na tem področju pojavljajo težave, s tem pa nezmožnost določitve tarife za uporabo zaščitenih del med kolektivno organizacijo in uporabniki, kar vpliva na učinkovitost kolektivnega upravljanja avtorske pravice</w:t>
            </w:r>
            <w:r w:rsidR="00E322E6">
              <w:rPr>
                <w:rFonts w:ascii="Arial" w:eastAsia="Arial" w:hAnsi="Arial" w:cs="Arial"/>
                <w:sz w:val="20"/>
                <w:szCs w:val="20"/>
              </w:rPr>
              <w:t xml:space="preserve">. Združenje SAZAS predlaga tudi ukinitev </w:t>
            </w:r>
            <w:r w:rsidR="001A3267">
              <w:rPr>
                <w:rFonts w:ascii="Arial" w:eastAsia="Arial" w:hAnsi="Arial" w:cs="Arial"/>
                <w:sz w:val="20"/>
                <w:szCs w:val="20"/>
              </w:rPr>
              <w:t xml:space="preserve">SAP, saj je trenutna </w:t>
            </w:r>
            <w:r w:rsidR="001A3267" w:rsidRPr="001A3267">
              <w:rPr>
                <w:rFonts w:ascii="Arial" w:eastAsia="Arial" w:hAnsi="Arial" w:cs="Arial"/>
                <w:sz w:val="20"/>
                <w:szCs w:val="20"/>
              </w:rPr>
              <w:t xml:space="preserve">ureditev </w:t>
            </w:r>
            <w:r w:rsidR="001A3267">
              <w:rPr>
                <w:rFonts w:ascii="Arial" w:eastAsia="Arial" w:hAnsi="Arial" w:cs="Arial"/>
                <w:sz w:val="20"/>
                <w:szCs w:val="20"/>
              </w:rPr>
              <w:t>podnormirana</w:t>
            </w:r>
            <w:r w:rsidR="001A3267" w:rsidRPr="001A3267">
              <w:rPr>
                <w:rFonts w:ascii="Arial" w:eastAsia="Arial" w:hAnsi="Arial" w:cs="Arial"/>
                <w:sz w:val="20"/>
                <w:szCs w:val="20"/>
              </w:rPr>
              <w:t xml:space="preserve"> </w:t>
            </w:r>
            <w:r w:rsidR="001A3267">
              <w:rPr>
                <w:rFonts w:ascii="Arial" w:eastAsia="Arial" w:hAnsi="Arial" w:cs="Arial"/>
                <w:sz w:val="20"/>
                <w:szCs w:val="20"/>
              </w:rPr>
              <w:t>in neprimerna ter</w:t>
            </w:r>
            <w:r w:rsidR="001A3267" w:rsidRPr="001A3267">
              <w:rPr>
                <w:rFonts w:ascii="Arial" w:eastAsia="Arial" w:hAnsi="Arial" w:cs="Arial"/>
                <w:sz w:val="20"/>
                <w:szCs w:val="20"/>
              </w:rPr>
              <w:t xml:space="preserve"> ne omogoča učinkovitega varstva avtorske pravice ter primernega in p</w:t>
            </w:r>
            <w:r w:rsidR="001A3267">
              <w:rPr>
                <w:rFonts w:ascii="Arial" w:eastAsia="Arial" w:hAnsi="Arial" w:cs="Arial"/>
                <w:sz w:val="20"/>
                <w:szCs w:val="20"/>
              </w:rPr>
              <w:t>ravičnega plačila avtorjem. K</w:t>
            </w:r>
            <w:r w:rsidR="001A3267" w:rsidRPr="001A3267">
              <w:rPr>
                <w:rFonts w:ascii="Arial" w:eastAsia="Arial" w:hAnsi="Arial" w:cs="Arial"/>
                <w:sz w:val="20"/>
                <w:szCs w:val="20"/>
              </w:rPr>
              <w:t xml:space="preserve">olektivne organizacije </w:t>
            </w:r>
            <w:r w:rsidR="001A3267">
              <w:rPr>
                <w:rFonts w:ascii="Arial" w:eastAsia="Arial" w:hAnsi="Arial" w:cs="Arial"/>
                <w:sz w:val="20"/>
                <w:szCs w:val="20"/>
              </w:rPr>
              <w:t xml:space="preserve">naj </w:t>
            </w:r>
            <w:r w:rsidR="00045527" w:rsidRPr="001A3267">
              <w:rPr>
                <w:rFonts w:ascii="Arial" w:eastAsia="Arial" w:hAnsi="Arial" w:cs="Arial"/>
                <w:sz w:val="20"/>
                <w:szCs w:val="20"/>
              </w:rPr>
              <w:t xml:space="preserve">tarifo </w:t>
            </w:r>
            <w:r w:rsidR="001A3267" w:rsidRPr="001A3267">
              <w:rPr>
                <w:rFonts w:ascii="Arial" w:eastAsia="Arial" w:hAnsi="Arial" w:cs="Arial"/>
                <w:sz w:val="20"/>
                <w:szCs w:val="20"/>
              </w:rPr>
              <w:t>določijo spora</w:t>
            </w:r>
            <w:r w:rsidR="001A3267">
              <w:rPr>
                <w:rFonts w:ascii="Arial" w:eastAsia="Arial" w:hAnsi="Arial" w:cs="Arial"/>
                <w:sz w:val="20"/>
                <w:szCs w:val="20"/>
              </w:rPr>
              <w:t>zumno s pogodbo z uporabniki, č</w:t>
            </w:r>
            <w:r w:rsidR="001A3267" w:rsidRPr="001A3267">
              <w:rPr>
                <w:rFonts w:ascii="Arial" w:eastAsia="Arial" w:hAnsi="Arial" w:cs="Arial"/>
                <w:sz w:val="20"/>
                <w:szCs w:val="20"/>
              </w:rPr>
              <w:t>e</w:t>
            </w:r>
            <w:r w:rsidR="001A3267">
              <w:rPr>
                <w:rFonts w:ascii="Arial" w:eastAsia="Arial" w:hAnsi="Arial" w:cs="Arial"/>
                <w:sz w:val="20"/>
                <w:szCs w:val="20"/>
              </w:rPr>
              <w:t xml:space="preserve"> pa</w:t>
            </w:r>
            <w:r w:rsidR="001A3267" w:rsidRPr="001A3267">
              <w:rPr>
                <w:rFonts w:ascii="Arial" w:eastAsia="Arial" w:hAnsi="Arial" w:cs="Arial"/>
                <w:sz w:val="20"/>
                <w:szCs w:val="20"/>
              </w:rPr>
              <w:t xml:space="preserve"> uporabniki s tarifo </w:t>
            </w:r>
            <w:r w:rsidR="001A3267" w:rsidRPr="001A3267">
              <w:rPr>
                <w:rFonts w:ascii="Arial" w:eastAsia="Arial" w:hAnsi="Arial" w:cs="Arial"/>
                <w:sz w:val="20"/>
                <w:szCs w:val="20"/>
              </w:rPr>
              <w:lastRenderedPageBreak/>
              <w:t>ne soglašajo, ne morejo uporabljati repertoarja avtorskih del, razen če menijo, da je z opredelitvijo tarife prišlo do zlorabe monopolnega položaja, kar lahko uporabniki uveljavljajo v konkurenčno-pravnem postopku</w:t>
            </w:r>
            <w:r w:rsidR="001A3267">
              <w:rPr>
                <w:rFonts w:ascii="Arial" w:eastAsia="Arial" w:hAnsi="Arial" w:cs="Arial"/>
                <w:sz w:val="20"/>
                <w:szCs w:val="20"/>
              </w:rPr>
              <w:t xml:space="preserve"> pred sodiščem</w:t>
            </w:r>
            <w:r w:rsidR="001A3267" w:rsidRPr="001A3267">
              <w:rPr>
                <w:rFonts w:ascii="Arial" w:eastAsia="Arial" w:hAnsi="Arial" w:cs="Arial"/>
                <w:sz w:val="20"/>
                <w:szCs w:val="20"/>
              </w:rPr>
              <w:t xml:space="preserve">. </w:t>
            </w:r>
            <w:r w:rsidR="00045527">
              <w:rPr>
                <w:rFonts w:ascii="Arial" w:eastAsia="Arial" w:hAnsi="Arial" w:cs="Arial"/>
                <w:sz w:val="20"/>
                <w:szCs w:val="20"/>
              </w:rPr>
              <w:t>Tako</w:t>
            </w:r>
            <w:r w:rsidR="001A3267" w:rsidRPr="001A3267">
              <w:rPr>
                <w:rFonts w:ascii="Arial" w:eastAsia="Arial" w:hAnsi="Arial" w:cs="Arial"/>
                <w:sz w:val="20"/>
                <w:szCs w:val="20"/>
              </w:rPr>
              <w:t xml:space="preserve"> je morebitna previsoka tarifa samo vprašanje kršitv</w:t>
            </w:r>
            <w:r w:rsidR="00957758">
              <w:rPr>
                <w:rFonts w:ascii="Arial" w:eastAsia="Arial" w:hAnsi="Arial" w:cs="Arial"/>
                <w:sz w:val="20"/>
                <w:szCs w:val="20"/>
              </w:rPr>
              <w:t>e konkurenčnega prava, o kateri</w:t>
            </w:r>
            <w:r w:rsidR="001A3267" w:rsidRPr="001A3267">
              <w:rPr>
                <w:rFonts w:ascii="Arial" w:eastAsia="Arial" w:hAnsi="Arial" w:cs="Arial"/>
                <w:sz w:val="20"/>
                <w:szCs w:val="20"/>
              </w:rPr>
              <w:t xml:space="preserve"> bi pravnomočno odločalo pris</w:t>
            </w:r>
            <w:r w:rsidR="001A3267">
              <w:rPr>
                <w:rFonts w:ascii="Arial" w:eastAsia="Arial" w:hAnsi="Arial" w:cs="Arial"/>
                <w:sz w:val="20"/>
                <w:szCs w:val="20"/>
              </w:rPr>
              <w:t xml:space="preserve">tojno sodišče, ki je po </w:t>
            </w:r>
            <w:r w:rsidR="00045527">
              <w:rPr>
                <w:rFonts w:ascii="Arial" w:eastAsia="Arial" w:hAnsi="Arial" w:cs="Arial"/>
                <w:sz w:val="20"/>
                <w:szCs w:val="20"/>
              </w:rPr>
              <w:t xml:space="preserve">ustavi </w:t>
            </w:r>
            <w:r w:rsidR="001A3267" w:rsidRPr="001A3267">
              <w:rPr>
                <w:rFonts w:ascii="Arial" w:eastAsia="Arial" w:hAnsi="Arial" w:cs="Arial"/>
                <w:sz w:val="20"/>
                <w:szCs w:val="20"/>
              </w:rPr>
              <w:t xml:space="preserve">neodvisno, nepristransko ter vezano samo na </w:t>
            </w:r>
            <w:r w:rsidR="00045527">
              <w:rPr>
                <w:rFonts w:ascii="Arial" w:eastAsia="Arial" w:hAnsi="Arial" w:cs="Arial"/>
                <w:sz w:val="20"/>
                <w:szCs w:val="20"/>
              </w:rPr>
              <w:t>u</w:t>
            </w:r>
            <w:r w:rsidR="00045527" w:rsidRPr="001A3267">
              <w:rPr>
                <w:rFonts w:ascii="Arial" w:eastAsia="Arial" w:hAnsi="Arial" w:cs="Arial"/>
                <w:sz w:val="20"/>
                <w:szCs w:val="20"/>
              </w:rPr>
              <w:t xml:space="preserve">stavo </w:t>
            </w:r>
            <w:r w:rsidR="001A3267" w:rsidRPr="001A3267">
              <w:rPr>
                <w:rFonts w:ascii="Arial" w:eastAsia="Arial" w:hAnsi="Arial" w:cs="Arial"/>
                <w:sz w:val="20"/>
                <w:szCs w:val="20"/>
              </w:rPr>
              <w:t>in zakon</w:t>
            </w:r>
            <w:r w:rsidR="001A3267">
              <w:rPr>
                <w:rFonts w:ascii="Arial" w:eastAsia="Arial" w:hAnsi="Arial" w:cs="Arial"/>
                <w:sz w:val="20"/>
                <w:szCs w:val="20"/>
              </w:rPr>
              <w:t xml:space="preserve">. Poleg </w:t>
            </w:r>
            <w:r w:rsidR="00957758">
              <w:rPr>
                <w:rFonts w:ascii="Arial" w:eastAsia="Arial" w:hAnsi="Arial" w:cs="Arial"/>
                <w:sz w:val="20"/>
                <w:szCs w:val="20"/>
              </w:rPr>
              <w:t>navedenega</w:t>
            </w:r>
            <w:r w:rsidR="001A3267">
              <w:rPr>
                <w:rFonts w:ascii="Arial" w:eastAsia="Arial" w:hAnsi="Arial" w:cs="Arial"/>
                <w:sz w:val="20"/>
                <w:szCs w:val="20"/>
              </w:rPr>
              <w:t xml:space="preserve"> predlagatelj predlaga tudi </w:t>
            </w:r>
            <w:r w:rsidR="001A3267" w:rsidRPr="001A3267">
              <w:rPr>
                <w:rFonts w:ascii="Arial" w:eastAsia="Arial" w:hAnsi="Arial" w:cs="Arial"/>
                <w:sz w:val="20"/>
                <w:szCs w:val="20"/>
              </w:rPr>
              <w:t>izenačitev višine glob glede na težo predpisanega prekrška, saj so glede na težo prekrška globe za kolektivne organizacije nesorazmerno višje od glob za storjene prekrške pravnih oseb, samostojnih podjetnikov posameznikov in posameznikov, ki samostojno opravljajo dejavnost, za kar ni utemeljenega razloga</w:t>
            </w:r>
            <w:r w:rsidR="00957758">
              <w:t xml:space="preserve"> </w:t>
            </w:r>
            <w:r w:rsidR="00957758">
              <w:rPr>
                <w:rFonts w:ascii="Arial" w:eastAsia="Arial" w:hAnsi="Arial" w:cs="Arial"/>
                <w:sz w:val="20"/>
                <w:szCs w:val="20"/>
              </w:rPr>
              <w:t>(</w:t>
            </w:r>
            <w:r w:rsidR="00957758" w:rsidRPr="00957758">
              <w:rPr>
                <w:rFonts w:ascii="Arial" w:eastAsia="Arial" w:hAnsi="Arial" w:cs="Arial"/>
                <w:sz w:val="20"/>
                <w:szCs w:val="20"/>
              </w:rPr>
              <w:t>77. in 78.</w:t>
            </w:r>
            <w:r w:rsidR="00045527">
              <w:rPr>
                <w:rFonts w:ascii="Arial" w:eastAsia="Arial" w:hAnsi="Arial" w:cs="Arial"/>
                <w:sz w:val="20"/>
                <w:szCs w:val="20"/>
              </w:rPr>
              <w:t> </w:t>
            </w:r>
            <w:r w:rsidR="00957758" w:rsidRPr="00957758">
              <w:rPr>
                <w:rFonts w:ascii="Arial" w:eastAsia="Arial" w:hAnsi="Arial" w:cs="Arial"/>
                <w:sz w:val="20"/>
                <w:szCs w:val="20"/>
              </w:rPr>
              <w:t>člen ZKUASP</w:t>
            </w:r>
            <w:r w:rsidR="00957758">
              <w:rPr>
                <w:rFonts w:ascii="Arial" w:eastAsia="Arial" w:hAnsi="Arial" w:cs="Arial"/>
                <w:sz w:val="20"/>
                <w:szCs w:val="20"/>
              </w:rPr>
              <w:t>)</w:t>
            </w:r>
            <w:r w:rsidR="001A3267" w:rsidRPr="001A3267">
              <w:rPr>
                <w:rFonts w:ascii="Arial" w:eastAsia="Arial" w:hAnsi="Arial" w:cs="Arial"/>
                <w:sz w:val="20"/>
                <w:szCs w:val="20"/>
              </w:rPr>
              <w:t>.</w:t>
            </w:r>
          </w:p>
          <w:p w:rsidR="00D7651E" w:rsidRDefault="001A3267" w:rsidP="00D7651E">
            <w:pPr>
              <w:widowControl w:val="0"/>
              <w:spacing w:after="0" w:line="260" w:lineRule="auto"/>
              <w:jc w:val="both"/>
              <w:rPr>
                <w:rFonts w:ascii="Arial" w:eastAsia="Arial" w:hAnsi="Arial" w:cs="Arial"/>
                <w:sz w:val="20"/>
                <w:szCs w:val="20"/>
              </w:rPr>
            </w:pPr>
            <w:r>
              <w:rPr>
                <w:rFonts w:ascii="Arial" w:eastAsia="Arial" w:hAnsi="Arial" w:cs="Arial"/>
                <w:sz w:val="20"/>
                <w:szCs w:val="20"/>
              </w:rPr>
              <w:t>Predlog glede načina upravljanja pravic avtorjev oz</w:t>
            </w:r>
            <w:r w:rsidR="00045527">
              <w:rPr>
                <w:rFonts w:ascii="Arial" w:eastAsia="Arial" w:hAnsi="Arial" w:cs="Arial"/>
                <w:sz w:val="20"/>
                <w:szCs w:val="20"/>
              </w:rPr>
              <w:t>iroma</w:t>
            </w:r>
            <w:r w:rsidR="007E5D12">
              <w:rPr>
                <w:rFonts w:ascii="Arial" w:eastAsia="Arial" w:hAnsi="Arial" w:cs="Arial"/>
                <w:sz w:val="20"/>
                <w:szCs w:val="20"/>
              </w:rPr>
              <w:t xml:space="preserve"> imetnikov pravic se ne</w:t>
            </w:r>
            <w:r>
              <w:rPr>
                <w:rFonts w:ascii="Arial" w:eastAsia="Arial" w:hAnsi="Arial" w:cs="Arial"/>
                <w:sz w:val="20"/>
                <w:szCs w:val="20"/>
              </w:rPr>
              <w:t xml:space="preserve"> upošteva, </w:t>
            </w:r>
            <w:r w:rsidR="007E5D12">
              <w:rPr>
                <w:rFonts w:ascii="Arial" w:eastAsia="Arial" w:hAnsi="Arial" w:cs="Arial"/>
                <w:sz w:val="20"/>
                <w:szCs w:val="20"/>
              </w:rPr>
              <w:t xml:space="preserve">saj </w:t>
            </w:r>
            <w:r w:rsidR="00406B1E">
              <w:rPr>
                <w:rFonts w:ascii="Arial" w:eastAsia="Arial" w:hAnsi="Arial" w:cs="Arial"/>
                <w:sz w:val="20"/>
                <w:szCs w:val="20"/>
              </w:rPr>
              <w:t xml:space="preserve">so se ključni deležniki </w:t>
            </w:r>
            <w:r w:rsidR="001E017C">
              <w:rPr>
                <w:rFonts w:ascii="Arial" w:eastAsia="Arial" w:hAnsi="Arial" w:cs="Arial"/>
                <w:sz w:val="20"/>
                <w:szCs w:val="20"/>
              </w:rPr>
              <w:t xml:space="preserve">strinjali in </w:t>
            </w:r>
            <w:r w:rsidR="00406B1E">
              <w:rPr>
                <w:rFonts w:ascii="Arial" w:eastAsia="Arial" w:hAnsi="Arial" w:cs="Arial"/>
                <w:sz w:val="20"/>
                <w:szCs w:val="20"/>
              </w:rPr>
              <w:t xml:space="preserve">dogovorili </w:t>
            </w:r>
            <w:r w:rsidR="00406B1E" w:rsidRPr="00406B1E">
              <w:rPr>
                <w:rFonts w:ascii="Arial" w:eastAsia="Arial" w:hAnsi="Arial" w:cs="Arial"/>
                <w:sz w:val="20"/>
                <w:szCs w:val="20"/>
              </w:rPr>
              <w:t>glede določitve obveznega kolektivnega upravljanja za nekatere nove pravice iz predloga ZASP</w:t>
            </w:r>
            <w:r w:rsidR="003A50D7">
              <w:rPr>
                <w:rFonts w:ascii="Arial" w:eastAsia="Arial" w:hAnsi="Arial" w:cs="Arial"/>
                <w:sz w:val="20"/>
                <w:szCs w:val="20"/>
              </w:rPr>
              <w:t>-I</w:t>
            </w:r>
            <w:r w:rsidR="00406B1E" w:rsidRPr="00406B1E">
              <w:rPr>
                <w:rFonts w:ascii="Arial" w:eastAsia="Arial" w:hAnsi="Arial" w:cs="Arial"/>
                <w:sz w:val="20"/>
                <w:szCs w:val="20"/>
              </w:rPr>
              <w:t>.</w:t>
            </w:r>
            <w:r w:rsidR="001E017C">
              <w:t xml:space="preserve"> </w:t>
            </w:r>
            <w:r w:rsidR="001E017C" w:rsidRPr="001E017C">
              <w:rPr>
                <w:rFonts w:ascii="Arial" w:eastAsia="Arial" w:hAnsi="Arial" w:cs="Arial"/>
                <w:sz w:val="20"/>
                <w:szCs w:val="20"/>
              </w:rPr>
              <w:t xml:space="preserve">Gre </w:t>
            </w:r>
            <w:r w:rsidR="005A5E90" w:rsidRPr="005A5E90">
              <w:rPr>
                <w:rFonts w:ascii="Arial" w:eastAsia="Arial" w:hAnsi="Arial" w:cs="Arial"/>
                <w:sz w:val="20"/>
                <w:szCs w:val="20"/>
              </w:rPr>
              <w:t>pravico do nadomestila za priobčitev javnosti avd</w:t>
            </w:r>
            <w:r w:rsidR="00F9735D">
              <w:rPr>
                <w:rFonts w:ascii="Arial" w:eastAsia="Arial" w:hAnsi="Arial" w:cs="Arial"/>
                <w:sz w:val="20"/>
                <w:szCs w:val="20"/>
              </w:rPr>
              <w:t>io</w:t>
            </w:r>
            <w:r w:rsidR="00B91667">
              <w:rPr>
                <w:rFonts w:ascii="Arial" w:eastAsia="Arial" w:hAnsi="Arial" w:cs="Arial"/>
                <w:sz w:val="20"/>
                <w:szCs w:val="20"/>
              </w:rPr>
              <w:t>vizualnih del in videogramov</w:t>
            </w:r>
            <w:r w:rsidR="00F9735D">
              <w:rPr>
                <w:rFonts w:ascii="Arial" w:eastAsia="Arial" w:hAnsi="Arial" w:cs="Arial"/>
                <w:sz w:val="20"/>
                <w:szCs w:val="20"/>
              </w:rPr>
              <w:t xml:space="preserve"> ter na njih posnetih izvedb</w:t>
            </w:r>
            <w:r w:rsidR="005A5E90" w:rsidRPr="005A5E90">
              <w:rPr>
                <w:rFonts w:ascii="Arial" w:eastAsia="Arial" w:hAnsi="Arial" w:cs="Arial"/>
                <w:sz w:val="20"/>
                <w:szCs w:val="20"/>
              </w:rPr>
              <w:t xml:space="preserve"> razen pravic filmskih producentov iz 29. in 30. člena ZASP</w:t>
            </w:r>
            <w:r w:rsidR="005A5E90">
              <w:rPr>
                <w:rFonts w:ascii="Arial" w:eastAsia="Arial" w:hAnsi="Arial" w:cs="Arial"/>
                <w:sz w:val="20"/>
                <w:szCs w:val="20"/>
              </w:rPr>
              <w:t xml:space="preserve"> </w:t>
            </w:r>
            <w:r w:rsidR="00B91667">
              <w:rPr>
                <w:rFonts w:ascii="Arial" w:eastAsia="Arial" w:hAnsi="Arial" w:cs="Arial"/>
                <w:sz w:val="20"/>
                <w:szCs w:val="20"/>
              </w:rPr>
              <w:t>in</w:t>
            </w:r>
            <w:r w:rsidR="001E017C" w:rsidRPr="001E017C">
              <w:rPr>
                <w:rFonts w:ascii="Arial" w:eastAsia="Arial" w:hAnsi="Arial" w:cs="Arial"/>
                <w:sz w:val="20"/>
                <w:szCs w:val="20"/>
              </w:rPr>
              <w:t xml:space="preserve"> pravico avtorja do primernega deleža prihodka, ki ga prejme založnik medijske publikacije za njeno uporabo na podlagi 139.a člena ZASP. </w:t>
            </w:r>
            <w:r w:rsidR="00D7651E" w:rsidRPr="00D7651E">
              <w:rPr>
                <w:rFonts w:ascii="Arial" w:eastAsia="Arial" w:hAnsi="Arial" w:cs="Arial"/>
                <w:sz w:val="20"/>
                <w:szCs w:val="20"/>
              </w:rPr>
              <w:t>Predlog glede dopolnitve 44.</w:t>
            </w:r>
            <w:r w:rsidR="00045527">
              <w:rPr>
                <w:rFonts w:ascii="Arial" w:eastAsia="Arial" w:hAnsi="Arial" w:cs="Arial"/>
                <w:sz w:val="20"/>
                <w:szCs w:val="20"/>
              </w:rPr>
              <w:t> </w:t>
            </w:r>
            <w:r w:rsidR="00D7651E" w:rsidRPr="00D7651E">
              <w:rPr>
                <w:rFonts w:ascii="Arial" w:eastAsia="Arial" w:hAnsi="Arial" w:cs="Arial"/>
                <w:sz w:val="20"/>
                <w:szCs w:val="20"/>
              </w:rPr>
              <w:t xml:space="preserve">člena ZKUASP se delno upošteva. V predlogu zakona se določi, da </w:t>
            </w:r>
            <w:r w:rsidR="00045527" w:rsidRPr="00D7651E">
              <w:rPr>
                <w:rFonts w:ascii="Arial" w:eastAsia="Arial" w:hAnsi="Arial" w:cs="Arial"/>
                <w:sz w:val="20"/>
                <w:szCs w:val="20"/>
              </w:rPr>
              <w:t xml:space="preserve">se </w:t>
            </w:r>
            <w:r w:rsidR="00D7651E" w:rsidRPr="00D7651E">
              <w:rPr>
                <w:rFonts w:ascii="Arial" w:eastAsia="Arial" w:hAnsi="Arial" w:cs="Arial"/>
                <w:sz w:val="20"/>
                <w:szCs w:val="20"/>
              </w:rPr>
              <w:t xml:space="preserve">v primeru, ko so uporabniki avtorskih del na področju neke dejavnosti </w:t>
            </w:r>
            <w:r w:rsidR="00045527">
              <w:rPr>
                <w:rFonts w:ascii="Arial" w:eastAsia="Arial" w:hAnsi="Arial" w:cs="Arial"/>
                <w:sz w:val="20"/>
                <w:szCs w:val="20"/>
              </w:rPr>
              <w:t>večinoma</w:t>
            </w:r>
            <w:r w:rsidR="00D7651E" w:rsidRPr="00D7651E">
              <w:rPr>
                <w:rFonts w:ascii="Arial" w:eastAsia="Arial" w:hAnsi="Arial" w:cs="Arial"/>
                <w:sz w:val="20"/>
                <w:szCs w:val="20"/>
              </w:rPr>
              <w:t xml:space="preserve"> posredni proračunski uporabniki, kot reprezentativno združenje uporabnikov šteje ministrstvo, pristojno za področje te dejavnosti. S tem se zagotovi, da je pristojno ministrstvo v vsakem primeru pogajalec za sklenitev skupnega sporazuma, ne le, ko uporabniki avtorskih del na področju neke dejavnosti (ki so </w:t>
            </w:r>
            <w:r w:rsidR="00045527">
              <w:rPr>
                <w:rFonts w:ascii="Arial" w:eastAsia="Arial" w:hAnsi="Arial" w:cs="Arial"/>
                <w:sz w:val="20"/>
                <w:szCs w:val="20"/>
              </w:rPr>
              <w:t>večinoma</w:t>
            </w:r>
            <w:r w:rsidR="00D7651E" w:rsidRPr="00D7651E">
              <w:rPr>
                <w:rFonts w:ascii="Arial" w:eastAsia="Arial" w:hAnsi="Arial" w:cs="Arial"/>
                <w:sz w:val="20"/>
                <w:szCs w:val="20"/>
              </w:rPr>
              <w:t xml:space="preserve"> posredni proračunski uporabniki) nimajo reprezentativnega združenja.</w:t>
            </w:r>
            <w:r w:rsidR="00D7651E">
              <w:rPr>
                <w:rFonts w:ascii="Arial" w:eastAsia="Arial" w:hAnsi="Arial" w:cs="Arial"/>
                <w:sz w:val="20"/>
                <w:szCs w:val="20"/>
              </w:rPr>
              <w:t xml:space="preserve"> </w:t>
            </w:r>
          </w:p>
          <w:p w:rsidR="001B4423" w:rsidRDefault="00D7651E" w:rsidP="00D7651E">
            <w:pPr>
              <w:widowControl w:val="0"/>
              <w:spacing w:after="0" w:line="260" w:lineRule="auto"/>
              <w:jc w:val="both"/>
              <w:rPr>
                <w:rFonts w:ascii="Arial" w:eastAsia="Arial" w:hAnsi="Arial" w:cs="Arial"/>
                <w:sz w:val="20"/>
                <w:szCs w:val="20"/>
              </w:rPr>
            </w:pPr>
            <w:r w:rsidRPr="00D7651E">
              <w:rPr>
                <w:rFonts w:ascii="Arial" w:eastAsia="Arial" w:hAnsi="Arial" w:cs="Arial"/>
                <w:sz w:val="20"/>
                <w:szCs w:val="20"/>
              </w:rPr>
              <w:t xml:space="preserve">Predlog glede </w:t>
            </w:r>
            <w:r w:rsidR="00957758">
              <w:rPr>
                <w:rFonts w:ascii="Arial" w:eastAsia="Arial" w:hAnsi="Arial" w:cs="Arial"/>
                <w:sz w:val="20"/>
                <w:szCs w:val="20"/>
              </w:rPr>
              <w:t>ukinitve</w:t>
            </w:r>
            <w:r w:rsidRPr="00D7651E">
              <w:rPr>
                <w:rFonts w:ascii="Arial" w:eastAsia="Arial" w:hAnsi="Arial" w:cs="Arial"/>
                <w:sz w:val="20"/>
                <w:szCs w:val="20"/>
              </w:rPr>
              <w:t xml:space="preserve"> SAP se ne upošteva. Predlagane rešitve bi pomenile bistveno spremembo postopka določanja primernih tarif za uporabo avtorskih del </w:t>
            </w:r>
            <w:r w:rsidR="00045527">
              <w:rPr>
                <w:rFonts w:ascii="Arial" w:eastAsia="Arial" w:hAnsi="Arial" w:cs="Arial"/>
                <w:sz w:val="20"/>
                <w:szCs w:val="20"/>
              </w:rPr>
              <w:t>in</w:t>
            </w:r>
            <w:r w:rsidR="00045527" w:rsidRPr="00D7651E">
              <w:rPr>
                <w:rFonts w:ascii="Arial" w:eastAsia="Arial" w:hAnsi="Arial" w:cs="Arial"/>
                <w:sz w:val="20"/>
                <w:szCs w:val="20"/>
              </w:rPr>
              <w:t xml:space="preserve"> </w:t>
            </w:r>
            <w:r w:rsidRPr="00D7651E">
              <w:rPr>
                <w:rFonts w:ascii="Arial" w:eastAsia="Arial" w:hAnsi="Arial" w:cs="Arial"/>
                <w:sz w:val="20"/>
                <w:szCs w:val="20"/>
              </w:rPr>
              <w:t>odločanja o drugih spornih vprašanjih v zvezi s sklenitvijo skupnega sporazuma. Pred uvedbo tako korenitih sprememb bi bilo treba pripraviti strokovno analizo, na</w:t>
            </w:r>
            <w:r>
              <w:rPr>
                <w:rFonts w:ascii="Arial" w:eastAsia="Arial" w:hAnsi="Arial" w:cs="Arial"/>
                <w:sz w:val="20"/>
                <w:szCs w:val="20"/>
              </w:rPr>
              <w:t xml:space="preserve"> podlagi katere bi bilo mogoče u</w:t>
            </w:r>
            <w:r w:rsidRPr="00D7651E">
              <w:rPr>
                <w:rFonts w:ascii="Arial" w:eastAsia="Arial" w:hAnsi="Arial" w:cs="Arial"/>
                <w:sz w:val="20"/>
                <w:szCs w:val="20"/>
              </w:rPr>
              <w:t xml:space="preserve">pravičiti </w:t>
            </w:r>
            <w:r w:rsidR="0012167E">
              <w:rPr>
                <w:rFonts w:ascii="Arial" w:eastAsia="Arial" w:hAnsi="Arial" w:cs="Arial"/>
                <w:sz w:val="20"/>
                <w:szCs w:val="20"/>
              </w:rPr>
              <w:t>take posege v zakon</w:t>
            </w:r>
            <w:r w:rsidRPr="00D7651E">
              <w:rPr>
                <w:rFonts w:ascii="Arial" w:eastAsia="Arial" w:hAnsi="Arial" w:cs="Arial"/>
                <w:sz w:val="20"/>
                <w:szCs w:val="20"/>
              </w:rPr>
              <w:t>. Da je delovanje SAP neučinkovito in bi ga bilo treba ukiniti, bi bilo treba izkazati na podlagi strokovne analize oz</w:t>
            </w:r>
            <w:r w:rsidR="00045527">
              <w:rPr>
                <w:rFonts w:ascii="Arial" w:eastAsia="Arial" w:hAnsi="Arial" w:cs="Arial"/>
                <w:sz w:val="20"/>
                <w:szCs w:val="20"/>
              </w:rPr>
              <w:t>iroma</w:t>
            </w:r>
            <w:r w:rsidRPr="00D7651E">
              <w:rPr>
                <w:rFonts w:ascii="Arial" w:eastAsia="Arial" w:hAnsi="Arial" w:cs="Arial"/>
                <w:sz w:val="20"/>
                <w:szCs w:val="20"/>
              </w:rPr>
              <w:t xml:space="preserve"> študije, ki bi jasno pokazala, koliko postopkov je bilo začetih, koliko (uspešno) končanih in </w:t>
            </w:r>
            <w:r w:rsidR="00045527">
              <w:rPr>
                <w:rFonts w:ascii="Arial" w:eastAsia="Arial" w:hAnsi="Arial" w:cs="Arial"/>
                <w:sz w:val="20"/>
                <w:szCs w:val="20"/>
              </w:rPr>
              <w:t>kako</w:t>
            </w:r>
            <w:r w:rsidR="00045527" w:rsidRPr="00D7651E">
              <w:rPr>
                <w:rFonts w:ascii="Arial" w:eastAsia="Arial" w:hAnsi="Arial" w:cs="Arial"/>
                <w:sz w:val="20"/>
                <w:szCs w:val="20"/>
              </w:rPr>
              <w:t xml:space="preserve"> </w:t>
            </w:r>
            <w:r w:rsidRPr="00D7651E">
              <w:rPr>
                <w:rFonts w:ascii="Arial" w:eastAsia="Arial" w:hAnsi="Arial" w:cs="Arial"/>
                <w:sz w:val="20"/>
                <w:szCs w:val="20"/>
              </w:rPr>
              <w:t xml:space="preserve">dolgo so trajali. Tudi sicer se s predlogom zakona prednostno zagotavlja prenos </w:t>
            </w:r>
            <w:r w:rsidR="007E5D12">
              <w:rPr>
                <w:rFonts w:ascii="Arial" w:eastAsia="Arial" w:hAnsi="Arial" w:cs="Arial"/>
                <w:sz w:val="20"/>
                <w:szCs w:val="20"/>
              </w:rPr>
              <w:t xml:space="preserve">obveznih določb </w:t>
            </w:r>
            <w:r w:rsidRPr="00D7651E">
              <w:rPr>
                <w:rFonts w:ascii="Arial" w:eastAsia="Arial" w:hAnsi="Arial" w:cs="Arial"/>
                <w:sz w:val="20"/>
                <w:szCs w:val="20"/>
              </w:rPr>
              <w:t xml:space="preserve">Direktive (EU) 2019/789 in Direktive (EU) 2019/790, s katerim </w:t>
            </w:r>
            <w:r>
              <w:rPr>
                <w:rFonts w:ascii="Arial" w:eastAsia="Arial" w:hAnsi="Arial" w:cs="Arial"/>
                <w:sz w:val="20"/>
                <w:szCs w:val="20"/>
              </w:rPr>
              <w:t>se že zamuja</w:t>
            </w:r>
            <w:r w:rsidR="0012167E">
              <w:rPr>
                <w:rFonts w:ascii="Arial" w:eastAsia="Arial" w:hAnsi="Arial" w:cs="Arial"/>
                <w:sz w:val="20"/>
                <w:szCs w:val="20"/>
              </w:rPr>
              <w:t>, zato je reševanje vprašanj</w:t>
            </w:r>
            <w:r w:rsidRPr="00D7651E">
              <w:rPr>
                <w:rFonts w:ascii="Arial" w:eastAsia="Arial" w:hAnsi="Arial" w:cs="Arial"/>
                <w:sz w:val="20"/>
                <w:szCs w:val="20"/>
              </w:rPr>
              <w:t xml:space="preserve">, </w:t>
            </w:r>
            <w:r w:rsidR="0012167E">
              <w:rPr>
                <w:rFonts w:ascii="Arial" w:eastAsia="Arial" w:hAnsi="Arial" w:cs="Arial"/>
                <w:sz w:val="20"/>
                <w:szCs w:val="20"/>
              </w:rPr>
              <w:t>zaradi katerih bi morali poseči</w:t>
            </w:r>
            <w:r w:rsidRPr="00D7651E">
              <w:rPr>
                <w:rFonts w:ascii="Arial" w:eastAsia="Arial" w:hAnsi="Arial" w:cs="Arial"/>
                <w:sz w:val="20"/>
                <w:szCs w:val="20"/>
              </w:rPr>
              <w:t xml:space="preserve"> v </w:t>
            </w:r>
            <w:r w:rsidR="0012167E">
              <w:rPr>
                <w:rFonts w:ascii="Arial" w:eastAsia="Arial" w:hAnsi="Arial" w:cs="Arial"/>
                <w:sz w:val="20"/>
                <w:szCs w:val="20"/>
              </w:rPr>
              <w:t>tiste določbe</w:t>
            </w:r>
            <w:r w:rsidRPr="00D7651E">
              <w:rPr>
                <w:rFonts w:ascii="Arial" w:eastAsia="Arial" w:hAnsi="Arial" w:cs="Arial"/>
                <w:sz w:val="20"/>
                <w:szCs w:val="20"/>
              </w:rPr>
              <w:t xml:space="preserve"> zakona, </w:t>
            </w:r>
            <w:r w:rsidR="0012167E">
              <w:rPr>
                <w:rFonts w:ascii="Arial" w:eastAsia="Arial" w:hAnsi="Arial" w:cs="Arial"/>
                <w:sz w:val="20"/>
                <w:szCs w:val="20"/>
              </w:rPr>
              <w:t>ki ne pomenijo prenosa direktive</w:t>
            </w:r>
            <w:r w:rsidR="00045527">
              <w:rPr>
                <w:rFonts w:ascii="Arial" w:eastAsia="Arial" w:hAnsi="Arial" w:cs="Arial"/>
                <w:sz w:val="20"/>
                <w:szCs w:val="20"/>
              </w:rPr>
              <w:t>,</w:t>
            </w:r>
            <w:r w:rsidR="0012167E">
              <w:rPr>
                <w:rFonts w:ascii="Arial" w:eastAsia="Arial" w:hAnsi="Arial" w:cs="Arial"/>
                <w:sz w:val="20"/>
                <w:szCs w:val="20"/>
              </w:rPr>
              <w:t xml:space="preserve"> ali </w:t>
            </w:r>
            <w:r w:rsidR="00641C18">
              <w:rPr>
                <w:rFonts w:ascii="Arial" w:eastAsia="Arial" w:hAnsi="Arial" w:cs="Arial"/>
                <w:sz w:val="20"/>
                <w:szCs w:val="20"/>
              </w:rPr>
              <w:t>tiste</w:t>
            </w:r>
            <w:r w:rsidR="0012167E">
              <w:rPr>
                <w:rFonts w:ascii="Arial" w:eastAsia="Arial" w:hAnsi="Arial" w:cs="Arial"/>
                <w:sz w:val="20"/>
                <w:szCs w:val="20"/>
              </w:rPr>
              <w:t xml:space="preserve">, ki dajejo podlago določenemu vpeljanemu načinu reševanja posamezne problematike (v konkretnem primeru </w:t>
            </w:r>
            <w:r w:rsidR="00641C18">
              <w:rPr>
                <w:rFonts w:ascii="Arial" w:eastAsia="Arial" w:hAnsi="Arial" w:cs="Arial"/>
                <w:sz w:val="20"/>
                <w:szCs w:val="20"/>
              </w:rPr>
              <w:t>določanje</w:t>
            </w:r>
            <w:r w:rsidR="00641C18" w:rsidRPr="00641C18">
              <w:rPr>
                <w:rFonts w:ascii="Arial" w:eastAsia="Arial" w:hAnsi="Arial" w:cs="Arial"/>
                <w:sz w:val="20"/>
                <w:szCs w:val="20"/>
              </w:rPr>
              <w:t xml:space="preserve"> primernih tarif za upo</w:t>
            </w:r>
            <w:r w:rsidR="00641C18">
              <w:rPr>
                <w:rFonts w:ascii="Arial" w:eastAsia="Arial" w:hAnsi="Arial" w:cs="Arial"/>
                <w:sz w:val="20"/>
                <w:szCs w:val="20"/>
              </w:rPr>
              <w:t xml:space="preserve">rabo avtorskih del </w:t>
            </w:r>
            <w:r w:rsidR="00045527">
              <w:rPr>
                <w:rFonts w:ascii="Arial" w:eastAsia="Arial" w:hAnsi="Arial" w:cs="Arial"/>
                <w:sz w:val="20"/>
                <w:szCs w:val="20"/>
              </w:rPr>
              <w:t xml:space="preserve">in </w:t>
            </w:r>
            <w:r w:rsidR="00641C18">
              <w:rPr>
                <w:rFonts w:ascii="Arial" w:eastAsia="Arial" w:hAnsi="Arial" w:cs="Arial"/>
                <w:sz w:val="20"/>
                <w:szCs w:val="20"/>
              </w:rPr>
              <w:t>odločanje</w:t>
            </w:r>
            <w:r w:rsidR="00641C18" w:rsidRPr="00641C18">
              <w:rPr>
                <w:rFonts w:ascii="Arial" w:eastAsia="Arial" w:hAnsi="Arial" w:cs="Arial"/>
                <w:sz w:val="20"/>
                <w:szCs w:val="20"/>
              </w:rPr>
              <w:t xml:space="preserve"> o drugih spornih vprašanjih v zvezi s sklenitvijo skupnega sporazuma</w:t>
            </w:r>
            <w:r w:rsidR="00641C18">
              <w:rPr>
                <w:rFonts w:ascii="Arial" w:eastAsia="Arial" w:hAnsi="Arial" w:cs="Arial"/>
                <w:sz w:val="20"/>
                <w:szCs w:val="20"/>
              </w:rPr>
              <w:t>), primernejše</w:t>
            </w:r>
            <w:r w:rsidRPr="00D7651E">
              <w:rPr>
                <w:rFonts w:ascii="Arial" w:eastAsia="Arial" w:hAnsi="Arial" w:cs="Arial"/>
                <w:sz w:val="20"/>
                <w:szCs w:val="20"/>
              </w:rPr>
              <w:t xml:space="preserve"> za obravnavo v okviru </w:t>
            </w:r>
            <w:r>
              <w:rPr>
                <w:rFonts w:ascii="Arial" w:eastAsia="Arial" w:hAnsi="Arial" w:cs="Arial"/>
                <w:sz w:val="20"/>
                <w:szCs w:val="20"/>
              </w:rPr>
              <w:t>katerega od naslednjih zakonodajnih predlogov</w:t>
            </w:r>
            <w:r w:rsidRPr="00D7651E">
              <w:rPr>
                <w:rFonts w:ascii="Arial" w:eastAsia="Arial" w:hAnsi="Arial" w:cs="Arial"/>
                <w:sz w:val="20"/>
                <w:szCs w:val="20"/>
              </w:rPr>
              <w:t xml:space="preserve">. Hkrati se </w:t>
            </w:r>
            <w:r>
              <w:rPr>
                <w:rFonts w:ascii="Arial" w:eastAsia="Arial" w:hAnsi="Arial" w:cs="Arial"/>
                <w:sz w:val="20"/>
                <w:szCs w:val="20"/>
              </w:rPr>
              <w:t xml:space="preserve">je </w:t>
            </w:r>
            <w:r w:rsidRPr="00D7651E">
              <w:rPr>
                <w:rFonts w:ascii="Arial" w:eastAsia="Arial" w:hAnsi="Arial" w:cs="Arial"/>
                <w:sz w:val="20"/>
                <w:szCs w:val="20"/>
              </w:rPr>
              <w:t xml:space="preserve">ob izteku mandata članom in predsedniku SAP </w:t>
            </w:r>
            <w:r>
              <w:rPr>
                <w:rFonts w:ascii="Arial" w:eastAsia="Arial" w:hAnsi="Arial" w:cs="Arial"/>
                <w:sz w:val="20"/>
                <w:szCs w:val="20"/>
              </w:rPr>
              <w:t xml:space="preserve">konec oktobra 2021 ugotovilo, </w:t>
            </w:r>
            <w:r w:rsidRPr="00D7651E">
              <w:rPr>
                <w:rFonts w:ascii="Arial" w:eastAsia="Arial" w:hAnsi="Arial" w:cs="Arial"/>
                <w:sz w:val="20"/>
                <w:szCs w:val="20"/>
              </w:rPr>
              <w:t>da je SAP v zadnjem mandatnem obdobju deloval dobro, da je zadeve reševal sproti in celo odpravil izostanke iz preteklosti, kar še dodatno okrepi prepričanje, da ni razlogov za njegovo ukinitev.</w:t>
            </w:r>
            <w:r w:rsidR="00963B94">
              <w:rPr>
                <w:rFonts w:ascii="Arial" w:eastAsia="Arial" w:hAnsi="Arial" w:cs="Arial"/>
                <w:sz w:val="20"/>
                <w:szCs w:val="20"/>
              </w:rPr>
              <w:t xml:space="preserve"> </w:t>
            </w:r>
          </w:p>
          <w:p w:rsidR="001A3267" w:rsidRDefault="00D7651E" w:rsidP="00D7651E">
            <w:pPr>
              <w:widowControl w:val="0"/>
              <w:spacing w:after="0" w:line="260" w:lineRule="auto"/>
              <w:jc w:val="both"/>
              <w:rPr>
                <w:rFonts w:ascii="Arial" w:eastAsia="Arial" w:hAnsi="Arial" w:cs="Arial"/>
                <w:sz w:val="20"/>
                <w:szCs w:val="20"/>
              </w:rPr>
            </w:pPr>
            <w:r w:rsidRPr="00D7651E">
              <w:rPr>
                <w:rFonts w:ascii="Arial" w:eastAsia="Arial" w:hAnsi="Arial" w:cs="Arial"/>
                <w:sz w:val="20"/>
                <w:szCs w:val="20"/>
              </w:rPr>
              <w:t>Predlog glede izenačitve višine glob v 77. in 78.</w:t>
            </w:r>
            <w:r w:rsidR="00045527">
              <w:rPr>
                <w:rFonts w:ascii="Arial" w:eastAsia="Arial" w:hAnsi="Arial" w:cs="Arial"/>
                <w:sz w:val="20"/>
                <w:szCs w:val="20"/>
              </w:rPr>
              <w:t> </w:t>
            </w:r>
            <w:r w:rsidRPr="00D7651E">
              <w:rPr>
                <w:rFonts w:ascii="Arial" w:eastAsia="Arial" w:hAnsi="Arial" w:cs="Arial"/>
                <w:sz w:val="20"/>
                <w:szCs w:val="20"/>
              </w:rPr>
              <w:t xml:space="preserve">členu ZKUASP se ne upošteva. Temeljni zakon, ki določa način predpisovanja glob </w:t>
            </w:r>
            <w:r w:rsidR="00045527">
              <w:rPr>
                <w:rFonts w:ascii="Arial" w:eastAsia="Arial" w:hAnsi="Arial" w:cs="Arial"/>
                <w:sz w:val="20"/>
                <w:szCs w:val="20"/>
              </w:rPr>
              <w:t>in</w:t>
            </w:r>
            <w:r w:rsidR="00045527" w:rsidRPr="00D7651E">
              <w:rPr>
                <w:rFonts w:ascii="Arial" w:eastAsia="Arial" w:hAnsi="Arial" w:cs="Arial"/>
                <w:sz w:val="20"/>
                <w:szCs w:val="20"/>
              </w:rPr>
              <w:t xml:space="preserve"> </w:t>
            </w:r>
            <w:r w:rsidRPr="00D7651E">
              <w:rPr>
                <w:rFonts w:ascii="Arial" w:eastAsia="Arial" w:hAnsi="Arial" w:cs="Arial"/>
                <w:sz w:val="20"/>
                <w:szCs w:val="20"/>
              </w:rPr>
              <w:t>njihovo višino, je Zakon o prekrških (ZP-1). 77. in 78.</w:t>
            </w:r>
            <w:r w:rsidR="00045527">
              <w:rPr>
                <w:rFonts w:ascii="Arial" w:eastAsia="Arial" w:hAnsi="Arial" w:cs="Arial"/>
                <w:sz w:val="20"/>
                <w:szCs w:val="20"/>
              </w:rPr>
              <w:t> </w:t>
            </w:r>
            <w:r w:rsidRPr="00D7651E">
              <w:rPr>
                <w:rFonts w:ascii="Arial" w:eastAsia="Arial" w:hAnsi="Arial" w:cs="Arial"/>
                <w:sz w:val="20"/>
                <w:szCs w:val="20"/>
              </w:rPr>
              <w:t>člen ZKUASP določata globo kot glavno sankcijo, ki je predpisana v razponu, kar je (tudi z vidika mej razpona) skladno z drugim odstavkom 17.</w:t>
            </w:r>
            <w:r w:rsidR="00045527">
              <w:rPr>
                <w:rFonts w:ascii="Arial" w:eastAsia="Arial" w:hAnsi="Arial" w:cs="Arial"/>
                <w:sz w:val="20"/>
                <w:szCs w:val="20"/>
              </w:rPr>
              <w:t> </w:t>
            </w:r>
            <w:r w:rsidRPr="00D7651E">
              <w:rPr>
                <w:rFonts w:ascii="Arial" w:eastAsia="Arial" w:hAnsi="Arial" w:cs="Arial"/>
                <w:sz w:val="20"/>
                <w:szCs w:val="20"/>
              </w:rPr>
              <w:t>člena ZP-1, ki meje razponov določa v odvisnosti od subjekta prekrška, pri čemer razlikuje med storilci (posamezniki – fizičn</w:t>
            </w:r>
            <w:r w:rsidR="00045527">
              <w:rPr>
                <w:rFonts w:ascii="Arial" w:eastAsia="Arial" w:hAnsi="Arial" w:cs="Arial"/>
                <w:sz w:val="20"/>
                <w:szCs w:val="20"/>
              </w:rPr>
              <w:t>imi</w:t>
            </w:r>
            <w:r w:rsidRPr="00D7651E">
              <w:rPr>
                <w:rFonts w:ascii="Arial" w:eastAsia="Arial" w:hAnsi="Arial" w:cs="Arial"/>
                <w:sz w:val="20"/>
                <w:szCs w:val="20"/>
              </w:rPr>
              <w:t xml:space="preserve"> oseb</w:t>
            </w:r>
            <w:r w:rsidR="00045527">
              <w:rPr>
                <w:rFonts w:ascii="Arial" w:eastAsia="Arial" w:hAnsi="Arial" w:cs="Arial"/>
                <w:sz w:val="20"/>
                <w:szCs w:val="20"/>
              </w:rPr>
              <w:t>ami</w:t>
            </w:r>
            <w:r w:rsidRPr="00D7651E">
              <w:rPr>
                <w:rFonts w:ascii="Arial" w:eastAsia="Arial" w:hAnsi="Arial" w:cs="Arial"/>
                <w:sz w:val="20"/>
                <w:szCs w:val="20"/>
              </w:rPr>
              <w:t>, samostojnimi podjetniki posamezniki in posamezniki, ki samostojno opravljajo dejavnost, pravnimi osebami, ki se po zakonu, ki ureja gospodarske družbe, štejejo za srednjo ali veliko gospodarsko družbo, (pre)ostalimi pravnimi osebami ter odgovornimi osebami naštetih oseb. Razlogi za oblikovanje različnih okvirov za predpisovanje glob izhajajo iz načela sorazmernosti – storilce podobnih kršitev naj globa prizadene enako (povzeto iz Zakona o prekrških s komentarjem, Čas</w:t>
            </w:r>
            <w:r w:rsidR="00045527">
              <w:rPr>
                <w:rFonts w:ascii="Arial" w:eastAsia="Arial" w:hAnsi="Arial" w:cs="Arial"/>
                <w:sz w:val="20"/>
                <w:szCs w:val="20"/>
              </w:rPr>
              <w:t>,</w:t>
            </w:r>
            <w:r w:rsidRPr="00D7651E">
              <w:rPr>
                <w:rFonts w:ascii="Arial" w:eastAsia="Arial" w:hAnsi="Arial" w:cs="Arial"/>
                <w:sz w:val="20"/>
                <w:szCs w:val="20"/>
              </w:rPr>
              <w:t xml:space="preserve"> P.</w:t>
            </w:r>
            <w:r w:rsidR="00045527">
              <w:rPr>
                <w:rFonts w:ascii="Arial" w:eastAsia="Arial" w:hAnsi="Arial" w:cs="Arial"/>
                <w:sz w:val="20"/>
                <w:szCs w:val="20"/>
              </w:rPr>
              <w:t>,</w:t>
            </w:r>
            <w:r w:rsidRPr="00D7651E">
              <w:rPr>
                <w:rFonts w:ascii="Arial" w:eastAsia="Arial" w:hAnsi="Arial" w:cs="Arial"/>
                <w:sz w:val="20"/>
                <w:szCs w:val="20"/>
              </w:rPr>
              <w:t xml:space="preserve"> in ostali avtorji, GV Založba, Ljubljana, 2018). Poleg navedenega je predlagatelju treba pojasniti tudi to, da gre pri prekrških kolektivne organizacije (77.</w:t>
            </w:r>
            <w:r w:rsidR="00045527">
              <w:rPr>
                <w:rFonts w:ascii="Arial" w:eastAsia="Arial" w:hAnsi="Arial" w:cs="Arial"/>
                <w:sz w:val="20"/>
                <w:szCs w:val="20"/>
              </w:rPr>
              <w:t> </w:t>
            </w:r>
            <w:r w:rsidRPr="00D7651E">
              <w:rPr>
                <w:rFonts w:ascii="Arial" w:eastAsia="Arial" w:hAnsi="Arial" w:cs="Arial"/>
                <w:sz w:val="20"/>
                <w:szCs w:val="20"/>
              </w:rPr>
              <w:t xml:space="preserve">člen ZKUASP) za </w:t>
            </w:r>
            <w:r w:rsidR="00045527">
              <w:rPr>
                <w:rFonts w:ascii="Arial" w:eastAsia="Arial" w:hAnsi="Arial" w:cs="Arial"/>
                <w:sz w:val="20"/>
                <w:szCs w:val="20"/>
              </w:rPr>
              <w:t>popolnoma</w:t>
            </w:r>
            <w:r w:rsidR="00045527" w:rsidRPr="00D7651E">
              <w:rPr>
                <w:rFonts w:ascii="Arial" w:eastAsia="Arial" w:hAnsi="Arial" w:cs="Arial"/>
                <w:sz w:val="20"/>
                <w:szCs w:val="20"/>
              </w:rPr>
              <w:t xml:space="preserve"> </w:t>
            </w:r>
            <w:r w:rsidRPr="00D7651E">
              <w:rPr>
                <w:rFonts w:ascii="Arial" w:eastAsia="Arial" w:hAnsi="Arial" w:cs="Arial"/>
                <w:sz w:val="20"/>
                <w:szCs w:val="20"/>
              </w:rPr>
              <w:t>druge vrste prekrškov</w:t>
            </w:r>
            <w:r w:rsidR="00045527">
              <w:rPr>
                <w:rFonts w:ascii="Arial" w:eastAsia="Arial" w:hAnsi="Arial" w:cs="Arial"/>
                <w:sz w:val="20"/>
                <w:szCs w:val="20"/>
              </w:rPr>
              <w:t>,</w:t>
            </w:r>
            <w:r w:rsidRPr="00D7651E">
              <w:rPr>
                <w:rFonts w:ascii="Arial" w:eastAsia="Arial" w:hAnsi="Arial" w:cs="Arial"/>
                <w:sz w:val="20"/>
                <w:szCs w:val="20"/>
              </w:rPr>
              <w:t xml:space="preserve"> kot so prekrški pravnih oseb, samostojnih podjetnikov posameznikov in posameznikov, ki samostojno opravljajo dejavnost (78.</w:t>
            </w:r>
            <w:r w:rsidR="00045527">
              <w:rPr>
                <w:rFonts w:ascii="Arial" w:eastAsia="Arial" w:hAnsi="Arial" w:cs="Arial"/>
                <w:sz w:val="20"/>
                <w:szCs w:val="20"/>
              </w:rPr>
              <w:t> </w:t>
            </w:r>
            <w:r w:rsidRPr="00D7651E">
              <w:rPr>
                <w:rFonts w:ascii="Arial" w:eastAsia="Arial" w:hAnsi="Arial" w:cs="Arial"/>
                <w:sz w:val="20"/>
                <w:szCs w:val="20"/>
              </w:rPr>
              <w:t>člen ZKUASP), zato ni razlogov, da bi moral biti razpon glob poenoten (čeprav</w:t>
            </w:r>
            <w:r w:rsidR="00045527" w:rsidRPr="00D7651E">
              <w:rPr>
                <w:rFonts w:ascii="Arial" w:eastAsia="Arial" w:hAnsi="Arial" w:cs="Arial"/>
                <w:sz w:val="20"/>
                <w:szCs w:val="20"/>
              </w:rPr>
              <w:t xml:space="preserve"> je</w:t>
            </w:r>
            <w:r w:rsidRPr="00D7651E">
              <w:rPr>
                <w:rFonts w:ascii="Arial" w:eastAsia="Arial" w:hAnsi="Arial" w:cs="Arial"/>
                <w:sz w:val="20"/>
                <w:szCs w:val="20"/>
              </w:rPr>
              <w:t>, kot izhaja iz obeh omenjenih členov, t.</w:t>
            </w:r>
            <w:r w:rsidR="00045527">
              <w:rPr>
                <w:rFonts w:ascii="Arial" w:eastAsia="Arial" w:hAnsi="Arial" w:cs="Arial"/>
                <w:sz w:val="20"/>
                <w:szCs w:val="20"/>
              </w:rPr>
              <w:t> </w:t>
            </w:r>
            <w:r w:rsidRPr="00D7651E">
              <w:rPr>
                <w:rFonts w:ascii="Arial" w:eastAsia="Arial" w:hAnsi="Arial" w:cs="Arial"/>
                <w:sz w:val="20"/>
                <w:szCs w:val="20"/>
              </w:rPr>
              <w:t>i. posebni maksimum razpona pri obeh vrstah prekrškov določen na isto višino, tj. 6.000</w:t>
            </w:r>
            <w:r w:rsidR="00045527">
              <w:rPr>
                <w:rFonts w:ascii="Arial" w:eastAsia="Arial" w:hAnsi="Arial" w:cs="Arial"/>
                <w:sz w:val="20"/>
                <w:szCs w:val="20"/>
              </w:rPr>
              <w:t> </w:t>
            </w:r>
            <w:r w:rsidRPr="00D7651E">
              <w:rPr>
                <w:rFonts w:ascii="Arial" w:eastAsia="Arial" w:hAnsi="Arial" w:cs="Arial"/>
                <w:sz w:val="20"/>
                <w:szCs w:val="20"/>
              </w:rPr>
              <w:t>eurov).</w:t>
            </w:r>
          </w:p>
          <w:p w:rsidR="00D7651E" w:rsidRDefault="00D7651E" w:rsidP="00D7651E">
            <w:pPr>
              <w:widowControl w:val="0"/>
              <w:spacing w:after="0" w:line="260" w:lineRule="auto"/>
              <w:jc w:val="both"/>
              <w:rPr>
                <w:rFonts w:ascii="Arial" w:eastAsia="Arial" w:hAnsi="Arial" w:cs="Arial"/>
                <w:sz w:val="20"/>
                <w:szCs w:val="20"/>
              </w:rPr>
            </w:pPr>
          </w:p>
          <w:p w:rsidR="00C0528F" w:rsidRDefault="00957758" w:rsidP="00ED1796">
            <w:pPr>
              <w:widowControl w:val="0"/>
              <w:spacing w:after="0" w:line="260" w:lineRule="auto"/>
              <w:jc w:val="both"/>
              <w:rPr>
                <w:rFonts w:ascii="Arial" w:eastAsia="Arial" w:hAnsi="Arial" w:cs="Arial"/>
                <w:sz w:val="20"/>
                <w:szCs w:val="20"/>
              </w:rPr>
            </w:pPr>
            <w:r w:rsidRPr="00F37EE2">
              <w:rPr>
                <w:rFonts w:ascii="Arial" w:eastAsia="Arial" w:hAnsi="Arial" w:cs="Arial"/>
                <w:b/>
                <w:sz w:val="20"/>
                <w:szCs w:val="20"/>
              </w:rPr>
              <w:t>Združenje ZAPIS</w:t>
            </w:r>
            <w:r>
              <w:rPr>
                <w:rFonts w:ascii="Arial" w:eastAsia="Arial" w:hAnsi="Arial" w:cs="Arial"/>
                <w:sz w:val="20"/>
                <w:szCs w:val="20"/>
              </w:rPr>
              <w:t xml:space="preserve"> navaja</w:t>
            </w:r>
            <w:r w:rsidRPr="006870B2">
              <w:rPr>
                <w:rFonts w:ascii="Arial" w:eastAsia="Arial" w:hAnsi="Arial" w:cs="Arial"/>
                <w:sz w:val="20"/>
                <w:szCs w:val="20"/>
              </w:rPr>
              <w:t xml:space="preserve">, da se obvezno kolektivno upravljanje pravice retransmisije tudi v primeru retransmisije prvotno oddajanih oziroma prvotnega prenosa televizijskih in radijskih programov uvaja </w:t>
            </w:r>
            <w:r w:rsidRPr="006870B2">
              <w:rPr>
                <w:rFonts w:ascii="Arial" w:eastAsia="Arial" w:hAnsi="Arial" w:cs="Arial"/>
                <w:sz w:val="20"/>
                <w:szCs w:val="20"/>
              </w:rPr>
              <w:lastRenderedPageBreak/>
              <w:t>na podlagi 4.</w:t>
            </w:r>
            <w:r w:rsidR="00045527">
              <w:rPr>
                <w:rFonts w:ascii="Arial" w:eastAsia="Arial" w:hAnsi="Arial" w:cs="Arial"/>
                <w:sz w:val="20"/>
                <w:szCs w:val="20"/>
              </w:rPr>
              <w:t> </w:t>
            </w:r>
            <w:r w:rsidRPr="006870B2">
              <w:rPr>
                <w:rFonts w:ascii="Arial" w:eastAsia="Arial" w:hAnsi="Arial" w:cs="Arial"/>
                <w:sz w:val="20"/>
                <w:szCs w:val="20"/>
              </w:rPr>
              <w:t xml:space="preserve">člena Direktive (EU) 2019/789, vendar </w:t>
            </w:r>
            <w:r w:rsidR="00045527">
              <w:rPr>
                <w:rFonts w:ascii="Arial" w:eastAsia="Arial" w:hAnsi="Arial" w:cs="Arial"/>
                <w:sz w:val="20"/>
                <w:szCs w:val="20"/>
              </w:rPr>
              <w:t xml:space="preserve">pa </w:t>
            </w:r>
            <w:r w:rsidRPr="006870B2">
              <w:rPr>
                <w:rFonts w:ascii="Arial" w:eastAsia="Arial" w:hAnsi="Arial" w:cs="Arial"/>
                <w:sz w:val="20"/>
                <w:szCs w:val="20"/>
              </w:rPr>
              <w:t xml:space="preserve">relevantne določbe glede tega vsebujeta tudi </w:t>
            </w:r>
            <w:r w:rsidR="00045527" w:rsidRPr="006870B2">
              <w:rPr>
                <w:rFonts w:ascii="Arial" w:eastAsia="Arial" w:hAnsi="Arial" w:cs="Arial"/>
                <w:sz w:val="20"/>
                <w:szCs w:val="20"/>
              </w:rPr>
              <w:t>16</w:t>
            </w:r>
            <w:r w:rsidR="00045527">
              <w:rPr>
                <w:rFonts w:ascii="Arial" w:eastAsia="Arial" w:hAnsi="Arial" w:cs="Arial"/>
                <w:sz w:val="20"/>
                <w:szCs w:val="20"/>
              </w:rPr>
              <w:t>.</w:t>
            </w:r>
            <w:r w:rsidR="00045527" w:rsidRPr="006870B2">
              <w:rPr>
                <w:rFonts w:ascii="Arial" w:eastAsia="Arial" w:hAnsi="Arial" w:cs="Arial"/>
                <w:sz w:val="20"/>
                <w:szCs w:val="20"/>
              </w:rPr>
              <w:t xml:space="preserve"> in 25</w:t>
            </w:r>
            <w:r w:rsidR="00045527">
              <w:rPr>
                <w:rFonts w:ascii="Arial" w:eastAsia="Arial" w:hAnsi="Arial" w:cs="Arial"/>
                <w:sz w:val="20"/>
                <w:szCs w:val="20"/>
              </w:rPr>
              <w:t>. </w:t>
            </w:r>
            <w:r w:rsidRPr="006870B2">
              <w:rPr>
                <w:rFonts w:ascii="Arial" w:eastAsia="Arial" w:hAnsi="Arial" w:cs="Arial"/>
                <w:sz w:val="20"/>
                <w:szCs w:val="20"/>
              </w:rPr>
              <w:t>uvodn</w:t>
            </w:r>
            <w:r w:rsidR="00045527">
              <w:rPr>
                <w:rFonts w:ascii="Arial" w:eastAsia="Arial" w:hAnsi="Arial" w:cs="Arial"/>
                <w:sz w:val="20"/>
                <w:szCs w:val="20"/>
              </w:rPr>
              <w:t>a</w:t>
            </w:r>
            <w:r w:rsidRPr="006870B2">
              <w:rPr>
                <w:rFonts w:ascii="Arial" w:eastAsia="Arial" w:hAnsi="Arial" w:cs="Arial"/>
                <w:sz w:val="20"/>
                <w:szCs w:val="20"/>
              </w:rPr>
              <w:t xml:space="preserve"> </w:t>
            </w:r>
            <w:r w:rsidR="00045527" w:rsidRPr="006870B2">
              <w:rPr>
                <w:rFonts w:ascii="Arial" w:eastAsia="Arial" w:hAnsi="Arial" w:cs="Arial"/>
                <w:sz w:val="20"/>
                <w:szCs w:val="20"/>
              </w:rPr>
              <w:t>izjav</w:t>
            </w:r>
            <w:r w:rsidR="00045527">
              <w:rPr>
                <w:rFonts w:ascii="Arial" w:eastAsia="Arial" w:hAnsi="Arial" w:cs="Arial"/>
                <w:sz w:val="20"/>
                <w:szCs w:val="20"/>
              </w:rPr>
              <w:t>a</w:t>
            </w:r>
            <w:r w:rsidR="00045527" w:rsidRPr="006870B2">
              <w:rPr>
                <w:rFonts w:ascii="Arial" w:eastAsia="Arial" w:hAnsi="Arial" w:cs="Arial"/>
                <w:sz w:val="20"/>
                <w:szCs w:val="20"/>
              </w:rPr>
              <w:t xml:space="preserve"> </w:t>
            </w:r>
            <w:r w:rsidRPr="006870B2">
              <w:rPr>
                <w:rFonts w:ascii="Arial" w:eastAsia="Arial" w:hAnsi="Arial" w:cs="Arial"/>
                <w:sz w:val="20"/>
                <w:szCs w:val="20"/>
              </w:rPr>
              <w:t xml:space="preserve">k navedeni direktivi. </w:t>
            </w:r>
            <w:r w:rsidRPr="007A591B">
              <w:rPr>
                <w:rFonts w:ascii="Arial" w:eastAsia="Arial" w:hAnsi="Arial" w:cs="Arial"/>
                <w:sz w:val="20"/>
                <w:szCs w:val="20"/>
              </w:rPr>
              <w:t>Predlagatelj meni, da zakonodajalec ni izrecno pojasnil</w:t>
            </w:r>
            <w:r w:rsidR="00045527">
              <w:rPr>
                <w:rFonts w:ascii="Arial" w:eastAsia="Arial" w:hAnsi="Arial" w:cs="Arial"/>
                <w:sz w:val="20"/>
                <w:szCs w:val="20"/>
              </w:rPr>
              <w:t>,</w:t>
            </w:r>
            <w:r w:rsidRPr="007A591B">
              <w:rPr>
                <w:rFonts w:ascii="Arial" w:eastAsia="Arial" w:hAnsi="Arial" w:cs="Arial"/>
                <w:sz w:val="20"/>
                <w:szCs w:val="20"/>
              </w:rPr>
              <w:t xml:space="preserve"> ali se s tem obvezno kolektivno upravljanje širi prek implementacijske zaveze tudi na pravico radiodifuznega oddajanja, zato bi bilo treba v tem delu tudi jasno določiti</w:t>
            </w:r>
            <w:r w:rsidR="00045527">
              <w:rPr>
                <w:rFonts w:ascii="Arial" w:eastAsia="Arial" w:hAnsi="Arial" w:cs="Arial"/>
                <w:sz w:val="20"/>
                <w:szCs w:val="20"/>
              </w:rPr>
              <w:t>,</w:t>
            </w:r>
            <w:r w:rsidRPr="007A591B">
              <w:rPr>
                <w:rFonts w:ascii="Arial" w:eastAsia="Arial" w:hAnsi="Arial" w:cs="Arial"/>
                <w:sz w:val="20"/>
                <w:szCs w:val="20"/>
              </w:rPr>
              <w:t xml:space="preserve"> kaj to pomeni za obstoječa dov</w:t>
            </w:r>
            <w:r w:rsidR="00C0528F" w:rsidRPr="007A591B">
              <w:rPr>
                <w:rFonts w:ascii="Arial" w:eastAsia="Arial" w:hAnsi="Arial" w:cs="Arial"/>
                <w:sz w:val="20"/>
                <w:szCs w:val="20"/>
              </w:rPr>
              <w:t>oljenja kolektivnih organizacij.</w:t>
            </w:r>
            <w:r w:rsidR="00443EB6" w:rsidRPr="007A591B">
              <w:rPr>
                <w:rFonts w:ascii="Arial" w:eastAsia="Arial" w:hAnsi="Arial" w:cs="Arial"/>
                <w:sz w:val="20"/>
                <w:szCs w:val="20"/>
              </w:rPr>
              <w:t xml:space="preserve"> Predlagatelj predlaga tudi, da bi bilo treba sistem alternativnega reševanja sporov posebej obravnavati </w:t>
            </w:r>
            <w:r w:rsidR="00045527">
              <w:rPr>
                <w:rFonts w:ascii="Arial" w:eastAsia="Arial" w:hAnsi="Arial" w:cs="Arial"/>
                <w:sz w:val="20"/>
                <w:szCs w:val="20"/>
              </w:rPr>
              <w:t>ter</w:t>
            </w:r>
            <w:r w:rsidR="00045527" w:rsidRPr="007A591B">
              <w:rPr>
                <w:rFonts w:ascii="Arial" w:eastAsia="Arial" w:hAnsi="Arial" w:cs="Arial"/>
                <w:sz w:val="20"/>
                <w:szCs w:val="20"/>
              </w:rPr>
              <w:t xml:space="preserve"> </w:t>
            </w:r>
            <w:r w:rsidR="00443EB6" w:rsidRPr="007A591B">
              <w:rPr>
                <w:rFonts w:ascii="Arial" w:eastAsia="Arial" w:hAnsi="Arial" w:cs="Arial"/>
                <w:sz w:val="20"/>
                <w:szCs w:val="20"/>
              </w:rPr>
              <w:t>ustrezno in podrobno normirati. 68.</w:t>
            </w:r>
            <w:r w:rsidR="00045527">
              <w:rPr>
                <w:rFonts w:ascii="Arial" w:eastAsia="Arial" w:hAnsi="Arial" w:cs="Arial"/>
                <w:sz w:val="20"/>
                <w:szCs w:val="20"/>
              </w:rPr>
              <w:t> </w:t>
            </w:r>
            <w:r w:rsidR="00443EB6" w:rsidRPr="007A591B">
              <w:rPr>
                <w:rFonts w:ascii="Arial" w:eastAsia="Arial" w:hAnsi="Arial" w:cs="Arial"/>
                <w:sz w:val="20"/>
                <w:szCs w:val="20"/>
              </w:rPr>
              <w:t>člen ZKUASP naj bi prenašal določbe 13., 21. in 23.</w:t>
            </w:r>
            <w:r w:rsidR="00045527">
              <w:rPr>
                <w:rFonts w:ascii="Arial" w:eastAsia="Arial" w:hAnsi="Arial" w:cs="Arial"/>
                <w:sz w:val="20"/>
                <w:szCs w:val="20"/>
              </w:rPr>
              <w:t> </w:t>
            </w:r>
            <w:r w:rsidR="00443EB6" w:rsidRPr="007A591B">
              <w:rPr>
                <w:rFonts w:ascii="Arial" w:eastAsia="Arial" w:hAnsi="Arial" w:cs="Arial"/>
                <w:sz w:val="20"/>
                <w:szCs w:val="20"/>
              </w:rPr>
              <w:t xml:space="preserve">člena Direktive (EU) 2019/790, vendar po njegovem mnenju ne bo omogočil učinkovitejšega reševanja sporov. Že </w:t>
            </w:r>
            <w:r w:rsidR="00443EB6" w:rsidRPr="007A591B">
              <w:rPr>
                <w:rFonts w:ascii="Arial" w:eastAsia="Arial" w:hAnsi="Arial" w:cs="Arial"/>
                <w:i/>
                <w:sz w:val="20"/>
                <w:szCs w:val="20"/>
              </w:rPr>
              <w:t>prima facie</w:t>
            </w:r>
            <w:r w:rsidR="00443EB6" w:rsidRPr="007A591B">
              <w:rPr>
                <w:rFonts w:ascii="Arial" w:eastAsia="Arial" w:hAnsi="Arial" w:cs="Arial"/>
                <w:sz w:val="20"/>
                <w:szCs w:val="20"/>
              </w:rPr>
              <w:t xml:space="preserve"> je očitno, da manjkajo nekatere bistvene sestavine za </w:t>
            </w:r>
            <w:r w:rsidR="00045527">
              <w:rPr>
                <w:rFonts w:ascii="Arial" w:eastAsia="Arial" w:hAnsi="Arial" w:cs="Arial"/>
                <w:sz w:val="20"/>
                <w:szCs w:val="20"/>
              </w:rPr>
              <w:t>ravnanje</w:t>
            </w:r>
            <w:r w:rsidR="00045527" w:rsidRPr="007A591B">
              <w:rPr>
                <w:rFonts w:ascii="Arial" w:eastAsia="Arial" w:hAnsi="Arial" w:cs="Arial"/>
                <w:sz w:val="20"/>
                <w:szCs w:val="20"/>
              </w:rPr>
              <w:t xml:space="preserve"> </w:t>
            </w:r>
            <w:r w:rsidR="00443EB6" w:rsidRPr="007A591B">
              <w:rPr>
                <w:rFonts w:ascii="Arial" w:eastAsia="Arial" w:hAnsi="Arial" w:cs="Arial"/>
                <w:sz w:val="20"/>
                <w:szCs w:val="20"/>
              </w:rPr>
              <w:t xml:space="preserve">mediatorja, kot so kdo </w:t>
            </w:r>
            <w:r w:rsidR="00045527">
              <w:rPr>
                <w:rFonts w:ascii="Arial" w:eastAsia="Arial" w:hAnsi="Arial" w:cs="Arial"/>
                <w:sz w:val="20"/>
                <w:szCs w:val="20"/>
              </w:rPr>
              <w:t xml:space="preserve">ga </w:t>
            </w:r>
            <w:r w:rsidR="00443EB6" w:rsidRPr="007A591B">
              <w:rPr>
                <w:rFonts w:ascii="Arial" w:eastAsia="Arial" w:hAnsi="Arial" w:cs="Arial"/>
                <w:sz w:val="20"/>
                <w:szCs w:val="20"/>
              </w:rPr>
              <w:t>bo izbral, izmed koga bo izbran, kdo bo plačal oz</w:t>
            </w:r>
            <w:r w:rsidR="00045527">
              <w:rPr>
                <w:rFonts w:ascii="Arial" w:eastAsia="Arial" w:hAnsi="Arial" w:cs="Arial"/>
                <w:sz w:val="20"/>
                <w:szCs w:val="20"/>
              </w:rPr>
              <w:t>iroma</w:t>
            </w:r>
            <w:r w:rsidR="00443EB6" w:rsidRPr="007A591B">
              <w:rPr>
                <w:rFonts w:ascii="Arial" w:eastAsia="Arial" w:hAnsi="Arial" w:cs="Arial"/>
                <w:sz w:val="20"/>
                <w:szCs w:val="20"/>
              </w:rPr>
              <w:t xml:space="preserve"> založil stroške postopka z mediatorjem itd. Ob tem je treba izpostaviti tudi, da je mediacija vselej prostovoljna in jo lahko nasprotna stranka zavrne, zato je jasno, da </w:t>
            </w:r>
            <w:r w:rsidR="00045527">
              <w:rPr>
                <w:rFonts w:ascii="Arial" w:eastAsia="Arial" w:hAnsi="Arial" w:cs="Arial"/>
                <w:sz w:val="20"/>
                <w:szCs w:val="20"/>
              </w:rPr>
              <w:t xml:space="preserve">se </w:t>
            </w:r>
            <w:r w:rsidR="00443EB6" w:rsidRPr="007A591B">
              <w:rPr>
                <w:rFonts w:ascii="Arial" w:eastAsia="Arial" w:hAnsi="Arial" w:cs="Arial"/>
                <w:sz w:val="20"/>
                <w:szCs w:val="20"/>
              </w:rPr>
              <w:t>predlagani 68.</w:t>
            </w:r>
            <w:r w:rsidR="00045527">
              <w:rPr>
                <w:rFonts w:ascii="Arial" w:eastAsia="Arial" w:hAnsi="Arial" w:cs="Arial"/>
                <w:sz w:val="20"/>
                <w:szCs w:val="20"/>
              </w:rPr>
              <w:t> </w:t>
            </w:r>
            <w:r w:rsidR="00443EB6" w:rsidRPr="007A591B">
              <w:rPr>
                <w:rFonts w:ascii="Arial" w:eastAsia="Arial" w:hAnsi="Arial" w:cs="Arial"/>
                <w:sz w:val="20"/>
                <w:szCs w:val="20"/>
              </w:rPr>
              <w:t xml:space="preserve">člen ZKUASP </w:t>
            </w:r>
            <w:r w:rsidR="00045527">
              <w:rPr>
                <w:rFonts w:ascii="Arial" w:eastAsia="Arial" w:hAnsi="Arial" w:cs="Arial"/>
                <w:sz w:val="20"/>
                <w:szCs w:val="20"/>
              </w:rPr>
              <w:t>uporablja</w:t>
            </w:r>
            <w:r w:rsidR="00045527" w:rsidRPr="007A591B">
              <w:rPr>
                <w:rFonts w:ascii="Arial" w:eastAsia="Arial" w:hAnsi="Arial" w:cs="Arial"/>
                <w:sz w:val="20"/>
                <w:szCs w:val="20"/>
              </w:rPr>
              <w:t xml:space="preserve"> </w:t>
            </w:r>
            <w:r w:rsidR="00045527">
              <w:rPr>
                <w:rFonts w:ascii="Arial" w:eastAsia="Arial" w:hAnsi="Arial" w:cs="Arial"/>
                <w:sz w:val="20"/>
                <w:szCs w:val="20"/>
              </w:rPr>
              <w:t>le za</w:t>
            </w:r>
            <w:r w:rsidR="00443EB6" w:rsidRPr="007A591B">
              <w:rPr>
                <w:rFonts w:ascii="Arial" w:eastAsia="Arial" w:hAnsi="Arial" w:cs="Arial"/>
                <w:sz w:val="20"/>
                <w:szCs w:val="20"/>
              </w:rPr>
              <w:t xml:space="preserve"> trenutn</w:t>
            </w:r>
            <w:r w:rsidR="00045527">
              <w:rPr>
                <w:rFonts w:ascii="Arial" w:eastAsia="Arial" w:hAnsi="Arial" w:cs="Arial"/>
                <w:sz w:val="20"/>
                <w:szCs w:val="20"/>
              </w:rPr>
              <w:t>i</w:t>
            </w:r>
            <w:r w:rsidR="00443EB6" w:rsidRPr="007A591B">
              <w:rPr>
                <w:rFonts w:ascii="Arial" w:eastAsia="Arial" w:hAnsi="Arial" w:cs="Arial"/>
                <w:sz w:val="20"/>
                <w:szCs w:val="20"/>
              </w:rPr>
              <w:t xml:space="preserve"> prenos določb direktive v slovenski pravni red, dejansko pa </w:t>
            </w:r>
            <w:r w:rsidR="00045527" w:rsidRPr="007A591B">
              <w:rPr>
                <w:rFonts w:ascii="Arial" w:eastAsia="Arial" w:hAnsi="Arial" w:cs="Arial"/>
                <w:sz w:val="20"/>
                <w:szCs w:val="20"/>
              </w:rPr>
              <w:t xml:space="preserve">problematike učinkovitega reševanja sporov </w:t>
            </w:r>
            <w:r w:rsidR="00443EB6" w:rsidRPr="007A591B">
              <w:rPr>
                <w:rFonts w:ascii="Arial" w:eastAsia="Arial" w:hAnsi="Arial" w:cs="Arial"/>
                <w:sz w:val="20"/>
                <w:szCs w:val="20"/>
              </w:rPr>
              <w:t>ne rešuje. T</w:t>
            </w:r>
            <w:r w:rsidR="00443EB6">
              <w:rPr>
                <w:rFonts w:ascii="Arial" w:eastAsia="Arial" w:hAnsi="Arial" w:cs="Arial"/>
                <w:sz w:val="20"/>
                <w:szCs w:val="20"/>
              </w:rPr>
              <w:t>udi glede delovanja SAP predlagatelj navaja pripombe, o podobne pripomba</w:t>
            </w:r>
            <w:r w:rsidR="00963B94">
              <w:rPr>
                <w:rFonts w:ascii="Arial" w:eastAsia="Arial" w:hAnsi="Arial" w:cs="Arial"/>
                <w:sz w:val="20"/>
                <w:szCs w:val="20"/>
              </w:rPr>
              <w:t>m</w:t>
            </w:r>
            <w:r w:rsidR="00443EB6">
              <w:rPr>
                <w:rFonts w:ascii="Arial" w:eastAsia="Arial" w:hAnsi="Arial" w:cs="Arial"/>
                <w:sz w:val="20"/>
                <w:szCs w:val="20"/>
              </w:rPr>
              <w:t xml:space="preserve"> Zdr</w:t>
            </w:r>
            <w:r w:rsidR="004114F6">
              <w:rPr>
                <w:rFonts w:ascii="Arial" w:eastAsia="Arial" w:hAnsi="Arial" w:cs="Arial"/>
                <w:sz w:val="20"/>
                <w:szCs w:val="20"/>
              </w:rPr>
              <w:t>u</w:t>
            </w:r>
            <w:r w:rsidR="00443EB6">
              <w:rPr>
                <w:rFonts w:ascii="Arial" w:eastAsia="Arial" w:hAnsi="Arial" w:cs="Arial"/>
                <w:sz w:val="20"/>
                <w:szCs w:val="20"/>
              </w:rPr>
              <w:t>ženja SAZAS, in sicer</w:t>
            </w:r>
            <w:r w:rsidR="004114F6">
              <w:rPr>
                <w:rFonts w:ascii="Arial" w:eastAsia="Arial" w:hAnsi="Arial" w:cs="Arial"/>
                <w:sz w:val="20"/>
                <w:szCs w:val="20"/>
              </w:rPr>
              <w:t>, da se je v praksi izkazal kot</w:t>
            </w:r>
            <w:r w:rsidR="00443EB6" w:rsidRPr="00443EB6">
              <w:rPr>
                <w:rFonts w:ascii="Arial" w:eastAsia="Arial" w:hAnsi="Arial" w:cs="Arial"/>
                <w:sz w:val="20"/>
                <w:szCs w:val="20"/>
              </w:rPr>
              <w:t xml:space="preserve"> neučinkovit, ker je ureditev njegovega delovanja premal</w:t>
            </w:r>
            <w:r w:rsidR="004114F6">
              <w:rPr>
                <w:rFonts w:ascii="Arial" w:eastAsia="Arial" w:hAnsi="Arial" w:cs="Arial"/>
                <w:sz w:val="20"/>
                <w:szCs w:val="20"/>
              </w:rPr>
              <w:t>o normirana,</w:t>
            </w:r>
            <w:r w:rsidR="00443EB6" w:rsidRPr="00443EB6">
              <w:rPr>
                <w:rFonts w:ascii="Arial" w:eastAsia="Arial" w:hAnsi="Arial" w:cs="Arial"/>
                <w:sz w:val="20"/>
                <w:szCs w:val="20"/>
              </w:rPr>
              <w:t xml:space="preserve"> </w:t>
            </w:r>
            <w:r w:rsidR="00045527">
              <w:rPr>
                <w:rFonts w:ascii="Arial" w:eastAsia="Arial" w:hAnsi="Arial" w:cs="Arial"/>
                <w:sz w:val="20"/>
                <w:szCs w:val="20"/>
              </w:rPr>
              <w:t xml:space="preserve">da </w:t>
            </w:r>
            <w:r w:rsidR="00443EB6" w:rsidRPr="00443EB6">
              <w:rPr>
                <w:rFonts w:ascii="Arial" w:eastAsia="Arial" w:hAnsi="Arial" w:cs="Arial"/>
                <w:sz w:val="20"/>
                <w:szCs w:val="20"/>
              </w:rPr>
              <w:t xml:space="preserve">ni pravnih </w:t>
            </w:r>
            <w:r w:rsidR="004114F6">
              <w:rPr>
                <w:rFonts w:ascii="Arial" w:eastAsia="Arial" w:hAnsi="Arial" w:cs="Arial"/>
                <w:sz w:val="20"/>
                <w:szCs w:val="20"/>
              </w:rPr>
              <w:t xml:space="preserve">sredstev zoper procesne sklepe, </w:t>
            </w:r>
            <w:r w:rsidR="00045527">
              <w:rPr>
                <w:rFonts w:ascii="Arial" w:eastAsia="Arial" w:hAnsi="Arial" w:cs="Arial"/>
                <w:sz w:val="20"/>
                <w:szCs w:val="20"/>
              </w:rPr>
              <w:t xml:space="preserve">da </w:t>
            </w:r>
            <w:r w:rsidR="00443EB6" w:rsidRPr="00443EB6">
              <w:rPr>
                <w:rFonts w:ascii="Arial" w:eastAsia="Arial" w:hAnsi="Arial" w:cs="Arial"/>
                <w:sz w:val="20"/>
                <w:szCs w:val="20"/>
              </w:rPr>
              <w:t>niso (postopkovno) urejene</w:t>
            </w:r>
            <w:r w:rsidR="004114F6">
              <w:rPr>
                <w:rFonts w:ascii="Arial" w:eastAsia="Arial" w:hAnsi="Arial" w:cs="Arial"/>
                <w:sz w:val="20"/>
                <w:szCs w:val="20"/>
              </w:rPr>
              <w:t xml:space="preserve"> situacije izločitve članov SAP,</w:t>
            </w:r>
            <w:r w:rsidR="00443EB6" w:rsidRPr="00443EB6">
              <w:rPr>
                <w:rFonts w:ascii="Arial" w:eastAsia="Arial" w:hAnsi="Arial" w:cs="Arial"/>
                <w:sz w:val="20"/>
                <w:szCs w:val="20"/>
              </w:rPr>
              <w:t xml:space="preserve"> </w:t>
            </w:r>
            <w:r w:rsidR="00045527">
              <w:rPr>
                <w:rFonts w:ascii="Arial" w:eastAsia="Arial" w:hAnsi="Arial" w:cs="Arial"/>
                <w:sz w:val="20"/>
                <w:szCs w:val="20"/>
              </w:rPr>
              <w:t xml:space="preserve">da </w:t>
            </w:r>
            <w:r w:rsidR="00443EB6" w:rsidRPr="00443EB6">
              <w:rPr>
                <w:rFonts w:ascii="Arial" w:eastAsia="Arial" w:hAnsi="Arial" w:cs="Arial"/>
                <w:sz w:val="20"/>
                <w:szCs w:val="20"/>
              </w:rPr>
              <w:t xml:space="preserve">je </w:t>
            </w:r>
            <w:r w:rsidR="00045527" w:rsidRPr="00443EB6">
              <w:rPr>
                <w:rFonts w:ascii="Arial" w:eastAsia="Arial" w:hAnsi="Arial" w:cs="Arial"/>
                <w:sz w:val="20"/>
                <w:szCs w:val="20"/>
              </w:rPr>
              <w:t xml:space="preserve">suspenzivni učinek vložene tožbe </w:t>
            </w:r>
            <w:r w:rsidR="00443EB6" w:rsidRPr="00443EB6">
              <w:rPr>
                <w:rFonts w:ascii="Arial" w:eastAsia="Arial" w:hAnsi="Arial" w:cs="Arial"/>
                <w:sz w:val="20"/>
                <w:szCs w:val="20"/>
              </w:rPr>
              <w:t>neustrezen in protiustaven v upravnem sporu zoper odločbo SAP, to pa blokira izplačevanje licenc in daje prednost uporabnikom v sistemu ob</w:t>
            </w:r>
            <w:r w:rsidR="004114F6">
              <w:rPr>
                <w:rFonts w:ascii="Arial" w:eastAsia="Arial" w:hAnsi="Arial" w:cs="Arial"/>
                <w:sz w:val="20"/>
                <w:szCs w:val="20"/>
              </w:rPr>
              <w:t>veznega kolektivnega upravljan</w:t>
            </w:r>
            <w:r w:rsidR="00045527">
              <w:rPr>
                <w:rFonts w:ascii="Arial" w:eastAsia="Arial" w:hAnsi="Arial" w:cs="Arial"/>
                <w:sz w:val="20"/>
                <w:szCs w:val="20"/>
              </w:rPr>
              <w:t>j</w:t>
            </w:r>
            <w:r w:rsidR="004114F6">
              <w:rPr>
                <w:rFonts w:ascii="Arial" w:eastAsia="Arial" w:hAnsi="Arial" w:cs="Arial"/>
                <w:sz w:val="20"/>
                <w:szCs w:val="20"/>
              </w:rPr>
              <w:t>a,</w:t>
            </w:r>
            <w:r w:rsidR="00443EB6" w:rsidRPr="00443EB6">
              <w:rPr>
                <w:rFonts w:ascii="Arial" w:eastAsia="Arial" w:hAnsi="Arial" w:cs="Arial"/>
                <w:sz w:val="20"/>
                <w:szCs w:val="20"/>
              </w:rPr>
              <w:t xml:space="preserve"> </w:t>
            </w:r>
            <w:r w:rsidR="00045527">
              <w:rPr>
                <w:rFonts w:ascii="Arial" w:eastAsia="Arial" w:hAnsi="Arial" w:cs="Arial"/>
                <w:sz w:val="20"/>
                <w:szCs w:val="20"/>
              </w:rPr>
              <w:t xml:space="preserve">da </w:t>
            </w:r>
            <w:r w:rsidR="00443EB6" w:rsidRPr="00443EB6">
              <w:rPr>
                <w:rFonts w:ascii="Arial" w:eastAsia="Arial" w:hAnsi="Arial" w:cs="Arial"/>
                <w:sz w:val="20"/>
                <w:szCs w:val="20"/>
              </w:rPr>
              <w:t>so merila za člane SAP določena premalo strogo glede na primerjalne ureditve (ne zahteva</w:t>
            </w:r>
            <w:r w:rsidR="00045527">
              <w:rPr>
                <w:rFonts w:ascii="Arial" w:eastAsia="Arial" w:hAnsi="Arial" w:cs="Arial"/>
                <w:sz w:val="20"/>
                <w:szCs w:val="20"/>
              </w:rPr>
              <w:t>jo</w:t>
            </w:r>
            <w:r w:rsidR="00443EB6" w:rsidRPr="00443EB6">
              <w:rPr>
                <w:rFonts w:ascii="Arial" w:eastAsia="Arial" w:hAnsi="Arial" w:cs="Arial"/>
                <w:sz w:val="20"/>
                <w:szCs w:val="20"/>
              </w:rPr>
              <w:t xml:space="preserve"> se neodvisni strokovnja</w:t>
            </w:r>
            <w:r w:rsidR="00045527">
              <w:rPr>
                <w:rFonts w:ascii="Arial" w:eastAsia="Arial" w:hAnsi="Arial" w:cs="Arial"/>
                <w:sz w:val="20"/>
                <w:szCs w:val="20"/>
              </w:rPr>
              <w:t>ki</w:t>
            </w:r>
            <w:r w:rsidR="00443EB6" w:rsidRPr="00443EB6">
              <w:rPr>
                <w:rFonts w:ascii="Arial" w:eastAsia="Arial" w:hAnsi="Arial" w:cs="Arial"/>
                <w:sz w:val="20"/>
                <w:szCs w:val="20"/>
              </w:rPr>
              <w:t xml:space="preserve"> po strokovnem rangu sodnikov)</w:t>
            </w:r>
            <w:r w:rsidR="004114F6">
              <w:rPr>
                <w:rFonts w:ascii="Arial" w:eastAsia="Arial" w:hAnsi="Arial" w:cs="Arial"/>
                <w:sz w:val="20"/>
                <w:szCs w:val="20"/>
              </w:rPr>
              <w:t>,</w:t>
            </w:r>
            <w:r w:rsidR="00045527">
              <w:rPr>
                <w:rFonts w:ascii="Arial" w:eastAsia="Arial" w:hAnsi="Arial" w:cs="Arial"/>
                <w:sz w:val="20"/>
                <w:szCs w:val="20"/>
              </w:rPr>
              <w:t xml:space="preserve"> da</w:t>
            </w:r>
            <w:r w:rsidR="00443EB6" w:rsidRPr="00443EB6">
              <w:rPr>
                <w:rFonts w:ascii="Arial" w:eastAsia="Arial" w:hAnsi="Arial" w:cs="Arial"/>
                <w:sz w:val="20"/>
                <w:szCs w:val="20"/>
              </w:rPr>
              <w:t xml:space="preserve"> je sedanja ureditev</w:t>
            </w:r>
            <w:r w:rsidR="00045527" w:rsidRPr="00443EB6">
              <w:rPr>
                <w:rFonts w:ascii="Arial" w:eastAsia="Arial" w:hAnsi="Arial" w:cs="Arial"/>
                <w:sz w:val="20"/>
                <w:szCs w:val="20"/>
              </w:rPr>
              <w:t xml:space="preserve"> neustavna</w:t>
            </w:r>
            <w:r w:rsidR="00443EB6" w:rsidRPr="00443EB6">
              <w:rPr>
                <w:rFonts w:ascii="Arial" w:eastAsia="Arial" w:hAnsi="Arial" w:cs="Arial"/>
                <w:sz w:val="20"/>
                <w:szCs w:val="20"/>
              </w:rPr>
              <w:t xml:space="preserve">, </w:t>
            </w:r>
            <w:r w:rsidR="00045527">
              <w:rPr>
                <w:rFonts w:ascii="Arial" w:eastAsia="Arial" w:hAnsi="Arial" w:cs="Arial"/>
                <w:sz w:val="20"/>
                <w:szCs w:val="20"/>
              </w:rPr>
              <w:t>saj</w:t>
            </w:r>
            <w:r w:rsidR="00045527" w:rsidRPr="00443EB6">
              <w:rPr>
                <w:rFonts w:ascii="Arial" w:eastAsia="Arial" w:hAnsi="Arial" w:cs="Arial"/>
                <w:sz w:val="20"/>
                <w:szCs w:val="20"/>
              </w:rPr>
              <w:t xml:space="preserve"> </w:t>
            </w:r>
            <w:r w:rsidR="00443EB6" w:rsidRPr="00443EB6">
              <w:rPr>
                <w:rFonts w:ascii="Arial" w:eastAsia="Arial" w:hAnsi="Arial" w:cs="Arial"/>
                <w:sz w:val="20"/>
                <w:szCs w:val="20"/>
              </w:rPr>
              <w:t>SAP v postop</w:t>
            </w:r>
            <w:r w:rsidR="004114F6">
              <w:rPr>
                <w:rFonts w:ascii="Arial" w:eastAsia="Arial" w:hAnsi="Arial" w:cs="Arial"/>
                <w:sz w:val="20"/>
                <w:szCs w:val="20"/>
              </w:rPr>
              <w:t>ku ne more imenovati izvedencev,</w:t>
            </w:r>
            <w:r w:rsidR="00443EB6" w:rsidRPr="00443EB6">
              <w:rPr>
                <w:rFonts w:ascii="Arial" w:eastAsia="Arial" w:hAnsi="Arial" w:cs="Arial"/>
                <w:sz w:val="20"/>
                <w:szCs w:val="20"/>
              </w:rPr>
              <w:t xml:space="preserve"> </w:t>
            </w:r>
            <w:r w:rsidR="00045527">
              <w:rPr>
                <w:rFonts w:ascii="Arial" w:eastAsia="Arial" w:hAnsi="Arial" w:cs="Arial"/>
                <w:sz w:val="20"/>
                <w:szCs w:val="20"/>
              </w:rPr>
              <w:t xml:space="preserve">da </w:t>
            </w:r>
            <w:r w:rsidR="00443EB6" w:rsidRPr="00443EB6">
              <w:rPr>
                <w:rFonts w:ascii="Arial" w:eastAsia="Arial" w:hAnsi="Arial" w:cs="Arial"/>
                <w:sz w:val="20"/>
                <w:szCs w:val="20"/>
              </w:rPr>
              <w:t>ni</w:t>
            </w:r>
            <w:r w:rsidR="00045527">
              <w:rPr>
                <w:rFonts w:ascii="Arial" w:eastAsia="Arial" w:hAnsi="Arial" w:cs="Arial"/>
                <w:sz w:val="20"/>
                <w:szCs w:val="20"/>
              </w:rPr>
              <w:t>sta</w:t>
            </w:r>
            <w:r w:rsidR="00443EB6" w:rsidRPr="00443EB6">
              <w:rPr>
                <w:rFonts w:ascii="Arial" w:eastAsia="Arial" w:hAnsi="Arial" w:cs="Arial"/>
                <w:sz w:val="20"/>
                <w:szCs w:val="20"/>
              </w:rPr>
              <w:t xml:space="preserve"> </w:t>
            </w:r>
            <w:r w:rsidR="00045527" w:rsidRPr="00443EB6">
              <w:rPr>
                <w:rFonts w:ascii="Arial" w:eastAsia="Arial" w:hAnsi="Arial" w:cs="Arial"/>
                <w:sz w:val="20"/>
                <w:szCs w:val="20"/>
              </w:rPr>
              <w:t>določen</w:t>
            </w:r>
            <w:r w:rsidR="00045527">
              <w:rPr>
                <w:rFonts w:ascii="Arial" w:eastAsia="Arial" w:hAnsi="Arial" w:cs="Arial"/>
                <w:sz w:val="20"/>
                <w:szCs w:val="20"/>
              </w:rPr>
              <w:t>i</w:t>
            </w:r>
            <w:r w:rsidR="00045527" w:rsidRPr="00443EB6">
              <w:rPr>
                <w:rFonts w:ascii="Arial" w:eastAsia="Arial" w:hAnsi="Arial" w:cs="Arial"/>
                <w:sz w:val="20"/>
                <w:szCs w:val="20"/>
              </w:rPr>
              <w:t xml:space="preserve"> </w:t>
            </w:r>
            <w:r w:rsidR="00443EB6" w:rsidRPr="00443EB6">
              <w:rPr>
                <w:rFonts w:ascii="Arial" w:eastAsia="Arial" w:hAnsi="Arial" w:cs="Arial"/>
                <w:sz w:val="20"/>
                <w:szCs w:val="20"/>
              </w:rPr>
              <w:t>zado</w:t>
            </w:r>
            <w:r w:rsidR="004114F6">
              <w:rPr>
                <w:rFonts w:ascii="Arial" w:eastAsia="Arial" w:hAnsi="Arial" w:cs="Arial"/>
                <w:sz w:val="20"/>
                <w:szCs w:val="20"/>
              </w:rPr>
              <w:t>stna administrativna pomoč Urada RS</w:t>
            </w:r>
            <w:r w:rsidR="00963B94">
              <w:rPr>
                <w:rFonts w:ascii="Arial" w:eastAsia="Arial" w:hAnsi="Arial" w:cs="Arial"/>
                <w:sz w:val="20"/>
                <w:szCs w:val="20"/>
              </w:rPr>
              <w:t xml:space="preserve"> za intelektualno lastnino</w:t>
            </w:r>
            <w:r w:rsidR="00443EB6" w:rsidRPr="00443EB6">
              <w:rPr>
                <w:rFonts w:ascii="Arial" w:eastAsia="Arial" w:hAnsi="Arial" w:cs="Arial"/>
                <w:sz w:val="20"/>
                <w:szCs w:val="20"/>
              </w:rPr>
              <w:t xml:space="preserve"> in sistemska</w:t>
            </w:r>
            <w:r w:rsidR="004114F6">
              <w:rPr>
                <w:rFonts w:ascii="Arial" w:eastAsia="Arial" w:hAnsi="Arial" w:cs="Arial"/>
                <w:sz w:val="20"/>
                <w:szCs w:val="20"/>
              </w:rPr>
              <w:t xml:space="preserve"> ureditev delovanja tega organa,</w:t>
            </w:r>
            <w:r w:rsidR="00443EB6" w:rsidRPr="00443EB6">
              <w:rPr>
                <w:rFonts w:ascii="Arial" w:eastAsia="Arial" w:hAnsi="Arial" w:cs="Arial"/>
                <w:sz w:val="20"/>
                <w:szCs w:val="20"/>
              </w:rPr>
              <w:t xml:space="preserve"> </w:t>
            </w:r>
            <w:r w:rsidR="00045527">
              <w:rPr>
                <w:rFonts w:ascii="Arial" w:eastAsia="Arial" w:hAnsi="Arial" w:cs="Arial"/>
                <w:sz w:val="20"/>
                <w:szCs w:val="20"/>
              </w:rPr>
              <w:t xml:space="preserve">da </w:t>
            </w:r>
            <w:r w:rsidR="00443EB6" w:rsidRPr="00443EB6">
              <w:rPr>
                <w:rFonts w:ascii="Arial" w:eastAsia="Arial" w:hAnsi="Arial" w:cs="Arial"/>
                <w:sz w:val="20"/>
                <w:szCs w:val="20"/>
              </w:rPr>
              <w:t>ni določeno, da bi moral SAP obligatorno ob začetku postopka določiti začasno tarifo in bi bile posledično vse stranke zainteresirane za čim hitrejšo rešitev spora (možnost določitve začasne t</w:t>
            </w:r>
            <w:r w:rsidR="004114F6">
              <w:rPr>
                <w:rFonts w:ascii="Arial" w:eastAsia="Arial" w:hAnsi="Arial" w:cs="Arial"/>
                <w:sz w:val="20"/>
                <w:szCs w:val="20"/>
              </w:rPr>
              <w:t xml:space="preserve">arife je </w:t>
            </w:r>
            <w:r w:rsidR="00045527">
              <w:rPr>
                <w:rFonts w:ascii="Arial" w:eastAsia="Arial" w:hAnsi="Arial" w:cs="Arial"/>
                <w:sz w:val="20"/>
                <w:szCs w:val="20"/>
              </w:rPr>
              <w:t xml:space="preserve">zdaj </w:t>
            </w:r>
            <w:r w:rsidR="004114F6">
              <w:rPr>
                <w:rFonts w:ascii="Arial" w:eastAsia="Arial" w:hAnsi="Arial" w:cs="Arial"/>
                <w:sz w:val="20"/>
                <w:szCs w:val="20"/>
              </w:rPr>
              <w:t>celo izključena)</w:t>
            </w:r>
            <w:r w:rsidR="00045527">
              <w:rPr>
                <w:rFonts w:ascii="Arial" w:eastAsia="Arial" w:hAnsi="Arial" w:cs="Arial"/>
                <w:sz w:val="20"/>
                <w:szCs w:val="20"/>
              </w:rPr>
              <w:t>.</w:t>
            </w:r>
            <w:r w:rsidR="00443EB6" w:rsidRPr="00443EB6">
              <w:rPr>
                <w:rFonts w:ascii="Arial" w:eastAsia="Arial" w:hAnsi="Arial" w:cs="Arial"/>
                <w:sz w:val="20"/>
                <w:szCs w:val="20"/>
              </w:rPr>
              <w:t xml:space="preserve"> </w:t>
            </w:r>
            <w:r w:rsidR="00045527">
              <w:rPr>
                <w:rFonts w:ascii="Arial" w:eastAsia="Arial" w:hAnsi="Arial" w:cs="Arial"/>
                <w:sz w:val="20"/>
                <w:szCs w:val="20"/>
              </w:rPr>
              <w:t>D</w:t>
            </w:r>
            <w:r w:rsidR="00045527" w:rsidRPr="00443EB6">
              <w:rPr>
                <w:rFonts w:ascii="Arial" w:eastAsia="Arial" w:hAnsi="Arial" w:cs="Arial"/>
                <w:sz w:val="20"/>
                <w:szCs w:val="20"/>
              </w:rPr>
              <w:t xml:space="preserve">ržava </w:t>
            </w:r>
            <w:r w:rsidR="00443EB6" w:rsidRPr="00443EB6">
              <w:rPr>
                <w:rFonts w:ascii="Arial" w:eastAsia="Arial" w:hAnsi="Arial" w:cs="Arial"/>
                <w:sz w:val="20"/>
                <w:szCs w:val="20"/>
              </w:rPr>
              <w:t>nima nobenega vzvoda zoper SAP, če ta ne deluje učinkovito, saj ni urejen postopek odpoklica člana SAP.</w:t>
            </w:r>
          </w:p>
          <w:p w:rsidR="00443EB6" w:rsidRDefault="00460A99" w:rsidP="00ED1796">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Glede navedbe predlagatelja, </w:t>
            </w:r>
            <w:r w:rsidRPr="00460A99">
              <w:rPr>
                <w:rFonts w:ascii="Arial" w:eastAsia="Arial" w:hAnsi="Arial" w:cs="Arial"/>
                <w:sz w:val="20"/>
                <w:szCs w:val="20"/>
              </w:rPr>
              <w:t>da zakonodajalec ni izrecno pojasnil</w:t>
            </w:r>
            <w:r w:rsidR="00045527">
              <w:rPr>
                <w:rFonts w:ascii="Arial" w:eastAsia="Arial" w:hAnsi="Arial" w:cs="Arial"/>
                <w:sz w:val="20"/>
                <w:szCs w:val="20"/>
              </w:rPr>
              <w:t>,</w:t>
            </w:r>
            <w:r w:rsidRPr="00460A99">
              <w:rPr>
                <w:rFonts w:ascii="Arial" w:eastAsia="Arial" w:hAnsi="Arial" w:cs="Arial"/>
                <w:sz w:val="20"/>
                <w:szCs w:val="20"/>
              </w:rPr>
              <w:t xml:space="preserve"> ali se obvezno kolektivno upravljanje širi prek implementacijske zaveze tudi na p</w:t>
            </w:r>
            <w:r w:rsidR="007A591B">
              <w:rPr>
                <w:rFonts w:ascii="Arial" w:eastAsia="Arial" w:hAnsi="Arial" w:cs="Arial"/>
                <w:sz w:val="20"/>
                <w:szCs w:val="20"/>
              </w:rPr>
              <w:t>ravico radiodifuznega oddajanja</w:t>
            </w:r>
            <w:r w:rsidR="00443EB6">
              <w:rPr>
                <w:rFonts w:ascii="Arial" w:eastAsia="Arial" w:hAnsi="Arial" w:cs="Arial"/>
                <w:sz w:val="20"/>
                <w:szCs w:val="20"/>
              </w:rPr>
              <w:t xml:space="preserve">, je </w:t>
            </w:r>
            <w:r w:rsidR="00443EB6" w:rsidRPr="007A591B">
              <w:rPr>
                <w:rFonts w:ascii="Arial" w:eastAsia="Arial" w:hAnsi="Arial" w:cs="Arial"/>
                <w:sz w:val="20"/>
                <w:szCs w:val="20"/>
              </w:rPr>
              <w:t>treba pojasniti, da iz</w:t>
            </w:r>
            <w:r w:rsidR="00C0528F" w:rsidRPr="007A591B">
              <w:rPr>
                <w:rFonts w:ascii="Arial" w:eastAsia="Arial" w:hAnsi="Arial" w:cs="Arial"/>
                <w:sz w:val="20"/>
                <w:szCs w:val="20"/>
              </w:rPr>
              <w:t xml:space="preserve"> predloga zakona jasno izhaja, </w:t>
            </w:r>
            <w:r w:rsidR="007A591B">
              <w:rPr>
                <w:rFonts w:ascii="Arial" w:eastAsia="Arial" w:hAnsi="Arial" w:cs="Arial"/>
                <w:sz w:val="20"/>
                <w:szCs w:val="20"/>
              </w:rPr>
              <w:t xml:space="preserve">da se </w:t>
            </w:r>
            <w:r w:rsidR="007A591B" w:rsidRPr="007A591B">
              <w:rPr>
                <w:rFonts w:ascii="Arial" w:eastAsia="Arial" w:hAnsi="Arial" w:cs="Arial"/>
                <w:sz w:val="20"/>
                <w:szCs w:val="20"/>
              </w:rPr>
              <w:t>veljavnost obstoječih dovoljenj za kolektivno upravljanje v primeru kabelske retransmisije razširja tudi na pravico radiodifuzne retransmisije iz tretjega odstavka 31.</w:t>
            </w:r>
            <w:r w:rsidR="00045527">
              <w:rPr>
                <w:rFonts w:ascii="Arial" w:eastAsia="Arial" w:hAnsi="Arial" w:cs="Arial"/>
                <w:sz w:val="20"/>
                <w:szCs w:val="20"/>
              </w:rPr>
              <w:t> </w:t>
            </w:r>
            <w:r w:rsidR="007A591B" w:rsidRPr="007A591B">
              <w:rPr>
                <w:rFonts w:ascii="Arial" w:eastAsia="Arial" w:hAnsi="Arial" w:cs="Arial"/>
                <w:sz w:val="20"/>
                <w:szCs w:val="20"/>
              </w:rPr>
              <w:t>člena ZASP.</w:t>
            </w:r>
          </w:p>
          <w:p w:rsidR="003257D8" w:rsidRPr="00E60DCB" w:rsidRDefault="00963B94" w:rsidP="003257D8">
            <w:pPr>
              <w:widowControl w:val="0"/>
              <w:spacing w:after="0" w:line="260" w:lineRule="auto"/>
              <w:jc w:val="both"/>
              <w:rPr>
                <w:rFonts w:ascii="Arial" w:eastAsia="Arial" w:hAnsi="Arial" w:cs="Arial"/>
                <w:color w:val="FF0000"/>
                <w:sz w:val="20"/>
                <w:szCs w:val="20"/>
              </w:rPr>
            </w:pPr>
            <w:r w:rsidRPr="007A591B">
              <w:rPr>
                <w:rFonts w:ascii="Arial" w:eastAsia="Arial" w:hAnsi="Arial" w:cs="Arial"/>
                <w:sz w:val="20"/>
                <w:szCs w:val="20"/>
              </w:rPr>
              <w:t xml:space="preserve">Predlog glede mediacije se delno upošteva. </w:t>
            </w:r>
            <w:r w:rsidR="003257D8" w:rsidRPr="007A591B">
              <w:rPr>
                <w:rFonts w:ascii="Arial" w:eastAsia="Arial" w:hAnsi="Arial" w:cs="Arial"/>
                <w:sz w:val="20"/>
                <w:szCs w:val="20"/>
              </w:rPr>
              <w:t>Na podlagi 68.</w:t>
            </w:r>
            <w:r w:rsidR="00045527">
              <w:rPr>
                <w:rFonts w:ascii="Arial" w:eastAsia="Arial" w:hAnsi="Arial" w:cs="Arial"/>
                <w:sz w:val="20"/>
                <w:szCs w:val="20"/>
              </w:rPr>
              <w:t> </w:t>
            </w:r>
            <w:r w:rsidR="003257D8" w:rsidRPr="007A591B">
              <w:rPr>
                <w:rFonts w:ascii="Arial" w:eastAsia="Arial" w:hAnsi="Arial" w:cs="Arial"/>
                <w:sz w:val="20"/>
                <w:szCs w:val="20"/>
              </w:rPr>
              <w:t xml:space="preserve">člena </w:t>
            </w:r>
            <w:r w:rsidR="007A591B">
              <w:rPr>
                <w:rFonts w:ascii="Arial" w:eastAsia="Arial" w:hAnsi="Arial" w:cs="Arial"/>
                <w:sz w:val="20"/>
                <w:szCs w:val="20"/>
              </w:rPr>
              <w:t>ZKUASP</w:t>
            </w:r>
            <w:r w:rsidR="003257D8" w:rsidRPr="007A591B">
              <w:rPr>
                <w:rFonts w:ascii="Arial" w:eastAsia="Arial" w:hAnsi="Arial" w:cs="Arial"/>
                <w:sz w:val="20"/>
                <w:szCs w:val="20"/>
              </w:rPr>
              <w:t xml:space="preserve"> že </w:t>
            </w:r>
            <w:r w:rsidR="00045527">
              <w:rPr>
                <w:rFonts w:ascii="Arial" w:eastAsia="Arial" w:hAnsi="Arial" w:cs="Arial"/>
                <w:sz w:val="20"/>
                <w:szCs w:val="20"/>
              </w:rPr>
              <w:t>zdaj</w:t>
            </w:r>
            <w:r w:rsidR="00045527" w:rsidRPr="007A591B">
              <w:rPr>
                <w:rFonts w:ascii="Arial" w:eastAsia="Arial" w:hAnsi="Arial" w:cs="Arial"/>
                <w:sz w:val="20"/>
                <w:szCs w:val="20"/>
              </w:rPr>
              <w:t xml:space="preserve"> </w:t>
            </w:r>
            <w:r w:rsidR="003257D8" w:rsidRPr="007A591B">
              <w:rPr>
                <w:rFonts w:ascii="Arial" w:eastAsia="Arial" w:hAnsi="Arial" w:cs="Arial"/>
                <w:sz w:val="20"/>
                <w:szCs w:val="20"/>
              </w:rPr>
              <w:t>velja Uredba o mediaciji v sporih v zvezi z avtorsko ali sorodnimi pravicami (Uradni list RS, št.</w:t>
            </w:r>
            <w:r w:rsidR="00045527">
              <w:rPr>
                <w:rFonts w:ascii="Arial" w:eastAsia="Arial" w:hAnsi="Arial" w:cs="Arial"/>
                <w:sz w:val="20"/>
                <w:szCs w:val="20"/>
              </w:rPr>
              <w:t> </w:t>
            </w:r>
            <w:r w:rsidR="003257D8" w:rsidRPr="007A591B">
              <w:rPr>
                <w:rFonts w:ascii="Arial" w:eastAsia="Arial" w:hAnsi="Arial" w:cs="Arial"/>
                <w:sz w:val="20"/>
                <w:szCs w:val="20"/>
              </w:rPr>
              <w:t>56/17, v</w:t>
            </w:r>
            <w:r w:rsidR="00E60DCB">
              <w:rPr>
                <w:rFonts w:ascii="Arial" w:eastAsia="Arial" w:hAnsi="Arial" w:cs="Arial"/>
                <w:sz w:val="20"/>
                <w:szCs w:val="20"/>
              </w:rPr>
              <w:t xml:space="preserve"> nadaljnjem besedilu: u</w:t>
            </w:r>
            <w:r w:rsidR="007A591B">
              <w:rPr>
                <w:rFonts w:ascii="Arial" w:eastAsia="Arial" w:hAnsi="Arial" w:cs="Arial"/>
                <w:sz w:val="20"/>
                <w:szCs w:val="20"/>
              </w:rPr>
              <w:t>redba), ki</w:t>
            </w:r>
            <w:r w:rsidR="003257D8" w:rsidRPr="007A591B">
              <w:rPr>
                <w:rFonts w:ascii="Arial" w:eastAsia="Arial" w:hAnsi="Arial" w:cs="Arial"/>
                <w:sz w:val="20"/>
                <w:szCs w:val="20"/>
              </w:rPr>
              <w:t xml:space="preserve"> določa </w:t>
            </w:r>
            <w:r w:rsidR="003257D8" w:rsidRPr="007A591B">
              <w:rPr>
                <w:rFonts w:ascii="Arial" w:eastAsia="Arial" w:hAnsi="Arial" w:cs="Arial"/>
                <w:bCs/>
                <w:sz w:val="20"/>
                <w:szCs w:val="20"/>
              </w:rPr>
              <w:t>postopek mediacije v sporih v zvezi z avtorsko ali sorodnimi pravicami med kolektivno organizacijo, reprezentativnim združenjem uporabnikov, uporabnikom ali imetnikom pravic v primerih, določenih z zakonom, ki ureja kolektivno upravljanje avtorske in sorodnih pravic</w:t>
            </w:r>
            <w:r w:rsidR="00045527">
              <w:rPr>
                <w:rFonts w:ascii="Arial" w:eastAsia="Arial" w:hAnsi="Arial" w:cs="Arial"/>
                <w:bCs/>
                <w:sz w:val="20"/>
                <w:szCs w:val="20"/>
              </w:rPr>
              <w:t>,</w:t>
            </w:r>
            <w:r w:rsidR="003257D8" w:rsidRPr="007A591B">
              <w:rPr>
                <w:rFonts w:ascii="Arial" w:eastAsia="Arial" w:hAnsi="Arial" w:cs="Arial"/>
                <w:bCs/>
                <w:sz w:val="20"/>
                <w:szCs w:val="20"/>
              </w:rPr>
              <w:t xml:space="preserve"> in zakonom, ki ureja avtorsko in sorodne pravice, stopnjo in vrsto izobrazbe, druga merila, ki jih mora izpolnjevati mediator za mediacijo po tej uredbi, ter nagrado za mediatorja.</w:t>
            </w:r>
            <w:r w:rsidR="00E60DCB">
              <w:rPr>
                <w:rFonts w:ascii="Arial" w:eastAsia="Arial" w:hAnsi="Arial" w:cs="Arial"/>
                <w:color w:val="FF0000"/>
                <w:sz w:val="20"/>
                <w:szCs w:val="20"/>
              </w:rPr>
              <w:t xml:space="preserve"> </w:t>
            </w:r>
            <w:r w:rsidR="003257D8" w:rsidRPr="007A591B">
              <w:rPr>
                <w:rFonts w:ascii="Arial" w:eastAsia="Arial" w:hAnsi="Arial" w:cs="Arial"/>
                <w:sz w:val="20"/>
                <w:szCs w:val="20"/>
              </w:rPr>
              <w:t xml:space="preserve">V uredbi je določeno, da se postopek mediacije začne z vložitvijo predloga za mediacijo pri Uradu Republike Slovenije za intelektualno lastnino. Urad pošlje predlog drugi stranki, razen če sta predlog vložili stranki sporazuma o mediaciji skupno ali če ne vsebuje podatkov, ki omogočajo vzpostavitev stika z drugo stranko. V tem primeru urad pozove stranko, ki je vložila predlog, naj ga ustrezno dopolni. Če stranki še nista izbrali mediatorja, ju urad po prejemu predloga pozove, </w:t>
            </w:r>
            <w:r w:rsidR="00045527">
              <w:rPr>
                <w:rFonts w:ascii="Arial" w:eastAsia="Arial" w:hAnsi="Arial" w:cs="Arial"/>
                <w:sz w:val="20"/>
                <w:szCs w:val="20"/>
              </w:rPr>
              <w:t>naj</w:t>
            </w:r>
            <w:r w:rsidR="00045527" w:rsidRPr="007A591B">
              <w:rPr>
                <w:rFonts w:ascii="Arial" w:eastAsia="Arial" w:hAnsi="Arial" w:cs="Arial"/>
                <w:sz w:val="20"/>
                <w:szCs w:val="20"/>
              </w:rPr>
              <w:t xml:space="preserve"> </w:t>
            </w:r>
            <w:r w:rsidR="003257D8" w:rsidRPr="007A591B">
              <w:rPr>
                <w:rFonts w:ascii="Arial" w:eastAsia="Arial" w:hAnsi="Arial" w:cs="Arial"/>
                <w:sz w:val="20"/>
                <w:szCs w:val="20"/>
              </w:rPr>
              <w:t>najpozneje v 15</w:t>
            </w:r>
            <w:r w:rsidR="00045527">
              <w:rPr>
                <w:rFonts w:ascii="Arial" w:eastAsia="Arial" w:hAnsi="Arial" w:cs="Arial"/>
                <w:sz w:val="20"/>
                <w:szCs w:val="20"/>
              </w:rPr>
              <w:t> </w:t>
            </w:r>
            <w:r w:rsidR="003257D8" w:rsidRPr="007A591B">
              <w:rPr>
                <w:rFonts w:ascii="Arial" w:eastAsia="Arial" w:hAnsi="Arial" w:cs="Arial"/>
                <w:sz w:val="20"/>
                <w:szCs w:val="20"/>
              </w:rPr>
              <w:t>dneh po vložitvi predloga skupaj izbereta enega izmed mediatorjev s seznama mediatorjev, ki jih določi Vlada Republike Slovenije, in o tem obvestita urad. Če stranki v določenem roku uradu ne sporočita imena skupno izbranega mediatorja, se šteje, da mediacija ni uspela, o čemer urad obvesti obe stranki. Urad obvesti izbranega mediatorja o njegovem izboru in mu pošlje predlog.</w:t>
            </w:r>
            <w:r w:rsidR="00E60DCB">
              <w:rPr>
                <w:rFonts w:ascii="Arial" w:eastAsia="Arial" w:hAnsi="Arial" w:cs="Arial"/>
                <w:color w:val="FF0000"/>
                <w:sz w:val="20"/>
                <w:szCs w:val="20"/>
              </w:rPr>
              <w:t xml:space="preserve"> </w:t>
            </w:r>
            <w:r w:rsidR="003257D8" w:rsidRPr="007A591B">
              <w:rPr>
                <w:rFonts w:ascii="Arial" w:eastAsia="Arial" w:hAnsi="Arial" w:cs="Arial"/>
                <w:bCs/>
                <w:sz w:val="20"/>
                <w:szCs w:val="20"/>
              </w:rPr>
              <w:t>Nadalje uredba določa izbiro mediatorja, neodvisnost in nepristranskost mediatorja, postopek mediacije, predlog mediatorja, zaključek mediacije, obvestilo mediatorja, zaupnost in tajnost mediacije, prepoved uporabe dejstev in dokazov, strošk</w:t>
            </w:r>
            <w:r w:rsidR="00E60DCB">
              <w:rPr>
                <w:rFonts w:ascii="Arial" w:eastAsia="Arial" w:hAnsi="Arial" w:cs="Arial"/>
                <w:bCs/>
                <w:sz w:val="20"/>
                <w:szCs w:val="20"/>
              </w:rPr>
              <w:t>e mediacije, predujem, pogoje</w:t>
            </w:r>
            <w:r w:rsidR="003257D8" w:rsidRPr="007A591B">
              <w:rPr>
                <w:rFonts w:ascii="Arial" w:eastAsia="Arial" w:hAnsi="Arial" w:cs="Arial"/>
                <w:bCs/>
                <w:sz w:val="20"/>
                <w:szCs w:val="20"/>
              </w:rPr>
              <w:t xml:space="preserve"> za mediatorja, črtanje s seznama mediatorjev, seznam mediatorjev. Glede stroškov mediacije v</w:t>
            </w:r>
            <w:r w:rsidR="003257D8" w:rsidRPr="007A591B">
              <w:rPr>
                <w:rFonts w:ascii="Arial" w:eastAsia="Arial" w:hAnsi="Arial" w:cs="Arial"/>
                <w:sz w:val="20"/>
                <w:szCs w:val="20"/>
              </w:rPr>
              <w:t>saka stranka nosi svoje stroške mediacije, razen če se stranki dogovorita drugače. V predlogu zakona je določena tudi</w:t>
            </w:r>
            <w:r w:rsidR="00E60DCB">
              <w:rPr>
                <w:rFonts w:ascii="Arial" w:eastAsia="Arial" w:hAnsi="Arial" w:cs="Arial"/>
                <w:sz w:val="20"/>
                <w:szCs w:val="20"/>
              </w:rPr>
              <w:t xml:space="preserve"> uskladitev določb </w:t>
            </w:r>
            <w:r w:rsidR="003257D8" w:rsidRPr="007A591B">
              <w:rPr>
                <w:rFonts w:ascii="Arial" w:eastAsia="Arial" w:hAnsi="Arial" w:cs="Arial"/>
                <w:sz w:val="20"/>
                <w:szCs w:val="20"/>
              </w:rPr>
              <w:t>z določbami tega zakona v šestih mesecih po uveljavitvi predloga zakona.</w:t>
            </w:r>
          </w:p>
          <w:p w:rsidR="00B350C3" w:rsidRDefault="00963B94" w:rsidP="00ED1796">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V zvezi z navedbami predlagatelja glede ureditve SAP pojasnjujemo, da </w:t>
            </w:r>
            <w:r w:rsidR="00DE6B2D">
              <w:rPr>
                <w:rFonts w:ascii="Arial" w:eastAsia="Arial" w:hAnsi="Arial" w:cs="Arial"/>
                <w:sz w:val="20"/>
                <w:szCs w:val="20"/>
              </w:rPr>
              <w:t>se</w:t>
            </w:r>
            <w:r>
              <w:rPr>
                <w:rFonts w:ascii="Arial" w:eastAsia="Arial" w:hAnsi="Arial" w:cs="Arial"/>
                <w:sz w:val="20"/>
                <w:szCs w:val="20"/>
              </w:rPr>
              <w:t xml:space="preserve"> </w:t>
            </w:r>
            <w:r w:rsidR="00DE6B2D">
              <w:rPr>
                <w:rFonts w:ascii="Arial" w:eastAsia="Arial" w:hAnsi="Arial" w:cs="Arial"/>
                <w:sz w:val="20"/>
                <w:szCs w:val="20"/>
              </w:rPr>
              <w:t>predlogi sprememb, ki bi pomenile poseg</w:t>
            </w:r>
            <w:r w:rsidR="0057263E">
              <w:rPr>
                <w:rFonts w:ascii="Arial" w:eastAsia="Arial" w:hAnsi="Arial" w:cs="Arial"/>
                <w:sz w:val="20"/>
                <w:szCs w:val="20"/>
              </w:rPr>
              <w:t xml:space="preserve"> sistemske narave</w:t>
            </w:r>
            <w:r w:rsidR="00045527">
              <w:rPr>
                <w:rFonts w:ascii="Arial" w:eastAsia="Arial" w:hAnsi="Arial" w:cs="Arial"/>
                <w:sz w:val="20"/>
                <w:szCs w:val="20"/>
              </w:rPr>
              <w:t>,</w:t>
            </w:r>
            <w:r w:rsidR="0057263E">
              <w:rPr>
                <w:rFonts w:ascii="Arial" w:eastAsia="Arial" w:hAnsi="Arial" w:cs="Arial"/>
                <w:sz w:val="20"/>
                <w:szCs w:val="20"/>
              </w:rPr>
              <w:t xml:space="preserve"> n</w:t>
            </w:r>
            <w:r w:rsidR="00DE6B2D">
              <w:rPr>
                <w:rFonts w:ascii="Arial" w:eastAsia="Arial" w:hAnsi="Arial" w:cs="Arial"/>
                <w:sz w:val="20"/>
                <w:szCs w:val="20"/>
              </w:rPr>
              <w:t>e upoštevajo</w:t>
            </w:r>
            <w:r w:rsidR="0057263E">
              <w:rPr>
                <w:rFonts w:ascii="Arial" w:eastAsia="Arial" w:hAnsi="Arial" w:cs="Arial"/>
                <w:sz w:val="20"/>
                <w:szCs w:val="20"/>
              </w:rPr>
              <w:t xml:space="preserve">. Za večje spremembe v organizaciji reševanja vprašanj, ki so trenutno v pristojnosti SAP, bi bilo </w:t>
            </w:r>
            <w:r w:rsidR="009E7059">
              <w:rPr>
                <w:rFonts w:ascii="Arial" w:eastAsia="Arial" w:hAnsi="Arial" w:cs="Arial"/>
                <w:sz w:val="20"/>
                <w:szCs w:val="20"/>
              </w:rPr>
              <w:t xml:space="preserve">treba </w:t>
            </w:r>
            <w:r w:rsidR="0057263E">
              <w:rPr>
                <w:rFonts w:ascii="Arial" w:eastAsia="Arial" w:hAnsi="Arial" w:cs="Arial"/>
                <w:sz w:val="20"/>
                <w:szCs w:val="20"/>
              </w:rPr>
              <w:t xml:space="preserve">najprej </w:t>
            </w:r>
            <w:r w:rsidR="009E7059">
              <w:rPr>
                <w:rFonts w:ascii="Arial" w:eastAsia="Arial" w:hAnsi="Arial" w:cs="Arial"/>
                <w:sz w:val="20"/>
                <w:szCs w:val="20"/>
              </w:rPr>
              <w:t xml:space="preserve">opraviti </w:t>
            </w:r>
            <w:r w:rsidR="0057263E">
              <w:rPr>
                <w:rFonts w:ascii="Arial" w:eastAsia="Arial" w:hAnsi="Arial" w:cs="Arial"/>
                <w:sz w:val="20"/>
                <w:szCs w:val="20"/>
              </w:rPr>
              <w:t>določene strokovne analize oz</w:t>
            </w:r>
            <w:r w:rsidR="00045527">
              <w:rPr>
                <w:rFonts w:ascii="Arial" w:eastAsia="Arial" w:hAnsi="Arial" w:cs="Arial"/>
                <w:sz w:val="20"/>
                <w:szCs w:val="20"/>
              </w:rPr>
              <w:t>iroma</w:t>
            </w:r>
            <w:r w:rsidR="0057263E">
              <w:rPr>
                <w:rFonts w:ascii="Arial" w:eastAsia="Arial" w:hAnsi="Arial" w:cs="Arial"/>
                <w:sz w:val="20"/>
                <w:szCs w:val="20"/>
              </w:rPr>
              <w:t xml:space="preserve"> študije, ki bi pokazale presek trenutnega stanja </w:t>
            </w:r>
            <w:r w:rsidR="00045527">
              <w:rPr>
                <w:rFonts w:ascii="Arial" w:eastAsia="Arial" w:hAnsi="Arial" w:cs="Arial"/>
                <w:sz w:val="20"/>
                <w:szCs w:val="20"/>
              </w:rPr>
              <w:t xml:space="preserve">in </w:t>
            </w:r>
            <w:r w:rsidR="0057263E">
              <w:rPr>
                <w:rFonts w:ascii="Arial" w:eastAsia="Arial" w:hAnsi="Arial" w:cs="Arial"/>
                <w:sz w:val="20"/>
                <w:szCs w:val="20"/>
              </w:rPr>
              <w:t xml:space="preserve">možne boljše rešitve. Sicer smo bili ob </w:t>
            </w:r>
            <w:r w:rsidR="0057263E">
              <w:rPr>
                <w:rFonts w:ascii="Arial" w:eastAsia="Arial" w:hAnsi="Arial" w:cs="Arial"/>
                <w:sz w:val="20"/>
                <w:szCs w:val="20"/>
              </w:rPr>
              <w:lastRenderedPageBreak/>
              <w:t xml:space="preserve">koncu </w:t>
            </w:r>
            <w:r w:rsidR="0057263E" w:rsidRPr="0057263E">
              <w:rPr>
                <w:rFonts w:ascii="Arial" w:eastAsia="Arial" w:hAnsi="Arial" w:cs="Arial"/>
                <w:sz w:val="20"/>
                <w:szCs w:val="20"/>
              </w:rPr>
              <w:t xml:space="preserve">mandata SAP konec oktobra 2021 </w:t>
            </w:r>
            <w:r w:rsidR="0057263E">
              <w:rPr>
                <w:rFonts w:ascii="Arial" w:eastAsia="Arial" w:hAnsi="Arial" w:cs="Arial"/>
                <w:sz w:val="20"/>
                <w:szCs w:val="20"/>
              </w:rPr>
              <w:t>seznanjeni</w:t>
            </w:r>
            <w:r w:rsidR="0057263E" w:rsidRPr="0057263E">
              <w:rPr>
                <w:rFonts w:ascii="Arial" w:eastAsia="Arial" w:hAnsi="Arial" w:cs="Arial"/>
                <w:sz w:val="20"/>
                <w:szCs w:val="20"/>
              </w:rPr>
              <w:t xml:space="preserve">, da je SAP v zadnjem mandatnem obdobju deloval dobro, da je zadeve reševal sproti in celo odpravil izostanke iz preteklosti, kar še dodatno okrepi prepričanje, da ni razlogov za </w:t>
            </w:r>
            <w:r w:rsidR="0057263E">
              <w:rPr>
                <w:rFonts w:ascii="Arial" w:eastAsia="Arial" w:hAnsi="Arial" w:cs="Arial"/>
                <w:sz w:val="20"/>
                <w:szCs w:val="20"/>
              </w:rPr>
              <w:t>večje posege v njegovo delovanje.</w:t>
            </w:r>
          </w:p>
          <w:p w:rsidR="00DE6B2D" w:rsidRDefault="00DE6B2D" w:rsidP="00ED1796">
            <w:pPr>
              <w:widowControl w:val="0"/>
              <w:spacing w:after="0" w:line="260" w:lineRule="auto"/>
              <w:jc w:val="both"/>
              <w:rPr>
                <w:rFonts w:ascii="Arial" w:eastAsia="Arial" w:hAnsi="Arial" w:cs="Arial"/>
                <w:sz w:val="20"/>
                <w:szCs w:val="20"/>
              </w:rPr>
            </w:pPr>
          </w:p>
          <w:p w:rsidR="005210CB" w:rsidRDefault="00045527" w:rsidP="00F672A0">
            <w:pPr>
              <w:widowControl w:val="0"/>
              <w:spacing w:after="0" w:line="260" w:lineRule="auto"/>
              <w:jc w:val="both"/>
              <w:rPr>
                <w:rFonts w:ascii="Arial" w:eastAsia="Arial" w:hAnsi="Arial" w:cs="Arial"/>
                <w:sz w:val="20"/>
                <w:szCs w:val="20"/>
              </w:rPr>
            </w:pPr>
            <w:r>
              <w:rPr>
                <w:rFonts w:ascii="Arial" w:eastAsia="Arial" w:hAnsi="Arial" w:cs="Arial"/>
                <w:sz w:val="20"/>
                <w:szCs w:val="20"/>
              </w:rPr>
              <w:t>R</w:t>
            </w:r>
            <w:r w:rsidR="009A4241">
              <w:rPr>
                <w:rFonts w:ascii="Arial" w:eastAsia="Arial" w:hAnsi="Arial" w:cs="Arial"/>
                <w:sz w:val="20"/>
                <w:szCs w:val="20"/>
              </w:rPr>
              <w:t>az</w:t>
            </w:r>
            <w:r>
              <w:rPr>
                <w:rFonts w:ascii="Arial" w:eastAsia="Arial" w:hAnsi="Arial" w:cs="Arial"/>
                <w:sz w:val="20"/>
                <w:szCs w:val="20"/>
              </w:rPr>
              <w:t>lič</w:t>
            </w:r>
            <w:r w:rsidR="009A4241">
              <w:rPr>
                <w:rFonts w:ascii="Arial" w:eastAsia="Arial" w:hAnsi="Arial" w:cs="Arial"/>
                <w:sz w:val="20"/>
                <w:szCs w:val="20"/>
              </w:rPr>
              <w:t>ni deležnik</w:t>
            </w:r>
            <w:r>
              <w:rPr>
                <w:rFonts w:ascii="Arial" w:eastAsia="Arial" w:hAnsi="Arial" w:cs="Arial"/>
                <w:sz w:val="20"/>
                <w:szCs w:val="20"/>
              </w:rPr>
              <w:t>i</w:t>
            </w:r>
            <w:r w:rsidR="009A4241">
              <w:rPr>
                <w:rFonts w:ascii="Arial" w:eastAsia="Arial" w:hAnsi="Arial" w:cs="Arial"/>
                <w:sz w:val="20"/>
                <w:szCs w:val="20"/>
              </w:rPr>
              <w:t xml:space="preserve"> </w:t>
            </w:r>
            <w:r>
              <w:rPr>
                <w:rFonts w:ascii="Arial" w:eastAsia="Arial" w:hAnsi="Arial" w:cs="Arial"/>
                <w:sz w:val="20"/>
                <w:szCs w:val="20"/>
              </w:rPr>
              <w:t xml:space="preserve">so </w:t>
            </w:r>
            <w:r w:rsidR="00641C18">
              <w:rPr>
                <w:rFonts w:ascii="Arial" w:eastAsia="Arial" w:hAnsi="Arial" w:cs="Arial"/>
                <w:sz w:val="20"/>
                <w:szCs w:val="20"/>
              </w:rPr>
              <w:t>v času medresorskega usklajevanja</w:t>
            </w:r>
            <w:r w:rsidR="009A4241">
              <w:rPr>
                <w:rFonts w:ascii="Arial" w:eastAsia="Arial" w:hAnsi="Arial" w:cs="Arial"/>
                <w:sz w:val="20"/>
                <w:szCs w:val="20"/>
              </w:rPr>
              <w:t xml:space="preserve"> posredova</w:t>
            </w:r>
            <w:r>
              <w:rPr>
                <w:rFonts w:ascii="Arial" w:eastAsia="Arial" w:hAnsi="Arial" w:cs="Arial"/>
                <w:sz w:val="20"/>
                <w:szCs w:val="20"/>
              </w:rPr>
              <w:t>li</w:t>
            </w:r>
            <w:r w:rsidR="00641C18">
              <w:rPr>
                <w:rFonts w:ascii="Arial" w:eastAsia="Arial" w:hAnsi="Arial" w:cs="Arial"/>
                <w:sz w:val="20"/>
                <w:szCs w:val="20"/>
              </w:rPr>
              <w:t xml:space="preserve"> </w:t>
            </w:r>
            <w:r w:rsidR="00C5154A">
              <w:rPr>
                <w:rFonts w:ascii="Arial" w:eastAsia="Arial" w:hAnsi="Arial" w:cs="Arial"/>
                <w:b/>
                <w:sz w:val="20"/>
                <w:szCs w:val="20"/>
              </w:rPr>
              <w:t>š</w:t>
            </w:r>
            <w:r w:rsidRPr="002446F4">
              <w:rPr>
                <w:rFonts w:ascii="Arial" w:eastAsia="Arial" w:hAnsi="Arial" w:cs="Arial"/>
                <w:b/>
                <w:sz w:val="20"/>
                <w:szCs w:val="20"/>
              </w:rPr>
              <w:t>tudij</w:t>
            </w:r>
            <w:r>
              <w:rPr>
                <w:rFonts w:ascii="Arial" w:eastAsia="Arial" w:hAnsi="Arial" w:cs="Arial"/>
                <w:b/>
                <w:sz w:val="20"/>
                <w:szCs w:val="20"/>
              </w:rPr>
              <w:t>o</w:t>
            </w:r>
            <w:r w:rsidRPr="002446F4">
              <w:rPr>
                <w:rFonts w:ascii="Arial" w:eastAsia="Arial" w:hAnsi="Arial" w:cs="Arial"/>
                <w:b/>
                <w:sz w:val="20"/>
                <w:szCs w:val="20"/>
              </w:rPr>
              <w:t xml:space="preserve"> </w:t>
            </w:r>
            <w:r w:rsidR="00641C18" w:rsidRPr="002446F4">
              <w:rPr>
                <w:rFonts w:ascii="Arial" w:eastAsia="Arial" w:hAnsi="Arial" w:cs="Arial"/>
                <w:b/>
                <w:sz w:val="20"/>
                <w:szCs w:val="20"/>
              </w:rPr>
              <w:t>Deloitte</w:t>
            </w:r>
            <w:r w:rsidR="00641C18">
              <w:rPr>
                <w:rFonts w:ascii="Arial" w:eastAsia="Arial" w:hAnsi="Arial" w:cs="Arial"/>
                <w:sz w:val="20"/>
                <w:szCs w:val="20"/>
              </w:rPr>
              <w:t xml:space="preserve"> </w:t>
            </w:r>
            <w:r w:rsidR="00A04DC6">
              <w:rPr>
                <w:rFonts w:ascii="Arial" w:eastAsia="Arial" w:hAnsi="Arial" w:cs="Arial"/>
                <w:sz w:val="20"/>
                <w:szCs w:val="20"/>
              </w:rPr>
              <w:t xml:space="preserve">ter </w:t>
            </w:r>
            <w:r>
              <w:rPr>
                <w:rFonts w:ascii="Arial" w:eastAsia="Arial" w:hAnsi="Arial" w:cs="Arial"/>
                <w:sz w:val="20"/>
                <w:szCs w:val="20"/>
              </w:rPr>
              <w:t xml:space="preserve">razne </w:t>
            </w:r>
            <w:r w:rsidR="00F672A0">
              <w:rPr>
                <w:rFonts w:ascii="Arial" w:eastAsia="Arial" w:hAnsi="Arial" w:cs="Arial"/>
                <w:sz w:val="20"/>
                <w:szCs w:val="20"/>
              </w:rPr>
              <w:t>izvlečk</w:t>
            </w:r>
            <w:r w:rsidR="00C5154A">
              <w:rPr>
                <w:rFonts w:ascii="Arial" w:eastAsia="Arial" w:hAnsi="Arial" w:cs="Arial"/>
                <w:sz w:val="20"/>
                <w:szCs w:val="20"/>
              </w:rPr>
              <w:t>e</w:t>
            </w:r>
            <w:r w:rsidR="00A04DC6">
              <w:rPr>
                <w:rFonts w:ascii="Arial" w:eastAsia="Arial" w:hAnsi="Arial" w:cs="Arial"/>
                <w:sz w:val="20"/>
                <w:szCs w:val="20"/>
              </w:rPr>
              <w:t xml:space="preserve"> tega dokumenta: </w:t>
            </w:r>
            <w:r w:rsidR="00641C18" w:rsidRPr="00641C18">
              <w:rPr>
                <w:rFonts w:ascii="Arial" w:eastAsia="Arial" w:hAnsi="Arial" w:cs="Arial"/>
                <w:sz w:val="20"/>
                <w:szCs w:val="20"/>
              </w:rPr>
              <w:t>»</w:t>
            </w:r>
            <w:r w:rsidR="00641C18" w:rsidRPr="002446F4">
              <w:rPr>
                <w:rFonts w:ascii="Arial" w:eastAsia="Arial" w:hAnsi="Arial" w:cs="Arial"/>
                <w:b/>
                <w:sz w:val="20"/>
                <w:szCs w:val="20"/>
              </w:rPr>
              <w:t>Spremembe in dopolnitve ZASP-I in Spremembe in dopolnitve ZKUASP-A</w:t>
            </w:r>
            <w:r w:rsidR="00641C18" w:rsidRPr="00641C18">
              <w:rPr>
                <w:rFonts w:ascii="Arial" w:eastAsia="Arial" w:hAnsi="Arial" w:cs="Arial"/>
                <w:sz w:val="20"/>
                <w:szCs w:val="20"/>
              </w:rPr>
              <w:t>«</w:t>
            </w:r>
            <w:r w:rsidR="00A04DC6">
              <w:rPr>
                <w:rFonts w:ascii="Arial" w:eastAsia="Arial" w:hAnsi="Arial" w:cs="Arial"/>
                <w:sz w:val="20"/>
                <w:szCs w:val="20"/>
              </w:rPr>
              <w:t xml:space="preserve">, </w:t>
            </w:r>
            <w:r w:rsidR="00A04DC6" w:rsidRPr="00A04DC6">
              <w:rPr>
                <w:rFonts w:ascii="Arial" w:eastAsia="Arial" w:hAnsi="Arial" w:cs="Arial"/>
                <w:sz w:val="20"/>
                <w:szCs w:val="20"/>
              </w:rPr>
              <w:t>»</w:t>
            </w:r>
            <w:r w:rsidR="00A04DC6" w:rsidRPr="002446F4">
              <w:rPr>
                <w:rFonts w:ascii="Arial" w:eastAsia="Arial" w:hAnsi="Arial" w:cs="Arial"/>
                <w:b/>
                <w:sz w:val="20"/>
                <w:szCs w:val="20"/>
              </w:rPr>
              <w:t>Več za vse – več za domače!</w:t>
            </w:r>
            <w:r w:rsidR="00A04DC6" w:rsidRPr="00A04DC6">
              <w:rPr>
                <w:rFonts w:ascii="Arial" w:eastAsia="Arial" w:hAnsi="Arial" w:cs="Arial"/>
                <w:sz w:val="20"/>
                <w:szCs w:val="20"/>
              </w:rPr>
              <w:t>«</w:t>
            </w:r>
            <w:r w:rsidR="00A04DC6">
              <w:rPr>
                <w:rFonts w:ascii="Arial" w:eastAsia="Arial" w:hAnsi="Arial" w:cs="Arial"/>
                <w:sz w:val="20"/>
                <w:szCs w:val="20"/>
              </w:rPr>
              <w:t>,</w:t>
            </w:r>
            <w:r w:rsidR="00641C18" w:rsidRPr="00641C18">
              <w:rPr>
                <w:rFonts w:ascii="Arial" w:eastAsia="Arial" w:hAnsi="Arial" w:cs="Arial"/>
                <w:sz w:val="20"/>
                <w:szCs w:val="20"/>
              </w:rPr>
              <w:t xml:space="preserve"> </w:t>
            </w:r>
            <w:r w:rsidR="00A04DC6" w:rsidRPr="00A04DC6">
              <w:rPr>
                <w:rFonts w:ascii="Arial" w:eastAsia="Arial" w:hAnsi="Arial" w:cs="Arial"/>
                <w:sz w:val="20"/>
                <w:szCs w:val="20"/>
              </w:rPr>
              <w:t>»</w:t>
            </w:r>
            <w:r w:rsidR="00A04DC6" w:rsidRPr="002446F4">
              <w:rPr>
                <w:rFonts w:ascii="Arial" w:eastAsia="Arial" w:hAnsi="Arial" w:cs="Arial"/>
                <w:b/>
                <w:sz w:val="20"/>
                <w:szCs w:val="20"/>
              </w:rPr>
              <w:t>Več za domače!</w:t>
            </w:r>
            <w:r w:rsidR="00A04DC6" w:rsidRPr="00A04DC6">
              <w:rPr>
                <w:rFonts w:ascii="Arial" w:eastAsia="Arial" w:hAnsi="Arial" w:cs="Arial"/>
                <w:sz w:val="20"/>
                <w:szCs w:val="20"/>
              </w:rPr>
              <w:t>«</w:t>
            </w:r>
            <w:r w:rsidR="00A04DC6">
              <w:rPr>
                <w:rFonts w:ascii="Arial" w:eastAsia="Arial" w:hAnsi="Arial" w:cs="Arial"/>
                <w:sz w:val="20"/>
                <w:szCs w:val="20"/>
              </w:rPr>
              <w:t xml:space="preserve">, </w:t>
            </w:r>
            <w:r w:rsidR="00A04DC6" w:rsidRPr="00A04DC6">
              <w:rPr>
                <w:rFonts w:ascii="Arial" w:eastAsia="Arial" w:hAnsi="Arial" w:cs="Arial"/>
                <w:sz w:val="20"/>
                <w:szCs w:val="20"/>
              </w:rPr>
              <w:t>»</w:t>
            </w:r>
            <w:r w:rsidR="00A04DC6" w:rsidRPr="002446F4">
              <w:rPr>
                <w:rFonts w:ascii="Arial" w:eastAsia="Arial" w:hAnsi="Arial" w:cs="Arial"/>
                <w:b/>
                <w:sz w:val="20"/>
                <w:szCs w:val="20"/>
              </w:rPr>
              <w:t>Več za vse!</w:t>
            </w:r>
            <w:r w:rsidR="00A04DC6" w:rsidRPr="002446F4">
              <w:rPr>
                <w:rFonts w:ascii="Arial" w:eastAsia="Arial" w:hAnsi="Arial" w:cs="Arial"/>
                <w:sz w:val="20"/>
                <w:szCs w:val="20"/>
              </w:rPr>
              <w:t>«</w:t>
            </w:r>
            <w:r>
              <w:rPr>
                <w:rFonts w:ascii="Arial" w:eastAsia="Arial" w:hAnsi="Arial" w:cs="Arial"/>
                <w:sz w:val="20"/>
                <w:szCs w:val="20"/>
              </w:rPr>
              <w:t>.</w:t>
            </w:r>
          </w:p>
          <w:p w:rsidR="00DE6B2D" w:rsidRDefault="00EA0449" w:rsidP="00EA0449">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 glede priznavanja pravice do </w:t>
            </w:r>
            <w:r w:rsidRPr="00EA0449">
              <w:rPr>
                <w:rFonts w:ascii="Arial" w:eastAsia="Arial" w:hAnsi="Arial" w:cs="Arial"/>
                <w:sz w:val="20"/>
                <w:szCs w:val="20"/>
              </w:rPr>
              <w:t xml:space="preserve">nadomestila v primeru kabelske retransmisije </w:t>
            </w:r>
            <w:r w:rsidR="00045527" w:rsidRPr="00EA0449">
              <w:rPr>
                <w:rFonts w:ascii="Arial" w:eastAsia="Arial" w:hAnsi="Arial" w:cs="Arial"/>
                <w:sz w:val="20"/>
                <w:szCs w:val="20"/>
              </w:rPr>
              <w:t>AV</w:t>
            </w:r>
            <w:r w:rsidR="00045527">
              <w:rPr>
                <w:rFonts w:ascii="Arial" w:eastAsia="Arial" w:hAnsi="Arial" w:cs="Arial"/>
                <w:sz w:val="20"/>
                <w:szCs w:val="20"/>
              </w:rPr>
              <w:t>-</w:t>
            </w:r>
            <w:r w:rsidRPr="00EA0449">
              <w:rPr>
                <w:rFonts w:ascii="Arial" w:eastAsia="Arial" w:hAnsi="Arial" w:cs="Arial"/>
                <w:sz w:val="20"/>
                <w:szCs w:val="20"/>
              </w:rPr>
              <w:t xml:space="preserve">del </w:t>
            </w:r>
            <w:r>
              <w:rPr>
                <w:rFonts w:ascii="Arial" w:eastAsia="Arial" w:hAnsi="Arial" w:cs="Arial"/>
                <w:sz w:val="20"/>
                <w:szCs w:val="20"/>
              </w:rPr>
              <w:t>za vse, tudi</w:t>
            </w:r>
            <w:r w:rsidR="008B1811">
              <w:rPr>
                <w:rFonts w:ascii="Arial" w:eastAsia="Arial" w:hAnsi="Arial" w:cs="Arial"/>
                <w:sz w:val="20"/>
                <w:szCs w:val="20"/>
              </w:rPr>
              <w:t xml:space="preserve"> za</w:t>
            </w:r>
            <w:r>
              <w:rPr>
                <w:rFonts w:ascii="Arial" w:eastAsia="Arial" w:hAnsi="Arial" w:cs="Arial"/>
                <w:sz w:val="20"/>
                <w:szCs w:val="20"/>
              </w:rPr>
              <w:t xml:space="preserve"> igralce</w:t>
            </w:r>
            <w:r w:rsidRPr="00EA0449">
              <w:rPr>
                <w:rFonts w:ascii="Arial" w:eastAsia="Arial" w:hAnsi="Arial" w:cs="Arial"/>
                <w:sz w:val="20"/>
                <w:szCs w:val="20"/>
              </w:rPr>
              <w:t xml:space="preserve"> in produc</w:t>
            </w:r>
            <w:r w:rsidR="008B1811">
              <w:rPr>
                <w:rFonts w:ascii="Arial" w:eastAsia="Arial" w:hAnsi="Arial" w:cs="Arial"/>
                <w:sz w:val="20"/>
                <w:szCs w:val="20"/>
              </w:rPr>
              <w:t>ente</w:t>
            </w:r>
            <w:r w:rsidRPr="00EA0449">
              <w:rPr>
                <w:rFonts w:ascii="Arial" w:eastAsia="Arial" w:hAnsi="Arial" w:cs="Arial"/>
                <w:sz w:val="20"/>
                <w:szCs w:val="20"/>
              </w:rPr>
              <w:t xml:space="preserve"> (zdaj le </w:t>
            </w:r>
            <w:r w:rsidR="008B1811">
              <w:rPr>
                <w:rFonts w:ascii="Arial" w:eastAsia="Arial" w:hAnsi="Arial" w:cs="Arial"/>
                <w:sz w:val="20"/>
                <w:szCs w:val="20"/>
              </w:rPr>
              <w:t>za avtorje</w:t>
            </w:r>
            <w:r w:rsidRPr="00EA0449">
              <w:rPr>
                <w:rFonts w:ascii="Arial" w:eastAsia="Arial" w:hAnsi="Arial" w:cs="Arial"/>
                <w:sz w:val="20"/>
                <w:szCs w:val="20"/>
              </w:rPr>
              <w:t xml:space="preserve">), ki bi (vsi) morali imeti pravico do ustreznega nadomestila tudi za druge oblike uporabe </w:t>
            </w:r>
            <w:r w:rsidR="00045527" w:rsidRPr="00EA0449">
              <w:rPr>
                <w:rFonts w:ascii="Arial" w:eastAsia="Arial" w:hAnsi="Arial" w:cs="Arial"/>
                <w:sz w:val="20"/>
                <w:szCs w:val="20"/>
              </w:rPr>
              <w:t>AV</w:t>
            </w:r>
            <w:r w:rsidR="00045527">
              <w:rPr>
                <w:rFonts w:ascii="Arial" w:eastAsia="Arial" w:hAnsi="Arial" w:cs="Arial"/>
                <w:sz w:val="20"/>
                <w:szCs w:val="20"/>
              </w:rPr>
              <w:t>-</w:t>
            </w:r>
            <w:r w:rsidRPr="00EA0449">
              <w:rPr>
                <w:rFonts w:ascii="Arial" w:eastAsia="Arial" w:hAnsi="Arial" w:cs="Arial"/>
                <w:sz w:val="20"/>
                <w:szCs w:val="20"/>
              </w:rPr>
              <w:t>d</w:t>
            </w:r>
            <w:r w:rsidR="008B1811">
              <w:rPr>
                <w:rFonts w:ascii="Arial" w:eastAsia="Arial" w:hAnsi="Arial" w:cs="Arial"/>
                <w:sz w:val="20"/>
                <w:szCs w:val="20"/>
              </w:rPr>
              <w:t>el (kot glasbeniki in literati)</w:t>
            </w:r>
            <w:r w:rsidR="00045527">
              <w:rPr>
                <w:rFonts w:ascii="Arial" w:eastAsia="Arial" w:hAnsi="Arial" w:cs="Arial"/>
                <w:sz w:val="20"/>
                <w:szCs w:val="20"/>
              </w:rPr>
              <w:t>,</w:t>
            </w:r>
            <w:r w:rsidR="00DE6B2D">
              <w:rPr>
                <w:rFonts w:ascii="Arial" w:eastAsia="Arial" w:hAnsi="Arial" w:cs="Arial"/>
                <w:sz w:val="20"/>
                <w:szCs w:val="20"/>
              </w:rPr>
              <w:t xml:space="preserve"> sodi v okvir predloga ZASP-I, zato se na tem mestu do tega predloga ne opredeljujemo.</w:t>
            </w:r>
          </w:p>
          <w:p w:rsidR="00EA0449" w:rsidRDefault="00DE6B2D" w:rsidP="00EA0449">
            <w:pPr>
              <w:widowControl w:val="0"/>
              <w:spacing w:after="0" w:line="260" w:lineRule="auto"/>
              <w:jc w:val="both"/>
              <w:rPr>
                <w:rFonts w:ascii="Arial" w:eastAsia="Arial" w:hAnsi="Arial" w:cs="Arial"/>
                <w:sz w:val="20"/>
                <w:szCs w:val="20"/>
              </w:rPr>
            </w:pPr>
            <w:r>
              <w:rPr>
                <w:rFonts w:ascii="Arial" w:eastAsia="Arial" w:hAnsi="Arial" w:cs="Arial"/>
                <w:sz w:val="20"/>
                <w:szCs w:val="20"/>
              </w:rPr>
              <w:t>P</w:t>
            </w:r>
            <w:r w:rsidR="008B1811">
              <w:rPr>
                <w:rFonts w:ascii="Arial" w:eastAsia="Arial" w:hAnsi="Arial" w:cs="Arial"/>
                <w:sz w:val="20"/>
                <w:szCs w:val="20"/>
              </w:rPr>
              <w:t xml:space="preserve">redlogi glede dopolnitve določb o namenskih skladih (povzeti že zgoraj) se </w:t>
            </w:r>
            <w:r>
              <w:rPr>
                <w:rFonts w:ascii="Arial" w:eastAsia="Arial" w:hAnsi="Arial" w:cs="Arial"/>
                <w:sz w:val="20"/>
                <w:szCs w:val="20"/>
              </w:rPr>
              <w:t>ne upoštevajo iz razlogov, ki so prav tako že bili pojasnjeni (zgoraj).</w:t>
            </w:r>
          </w:p>
          <w:p w:rsidR="001E017C" w:rsidRDefault="008B1811" w:rsidP="0028678E">
            <w:pPr>
              <w:widowControl w:val="0"/>
              <w:spacing w:after="0" w:line="260" w:lineRule="auto"/>
              <w:jc w:val="both"/>
              <w:rPr>
                <w:rFonts w:ascii="Arial" w:eastAsia="Arial" w:hAnsi="Arial" w:cs="Arial"/>
                <w:sz w:val="20"/>
                <w:szCs w:val="20"/>
              </w:rPr>
            </w:pPr>
            <w:r w:rsidRPr="006870B2">
              <w:rPr>
                <w:rFonts w:ascii="Arial" w:eastAsia="Arial" w:hAnsi="Arial" w:cs="Arial"/>
                <w:sz w:val="20"/>
                <w:szCs w:val="20"/>
              </w:rPr>
              <w:t xml:space="preserve">Predlog </w:t>
            </w:r>
            <w:r w:rsidR="0028678E" w:rsidRPr="006870B2">
              <w:rPr>
                <w:rFonts w:ascii="Arial" w:eastAsia="Arial" w:hAnsi="Arial" w:cs="Arial"/>
                <w:sz w:val="20"/>
                <w:szCs w:val="20"/>
              </w:rPr>
              <w:t>glede dopolnitve</w:t>
            </w:r>
            <w:r w:rsidRPr="006870B2">
              <w:rPr>
                <w:rFonts w:ascii="Arial" w:eastAsia="Arial" w:hAnsi="Arial" w:cs="Arial"/>
                <w:sz w:val="20"/>
                <w:szCs w:val="20"/>
              </w:rPr>
              <w:t xml:space="preserve"> 9.</w:t>
            </w:r>
            <w:r w:rsidR="00045527">
              <w:rPr>
                <w:rFonts w:ascii="Arial" w:eastAsia="Arial" w:hAnsi="Arial" w:cs="Arial"/>
                <w:sz w:val="20"/>
                <w:szCs w:val="20"/>
              </w:rPr>
              <w:t> </w:t>
            </w:r>
            <w:r w:rsidRPr="006870B2">
              <w:rPr>
                <w:rFonts w:ascii="Arial" w:eastAsia="Arial" w:hAnsi="Arial" w:cs="Arial"/>
                <w:sz w:val="20"/>
                <w:szCs w:val="20"/>
              </w:rPr>
              <w:t>člena ZKUASP z novo 6.</w:t>
            </w:r>
            <w:r w:rsidR="00045527">
              <w:rPr>
                <w:rFonts w:ascii="Arial" w:eastAsia="Arial" w:hAnsi="Arial" w:cs="Arial"/>
                <w:sz w:val="20"/>
                <w:szCs w:val="20"/>
              </w:rPr>
              <w:t> </w:t>
            </w:r>
            <w:r w:rsidRPr="006870B2">
              <w:rPr>
                <w:rFonts w:ascii="Arial" w:eastAsia="Arial" w:hAnsi="Arial" w:cs="Arial"/>
                <w:sz w:val="20"/>
                <w:szCs w:val="20"/>
              </w:rPr>
              <w:t>točko, ki bi se glasila: »6. pravico do nadomestila za priobčitev javnosti fonogramov in videogramov, ter na njih posnetih izvedb iz 122., 130. in 135.</w:t>
            </w:r>
            <w:r w:rsidR="00045527">
              <w:rPr>
                <w:rFonts w:ascii="Arial" w:eastAsia="Arial" w:hAnsi="Arial" w:cs="Arial"/>
                <w:sz w:val="20"/>
                <w:szCs w:val="20"/>
              </w:rPr>
              <w:t> </w:t>
            </w:r>
            <w:r w:rsidR="005A5E90">
              <w:rPr>
                <w:rFonts w:ascii="Arial" w:eastAsia="Arial" w:hAnsi="Arial" w:cs="Arial"/>
                <w:sz w:val="20"/>
                <w:szCs w:val="20"/>
              </w:rPr>
              <w:t>člena ZASP</w:t>
            </w:r>
            <w:r w:rsidRPr="006870B2">
              <w:rPr>
                <w:rFonts w:ascii="Arial" w:eastAsia="Arial" w:hAnsi="Arial" w:cs="Arial"/>
                <w:sz w:val="20"/>
                <w:szCs w:val="20"/>
              </w:rPr>
              <w:t>«</w:t>
            </w:r>
            <w:r w:rsidR="001E017C">
              <w:rPr>
                <w:rFonts w:ascii="Arial" w:eastAsia="Arial" w:hAnsi="Arial" w:cs="Arial"/>
                <w:sz w:val="20"/>
                <w:szCs w:val="20"/>
              </w:rPr>
              <w:t xml:space="preserve">, se delno </w:t>
            </w:r>
            <w:r w:rsidR="0053145E" w:rsidRPr="006870B2">
              <w:rPr>
                <w:rFonts w:ascii="Arial" w:eastAsia="Arial" w:hAnsi="Arial" w:cs="Arial"/>
                <w:sz w:val="20"/>
                <w:szCs w:val="20"/>
              </w:rPr>
              <w:t>upošteva</w:t>
            </w:r>
            <w:r w:rsidRPr="006870B2">
              <w:rPr>
                <w:rFonts w:ascii="Arial" w:eastAsia="Arial" w:hAnsi="Arial" w:cs="Arial"/>
                <w:sz w:val="20"/>
                <w:szCs w:val="20"/>
              </w:rPr>
              <w:t>.</w:t>
            </w:r>
            <w:r w:rsidR="0053145E" w:rsidRPr="006870B2">
              <w:rPr>
                <w:rFonts w:ascii="Arial" w:eastAsia="Arial" w:hAnsi="Arial" w:cs="Arial"/>
                <w:sz w:val="20"/>
                <w:szCs w:val="20"/>
              </w:rPr>
              <w:t xml:space="preserve"> </w:t>
            </w:r>
            <w:r w:rsidR="001E017C" w:rsidRPr="001E017C">
              <w:rPr>
                <w:rFonts w:ascii="Arial" w:eastAsia="Arial" w:hAnsi="Arial" w:cs="Arial"/>
                <w:sz w:val="20"/>
                <w:szCs w:val="20"/>
              </w:rPr>
              <w:t>Deležniki so se uskladili glede določitve obveznega kolektivnega upravljanja za nekatere nove pravice iz predloga ZASP</w:t>
            </w:r>
            <w:r w:rsidR="002126BC">
              <w:rPr>
                <w:rFonts w:ascii="Arial" w:eastAsia="Arial" w:hAnsi="Arial" w:cs="Arial"/>
                <w:sz w:val="20"/>
                <w:szCs w:val="20"/>
              </w:rPr>
              <w:t>-I</w:t>
            </w:r>
            <w:r w:rsidR="001E017C" w:rsidRPr="001E017C">
              <w:rPr>
                <w:rFonts w:ascii="Arial" w:eastAsia="Arial" w:hAnsi="Arial" w:cs="Arial"/>
                <w:sz w:val="20"/>
                <w:szCs w:val="20"/>
              </w:rPr>
              <w:t xml:space="preserve">. Gre za </w:t>
            </w:r>
            <w:r w:rsidR="005A5E90" w:rsidRPr="005A5E90">
              <w:rPr>
                <w:rFonts w:ascii="Arial" w:eastAsia="Arial" w:hAnsi="Arial" w:cs="Arial"/>
                <w:sz w:val="20"/>
                <w:szCs w:val="20"/>
              </w:rPr>
              <w:t>pravico do nadomestila za priobčitev javnosti avd</w:t>
            </w:r>
            <w:r w:rsidR="00F9735D">
              <w:rPr>
                <w:rFonts w:ascii="Arial" w:eastAsia="Arial" w:hAnsi="Arial" w:cs="Arial"/>
                <w:sz w:val="20"/>
                <w:szCs w:val="20"/>
              </w:rPr>
              <w:t>io</w:t>
            </w:r>
            <w:r w:rsidR="00D53005">
              <w:rPr>
                <w:rFonts w:ascii="Arial" w:eastAsia="Arial" w:hAnsi="Arial" w:cs="Arial"/>
                <w:sz w:val="20"/>
                <w:szCs w:val="20"/>
              </w:rPr>
              <w:t>vizualnih del in videogramov</w:t>
            </w:r>
            <w:r w:rsidR="00F9735D">
              <w:rPr>
                <w:rFonts w:ascii="Arial" w:eastAsia="Arial" w:hAnsi="Arial" w:cs="Arial"/>
                <w:sz w:val="20"/>
                <w:szCs w:val="20"/>
              </w:rPr>
              <w:t xml:space="preserve"> ter na njih posnetih izvedb</w:t>
            </w:r>
            <w:r w:rsidR="005A5E90" w:rsidRPr="005A5E90">
              <w:rPr>
                <w:rFonts w:ascii="Arial" w:eastAsia="Arial" w:hAnsi="Arial" w:cs="Arial"/>
                <w:sz w:val="20"/>
                <w:szCs w:val="20"/>
              </w:rPr>
              <w:t xml:space="preserve"> razen pravic filmskih producentov iz 29. in 30. člena ZASP</w:t>
            </w:r>
            <w:r w:rsidR="00361783">
              <w:rPr>
                <w:rFonts w:ascii="Arial" w:eastAsia="Arial" w:hAnsi="Arial" w:cs="Arial"/>
                <w:sz w:val="20"/>
                <w:szCs w:val="20"/>
              </w:rPr>
              <w:t xml:space="preserve"> in</w:t>
            </w:r>
            <w:r w:rsidR="001E017C" w:rsidRPr="001E017C">
              <w:rPr>
                <w:rFonts w:ascii="Arial" w:eastAsia="Arial" w:hAnsi="Arial" w:cs="Arial"/>
                <w:sz w:val="20"/>
                <w:szCs w:val="20"/>
              </w:rPr>
              <w:t xml:space="preserve"> pravico avtorja do primernega deleža prihodka, ki ga prejme založnik medijske publikacije za njeno uporabo na podlagi 139.a člena ZASP.</w:t>
            </w:r>
          </w:p>
          <w:p w:rsidR="00D554D5" w:rsidRDefault="0028678E" w:rsidP="0028678E">
            <w:pPr>
              <w:widowControl w:val="0"/>
              <w:spacing w:after="0" w:line="260" w:lineRule="auto"/>
              <w:jc w:val="both"/>
              <w:rPr>
                <w:rFonts w:ascii="Arial" w:eastAsia="Arial" w:hAnsi="Arial" w:cs="Arial"/>
                <w:sz w:val="20"/>
                <w:szCs w:val="20"/>
              </w:rPr>
            </w:pPr>
            <w:r w:rsidRPr="002126BC">
              <w:rPr>
                <w:rFonts w:ascii="Arial" w:eastAsia="Arial" w:hAnsi="Arial" w:cs="Arial"/>
                <w:sz w:val="20"/>
                <w:szCs w:val="20"/>
              </w:rPr>
              <w:t>Ker se na podlagi 6.</w:t>
            </w:r>
            <w:r w:rsidR="00045527" w:rsidRPr="002126BC">
              <w:rPr>
                <w:rFonts w:ascii="Arial" w:eastAsia="Arial" w:hAnsi="Arial" w:cs="Arial"/>
                <w:sz w:val="20"/>
                <w:szCs w:val="20"/>
              </w:rPr>
              <w:t> </w:t>
            </w:r>
            <w:r w:rsidRPr="002126BC">
              <w:rPr>
                <w:rFonts w:ascii="Arial" w:eastAsia="Arial" w:hAnsi="Arial" w:cs="Arial"/>
                <w:sz w:val="20"/>
                <w:szCs w:val="20"/>
              </w:rPr>
              <w:t xml:space="preserve">člena ZKUASP določbe tega zakona, ki se nanašajo na avtorsko pravico, smiselno uporabljajo tudi za sorodne pravice, razen določb o večozemeljskih licencah za spletno uporabo glasbenih del, posebna točka glede sorodnih pravic v okviru </w:t>
            </w:r>
            <w:r w:rsidR="00384FBE" w:rsidRPr="002126BC">
              <w:rPr>
                <w:rFonts w:ascii="Arial" w:eastAsia="Arial" w:hAnsi="Arial" w:cs="Arial"/>
                <w:sz w:val="20"/>
                <w:szCs w:val="20"/>
              </w:rPr>
              <w:t>določbe o obveznem kolektivnem upravljanju</w:t>
            </w:r>
            <w:r w:rsidRPr="002126BC">
              <w:rPr>
                <w:rFonts w:ascii="Arial" w:eastAsia="Arial" w:hAnsi="Arial" w:cs="Arial"/>
                <w:sz w:val="20"/>
                <w:szCs w:val="20"/>
              </w:rPr>
              <w:t xml:space="preserve"> ni potrebna. Za naštete pravice se že na podlagi navedene določbe 6.</w:t>
            </w:r>
            <w:r w:rsidR="00045527" w:rsidRPr="002126BC">
              <w:rPr>
                <w:rFonts w:ascii="Arial" w:eastAsia="Arial" w:hAnsi="Arial" w:cs="Arial"/>
                <w:sz w:val="20"/>
                <w:szCs w:val="20"/>
              </w:rPr>
              <w:t xml:space="preserve"> </w:t>
            </w:r>
            <w:r w:rsidRPr="002126BC">
              <w:rPr>
                <w:rFonts w:ascii="Arial" w:eastAsia="Arial" w:hAnsi="Arial" w:cs="Arial"/>
                <w:sz w:val="20"/>
                <w:szCs w:val="20"/>
              </w:rPr>
              <w:t xml:space="preserve">člena ZKUASP šteje, da </w:t>
            </w:r>
            <w:r w:rsidR="00045527" w:rsidRPr="002126BC">
              <w:rPr>
                <w:rFonts w:ascii="Arial" w:eastAsia="Arial" w:hAnsi="Arial" w:cs="Arial"/>
                <w:sz w:val="20"/>
                <w:szCs w:val="20"/>
              </w:rPr>
              <w:t xml:space="preserve">spadajo </w:t>
            </w:r>
            <w:r w:rsidRPr="002126BC">
              <w:rPr>
                <w:rFonts w:ascii="Arial" w:eastAsia="Arial" w:hAnsi="Arial" w:cs="Arial"/>
                <w:sz w:val="20"/>
                <w:szCs w:val="20"/>
              </w:rPr>
              <w:t>pod obvezno kolektivno upravljanje.</w:t>
            </w:r>
            <w:r w:rsidR="006870B2" w:rsidRPr="002126BC">
              <w:rPr>
                <w:rFonts w:ascii="Arial" w:eastAsia="Arial" w:hAnsi="Arial" w:cs="Arial"/>
                <w:sz w:val="20"/>
                <w:szCs w:val="20"/>
              </w:rPr>
              <w:t xml:space="preserve"> </w:t>
            </w:r>
          </w:p>
          <w:p w:rsidR="00384FBE" w:rsidRDefault="00384FBE" w:rsidP="0028678E">
            <w:pPr>
              <w:widowControl w:val="0"/>
              <w:spacing w:after="0" w:line="260" w:lineRule="auto"/>
              <w:jc w:val="both"/>
              <w:rPr>
                <w:rFonts w:ascii="Arial" w:eastAsia="Arial" w:hAnsi="Arial" w:cs="Arial"/>
                <w:sz w:val="20"/>
                <w:szCs w:val="20"/>
              </w:rPr>
            </w:pPr>
            <w:r w:rsidRPr="00B01F8B">
              <w:rPr>
                <w:rFonts w:ascii="Arial" w:eastAsia="Arial" w:hAnsi="Arial" w:cs="Arial"/>
                <w:sz w:val="20"/>
                <w:szCs w:val="20"/>
              </w:rPr>
              <w:t xml:space="preserve">Predlogi glede spremembe definicije »avtorski honorar« </w:t>
            </w:r>
            <w:r w:rsidR="00A26593">
              <w:rPr>
                <w:rFonts w:ascii="Arial" w:eastAsia="Arial" w:hAnsi="Arial" w:cs="Arial"/>
                <w:sz w:val="20"/>
                <w:szCs w:val="20"/>
              </w:rPr>
              <w:t>in</w:t>
            </w:r>
            <w:r w:rsidR="00A26593" w:rsidRPr="00B01F8B">
              <w:rPr>
                <w:rFonts w:ascii="Arial" w:eastAsia="Arial" w:hAnsi="Arial" w:cs="Arial"/>
                <w:sz w:val="20"/>
                <w:szCs w:val="20"/>
              </w:rPr>
              <w:t xml:space="preserve"> </w:t>
            </w:r>
            <w:r w:rsidRPr="00B01F8B">
              <w:rPr>
                <w:rFonts w:ascii="Arial" w:eastAsia="Arial" w:hAnsi="Arial" w:cs="Arial"/>
                <w:sz w:val="20"/>
                <w:szCs w:val="20"/>
              </w:rPr>
              <w:t>»repertoar« ter potrebe po dopolnitvi 3.</w:t>
            </w:r>
            <w:r w:rsidR="00A26593">
              <w:rPr>
                <w:rFonts w:ascii="Arial" w:eastAsia="Arial" w:hAnsi="Arial" w:cs="Arial"/>
                <w:sz w:val="20"/>
                <w:szCs w:val="20"/>
              </w:rPr>
              <w:t> </w:t>
            </w:r>
            <w:r w:rsidRPr="00B01F8B">
              <w:rPr>
                <w:rFonts w:ascii="Arial" w:eastAsia="Arial" w:hAnsi="Arial" w:cs="Arial"/>
                <w:sz w:val="20"/>
                <w:szCs w:val="20"/>
              </w:rPr>
              <w:t>člena ZKUASP z definicijami »ustvarjalec«, »delitev avtorskih honorarjev«, »nerazdeljeni honorar«, »nerazdeljivi honorar« in »neizplačani avtorski honorar« ter predlogi, da bi se morale določbe zakona, ki se nanašajo na avtorja, avtorsko pravico ali avtorski honorar, smiselno uporabiti tudi za sorodne pravice in imetnike sorodnih pravic, tako za pravne kot tudi za</w:t>
            </w:r>
            <w:r w:rsidR="006870B2" w:rsidRPr="00B01F8B">
              <w:rPr>
                <w:rFonts w:ascii="Arial" w:eastAsia="Arial" w:hAnsi="Arial" w:cs="Arial"/>
                <w:sz w:val="20"/>
                <w:szCs w:val="20"/>
              </w:rPr>
              <w:t xml:space="preserve"> fizične osebe, se ne upoštevajo. </w:t>
            </w:r>
            <w:r w:rsidR="00B01F8B" w:rsidRPr="00B01F8B">
              <w:rPr>
                <w:rFonts w:ascii="Arial" w:eastAsia="Arial" w:hAnsi="Arial" w:cs="Arial"/>
                <w:sz w:val="20"/>
                <w:szCs w:val="20"/>
              </w:rPr>
              <w:t>Navedene definicije je uvedel obstoječi ZKUASP, ki ga predlog zakona v prvi vrsti spreminja zaradi potrebe po prenosu določb obeh direktiv s področja avtorskega prava. Niti Direktiva (EU) 2019/790 niti Direktiva (EU) 2019/789</w:t>
            </w:r>
            <w:r w:rsidR="00B01F8B">
              <w:rPr>
                <w:rFonts w:ascii="Arial" w:eastAsia="Arial" w:hAnsi="Arial" w:cs="Arial"/>
                <w:sz w:val="20"/>
                <w:szCs w:val="20"/>
              </w:rPr>
              <w:t xml:space="preserve"> ne vsebujeta določb, na podlagi katerih bi bilo treba poseči v ustaljen režim in znane definicije. Da se d</w:t>
            </w:r>
            <w:r w:rsidR="00B01F8B" w:rsidRPr="00B01F8B">
              <w:rPr>
                <w:rFonts w:ascii="Arial" w:eastAsia="Arial" w:hAnsi="Arial" w:cs="Arial"/>
                <w:sz w:val="20"/>
                <w:szCs w:val="20"/>
              </w:rPr>
              <w:t xml:space="preserve">oločbe </w:t>
            </w:r>
            <w:r w:rsidR="00B01F8B">
              <w:rPr>
                <w:rFonts w:ascii="Arial" w:eastAsia="Arial" w:hAnsi="Arial" w:cs="Arial"/>
                <w:sz w:val="20"/>
                <w:szCs w:val="20"/>
              </w:rPr>
              <w:t>ZKUASP</w:t>
            </w:r>
            <w:r w:rsidR="00B01F8B" w:rsidRPr="00B01F8B">
              <w:rPr>
                <w:rFonts w:ascii="Arial" w:eastAsia="Arial" w:hAnsi="Arial" w:cs="Arial"/>
                <w:sz w:val="20"/>
                <w:szCs w:val="20"/>
              </w:rPr>
              <w:t>, ki se nanašajo na</w:t>
            </w:r>
            <w:r w:rsidR="00B01F8B">
              <w:rPr>
                <w:rFonts w:ascii="Arial" w:eastAsia="Arial" w:hAnsi="Arial" w:cs="Arial"/>
                <w:sz w:val="20"/>
                <w:szCs w:val="20"/>
              </w:rPr>
              <w:t xml:space="preserve"> avtorsko pravico, smiselno uporabljajo </w:t>
            </w:r>
            <w:r w:rsidR="00B01F8B" w:rsidRPr="00B01F8B">
              <w:rPr>
                <w:rFonts w:ascii="Arial" w:eastAsia="Arial" w:hAnsi="Arial" w:cs="Arial"/>
                <w:sz w:val="20"/>
                <w:szCs w:val="20"/>
              </w:rPr>
              <w:t>tudi za sorodne pravice in imetnike sorodnih pravic</w:t>
            </w:r>
            <w:r w:rsidR="00B01F8B">
              <w:rPr>
                <w:rFonts w:ascii="Arial" w:eastAsia="Arial" w:hAnsi="Arial" w:cs="Arial"/>
                <w:sz w:val="20"/>
                <w:szCs w:val="20"/>
              </w:rPr>
              <w:t>, je že bilo pojasnjeno, saj navedeno izhaja iz 6.</w:t>
            </w:r>
            <w:r w:rsidR="00A26593">
              <w:rPr>
                <w:rFonts w:ascii="Arial" w:eastAsia="Arial" w:hAnsi="Arial" w:cs="Arial"/>
                <w:sz w:val="20"/>
                <w:szCs w:val="20"/>
              </w:rPr>
              <w:t> </w:t>
            </w:r>
            <w:r w:rsidR="00B01F8B">
              <w:rPr>
                <w:rFonts w:ascii="Arial" w:eastAsia="Arial" w:hAnsi="Arial" w:cs="Arial"/>
                <w:sz w:val="20"/>
                <w:szCs w:val="20"/>
              </w:rPr>
              <w:t>člena ZKUASP.</w:t>
            </w:r>
          </w:p>
          <w:p w:rsidR="00D56F02" w:rsidRDefault="00D56F02" w:rsidP="0028678E">
            <w:pPr>
              <w:widowControl w:val="0"/>
              <w:spacing w:after="0" w:line="260" w:lineRule="auto"/>
              <w:jc w:val="both"/>
              <w:rPr>
                <w:rFonts w:ascii="Arial" w:eastAsia="Arial" w:hAnsi="Arial" w:cs="Arial"/>
                <w:sz w:val="20"/>
                <w:szCs w:val="20"/>
              </w:rPr>
            </w:pPr>
            <w:r w:rsidRPr="006870B2">
              <w:rPr>
                <w:rFonts w:ascii="Arial" w:eastAsia="Arial" w:hAnsi="Arial" w:cs="Arial"/>
                <w:sz w:val="20"/>
                <w:szCs w:val="20"/>
              </w:rPr>
              <w:t>Predlog glede dopolnitve 25.</w:t>
            </w:r>
            <w:r w:rsidR="00A26593">
              <w:rPr>
                <w:rFonts w:ascii="Arial" w:eastAsia="Arial" w:hAnsi="Arial" w:cs="Arial"/>
                <w:sz w:val="20"/>
                <w:szCs w:val="20"/>
              </w:rPr>
              <w:t> </w:t>
            </w:r>
            <w:r w:rsidRPr="006870B2">
              <w:rPr>
                <w:rFonts w:ascii="Arial" w:eastAsia="Arial" w:hAnsi="Arial" w:cs="Arial"/>
                <w:sz w:val="20"/>
                <w:szCs w:val="20"/>
              </w:rPr>
              <w:t xml:space="preserve">člena ZKUASP, </w:t>
            </w:r>
            <w:r w:rsidR="00A26593">
              <w:rPr>
                <w:rFonts w:ascii="Arial" w:eastAsia="Arial" w:hAnsi="Arial" w:cs="Arial"/>
                <w:sz w:val="20"/>
                <w:szCs w:val="20"/>
              </w:rPr>
              <w:t>v katerem</w:t>
            </w:r>
            <w:r w:rsidR="00A26593" w:rsidRPr="006870B2">
              <w:rPr>
                <w:rFonts w:ascii="Arial" w:eastAsia="Arial" w:hAnsi="Arial" w:cs="Arial"/>
                <w:sz w:val="20"/>
                <w:szCs w:val="20"/>
              </w:rPr>
              <w:t xml:space="preserve"> </w:t>
            </w:r>
            <w:r w:rsidRPr="006870B2">
              <w:rPr>
                <w:rFonts w:ascii="Arial" w:eastAsia="Arial" w:hAnsi="Arial" w:cs="Arial"/>
                <w:sz w:val="20"/>
                <w:szCs w:val="20"/>
              </w:rPr>
              <w:t>bi bilo treba pojem »nerazdeljeni« zamenjati z besedo »nerazdeljivi« avtorski honorarji ter dodati nove pristojnosti skupščine: odločanje o ukrepih za povečanje in zmanjšanje osnovnega kapitala</w:t>
            </w:r>
            <w:r w:rsidR="00A26593">
              <w:rPr>
                <w:rFonts w:ascii="Arial" w:eastAsia="Arial" w:hAnsi="Arial" w:cs="Arial"/>
                <w:sz w:val="20"/>
                <w:szCs w:val="20"/>
              </w:rPr>
              <w:t xml:space="preserve"> ter o </w:t>
            </w:r>
            <w:r w:rsidRPr="006870B2">
              <w:rPr>
                <w:rFonts w:ascii="Arial" w:eastAsia="Arial" w:hAnsi="Arial" w:cs="Arial"/>
                <w:sz w:val="20"/>
                <w:szCs w:val="20"/>
              </w:rPr>
              <w:t xml:space="preserve">prenehanju kolektivne organizacije, odločanje o porabi nerazdeljivih avtorskih honorarjev, ki jih lahko </w:t>
            </w:r>
            <w:r w:rsidR="00A26593">
              <w:rPr>
                <w:rFonts w:ascii="Arial" w:eastAsia="Arial" w:hAnsi="Arial" w:cs="Arial"/>
                <w:sz w:val="20"/>
                <w:szCs w:val="20"/>
              </w:rPr>
              <w:t xml:space="preserve">skupščina </w:t>
            </w:r>
            <w:r w:rsidRPr="006870B2">
              <w:rPr>
                <w:rFonts w:ascii="Arial" w:eastAsia="Arial" w:hAnsi="Arial" w:cs="Arial"/>
                <w:sz w:val="20"/>
                <w:szCs w:val="20"/>
              </w:rPr>
              <w:t>nameni v namenske sklade ali za povečanje delilne mase za določeno poslovno leto, ter odločanje o drugih vprašanjih, s katerimi so urejena razmerja med člani kolektivne organizacije in niso urejena s statutom, se ne upošteva.</w:t>
            </w:r>
            <w:r w:rsidR="00FB5CAE">
              <w:rPr>
                <w:rFonts w:ascii="Arial" w:eastAsia="Arial" w:hAnsi="Arial" w:cs="Arial"/>
                <w:sz w:val="20"/>
                <w:szCs w:val="20"/>
              </w:rPr>
              <w:t xml:space="preserve"> V predlogu se poudarja, da je težava v tem, da </w:t>
            </w:r>
            <w:r w:rsidR="00FB5CAE" w:rsidRPr="00FB5CAE">
              <w:rPr>
                <w:rFonts w:ascii="Arial" w:eastAsia="Arial" w:hAnsi="Arial" w:cs="Arial"/>
                <w:sz w:val="20"/>
                <w:szCs w:val="20"/>
              </w:rPr>
              <w:t>ZKUASP ne pozna termina »nerazdeljiv</w:t>
            </w:r>
            <w:r w:rsidR="00EC76A7">
              <w:rPr>
                <w:rFonts w:ascii="Arial" w:eastAsia="Arial" w:hAnsi="Arial" w:cs="Arial"/>
                <w:sz w:val="20"/>
                <w:szCs w:val="20"/>
              </w:rPr>
              <w:t>i</w:t>
            </w:r>
            <w:r w:rsidR="00FB5CAE" w:rsidRPr="00FB5CAE">
              <w:rPr>
                <w:rFonts w:ascii="Arial" w:eastAsia="Arial" w:hAnsi="Arial" w:cs="Arial"/>
                <w:sz w:val="20"/>
                <w:szCs w:val="20"/>
              </w:rPr>
              <w:t xml:space="preserve"> avtorski honorar«, ki je vsebinsko ločen od termina »</w:t>
            </w:r>
            <w:r w:rsidR="00014906">
              <w:rPr>
                <w:rFonts w:ascii="Arial" w:eastAsia="Arial" w:hAnsi="Arial" w:cs="Arial"/>
                <w:sz w:val="20"/>
                <w:szCs w:val="20"/>
              </w:rPr>
              <w:t>nerazdeljen avtorski honorar«</w:t>
            </w:r>
            <w:r w:rsidR="00A26593">
              <w:rPr>
                <w:rFonts w:ascii="Arial" w:eastAsia="Arial" w:hAnsi="Arial" w:cs="Arial"/>
                <w:sz w:val="20"/>
                <w:szCs w:val="20"/>
              </w:rPr>
              <w:t>,</w:t>
            </w:r>
            <w:r w:rsidR="00FB5CAE">
              <w:rPr>
                <w:rFonts w:ascii="Arial" w:eastAsia="Arial" w:hAnsi="Arial" w:cs="Arial"/>
                <w:sz w:val="20"/>
                <w:szCs w:val="20"/>
              </w:rPr>
              <w:t xml:space="preserve"> ter da so bile d</w:t>
            </w:r>
            <w:r w:rsidR="00017C3F">
              <w:rPr>
                <w:rFonts w:ascii="Arial" w:eastAsia="Arial" w:hAnsi="Arial" w:cs="Arial"/>
                <w:sz w:val="20"/>
                <w:szCs w:val="20"/>
              </w:rPr>
              <w:t>oločbe 8.</w:t>
            </w:r>
            <w:r w:rsidR="00A26593">
              <w:rPr>
                <w:rFonts w:ascii="Arial" w:eastAsia="Arial" w:hAnsi="Arial" w:cs="Arial"/>
                <w:sz w:val="20"/>
                <w:szCs w:val="20"/>
              </w:rPr>
              <w:t> </w:t>
            </w:r>
            <w:r w:rsidR="00017C3F">
              <w:rPr>
                <w:rFonts w:ascii="Arial" w:eastAsia="Arial" w:hAnsi="Arial" w:cs="Arial"/>
                <w:sz w:val="20"/>
                <w:szCs w:val="20"/>
              </w:rPr>
              <w:t>člena Direktive 2014/26</w:t>
            </w:r>
            <w:r w:rsidR="00FB5CAE" w:rsidRPr="00FB5CAE">
              <w:rPr>
                <w:rFonts w:ascii="Arial" w:eastAsia="Arial" w:hAnsi="Arial" w:cs="Arial"/>
                <w:sz w:val="20"/>
                <w:szCs w:val="20"/>
              </w:rPr>
              <w:t>/EU, ki določajo, da mora skupščina odločati o splošni politiki uporabe nerazdeljivih zneskov ter uporabi nerazdeljivih zneskov, pri prenosu v ZKUASP popolnoma ignorirane.</w:t>
            </w:r>
            <w:r w:rsidR="00FB5CAE">
              <w:rPr>
                <w:rFonts w:ascii="Arial" w:eastAsia="Arial" w:hAnsi="Arial" w:cs="Arial"/>
                <w:sz w:val="20"/>
                <w:szCs w:val="20"/>
              </w:rPr>
              <w:t xml:space="preserve"> </w:t>
            </w:r>
            <w:r w:rsidR="00EC76A7">
              <w:rPr>
                <w:rFonts w:ascii="Arial" w:eastAsia="Arial" w:hAnsi="Arial" w:cs="Arial"/>
                <w:sz w:val="20"/>
                <w:szCs w:val="20"/>
              </w:rPr>
              <w:t xml:space="preserve">Z navedbami se ne strinjamo. </w:t>
            </w:r>
            <w:r w:rsidR="00014906">
              <w:rPr>
                <w:rFonts w:ascii="Arial" w:eastAsia="Arial" w:hAnsi="Arial" w:cs="Arial"/>
                <w:sz w:val="20"/>
                <w:szCs w:val="20"/>
              </w:rPr>
              <w:t xml:space="preserve">ZKUASP </w:t>
            </w:r>
            <w:r w:rsidR="00EC76A7">
              <w:rPr>
                <w:rFonts w:ascii="Arial" w:eastAsia="Arial" w:hAnsi="Arial" w:cs="Arial"/>
                <w:sz w:val="20"/>
                <w:szCs w:val="20"/>
              </w:rPr>
              <w:t xml:space="preserve">res </w:t>
            </w:r>
            <w:r w:rsidR="00014906">
              <w:rPr>
                <w:rFonts w:ascii="Arial" w:eastAsia="Arial" w:hAnsi="Arial" w:cs="Arial"/>
                <w:sz w:val="20"/>
                <w:szCs w:val="20"/>
              </w:rPr>
              <w:t xml:space="preserve">ne pozna termina </w:t>
            </w:r>
            <w:r w:rsidR="00014906" w:rsidRPr="00014906">
              <w:rPr>
                <w:rFonts w:ascii="Arial" w:eastAsia="Arial" w:hAnsi="Arial" w:cs="Arial"/>
                <w:sz w:val="20"/>
                <w:szCs w:val="20"/>
              </w:rPr>
              <w:t>»nerazdeljiv</w:t>
            </w:r>
            <w:r w:rsidR="00EC76A7">
              <w:rPr>
                <w:rFonts w:ascii="Arial" w:eastAsia="Arial" w:hAnsi="Arial" w:cs="Arial"/>
                <w:sz w:val="20"/>
                <w:szCs w:val="20"/>
              </w:rPr>
              <w:t>i zneski</w:t>
            </w:r>
            <w:r w:rsidR="00014906" w:rsidRPr="00014906">
              <w:rPr>
                <w:rFonts w:ascii="Arial" w:eastAsia="Arial" w:hAnsi="Arial" w:cs="Arial"/>
                <w:sz w:val="20"/>
                <w:szCs w:val="20"/>
              </w:rPr>
              <w:t xml:space="preserve"> avtorski</w:t>
            </w:r>
            <w:r w:rsidR="00EC76A7">
              <w:rPr>
                <w:rFonts w:ascii="Arial" w:eastAsia="Arial" w:hAnsi="Arial" w:cs="Arial"/>
                <w:sz w:val="20"/>
                <w:szCs w:val="20"/>
              </w:rPr>
              <w:t>h</w:t>
            </w:r>
            <w:r w:rsidR="00014906" w:rsidRPr="00014906">
              <w:rPr>
                <w:rFonts w:ascii="Arial" w:eastAsia="Arial" w:hAnsi="Arial" w:cs="Arial"/>
                <w:sz w:val="20"/>
                <w:szCs w:val="20"/>
              </w:rPr>
              <w:t xml:space="preserve"> honorar</w:t>
            </w:r>
            <w:r w:rsidR="00EC76A7">
              <w:rPr>
                <w:rFonts w:ascii="Arial" w:eastAsia="Arial" w:hAnsi="Arial" w:cs="Arial"/>
                <w:sz w:val="20"/>
                <w:szCs w:val="20"/>
              </w:rPr>
              <w:t>jev</w:t>
            </w:r>
            <w:r w:rsidR="00014906" w:rsidRPr="00014906">
              <w:rPr>
                <w:rFonts w:ascii="Arial" w:eastAsia="Arial" w:hAnsi="Arial" w:cs="Arial"/>
                <w:sz w:val="20"/>
                <w:szCs w:val="20"/>
              </w:rPr>
              <w:t>«,</w:t>
            </w:r>
            <w:r w:rsidR="00EC76A7">
              <w:rPr>
                <w:rFonts w:ascii="Arial" w:eastAsia="Arial" w:hAnsi="Arial" w:cs="Arial"/>
                <w:sz w:val="20"/>
                <w:szCs w:val="20"/>
              </w:rPr>
              <w:t xml:space="preserve"> kot ga uporablja slovenski prevod </w:t>
            </w:r>
            <w:r w:rsidR="00EC76A7" w:rsidRPr="00EC76A7">
              <w:rPr>
                <w:rFonts w:ascii="Arial" w:eastAsia="Arial" w:hAnsi="Arial" w:cs="Arial"/>
                <w:sz w:val="20"/>
                <w:szCs w:val="20"/>
              </w:rPr>
              <w:t>Direktive 2014/26/EU</w:t>
            </w:r>
            <w:r w:rsidR="00EC76A7">
              <w:rPr>
                <w:rFonts w:ascii="Arial" w:eastAsia="Arial" w:hAnsi="Arial" w:cs="Arial"/>
                <w:sz w:val="20"/>
                <w:szCs w:val="20"/>
              </w:rPr>
              <w:t xml:space="preserve"> (angl. </w:t>
            </w:r>
            <w:r w:rsidR="00EC76A7" w:rsidRPr="00EC76A7">
              <w:rPr>
                <w:rFonts w:ascii="Arial" w:eastAsia="Arial" w:hAnsi="Arial" w:cs="Arial"/>
                <w:i/>
                <w:sz w:val="20"/>
                <w:szCs w:val="20"/>
              </w:rPr>
              <w:t>non-distributable</w:t>
            </w:r>
            <w:r w:rsidR="00EC76A7">
              <w:rPr>
                <w:rFonts w:ascii="Arial" w:eastAsia="Arial" w:hAnsi="Arial" w:cs="Arial"/>
                <w:sz w:val="20"/>
                <w:szCs w:val="20"/>
              </w:rPr>
              <w:t>), vendar</w:t>
            </w:r>
            <w:r w:rsidR="00A26593">
              <w:rPr>
                <w:rFonts w:ascii="Arial" w:eastAsia="Arial" w:hAnsi="Arial" w:cs="Arial"/>
                <w:sz w:val="20"/>
                <w:szCs w:val="20"/>
              </w:rPr>
              <w:t xml:space="preserve"> pa</w:t>
            </w:r>
            <w:r w:rsidR="00EC76A7">
              <w:rPr>
                <w:rFonts w:ascii="Arial" w:eastAsia="Arial" w:hAnsi="Arial" w:cs="Arial"/>
                <w:sz w:val="20"/>
                <w:szCs w:val="20"/>
              </w:rPr>
              <w:t xml:space="preserve"> namesto tega </w:t>
            </w:r>
            <w:r w:rsidR="00850F89">
              <w:rPr>
                <w:rFonts w:ascii="Arial" w:eastAsia="Arial" w:hAnsi="Arial" w:cs="Arial"/>
                <w:sz w:val="20"/>
                <w:szCs w:val="20"/>
              </w:rPr>
              <w:t>popolnoma enak</w:t>
            </w:r>
            <w:r w:rsidR="00A26593">
              <w:rPr>
                <w:rFonts w:ascii="Arial" w:eastAsia="Arial" w:hAnsi="Arial" w:cs="Arial"/>
                <w:sz w:val="20"/>
                <w:szCs w:val="20"/>
              </w:rPr>
              <w:t>o</w:t>
            </w:r>
            <w:r w:rsidR="00850F89">
              <w:rPr>
                <w:rFonts w:ascii="Arial" w:eastAsia="Arial" w:hAnsi="Arial" w:cs="Arial"/>
                <w:sz w:val="20"/>
                <w:szCs w:val="20"/>
              </w:rPr>
              <w:t xml:space="preserve"> in v vseh primerih, kot to določa navedena direktiva, </w:t>
            </w:r>
            <w:r w:rsidR="00EC76A7">
              <w:rPr>
                <w:rFonts w:ascii="Arial" w:eastAsia="Arial" w:hAnsi="Arial" w:cs="Arial"/>
                <w:sz w:val="20"/>
                <w:szCs w:val="20"/>
              </w:rPr>
              <w:t>uporablja termin »nerazdeljeni zneski</w:t>
            </w:r>
            <w:r w:rsidR="00EC76A7" w:rsidRPr="00EC76A7">
              <w:rPr>
                <w:rFonts w:ascii="Arial" w:eastAsia="Arial" w:hAnsi="Arial" w:cs="Arial"/>
                <w:sz w:val="20"/>
                <w:szCs w:val="20"/>
              </w:rPr>
              <w:t xml:space="preserve"> avtorskih honorarjev</w:t>
            </w:r>
            <w:r w:rsidR="00EC76A7">
              <w:rPr>
                <w:rFonts w:ascii="Arial" w:eastAsia="Arial" w:hAnsi="Arial" w:cs="Arial"/>
                <w:sz w:val="20"/>
                <w:szCs w:val="20"/>
              </w:rPr>
              <w:t xml:space="preserve">«. </w:t>
            </w:r>
            <w:r w:rsidR="00850F89">
              <w:rPr>
                <w:rFonts w:ascii="Arial" w:eastAsia="Arial" w:hAnsi="Arial" w:cs="Arial"/>
                <w:sz w:val="20"/>
                <w:szCs w:val="20"/>
              </w:rPr>
              <w:t>Namreč, č</w:t>
            </w:r>
            <w:r w:rsidR="00EC76A7">
              <w:rPr>
                <w:rFonts w:ascii="Arial" w:eastAsia="Arial" w:hAnsi="Arial" w:cs="Arial"/>
                <w:sz w:val="20"/>
                <w:szCs w:val="20"/>
              </w:rPr>
              <w:t xml:space="preserve">e direktiva </w:t>
            </w:r>
            <w:r w:rsidR="00850F89">
              <w:rPr>
                <w:rFonts w:ascii="Arial" w:eastAsia="Arial" w:hAnsi="Arial" w:cs="Arial"/>
                <w:sz w:val="20"/>
                <w:szCs w:val="20"/>
              </w:rPr>
              <w:t>določa</w:t>
            </w:r>
            <w:r w:rsidR="00EC76A7">
              <w:rPr>
                <w:rFonts w:ascii="Arial" w:eastAsia="Arial" w:hAnsi="Arial" w:cs="Arial"/>
                <w:sz w:val="20"/>
                <w:szCs w:val="20"/>
              </w:rPr>
              <w:t xml:space="preserve"> </w:t>
            </w:r>
            <w:r w:rsidR="00850F89">
              <w:rPr>
                <w:rFonts w:ascii="Arial" w:eastAsia="Arial" w:hAnsi="Arial" w:cs="Arial"/>
                <w:sz w:val="20"/>
                <w:szCs w:val="20"/>
              </w:rPr>
              <w:t xml:space="preserve">nek </w:t>
            </w:r>
            <w:r w:rsidR="00EC76A7">
              <w:rPr>
                <w:rFonts w:ascii="Arial" w:eastAsia="Arial" w:hAnsi="Arial" w:cs="Arial"/>
                <w:sz w:val="20"/>
                <w:szCs w:val="20"/>
              </w:rPr>
              <w:t xml:space="preserve">pojem, je </w:t>
            </w:r>
            <w:r w:rsidR="00850F89">
              <w:rPr>
                <w:rFonts w:ascii="Arial" w:eastAsia="Arial" w:hAnsi="Arial" w:cs="Arial"/>
                <w:sz w:val="20"/>
                <w:szCs w:val="20"/>
              </w:rPr>
              <w:t xml:space="preserve">pomembno, da se v nacionalni zakonodaji termin vsebinsko zapolni tako, </w:t>
            </w:r>
            <w:r w:rsidR="00E559A6">
              <w:rPr>
                <w:rFonts w:ascii="Arial" w:eastAsia="Arial" w:hAnsi="Arial" w:cs="Arial"/>
                <w:sz w:val="20"/>
                <w:szCs w:val="20"/>
              </w:rPr>
              <w:t>da je enak tistemu, k</w:t>
            </w:r>
            <w:r w:rsidR="00A26593">
              <w:rPr>
                <w:rFonts w:ascii="Arial" w:eastAsia="Arial" w:hAnsi="Arial" w:cs="Arial"/>
                <w:sz w:val="20"/>
                <w:szCs w:val="20"/>
              </w:rPr>
              <w:t>ot</w:t>
            </w:r>
            <w:r w:rsidR="00E559A6">
              <w:rPr>
                <w:rFonts w:ascii="Arial" w:eastAsia="Arial" w:hAnsi="Arial" w:cs="Arial"/>
                <w:sz w:val="20"/>
                <w:szCs w:val="20"/>
              </w:rPr>
              <w:t xml:space="preserve"> ga določa</w:t>
            </w:r>
            <w:r w:rsidR="00850F89">
              <w:rPr>
                <w:rFonts w:ascii="Arial" w:eastAsia="Arial" w:hAnsi="Arial" w:cs="Arial"/>
                <w:sz w:val="20"/>
                <w:szCs w:val="20"/>
              </w:rPr>
              <w:t xml:space="preserve"> evropska direktiva. Golo</w:t>
            </w:r>
            <w:r w:rsidR="00EC76A7">
              <w:rPr>
                <w:rFonts w:ascii="Arial" w:eastAsia="Arial" w:hAnsi="Arial" w:cs="Arial"/>
                <w:sz w:val="20"/>
                <w:szCs w:val="20"/>
              </w:rPr>
              <w:t xml:space="preserve"> poimenovanje</w:t>
            </w:r>
            <w:r w:rsidR="00850F89">
              <w:rPr>
                <w:rFonts w:ascii="Arial" w:eastAsia="Arial" w:hAnsi="Arial" w:cs="Arial"/>
                <w:sz w:val="20"/>
                <w:szCs w:val="20"/>
              </w:rPr>
              <w:t xml:space="preserve"> določenega termina v nacionalni zakonodaji je tako pravzaprav brezpredmetno, </w:t>
            </w:r>
            <w:r w:rsidR="00A26593">
              <w:rPr>
                <w:rFonts w:ascii="Arial" w:eastAsia="Arial" w:hAnsi="Arial" w:cs="Arial"/>
                <w:sz w:val="20"/>
                <w:szCs w:val="20"/>
              </w:rPr>
              <w:t>če</w:t>
            </w:r>
            <w:r w:rsidR="00EC76A7">
              <w:rPr>
                <w:rFonts w:ascii="Arial" w:eastAsia="Arial" w:hAnsi="Arial" w:cs="Arial"/>
                <w:sz w:val="20"/>
                <w:szCs w:val="20"/>
              </w:rPr>
              <w:t xml:space="preserve"> vsebinsko </w:t>
            </w:r>
            <w:r w:rsidR="00850F89">
              <w:rPr>
                <w:rFonts w:ascii="Arial" w:eastAsia="Arial" w:hAnsi="Arial" w:cs="Arial"/>
                <w:sz w:val="20"/>
                <w:szCs w:val="20"/>
              </w:rPr>
              <w:t>sledi zahtevam iz direktive. Glede ignoriranja določb 8.</w:t>
            </w:r>
            <w:r w:rsidR="00A26593">
              <w:rPr>
                <w:rFonts w:ascii="Arial" w:eastAsia="Arial" w:hAnsi="Arial" w:cs="Arial"/>
                <w:sz w:val="20"/>
                <w:szCs w:val="20"/>
              </w:rPr>
              <w:t> </w:t>
            </w:r>
            <w:r w:rsidR="00850F89">
              <w:rPr>
                <w:rFonts w:ascii="Arial" w:eastAsia="Arial" w:hAnsi="Arial" w:cs="Arial"/>
                <w:sz w:val="20"/>
                <w:szCs w:val="20"/>
              </w:rPr>
              <w:t xml:space="preserve">člena </w:t>
            </w:r>
            <w:r w:rsidR="00850F89" w:rsidRPr="00850F89">
              <w:rPr>
                <w:rFonts w:ascii="Arial" w:eastAsia="Arial" w:hAnsi="Arial" w:cs="Arial"/>
                <w:sz w:val="20"/>
                <w:szCs w:val="20"/>
              </w:rPr>
              <w:t>Direktive 2014/26/EU</w:t>
            </w:r>
            <w:r w:rsidR="00850F89">
              <w:rPr>
                <w:rFonts w:ascii="Arial" w:eastAsia="Arial" w:hAnsi="Arial" w:cs="Arial"/>
                <w:sz w:val="20"/>
                <w:szCs w:val="20"/>
              </w:rPr>
              <w:t xml:space="preserve"> pri prenosu v ZKUASP pojasnjujemo, da so bile določbe navedenega člena direktive prenesene v 23., 25. in 27.</w:t>
            </w:r>
            <w:r w:rsidR="00A26593">
              <w:rPr>
                <w:rFonts w:ascii="Arial" w:eastAsia="Arial" w:hAnsi="Arial" w:cs="Arial"/>
                <w:sz w:val="20"/>
                <w:szCs w:val="20"/>
              </w:rPr>
              <w:t> </w:t>
            </w:r>
            <w:r w:rsidR="00850F89">
              <w:rPr>
                <w:rFonts w:ascii="Arial" w:eastAsia="Arial" w:hAnsi="Arial" w:cs="Arial"/>
                <w:sz w:val="20"/>
                <w:szCs w:val="20"/>
              </w:rPr>
              <w:t xml:space="preserve">člen ZKUASP, kar izhaja tudi iz korelacijske tabele za ZKUASP. </w:t>
            </w:r>
            <w:r w:rsidR="00850F89" w:rsidRPr="00850F89">
              <w:rPr>
                <w:rFonts w:ascii="Arial" w:eastAsia="Arial" w:hAnsi="Arial" w:cs="Arial"/>
                <w:sz w:val="20"/>
                <w:szCs w:val="20"/>
              </w:rPr>
              <w:t>Po pregledu ustreznosti prenosa določb omenje</w:t>
            </w:r>
            <w:r w:rsidR="00E559A6">
              <w:rPr>
                <w:rFonts w:ascii="Arial" w:eastAsia="Arial" w:hAnsi="Arial" w:cs="Arial"/>
                <w:sz w:val="20"/>
                <w:szCs w:val="20"/>
              </w:rPr>
              <w:t>ne direktive</w:t>
            </w:r>
            <w:r w:rsidR="00376222">
              <w:rPr>
                <w:rFonts w:ascii="Arial" w:eastAsia="Arial" w:hAnsi="Arial" w:cs="Arial"/>
                <w:sz w:val="20"/>
                <w:szCs w:val="20"/>
              </w:rPr>
              <w:t xml:space="preserve"> Evropska komisija </w:t>
            </w:r>
            <w:r w:rsidR="00850F89" w:rsidRPr="00850F89">
              <w:rPr>
                <w:rFonts w:ascii="Arial" w:eastAsia="Arial" w:hAnsi="Arial" w:cs="Arial"/>
                <w:sz w:val="20"/>
                <w:szCs w:val="20"/>
              </w:rPr>
              <w:t>ni p</w:t>
            </w:r>
            <w:r w:rsidR="00376222">
              <w:rPr>
                <w:rFonts w:ascii="Arial" w:eastAsia="Arial" w:hAnsi="Arial" w:cs="Arial"/>
                <w:sz w:val="20"/>
                <w:szCs w:val="20"/>
              </w:rPr>
              <w:t>osredovala</w:t>
            </w:r>
            <w:r w:rsidR="00850F89" w:rsidRPr="00850F89">
              <w:rPr>
                <w:rFonts w:ascii="Arial" w:eastAsia="Arial" w:hAnsi="Arial" w:cs="Arial"/>
                <w:sz w:val="20"/>
                <w:szCs w:val="20"/>
              </w:rPr>
              <w:t xml:space="preserve"> nobenih </w:t>
            </w:r>
            <w:r w:rsidR="00376222">
              <w:rPr>
                <w:rFonts w:ascii="Arial" w:eastAsia="Arial" w:hAnsi="Arial" w:cs="Arial"/>
                <w:sz w:val="20"/>
                <w:szCs w:val="20"/>
              </w:rPr>
              <w:lastRenderedPageBreak/>
              <w:t>pripomb v smislu, da je prenos 8</w:t>
            </w:r>
            <w:r w:rsidR="00850F89" w:rsidRPr="00850F89">
              <w:rPr>
                <w:rFonts w:ascii="Arial" w:eastAsia="Arial" w:hAnsi="Arial" w:cs="Arial"/>
                <w:sz w:val="20"/>
                <w:szCs w:val="20"/>
              </w:rPr>
              <w:t>.</w:t>
            </w:r>
            <w:r w:rsidR="00A26593">
              <w:rPr>
                <w:rFonts w:ascii="Arial" w:eastAsia="Arial" w:hAnsi="Arial" w:cs="Arial"/>
                <w:sz w:val="20"/>
                <w:szCs w:val="20"/>
              </w:rPr>
              <w:t> </w:t>
            </w:r>
            <w:r w:rsidR="00850F89" w:rsidRPr="00850F89">
              <w:rPr>
                <w:rFonts w:ascii="Arial" w:eastAsia="Arial" w:hAnsi="Arial" w:cs="Arial"/>
                <w:sz w:val="20"/>
                <w:szCs w:val="20"/>
              </w:rPr>
              <w:t xml:space="preserve">člena Direktive 2014/26/EU v slovensko nacionalno zakonodajo </w:t>
            </w:r>
            <w:r w:rsidR="00376222">
              <w:rPr>
                <w:rFonts w:ascii="Arial" w:eastAsia="Arial" w:hAnsi="Arial" w:cs="Arial"/>
                <w:sz w:val="20"/>
                <w:szCs w:val="20"/>
              </w:rPr>
              <w:t xml:space="preserve">nepopoln ali </w:t>
            </w:r>
            <w:r w:rsidR="00850F89" w:rsidRPr="00850F89">
              <w:rPr>
                <w:rFonts w:ascii="Arial" w:eastAsia="Arial" w:hAnsi="Arial" w:cs="Arial"/>
                <w:sz w:val="20"/>
                <w:szCs w:val="20"/>
              </w:rPr>
              <w:t>neustrezen, iz česar je mogoče sklepati, d</w:t>
            </w:r>
            <w:r w:rsidR="00E559A6">
              <w:rPr>
                <w:rFonts w:ascii="Arial" w:eastAsia="Arial" w:hAnsi="Arial" w:cs="Arial"/>
                <w:sz w:val="20"/>
                <w:szCs w:val="20"/>
              </w:rPr>
              <w:t>a je Republika Slovenija določbe</w:t>
            </w:r>
            <w:r w:rsidR="00850F89" w:rsidRPr="00850F89">
              <w:rPr>
                <w:rFonts w:ascii="Arial" w:eastAsia="Arial" w:hAnsi="Arial" w:cs="Arial"/>
                <w:sz w:val="20"/>
                <w:szCs w:val="20"/>
              </w:rPr>
              <w:t xml:space="preserve"> </w:t>
            </w:r>
            <w:r w:rsidR="00376222">
              <w:rPr>
                <w:rFonts w:ascii="Arial" w:eastAsia="Arial" w:hAnsi="Arial" w:cs="Arial"/>
                <w:sz w:val="20"/>
                <w:szCs w:val="20"/>
              </w:rPr>
              <w:t>8</w:t>
            </w:r>
            <w:r w:rsidR="00850F89" w:rsidRPr="00850F89">
              <w:rPr>
                <w:rFonts w:ascii="Arial" w:eastAsia="Arial" w:hAnsi="Arial" w:cs="Arial"/>
                <w:sz w:val="20"/>
                <w:szCs w:val="20"/>
              </w:rPr>
              <w:t>.</w:t>
            </w:r>
            <w:r w:rsidR="00A26593">
              <w:rPr>
                <w:rFonts w:ascii="Arial" w:eastAsia="Arial" w:hAnsi="Arial" w:cs="Arial"/>
                <w:sz w:val="20"/>
                <w:szCs w:val="20"/>
              </w:rPr>
              <w:t> </w:t>
            </w:r>
            <w:r w:rsidR="00850F89" w:rsidRPr="00850F89">
              <w:rPr>
                <w:rFonts w:ascii="Arial" w:eastAsia="Arial" w:hAnsi="Arial" w:cs="Arial"/>
                <w:sz w:val="20"/>
                <w:szCs w:val="20"/>
              </w:rPr>
              <w:t>člena Direktive 2014/26/EU prenesla pravilno.</w:t>
            </w:r>
          </w:p>
          <w:p w:rsidR="00376222" w:rsidRDefault="00376222" w:rsidP="0028678E">
            <w:pPr>
              <w:widowControl w:val="0"/>
              <w:spacing w:after="0" w:line="260" w:lineRule="auto"/>
              <w:jc w:val="both"/>
              <w:rPr>
                <w:rFonts w:ascii="Arial" w:eastAsia="Arial" w:hAnsi="Arial" w:cs="Arial"/>
                <w:sz w:val="20"/>
                <w:szCs w:val="20"/>
              </w:rPr>
            </w:pPr>
            <w:r>
              <w:rPr>
                <w:rFonts w:ascii="Arial" w:eastAsia="Arial" w:hAnsi="Arial" w:cs="Arial"/>
                <w:sz w:val="20"/>
                <w:szCs w:val="20"/>
              </w:rPr>
              <w:t>Predlogi glede dopolnitve določb o namenskih skladih v 33.</w:t>
            </w:r>
            <w:r w:rsidR="00A26593">
              <w:rPr>
                <w:rFonts w:ascii="Arial" w:eastAsia="Arial" w:hAnsi="Arial" w:cs="Arial"/>
                <w:sz w:val="20"/>
                <w:szCs w:val="20"/>
              </w:rPr>
              <w:t> </w:t>
            </w:r>
            <w:r>
              <w:rPr>
                <w:rFonts w:ascii="Arial" w:eastAsia="Arial" w:hAnsi="Arial" w:cs="Arial"/>
                <w:sz w:val="20"/>
                <w:szCs w:val="20"/>
              </w:rPr>
              <w:t xml:space="preserve">členu ZKUASP se </w:t>
            </w:r>
            <w:r w:rsidR="00DE6B2D">
              <w:rPr>
                <w:rFonts w:ascii="Arial" w:eastAsia="Arial" w:hAnsi="Arial" w:cs="Arial"/>
                <w:sz w:val="20"/>
                <w:szCs w:val="20"/>
              </w:rPr>
              <w:t>ne</w:t>
            </w:r>
            <w:r>
              <w:rPr>
                <w:rFonts w:ascii="Arial" w:eastAsia="Arial" w:hAnsi="Arial" w:cs="Arial"/>
                <w:sz w:val="20"/>
                <w:szCs w:val="20"/>
              </w:rPr>
              <w:t xml:space="preserve"> upoštevajo</w:t>
            </w:r>
            <w:r w:rsidR="00DE6B2D">
              <w:rPr>
                <w:rFonts w:ascii="Arial" w:eastAsia="Arial" w:hAnsi="Arial" w:cs="Arial"/>
                <w:sz w:val="20"/>
                <w:szCs w:val="20"/>
              </w:rPr>
              <w:t>, ker presegajo zahteve iz obeh direktiv, kot je že bilo pojasnjeno zgoraj</w:t>
            </w:r>
            <w:r>
              <w:rPr>
                <w:rFonts w:ascii="Arial" w:eastAsia="Arial" w:hAnsi="Arial" w:cs="Arial"/>
                <w:sz w:val="20"/>
                <w:szCs w:val="20"/>
              </w:rPr>
              <w:t>.</w:t>
            </w:r>
          </w:p>
          <w:p w:rsidR="006C6535" w:rsidRDefault="001E0399" w:rsidP="00E559A6">
            <w:pPr>
              <w:widowControl w:val="0"/>
              <w:spacing w:after="0" w:line="260" w:lineRule="auto"/>
              <w:jc w:val="both"/>
              <w:rPr>
                <w:rFonts w:ascii="Arial" w:eastAsia="Arial" w:hAnsi="Arial" w:cs="Arial"/>
                <w:sz w:val="20"/>
                <w:szCs w:val="20"/>
              </w:rPr>
            </w:pPr>
            <w:r>
              <w:rPr>
                <w:rFonts w:ascii="Arial" w:eastAsia="Arial" w:hAnsi="Arial" w:cs="Arial"/>
                <w:sz w:val="20"/>
                <w:szCs w:val="20"/>
              </w:rPr>
              <w:t>Predlogi za spremembo in dopolnitev določb 35.</w:t>
            </w:r>
            <w:r w:rsidR="00A26593">
              <w:rPr>
                <w:rFonts w:ascii="Arial" w:eastAsia="Arial" w:hAnsi="Arial" w:cs="Arial"/>
                <w:sz w:val="20"/>
                <w:szCs w:val="20"/>
              </w:rPr>
              <w:t> </w:t>
            </w:r>
            <w:r>
              <w:rPr>
                <w:rFonts w:ascii="Arial" w:eastAsia="Arial" w:hAnsi="Arial" w:cs="Arial"/>
                <w:sz w:val="20"/>
                <w:szCs w:val="20"/>
              </w:rPr>
              <w:t xml:space="preserve">člena </w:t>
            </w:r>
            <w:r w:rsidR="00286BD2">
              <w:rPr>
                <w:rFonts w:ascii="Arial" w:eastAsia="Arial" w:hAnsi="Arial" w:cs="Arial"/>
                <w:sz w:val="20"/>
                <w:szCs w:val="20"/>
              </w:rPr>
              <w:t>(ter tudi 81.</w:t>
            </w:r>
            <w:r w:rsidR="00A26593">
              <w:rPr>
                <w:rFonts w:ascii="Arial" w:eastAsia="Arial" w:hAnsi="Arial" w:cs="Arial"/>
                <w:sz w:val="20"/>
                <w:szCs w:val="20"/>
              </w:rPr>
              <w:t> </w:t>
            </w:r>
            <w:r w:rsidR="00286BD2">
              <w:rPr>
                <w:rFonts w:ascii="Arial" w:eastAsia="Arial" w:hAnsi="Arial" w:cs="Arial"/>
                <w:sz w:val="20"/>
                <w:szCs w:val="20"/>
              </w:rPr>
              <w:t xml:space="preserve">člena) </w:t>
            </w:r>
            <w:r>
              <w:rPr>
                <w:rFonts w:ascii="Arial" w:eastAsia="Arial" w:hAnsi="Arial" w:cs="Arial"/>
                <w:sz w:val="20"/>
                <w:szCs w:val="20"/>
              </w:rPr>
              <w:t xml:space="preserve">ZKUASP se ne upoštevajo, saj se nanašajo na predlog spremembe termina </w:t>
            </w:r>
            <w:r w:rsidRPr="001E0399">
              <w:rPr>
                <w:rFonts w:ascii="Arial" w:eastAsia="Arial" w:hAnsi="Arial" w:cs="Arial"/>
                <w:sz w:val="20"/>
                <w:szCs w:val="20"/>
              </w:rPr>
              <w:t>»nerazdeljeni zneski avtorskih honorarjev«</w:t>
            </w:r>
            <w:r>
              <w:rPr>
                <w:rFonts w:ascii="Arial" w:eastAsia="Arial" w:hAnsi="Arial" w:cs="Arial"/>
                <w:sz w:val="20"/>
                <w:szCs w:val="20"/>
              </w:rPr>
              <w:t xml:space="preserve"> v</w:t>
            </w:r>
            <w:r w:rsidR="00E559A6">
              <w:rPr>
                <w:rFonts w:ascii="Arial" w:eastAsia="Arial" w:hAnsi="Arial" w:cs="Arial"/>
                <w:sz w:val="20"/>
                <w:szCs w:val="20"/>
              </w:rPr>
              <w:t xml:space="preserve"> termin</w:t>
            </w:r>
            <w:r>
              <w:rPr>
                <w:rFonts w:ascii="Arial" w:eastAsia="Arial" w:hAnsi="Arial" w:cs="Arial"/>
                <w:sz w:val="20"/>
                <w:szCs w:val="20"/>
              </w:rPr>
              <w:t xml:space="preserve"> </w:t>
            </w:r>
            <w:r w:rsidRPr="001E0399">
              <w:rPr>
                <w:rFonts w:ascii="Arial" w:eastAsia="Arial" w:hAnsi="Arial" w:cs="Arial"/>
                <w:sz w:val="20"/>
                <w:szCs w:val="20"/>
              </w:rPr>
              <w:t>»nerazdeljivi zneski avtorskih honorarjev«</w:t>
            </w:r>
            <w:r>
              <w:rPr>
                <w:rFonts w:ascii="Arial" w:eastAsia="Arial" w:hAnsi="Arial" w:cs="Arial"/>
                <w:sz w:val="20"/>
                <w:szCs w:val="20"/>
              </w:rPr>
              <w:t xml:space="preserve"> ter »nedodeljeni avtorski honorarji« v »nerazdeljeni avtorski honorarji«. Kot je </w:t>
            </w:r>
            <w:r w:rsidR="00A26593">
              <w:rPr>
                <w:rFonts w:ascii="Arial" w:eastAsia="Arial" w:hAnsi="Arial" w:cs="Arial"/>
                <w:sz w:val="20"/>
                <w:szCs w:val="20"/>
              </w:rPr>
              <w:t xml:space="preserve">bilo </w:t>
            </w:r>
            <w:r>
              <w:rPr>
                <w:rFonts w:ascii="Arial" w:eastAsia="Arial" w:hAnsi="Arial" w:cs="Arial"/>
                <w:sz w:val="20"/>
                <w:szCs w:val="20"/>
              </w:rPr>
              <w:t xml:space="preserve">že pojasnjeno, ne vidimo potrebe po spremembi terminov, zlasti zato, ker so vsebinsko ustrezno preneseni iz </w:t>
            </w:r>
            <w:r w:rsidRPr="001E0399">
              <w:rPr>
                <w:rFonts w:ascii="Arial" w:eastAsia="Arial" w:hAnsi="Arial" w:cs="Arial"/>
                <w:sz w:val="20"/>
                <w:szCs w:val="20"/>
              </w:rPr>
              <w:t>Direktive 2014/26/EU</w:t>
            </w:r>
            <w:r>
              <w:rPr>
                <w:rFonts w:ascii="Arial" w:eastAsia="Arial" w:hAnsi="Arial" w:cs="Arial"/>
                <w:sz w:val="20"/>
                <w:szCs w:val="20"/>
              </w:rPr>
              <w:t xml:space="preserve">, pri prevodu v slovenski jezik pa </w:t>
            </w:r>
            <w:r w:rsidR="00E24639">
              <w:rPr>
                <w:rFonts w:ascii="Arial" w:eastAsia="Arial" w:hAnsi="Arial" w:cs="Arial"/>
                <w:sz w:val="20"/>
                <w:szCs w:val="20"/>
              </w:rPr>
              <w:t>lahko nastanejo določena odstopanja in je vprašanje pravilnosti prevoda precej relativno. Prav tako se ne upošteva predlog glede porabe »n</w:t>
            </w:r>
            <w:r w:rsidR="00E24639" w:rsidRPr="00E24639">
              <w:rPr>
                <w:rFonts w:ascii="Arial" w:eastAsia="Arial" w:hAnsi="Arial" w:cs="Arial"/>
                <w:sz w:val="20"/>
                <w:szCs w:val="20"/>
              </w:rPr>
              <w:t>erazdeljeni</w:t>
            </w:r>
            <w:r w:rsidR="00E24639">
              <w:rPr>
                <w:rFonts w:ascii="Arial" w:eastAsia="Arial" w:hAnsi="Arial" w:cs="Arial"/>
                <w:sz w:val="20"/>
                <w:szCs w:val="20"/>
              </w:rPr>
              <w:t xml:space="preserve">h </w:t>
            </w:r>
            <w:r w:rsidR="00E24639" w:rsidRPr="00E24639">
              <w:rPr>
                <w:rFonts w:ascii="Arial" w:eastAsia="Arial" w:hAnsi="Arial" w:cs="Arial"/>
                <w:sz w:val="20"/>
                <w:szCs w:val="20"/>
              </w:rPr>
              <w:t>avtorski</w:t>
            </w:r>
            <w:r w:rsidR="00E24639">
              <w:rPr>
                <w:rFonts w:ascii="Arial" w:eastAsia="Arial" w:hAnsi="Arial" w:cs="Arial"/>
                <w:sz w:val="20"/>
                <w:szCs w:val="20"/>
              </w:rPr>
              <w:t>h honorarjev«</w:t>
            </w:r>
            <w:r w:rsidR="00E559A6">
              <w:rPr>
                <w:rFonts w:ascii="Arial" w:eastAsia="Arial" w:hAnsi="Arial" w:cs="Arial"/>
                <w:sz w:val="20"/>
                <w:szCs w:val="20"/>
              </w:rPr>
              <w:t>, in sicer, da bi</w:t>
            </w:r>
            <w:r w:rsidR="00E24639" w:rsidRPr="00E24639">
              <w:rPr>
                <w:rFonts w:ascii="Arial" w:eastAsia="Arial" w:hAnsi="Arial" w:cs="Arial"/>
                <w:sz w:val="20"/>
                <w:szCs w:val="20"/>
              </w:rPr>
              <w:t xml:space="preserve"> </w:t>
            </w:r>
            <w:r w:rsidR="00E24639">
              <w:rPr>
                <w:rFonts w:ascii="Arial" w:eastAsia="Arial" w:hAnsi="Arial" w:cs="Arial"/>
                <w:sz w:val="20"/>
                <w:szCs w:val="20"/>
              </w:rPr>
              <w:t>lahko postali</w:t>
            </w:r>
            <w:r w:rsidR="00E24639" w:rsidRPr="00E24639">
              <w:rPr>
                <w:rFonts w:ascii="Arial" w:eastAsia="Arial" w:hAnsi="Arial" w:cs="Arial"/>
                <w:sz w:val="20"/>
                <w:szCs w:val="20"/>
              </w:rPr>
              <w:t xml:space="preserve"> predmet ponovne delitve</w:t>
            </w:r>
            <w:r w:rsidR="00E24639">
              <w:rPr>
                <w:rFonts w:ascii="Arial" w:eastAsia="Arial" w:hAnsi="Arial" w:cs="Arial"/>
                <w:sz w:val="20"/>
                <w:szCs w:val="20"/>
              </w:rPr>
              <w:t xml:space="preserve">. </w:t>
            </w:r>
          </w:p>
          <w:p w:rsidR="002126BC" w:rsidRDefault="002126BC" w:rsidP="00E559A6">
            <w:pPr>
              <w:widowControl w:val="0"/>
              <w:spacing w:after="0" w:line="260" w:lineRule="auto"/>
              <w:jc w:val="both"/>
              <w:rPr>
                <w:rFonts w:ascii="Arial" w:eastAsia="Arial" w:hAnsi="Arial" w:cs="Arial"/>
                <w:sz w:val="20"/>
                <w:szCs w:val="20"/>
              </w:rPr>
            </w:pPr>
          </w:p>
          <w:p w:rsidR="006C6535" w:rsidRDefault="006C6535" w:rsidP="00E559A6">
            <w:pPr>
              <w:widowControl w:val="0"/>
              <w:spacing w:after="0" w:line="260" w:lineRule="auto"/>
              <w:jc w:val="both"/>
              <w:rPr>
                <w:rFonts w:ascii="Arial" w:eastAsia="Arial" w:hAnsi="Arial" w:cs="Arial"/>
                <w:sz w:val="20"/>
                <w:szCs w:val="20"/>
              </w:rPr>
            </w:pPr>
            <w:r>
              <w:rPr>
                <w:rFonts w:ascii="Arial" w:eastAsia="Arial" w:hAnsi="Arial" w:cs="Arial"/>
                <w:sz w:val="20"/>
                <w:szCs w:val="20"/>
              </w:rPr>
              <w:t>Dne 5.</w:t>
            </w:r>
            <w:r w:rsidR="00A26593">
              <w:rPr>
                <w:rFonts w:ascii="Arial" w:eastAsia="Arial" w:hAnsi="Arial" w:cs="Arial"/>
                <w:sz w:val="20"/>
                <w:szCs w:val="20"/>
              </w:rPr>
              <w:t> </w:t>
            </w:r>
            <w:r>
              <w:rPr>
                <w:rFonts w:ascii="Arial" w:eastAsia="Arial" w:hAnsi="Arial" w:cs="Arial"/>
                <w:sz w:val="20"/>
                <w:szCs w:val="20"/>
              </w:rPr>
              <w:t>1.</w:t>
            </w:r>
            <w:r w:rsidR="00A26593">
              <w:rPr>
                <w:rFonts w:ascii="Arial" w:eastAsia="Arial" w:hAnsi="Arial" w:cs="Arial"/>
                <w:sz w:val="20"/>
                <w:szCs w:val="20"/>
              </w:rPr>
              <w:t> </w:t>
            </w:r>
            <w:r>
              <w:rPr>
                <w:rFonts w:ascii="Arial" w:eastAsia="Arial" w:hAnsi="Arial" w:cs="Arial"/>
                <w:sz w:val="20"/>
                <w:szCs w:val="20"/>
              </w:rPr>
              <w:t>2022 je bil organiziran javni posvet, na in po katerem so dodatne pripombe k predlogu zakona dali: d</w:t>
            </w:r>
            <w:r w:rsidRPr="006C6535">
              <w:rPr>
                <w:rFonts w:ascii="Arial" w:eastAsia="Arial" w:hAnsi="Arial" w:cs="Arial"/>
                <w:sz w:val="20"/>
                <w:szCs w:val="20"/>
              </w:rPr>
              <w:t>r. Alenka Berger Škrk iz Odvetniške družba Rojs, Peljhan, Prelesnim &amp; partnerji o.</w:t>
            </w:r>
            <w:r w:rsidR="00A26593">
              <w:rPr>
                <w:rFonts w:ascii="Arial" w:eastAsia="Arial" w:hAnsi="Arial" w:cs="Arial"/>
                <w:sz w:val="20"/>
                <w:szCs w:val="20"/>
              </w:rPr>
              <w:t> </w:t>
            </w:r>
            <w:r w:rsidRPr="006C6535">
              <w:rPr>
                <w:rFonts w:ascii="Arial" w:eastAsia="Arial" w:hAnsi="Arial" w:cs="Arial"/>
                <w:sz w:val="20"/>
                <w:szCs w:val="20"/>
              </w:rPr>
              <w:t>p., d.</w:t>
            </w:r>
            <w:r w:rsidR="00A26593">
              <w:rPr>
                <w:rFonts w:ascii="Arial" w:eastAsia="Arial" w:hAnsi="Arial" w:cs="Arial"/>
                <w:sz w:val="20"/>
                <w:szCs w:val="20"/>
              </w:rPr>
              <w:t> </w:t>
            </w:r>
            <w:r w:rsidRPr="006C6535">
              <w:rPr>
                <w:rFonts w:ascii="Arial" w:eastAsia="Arial" w:hAnsi="Arial" w:cs="Arial"/>
                <w:sz w:val="20"/>
                <w:szCs w:val="20"/>
              </w:rPr>
              <w:t>o.</w:t>
            </w:r>
            <w:r w:rsidR="00A26593">
              <w:rPr>
                <w:rFonts w:ascii="Arial" w:eastAsia="Arial" w:hAnsi="Arial" w:cs="Arial"/>
                <w:sz w:val="20"/>
                <w:szCs w:val="20"/>
              </w:rPr>
              <w:t> </w:t>
            </w:r>
            <w:r w:rsidRPr="006C6535">
              <w:rPr>
                <w:rFonts w:ascii="Arial" w:eastAsia="Arial" w:hAnsi="Arial" w:cs="Arial"/>
                <w:sz w:val="20"/>
                <w:szCs w:val="20"/>
              </w:rPr>
              <w:t>o.</w:t>
            </w:r>
            <w:r>
              <w:rPr>
                <w:rFonts w:ascii="Arial" w:eastAsia="Arial" w:hAnsi="Arial" w:cs="Arial"/>
                <w:sz w:val="20"/>
                <w:szCs w:val="20"/>
              </w:rPr>
              <w:t xml:space="preserve">, Tomaž Grubar, dr. Maja Jančič Bogataj kot zastopnica </w:t>
            </w:r>
            <w:r w:rsidRPr="006C6535">
              <w:rPr>
                <w:rFonts w:ascii="Arial" w:eastAsia="Arial" w:hAnsi="Arial" w:cs="Arial"/>
                <w:sz w:val="20"/>
                <w:szCs w:val="20"/>
              </w:rPr>
              <w:t>ARNES, Institut</w:t>
            </w:r>
            <w:r>
              <w:rPr>
                <w:rFonts w:ascii="Arial" w:eastAsia="Arial" w:hAnsi="Arial" w:cs="Arial"/>
                <w:sz w:val="20"/>
                <w:szCs w:val="20"/>
              </w:rPr>
              <w:t>a</w:t>
            </w:r>
            <w:r w:rsidRPr="006C6535">
              <w:rPr>
                <w:rFonts w:ascii="Arial" w:eastAsia="Arial" w:hAnsi="Arial" w:cs="Arial"/>
                <w:sz w:val="20"/>
                <w:szCs w:val="20"/>
              </w:rPr>
              <w:t xml:space="preserve"> »Jožef Stefan«, UNESCO katedra o odprtih tehnologijah za prosto dostopne izobraževalne v</w:t>
            </w:r>
            <w:r>
              <w:rPr>
                <w:rFonts w:ascii="Arial" w:eastAsia="Arial" w:hAnsi="Arial" w:cs="Arial"/>
                <w:sz w:val="20"/>
                <w:szCs w:val="20"/>
              </w:rPr>
              <w:t>ire in odprto učenje, Nacionalnega</w:t>
            </w:r>
            <w:r w:rsidRPr="006C6535">
              <w:rPr>
                <w:rFonts w:ascii="Arial" w:eastAsia="Arial" w:hAnsi="Arial" w:cs="Arial"/>
                <w:sz w:val="20"/>
                <w:szCs w:val="20"/>
              </w:rPr>
              <w:t xml:space="preserve"> svet</w:t>
            </w:r>
            <w:r>
              <w:rPr>
                <w:rFonts w:ascii="Arial" w:eastAsia="Arial" w:hAnsi="Arial" w:cs="Arial"/>
                <w:sz w:val="20"/>
                <w:szCs w:val="20"/>
              </w:rPr>
              <w:t>a</w:t>
            </w:r>
            <w:r w:rsidRPr="006C6535">
              <w:rPr>
                <w:rFonts w:ascii="Arial" w:eastAsia="Arial" w:hAnsi="Arial" w:cs="Arial"/>
                <w:sz w:val="20"/>
                <w:szCs w:val="20"/>
              </w:rPr>
              <w:t xml:space="preserve"> z</w:t>
            </w:r>
            <w:r>
              <w:rPr>
                <w:rFonts w:ascii="Arial" w:eastAsia="Arial" w:hAnsi="Arial" w:cs="Arial"/>
                <w:sz w:val="20"/>
                <w:szCs w:val="20"/>
              </w:rPr>
              <w:t>a knjižnično dejavnost, Univerze v Mariboru, Univerzitetne knjižnice Maribor, Centralne tehniške knjižnice Univerze v Ljubljani, Osnovne šole</w:t>
            </w:r>
            <w:r w:rsidRPr="006C6535">
              <w:rPr>
                <w:rFonts w:ascii="Arial" w:eastAsia="Arial" w:hAnsi="Arial" w:cs="Arial"/>
                <w:sz w:val="20"/>
                <w:szCs w:val="20"/>
              </w:rPr>
              <w:t xml:space="preserve"> Pohorskega bataljona Oplotnica</w:t>
            </w:r>
            <w:r>
              <w:rPr>
                <w:rFonts w:ascii="Arial" w:eastAsia="Arial" w:hAnsi="Arial" w:cs="Arial"/>
                <w:sz w:val="20"/>
                <w:szCs w:val="20"/>
              </w:rPr>
              <w:t xml:space="preserve">, </w:t>
            </w:r>
            <w:r w:rsidRPr="006C6535">
              <w:rPr>
                <w:rFonts w:ascii="Arial" w:eastAsia="Arial" w:hAnsi="Arial" w:cs="Arial"/>
                <w:sz w:val="20"/>
                <w:szCs w:val="20"/>
              </w:rPr>
              <w:t>ZAMP</w:t>
            </w:r>
            <w:r>
              <w:rPr>
                <w:rFonts w:ascii="Arial" w:eastAsia="Arial" w:hAnsi="Arial" w:cs="Arial"/>
                <w:sz w:val="20"/>
                <w:szCs w:val="20"/>
              </w:rPr>
              <w:t xml:space="preserve">, </w:t>
            </w:r>
            <w:r w:rsidRPr="006C6535">
              <w:rPr>
                <w:rFonts w:ascii="Arial" w:eastAsia="Arial" w:hAnsi="Arial" w:cs="Arial"/>
                <w:sz w:val="20"/>
                <w:szCs w:val="20"/>
              </w:rPr>
              <w:t>Društvo filmskih producentov Slovenije</w:t>
            </w:r>
            <w:r>
              <w:rPr>
                <w:rFonts w:ascii="Arial" w:eastAsia="Arial" w:hAnsi="Arial" w:cs="Arial"/>
                <w:sz w:val="20"/>
                <w:szCs w:val="20"/>
              </w:rPr>
              <w:t xml:space="preserve">, </w:t>
            </w:r>
            <w:r w:rsidRPr="006C6535">
              <w:rPr>
                <w:rFonts w:ascii="Arial" w:eastAsia="Arial" w:hAnsi="Arial" w:cs="Arial"/>
                <w:sz w:val="20"/>
                <w:szCs w:val="20"/>
              </w:rPr>
              <w:t>Patrik Greblo (kot ustvarjalec in imetnik pravic ter kot svetovalec glavnega direktorja RTV Slovenija za področje glasbe)</w:t>
            </w:r>
            <w:r>
              <w:rPr>
                <w:rFonts w:ascii="Arial" w:eastAsia="Arial" w:hAnsi="Arial" w:cs="Arial"/>
                <w:sz w:val="20"/>
                <w:szCs w:val="20"/>
              </w:rPr>
              <w:t xml:space="preserve">, </w:t>
            </w:r>
            <w:r w:rsidR="00651D4D">
              <w:rPr>
                <w:rFonts w:ascii="Arial" w:eastAsia="Arial" w:hAnsi="Arial" w:cs="Arial"/>
                <w:sz w:val="20"/>
                <w:szCs w:val="20"/>
              </w:rPr>
              <w:t xml:space="preserve">DNS, </w:t>
            </w:r>
            <w:r w:rsidR="00651D4D" w:rsidRPr="00651D4D">
              <w:rPr>
                <w:rFonts w:ascii="Arial" w:eastAsia="Arial" w:hAnsi="Arial" w:cs="Arial"/>
                <w:sz w:val="20"/>
                <w:szCs w:val="20"/>
              </w:rPr>
              <w:t>Združenje SAZAS</w:t>
            </w:r>
            <w:r w:rsidR="00651D4D">
              <w:rPr>
                <w:rFonts w:ascii="Arial" w:eastAsia="Arial" w:hAnsi="Arial" w:cs="Arial"/>
                <w:sz w:val="20"/>
                <w:szCs w:val="20"/>
              </w:rPr>
              <w:t xml:space="preserve">, </w:t>
            </w:r>
            <w:r w:rsidR="00651D4D" w:rsidRPr="00651D4D">
              <w:rPr>
                <w:rFonts w:ascii="Arial" w:eastAsia="Arial" w:hAnsi="Arial" w:cs="Arial"/>
                <w:sz w:val="20"/>
                <w:szCs w:val="20"/>
              </w:rPr>
              <w:t>ZAMP</w:t>
            </w:r>
            <w:r w:rsidR="00651D4D">
              <w:rPr>
                <w:rFonts w:ascii="Arial" w:eastAsia="Arial" w:hAnsi="Arial" w:cs="Arial"/>
                <w:sz w:val="20"/>
                <w:szCs w:val="20"/>
              </w:rPr>
              <w:t xml:space="preserve"> in </w:t>
            </w:r>
            <w:r w:rsidR="00651D4D" w:rsidRPr="00651D4D">
              <w:rPr>
                <w:rFonts w:ascii="Arial" w:eastAsia="Arial" w:hAnsi="Arial" w:cs="Arial"/>
                <w:sz w:val="20"/>
                <w:szCs w:val="20"/>
              </w:rPr>
              <w:t>RTV Slovenija</w:t>
            </w:r>
            <w:r w:rsidR="00651D4D">
              <w:rPr>
                <w:rFonts w:ascii="Arial" w:eastAsia="Arial" w:hAnsi="Arial" w:cs="Arial"/>
                <w:sz w:val="20"/>
                <w:szCs w:val="20"/>
              </w:rPr>
              <w:t xml:space="preserve">. </w:t>
            </w:r>
          </w:p>
          <w:p w:rsidR="006C6535" w:rsidRPr="006C6535" w:rsidRDefault="006C6535" w:rsidP="006C6535">
            <w:pPr>
              <w:widowControl w:val="0"/>
              <w:spacing w:after="0" w:line="260" w:lineRule="auto"/>
              <w:jc w:val="both"/>
              <w:rPr>
                <w:rFonts w:ascii="Arial" w:eastAsia="Arial" w:hAnsi="Arial" w:cs="Arial"/>
                <w:sz w:val="20"/>
                <w:szCs w:val="20"/>
              </w:rPr>
            </w:pPr>
          </w:p>
          <w:p w:rsidR="006C6535" w:rsidRDefault="006C6535" w:rsidP="006C6535">
            <w:pPr>
              <w:widowControl w:val="0"/>
              <w:spacing w:after="0" w:line="260" w:lineRule="auto"/>
              <w:jc w:val="both"/>
              <w:rPr>
                <w:rFonts w:ascii="Arial" w:eastAsia="Arial" w:hAnsi="Arial" w:cs="Arial"/>
                <w:sz w:val="20"/>
                <w:szCs w:val="20"/>
              </w:rPr>
            </w:pPr>
            <w:r w:rsidRPr="006C6535">
              <w:rPr>
                <w:rFonts w:ascii="Arial" w:eastAsia="Arial" w:hAnsi="Arial" w:cs="Arial"/>
                <w:b/>
                <w:sz w:val="20"/>
                <w:szCs w:val="20"/>
              </w:rPr>
              <w:t>Dr. Alenka Berger Škrk iz Odvetniške družba Rojs, Peljhan, Prelesnim &amp; partnerji o.p., d.</w:t>
            </w:r>
            <w:r w:rsidR="00A26593">
              <w:rPr>
                <w:rFonts w:ascii="Arial" w:eastAsia="Arial" w:hAnsi="Arial" w:cs="Arial"/>
                <w:b/>
                <w:sz w:val="20"/>
                <w:szCs w:val="20"/>
              </w:rPr>
              <w:t> </w:t>
            </w:r>
            <w:r w:rsidRPr="006C6535">
              <w:rPr>
                <w:rFonts w:ascii="Arial" w:eastAsia="Arial" w:hAnsi="Arial" w:cs="Arial"/>
                <w:b/>
                <w:sz w:val="20"/>
                <w:szCs w:val="20"/>
              </w:rPr>
              <w:t>o.</w:t>
            </w:r>
            <w:r w:rsidR="00A26593">
              <w:rPr>
                <w:rFonts w:ascii="Arial" w:eastAsia="Arial" w:hAnsi="Arial" w:cs="Arial"/>
                <w:b/>
                <w:sz w:val="20"/>
                <w:szCs w:val="20"/>
              </w:rPr>
              <w:t> </w:t>
            </w:r>
            <w:r w:rsidRPr="006C6535">
              <w:rPr>
                <w:rFonts w:ascii="Arial" w:eastAsia="Arial" w:hAnsi="Arial" w:cs="Arial"/>
                <w:b/>
                <w:sz w:val="20"/>
                <w:szCs w:val="20"/>
              </w:rPr>
              <w:t>o.</w:t>
            </w:r>
            <w:r w:rsidR="00A26593">
              <w:rPr>
                <w:rFonts w:ascii="Arial" w:eastAsia="Arial" w:hAnsi="Arial" w:cs="Arial"/>
                <w:b/>
                <w:sz w:val="20"/>
                <w:szCs w:val="20"/>
              </w:rPr>
              <w:t>,</w:t>
            </w:r>
            <w:r w:rsidRPr="006C6535">
              <w:rPr>
                <w:rFonts w:ascii="Arial" w:eastAsia="Arial" w:hAnsi="Arial" w:cs="Arial"/>
                <w:sz w:val="20"/>
                <w:szCs w:val="20"/>
              </w:rPr>
              <w:t xml:space="preserve"> meni, da namenski skladi služijo kot korektiv temu, da se pobrana sredstva ne delijo avtorjem, ki so edini upravičeni do teh sredstev, zato je treba zelo tehtno razmisliti, čemu </w:t>
            </w:r>
            <w:r w:rsidR="005F253C">
              <w:rPr>
                <w:rFonts w:ascii="Arial" w:eastAsia="Arial" w:hAnsi="Arial" w:cs="Arial"/>
                <w:sz w:val="20"/>
                <w:szCs w:val="20"/>
              </w:rPr>
              <w:t xml:space="preserve">predlagane spremembe služijo </w:t>
            </w:r>
            <w:r w:rsidR="00A26593">
              <w:rPr>
                <w:rFonts w:ascii="Arial" w:eastAsia="Arial" w:hAnsi="Arial" w:cs="Arial"/>
                <w:sz w:val="20"/>
                <w:szCs w:val="20"/>
              </w:rPr>
              <w:t xml:space="preserve">in </w:t>
            </w:r>
            <w:r w:rsidRPr="006C6535">
              <w:rPr>
                <w:rFonts w:ascii="Arial" w:eastAsia="Arial" w:hAnsi="Arial" w:cs="Arial"/>
                <w:sz w:val="20"/>
                <w:szCs w:val="20"/>
              </w:rPr>
              <w:t>ali so sploh potrebne. Enako velja za spremembe določb SAP, ki se je v praksi izkazal za problematičnega in neučinkovitega, ker odloča predolgo (niti ni učinkovito določen čas, v katerem mora odločiti), problem je tudi neurejena možnost izločitve člana SAP, prav tako SAP ni stimuliran</w:t>
            </w:r>
            <w:r w:rsidR="00A26593">
              <w:rPr>
                <w:rFonts w:ascii="Arial" w:eastAsia="Arial" w:hAnsi="Arial" w:cs="Arial"/>
                <w:sz w:val="20"/>
                <w:szCs w:val="20"/>
              </w:rPr>
              <w:t>,</w:t>
            </w:r>
            <w:r w:rsidRPr="006C6535">
              <w:rPr>
                <w:rFonts w:ascii="Arial" w:eastAsia="Arial" w:hAnsi="Arial" w:cs="Arial"/>
                <w:sz w:val="20"/>
                <w:szCs w:val="20"/>
              </w:rPr>
              <w:t xml:space="preserve"> niti ni predvideno, da bi v upravnem sporu sodeloval kot stranka postopka, v postopku pred SAP ni mogoče imenovati izvedenca, čeprav se je v praksi izkazalo, da je to zelo pomembno. Strinja se, da je določbe, ki urejajo SAP, treba dopolniti, vendar predlagane določbe, ki urejajo način plačila članom, ne rešujejo bistvenega problema SAP. Prav tako je s prenovljenimi določbami o mediaciji, kjer se uvajajo nekatere nove rešitve na področju, ki v praksi sploh ni zaživelo, zato bi bilo treba najprej generalno poskrbeti za to, da mediacija v praksi zaživi, ne le, da se določbe v predlog zakona </w:t>
            </w:r>
            <w:r w:rsidR="00A26593" w:rsidRPr="006C6535">
              <w:rPr>
                <w:rFonts w:ascii="Arial" w:eastAsia="Arial" w:hAnsi="Arial" w:cs="Arial"/>
                <w:sz w:val="20"/>
                <w:szCs w:val="20"/>
              </w:rPr>
              <w:t>zapiše</w:t>
            </w:r>
            <w:r w:rsidR="00A26593">
              <w:rPr>
                <w:rFonts w:ascii="Arial" w:eastAsia="Arial" w:hAnsi="Arial" w:cs="Arial"/>
                <w:sz w:val="20"/>
                <w:szCs w:val="20"/>
              </w:rPr>
              <w:t>jo</w:t>
            </w:r>
            <w:r w:rsidR="00A26593" w:rsidRPr="006C6535">
              <w:rPr>
                <w:rFonts w:ascii="Arial" w:eastAsia="Arial" w:hAnsi="Arial" w:cs="Arial"/>
                <w:sz w:val="20"/>
                <w:szCs w:val="20"/>
              </w:rPr>
              <w:t xml:space="preserve"> </w:t>
            </w:r>
            <w:r w:rsidRPr="006C6535">
              <w:rPr>
                <w:rFonts w:ascii="Arial" w:eastAsia="Arial" w:hAnsi="Arial" w:cs="Arial"/>
                <w:sz w:val="20"/>
                <w:szCs w:val="20"/>
              </w:rPr>
              <w:t xml:space="preserve">zgolj zaradi implementacije direktive. </w:t>
            </w:r>
          </w:p>
          <w:p w:rsidR="00795BDB" w:rsidRPr="006C6535" w:rsidRDefault="004F4BFA"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Predlogi se večinoma upoštevajo. </w:t>
            </w:r>
            <w:r w:rsidR="005F253C">
              <w:rPr>
                <w:rFonts w:ascii="Arial" w:eastAsia="Arial" w:hAnsi="Arial" w:cs="Arial"/>
                <w:sz w:val="20"/>
                <w:szCs w:val="20"/>
              </w:rPr>
              <w:t xml:space="preserve">Cilj predloga zakona je </w:t>
            </w:r>
            <w:r>
              <w:rPr>
                <w:rFonts w:ascii="Arial" w:eastAsia="Arial" w:hAnsi="Arial" w:cs="Arial"/>
                <w:sz w:val="20"/>
                <w:szCs w:val="20"/>
              </w:rPr>
              <w:t xml:space="preserve">prenos obveznih določb </w:t>
            </w:r>
            <w:r w:rsidR="00EA7D0A">
              <w:rPr>
                <w:rFonts w:ascii="Arial" w:eastAsia="Arial" w:hAnsi="Arial" w:cs="Arial"/>
                <w:sz w:val="20"/>
                <w:szCs w:val="20"/>
              </w:rPr>
              <w:t xml:space="preserve">Direktive (EU) 2019/789 </w:t>
            </w:r>
            <w:r w:rsidR="00EA7D0A" w:rsidRPr="00EA7D0A">
              <w:rPr>
                <w:rFonts w:ascii="Arial" w:eastAsia="Arial" w:hAnsi="Arial" w:cs="Arial"/>
                <w:sz w:val="20"/>
                <w:szCs w:val="20"/>
              </w:rPr>
              <w:t>i</w:t>
            </w:r>
            <w:r w:rsidR="00EA7D0A">
              <w:rPr>
                <w:rFonts w:ascii="Arial" w:eastAsia="Arial" w:hAnsi="Arial" w:cs="Arial"/>
                <w:sz w:val="20"/>
                <w:szCs w:val="20"/>
              </w:rPr>
              <w:t>n Direktive</w:t>
            </w:r>
            <w:r w:rsidR="00EA7D0A" w:rsidRPr="00EA7D0A">
              <w:rPr>
                <w:rFonts w:ascii="Arial" w:eastAsia="Arial" w:hAnsi="Arial" w:cs="Arial"/>
                <w:sz w:val="20"/>
                <w:szCs w:val="20"/>
              </w:rPr>
              <w:t xml:space="preserve"> (EU) 2019/789</w:t>
            </w:r>
            <w:r w:rsidR="00EA7D0A">
              <w:rPr>
                <w:rFonts w:ascii="Arial" w:eastAsia="Arial" w:hAnsi="Arial" w:cs="Arial"/>
                <w:sz w:val="20"/>
                <w:szCs w:val="20"/>
              </w:rPr>
              <w:t xml:space="preserve">, zato se iz predloga zakona umaknejo določbe o spremembi določb o namenskih skladih ter določb o SAP. </w:t>
            </w:r>
            <w:r w:rsidR="00795BDB">
              <w:rPr>
                <w:rFonts w:ascii="Arial" w:eastAsia="Arial" w:hAnsi="Arial" w:cs="Arial"/>
                <w:sz w:val="20"/>
                <w:szCs w:val="20"/>
              </w:rPr>
              <w:t>S prenovo določb o mediaciji se zasleduje</w:t>
            </w:r>
            <w:r w:rsidR="00A26593">
              <w:rPr>
                <w:rFonts w:ascii="Arial" w:eastAsia="Arial" w:hAnsi="Arial" w:cs="Arial"/>
                <w:sz w:val="20"/>
                <w:szCs w:val="20"/>
              </w:rPr>
              <w:t>ta</w:t>
            </w:r>
            <w:r w:rsidR="00795BDB">
              <w:rPr>
                <w:rFonts w:ascii="Arial" w:eastAsia="Arial" w:hAnsi="Arial" w:cs="Arial"/>
                <w:sz w:val="20"/>
                <w:szCs w:val="20"/>
              </w:rPr>
              <w:t xml:space="preserve"> želja in cilj, da bi institut mediacije </w:t>
            </w:r>
            <w:r w:rsidR="002B7159">
              <w:rPr>
                <w:rFonts w:ascii="Arial" w:eastAsia="Arial" w:hAnsi="Arial" w:cs="Arial"/>
                <w:sz w:val="20"/>
                <w:szCs w:val="20"/>
              </w:rPr>
              <w:t>tudi v praksi zaživel ter bi</w:t>
            </w:r>
            <w:r w:rsidR="00795BDB">
              <w:rPr>
                <w:rFonts w:ascii="Arial" w:eastAsia="Arial" w:hAnsi="Arial" w:cs="Arial"/>
                <w:sz w:val="20"/>
                <w:szCs w:val="20"/>
              </w:rPr>
              <w:t xml:space="preserve"> ga v primeru spora </w:t>
            </w:r>
            <w:r w:rsidR="002B7159">
              <w:rPr>
                <w:rFonts w:ascii="Arial" w:eastAsia="Arial" w:hAnsi="Arial" w:cs="Arial"/>
                <w:sz w:val="20"/>
                <w:szCs w:val="20"/>
              </w:rPr>
              <w:t>uporabilo</w:t>
            </w:r>
            <w:r w:rsidR="00795BDB">
              <w:rPr>
                <w:rFonts w:ascii="Arial" w:eastAsia="Arial" w:hAnsi="Arial" w:cs="Arial"/>
                <w:sz w:val="20"/>
                <w:szCs w:val="20"/>
              </w:rPr>
              <w:t xml:space="preserve"> čim večje število </w:t>
            </w:r>
            <w:r w:rsidR="002B7159">
              <w:rPr>
                <w:rFonts w:ascii="Arial" w:eastAsia="Arial" w:hAnsi="Arial" w:cs="Arial"/>
                <w:sz w:val="20"/>
                <w:szCs w:val="20"/>
              </w:rPr>
              <w:t>kolektivnih organizacij, reprezentativnih združenj</w:t>
            </w:r>
            <w:r w:rsidR="002B7159" w:rsidRPr="002B7159">
              <w:rPr>
                <w:rFonts w:ascii="Arial" w:eastAsia="Arial" w:hAnsi="Arial" w:cs="Arial"/>
                <w:sz w:val="20"/>
                <w:szCs w:val="20"/>
              </w:rPr>
              <w:t xml:space="preserve"> uporabnikov, uporabnik</w:t>
            </w:r>
            <w:r w:rsidR="002B7159">
              <w:rPr>
                <w:rFonts w:ascii="Arial" w:eastAsia="Arial" w:hAnsi="Arial" w:cs="Arial"/>
                <w:sz w:val="20"/>
                <w:szCs w:val="20"/>
              </w:rPr>
              <w:t>ov, reprezentativnih</w:t>
            </w:r>
            <w:r w:rsidR="002B7159" w:rsidRPr="002B7159">
              <w:rPr>
                <w:rFonts w:ascii="Arial" w:eastAsia="Arial" w:hAnsi="Arial" w:cs="Arial"/>
                <w:sz w:val="20"/>
                <w:szCs w:val="20"/>
              </w:rPr>
              <w:t xml:space="preserve"> zd</w:t>
            </w:r>
            <w:r w:rsidR="002B7159">
              <w:rPr>
                <w:rFonts w:ascii="Arial" w:eastAsia="Arial" w:hAnsi="Arial" w:cs="Arial"/>
                <w:sz w:val="20"/>
                <w:szCs w:val="20"/>
              </w:rPr>
              <w:t>ruženj</w:t>
            </w:r>
            <w:r w:rsidR="002B7159" w:rsidRPr="002B7159">
              <w:rPr>
                <w:rFonts w:ascii="Arial" w:eastAsia="Arial" w:hAnsi="Arial" w:cs="Arial"/>
                <w:sz w:val="20"/>
                <w:szCs w:val="20"/>
              </w:rPr>
              <w:t xml:space="preserve"> avtorjev in imetnik</w:t>
            </w:r>
            <w:r w:rsidR="002B7159">
              <w:rPr>
                <w:rFonts w:ascii="Arial" w:eastAsia="Arial" w:hAnsi="Arial" w:cs="Arial"/>
                <w:sz w:val="20"/>
                <w:szCs w:val="20"/>
              </w:rPr>
              <w:t>ov</w:t>
            </w:r>
            <w:r w:rsidR="002B7159" w:rsidRPr="002B7159">
              <w:rPr>
                <w:rFonts w:ascii="Arial" w:eastAsia="Arial" w:hAnsi="Arial" w:cs="Arial"/>
                <w:sz w:val="20"/>
                <w:szCs w:val="20"/>
              </w:rPr>
              <w:t xml:space="preserve"> pravic</w:t>
            </w:r>
            <w:r w:rsidR="002B7159">
              <w:rPr>
                <w:rFonts w:ascii="Arial" w:eastAsia="Arial" w:hAnsi="Arial" w:cs="Arial"/>
                <w:sz w:val="20"/>
                <w:szCs w:val="20"/>
              </w:rPr>
              <w:t>.</w:t>
            </w:r>
            <w:r w:rsidR="00EA7D0A">
              <w:rPr>
                <w:rFonts w:ascii="Arial" w:eastAsia="Arial" w:hAnsi="Arial" w:cs="Arial"/>
                <w:sz w:val="20"/>
                <w:szCs w:val="20"/>
              </w:rPr>
              <w:t xml:space="preserve"> Sicer pa določbe predloga zakona glede mediacije sledijo določbam o mediaciji, ki ju vsebujeta obe navedeni direktivi. </w:t>
            </w:r>
          </w:p>
          <w:p w:rsidR="006C6535" w:rsidRPr="006C6535" w:rsidRDefault="006C6535" w:rsidP="006C6535">
            <w:pPr>
              <w:widowControl w:val="0"/>
              <w:spacing w:after="0" w:line="260" w:lineRule="auto"/>
              <w:jc w:val="both"/>
              <w:rPr>
                <w:rFonts w:ascii="Arial" w:eastAsia="Arial" w:hAnsi="Arial" w:cs="Arial"/>
                <w:sz w:val="20"/>
                <w:szCs w:val="20"/>
              </w:rPr>
            </w:pPr>
          </w:p>
          <w:p w:rsidR="006C6535" w:rsidRDefault="006C6535" w:rsidP="006C6535">
            <w:pPr>
              <w:widowControl w:val="0"/>
              <w:spacing w:after="0" w:line="260" w:lineRule="auto"/>
              <w:jc w:val="both"/>
              <w:rPr>
                <w:rFonts w:ascii="Arial" w:eastAsia="Arial" w:hAnsi="Arial" w:cs="Arial"/>
                <w:sz w:val="20"/>
                <w:szCs w:val="20"/>
              </w:rPr>
            </w:pPr>
            <w:r w:rsidRPr="006C6535">
              <w:rPr>
                <w:rFonts w:ascii="Arial" w:eastAsia="Arial" w:hAnsi="Arial" w:cs="Arial"/>
                <w:b/>
                <w:sz w:val="20"/>
                <w:szCs w:val="20"/>
              </w:rPr>
              <w:t>Tomaž Grubar</w:t>
            </w:r>
            <w:r w:rsidRPr="006C6535">
              <w:rPr>
                <w:rFonts w:ascii="Arial" w:eastAsia="Arial" w:hAnsi="Arial" w:cs="Arial"/>
                <w:sz w:val="20"/>
                <w:szCs w:val="20"/>
              </w:rPr>
              <w:t xml:space="preserve"> izpostavlja problem predlaganih določb o namenskih skladih, v skladu s katerimi se bodo lahko v namenske sklade namenila sredstva, ki jih je imela kolektivna organizacija na svojem računu, o čemer bo odločala skupščina, ki jo sestavljajo člani, ki nimajo nobenih pravic. Glede predlaganih določb o načinu plačila SAP poudarja, da tudi avtorji v času postopka ne prejmejo nobenega plačila. Izpostavi, da je bilo </w:t>
            </w:r>
            <w:r w:rsidR="00A26593">
              <w:rPr>
                <w:rFonts w:ascii="Arial" w:eastAsia="Arial" w:hAnsi="Arial" w:cs="Arial"/>
                <w:sz w:val="20"/>
                <w:szCs w:val="20"/>
              </w:rPr>
              <w:t>leta </w:t>
            </w:r>
            <w:r w:rsidRPr="006C6535">
              <w:rPr>
                <w:rFonts w:ascii="Arial" w:eastAsia="Arial" w:hAnsi="Arial" w:cs="Arial"/>
                <w:sz w:val="20"/>
                <w:szCs w:val="20"/>
              </w:rPr>
              <w:t xml:space="preserve">2016 rečeno, da bodo postopki pred SAP trajali v povprečju </w:t>
            </w:r>
            <w:r w:rsidR="00A26593">
              <w:rPr>
                <w:rFonts w:ascii="Arial" w:eastAsia="Arial" w:hAnsi="Arial" w:cs="Arial"/>
                <w:sz w:val="20"/>
                <w:szCs w:val="20"/>
              </w:rPr>
              <w:t>štiri</w:t>
            </w:r>
            <w:r w:rsidR="00A26593" w:rsidRPr="006C6535">
              <w:rPr>
                <w:rFonts w:ascii="Arial" w:eastAsia="Arial" w:hAnsi="Arial" w:cs="Arial"/>
                <w:sz w:val="20"/>
                <w:szCs w:val="20"/>
              </w:rPr>
              <w:t xml:space="preserve"> </w:t>
            </w:r>
            <w:r w:rsidRPr="006C6535">
              <w:rPr>
                <w:rFonts w:ascii="Arial" w:eastAsia="Arial" w:hAnsi="Arial" w:cs="Arial"/>
                <w:sz w:val="20"/>
                <w:szCs w:val="20"/>
              </w:rPr>
              <w:t xml:space="preserve">mesece, danes pa je realnost ta, da trajajo v nedogled. Neomejena nerazdeljena sredstva so po njegovem mnenju motiv za slabo delovanje kolektivne organizacije, saj so tisti, ki niso lastniki pravic, delujejo </w:t>
            </w:r>
            <w:r w:rsidR="00A26593" w:rsidRPr="006C6535">
              <w:rPr>
                <w:rFonts w:ascii="Arial" w:eastAsia="Arial" w:hAnsi="Arial" w:cs="Arial"/>
                <w:sz w:val="20"/>
                <w:szCs w:val="20"/>
              </w:rPr>
              <w:t xml:space="preserve">pa </w:t>
            </w:r>
            <w:r w:rsidRPr="006C6535">
              <w:rPr>
                <w:rFonts w:ascii="Arial" w:eastAsia="Arial" w:hAnsi="Arial" w:cs="Arial"/>
                <w:sz w:val="20"/>
                <w:szCs w:val="20"/>
              </w:rPr>
              <w:t>v kolektivni organizaciji, globoko zainteresirani za malo realnega razdeljevanja in velik sklad, ki se deli po vprašljivem ključu.</w:t>
            </w:r>
          </w:p>
          <w:p w:rsidR="00674320" w:rsidRDefault="00674320" w:rsidP="006C6535">
            <w:pPr>
              <w:widowControl w:val="0"/>
              <w:spacing w:after="0" w:line="260" w:lineRule="auto"/>
              <w:jc w:val="both"/>
              <w:rPr>
                <w:rFonts w:ascii="Arial" w:eastAsia="Arial" w:hAnsi="Arial" w:cs="Arial"/>
                <w:sz w:val="20"/>
                <w:szCs w:val="20"/>
              </w:rPr>
            </w:pPr>
            <w:r w:rsidRPr="00674320">
              <w:rPr>
                <w:rFonts w:ascii="Arial" w:eastAsia="Arial" w:hAnsi="Arial" w:cs="Arial"/>
                <w:sz w:val="20"/>
                <w:szCs w:val="20"/>
              </w:rPr>
              <w:t>Predlogi se večinoma upoštevajo.</w:t>
            </w:r>
            <w:r>
              <w:rPr>
                <w:rFonts w:ascii="Arial" w:eastAsia="Arial" w:hAnsi="Arial" w:cs="Arial"/>
                <w:sz w:val="20"/>
                <w:szCs w:val="20"/>
              </w:rPr>
              <w:t xml:space="preserve"> Iz predloga zakona se umaknejo določbe, s katerimi bi se spremenil sistem vplačevanja in porabe sredstev iz namenskih skladov kolektivnih organizacij, prav tako se ne spreminjajo določbe glede ureditve</w:t>
            </w:r>
            <w:r w:rsidRPr="00674320">
              <w:rPr>
                <w:rFonts w:ascii="Arial" w:eastAsia="Arial" w:hAnsi="Arial" w:cs="Arial"/>
                <w:sz w:val="20"/>
                <w:szCs w:val="20"/>
              </w:rPr>
              <w:t xml:space="preserve"> SAP.</w:t>
            </w:r>
            <w:r>
              <w:t xml:space="preserve"> </w:t>
            </w:r>
            <w:r w:rsidRPr="00674320">
              <w:rPr>
                <w:rFonts w:ascii="Arial" w:eastAsia="Arial" w:hAnsi="Arial" w:cs="Arial"/>
                <w:sz w:val="20"/>
                <w:szCs w:val="20"/>
              </w:rPr>
              <w:t xml:space="preserve">Cilj predloga zakona je prenos obveznih določb Direktive </w:t>
            </w:r>
            <w:r w:rsidRPr="00674320">
              <w:rPr>
                <w:rFonts w:ascii="Arial" w:eastAsia="Arial" w:hAnsi="Arial" w:cs="Arial"/>
                <w:sz w:val="20"/>
                <w:szCs w:val="20"/>
              </w:rPr>
              <w:lastRenderedPageBreak/>
              <w:t>(EU) 201</w:t>
            </w:r>
            <w:r w:rsidR="008544EC">
              <w:rPr>
                <w:rFonts w:ascii="Arial" w:eastAsia="Arial" w:hAnsi="Arial" w:cs="Arial"/>
                <w:sz w:val="20"/>
                <w:szCs w:val="20"/>
              </w:rPr>
              <w:t>9/789 in Direktive (EU) 2019/790</w:t>
            </w:r>
            <w:r>
              <w:rPr>
                <w:rFonts w:ascii="Arial" w:eastAsia="Arial" w:hAnsi="Arial" w:cs="Arial"/>
                <w:sz w:val="20"/>
                <w:szCs w:val="20"/>
              </w:rPr>
              <w:t>, zato pre</w:t>
            </w:r>
            <w:r w:rsidR="002126BC">
              <w:rPr>
                <w:rFonts w:ascii="Arial" w:eastAsia="Arial" w:hAnsi="Arial" w:cs="Arial"/>
                <w:sz w:val="20"/>
                <w:szCs w:val="20"/>
              </w:rPr>
              <w:t>dlog zakona vsebuje predvsem</w:t>
            </w:r>
            <w:r w:rsidR="009E58A3">
              <w:rPr>
                <w:rFonts w:ascii="Arial" w:eastAsia="Arial" w:hAnsi="Arial" w:cs="Arial"/>
                <w:sz w:val="20"/>
                <w:szCs w:val="20"/>
              </w:rPr>
              <w:t xml:space="preserve"> določbe, </w:t>
            </w:r>
            <w:r>
              <w:rPr>
                <w:rFonts w:ascii="Arial" w:eastAsia="Arial" w:hAnsi="Arial" w:cs="Arial"/>
                <w:sz w:val="20"/>
                <w:szCs w:val="20"/>
              </w:rPr>
              <w:t>ki pomenijo prenos določb obeh navedenih direktiv v nacionalno pravo Republike Slovenije.</w:t>
            </w:r>
          </w:p>
          <w:p w:rsidR="006C6535" w:rsidRPr="006C6535" w:rsidRDefault="00674320"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 </w:t>
            </w:r>
          </w:p>
          <w:p w:rsidR="006C6535" w:rsidRDefault="006C6535" w:rsidP="006C6535">
            <w:pPr>
              <w:widowControl w:val="0"/>
              <w:spacing w:after="0" w:line="260" w:lineRule="auto"/>
              <w:jc w:val="both"/>
              <w:rPr>
                <w:rFonts w:ascii="Arial" w:eastAsia="Arial" w:hAnsi="Arial" w:cs="Arial"/>
                <w:sz w:val="20"/>
                <w:szCs w:val="20"/>
              </w:rPr>
            </w:pPr>
            <w:r w:rsidRPr="006C6535">
              <w:rPr>
                <w:rFonts w:ascii="Arial" w:eastAsia="Arial" w:hAnsi="Arial" w:cs="Arial"/>
                <w:b/>
                <w:sz w:val="20"/>
                <w:szCs w:val="20"/>
              </w:rPr>
              <w:t>Dr. Maja Jančič Bogataj</w:t>
            </w:r>
            <w:r w:rsidRPr="006C6535">
              <w:rPr>
                <w:rFonts w:ascii="Arial" w:eastAsia="Arial" w:hAnsi="Arial" w:cs="Arial"/>
                <w:sz w:val="20"/>
                <w:szCs w:val="20"/>
              </w:rPr>
              <w:t xml:space="preserve"> (zastopa </w:t>
            </w:r>
            <w:r w:rsidRPr="006C6535">
              <w:rPr>
                <w:rFonts w:ascii="Arial" w:eastAsia="Arial" w:hAnsi="Arial" w:cs="Arial"/>
                <w:b/>
                <w:sz w:val="20"/>
                <w:szCs w:val="20"/>
              </w:rPr>
              <w:t>ARNES, Institut »Jožef Stefan«, UNESCO katedra o odprtih tehnologijah za prosto dostopne izobraževalne vire in odprto učenje, Nacionalni svet za knjižnično dejavnost, Univerzo v Mariboru, Univerzitetno knjižnica Maribor, Centralno tehniško knjižnico Univerze v Ljubljani, Osnovno šolo Pohorskega bataljona Oplotnica</w:t>
            </w:r>
            <w:r w:rsidRPr="006C6535">
              <w:rPr>
                <w:rFonts w:ascii="Arial" w:eastAsia="Arial" w:hAnsi="Arial" w:cs="Arial"/>
                <w:sz w:val="20"/>
                <w:szCs w:val="20"/>
              </w:rPr>
              <w:t xml:space="preserve">) meni, da če se za dela izven pravnega prometa vzpostavi sistem </w:t>
            </w:r>
            <w:r w:rsidR="00E02D4D">
              <w:rPr>
                <w:rFonts w:ascii="Arial" w:eastAsia="Arial" w:hAnsi="Arial" w:cs="Arial"/>
                <w:sz w:val="20"/>
                <w:szCs w:val="20"/>
              </w:rPr>
              <w:t xml:space="preserve">razširjenega </w:t>
            </w:r>
            <w:r w:rsidRPr="006C6535">
              <w:rPr>
                <w:rFonts w:ascii="Arial" w:eastAsia="Arial" w:hAnsi="Arial" w:cs="Arial"/>
                <w:sz w:val="20"/>
                <w:szCs w:val="20"/>
              </w:rPr>
              <w:t xml:space="preserve">kolektivnega upravljanja, je ključno, da se izredno natančno določijo pogoji reprezentativnosti </w:t>
            </w:r>
            <w:r w:rsidR="000F70CA">
              <w:rPr>
                <w:rFonts w:ascii="Arial" w:eastAsia="Arial" w:hAnsi="Arial" w:cs="Arial"/>
                <w:sz w:val="20"/>
                <w:szCs w:val="20"/>
              </w:rPr>
              <w:t>in</w:t>
            </w:r>
            <w:r w:rsidR="000F70CA" w:rsidRPr="006C6535">
              <w:rPr>
                <w:rFonts w:ascii="Arial" w:eastAsia="Arial" w:hAnsi="Arial" w:cs="Arial"/>
                <w:sz w:val="20"/>
                <w:szCs w:val="20"/>
              </w:rPr>
              <w:t xml:space="preserve"> </w:t>
            </w:r>
            <w:r w:rsidRPr="006C6535">
              <w:rPr>
                <w:rFonts w:ascii="Arial" w:eastAsia="Arial" w:hAnsi="Arial" w:cs="Arial"/>
                <w:sz w:val="20"/>
                <w:szCs w:val="20"/>
              </w:rPr>
              <w:t xml:space="preserve">da se podelijo nova dovoljenja za upravljanje pravic na teh delih. Meni, da je sistem razširjenega kolektivnega upravljanja primeren za sistem, </w:t>
            </w:r>
            <w:r w:rsidR="000F70CA">
              <w:rPr>
                <w:rFonts w:ascii="Arial" w:eastAsia="Arial" w:hAnsi="Arial" w:cs="Arial"/>
                <w:sz w:val="20"/>
                <w:szCs w:val="20"/>
              </w:rPr>
              <w:t>v katerem</w:t>
            </w:r>
            <w:r w:rsidR="000F70CA" w:rsidRPr="006C6535">
              <w:rPr>
                <w:rFonts w:ascii="Arial" w:eastAsia="Arial" w:hAnsi="Arial" w:cs="Arial"/>
                <w:sz w:val="20"/>
                <w:szCs w:val="20"/>
              </w:rPr>
              <w:t xml:space="preserve"> </w:t>
            </w:r>
            <w:r w:rsidRPr="006C6535">
              <w:rPr>
                <w:rFonts w:ascii="Arial" w:eastAsia="Arial" w:hAnsi="Arial" w:cs="Arial"/>
                <w:sz w:val="20"/>
                <w:szCs w:val="20"/>
              </w:rPr>
              <w:t>so igralci na trgu (uporabniki na eni in kolektivne organizacije na drugi strani) dovolj zreli, da se lahko dobro pogajajo</w:t>
            </w:r>
            <w:r w:rsidR="000F70CA">
              <w:rPr>
                <w:rFonts w:ascii="Arial" w:eastAsia="Arial" w:hAnsi="Arial" w:cs="Arial"/>
                <w:sz w:val="20"/>
                <w:szCs w:val="20"/>
              </w:rPr>
              <w:t>.</w:t>
            </w:r>
            <w:r w:rsidR="000F70CA" w:rsidRPr="006C6535">
              <w:rPr>
                <w:rFonts w:ascii="Arial" w:eastAsia="Arial" w:hAnsi="Arial" w:cs="Arial"/>
                <w:sz w:val="20"/>
                <w:szCs w:val="20"/>
              </w:rPr>
              <w:t xml:space="preserve"> </w:t>
            </w:r>
            <w:r w:rsidR="000F70CA">
              <w:rPr>
                <w:rFonts w:ascii="Arial" w:eastAsia="Arial" w:hAnsi="Arial" w:cs="Arial"/>
                <w:sz w:val="20"/>
                <w:szCs w:val="20"/>
              </w:rPr>
              <w:t>V</w:t>
            </w:r>
            <w:r w:rsidRPr="006C6535">
              <w:rPr>
                <w:rFonts w:ascii="Arial" w:eastAsia="Arial" w:hAnsi="Arial" w:cs="Arial"/>
                <w:sz w:val="20"/>
                <w:szCs w:val="20"/>
              </w:rPr>
              <w:t xml:space="preserve"> Republiki Sloveniji pa smo še zelo daleč od take situacije, zato predlaga dodaten premislek </w:t>
            </w:r>
            <w:r w:rsidR="00E02D4D" w:rsidRPr="006C6535">
              <w:rPr>
                <w:rFonts w:ascii="Arial" w:eastAsia="Arial" w:hAnsi="Arial" w:cs="Arial"/>
                <w:sz w:val="20"/>
                <w:szCs w:val="20"/>
              </w:rPr>
              <w:t xml:space="preserve">pred uvedbo takega sistema </w:t>
            </w:r>
            <w:r w:rsidRPr="006C6535">
              <w:rPr>
                <w:rFonts w:ascii="Arial" w:eastAsia="Arial" w:hAnsi="Arial" w:cs="Arial"/>
                <w:sz w:val="20"/>
                <w:szCs w:val="20"/>
              </w:rPr>
              <w:t xml:space="preserve">in natančno regulacijo. Glede prostih licenc </w:t>
            </w:r>
            <w:r w:rsidR="000F70CA">
              <w:rPr>
                <w:rFonts w:ascii="Arial" w:eastAsia="Arial" w:hAnsi="Arial" w:cs="Arial"/>
                <w:sz w:val="20"/>
                <w:szCs w:val="20"/>
              </w:rPr>
              <w:t>meni</w:t>
            </w:r>
            <w:r w:rsidRPr="006C6535">
              <w:rPr>
                <w:rFonts w:ascii="Arial" w:eastAsia="Arial" w:hAnsi="Arial" w:cs="Arial"/>
                <w:sz w:val="20"/>
                <w:szCs w:val="20"/>
              </w:rPr>
              <w:t>, da je treba ZKUASP urediti tako, da bodo lahko tud</w:t>
            </w:r>
            <w:r w:rsidR="00E02D4D">
              <w:rPr>
                <w:rFonts w:ascii="Arial" w:eastAsia="Arial" w:hAnsi="Arial" w:cs="Arial"/>
                <w:sz w:val="20"/>
                <w:szCs w:val="20"/>
              </w:rPr>
              <w:t>i člani kolektivnih organizacij</w:t>
            </w:r>
            <w:r w:rsidRPr="006C6535">
              <w:rPr>
                <w:rFonts w:ascii="Arial" w:eastAsia="Arial" w:hAnsi="Arial" w:cs="Arial"/>
                <w:sz w:val="20"/>
                <w:szCs w:val="20"/>
              </w:rPr>
              <w:t xml:space="preserve"> uporabljali </w:t>
            </w:r>
            <w:r w:rsidR="000F70CA" w:rsidRPr="006C6535">
              <w:rPr>
                <w:rFonts w:ascii="Arial" w:eastAsia="Arial" w:hAnsi="Arial" w:cs="Arial"/>
                <w:sz w:val="20"/>
                <w:szCs w:val="20"/>
              </w:rPr>
              <w:t xml:space="preserve">licence </w:t>
            </w:r>
            <w:r w:rsidRPr="006C6535">
              <w:rPr>
                <w:rFonts w:ascii="Arial" w:eastAsia="Arial" w:hAnsi="Arial" w:cs="Arial"/>
                <w:sz w:val="20"/>
                <w:szCs w:val="20"/>
              </w:rPr>
              <w:t>Creative Commons. To je bil predlog že pri sprejemanju ZKUASP 2015, vendar zakonodajalec predloga ni upošteval.</w:t>
            </w:r>
          </w:p>
          <w:p w:rsidR="00E02D4D" w:rsidRDefault="00E02D4D" w:rsidP="00E76DE3">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S predlogom zakona se uvaja sistem kolektivnega upravljanja z razširjenim učinkom </w:t>
            </w:r>
            <w:r w:rsidR="00674320">
              <w:rPr>
                <w:rFonts w:ascii="Arial" w:eastAsia="Arial" w:hAnsi="Arial" w:cs="Arial"/>
                <w:sz w:val="20"/>
                <w:szCs w:val="20"/>
              </w:rPr>
              <w:t>zgolj</w:t>
            </w:r>
            <w:r>
              <w:rPr>
                <w:rFonts w:ascii="Arial" w:eastAsia="Arial" w:hAnsi="Arial" w:cs="Arial"/>
                <w:sz w:val="20"/>
                <w:szCs w:val="20"/>
              </w:rPr>
              <w:t xml:space="preserve"> za primere, </w:t>
            </w:r>
            <w:r w:rsidR="000F70CA">
              <w:rPr>
                <w:rFonts w:ascii="Arial" w:eastAsia="Arial" w:hAnsi="Arial" w:cs="Arial"/>
                <w:sz w:val="20"/>
                <w:szCs w:val="20"/>
              </w:rPr>
              <w:t xml:space="preserve">v katerih </w:t>
            </w:r>
            <w:r>
              <w:rPr>
                <w:rFonts w:ascii="Arial" w:eastAsia="Arial" w:hAnsi="Arial" w:cs="Arial"/>
                <w:sz w:val="20"/>
                <w:szCs w:val="20"/>
              </w:rPr>
              <w:t xml:space="preserve">gre za </w:t>
            </w:r>
            <w:r w:rsidRPr="00E02D4D">
              <w:rPr>
                <w:rFonts w:ascii="Arial" w:eastAsia="Arial" w:hAnsi="Arial" w:cs="Arial"/>
                <w:sz w:val="20"/>
                <w:szCs w:val="20"/>
              </w:rPr>
              <w:t>reproduciranje, distribuiranje, priobčitev javnosti ali dajanje na voljo javnosti del izven pravnega prometa</w:t>
            </w:r>
            <w:r>
              <w:rPr>
                <w:rFonts w:ascii="Arial" w:eastAsia="Arial" w:hAnsi="Arial" w:cs="Arial"/>
                <w:sz w:val="20"/>
                <w:szCs w:val="20"/>
              </w:rPr>
              <w:t xml:space="preserve">. </w:t>
            </w:r>
            <w:r w:rsidR="000C1D1B">
              <w:rPr>
                <w:rFonts w:ascii="Arial" w:eastAsia="Arial" w:hAnsi="Arial" w:cs="Arial"/>
                <w:sz w:val="20"/>
                <w:szCs w:val="20"/>
              </w:rPr>
              <w:t>Določajo se pravila kolektivnega upravljanja in</w:t>
            </w:r>
            <w:r>
              <w:rPr>
                <w:rFonts w:ascii="Arial" w:eastAsia="Arial" w:hAnsi="Arial" w:cs="Arial"/>
                <w:sz w:val="20"/>
                <w:szCs w:val="20"/>
              </w:rPr>
              <w:t xml:space="preserve"> merila za ugotavljanje reprezentativnost</w:t>
            </w:r>
            <w:r w:rsidR="000F70CA">
              <w:rPr>
                <w:rFonts w:ascii="Arial" w:eastAsia="Arial" w:hAnsi="Arial" w:cs="Arial"/>
                <w:sz w:val="20"/>
                <w:szCs w:val="20"/>
              </w:rPr>
              <w:t>i</w:t>
            </w:r>
            <w:r>
              <w:rPr>
                <w:rFonts w:ascii="Arial" w:eastAsia="Arial" w:hAnsi="Arial" w:cs="Arial"/>
                <w:sz w:val="20"/>
                <w:szCs w:val="20"/>
              </w:rPr>
              <w:t xml:space="preserve"> kolektivne organizacije, </w:t>
            </w:r>
            <w:r w:rsidR="00E76DE3">
              <w:rPr>
                <w:rFonts w:ascii="Arial" w:eastAsia="Arial" w:hAnsi="Arial" w:cs="Arial"/>
                <w:sz w:val="20"/>
                <w:szCs w:val="20"/>
              </w:rPr>
              <w:t>po katerih je reprezentativna kolektivna organizacija</w:t>
            </w:r>
            <w:r w:rsidR="000F70CA">
              <w:rPr>
                <w:rFonts w:ascii="Arial" w:eastAsia="Arial" w:hAnsi="Arial" w:cs="Arial"/>
                <w:sz w:val="20"/>
                <w:szCs w:val="20"/>
              </w:rPr>
              <w:t xml:space="preserve"> tista organizacija</w:t>
            </w:r>
            <w:r w:rsidR="00E76DE3">
              <w:rPr>
                <w:rFonts w:ascii="Arial" w:eastAsia="Arial" w:hAnsi="Arial" w:cs="Arial"/>
                <w:sz w:val="20"/>
                <w:szCs w:val="20"/>
              </w:rPr>
              <w:t xml:space="preserve">, ki ima dovoljenje za kolektivno upravljanje pravice, če pa je kolektivnih organizacij z dovoljenjem </w:t>
            </w:r>
            <w:r w:rsidR="00E76DE3" w:rsidRPr="00E76DE3">
              <w:rPr>
                <w:rFonts w:ascii="Arial" w:eastAsia="Arial" w:hAnsi="Arial" w:cs="Arial"/>
                <w:sz w:val="20"/>
                <w:szCs w:val="20"/>
              </w:rPr>
              <w:t xml:space="preserve">za isto vrsto pravic na isti vrsti del </w:t>
            </w:r>
            <w:r w:rsidR="00E76DE3">
              <w:rPr>
                <w:rFonts w:ascii="Arial" w:eastAsia="Arial" w:hAnsi="Arial" w:cs="Arial"/>
                <w:sz w:val="20"/>
                <w:szCs w:val="20"/>
              </w:rPr>
              <w:t xml:space="preserve">več, je reprezentativna tista, ki ima </w:t>
            </w:r>
            <w:r w:rsidR="00E76DE3" w:rsidRPr="00E76DE3">
              <w:rPr>
                <w:rFonts w:ascii="Arial" w:eastAsia="Arial" w:hAnsi="Arial" w:cs="Arial"/>
                <w:sz w:val="20"/>
                <w:szCs w:val="20"/>
              </w:rPr>
              <w:t xml:space="preserve">večje število imetnikov pravic, ki so jo pooblastili za </w:t>
            </w:r>
            <w:r w:rsidR="00E76DE3">
              <w:rPr>
                <w:rFonts w:ascii="Arial" w:eastAsia="Arial" w:hAnsi="Arial" w:cs="Arial"/>
                <w:sz w:val="20"/>
                <w:szCs w:val="20"/>
              </w:rPr>
              <w:t xml:space="preserve">kolektivno upravljanje pravic, </w:t>
            </w:r>
            <w:r w:rsidR="008544EC">
              <w:rPr>
                <w:rFonts w:ascii="Arial" w:eastAsia="Arial" w:hAnsi="Arial" w:cs="Arial"/>
                <w:sz w:val="20"/>
                <w:szCs w:val="20"/>
              </w:rPr>
              <w:t>ter</w:t>
            </w:r>
            <w:r w:rsidR="000F70CA">
              <w:rPr>
                <w:rFonts w:ascii="Arial" w:eastAsia="Arial" w:hAnsi="Arial" w:cs="Arial"/>
                <w:sz w:val="20"/>
                <w:szCs w:val="20"/>
              </w:rPr>
              <w:t xml:space="preserve"> ima </w:t>
            </w:r>
            <w:r w:rsidR="00E76DE3" w:rsidRPr="00E76DE3">
              <w:rPr>
                <w:rFonts w:ascii="Arial" w:eastAsia="Arial" w:hAnsi="Arial" w:cs="Arial"/>
                <w:sz w:val="20"/>
                <w:szCs w:val="20"/>
              </w:rPr>
              <w:t>večje število sklenjenih sporazumov z reprezent</w:t>
            </w:r>
            <w:r w:rsidR="00E76DE3">
              <w:rPr>
                <w:rFonts w:ascii="Arial" w:eastAsia="Arial" w:hAnsi="Arial" w:cs="Arial"/>
                <w:sz w:val="20"/>
                <w:szCs w:val="20"/>
              </w:rPr>
              <w:t xml:space="preserve">ativnimi združenji uporabnikov, </w:t>
            </w:r>
            <w:r w:rsidR="00E76DE3" w:rsidRPr="00E76DE3">
              <w:rPr>
                <w:rFonts w:ascii="Arial" w:eastAsia="Arial" w:hAnsi="Arial" w:cs="Arial"/>
                <w:sz w:val="20"/>
                <w:szCs w:val="20"/>
              </w:rPr>
              <w:t xml:space="preserve">večje število sklenjenih sporazumov s tujimi kolektivnimi organizacijami </w:t>
            </w:r>
            <w:r w:rsidR="000F70CA">
              <w:rPr>
                <w:rFonts w:ascii="Arial" w:eastAsia="Arial" w:hAnsi="Arial" w:cs="Arial"/>
                <w:sz w:val="20"/>
                <w:szCs w:val="20"/>
              </w:rPr>
              <w:t>in</w:t>
            </w:r>
            <w:r w:rsidR="000F70CA" w:rsidRPr="00E76DE3">
              <w:rPr>
                <w:rFonts w:ascii="Arial" w:eastAsia="Arial" w:hAnsi="Arial" w:cs="Arial"/>
                <w:sz w:val="20"/>
                <w:szCs w:val="20"/>
              </w:rPr>
              <w:t xml:space="preserve"> </w:t>
            </w:r>
            <w:r w:rsidR="00E76DE3" w:rsidRPr="00E76DE3">
              <w:rPr>
                <w:rFonts w:ascii="Arial" w:eastAsia="Arial" w:hAnsi="Arial" w:cs="Arial"/>
                <w:sz w:val="20"/>
                <w:szCs w:val="20"/>
              </w:rPr>
              <w:t>obseg repertoarja v sklenjenih sporazumih s tuji</w:t>
            </w:r>
            <w:r w:rsidR="00E76DE3">
              <w:rPr>
                <w:rFonts w:ascii="Arial" w:eastAsia="Arial" w:hAnsi="Arial" w:cs="Arial"/>
                <w:sz w:val="20"/>
                <w:szCs w:val="20"/>
              </w:rPr>
              <w:t>mi kolektivnimi organizacijami</w:t>
            </w:r>
            <w:r w:rsidR="000F70CA">
              <w:rPr>
                <w:rFonts w:ascii="Arial" w:eastAsia="Arial" w:hAnsi="Arial" w:cs="Arial"/>
                <w:sz w:val="20"/>
                <w:szCs w:val="20"/>
              </w:rPr>
              <w:t xml:space="preserve"> ter </w:t>
            </w:r>
            <w:r w:rsidR="00E76DE3" w:rsidRPr="00E76DE3">
              <w:rPr>
                <w:rFonts w:ascii="Arial" w:eastAsia="Arial" w:hAnsi="Arial" w:cs="Arial"/>
                <w:sz w:val="20"/>
                <w:szCs w:val="20"/>
              </w:rPr>
              <w:t>večji repertoar.</w:t>
            </w:r>
            <w:r w:rsidR="002126BC">
              <w:rPr>
                <w:rFonts w:ascii="Arial" w:eastAsia="Arial" w:hAnsi="Arial" w:cs="Arial"/>
                <w:sz w:val="20"/>
                <w:szCs w:val="20"/>
              </w:rPr>
              <w:t xml:space="preserve"> Glede nekaterih novih pravic iz predloga ZASP-I se s predlogom ZKUASP določa obvezno kolektivno upravljanje pravic (širitev 9. člena ZKUASP), ki predstavlja uveljavljen sistem upravljanja pravic</w:t>
            </w:r>
            <w:r w:rsidR="006417BE">
              <w:rPr>
                <w:rFonts w:ascii="Arial" w:eastAsia="Arial" w:hAnsi="Arial" w:cs="Arial"/>
                <w:sz w:val="20"/>
                <w:szCs w:val="20"/>
              </w:rPr>
              <w:t xml:space="preserve">, saj </w:t>
            </w:r>
            <w:r w:rsidR="00E26574">
              <w:rPr>
                <w:rFonts w:ascii="Arial" w:eastAsia="Arial" w:hAnsi="Arial" w:cs="Arial"/>
                <w:sz w:val="20"/>
                <w:szCs w:val="20"/>
              </w:rPr>
              <w:t>je bil med deležniki sklenjen tak dogovor.</w:t>
            </w:r>
          </w:p>
          <w:p w:rsidR="00E76DE3" w:rsidRDefault="00E76DE3" w:rsidP="00E76DE3">
            <w:pPr>
              <w:widowControl w:val="0"/>
              <w:spacing w:after="0" w:line="260" w:lineRule="auto"/>
              <w:jc w:val="both"/>
              <w:rPr>
                <w:rFonts w:ascii="Arial" w:eastAsia="Arial" w:hAnsi="Arial" w:cs="Arial"/>
                <w:sz w:val="20"/>
                <w:szCs w:val="20"/>
              </w:rPr>
            </w:pPr>
            <w:r w:rsidRPr="001B7E53">
              <w:rPr>
                <w:rFonts w:ascii="Arial" w:eastAsia="Arial" w:hAnsi="Arial" w:cs="Arial"/>
                <w:sz w:val="20"/>
                <w:szCs w:val="20"/>
              </w:rPr>
              <w:t xml:space="preserve">Glede predloga, da bilo treba ZKUASP spremeniti tako, da bi lahko tudi člani kolektivnih organizacij uporabljali </w:t>
            </w:r>
            <w:r w:rsidR="000F70CA" w:rsidRPr="001B7E53">
              <w:rPr>
                <w:rFonts w:ascii="Arial" w:eastAsia="Arial" w:hAnsi="Arial" w:cs="Arial"/>
                <w:sz w:val="20"/>
                <w:szCs w:val="20"/>
              </w:rPr>
              <w:t xml:space="preserve">licence </w:t>
            </w:r>
            <w:r w:rsidRPr="001B7E53">
              <w:rPr>
                <w:rFonts w:ascii="Arial" w:eastAsia="Arial" w:hAnsi="Arial" w:cs="Arial"/>
                <w:sz w:val="20"/>
                <w:szCs w:val="20"/>
              </w:rPr>
              <w:t>Creative Commons,</w:t>
            </w:r>
            <w:r w:rsidR="001B7E53">
              <w:rPr>
                <w:rFonts w:ascii="Arial" w:eastAsia="Arial" w:hAnsi="Arial" w:cs="Arial"/>
                <w:sz w:val="20"/>
                <w:szCs w:val="20"/>
              </w:rPr>
              <w:t xml:space="preserve"> pojasnjujemo, da </w:t>
            </w:r>
            <w:r w:rsidR="001B7E53" w:rsidRPr="001B7E53">
              <w:rPr>
                <w:rFonts w:ascii="Arial" w:eastAsia="Arial" w:hAnsi="Arial" w:cs="Arial"/>
                <w:sz w:val="20"/>
                <w:szCs w:val="20"/>
              </w:rPr>
              <w:t>ZKUASP v četrtem odstavku 18.</w:t>
            </w:r>
            <w:r w:rsidR="000F70CA">
              <w:rPr>
                <w:rFonts w:ascii="Arial" w:eastAsia="Arial" w:hAnsi="Arial" w:cs="Arial"/>
                <w:sz w:val="20"/>
                <w:szCs w:val="20"/>
              </w:rPr>
              <w:t> </w:t>
            </w:r>
            <w:r w:rsidR="001B7E53" w:rsidRPr="001B7E53">
              <w:rPr>
                <w:rFonts w:ascii="Arial" w:eastAsia="Arial" w:hAnsi="Arial" w:cs="Arial"/>
                <w:sz w:val="20"/>
                <w:szCs w:val="20"/>
              </w:rPr>
              <w:t xml:space="preserve">člena že omogoča, da imetnik pravic sam ne glede na pooblastilo kolektivni organizaciji dovoli uporabo svojega avtorskega dela za nekomercialno rabo, o čemer obvesti kolektivno organizacijo. Tisti, ki dovoli uporabo svojega dela pod prosto licenco, svojega dela </w:t>
            </w:r>
            <w:r w:rsidR="000F70CA" w:rsidRPr="001B7E53">
              <w:rPr>
                <w:rFonts w:ascii="Arial" w:eastAsia="Arial" w:hAnsi="Arial" w:cs="Arial"/>
                <w:sz w:val="20"/>
                <w:szCs w:val="20"/>
              </w:rPr>
              <w:t xml:space="preserve">ne bo prijavil </w:t>
            </w:r>
            <w:r w:rsidR="001B7E53" w:rsidRPr="001B7E53">
              <w:rPr>
                <w:rFonts w:ascii="Arial" w:eastAsia="Arial" w:hAnsi="Arial" w:cs="Arial"/>
                <w:sz w:val="20"/>
                <w:szCs w:val="20"/>
              </w:rPr>
              <w:t>v repertoar kolektivne organizacije, saj želi, da drugi pod določenimi pogoji prosto uporabljajo njegovo delo. Ni</w:t>
            </w:r>
            <w:r w:rsidR="001B7E53">
              <w:rPr>
                <w:rFonts w:ascii="Arial" w:eastAsia="Arial" w:hAnsi="Arial" w:cs="Arial"/>
                <w:sz w:val="20"/>
                <w:szCs w:val="20"/>
              </w:rPr>
              <w:t>kakor</w:t>
            </w:r>
            <w:r w:rsidR="001B7E53" w:rsidRPr="001B7E53">
              <w:rPr>
                <w:rFonts w:ascii="Arial" w:eastAsia="Arial" w:hAnsi="Arial" w:cs="Arial"/>
                <w:sz w:val="20"/>
                <w:szCs w:val="20"/>
              </w:rPr>
              <w:t xml:space="preserve"> pa</w:t>
            </w:r>
            <w:r w:rsidR="001B7E53">
              <w:rPr>
                <w:rFonts w:ascii="Arial" w:eastAsia="Arial" w:hAnsi="Arial" w:cs="Arial"/>
                <w:sz w:val="20"/>
                <w:szCs w:val="20"/>
              </w:rPr>
              <w:t xml:space="preserve"> ni</w:t>
            </w:r>
            <w:r w:rsidR="001B7E53" w:rsidRPr="001B7E53">
              <w:rPr>
                <w:rFonts w:ascii="Arial" w:eastAsia="Arial" w:hAnsi="Arial" w:cs="Arial"/>
                <w:sz w:val="20"/>
                <w:szCs w:val="20"/>
              </w:rPr>
              <w:t xml:space="preserve"> mogoče pričakovati, da bodo kolektivne organizacije sledile uporabi del na spletu in preverjale, ali je bila uporaba dovoljena pod prosto licenco.</w:t>
            </w:r>
          </w:p>
          <w:p w:rsidR="006C6535" w:rsidRPr="006C6535" w:rsidRDefault="006C6535" w:rsidP="006C6535">
            <w:pPr>
              <w:widowControl w:val="0"/>
              <w:spacing w:after="0" w:line="260" w:lineRule="auto"/>
              <w:jc w:val="both"/>
              <w:rPr>
                <w:rFonts w:ascii="Arial" w:eastAsia="Arial" w:hAnsi="Arial" w:cs="Arial"/>
                <w:sz w:val="20"/>
                <w:szCs w:val="20"/>
              </w:rPr>
            </w:pPr>
          </w:p>
          <w:p w:rsidR="006C6535" w:rsidRDefault="006C6535" w:rsidP="006C6535">
            <w:pPr>
              <w:widowControl w:val="0"/>
              <w:spacing w:after="0" w:line="260" w:lineRule="auto"/>
              <w:jc w:val="both"/>
              <w:rPr>
                <w:rFonts w:ascii="Arial" w:eastAsia="Arial" w:hAnsi="Arial" w:cs="Arial"/>
                <w:sz w:val="20"/>
                <w:szCs w:val="20"/>
              </w:rPr>
            </w:pPr>
            <w:r w:rsidRPr="006C6535">
              <w:rPr>
                <w:rFonts w:ascii="Arial" w:eastAsia="Arial" w:hAnsi="Arial" w:cs="Arial"/>
                <w:b/>
                <w:sz w:val="20"/>
                <w:szCs w:val="20"/>
              </w:rPr>
              <w:t xml:space="preserve">ZAMP </w:t>
            </w:r>
            <w:r w:rsidRPr="006C6535">
              <w:rPr>
                <w:rFonts w:ascii="Arial" w:eastAsia="Arial" w:hAnsi="Arial" w:cs="Arial"/>
                <w:sz w:val="20"/>
                <w:szCs w:val="20"/>
              </w:rPr>
              <w:t>razume izobraževalne institucije, ki pojasnjujejo, da so izjeme za izobraževalne in raziskovalne namene javna korist, vendar</w:t>
            </w:r>
            <w:r w:rsidR="00751D13">
              <w:rPr>
                <w:rFonts w:ascii="Arial" w:eastAsia="Arial" w:hAnsi="Arial" w:cs="Arial"/>
                <w:sz w:val="20"/>
                <w:szCs w:val="20"/>
              </w:rPr>
              <w:t xml:space="preserve"> pa</w:t>
            </w:r>
            <w:r w:rsidRPr="006C6535">
              <w:rPr>
                <w:rFonts w:ascii="Arial" w:eastAsia="Arial" w:hAnsi="Arial" w:cs="Arial"/>
                <w:sz w:val="20"/>
                <w:szCs w:val="20"/>
              </w:rPr>
              <w:t xml:space="preserve"> poudarja, da nasproti temu stojijo avtorji, ki se preživljajo </w:t>
            </w:r>
            <w:r w:rsidR="00751D13">
              <w:rPr>
                <w:rFonts w:ascii="Arial" w:eastAsia="Arial" w:hAnsi="Arial" w:cs="Arial"/>
                <w:sz w:val="20"/>
                <w:szCs w:val="20"/>
              </w:rPr>
              <w:t>s</w:t>
            </w:r>
            <w:r w:rsidR="00751D13" w:rsidRPr="006C6535">
              <w:rPr>
                <w:rFonts w:ascii="Arial" w:eastAsia="Arial" w:hAnsi="Arial" w:cs="Arial"/>
                <w:sz w:val="20"/>
                <w:szCs w:val="20"/>
              </w:rPr>
              <w:t xml:space="preserve"> svoji</w:t>
            </w:r>
            <w:r w:rsidR="00751D13">
              <w:rPr>
                <w:rFonts w:ascii="Arial" w:eastAsia="Arial" w:hAnsi="Arial" w:cs="Arial"/>
                <w:sz w:val="20"/>
                <w:szCs w:val="20"/>
              </w:rPr>
              <w:t>mi</w:t>
            </w:r>
            <w:r w:rsidR="00751D13" w:rsidRPr="006C6535">
              <w:rPr>
                <w:rFonts w:ascii="Arial" w:eastAsia="Arial" w:hAnsi="Arial" w:cs="Arial"/>
                <w:sz w:val="20"/>
                <w:szCs w:val="20"/>
              </w:rPr>
              <w:t xml:space="preserve"> </w:t>
            </w:r>
            <w:r w:rsidRPr="006C6535">
              <w:rPr>
                <w:rFonts w:ascii="Arial" w:eastAsia="Arial" w:hAnsi="Arial" w:cs="Arial"/>
                <w:sz w:val="20"/>
                <w:szCs w:val="20"/>
              </w:rPr>
              <w:t>del</w:t>
            </w:r>
            <w:r w:rsidR="00751D13">
              <w:rPr>
                <w:rFonts w:ascii="Arial" w:eastAsia="Arial" w:hAnsi="Arial" w:cs="Arial"/>
                <w:sz w:val="20"/>
                <w:szCs w:val="20"/>
              </w:rPr>
              <w:t>i</w:t>
            </w:r>
            <w:r w:rsidRPr="006C6535">
              <w:rPr>
                <w:rFonts w:ascii="Arial" w:eastAsia="Arial" w:hAnsi="Arial" w:cs="Arial"/>
                <w:sz w:val="20"/>
                <w:szCs w:val="20"/>
              </w:rPr>
              <w:t xml:space="preserve"> in so zaradi majhnih nadomestil velikokrat potisnjeni na rob eksistence. Namesto izraza »izključitev«, ki ga predlog zakona uporablja kot prevod izraza »opt out«, predlaga uporabo izraza »izvzem« (pri »izvzemu« bi si namreč avtor lahko premislil, medtem ko izraz »izključitev« po njegovem mnenju napeljuje na to, da je odločitev glede izvzetja dela iz kolektivnega upravljanja pravic dokončna). </w:t>
            </w:r>
            <w:r w:rsidR="00DB0577" w:rsidRPr="00DB0577">
              <w:rPr>
                <w:rFonts w:ascii="Arial" w:eastAsia="Arial" w:hAnsi="Arial" w:cs="Arial"/>
                <w:sz w:val="20"/>
                <w:szCs w:val="20"/>
              </w:rPr>
              <w:t xml:space="preserve">ZAMP predlaga obvezno kolektivno uveljavljanje oziroma vsaj kolektivno upravljanje z razširjenim učinkom novih pravic založnikov medijskih publikacij in pravice avtorjev do deleža nadomestila, </w:t>
            </w:r>
            <w:r w:rsidR="00751D13">
              <w:rPr>
                <w:rFonts w:ascii="Arial" w:eastAsia="Arial" w:hAnsi="Arial" w:cs="Arial"/>
                <w:sz w:val="20"/>
                <w:szCs w:val="20"/>
              </w:rPr>
              <w:t>saj bodo drugače</w:t>
            </w:r>
            <w:r w:rsidR="00DB0577" w:rsidRPr="00DB0577">
              <w:rPr>
                <w:rFonts w:ascii="Arial" w:eastAsia="Arial" w:hAnsi="Arial" w:cs="Arial"/>
                <w:sz w:val="20"/>
                <w:szCs w:val="20"/>
              </w:rPr>
              <w:t xml:space="preserve"> manjši založniki medijskih publikacij ostali brez nadomestila ali z ničelnim nadomestilom (odplačni dogovori se sklepajo in bodo sklenjeni </w:t>
            </w:r>
            <w:r w:rsidR="00751D13">
              <w:rPr>
                <w:rFonts w:ascii="Arial" w:eastAsia="Arial" w:hAnsi="Arial" w:cs="Arial"/>
                <w:sz w:val="20"/>
                <w:szCs w:val="20"/>
              </w:rPr>
              <w:t>le</w:t>
            </w:r>
            <w:r w:rsidR="00751D13" w:rsidRPr="00DB0577">
              <w:rPr>
                <w:rFonts w:ascii="Arial" w:eastAsia="Arial" w:hAnsi="Arial" w:cs="Arial"/>
                <w:sz w:val="20"/>
                <w:szCs w:val="20"/>
              </w:rPr>
              <w:t xml:space="preserve"> </w:t>
            </w:r>
            <w:r w:rsidR="00DB0577" w:rsidRPr="00DB0577">
              <w:rPr>
                <w:rFonts w:ascii="Arial" w:eastAsia="Arial" w:hAnsi="Arial" w:cs="Arial"/>
                <w:sz w:val="20"/>
                <w:szCs w:val="20"/>
              </w:rPr>
              <w:t xml:space="preserve">z velikimi), prav tako pa bi avtorjem del v manjših medijskih publikacijah pripadel delež na neobstoječem nadomestilu. </w:t>
            </w:r>
            <w:r w:rsidR="00751D13">
              <w:rPr>
                <w:rFonts w:ascii="Arial" w:eastAsia="Arial" w:hAnsi="Arial" w:cs="Arial"/>
                <w:sz w:val="20"/>
                <w:szCs w:val="20"/>
              </w:rPr>
              <w:t>Če</w:t>
            </w:r>
            <w:r w:rsidR="00DB0577" w:rsidRPr="00DB0577">
              <w:rPr>
                <w:rFonts w:ascii="Arial" w:eastAsia="Arial" w:hAnsi="Arial" w:cs="Arial"/>
                <w:sz w:val="20"/>
                <w:szCs w:val="20"/>
              </w:rPr>
              <w:t xml:space="preserve"> se ne določi obvezno ali razširjeno kolektivno uveljavljanje pravice do nadomestila založnikov medijskih publikacij, </w:t>
            </w:r>
            <w:r w:rsidR="00751D13">
              <w:rPr>
                <w:rFonts w:ascii="Arial" w:eastAsia="Arial" w:hAnsi="Arial" w:cs="Arial"/>
                <w:sz w:val="20"/>
                <w:szCs w:val="20"/>
              </w:rPr>
              <w:t xml:space="preserve">ZAMP </w:t>
            </w:r>
            <w:r w:rsidR="00DB0577" w:rsidRPr="00DB0577">
              <w:rPr>
                <w:rFonts w:ascii="Arial" w:eastAsia="Arial" w:hAnsi="Arial" w:cs="Arial"/>
                <w:sz w:val="20"/>
                <w:szCs w:val="20"/>
              </w:rPr>
              <w:t>predlaga</w:t>
            </w:r>
            <w:r w:rsidR="00751D13">
              <w:rPr>
                <w:rFonts w:ascii="Arial" w:eastAsia="Arial" w:hAnsi="Arial" w:cs="Arial"/>
                <w:sz w:val="20"/>
                <w:szCs w:val="20"/>
              </w:rPr>
              <w:t>,</w:t>
            </w:r>
            <w:r w:rsidR="00DB0577" w:rsidRPr="00DB0577">
              <w:rPr>
                <w:rFonts w:ascii="Arial" w:eastAsia="Arial" w:hAnsi="Arial" w:cs="Arial"/>
                <w:sz w:val="20"/>
                <w:szCs w:val="20"/>
              </w:rPr>
              <w:t xml:space="preserve"> naj se kot obvezno kolektivno upravljana opredeli pravica avtorjev na deležu nadomestila, za katere</w:t>
            </w:r>
            <w:r w:rsidR="00751D13">
              <w:rPr>
                <w:rFonts w:ascii="Arial" w:eastAsia="Arial" w:hAnsi="Arial" w:cs="Arial"/>
                <w:sz w:val="20"/>
                <w:szCs w:val="20"/>
              </w:rPr>
              <w:t>ga</w:t>
            </w:r>
            <w:r w:rsidR="00DB0577" w:rsidRPr="00DB0577">
              <w:rPr>
                <w:rFonts w:ascii="Arial" w:eastAsia="Arial" w:hAnsi="Arial" w:cs="Arial"/>
                <w:sz w:val="20"/>
                <w:szCs w:val="20"/>
              </w:rPr>
              <w:t xml:space="preserve"> kolektivno upravljanje se šteje, da je dovoljeno v okviru dovoljenja pristojnega organa za upravljanje pravice javne priobčitve neodrskih pisanih del s področja književnosti, ter določi delež skupno zbranega nadomestila, ki pripada avtorjem, ki se </w:t>
            </w:r>
            <w:r w:rsidR="00751D13" w:rsidRPr="00DB0577">
              <w:rPr>
                <w:rFonts w:ascii="Arial" w:eastAsia="Arial" w:hAnsi="Arial" w:cs="Arial"/>
                <w:sz w:val="20"/>
                <w:szCs w:val="20"/>
              </w:rPr>
              <w:t>razdeli</w:t>
            </w:r>
            <w:r w:rsidR="00751D13">
              <w:rPr>
                <w:rFonts w:ascii="Arial" w:eastAsia="Arial" w:hAnsi="Arial" w:cs="Arial"/>
                <w:sz w:val="20"/>
                <w:szCs w:val="20"/>
              </w:rPr>
              <w:t>jo</w:t>
            </w:r>
            <w:r w:rsidR="00751D13" w:rsidRPr="00DB0577">
              <w:rPr>
                <w:rFonts w:ascii="Arial" w:eastAsia="Arial" w:hAnsi="Arial" w:cs="Arial"/>
                <w:sz w:val="20"/>
                <w:szCs w:val="20"/>
              </w:rPr>
              <w:t xml:space="preserve"> </w:t>
            </w:r>
            <w:r w:rsidR="00DB0577" w:rsidRPr="00DB0577">
              <w:rPr>
                <w:rFonts w:ascii="Arial" w:eastAsia="Arial" w:hAnsi="Arial" w:cs="Arial"/>
                <w:sz w:val="20"/>
                <w:szCs w:val="20"/>
              </w:rPr>
              <w:t>glede na zaščiteni obseg del (npr. 40</w:t>
            </w:r>
            <w:r w:rsidR="00751D13">
              <w:rPr>
                <w:rFonts w:ascii="Arial" w:eastAsia="Arial" w:hAnsi="Arial" w:cs="Arial"/>
                <w:sz w:val="20"/>
                <w:szCs w:val="20"/>
              </w:rPr>
              <w:t> </w:t>
            </w:r>
            <w:r w:rsidR="00DB0577" w:rsidRPr="00DB0577">
              <w:rPr>
                <w:rFonts w:ascii="Arial" w:eastAsia="Arial" w:hAnsi="Arial" w:cs="Arial"/>
                <w:sz w:val="20"/>
                <w:szCs w:val="20"/>
              </w:rPr>
              <w:t>%), in glede na objavo v mediju, od katerega je bilo nadomestilo prejeto (npr. 60</w:t>
            </w:r>
            <w:r w:rsidR="00751D13">
              <w:rPr>
                <w:rFonts w:ascii="Arial" w:eastAsia="Arial" w:hAnsi="Arial" w:cs="Arial"/>
                <w:sz w:val="20"/>
                <w:szCs w:val="20"/>
              </w:rPr>
              <w:t> </w:t>
            </w:r>
            <w:r w:rsidR="00DB0577" w:rsidRPr="00DB0577">
              <w:rPr>
                <w:rFonts w:ascii="Arial" w:eastAsia="Arial" w:hAnsi="Arial" w:cs="Arial"/>
                <w:sz w:val="20"/>
                <w:szCs w:val="20"/>
              </w:rPr>
              <w:t>%). Glede predvidene možnost kritja stroškov poslovanja kolektivne organizacije iz nerazdeljenih avtorskih honorarjev (35.</w:t>
            </w:r>
            <w:r w:rsidR="00751D13">
              <w:rPr>
                <w:rFonts w:ascii="Arial" w:eastAsia="Arial" w:hAnsi="Arial" w:cs="Arial"/>
                <w:sz w:val="20"/>
                <w:szCs w:val="20"/>
              </w:rPr>
              <w:t> </w:t>
            </w:r>
            <w:r w:rsidR="00DB0577" w:rsidRPr="00DB0577">
              <w:rPr>
                <w:rFonts w:ascii="Arial" w:eastAsia="Arial" w:hAnsi="Arial" w:cs="Arial"/>
                <w:sz w:val="20"/>
                <w:szCs w:val="20"/>
              </w:rPr>
              <w:t xml:space="preserve">člen ZKUASP) predlaga, da se izrecno omeji na financiranje ločeno vodenih razvojnih </w:t>
            </w:r>
            <w:r w:rsidR="00DB0577" w:rsidRPr="00DB0577">
              <w:rPr>
                <w:rFonts w:ascii="Arial" w:eastAsia="Arial" w:hAnsi="Arial" w:cs="Arial"/>
                <w:sz w:val="20"/>
                <w:szCs w:val="20"/>
              </w:rPr>
              <w:lastRenderedPageBreak/>
              <w:t xml:space="preserve">projektov. Ta sredstva naj se ne vštevajo med zbrane avtorske honorarje ali stroške posameznega leta, o razvojnih projektih pa naj se v letnem poročilu poroča posebej. </w:t>
            </w:r>
            <w:r w:rsidR="00DB0577" w:rsidRPr="00E25F04">
              <w:rPr>
                <w:rFonts w:ascii="Arial" w:eastAsia="Arial" w:hAnsi="Arial" w:cs="Arial"/>
                <w:sz w:val="20"/>
                <w:szCs w:val="20"/>
              </w:rPr>
              <w:t>Nadalje predlaga, da naj način določitve začasne tarife omogoča tudi določitev začasne tarife v primerih, ko v državah članicah (območje EU in EGP) ni zadostnega števila istovrstnih tarif, saj ZAMP v veliki večini sploh ne more opredeliti začasnih tarif, ker je število primerljivih kolektivnih organizacij in posledično istovrstnih tarif, nižje od zakonskih pogojev. Zato predlaga, da se za take primere na novo opredeli</w:t>
            </w:r>
            <w:r w:rsidR="00751D13">
              <w:rPr>
                <w:rFonts w:ascii="Arial" w:eastAsia="Arial" w:hAnsi="Arial" w:cs="Arial"/>
                <w:sz w:val="20"/>
                <w:szCs w:val="20"/>
              </w:rPr>
              <w:t>jo</w:t>
            </w:r>
            <w:r w:rsidR="00DB0577" w:rsidRPr="00E25F04">
              <w:rPr>
                <w:rFonts w:ascii="Arial" w:eastAsia="Arial" w:hAnsi="Arial" w:cs="Arial"/>
                <w:sz w:val="20"/>
                <w:szCs w:val="20"/>
              </w:rPr>
              <w:t xml:space="preserve"> zakons</w:t>
            </w:r>
            <w:r w:rsidR="00751D13">
              <w:rPr>
                <w:rFonts w:ascii="Arial" w:eastAsia="Arial" w:hAnsi="Arial" w:cs="Arial"/>
                <w:sz w:val="20"/>
                <w:szCs w:val="20"/>
              </w:rPr>
              <w:t>ki</w:t>
            </w:r>
            <w:r w:rsidR="00DB0577" w:rsidRPr="00E25F04">
              <w:rPr>
                <w:rFonts w:ascii="Arial" w:eastAsia="Arial" w:hAnsi="Arial" w:cs="Arial"/>
                <w:sz w:val="20"/>
                <w:szCs w:val="20"/>
              </w:rPr>
              <w:t xml:space="preserve"> kriterij</w:t>
            </w:r>
            <w:r w:rsidR="00751D13">
              <w:rPr>
                <w:rFonts w:ascii="Arial" w:eastAsia="Arial" w:hAnsi="Arial" w:cs="Arial"/>
                <w:sz w:val="20"/>
                <w:szCs w:val="20"/>
              </w:rPr>
              <w:t>i</w:t>
            </w:r>
            <w:r w:rsidR="00DB0577" w:rsidRPr="00E25F04">
              <w:rPr>
                <w:rFonts w:ascii="Arial" w:eastAsia="Arial" w:hAnsi="Arial" w:cs="Arial"/>
                <w:sz w:val="20"/>
                <w:szCs w:val="20"/>
              </w:rPr>
              <w:t xml:space="preserve"> (npr.</w:t>
            </w:r>
            <w:r w:rsidR="00751D13">
              <w:rPr>
                <w:rFonts w:ascii="Arial" w:eastAsia="Arial" w:hAnsi="Arial" w:cs="Arial"/>
                <w:sz w:val="20"/>
                <w:szCs w:val="20"/>
              </w:rPr>
              <w:t> </w:t>
            </w:r>
            <w:r w:rsidR="00DB0577" w:rsidRPr="00E25F04">
              <w:rPr>
                <w:rFonts w:ascii="Arial" w:eastAsia="Arial" w:hAnsi="Arial" w:cs="Arial"/>
                <w:sz w:val="20"/>
                <w:szCs w:val="20"/>
              </w:rPr>
              <w:t>znižanje zahtevanega števila istovrstnih tarif, razširitev geografskega prostora, vključitev Švice in Velike Britanije ali razširitev na območje celotne Evrope). Predlog zakona v 44.</w:t>
            </w:r>
            <w:r w:rsidR="00751D13">
              <w:rPr>
                <w:rFonts w:ascii="Arial" w:eastAsia="Arial" w:hAnsi="Arial" w:cs="Arial"/>
                <w:sz w:val="20"/>
                <w:szCs w:val="20"/>
              </w:rPr>
              <w:t> </w:t>
            </w:r>
            <w:r w:rsidR="00DB0577" w:rsidRPr="00E25F04">
              <w:rPr>
                <w:rFonts w:ascii="Arial" w:eastAsia="Arial" w:hAnsi="Arial" w:cs="Arial"/>
                <w:sz w:val="20"/>
                <w:szCs w:val="20"/>
              </w:rPr>
              <w:t xml:space="preserve">členu ZKUASP predvideva, da se bodo ministrstva, pristojna za področje dejavnosti uporabnikov, ki so </w:t>
            </w:r>
            <w:r w:rsidR="00751D13">
              <w:rPr>
                <w:rFonts w:ascii="Arial" w:eastAsia="Arial" w:hAnsi="Arial" w:cs="Arial"/>
                <w:sz w:val="20"/>
                <w:szCs w:val="20"/>
              </w:rPr>
              <w:t>večinoma</w:t>
            </w:r>
            <w:r w:rsidR="00DB0577" w:rsidRPr="00E25F04">
              <w:rPr>
                <w:rFonts w:ascii="Arial" w:eastAsia="Arial" w:hAnsi="Arial" w:cs="Arial"/>
                <w:sz w:val="20"/>
                <w:szCs w:val="20"/>
              </w:rPr>
              <w:t xml:space="preserve"> posredni proračunski uporabniki, štela za reprezentativna združenja tudi v primeru, da reprezentativno združenje uporabnikov obsta</w:t>
            </w:r>
            <w:r w:rsidR="00566C94" w:rsidRPr="00E25F04">
              <w:rPr>
                <w:rFonts w:ascii="Arial" w:eastAsia="Arial" w:hAnsi="Arial" w:cs="Arial"/>
                <w:sz w:val="20"/>
                <w:szCs w:val="20"/>
              </w:rPr>
              <w:t>ja ali da je uporabnik en sam. N</w:t>
            </w:r>
            <w:r w:rsidR="00DB0577" w:rsidRPr="00E25F04">
              <w:rPr>
                <w:rFonts w:ascii="Arial" w:eastAsia="Arial" w:hAnsi="Arial" w:cs="Arial"/>
                <w:sz w:val="20"/>
                <w:szCs w:val="20"/>
              </w:rPr>
              <w:t>a podlagi navedenega ZAMP razume, da se bo Ministrstvo za kulturo lahko pogajalo o skupnih sporazumih s kolektivnimi organizacijami za vrsto uporabnikov, kot so javni mediji (RTV Slovenija), javne knjižnice, javni zavodi na področjih uprizoritvene, glasbene, vizualne in filmske umetnosti</w:t>
            </w:r>
            <w:r w:rsidR="00751D13">
              <w:rPr>
                <w:rFonts w:ascii="Arial" w:eastAsia="Arial" w:hAnsi="Arial" w:cs="Arial"/>
                <w:sz w:val="20"/>
                <w:szCs w:val="20"/>
              </w:rPr>
              <w:t>,</w:t>
            </w:r>
            <w:r w:rsidR="00751D13" w:rsidRPr="00E25F04">
              <w:rPr>
                <w:rFonts w:ascii="Arial" w:eastAsia="Arial" w:hAnsi="Arial" w:cs="Arial"/>
                <w:sz w:val="20"/>
                <w:szCs w:val="20"/>
              </w:rPr>
              <w:t xml:space="preserve"> </w:t>
            </w:r>
            <w:r w:rsidR="00DB0577" w:rsidRPr="00E25F04">
              <w:rPr>
                <w:rFonts w:ascii="Arial" w:eastAsia="Arial" w:hAnsi="Arial" w:cs="Arial"/>
                <w:sz w:val="20"/>
                <w:szCs w:val="20"/>
              </w:rPr>
              <w:t>ter javne agencije na področju kulture (JAK, SFC).</w:t>
            </w:r>
            <w:r w:rsidR="00566C94">
              <w:rPr>
                <w:rFonts w:ascii="Arial" w:eastAsia="Arial" w:hAnsi="Arial" w:cs="Arial"/>
                <w:sz w:val="20"/>
                <w:szCs w:val="20"/>
              </w:rPr>
              <w:t xml:space="preserve"> </w:t>
            </w:r>
          </w:p>
          <w:p w:rsidR="00E60DCB" w:rsidRDefault="00E60DCB" w:rsidP="006C6535">
            <w:pPr>
              <w:widowControl w:val="0"/>
              <w:spacing w:after="0" w:line="260" w:lineRule="auto"/>
              <w:jc w:val="both"/>
              <w:rPr>
                <w:rFonts w:ascii="Arial" w:eastAsia="Arial" w:hAnsi="Arial" w:cs="Arial"/>
                <w:sz w:val="20"/>
                <w:szCs w:val="20"/>
              </w:rPr>
            </w:pPr>
            <w:r w:rsidRPr="00E60DCB">
              <w:rPr>
                <w:rFonts w:ascii="Arial" w:eastAsia="Arial" w:hAnsi="Arial" w:cs="Arial"/>
                <w:sz w:val="20"/>
                <w:szCs w:val="20"/>
              </w:rPr>
              <w:t xml:space="preserve">V primeru kolektivnega upravljanja avtorske in sorodnih pravic na delih izven pravnega prometa bodo uporabniki teh del ustanove za varstvo kulturne dediščine, ki dela trajno hranijo v svojih zbirkah. Gre za javno dostopne arhive, knjižnice, muzeje, javno RTV organizacijo, ki so </w:t>
            </w:r>
            <w:r w:rsidR="00751D13">
              <w:rPr>
                <w:rFonts w:ascii="Arial" w:eastAsia="Arial" w:hAnsi="Arial" w:cs="Arial"/>
                <w:sz w:val="20"/>
                <w:szCs w:val="20"/>
              </w:rPr>
              <w:t>večinoma</w:t>
            </w:r>
            <w:r w:rsidRPr="00E60DCB">
              <w:rPr>
                <w:rFonts w:ascii="Arial" w:eastAsia="Arial" w:hAnsi="Arial" w:cs="Arial"/>
                <w:sz w:val="20"/>
                <w:szCs w:val="20"/>
              </w:rPr>
              <w:t xml:space="preserve"> posredni proračunski uporabniki in nimajo reprezentativnega združenja, ki bi jih večinsko predstavljalo. V tem primeru bosta lahko skupni sporazum sklenila pristojna reprezentativna kolektivna organizacija in ministrstvo, pristojno za bodisi kulturo bodisi šolstvo.</w:t>
            </w:r>
            <w:r>
              <w:rPr>
                <w:rFonts w:ascii="Arial" w:eastAsia="Arial" w:hAnsi="Arial" w:cs="Arial"/>
                <w:sz w:val="20"/>
                <w:szCs w:val="20"/>
              </w:rPr>
              <w:t xml:space="preserve"> Poleg tega, da bosta sporazum sklenila</w:t>
            </w:r>
            <w:r w:rsidRPr="00E60DCB">
              <w:rPr>
                <w:rFonts w:ascii="Arial" w:eastAsia="Arial" w:hAnsi="Arial" w:cs="Arial"/>
                <w:sz w:val="20"/>
                <w:szCs w:val="20"/>
              </w:rPr>
              <w:t xml:space="preserve"> pristojno ministrstvo in kolektivna organizacija, </w:t>
            </w:r>
            <w:r w:rsidR="00E25F04">
              <w:rPr>
                <w:rFonts w:ascii="Arial" w:eastAsia="Arial" w:hAnsi="Arial" w:cs="Arial"/>
                <w:sz w:val="20"/>
                <w:szCs w:val="20"/>
              </w:rPr>
              <w:t xml:space="preserve">bodo lahko </w:t>
            </w:r>
            <w:r w:rsidRPr="00E60DCB">
              <w:rPr>
                <w:rFonts w:ascii="Arial" w:eastAsia="Arial" w:hAnsi="Arial" w:cs="Arial"/>
                <w:sz w:val="20"/>
                <w:szCs w:val="20"/>
              </w:rPr>
              <w:t>pri pogajanjih za sklenitev sporazuma</w:t>
            </w:r>
            <w:r w:rsidR="00E25F04">
              <w:rPr>
                <w:rFonts w:ascii="Arial" w:eastAsia="Arial" w:hAnsi="Arial" w:cs="Arial"/>
                <w:sz w:val="20"/>
                <w:szCs w:val="20"/>
              </w:rPr>
              <w:t xml:space="preserve"> sodelovali predstavniki uporabnik</w:t>
            </w:r>
            <w:r w:rsidR="00E25F04" w:rsidRPr="00E60DCB">
              <w:rPr>
                <w:rFonts w:ascii="Arial" w:eastAsia="Arial" w:hAnsi="Arial" w:cs="Arial"/>
                <w:sz w:val="20"/>
                <w:szCs w:val="20"/>
              </w:rPr>
              <w:t>ov</w:t>
            </w:r>
            <w:r w:rsidR="00E25F04">
              <w:rPr>
                <w:rFonts w:ascii="Arial" w:eastAsia="Arial" w:hAnsi="Arial" w:cs="Arial"/>
                <w:sz w:val="20"/>
                <w:szCs w:val="20"/>
              </w:rPr>
              <w:t>.</w:t>
            </w:r>
          </w:p>
          <w:p w:rsidR="006760CE" w:rsidRDefault="006760CE"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V zvezi s pripombo </w:t>
            </w:r>
            <w:r w:rsidR="00990A8C">
              <w:rPr>
                <w:rFonts w:ascii="Arial" w:eastAsia="Arial" w:hAnsi="Arial" w:cs="Arial"/>
                <w:sz w:val="20"/>
                <w:szCs w:val="20"/>
              </w:rPr>
              <w:t>glede izrazoslovja</w:t>
            </w:r>
            <w:r>
              <w:rPr>
                <w:rFonts w:ascii="Arial" w:eastAsia="Arial" w:hAnsi="Arial" w:cs="Arial"/>
                <w:sz w:val="20"/>
                <w:szCs w:val="20"/>
              </w:rPr>
              <w:t xml:space="preserve"> je treba pojasniti, da predlog zakona </w:t>
            </w:r>
            <w:r w:rsidR="00990A8C">
              <w:rPr>
                <w:rFonts w:ascii="Arial" w:eastAsia="Arial" w:hAnsi="Arial" w:cs="Arial"/>
                <w:sz w:val="20"/>
                <w:szCs w:val="20"/>
              </w:rPr>
              <w:t xml:space="preserve">po vzoru </w:t>
            </w:r>
            <w:r w:rsidR="00990A8C" w:rsidRPr="006760CE">
              <w:rPr>
                <w:rFonts w:ascii="Arial" w:eastAsia="Arial" w:hAnsi="Arial" w:cs="Arial"/>
                <w:sz w:val="20"/>
                <w:szCs w:val="20"/>
              </w:rPr>
              <w:t>Direktive (EU) 2019/790</w:t>
            </w:r>
            <w:r w:rsidR="00990A8C">
              <w:rPr>
                <w:rFonts w:ascii="Arial" w:eastAsia="Arial" w:hAnsi="Arial" w:cs="Arial"/>
                <w:sz w:val="20"/>
                <w:szCs w:val="20"/>
              </w:rPr>
              <w:t xml:space="preserve"> </w:t>
            </w:r>
            <w:r>
              <w:rPr>
                <w:rFonts w:ascii="Arial" w:eastAsia="Arial" w:hAnsi="Arial" w:cs="Arial"/>
                <w:sz w:val="20"/>
                <w:szCs w:val="20"/>
              </w:rPr>
              <w:t xml:space="preserve">uporablja izraz »izključitev«, ki </w:t>
            </w:r>
            <w:r w:rsidR="00990A8C">
              <w:rPr>
                <w:rFonts w:ascii="Arial" w:eastAsia="Arial" w:hAnsi="Arial" w:cs="Arial"/>
                <w:sz w:val="20"/>
                <w:szCs w:val="20"/>
              </w:rPr>
              <w:t>kot prevod angleške različice besedne zveze »opt out« opredeljuje pravico do izločitve iz nečesa, pri čemer ni mogoče sklepati</w:t>
            </w:r>
            <w:r w:rsidR="00751D13">
              <w:rPr>
                <w:rFonts w:ascii="Arial" w:eastAsia="Arial" w:hAnsi="Arial" w:cs="Arial"/>
                <w:sz w:val="20"/>
                <w:szCs w:val="20"/>
              </w:rPr>
              <w:t>,</w:t>
            </w:r>
            <w:r w:rsidR="00990A8C">
              <w:rPr>
                <w:rFonts w:ascii="Arial" w:eastAsia="Arial" w:hAnsi="Arial" w:cs="Arial"/>
                <w:sz w:val="20"/>
                <w:szCs w:val="20"/>
              </w:rPr>
              <w:t xml:space="preserve"> ali gre za trajno ali začasno izključitev, </w:t>
            </w:r>
            <w:r w:rsidR="00751D13">
              <w:rPr>
                <w:rFonts w:ascii="Arial" w:eastAsia="Arial" w:hAnsi="Arial" w:cs="Arial"/>
                <w:sz w:val="20"/>
                <w:szCs w:val="20"/>
              </w:rPr>
              <w:t xml:space="preserve">prav tako </w:t>
            </w:r>
            <w:r w:rsidR="00990A8C">
              <w:rPr>
                <w:rFonts w:ascii="Arial" w:eastAsia="Arial" w:hAnsi="Arial" w:cs="Arial"/>
                <w:sz w:val="20"/>
                <w:szCs w:val="20"/>
              </w:rPr>
              <w:t>pri pojmu »izvzem« ni mogoče sklepati, da gre za netrajno izločitev</w:t>
            </w:r>
            <w:r w:rsidR="00E60DCB">
              <w:rPr>
                <w:rFonts w:ascii="Arial" w:eastAsia="Arial" w:hAnsi="Arial" w:cs="Arial"/>
                <w:sz w:val="20"/>
                <w:szCs w:val="20"/>
              </w:rPr>
              <w:t xml:space="preserve"> oziroma odločitev, ki bi jo bilo mogoče lažje preklicati</w:t>
            </w:r>
            <w:r w:rsidR="00990A8C">
              <w:rPr>
                <w:rFonts w:ascii="Arial" w:eastAsia="Arial" w:hAnsi="Arial" w:cs="Arial"/>
                <w:sz w:val="20"/>
                <w:szCs w:val="20"/>
              </w:rPr>
              <w:t>.</w:t>
            </w:r>
          </w:p>
          <w:p w:rsidR="006C6535" w:rsidRDefault="000C1D1B"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Predlog glede obveznega kolektivnega uveljavljanja oziroma vsaj kolektivnega upravljanja</w:t>
            </w:r>
            <w:r w:rsidRPr="000C1D1B">
              <w:rPr>
                <w:rFonts w:ascii="Arial" w:eastAsia="Arial" w:hAnsi="Arial" w:cs="Arial"/>
                <w:sz w:val="20"/>
                <w:szCs w:val="20"/>
              </w:rPr>
              <w:t xml:space="preserve"> z razširjenim učinkom pravice avtorjev do deleža nadomestila</w:t>
            </w:r>
            <w:r>
              <w:rPr>
                <w:rFonts w:ascii="Arial" w:eastAsia="Arial" w:hAnsi="Arial" w:cs="Arial"/>
                <w:sz w:val="20"/>
                <w:szCs w:val="20"/>
              </w:rPr>
              <w:t>,</w:t>
            </w:r>
            <w:r>
              <w:t xml:space="preserve"> </w:t>
            </w:r>
            <w:r w:rsidRPr="000C1D1B">
              <w:rPr>
                <w:rFonts w:ascii="Arial" w:eastAsia="Arial" w:hAnsi="Arial" w:cs="Arial"/>
                <w:sz w:val="20"/>
                <w:szCs w:val="20"/>
              </w:rPr>
              <w:t>ki ga prejme založnik medijske publikacije za njeno uporabo na podlagi 139.a člena ZASP</w:t>
            </w:r>
            <w:r>
              <w:rPr>
                <w:rFonts w:ascii="Arial" w:eastAsia="Arial" w:hAnsi="Arial" w:cs="Arial"/>
                <w:sz w:val="20"/>
                <w:szCs w:val="20"/>
              </w:rPr>
              <w:t>,</w:t>
            </w:r>
            <w:r w:rsidRPr="000C1D1B">
              <w:rPr>
                <w:rFonts w:ascii="Arial" w:eastAsia="Arial" w:hAnsi="Arial" w:cs="Arial"/>
                <w:sz w:val="20"/>
                <w:szCs w:val="20"/>
              </w:rPr>
              <w:t xml:space="preserve"> </w:t>
            </w:r>
            <w:r w:rsidR="00566C94">
              <w:rPr>
                <w:rFonts w:ascii="Arial" w:eastAsia="Arial" w:hAnsi="Arial" w:cs="Arial"/>
                <w:sz w:val="20"/>
                <w:szCs w:val="20"/>
              </w:rPr>
              <w:t>se upošteva</w:t>
            </w:r>
            <w:r>
              <w:rPr>
                <w:rFonts w:ascii="Arial" w:eastAsia="Arial" w:hAnsi="Arial" w:cs="Arial"/>
                <w:sz w:val="20"/>
                <w:szCs w:val="20"/>
              </w:rPr>
              <w:t xml:space="preserve">, saj </w:t>
            </w:r>
            <w:r w:rsidR="00AC2190">
              <w:rPr>
                <w:rFonts w:ascii="Arial" w:eastAsia="Arial" w:hAnsi="Arial" w:cs="Arial"/>
                <w:sz w:val="20"/>
                <w:szCs w:val="20"/>
              </w:rPr>
              <w:t>se obve</w:t>
            </w:r>
            <w:r w:rsidR="00E26574">
              <w:rPr>
                <w:rFonts w:ascii="Arial" w:eastAsia="Arial" w:hAnsi="Arial" w:cs="Arial"/>
                <w:sz w:val="20"/>
                <w:szCs w:val="20"/>
              </w:rPr>
              <w:t>zno kolektivno upravljanje širi</w:t>
            </w:r>
            <w:r w:rsidR="00AC2190">
              <w:rPr>
                <w:rFonts w:ascii="Arial" w:eastAsia="Arial" w:hAnsi="Arial" w:cs="Arial"/>
                <w:sz w:val="20"/>
                <w:szCs w:val="20"/>
              </w:rPr>
              <w:t xml:space="preserve"> tudi na nekatere nove </w:t>
            </w:r>
            <w:r w:rsidR="00E26574">
              <w:rPr>
                <w:rFonts w:ascii="Arial" w:eastAsia="Arial" w:hAnsi="Arial" w:cs="Arial"/>
                <w:sz w:val="20"/>
                <w:szCs w:val="20"/>
              </w:rPr>
              <w:t xml:space="preserve">pravice iz predloga ZASP-I, in </w:t>
            </w:r>
            <w:r w:rsidR="00AC2190">
              <w:rPr>
                <w:rFonts w:ascii="Arial" w:eastAsia="Arial" w:hAnsi="Arial" w:cs="Arial"/>
                <w:sz w:val="20"/>
                <w:szCs w:val="20"/>
              </w:rPr>
              <w:t>sicer</w:t>
            </w:r>
            <w:r w:rsidR="00E26574">
              <w:rPr>
                <w:rFonts w:ascii="Arial" w:eastAsia="Arial" w:hAnsi="Arial" w:cs="Arial"/>
                <w:sz w:val="20"/>
                <w:szCs w:val="20"/>
              </w:rPr>
              <w:t xml:space="preserve"> za</w:t>
            </w:r>
            <w:r w:rsidR="00361783">
              <w:rPr>
                <w:rFonts w:ascii="Arial" w:eastAsia="Arial" w:hAnsi="Arial" w:cs="Arial"/>
                <w:sz w:val="20"/>
                <w:szCs w:val="20"/>
              </w:rPr>
              <w:t xml:space="preserve"> </w:t>
            </w:r>
            <w:r w:rsidR="00361783" w:rsidRPr="00361783">
              <w:rPr>
                <w:rFonts w:ascii="Arial" w:eastAsia="Arial" w:hAnsi="Arial" w:cs="Arial"/>
                <w:sz w:val="20"/>
                <w:szCs w:val="20"/>
              </w:rPr>
              <w:t>pravico do nadomestila za priobčitev javnosti avd</w:t>
            </w:r>
            <w:r w:rsidR="00F9735D">
              <w:rPr>
                <w:rFonts w:ascii="Arial" w:eastAsia="Arial" w:hAnsi="Arial" w:cs="Arial"/>
                <w:sz w:val="20"/>
                <w:szCs w:val="20"/>
              </w:rPr>
              <w:t>io</w:t>
            </w:r>
            <w:r w:rsidR="00D53005">
              <w:rPr>
                <w:rFonts w:ascii="Arial" w:eastAsia="Arial" w:hAnsi="Arial" w:cs="Arial"/>
                <w:sz w:val="20"/>
                <w:szCs w:val="20"/>
              </w:rPr>
              <w:t>vizualnih del in videogramov</w:t>
            </w:r>
            <w:r w:rsidR="00F9735D">
              <w:rPr>
                <w:rFonts w:ascii="Arial" w:eastAsia="Arial" w:hAnsi="Arial" w:cs="Arial"/>
                <w:sz w:val="20"/>
                <w:szCs w:val="20"/>
              </w:rPr>
              <w:t xml:space="preserve"> ter na njih posnetih izvedb</w:t>
            </w:r>
            <w:r w:rsidR="00361783" w:rsidRPr="00361783">
              <w:rPr>
                <w:rFonts w:ascii="Arial" w:eastAsia="Arial" w:hAnsi="Arial" w:cs="Arial"/>
                <w:sz w:val="20"/>
                <w:szCs w:val="20"/>
              </w:rPr>
              <w:t xml:space="preserve"> razen pravic filmskih producentov iz 29. in 30. člena ZASP</w:t>
            </w:r>
            <w:r w:rsidR="00D53005">
              <w:rPr>
                <w:rFonts w:ascii="Arial" w:eastAsia="Arial" w:hAnsi="Arial" w:cs="Arial"/>
                <w:sz w:val="20"/>
                <w:szCs w:val="20"/>
              </w:rPr>
              <w:t xml:space="preserve"> in</w:t>
            </w:r>
            <w:r w:rsidR="00AC2190" w:rsidRPr="00AC2190">
              <w:rPr>
                <w:rFonts w:ascii="Arial" w:eastAsia="Arial" w:hAnsi="Arial" w:cs="Arial"/>
                <w:sz w:val="20"/>
                <w:szCs w:val="20"/>
              </w:rPr>
              <w:t xml:space="preserve"> pravico avtorja do primernega deleža prihodka, ki ga prejme založnik medijske publikacije za njeno uporabo na podlagi 139.a člena ZASP. </w:t>
            </w:r>
            <w:r w:rsidR="008544EC">
              <w:rPr>
                <w:rFonts w:ascii="Arial" w:eastAsia="Arial" w:hAnsi="Arial" w:cs="Arial"/>
                <w:sz w:val="20"/>
                <w:szCs w:val="20"/>
              </w:rPr>
              <w:t>U</w:t>
            </w:r>
            <w:r w:rsidR="00566C94">
              <w:rPr>
                <w:rFonts w:ascii="Arial" w:eastAsia="Arial" w:hAnsi="Arial" w:cs="Arial"/>
                <w:sz w:val="20"/>
                <w:szCs w:val="20"/>
              </w:rPr>
              <w:t xml:space="preserve">poštevajo </w:t>
            </w:r>
            <w:r w:rsidR="008544EC">
              <w:rPr>
                <w:rFonts w:ascii="Arial" w:eastAsia="Arial" w:hAnsi="Arial" w:cs="Arial"/>
                <w:sz w:val="20"/>
                <w:szCs w:val="20"/>
              </w:rPr>
              <w:t xml:space="preserve">se </w:t>
            </w:r>
            <w:r w:rsidR="00AC2190">
              <w:rPr>
                <w:rFonts w:ascii="Arial" w:eastAsia="Arial" w:hAnsi="Arial" w:cs="Arial"/>
                <w:sz w:val="20"/>
                <w:szCs w:val="20"/>
              </w:rPr>
              <w:t xml:space="preserve">tudi </w:t>
            </w:r>
            <w:r w:rsidR="00566C94">
              <w:rPr>
                <w:rFonts w:ascii="Arial" w:eastAsia="Arial" w:hAnsi="Arial" w:cs="Arial"/>
                <w:sz w:val="20"/>
                <w:szCs w:val="20"/>
              </w:rPr>
              <w:t>pomisleki predlagatelja v zvezi z nerazdeljenimi avtorskimi honorarji in se umakne predlog spremembe 35.</w:t>
            </w:r>
            <w:r w:rsidR="00751D13">
              <w:rPr>
                <w:rFonts w:ascii="Arial" w:eastAsia="Arial" w:hAnsi="Arial" w:cs="Arial"/>
                <w:sz w:val="20"/>
                <w:szCs w:val="20"/>
              </w:rPr>
              <w:t> </w:t>
            </w:r>
            <w:r w:rsidR="00566C94">
              <w:rPr>
                <w:rFonts w:ascii="Arial" w:eastAsia="Arial" w:hAnsi="Arial" w:cs="Arial"/>
                <w:sz w:val="20"/>
                <w:szCs w:val="20"/>
              </w:rPr>
              <w:t xml:space="preserve">člena ZKUASP, po katerem bi se lahko iz teh sredstev krili stroški poslovanja kolektivne organizacije. </w:t>
            </w:r>
          </w:p>
          <w:p w:rsidR="00AC2190" w:rsidRDefault="006C6535" w:rsidP="00361783">
            <w:pPr>
              <w:widowControl w:val="0"/>
              <w:spacing w:after="0" w:line="260" w:lineRule="auto"/>
              <w:jc w:val="both"/>
              <w:rPr>
                <w:rFonts w:ascii="Arial" w:eastAsia="Arial" w:hAnsi="Arial" w:cs="Arial"/>
                <w:sz w:val="20"/>
                <w:szCs w:val="20"/>
              </w:rPr>
            </w:pPr>
            <w:r w:rsidRPr="001B7E53">
              <w:rPr>
                <w:rFonts w:ascii="Arial" w:eastAsia="Arial" w:hAnsi="Arial" w:cs="Arial"/>
                <w:b/>
                <w:sz w:val="20"/>
                <w:szCs w:val="20"/>
              </w:rPr>
              <w:t>Društvo filmskih producentov Slovenije</w:t>
            </w:r>
            <w:r w:rsidRPr="001B7E53">
              <w:rPr>
                <w:rFonts w:ascii="Arial" w:eastAsia="Arial" w:hAnsi="Arial" w:cs="Arial"/>
                <w:sz w:val="20"/>
                <w:szCs w:val="20"/>
              </w:rPr>
              <w:t xml:space="preserve"> pozdravlja predlog, s katerim se med upravičence sredstev iz namenskih skladov umesti</w:t>
            </w:r>
            <w:r w:rsidR="00751D13">
              <w:rPr>
                <w:rFonts w:ascii="Arial" w:eastAsia="Arial" w:hAnsi="Arial" w:cs="Arial"/>
                <w:sz w:val="20"/>
                <w:szCs w:val="20"/>
              </w:rPr>
              <w:t>jo</w:t>
            </w:r>
            <w:r w:rsidRPr="001B7E53">
              <w:rPr>
                <w:rFonts w:ascii="Arial" w:eastAsia="Arial" w:hAnsi="Arial" w:cs="Arial"/>
                <w:sz w:val="20"/>
                <w:szCs w:val="20"/>
              </w:rPr>
              <w:t xml:space="preserve"> tudi pravne osebe. </w:t>
            </w:r>
          </w:p>
          <w:p w:rsidR="00361783" w:rsidRDefault="00361783" w:rsidP="00361783">
            <w:pPr>
              <w:widowControl w:val="0"/>
              <w:spacing w:after="0" w:line="260" w:lineRule="auto"/>
              <w:jc w:val="both"/>
              <w:rPr>
                <w:rFonts w:ascii="Arial" w:eastAsia="Arial" w:hAnsi="Arial" w:cs="Arial"/>
                <w:sz w:val="20"/>
                <w:szCs w:val="20"/>
              </w:rPr>
            </w:pPr>
            <w:r w:rsidRPr="00361783">
              <w:rPr>
                <w:rFonts w:ascii="Arial" w:eastAsia="Arial" w:hAnsi="Arial" w:cs="Arial"/>
                <w:sz w:val="20"/>
                <w:szCs w:val="20"/>
              </w:rPr>
              <w:t>Cilj predloga zakona je prenos obveznih določb Direktive (EU) 2019/789 in Direktive (EU) 2019/789, zato se iz predloga zakona umaknejo določbe o spre</w:t>
            </w:r>
            <w:r>
              <w:rPr>
                <w:rFonts w:ascii="Arial" w:eastAsia="Arial" w:hAnsi="Arial" w:cs="Arial"/>
                <w:sz w:val="20"/>
                <w:szCs w:val="20"/>
              </w:rPr>
              <w:t>membi določb o namenskih skladih.</w:t>
            </w:r>
          </w:p>
          <w:p w:rsidR="001B7E53" w:rsidRPr="006C6535" w:rsidRDefault="001B7E53" w:rsidP="006C6535">
            <w:pPr>
              <w:widowControl w:val="0"/>
              <w:spacing w:after="0" w:line="260" w:lineRule="auto"/>
              <w:jc w:val="both"/>
              <w:rPr>
                <w:rFonts w:ascii="Arial" w:eastAsia="Arial" w:hAnsi="Arial" w:cs="Arial"/>
                <w:sz w:val="20"/>
                <w:szCs w:val="20"/>
              </w:rPr>
            </w:pPr>
          </w:p>
          <w:p w:rsidR="006C6535" w:rsidRPr="00C03E58" w:rsidRDefault="00DD7762" w:rsidP="006C6535">
            <w:pPr>
              <w:widowControl w:val="0"/>
              <w:spacing w:after="0" w:line="260" w:lineRule="auto"/>
              <w:jc w:val="both"/>
              <w:rPr>
                <w:rFonts w:ascii="Arial" w:eastAsia="Arial" w:hAnsi="Arial" w:cs="Arial"/>
                <w:sz w:val="20"/>
                <w:szCs w:val="20"/>
              </w:rPr>
            </w:pPr>
            <w:r w:rsidRPr="00C03E58">
              <w:rPr>
                <w:rFonts w:ascii="Arial" w:eastAsia="Arial" w:hAnsi="Arial" w:cs="Arial"/>
                <w:b/>
                <w:sz w:val="20"/>
                <w:szCs w:val="20"/>
              </w:rPr>
              <w:t>DSR</w:t>
            </w:r>
            <w:r w:rsidR="006C6535" w:rsidRPr="00C03E58">
              <w:rPr>
                <w:rFonts w:ascii="Arial" w:eastAsia="Arial" w:hAnsi="Arial" w:cs="Arial"/>
                <w:sz w:val="20"/>
                <w:szCs w:val="20"/>
              </w:rPr>
              <w:t xml:space="preserve"> pozdravlja uvedbo novih pravic za avtorje na področju avdiovizualnih del, vendar </w:t>
            </w:r>
            <w:r w:rsidR="00751D13">
              <w:rPr>
                <w:rFonts w:ascii="Arial" w:eastAsia="Arial" w:hAnsi="Arial" w:cs="Arial"/>
                <w:sz w:val="20"/>
                <w:szCs w:val="20"/>
              </w:rPr>
              <w:t xml:space="preserve">pa </w:t>
            </w:r>
            <w:r w:rsidR="006C6535" w:rsidRPr="00C03E58">
              <w:rPr>
                <w:rFonts w:ascii="Arial" w:eastAsia="Arial" w:hAnsi="Arial" w:cs="Arial"/>
                <w:sz w:val="20"/>
                <w:szCs w:val="20"/>
              </w:rPr>
              <w:t>hkrati poudarja, da si želi, da se za vse te pravice določi kolektivno upravljanje pravic.</w:t>
            </w:r>
          </w:p>
          <w:p w:rsidR="00C03E58" w:rsidRDefault="00C03E58"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Pojasniti je treba, da je za radiodifuzno retransmisijo </w:t>
            </w:r>
            <w:r w:rsidRPr="00C03E58">
              <w:rPr>
                <w:rFonts w:ascii="Arial" w:eastAsia="Arial" w:hAnsi="Arial" w:cs="Arial"/>
                <w:sz w:val="20"/>
                <w:szCs w:val="20"/>
              </w:rPr>
              <w:t xml:space="preserve">že </w:t>
            </w:r>
            <w:r>
              <w:rPr>
                <w:rFonts w:ascii="Arial" w:eastAsia="Arial" w:hAnsi="Arial" w:cs="Arial"/>
                <w:sz w:val="20"/>
                <w:szCs w:val="20"/>
              </w:rPr>
              <w:t xml:space="preserve">zdaj </w:t>
            </w:r>
            <w:r w:rsidRPr="00C03E58">
              <w:rPr>
                <w:rFonts w:ascii="Arial" w:eastAsia="Arial" w:hAnsi="Arial" w:cs="Arial"/>
                <w:sz w:val="20"/>
                <w:szCs w:val="20"/>
              </w:rPr>
              <w:t>predvideno obve</w:t>
            </w:r>
            <w:r w:rsidR="00361783">
              <w:rPr>
                <w:rFonts w:ascii="Arial" w:eastAsia="Arial" w:hAnsi="Arial" w:cs="Arial"/>
                <w:sz w:val="20"/>
                <w:szCs w:val="20"/>
              </w:rPr>
              <w:t>zno kolektivno upravljanje, z</w:t>
            </w:r>
            <w:r w:rsidRPr="00C03E58">
              <w:rPr>
                <w:rFonts w:ascii="Arial" w:eastAsia="Arial" w:hAnsi="Arial" w:cs="Arial"/>
                <w:sz w:val="20"/>
                <w:szCs w:val="20"/>
              </w:rPr>
              <w:t xml:space="preserve">a </w:t>
            </w:r>
            <w:r w:rsidR="00EF3AD3">
              <w:rPr>
                <w:rFonts w:ascii="Arial" w:eastAsia="Arial" w:hAnsi="Arial" w:cs="Arial"/>
                <w:sz w:val="20"/>
                <w:szCs w:val="20"/>
              </w:rPr>
              <w:t>nekatere pravice do novih nadomestil</w:t>
            </w:r>
            <w:r>
              <w:rPr>
                <w:rFonts w:ascii="Arial" w:eastAsia="Arial" w:hAnsi="Arial" w:cs="Arial"/>
                <w:sz w:val="20"/>
                <w:szCs w:val="20"/>
              </w:rPr>
              <w:t xml:space="preserve"> </w:t>
            </w:r>
            <w:r w:rsidR="00EF3AD3">
              <w:rPr>
                <w:rFonts w:ascii="Arial" w:eastAsia="Arial" w:hAnsi="Arial" w:cs="Arial"/>
                <w:sz w:val="20"/>
                <w:szCs w:val="20"/>
              </w:rPr>
              <w:t xml:space="preserve">pa </w:t>
            </w:r>
            <w:r w:rsidR="00361783">
              <w:rPr>
                <w:rFonts w:ascii="Arial" w:eastAsia="Arial" w:hAnsi="Arial" w:cs="Arial"/>
                <w:sz w:val="20"/>
                <w:szCs w:val="20"/>
              </w:rPr>
              <w:t xml:space="preserve">se </w:t>
            </w:r>
            <w:r w:rsidR="00EF3AD3">
              <w:rPr>
                <w:rFonts w:ascii="Arial" w:eastAsia="Arial" w:hAnsi="Arial" w:cs="Arial"/>
                <w:sz w:val="20"/>
                <w:szCs w:val="20"/>
              </w:rPr>
              <w:t xml:space="preserve">v predlogu </w:t>
            </w:r>
            <w:r w:rsidR="00361783">
              <w:rPr>
                <w:rFonts w:ascii="Arial" w:eastAsia="Arial" w:hAnsi="Arial" w:cs="Arial"/>
                <w:sz w:val="20"/>
                <w:szCs w:val="20"/>
              </w:rPr>
              <w:t>zakona</w:t>
            </w:r>
            <w:r w:rsidR="00EF3AD3">
              <w:rPr>
                <w:rFonts w:ascii="Arial" w:eastAsia="Arial" w:hAnsi="Arial" w:cs="Arial"/>
                <w:sz w:val="20"/>
                <w:szCs w:val="20"/>
              </w:rPr>
              <w:t xml:space="preserve"> določa</w:t>
            </w:r>
            <w:r w:rsidR="000326B2">
              <w:rPr>
                <w:rFonts w:ascii="Arial" w:eastAsia="Arial" w:hAnsi="Arial" w:cs="Arial"/>
                <w:sz w:val="20"/>
                <w:szCs w:val="20"/>
              </w:rPr>
              <w:t xml:space="preserve"> obvezno kolektivno upravljanje, in sicer </w:t>
            </w:r>
            <w:r w:rsidR="00EF3AD3" w:rsidRPr="00EF3AD3">
              <w:rPr>
                <w:rFonts w:ascii="Arial" w:eastAsia="Arial" w:hAnsi="Arial" w:cs="Arial"/>
                <w:sz w:val="20"/>
                <w:szCs w:val="20"/>
              </w:rPr>
              <w:t xml:space="preserve">za </w:t>
            </w:r>
            <w:r w:rsidR="000326B2" w:rsidRPr="000326B2">
              <w:rPr>
                <w:rFonts w:ascii="Arial" w:eastAsia="Arial" w:hAnsi="Arial" w:cs="Arial"/>
                <w:sz w:val="20"/>
                <w:szCs w:val="20"/>
              </w:rPr>
              <w:t>pravico do nadomestila za priobčitev javnosti avd</w:t>
            </w:r>
            <w:r w:rsidR="00F9735D">
              <w:rPr>
                <w:rFonts w:ascii="Arial" w:eastAsia="Arial" w:hAnsi="Arial" w:cs="Arial"/>
                <w:sz w:val="20"/>
                <w:szCs w:val="20"/>
              </w:rPr>
              <w:t>io</w:t>
            </w:r>
            <w:r w:rsidR="00D53005">
              <w:rPr>
                <w:rFonts w:ascii="Arial" w:eastAsia="Arial" w:hAnsi="Arial" w:cs="Arial"/>
                <w:sz w:val="20"/>
                <w:szCs w:val="20"/>
              </w:rPr>
              <w:t>vizualnih del in videogramov</w:t>
            </w:r>
            <w:r w:rsidR="00F9735D">
              <w:rPr>
                <w:rFonts w:ascii="Arial" w:eastAsia="Arial" w:hAnsi="Arial" w:cs="Arial"/>
                <w:sz w:val="20"/>
                <w:szCs w:val="20"/>
              </w:rPr>
              <w:t xml:space="preserve"> ter na njih posnetih izvedb</w:t>
            </w:r>
            <w:r w:rsidR="000326B2" w:rsidRPr="000326B2">
              <w:rPr>
                <w:rFonts w:ascii="Arial" w:eastAsia="Arial" w:hAnsi="Arial" w:cs="Arial"/>
                <w:sz w:val="20"/>
                <w:szCs w:val="20"/>
              </w:rPr>
              <w:t xml:space="preserve"> razen pravic filmskih producentov iz 29. in 30. člena ZASP</w:t>
            </w:r>
            <w:r w:rsidR="000326B2">
              <w:rPr>
                <w:rFonts w:ascii="Arial" w:eastAsia="Arial" w:hAnsi="Arial" w:cs="Arial"/>
                <w:sz w:val="20"/>
                <w:szCs w:val="20"/>
              </w:rPr>
              <w:t xml:space="preserve"> in</w:t>
            </w:r>
            <w:r w:rsidR="00EF3AD3" w:rsidRPr="00EF3AD3">
              <w:rPr>
                <w:rFonts w:ascii="Arial" w:eastAsia="Arial" w:hAnsi="Arial" w:cs="Arial"/>
                <w:sz w:val="20"/>
                <w:szCs w:val="20"/>
              </w:rPr>
              <w:t xml:space="preserve"> pravico avtorja do primernega deleža prihodka, ki ga prejme založnik medijske publikacije za njeno uporabo na podlagi 139.a člena ZASP. </w:t>
            </w:r>
          </w:p>
          <w:p w:rsidR="00EF3AD3" w:rsidRPr="006C6535" w:rsidRDefault="00EF3AD3" w:rsidP="006C6535">
            <w:pPr>
              <w:widowControl w:val="0"/>
              <w:spacing w:after="0" w:line="260" w:lineRule="auto"/>
              <w:jc w:val="both"/>
              <w:rPr>
                <w:rFonts w:ascii="Arial" w:eastAsia="Arial" w:hAnsi="Arial" w:cs="Arial"/>
                <w:sz w:val="20"/>
                <w:szCs w:val="20"/>
              </w:rPr>
            </w:pPr>
          </w:p>
          <w:p w:rsidR="006C6535" w:rsidRDefault="006C6535" w:rsidP="006C6535">
            <w:pPr>
              <w:widowControl w:val="0"/>
              <w:spacing w:after="0" w:line="260" w:lineRule="auto"/>
              <w:jc w:val="both"/>
              <w:rPr>
                <w:rFonts w:ascii="Arial" w:eastAsia="Arial" w:hAnsi="Arial" w:cs="Arial"/>
                <w:sz w:val="20"/>
                <w:szCs w:val="20"/>
              </w:rPr>
            </w:pPr>
            <w:r w:rsidRPr="006C6535">
              <w:rPr>
                <w:rFonts w:ascii="Arial" w:eastAsia="Arial" w:hAnsi="Arial" w:cs="Arial"/>
                <w:b/>
                <w:sz w:val="20"/>
                <w:szCs w:val="20"/>
              </w:rPr>
              <w:t>Patrik Greblo</w:t>
            </w:r>
            <w:r w:rsidRPr="006C6535">
              <w:rPr>
                <w:rFonts w:ascii="Arial" w:eastAsia="Arial" w:hAnsi="Arial" w:cs="Arial"/>
                <w:sz w:val="20"/>
                <w:szCs w:val="20"/>
              </w:rPr>
              <w:t xml:space="preserve"> (</w:t>
            </w:r>
            <w:r w:rsidRPr="006C6535">
              <w:rPr>
                <w:rFonts w:ascii="Arial" w:eastAsia="Arial" w:hAnsi="Arial" w:cs="Arial"/>
                <w:b/>
                <w:sz w:val="20"/>
                <w:szCs w:val="20"/>
              </w:rPr>
              <w:t>kot ustvarjalec in imetnik pravic ter kot svetovalec glavnega direktorja RTV Slovenija za področje glasbe</w:t>
            </w:r>
            <w:r w:rsidRPr="006C6535">
              <w:rPr>
                <w:rFonts w:ascii="Arial" w:eastAsia="Arial" w:hAnsi="Arial" w:cs="Arial"/>
                <w:sz w:val="20"/>
                <w:szCs w:val="20"/>
              </w:rPr>
              <w:t xml:space="preserve">) pozdravlja določbo glede širitve virov vplačil in kroga upravičencev sredstev iz namenskih skladov, ne podpira pa neučinkovitosti kolektivnih organizacij, saj učinkovita kolektivna organizacija nima oziroma ne bi smela imeti nerazdeljenih sredstev. S predlogom zakona, da je mogoče stroške kolektivne organizacije pokriti s sredstvi nerazdeljenih nadomestil, se absolutno </w:t>
            </w:r>
            <w:r w:rsidRPr="006C6535">
              <w:rPr>
                <w:rFonts w:ascii="Arial" w:eastAsia="Arial" w:hAnsi="Arial" w:cs="Arial"/>
                <w:sz w:val="20"/>
                <w:szCs w:val="20"/>
              </w:rPr>
              <w:lastRenderedPageBreak/>
              <w:t>ne strinja, saj se s tem podpira njeno neučinkovito delovanje in zmanjša njen interes po delitvi sredstev. Predlaga, da se velike producente, imetnike velikih katalogov, ki so hkrati tudi uporabniki lastnega repertoarja, kar je tudi RTV Slovenija v nekem delu, za uporabo lastnega repertoarja doda med izjeme od obveznega kolektivnega upravljanja v 10.</w:t>
            </w:r>
            <w:r w:rsidR="00751D13">
              <w:rPr>
                <w:rFonts w:ascii="Arial" w:eastAsia="Arial" w:hAnsi="Arial" w:cs="Arial"/>
                <w:sz w:val="20"/>
                <w:szCs w:val="20"/>
              </w:rPr>
              <w:t> </w:t>
            </w:r>
            <w:r w:rsidRPr="006C6535">
              <w:rPr>
                <w:rFonts w:ascii="Arial" w:eastAsia="Arial" w:hAnsi="Arial" w:cs="Arial"/>
                <w:sz w:val="20"/>
                <w:szCs w:val="20"/>
              </w:rPr>
              <w:t>členu ZKUASP.</w:t>
            </w:r>
            <w:r w:rsidR="00DB0577">
              <w:t xml:space="preserve"> </w:t>
            </w:r>
            <w:r w:rsidR="00DB0577" w:rsidRPr="00C03E58">
              <w:rPr>
                <w:rFonts w:ascii="Arial" w:eastAsia="Arial" w:hAnsi="Arial" w:cs="Arial"/>
                <w:b/>
                <w:sz w:val="20"/>
                <w:szCs w:val="20"/>
              </w:rPr>
              <w:t>RTV Slovenija</w:t>
            </w:r>
            <w:r w:rsidR="00DB0577" w:rsidRPr="00C03E58">
              <w:rPr>
                <w:rFonts w:ascii="Arial" w:eastAsia="Arial" w:hAnsi="Arial" w:cs="Arial"/>
                <w:sz w:val="20"/>
                <w:szCs w:val="20"/>
              </w:rPr>
              <w:t xml:space="preserve"> torej predlaga, da se med izjeme od obveznega kolektivnega upravljanja doda tudi izjema za pravice iz 1.</w:t>
            </w:r>
            <w:r w:rsidR="00751D13">
              <w:rPr>
                <w:rFonts w:ascii="Arial" w:eastAsia="Arial" w:hAnsi="Arial" w:cs="Arial"/>
                <w:sz w:val="20"/>
                <w:szCs w:val="20"/>
              </w:rPr>
              <w:t> </w:t>
            </w:r>
            <w:r w:rsidR="00DB0577" w:rsidRPr="00C03E58">
              <w:rPr>
                <w:rFonts w:ascii="Arial" w:eastAsia="Arial" w:hAnsi="Arial" w:cs="Arial"/>
                <w:sz w:val="20"/>
                <w:szCs w:val="20"/>
              </w:rPr>
              <w:t>točke 9.</w:t>
            </w:r>
            <w:r w:rsidR="00751D13">
              <w:rPr>
                <w:rFonts w:ascii="Arial" w:eastAsia="Arial" w:hAnsi="Arial" w:cs="Arial"/>
                <w:sz w:val="20"/>
                <w:szCs w:val="20"/>
              </w:rPr>
              <w:t> </w:t>
            </w:r>
            <w:r w:rsidR="00DB0577" w:rsidRPr="00C03E58">
              <w:rPr>
                <w:rFonts w:ascii="Arial" w:eastAsia="Arial" w:hAnsi="Arial" w:cs="Arial"/>
                <w:sz w:val="20"/>
                <w:szCs w:val="20"/>
              </w:rPr>
              <w:t>člena ZKUASP (priobčitev javnosti neodrskih glasbenih in pisanih del, razen pravice dajanja na voljo javnosti iz 32.a</w:t>
            </w:r>
            <w:r w:rsidR="00751D13">
              <w:rPr>
                <w:rFonts w:ascii="Arial" w:eastAsia="Arial" w:hAnsi="Arial" w:cs="Arial"/>
                <w:sz w:val="20"/>
                <w:szCs w:val="20"/>
              </w:rPr>
              <w:t> </w:t>
            </w:r>
            <w:r w:rsidR="00DB0577" w:rsidRPr="00C03E58">
              <w:rPr>
                <w:rFonts w:ascii="Arial" w:eastAsia="Arial" w:hAnsi="Arial" w:cs="Arial"/>
                <w:sz w:val="20"/>
                <w:szCs w:val="20"/>
              </w:rPr>
              <w:t>člena Zakona o avtorski in sorodnih pravicah), če je uporabnik pravic hkrati tudi imetnik teh pravic</w:t>
            </w:r>
            <w:r w:rsidR="00751D13">
              <w:rPr>
                <w:rFonts w:ascii="Arial" w:eastAsia="Arial" w:hAnsi="Arial" w:cs="Arial"/>
                <w:sz w:val="20"/>
                <w:szCs w:val="20"/>
              </w:rPr>
              <w:t>,</w:t>
            </w:r>
            <w:r w:rsidR="00DB0577" w:rsidRPr="00C03E58">
              <w:rPr>
                <w:rFonts w:ascii="Arial" w:eastAsia="Arial" w:hAnsi="Arial" w:cs="Arial"/>
                <w:sz w:val="20"/>
                <w:szCs w:val="20"/>
              </w:rPr>
              <w:t xml:space="preserve"> oziroma se določi pravilo, da uporabnik kolektivni organizaciji ni dolžan plačati nadomestila za uporabo lastnih pravic, tj. tistih pravic, katerih imetnik je on sam.</w:t>
            </w:r>
            <w:r w:rsidR="00DB0577" w:rsidRPr="00DB0577">
              <w:rPr>
                <w:rFonts w:ascii="Arial" w:eastAsia="Arial" w:hAnsi="Arial" w:cs="Arial"/>
                <w:sz w:val="20"/>
                <w:szCs w:val="20"/>
              </w:rPr>
              <w:t xml:space="preserve"> RTV Slovenija ima zelo </w:t>
            </w:r>
            <w:r w:rsidR="00751D13">
              <w:rPr>
                <w:rFonts w:ascii="Arial" w:eastAsia="Arial" w:hAnsi="Arial" w:cs="Arial"/>
                <w:sz w:val="20"/>
                <w:szCs w:val="20"/>
              </w:rPr>
              <w:t>velik</w:t>
            </w:r>
            <w:r w:rsidR="00751D13" w:rsidRPr="00DB0577">
              <w:rPr>
                <w:rFonts w:ascii="Arial" w:eastAsia="Arial" w:hAnsi="Arial" w:cs="Arial"/>
                <w:sz w:val="20"/>
                <w:szCs w:val="20"/>
              </w:rPr>
              <w:t xml:space="preserve"> </w:t>
            </w:r>
            <w:r w:rsidR="00DB0577" w:rsidRPr="00DB0577">
              <w:rPr>
                <w:rFonts w:ascii="Arial" w:eastAsia="Arial" w:hAnsi="Arial" w:cs="Arial"/>
                <w:sz w:val="20"/>
                <w:szCs w:val="20"/>
              </w:rPr>
              <w:t xml:space="preserve">delež lastnih avtorskih in izvajalskih del, glede katerih je po ZKUSP določeno obvezno kolektivno upravljanje. </w:t>
            </w:r>
            <w:r w:rsidR="00751D13">
              <w:rPr>
                <w:rFonts w:ascii="Arial" w:eastAsia="Arial" w:hAnsi="Arial" w:cs="Arial"/>
                <w:sz w:val="20"/>
                <w:szCs w:val="20"/>
              </w:rPr>
              <w:t>Tako</w:t>
            </w:r>
            <w:r w:rsidR="00DB0577" w:rsidRPr="00DB0577">
              <w:rPr>
                <w:rFonts w:ascii="Arial" w:eastAsia="Arial" w:hAnsi="Arial" w:cs="Arial"/>
                <w:sz w:val="20"/>
                <w:szCs w:val="20"/>
              </w:rPr>
              <w:t xml:space="preserve"> je RTV Slovenija kolektivni organizaciji dolžna plačati nadomestilo za javno priobčitev tudi tistih avtorskih in izvajalskih del, na katerih ima sama pravico javne priobčitve. Iz tako zbranih sredstev kolektivna organizacija RTV Sloveniji kot imetniku pravic vrne del nadomestila, zmanjšanega za stroške delovanja kolektivne organizacije. Ker tak način </w:t>
            </w:r>
            <w:r w:rsidR="00751D13">
              <w:rPr>
                <w:rFonts w:ascii="Arial" w:eastAsia="Arial" w:hAnsi="Arial" w:cs="Arial"/>
                <w:sz w:val="20"/>
                <w:szCs w:val="20"/>
              </w:rPr>
              <w:t>pomeni</w:t>
            </w:r>
            <w:r w:rsidR="00751D13" w:rsidRPr="00DB0577">
              <w:rPr>
                <w:rFonts w:ascii="Arial" w:eastAsia="Arial" w:hAnsi="Arial" w:cs="Arial"/>
                <w:sz w:val="20"/>
                <w:szCs w:val="20"/>
              </w:rPr>
              <w:t xml:space="preserve"> </w:t>
            </w:r>
            <w:r w:rsidR="00DB0577" w:rsidRPr="00DB0577">
              <w:rPr>
                <w:rFonts w:ascii="Arial" w:eastAsia="Arial" w:hAnsi="Arial" w:cs="Arial"/>
                <w:sz w:val="20"/>
                <w:szCs w:val="20"/>
              </w:rPr>
              <w:t>finančno in administrativno breme uporabniku in kolektivni organizaciji, RTV Slovenija predlaga določitev izjeme iz obveznega kolektivnega upravljanja.</w:t>
            </w:r>
          </w:p>
          <w:p w:rsidR="006C6535" w:rsidRDefault="00DD7762"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Z navedbo, da kolektivna organizacija glede na svoj namen in cilje delovanja ne bi smela imeti nerazdeljenih avtorskih honorarjev</w:t>
            </w:r>
            <w:r w:rsidR="00F72D10">
              <w:rPr>
                <w:rFonts w:ascii="Arial" w:eastAsia="Arial" w:hAnsi="Arial" w:cs="Arial"/>
                <w:sz w:val="20"/>
                <w:szCs w:val="20"/>
              </w:rPr>
              <w:t xml:space="preserve">, se ne strinjamo, </w:t>
            </w:r>
            <w:r>
              <w:rPr>
                <w:rFonts w:ascii="Arial" w:eastAsia="Arial" w:hAnsi="Arial" w:cs="Arial"/>
                <w:sz w:val="20"/>
                <w:szCs w:val="20"/>
              </w:rPr>
              <w:t xml:space="preserve">saj </w:t>
            </w:r>
            <w:r w:rsidR="00F72D10">
              <w:rPr>
                <w:rFonts w:ascii="Arial" w:eastAsia="Arial" w:hAnsi="Arial" w:cs="Arial"/>
                <w:sz w:val="20"/>
                <w:szCs w:val="20"/>
              </w:rPr>
              <w:t xml:space="preserve">o nerazdeljenih avtorskih honorarjih govori tudi Direktiva 2014/26/EU, kar pomeni, da jih priznava oziroma priznava, da </w:t>
            </w:r>
            <w:r w:rsidR="00751D13">
              <w:rPr>
                <w:rFonts w:ascii="Arial" w:eastAsia="Arial" w:hAnsi="Arial" w:cs="Arial"/>
                <w:sz w:val="20"/>
                <w:szCs w:val="20"/>
              </w:rPr>
              <w:t xml:space="preserve">ima lahko </w:t>
            </w:r>
            <w:r w:rsidR="00F72D10">
              <w:rPr>
                <w:rFonts w:ascii="Arial" w:eastAsia="Arial" w:hAnsi="Arial" w:cs="Arial"/>
                <w:sz w:val="20"/>
                <w:szCs w:val="20"/>
              </w:rPr>
              <w:t>kolektivna organizacija sredstva iz naslova avtorskih honorarjev, ki jih iz določenih razlogov ni mogla razdeliti. Na vseh področjih kolektivno upravljanje ni že tako utečeno</w:t>
            </w:r>
            <w:r w:rsidR="00751D13">
              <w:rPr>
                <w:rFonts w:ascii="Arial" w:eastAsia="Arial" w:hAnsi="Arial" w:cs="Arial"/>
                <w:sz w:val="20"/>
                <w:szCs w:val="20"/>
              </w:rPr>
              <w:t>,</w:t>
            </w:r>
            <w:r w:rsidR="00F72D10">
              <w:rPr>
                <w:rFonts w:ascii="Arial" w:eastAsia="Arial" w:hAnsi="Arial" w:cs="Arial"/>
                <w:sz w:val="20"/>
                <w:szCs w:val="20"/>
              </w:rPr>
              <w:t xml:space="preserve"> kot </w:t>
            </w:r>
            <w:r w:rsidR="00751D13">
              <w:rPr>
                <w:rFonts w:ascii="Arial" w:eastAsia="Arial" w:hAnsi="Arial" w:cs="Arial"/>
                <w:sz w:val="20"/>
                <w:szCs w:val="20"/>
              </w:rPr>
              <w:t xml:space="preserve">je </w:t>
            </w:r>
            <w:r w:rsidR="00F72D10">
              <w:rPr>
                <w:rFonts w:ascii="Arial" w:eastAsia="Arial" w:hAnsi="Arial" w:cs="Arial"/>
                <w:sz w:val="20"/>
                <w:szCs w:val="20"/>
              </w:rPr>
              <w:t xml:space="preserve">morda na področju glasbenih del, zato nastajajo vrzeli med pobranimi nadomestili za uporabo in </w:t>
            </w:r>
            <w:r w:rsidR="00751D13">
              <w:rPr>
                <w:rFonts w:ascii="Arial" w:eastAsia="Arial" w:hAnsi="Arial" w:cs="Arial"/>
                <w:sz w:val="20"/>
                <w:szCs w:val="20"/>
              </w:rPr>
              <w:t xml:space="preserve">njihovo </w:t>
            </w:r>
            <w:r w:rsidR="00F72D10">
              <w:rPr>
                <w:rFonts w:ascii="Arial" w:eastAsia="Arial" w:hAnsi="Arial" w:cs="Arial"/>
                <w:sz w:val="20"/>
                <w:szCs w:val="20"/>
              </w:rPr>
              <w:t xml:space="preserve">razdelitvijo. </w:t>
            </w:r>
            <w:r w:rsidR="00D5418E">
              <w:rPr>
                <w:rFonts w:ascii="Arial" w:eastAsia="Arial" w:hAnsi="Arial" w:cs="Arial"/>
                <w:sz w:val="20"/>
                <w:szCs w:val="20"/>
              </w:rPr>
              <w:t>P</w:t>
            </w:r>
            <w:r w:rsidR="00F72D10" w:rsidRPr="00F72D10">
              <w:rPr>
                <w:rFonts w:ascii="Arial" w:eastAsia="Arial" w:hAnsi="Arial" w:cs="Arial"/>
                <w:sz w:val="20"/>
                <w:szCs w:val="20"/>
              </w:rPr>
              <w:t>redlog spremembe 35.</w:t>
            </w:r>
            <w:r w:rsidR="00751D13">
              <w:rPr>
                <w:rFonts w:ascii="Arial" w:eastAsia="Arial" w:hAnsi="Arial" w:cs="Arial"/>
                <w:sz w:val="20"/>
                <w:szCs w:val="20"/>
              </w:rPr>
              <w:t> </w:t>
            </w:r>
            <w:r w:rsidR="00F72D10" w:rsidRPr="00F72D10">
              <w:rPr>
                <w:rFonts w:ascii="Arial" w:eastAsia="Arial" w:hAnsi="Arial" w:cs="Arial"/>
                <w:sz w:val="20"/>
                <w:szCs w:val="20"/>
              </w:rPr>
              <w:t>člena ZKUASP, po katerem bi se lahko iz teh sredstev krili stroški poslovanja kolektivne organizacije</w:t>
            </w:r>
            <w:r w:rsidR="00F72D10">
              <w:rPr>
                <w:rFonts w:ascii="Arial" w:eastAsia="Arial" w:hAnsi="Arial" w:cs="Arial"/>
                <w:sz w:val="20"/>
                <w:szCs w:val="20"/>
              </w:rPr>
              <w:t xml:space="preserve">, </w:t>
            </w:r>
            <w:r w:rsidR="00D5418E">
              <w:rPr>
                <w:rFonts w:ascii="Arial" w:eastAsia="Arial" w:hAnsi="Arial" w:cs="Arial"/>
                <w:sz w:val="20"/>
                <w:szCs w:val="20"/>
              </w:rPr>
              <w:t>je bil tekom postopka javne obravnave in medresorskega usklajevanja umaknjen, prav tako je bila zaradi nekaterih nasprotovanj in nezmožnosti dosega kompromisa glede širše ureditve namenskih skladov umaknjena določba predloga</w:t>
            </w:r>
            <w:r w:rsidR="00F72D10">
              <w:rPr>
                <w:rFonts w:ascii="Arial" w:eastAsia="Arial" w:hAnsi="Arial" w:cs="Arial"/>
                <w:sz w:val="20"/>
                <w:szCs w:val="20"/>
              </w:rPr>
              <w:t xml:space="preserve"> zakona</w:t>
            </w:r>
            <w:r w:rsidR="00D5418E">
              <w:rPr>
                <w:rFonts w:ascii="Arial" w:eastAsia="Arial" w:hAnsi="Arial" w:cs="Arial"/>
                <w:sz w:val="20"/>
                <w:szCs w:val="20"/>
              </w:rPr>
              <w:t>, po kateri bi se</w:t>
            </w:r>
            <w:r w:rsidR="00F72D10">
              <w:rPr>
                <w:rFonts w:ascii="Arial" w:eastAsia="Arial" w:hAnsi="Arial" w:cs="Arial"/>
                <w:sz w:val="20"/>
                <w:szCs w:val="20"/>
              </w:rPr>
              <w:t xml:space="preserve"> n</w:t>
            </w:r>
            <w:r w:rsidR="00F72D10" w:rsidRPr="00F72D10">
              <w:rPr>
                <w:rFonts w:ascii="Arial" w:eastAsia="Arial" w:hAnsi="Arial" w:cs="Arial"/>
                <w:sz w:val="20"/>
                <w:szCs w:val="20"/>
              </w:rPr>
              <w:t>erazdel</w:t>
            </w:r>
            <w:r w:rsidR="00F72D10">
              <w:rPr>
                <w:rFonts w:ascii="Arial" w:eastAsia="Arial" w:hAnsi="Arial" w:cs="Arial"/>
                <w:sz w:val="20"/>
                <w:szCs w:val="20"/>
              </w:rPr>
              <w:t>jeni avtorski honorarji</w:t>
            </w:r>
            <w:r w:rsidR="00F72D10" w:rsidRPr="00F72D10">
              <w:rPr>
                <w:rFonts w:ascii="Arial" w:eastAsia="Arial" w:hAnsi="Arial" w:cs="Arial"/>
                <w:sz w:val="20"/>
                <w:szCs w:val="20"/>
              </w:rPr>
              <w:t xml:space="preserve"> na podlagi sklepa skupščine odvedli v namenske sklade</w:t>
            </w:r>
            <w:r w:rsidR="00D5418E">
              <w:rPr>
                <w:rFonts w:ascii="Arial" w:eastAsia="Arial" w:hAnsi="Arial" w:cs="Arial"/>
                <w:sz w:val="20"/>
                <w:szCs w:val="20"/>
              </w:rPr>
              <w:t>.</w:t>
            </w:r>
          </w:p>
          <w:p w:rsidR="00DD7762" w:rsidRDefault="00E25F04" w:rsidP="00DD7762">
            <w:pPr>
              <w:widowControl w:val="0"/>
              <w:spacing w:after="0" w:line="260" w:lineRule="auto"/>
              <w:jc w:val="both"/>
              <w:rPr>
                <w:rFonts w:ascii="Arial" w:eastAsia="Arial" w:hAnsi="Arial" w:cs="Arial"/>
                <w:sz w:val="20"/>
                <w:szCs w:val="20"/>
              </w:rPr>
            </w:pPr>
            <w:r w:rsidRPr="00C03E58">
              <w:rPr>
                <w:rFonts w:ascii="Arial" w:eastAsia="Arial" w:hAnsi="Arial" w:cs="Arial"/>
                <w:sz w:val="20"/>
                <w:szCs w:val="20"/>
              </w:rPr>
              <w:t xml:space="preserve">Predlog </w:t>
            </w:r>
            <w:r>
              <w:rPr>
                <w:rFonts w:ascii="Arial" w:eastAsia="Arial" w:hAnsi="Arial" w:cs="Arial"/>
                <w:sz w:val="20"/>
                <w:szCs w:val="20"/>
              </w:rPr>
              <w:t xml:space="preserve">glede določitve izjeme </w:t>
            </w:r>
            <w:r w:rsidRPr="00E25F04">
              <w:rPr>
                <w:rFonts w:ascii="Arial" w:eastAsia="Arial" w:hAnsi="Arial" w:cs="Arial"/>
                <w:sz w:val="20"/>
                <w:szCs w:val="20"/>
              </w:rPr>
              <w:t>za pravice iz 1.</w:t>
            </w:r>
            <w:r w:rsidR="00751D13">
              <w:rPr>
                <w:rFonts w:ascii="Arial" w:eastAsia="Arial" w:hAnsi="Arial" w:cs="Arial"/>
                <w:sz w:val="20"/>
                <w:szCs w:val="20"/>
              </w:rPr>
              <w:t> </w:t>
            </w:r>
            <w:r w:rsidRPr="00E25F04">
              <w:rPr>
                <w:rFonts w:ascii="Arial" w:eastAsia="Arial" w:hAnsi="Arial" w:cs="Arial"/>
                <w:sz w:val="20"/>
                <w:szCs w:val="20"/>
              </w:rPr>
              <w:t>točke 9.</w:t>
            </w:r>
            <w:r w:rsidR="00751D13">
              <w:rPr>
                <w:rFonts w:ascii="Arial" w:eastAsia="Arial" w:hAnsi="Arial" w:cs="Arial"/>
                <w:sz w:val="20"/>
                <w:szCs w:val="20"/>
              </w:rPr>
              <w:t> </w:t>
            </w:r>
            <w:r w:rsidRPr="00E25F04">
              <w:rPr>
                <w:rFonts w:ascii="Arial" w:eastAsia="Arial" w:hAnsi="Arial" w:cs="Arial"/>
                <w:sz w:val="20"/>
                <w:szCs w:val="20"/>
              </w:rPr>
              <w:t>člena ZKUASP (priobčitev javnosti neodrskih glasbenih in pisanih del, razen pravice dajanja na voljo javnosti iz 32.a</w:t>
            </w:r>
            <w:r w:rsidR="00751D13">
              <w:rPr>
                <w:rFonts w:ascii="Arial" w:eastAsia="Arial" w:hAnsi="Arial" w:cs="Arial"/>
                <w:sz w:val="20"/>
                <w:szCs w:val="20"/>
              </w:rPr>
              <w:t> </w:t>
            </w:r>
            <w:r w:rsidRPr="00E25F04">
              <w:rPr>
                <w:rFonts w:ascii="Arial" w:eastAsia="Arial" w:hAnsi="Arial" w:cs="Arial"/>
                <w:sz w:val="20"/>
                <w:szCs w:val="20"/>
              </w:rPr>
              <w:t xml:space="preserve">člena </w:t>
            </w:r>
            <w:r>
              <w:rPr>
                <w:rFonts w:ascii="Arial" w:eastAsia="Arial" w:hAnsi="Arial" w:cs="Arial"/>
                <w:sz w:val="20"/>
                <w:szCs w:val="20"/>
              </w:rPr>
              <w:t>ZASP)</w:t>
            </w:r>
            <w:r w:rsidR="003B1228">
              <w:rPr>
                <w:rFonts w:ascii="Arial" w:eastAsia="Arial" w:hAnsi="Arial" w:cs="Arial"/>
                <w:sz w:val="20"/>
                <w:szCs w:val="20"/>
              </w:rPr>
              <w:t>,</w:t>
            </w:r>
            <w:r w:rsidRPr="00E25F04">
              <w:rPr>
                <w:rFonts w:ascii="Arial" w:eastAsia="Arial" w:hAnsi="Arial" w:cs="Arial"/>
                <w:sz w:val="20"/>
                <w:szCs w:val="20"/>
              </w:rPr>
              <w:t xml:space="preserve"> če je uporabnik pravic hkrati tudi imetnik teh pravic</w:t>
            </w:r>
            <w:r w:rsidR="003B1228">
              <w:rPr>
                <w:rFonts w:ascii="Arial" w:eastAsia="Arial" w:hAnsi="Arial" w:cs="Arial"/>
                <w:sz w:val="20"/>
                <w:szCs w:val="20"/>
              </w:rPr>
              <w:t>,</w:t>
            </w:r>
            <w:r>
              <w:rPr>
                <w:rFonts w:ascii="Arial" w:eastAsia="Arial" w:hAnsi="Arial" w:cs="Arial"/>
                <w:sz w:val="20"/>
                <w:szCs w:val="20"/>
              </w:rPr>
              <w:t xml:space="preserve"> se </w:t>
            </w:r>
            <w:r w:rsidR="003B1228">
              <w:rPr>
                <w:rFonts w:ascii="Arial" w:eastAsia="Arial" w:hAnsi="Arial" w:cs="Arial"/>
                <w:sz w:val="20"/>
                <w:szCs w:val="20"/>
              </w:rPr>
              <w:t>zaenkrat ne upošteva, saj</w:t>
            </w:r>
            <w:r>
              <w:rPr>
                <w:rFonts w:ascii="Arial" w:eastAsia="Arial" w:hAnsi="Arial" w:cs="Arial"/>
                <w:sz w:val="20"/>
                <w:szCs w:val="20"/>
              </w:rPr>
              <w:t xml:space="preserve"> </w:t>
            </w:r>
            <w:r w:rsidR="009B130C">
              <w:rPr>
                <w:rFonts w:ascii="Arial" w:eastAsia="Arial" w:hAnsi="Arial" w:cs="Arial"/>
                <w:sz w:val="20"/>
                <w:szCs w:val="20"/>
              </w:rPr>
              <w:t xml:space="preserve">navedeno vprašanje ni predmet </w:t>
            </w:r>
            <w:r w:rsidR="00D5418E">
              <w:rPr>
                <w:rFonts w:ascii="Arial" w:eastAsia="Arial" w:hAnsi="Arial" w:cs="Arial"/>
                <w:sz w:val="20"/>
                <w:szCs w:val="20"/>
              </w:rPr>
              <w:t xml:space="preserve">nobene od direktiv, ki </w:t>
            </w:r>
            <w:r w:rsidR="003B1228">
              <w:rPr>
                <w:rFonts w:ascii="Arial" w:eastAsia="Arial" w:hAnsi="Arial" w:cs="Arial"/>
                <w:sz w:val="20"/>
                <w:szCs w:val="20"/>
              </w:rPr>
              <w:t xml:space="preserve">se </w:t>
            </w:r>
            <w:r w:rsidR="00D5418E">
              <w:rPr>
                <w:rFonts w:ascii="Arial" w:eastAsia="Arial" w:hAnsi="Arial" w:cs="Arial"/>
                <w:sz w:val="20"/>
                <w:szCs w:val="20"/>
              </w:rPr>
              <w:t xml:space="preserve">s predlogom zakona prenašajo </w:t>
            </w:r>
            <w:r w:rsidR="003B1228">
              <w:rPr>
                <w:rFonts w:ascii="Arial" w:eastAsia="Arial" w:hAnsi="Arial" w:cs="Arial"/>
                <w:sz w:val="20"/>
                <w:szCs w:val="20"/>
              </w:rPr>
              <w:t>v nacionalno zakonodajo</w:t>
            </w:r>
            <w:r w:rsidR="00D5418E">
              <w:rPr>
                <w:rFonts w:ascii="Arial" w:eastAsia="Arial" w:hAnsi="Arial" w:cs="Arial"/>
                <w:sz w:val="20"/>
                <w:szCs w:val="20"/>
              </w:rPr>
              <w:t>.</w:t>
            </w:r>
            <w:r w:rsidR="003B1228">
              <w:rPr>
                <w:rFonts w:ascii="Arial" w:eastAsia="Arial" w:hAnsi="Arial" w:cs="Arial"/>
                <w:sz w:val="20"/>
                <w:szCs w:val="20"/>
              </w:rPr>
              <w:t xml:space="preserve"> </w:t>
            </w:r>
            <w:r w:rsidR="00D5418E">
              <w:rPr>
                <w:rFonts w:ascii="Arial" w:eastAsia="Arial" w:hAnsi="Arial" w:cs="Arial"/>
                <w:sz w:val="20"/>
                <w:szCs w:val="20"/>
              </w:rPr>
              <w:t>Pri p</w:t>
            </w:r>
            <w:r w:rsidR="009B130C">
              <w:rPr>
                <w:rFonts w:ascii="Arial" w:eastAsia="Arial" w:hAnsi="Arial" w:cs="Arial"/>
                <w:sz w:val="20"/>
                <w:szCs w:val="20"/>
              </w:rPr>
              <w:t xml:space="preserve">redlogu zakona </w:t>
            </w:r>
            <w:r w:rsidR="00D5418E">
              <w:rPr>
                <w:rFonts w:ascii="Arial" w:eastAsia="Arial" w:hAnsi="Arial" w:cs="Arial"/>
                <w:sz w:val="20"/>
                <w:szCs w:val="20"/>
              </w:rPr>
              <w:t>so bile namreč prednostno obravnavane</w:t>
            </w:r>
            <w:r w:rsidR="009B130C">
              <w:rPr>
                <w:rFonts w:ascii="Arial" w:eastAsia="Arial" w:hAnsi="Arial" w:cs="Arial"/>
                <w:sz w:val="20"/>
                <w:szCs w:val="20"/>
              </w:rPr>
              <w:t xml:space="preserve"> določbe direktiv, ki jih je treba obvezno prenesti v slovenski pravni red.</w:t>
            </w:r>
          </w:p>
          <w:p w:rsidR="00DD7762" w:rsidRPr="006C6535" w:rsidRDefault="00DD7762" w:rsidP="006C6535">
            <w:pPr>
              <w:widowControl w:val="0"/>
              <w:spacing w:after="0" w:line="260" w:lineRule="auto"/>
              <w:jc w:val="both"/>
              <w:rPr>
                <w:rFonts w:ascii="Arial" w:eastAsia="Arial" w:hAnsi="Arial" w:cs="Arial"/>
                <w:sz w:val="20"/>
                <w:szCs w:val="20"/>
              </w:rPr>
            </w:pPr>
          </w:p>
          <w:p w:rsidR="006C6535" w:rsidRPr="00140504" w:rsidRDefault="00DD7762" w:rsidP="006C6535">
            <w:pPr>
              <w:widowControl w:val="0"/>
              <w:spacing w:after="0" w:line="260" w:lineRule="auto"/>
              <w:jc w:val="both"/>
              <w:rPr>
                <w:rFonts w:ascii="Arial" w:eastAsia="Arial" w:hAnsi="Arial" w:cs="Arial"/>
                <w:sz w:val="20"/>
                <w:szCs w:val="20"/>
              </w:rPr>
            </w:pPr>
            <w:r w:rsidRPr="00140504">
              <w:rPr>
                <w:rFonts w:ascii="Arial" w:eastAsia="Arial" w:hAnsi="Arial" w:cs="Arial"/>
                <w:b/>
                <w:sz w:val="20"/>
                <w:szCs w:val="20"/>
              </w:rPr>
              <w:t>ZKOS</w:t>
            </w:r>
            <w:r w:rsidR="00717E43" w:rsidRPr="00140504">
              <w:rPr>
                <w:rFonts w:ascii="Arial" w:eastAsia="Arial" w:hAnsi="Arial" w:cs="Arial"/>
                <w:b/>
                <w:sz w:val="20"/>
                <w:szCs w:val="20"/>
              </w:rPr>
              <w:t xml:space="preserve"> GIZ</w:t>
            </w:r>
            <w:r w:rsidR="006C6535" w:rsidRPr="00140504">
              <w:rPr>
                <w:rFonts w:ascii="Arial" w:eastAsia="Arial" w:hAnsi="Arial" w:cs="Arial"/>
                <w:sz w:val="20"/>
                <w:szCs w:val="20"/>
              </w:rPr>
              <w:t xml:space="preserve"> nasprotuje uvajanju novih sorodnih pravic izvajalcev in filmskih producentov, saj ti dve </w:t>
            </w:r>
            <w:r w:rsidR="00751D13" w:rsidRPr="00140504">
              <w:rPr>
                <w:rFonts w:ascii="Arial" w:eastAsia="Arial" w:hAnsi="Arial" w:cs="Arial"/>
                <w:sz w:val="20"/>
                <w:szCs w:val="20"/>
              </w:rPr>
              <w:t xml:space="preserve">pravici </w:t>
            </w:r>
            <w:r w:rsidR="006C6535" w:rsidRPr="00140504">
              <w:rPr>
                <w:rFonts w:ascii="Arial" w:eastAsia="Arial" w:hAnsi="Arial" w:cs="Arial"/>
                <w:sz w:val="20"/>
                <w:szCs w:val="20"/>
              </w:rPr>
              <w:t>nista predmet</w:t>
            </w:r>
            <w:r w:rsidR="00F66ECC" w:rsidRPr="00140504">
              <w:t xml:space="preserve"> </w:t>
            </w:r>
            <w:r w:rsidR="00F66ECC" w:rsidRPr="00140504">
              <w:rPr>
                <w:rFonts w:ascii="Arial" w:eastAsia="Arial" w:hAnsi="Arial" w:cs="Arial"/>
                <w:sz w:val="20"/>
                <w:szCs w:val="20"/>
              </w:rPr>
              <w:t>Direktive (EU) 2019/790</w:t>
            </w:r>
            <w:r w:rsidR="006C6535" w:rsidRPr="00140504">
              <w:rPr>
                <w:rFonts w:ascii="Arial" w:eastAsia="Arial" w:hAnsi="Arial" w:cs="Arial"/>
                <w:sz w:val="20"/>
                <w:szCs w:val="20"/>
              </w:rPr>
              <w:t xml:space="preserve">. Predvsem </w:t>
            </w:r>
            <w:r w:rsidR="00751D13" w:rsidRPr="00140504">
              <w:rPr>
                <w:rFonts w:ascii="Arial" w:eastAsia="Arial" w:hAnsi="Arial" w:cs="Arial"/>
                <w:sz w:val="20"/>
                <w:szCs w:val="20"/>
              </w:rPr>
              <w:t xml:space="preserve">pri </w:t>
            </w:r>
            <w:r w:rsidR="006C6535" w:rsidRPr="00140504">
              <w:rPr>
                <w:rFonts w:ascii="Arial" w:eastAsia="Arial" w:hAnsi="Arial" w:cs="Arial"/>
                <w:sz w:val="20"/>
                <w:szCs w:val="20"/>
              </w:rPr>
              <w:t>pravic</w:t>
            </w:r>
            <w:r w:rsidR="00751D13" w:rsidRPr="00140504">
              <w:rPr>
                <w:rFonts w:ascii="Arial" w:eastAsia="Arial" w:hAnsi="Arial" w:cs="Arial"/>
                <w:sz w:val="20"/>
                <w:szCs w:val="20"/>
              </w:rPr>
              <w:t>ah</w:t>
            </w:r>
            <w:r w:rsidR="006C6535" w:rsidRPr="00140504">
              <w:rPr>
                <w:rFonts w:ascii="Arial" w:eastAsia="Arial" w:hAnsi="Arial" w:cs="Arial"/>
                <w:sz w:val="20"/>
                <w:szCs w:val="20"/>
              </w:rPr>
              <w:t xml:space="preserve"> producentov gre za velike igralce na trgu, ki svoje pravice upravljajo individualno z uporabniki in ne potrebujejo dodatne zakonske zaščite</w:t>
            </w:r>
            <w:r w:rsidR="00751D13" w:rsidRPr="00140504">
              <w:rPr>
                <w:rFonts w:ascii="Arial" w:eastAsia="Arial" w:hAnsi="Arial" w:cs="Arial"/>
                <w:sz w:val="20"/>
                <w:szCs w:val="20"/>
              </w:rPr>
              <w:t xml:space="preserve">. Poleg </w:t>
            </w:r>
            <w:r w:rsidR="006C6535" w:rsidRPr="00140504">
              <w:rPr>
                <w:rFonts w:ascii="Arial" w:eastAsia="Arial" w:hAnsi="Arial" w:cs="Arial"/>
                <w:sz w:val="20"/>
                <w:szCs w:val="20"/>
              </w:rPr>
              <w:t xml:space="preserve">tega pravice pridobivajo že na podlagi zakonske domneve o prenosu pravic soavtorjev in jih uveljavljajo tudi pri kolektivnih organizacijah (primer pravice kabelske retransmisije), pri pravici dajanja na voljo javnosti pa se pravice v celoti urejajo v odnosih med operaterji in RTV organizacijami, ki svoje programe za ta namen ponudijo operaterjem v uporabo. V tem delu uporaba že </w:t>
            </w:r>
            <w:r w:rsidR="00751D13" w:rsidRPr="00140504">
              <w:rPr>
                <w:rFonts w:ascii="Arial" w:eastAsia="Arial" w:hAnsi="Arial" w:cs="Arial"/>
                <w:sz w:val="20"/>
                <w:szCs w:val="20"/>
              </w:rPr>
              <w:t xml:space="preserve">zdaj </w:t>
            </w:r>
            <w:r w:rsidR="006C6535" w:rsidRPr="00140504">
              <w:rPr>
                <w:rFonts w:ascii="Arial" w:eastAsia="Arial" w:hAnsi="Arial" w:cs="Arial"/>
                <w:sz w:val="20"/>
                <w:szCs w:val="20"/>
              </w:rPr>
              <w:t xml:space="preserve">ne poteka v sistemu obveznega kolektivnega upravljanja, zato tudi odslej uvajanje obveznega ali razširjenega kolektivnega upravljanja pravic ni potrebno. Glede določbe ZKUASP o kolektivnem upravljanju pravic z razširjenim učinkom z navajanjem primerov uporabe poziva k dodatnemu premisleku o smiselnosti uvajanja dodatnega kolektivnega upravljanja, saj je treba </w:t>
            </w:r>
            <w:r w:rsidR="00751D13" w:rsidRPr="00140504">
              <w:rPr>
                <w:rFonts w:ascii="Arial" w:eastAsia="Arial" w:hAnsi="Arial" w:cs="Arial"/>
                <w:sz w:val="20"/>
                <w:szCs w:val="20"/>
              </w:rPr>
              <w:t>upoštevati</w:t>
            </w:r>
            <w:r w:rsidR="006C6535" w:rsidRPr="00140504">
              <w:rPr>
                <w:rFonts w:ascii="Arial" w:eastAsia="Arial" w:hAnsi="Arial" w:cs="Arial"/>
                <w:sz w:val="20"/>
                <w:szCs w:val="20"/>
              </w:rPr>
              <w:t xml:space="preserve"> možnosti, ki jih ponuja trg za individualno upravljanje teh pravic (RTV organizacije ali velike tuje producentske hiše lahko odnose z operaterji </w:t>
            </w:r>
            <w:r w:rsidR="00751D13" w:rsidRPr="00140504">
              <w:rPr>
                <w:rFonts w:ascii="Arial" w:eastAsia="Arial" w:hAnsi="Arial" w:cs="Arial"/>
                <w:sz w:val="20"/>
                <w:szCs w:val="20"/>
              </w:rPr>
              <w:t xml:space="preserve">preprosto </w:t>
            </w:r>
            <w:r w:rsidR="006C6535" w:rsidRPr="00140504">
              <w:rPr>
                <w:rFonts w:ascii="Arial" w:eastAsia="Arial" w:hAnsi="Arial" w:cs="Arial"/>
                <w:sz w:val="20"/>
                <w:szCs w:val="20"/>
              </w:rPr>
              <w:t>urejajo na individualni ravni).</w:t>
            </w:r>
          </w:p>
          <w:p w:rsidR="002238E7" w:rsidRDefault="00140504" w:rsidP="006C6535">
            <w:pPr>
              <w:widowControl w:val="0"/>
              <w:spacing w:after="0" w:line="260" w:lineRule="auto"/>
              <w:jc w:val="both"/>
              <w:rPr>
                <w:rFonts w:ascii="Arial" w:eastAsia="Arial" w:hAnsi="Arial" w:cs="Arial"/>
                <w:sz w:val="20"/>
                <w:szCs w:val="20"/>
              </w:rPr>
            </w:pPr>
            <w:r w:rsidRPr="00140504">
              <w:rPr>
                <w:rFonts w:ascii="Arial" w:eastAsia="Arial" w:hAnsi="Arial" w:cs="Arial"/>
                <w:sz w:val="20"/>
                <w:szCs w:val="20"/>
              </w:rPr>
              <w:t>N</w:t>
            </w:r>
            <w:r w:rsidR="009B130C" w:rsidRPr="00140504">
              <w:rPr>
                <w:rFonts w:ascii="Arial" w:eastAsia="Arial" w:hAnsi="Arial" w:cs="Arial"/>
                <w:sz w:val="20"/>
                <w:szCs w:val="20"/>
              </w:rPr>
              <w:t xml:space="preserve">ove sorodne pravice izvajalcev za priobčitev javnosti videograma z njihovo izvedbo </w:t>
            </w:r>
            <w:r>
              <w:rPr>
                <w:rFonts w:ascii="Arial" w:eastAsia="Arial" w:hAnsi="Arial" w:cs="Arial"/>
                <w:sz w:val="20"/>
                <w:szCs w:val="20"/>
              </w:rPr>
              <w:t xml:space="preserve">bi </w:t>
            </w:r>
            <w:r w:rsidR="00515AD5" w:rsidRPr="00140504">
              <w:rPr>
                <w:rFonts w:ascii="Arial" w:eastAsia="Arial" w:hAnsi="Arial" w:cs="Arial"/>
                <w:sz w:val="20"/>
                <w:szCs w:val="20"/>
              </w:rPr>
              <w:t>bilo treb</w:t>
            </w:r>
            <w:r w:rsidR="0003219F">
              <w:rPr>
                <w:rFonts w:ascii="Arial" w:eastAsia="Arial" w:hAnsi="Arial" w:cs="Arial"/>
                <w:sz w:val="20"/>
                <w:szCs w:val="20"/>
              </w:rPr>
              <w:t xml:space="preserve">a urediti že pred časom. Namreč, </w:t>
            </w:r>
            <w:r w:rsidR="00515AD5" w:rsidRPr="00140504">
              <w:rPr>
                <w:rFonts w:ascii="Arial" w:eastAsia="Arial" w:hAnsi="Arial" w:cs="Arial"/>
                <w:sz w:val="20"/>
                <w:szCs w:val="20"/>
              </w:rPr>
              <w:t>že na podlagi</w:t>
            </w:r>
            <w:r w:rsidR="009B130C" w:rsidRPr="00140504">
              <w:rPr>
                <w:rFonts w:ascii="Arial" w:eastAsia="Arial" w:hAnsi="Arial" w:cs="Arial"/>
                <w:sz w:val="20"/>
                <w:szCs w:val="20"/>
              </w:rPr>
              <w:t xml:space="preserve"> Ustave RS in enake obravnave izvajalcev bi morali tudi izvajalcem, katerih izvedbe so na videogramu, določiti pravice do nadomestila za p</w:t>
            </w:r>
            <w:r w:rsidR="00515AD5" w:rsidRPr="00140504">
              <w:rPr>
                <w:rFonts w:ascii="Arial" w:eastAsia="Arial" w:hAnsi="Arial" w:cs="Arial"/>
                <w:sz w:val="20"/>
                <w:szCs w:val="20"/>
              </w:rPr>
              <w:t>riobčitev javnosti videograma</w:t>
            </w:r>
            <w:r w:rsidR="00ED322D" w:rsidRPr="00140504">
              <w:rPr>
                <w:rFonts w:ascii="Arial" w:eastAsia="Arial" w:hAnsi="Arial" w:cs="Arial"/>
                <w:sz w:val="20"/>
                <w:szCs w:val="20"/>
              </w:rPr>
              <w:t xml:space="preserve"> z njihovo izvedbo</w:t>
            </w:r>
            <w:r w:rsidR="00515AD5" w:rsidRPr="00140504">
              <w:rPr>
                <w:rFonts w:ascii="Arial" w:eastAsia="Arial" w:hAnsi="Arial" w:cs="Arial"/>
                <w:sz w:val="20"/>
                <w:szCs w:val="20"/>
              </w:rPr>
              <w:t>. Evropska k</w:t>
            </w:r>
            <w:r w:rsidR="009B130C" w:rsidRPr="00140504">
              <w:rPr>
                <w:rFonts w:ascii="Arial" w:eastAsia="Arial" w:hAnsi="Arial" w:cs="Arial"/>
                <w:sz w:val="20"/>
                <w:szCs w:val="20"/>
              </w:rPr>
              <w:t xml:space="preserve">omisija je </w:t>
            </w:r>
            <w:r w:rsidR="00515AD5" w:rsidRPr="00140504">
              <w:rPr>
                <w:rFonts w:ascii="Arial" w:eastAsia="Arial" w:hAnsi="Arial" w:cs="Arial"/>
                <w:sz w:val="20"/>
                <w:szCs w:val="20"/>
              </w:rPr>
              <w:t xml:space="preserve">v zvezi s tem </w:t>
            </w:r>
            <w:r w:rsidR="009B130C" w:rsidRPr="00140504">
              <w:rPr>
                <w:rFonts w:ascii="Arial" w:eastAsia="Arial" w:hAnsi="Arial" w:cs="Arial"/>
                <w:sz w:val="20"/>
                <w:szCs w:val="20"/>
              </w:rPr>
              <w:t xml:space="preserve">napovedala ratifikacijo Pekinške pogodbe o avdiovizualnih izvedbah v imenu EU. </w:t>
            </w:r>
            <w:r w:rsidR="00515AD5" w:rsidRPr="00140504">
              <w:rPr>
                <w:rFonts w:ascii="Arial" w:eastAsia="Arial" w:hAnsi="Arial" w:cs="Arial"/>
                <w:sz w:val="20"/>
                <w:szCs w:val="20"/>
              </w:rPr>
              <w:t xml:space="preserve">Poleg tega tudi </w:t>
            </w:r>
            <w:r w:rsidR="009B130C" w:rsidRPr="00140504">
              <w:rPr>
                <w:rFonts w:ascii="Arial" w:eastAsia="Arial" w:hAnsi="Arial" w:cs="Arial"/>
                <w:sz w:val="20"/>
                <w:szCs w:val="20"/>
              </w:rPr>
              <w:t>18.</w:t>
            </w:r>
            <w:r w:rsidR="00751D13" w:rsidRPr="00140504">
              <w:rPr>
                <w:rFonts w:ascii="Arial" w:eastAsia="Arial" w:hAnsi="Arial" w:cs="Arial"/>
                <w:sz w:val="20"/>
                <w:szCs w:val="20"/>
              </w:rPr>
              <w:t> </w:t>
            </w:r>
            <w:r w:rsidR="009B130C" w:rsidRPr="00140504">
              <w:rPr>
                <w:rFonts w:ascii="Arial" w:eastAsia="Arial" w:hAnsi="Arial" w:cs="Arial"/>
                <w:sz w:val="20"/>
                <w:szCs w:val="20"/>
              </w:rPr>
              <w:t xml:space="preserve">člen </w:t>
            </w:r>
            <w:r w:rsidR="00515AD5" w:rsidRPr="00140504">
              <w:rPr>
                <w:rFonts w:ascii="Arial" w:eastAsia="Arial" w:hAnsi="Arial" w:cs="Arial"/>
                <w:sz w:val="20"/>
                <w:szCs w:val="20"/>
              </w:rPr>
              <w:t xml:space="preserve">Direktive </w:t>
            </w:r>
            <w:r w:rsidR="002D5EF8">
              <w:rPr>
                <w:rFonts w:ascii="Arial" w:eastAsia="Arial" w:hAnsi="Arial" w:cs="Arial"/>
                <w:sz w:val="20"/>
                <w:szCs w:val="20"/>
              </w:rPr>
              <w:t xml:space="preserve">(EU) </w:t>
            </w:r>
            <w:r w:rsidR="00515AD5" w:rsidRPr="00140504">
              <w:rPr>
                <w:rFonts w:ascii="Arial" w:eastAsia="Arial" w:hAnsi="Arial" w:cs="Arial"/>
                <w:sz w:val="20"/>
                <w:szCs w:val="20"/>
              </w:rPr>
              <w:t xml:space="preserve">2019/790 </w:t>
            </w:r>
            <w:r w:rsidR="009B130C" w:rsidRPr="00140504">
              <w:rPr>
                <w:rFonts w:ascii="Arial" w:eastAsia="Arial" w:hAnsi="Arial" w:cs="Arial"/>
                <w:sz w:val="20"/>
                <w:szCs w:val="20"/>
              </w:rPr>
              <w:t xml:space="preserve">omogoča, da se določijo nove pravice za izvajalce. </w:t>
            </w:r>
            <w:r w:rsidR="00515AD5" w:rsidRPr="00930DF5">
              <w:rPr>
                <w:rFonts w:ascii="Arial" w:eastAsia="Arial" w:hAnsi="Arial" w:cs="Arial"/>
                <w:sz w:val="20"/>
                <w:szCs w:val="20"/>
              </w:rPr>
              <w:t xml:space="preserve">Glede kolektivnega upravljanja </w:t>
            </w:r>
            <w:r w:rsidR="00EF3AD3">
              <w:rPr>
                <w:rFonts w:ascii="Arial" w:eastAsia="Arial" w:hAnsi="Arial" w:cs="Arial"/>
                <w:sz w:val="20"/>
                <w:szCs w:val="20"/>
              </w:rPr>
              <w:t xml:space="preserve">pojasnjujemo, da je bilo med deležniki doseženo soglasje, da </w:t>
            </w:r>
            <w:r w:rsidR="00E26574">
              <w:rPr>
                <w:rFonts w:ascii="Arial" w:eastAsia="Arial" w:hAnsi="Arial" w:cs="Arial"/>
                <w:sz w:val="20"/>
                <w:szCs w:val="20"/>
              </w:rPr>
              <w:t xml:space="preserve">se </w:t>
            </w:r>
            <w:r w:rsidR="00EF3AD3">
              <w:rPr>
                <w:rFonts w:ascii="Arial" w:eastAsia="Arial" w:hAnsi="Arial" w:cs="Arial"/>
                <w:sz w:val="20"/>
                <w:szCs w:val="20"/>
              </w:rPr>
              <w:t>obvezno</w:t>
            </w:r>
            <w:r w:rsidR="00515AD5" w:rsidRPr="00930DF5">
              <w:rPr>
                <w:rFonts w:ascii="Arial" w:eastAsia="Arial" w:hAnsi="Arial" w:cs="Arial"/>
                <w:sz w:val="20"/>
                <w:szCs w:val="20"/>
              </w:rPr>
              <w:t xml:space="preserve"> kolekt</w:t>
            </w:r>
            <w:r w:rsidR="00EF3AD3">
              <w:rPr>
                <w:rFonts w:ascii="Arial" w:eastAsia="Arial" w:hAnsi="Arial" w:cs="Arial"/>
                <w:sz w:val="20"/>
                <w:szCs w:val="20"/>
              </w:rPr>
              <w:t>ivno upravljanje</w:t>
            </w:r>
            <w:r w:rsidR="00E26574">
              <w:rPr>
                <w:rFonts w:ascii="Arial" w:eastAsia="Arial" w:hAnsi="Arial" w:cs="Arial"/>
                <w:sz w:val="20"/>
                <w:szCs w:val="20"/>
              </w:rPr>
              <w:t>,</w:t>
            </w:r>
            <w:r w:rsidR="00EF3AD3">
              <w:rPr>
                <w:rFonts w:ascii="Arial" w:eastAsia="Arial" w:hAnsi="Arial" w:cs="Arial"/>
                <w:sz w:val="20"/>
                <w:szCs w:val="20"/>
              </w:rPr>
              <w:t xml:space="preserve"> poleg</w:t>
            </w:r>
            <w:r w:rsidR="00515AD5" w:rsidRPr="00930DF5">
              <w:rPr>
                <w:rFonts w:ascii="Arial" w:eastAsia="Arial" w:hAnsi="Arial" w:cs="Arial"/>
                <w:sz w:val="20"/>
                <w:szCs w:val="20"/>
              </w:rPr>
              <w:t xml:space="preserve"> </w:t>
            </w:r>
            <w:r w:rsidR="00082689" w:rsidRPr="00930DF5">
              <w:rPr>
                <w:rFonts w:ascii="Arial" w:eastAsia="Arial" w:hAnsi="Arial" w:cs="Arial"/>
                <w:sz w:val="20"/>
                <w:szCs w:val="20"/>
              </w:rPr>
              <w:t>dopolnitve 4.</w:t>
            </w:r>
            <w:r w:rsidR="00751D13" w:rsidRPr="00930DF5">
              <w:rPr>
                <w:rFonts w:ascii="Arial" w:eastAsia="Arial" w:hAnsi="Arial" w:cs="Arial"/>
                <w:sz w:val="20"/>
                <w:szCs w:val="20"/>
              </w:rPr>
              <w:t> </w:t>
            </w:r>
            <w:r w:rsidR="00082689" w:rsidRPr="00930DF5">
              <w:rPr>
                <w:rFonts w:ascii="Arial" w:eastAsia="Arial" w:hAnsi="Arial" w:cs="Arial"/>
                <w:sz w:val="20"/>
                <w:szCs w:val="20"/>
              </w:rPr>
              <w:t>točke 9.</w:t>
            </w:r>
            <w:r w:rsidR="00751D13" w:rsidRPr="00930DF5">
              <w:rPr>
                <w:rFonts w:ascii="Arial" w:eastAsia="Arial" w:hAnsi="Arial" w:cs="Arial"/>
                <w:sz w:val="20"/>
                <w:szCs w:val="20"/>
              </w:rPr>
              <w:t> </w:t>
            </w:r>
            <w:r w:rsidR="000326B2">
              <w:rPr>
                <w:rFonts w:ascii="Arial" w:eastAsia="Arial" w:hAnsi="Arial" w:cs="Arial"/>
                <w:sz w:val="20"/>
                <w:szCs w:val="20"/>
              </w:rPr>
              <w:t>člena ZKUASP –</w:t>
            </w:r>
            <w:r w:rsidR="00EF3AD3">
              <w:rPr>
                <w:rFonts w:ascii="Arial" w:eastAsia="Arial" w:hAnsi="Arial" w:cs="Arial"/>
                <w:sz w:val="20"/>
                <w:szCs w:val="20"/>
              </w:rPr>
              <w:t xml:space="preserve"> </w:t>
            </w:r>
            <w:r w:rsidR="00082689" w:rsidRPr="00930DF5">
              <w:rPr>
                <w:rFonts w:ascii="Arial" w:eastAsia="Arial" w:hAnsi="Arial" w:cs="Arial"/>
                <w:sz w:val="20"/>
                <w:szCs w:val="20"/>
              </w:rPr>
              <w:t xml:space="preserve">poleg kabelske </w:t>
            </w:r>
            <w:r w:rsidR="00751D13" w:rsidRPr="00930DF5">
              <w:rPr>
                <w:rFonts w:ascii="Arial" w:eastAsia="Arial" w:hAnsi="Arial" w:cs="Arial"/>
                <w:sz w:val="20"/>
                <w:szCs w:val="20"/>
              </w:rPr>
              <w:t xml:space="preserve">zdaj </w:t>
            </w:r>
            <w:r w:rsidR="00082689" w:rsidRPr="00930DF5">
              <w:rPr>
                <w:rFonts w:ascii="Arial" w:eastAsia="Arial" w:hAnsi="Arial" w:cs="Arial"/>
                <w:sz w:val="20"/>
                <w:szCs w:val="20"/>
              </w:rPr>
              <w:t>tudi druga radiodifuz</w:t>
            </w:r>
            <w:r w:rsidR="000326B2">
              <w:rPr>
                <w:rFonts w:ascii="Arial" w:eastAsia="Arial" w:hAnsi="Arial" w:cs="Arial"/>
                <w:sz w:val="20"/>
                <w:szCs w:val="20"/>
              </w:rPr>
              <w:t>na retransmisija avtorskih del –</w:t>
            </w:r>
            <w:r w:rsidR="00082689" w:rsidRPr="00930DF5">
              <w:rPr>
                <w:rFonts w:ascii="Arial" w:eastAsia="Arial" w:hAnsi="Arial" w:cs="Arial"/>
                <w:sz w:val="20"/>
                <w:szCs w:val="20"/>
              </w:rPr>
              <w:t xml:space="preserve"> ker to</w:t>
            </w:r>
            <w:r w:rsidRPr="00930DF5">
              <w:rPr>
                <w:rFonts w:ascii="Arial" w:eastAsia="Arial" w:hAnsi="Arial" w:cs="Arial"/>
                <w:sz w:val="20"/>
                <w:szCs w:val="20"/>
              </w:rPr>
              <w:t xml:space="preserve"> zahteva Direktiva</w:t>
            </w:r>
            <w:r w:rsidR="002D5EF8">
              <w:rPr>
                <w:rFonts w:ascii="Arial" w:eastAsia="Arial" w:hAnsi="Arial" w:cs="Arial"/>
                <w:sz w:val="20"/>
                <w:szCs w:val="20"/>
              </w:rPr>
              <w:t xml:space="preserve"> (EU) 2019/789</w:t>
            </w:r>
            <w:r w:rsidR="00EF3AD3">
              <w:rPr>
                <w:rFonts w:ascii="Arial" w:eastAsia="Arial" w:hAnsi="Arial" w:cs="Arial"/>
                <w:sz w:val="20"/>
                <w:szCs w:val="20"/>
              </w:rPr>
              <w:t>))</w:t>
            </w:r>
            <w:r w:rsidR="00E26574">
              <w:rPr>
                <w:rFonts w:ascii="Arial" w:eastAsia="Arial" w:hAnsi="Arial" w:cs="Arial"/>
                <w:sz w:val="20"/>
                <w:szCs w:val="20"/>
              </w:rPr>
              <w:t xml:space="preserve">, </w:t>
            </w:r>
            <w:r w:rsidR="00EF3AD3">
              <w:rPr>
                <w:rFonts w:ascii="Arial" w:eastAsia="Arial" w:hAnsi="Arial" w:cs="Arial"/>
                <w:sz w:val="20"/>
                <w:szCs w:val="20"/>
              </w:rPr>
              <w:t>širi tudi na</w:t>
            </w:r>
            <w:r w:rsidR="00EF3AD3" w:rsidRPr="00EF3AD3">
              <w:rPr>
                <w:rFonts w:ascii="Arial" w:eastAsia="Arial" w:hAnsi="Arial" w:cs="Arial"/>
                <w:sz w:val="20"/>
                <w:szCs w:val="20"/>
              </w:rPr>
              <w:t xml:space="preserve"> </w:t>
            </w:r>
            <w:r w:rsidR="000326B2" w:rsidRPr="000326B2">
              <w:rPr>
                <w:rFonts w:ascii="Arial" w:eastAsia="Arial" w:hAnsi="Arial" w:cs="Arial"/>
                <w:sz w:val="20"/>
                <w:szCs w:val="20"/>
              </w:rPr>
              <w:t xml:space="preserve">pravico do nadomestila za priobčitev javnosti </w:t>
            </w:r>
            <w:r w:rsidR="000326B2" w:rsidRPr="000326B2">
              <w:rPr>
                <w:rFonts w:ascii="Arial" w:eastAsia="Arial" w:hAnsi="Arial" w:cs="Arial"/>
                <w:sz w:val="20"/>
                <w:szCs w:val="20"/>
              </w:rPr>
              <w:lastRenderedPageBreak/>
              <w:t>avd</w:t>
            </w:r>
            <w:r w:rsidR="008A6CF2">
              <w:rPr>
                <w:rFonts w:ascii="Arial" w:eastAsia="Arial" w:hAnsi="Arial" w:cs="Arial"/>
                <w:sz w:val="20"/>
                <w:szCs w:val="20"/>
              </w:rPr>
              <w:t>io</w:t>
            </w:r>
            <w:r w:rsidR="00D53005">
              <w:rPr>
                <w:rFonts w:ascii="Arial" w:eastAsia="Arial" w:hAnsi="Arial" w:cs="Arial"/>
                <w:sz w:val="20"/>
                <w:szCs w:val="20"/>
              </w:rPr>
              <w:t>vizualnih del in videogramov</w:t>
            </w:r>
            <w:r w:rsidR="008A6CF2">
              <w:rPr>
                <w:rFonts w:ascii="Arial" w:eastAsia="Arial" w:hAnsi="Arial" w:cs="Arial"/>
                <w:sz w:val="20"/>
                <w:szCs w:val="20"/>
              </w:rPr>
              <w:t xml:space="preserve"> ter na njih posnetih izvedb</w:t>
            </w:r>
            <w:r w:rsidR="000326B2" w:rsidRPr="000326B2">
              <w:rPr>
                <w:rFonts w:ascii="Arial" w:eastAsia="Arial" w:hAnsi="Arial" w:cs="Arial"/>
                <w:sz w:val="20"/>
                <w:szCs w:val="20"/>
              </w:rPr>
              <w:t xml:space="preserve"> razen pravic filmskih producentov iz 29. in 30. člena ZASP</w:t>
            </w:r>
            <w:r w:rsidR="000326B2">
              <w:rPr>
                <w:rFonts w:ascii="Arial" w:eastAsia="Arial" w:hAnsi="Arial" w:cs="Arial"/>
                <w:sz w:val="20"/>
                <w:szCs w:val="20"/>
              </w:rPr>
              <w:t xml:space="preserve"> in</w:t>
            </w:r>
            <w:r w:rsidR="00EF3AD3" w:rsidRPr="00EF3AD3">
              <w:rPr>
                <w:rFonts w:ascii="Arial" w:eastAsia="Arial" w:hAnsi="Arial" w:cs="Arial"/>
                <w:sz w:val="20"/>
                <w:szCs w:val="20"/>
              </w:rPr>
              <w:t xml:space="preserve"> pravico avtorja do primernega deleža prihodka, ki ga prejme založnik medijske publikacije za njeno uporabo na podlagi 139.a člena ZASP.</w:t>
            </w:r>
          </w:p>
          <w:p w:rsidR="00140504" w:rsidRPr="006C6535" w:rsidRDefault="00140504" w:rsidP="006C6535">
            <w:pPr>
              <w:widowControl w:val="0"/>
              <w:spacing w:after="0" w:line="260" w:lineRule="auto"/>
              <w:jc w:val="both"/>
              <w:rPr>
                <w:rFonts w:ascii="Arial" w:eastAsia="Arial" w:hAnsi="Arial" w:cs="Arial"/>
                <w:sz w:val="20"/>
                <w:szCs w:val="20"/>
              </w:rPr>
            </w:pPr>
          </w:p>
          <w:p w:rsidR="006C6535" w:rsidRPr="006C6535" w:rsidRDefault="00651D4D" w:rsidP="006C6535">
            <w:pPr>
              <w:widowControl w:val="0"/>
              <w:spacing w:after="0" w:line="260" w:lineRule="auto"/>
              <w:jc w:val="both"/>
              <w:rPr>
                <w:rFonts w:ascii="Arial" w:eastAsia="Arial" w:hAnsi="Arial" w:cs="Arial"/>
                <w:sz w:val="20"/>
                <w:szCs w:val="20"/>
              </w:rPr>
            </w:pPr>
            <w:r w:rsidRPr="00DD7762">
              <w:rPr>
                <w:rFonts w:ascii="Arial" w:eastAsia="Arial" w:hAnsi="Arial" w:cs="Arial"/>
                <w:b/>
                <w:sz w:val="20"/>
                <w:szCs w:val="20"/>
              </w:rPr>
              <w:t>DNS</w:t>
            </w:r>
            <w:r w:rsidR="006C6535" w:rsidRPr="00DD7762">
              <w:rPr>
                <w:rFonts w:ascii="Arial" w:eastAsia="Arial" w:hAnsi="Arial" w:cs="Arial"/>
                <w:b/>
                <w:sz w:val="20"/>
                <w:szCs w:val="20"/>
              </w:rPr>
              <w:t xml:space="preserve"> </w:t>
            </w:r>
            <w:r w:rsidR="006C6535" w:rsidRPr="006C6535">
              <w:rPr>
                <w:rFonts w:ascii="Arial" w:eastAsia="Arial" w:hAnsi="Arial" w:cs="Arial"/>
                <w:sz w:val="20"/>
                <w:szCs w:val="20"/>
              </w:rPr>
              <w:t xml:space="preserve">meni, da pri uporabi avtorskih del trči več javnih interesov </w:t>
            </w:r>
            <w:r w:rsidR="00751D13">
              <w:rPr>
                <w:rFonts w:ascii="Arial" w:eastAsia="Arial" w:hAnsi="Arial" w:cs="Arial"/>
                <w:sz w:val="20"/>
                <w:szCs w:val="20"/>
              </w:rPr>
              <w:t>ter</w:t>
            </w:r>
            <w:r w:rsidR="00751D13" w:rsidRPr="006C6535">
              <w:rPr>
                <w:rFonts w:ascii="Arial" w:eastAsia="Arial" w:hAnsi="Arial" w:cs="Arial"/>
                <w:sz w:val="20"/>
                <w:szCs w:val="20"/>
              </w:rPr>
              <w:t xml:space="preserve"> </w:t>
            </w:r>
            <w:r w:rsidR="006C6535" w:rsidRPr="006C6535">
              <w:rPr>
                <w:rFonts w:ascii="Arial" w:eastAsia="Arial" w:hAnsi="Arial" w:cs="Arial"/>
                <w:sz w:val="20"/>
                <w:szCs w:val="20"/>
              </w:rPr>
              <w:t xml:space="preserve">ne moremo govoriti le o javnem interesu v izobraževanju in raziskovanju, saj </w:t>
            </w:r>
            <w:r w:rsidR="00751D13">
              <w:rPr>
                <w:rFonts w:ascii="Arial" w:eastAsia="Arial" w:hAnsi="Arial" w:cs="Arial"/>
                <w:sz w:val="20"/>
                <w:szCs w:val="20"/>
              </w:rPr>
              <w:t>sta</w:t>
            </w:r>
            <w:r w:rsidR="00751D13" w:rsidRPr="006C6535">
              <w:rPr>
                <w:rFonts w:ascii="Arial" w:eastAsia="Arial" w:hAnsi="Arial" w:cs="Arial"/>
                <w:sz w:val="20"/>
                <w:szCs w:val="20"/>
              </w:rPr>
              <w:t xml:space="preserve"> </w:t>
            </w:r>
            <w:r w:rsidR="006C6535" w:rsidRPr="006C6535">
              <w:rPr>
                <w:rFonts w:ascii="Arial" w:eastAsia="Arial" w:hAnsi="Arial" w:cs="Arial"/>
                <w:sz w:val="20"/>
                <w:szCs w:val="20"/>
              </w:rPr>
              <w:t>tudi novinarstvo in obveščenost javnosti v absolutnem javnem interesu. Tudi avtorji oziroma drugi imetniki pravic morajo biti v uravnoteženem sistem</w:t>
            </w:r>
            <w:r w:rsidR="00F72D10">
              <w:rPr>
                <w:rFonts w:ascii="Arial" w:eastAsia="Arial" w:hAnsi="Arial" w:cs="Arial"/>
                <w:sz w:val="20"/>
                <w:szCs w:val="20"/>
              </w:rPr>
              <w:t>u</w:t>
            </w:r>
            <w:r w:rsidR="006C6535" w:rsidRPr="006C6535">
              <w:rPr>
                <w:rFonts w:ascii="Arial" w:eastAsia="Arial" w:hAnsi="Arial" w:cs="Arial"/>
                <w:sz w:val="20"/>
                <w:szCs w:val="20"/>
              </w:rPr>
              <w:t xml:space="preserve"> upravičeni do nadomestila za svoje delo (če se določeno področje ne more financirati, se tudi delo na tem področju ne bo kakovostno izvajalo). Pozdravlja predlog zakona, po katerem bi se nadomestilo, zbrano na podlagi sedmega odstavka 139.a</w:t>
            </w:r>
            <w:r w:rsidR="00751D13">
              <w:rPr>
                <w:rFonts w:ascii="Arial" w:eastAsia="Arial" w:hAnsi="Arial" w:cs="Arial"/>
                <w:sz w:val="20"/>
                <w:szCs w:val="20"/>
              </w:rPr>
              <w:t> </w:t>
            </w:r>
            <w:r w:rsidR="006C6535" w:rsidRPr="006C6535">
              <w:rPr>
                <w:rFonts w:ascii="Arial" w:eastAsia="Arial" w:hAnsi="Arial" w:cs="Arial"/>
                <w:sz w:val="20"/>
                <w:szCs w:val="20"/>
              </w:rPr>
              <w:t>člena ZASP, delilo avtorjem in založnikom medijskih publikacij v določenem razmerju, vendar vztraja, da bi bilo to razmerje določeno v obsegu 50</w:t>
            </w:r>
            <w:r w:rsidR="00751D13">
              <w:rPr>
                <w:rFonts w:ascii="Arial" w:eastAsia="Arial" w:hAnsi="Arial" w:cs="Arial"/>
                <w:sz w:val="20"/>
                <w:szCs w:val="20"/>
              </w:rPr>
              <w:t> </w:t>
            </w:r>
            <w:r w:rsidR="00F72D10">
              <w:rPr>
                <w:rFonts w:ascii="Arial" w:eastAsia="Arial" w:hAnsi="Arial" w:cs="Arial"/>
                <w:sz w:val="20"/>
                <w:szCs w:val="20"/>
              </w:rPr>
              <w:t xml:space="preserve">% </w:t>
            </w:r>
            <w:r w:rsidR="006C6535" w:rsidRPr="006C6535">
              <w:rPr>
                <w:rFonts w:ascii="Arial" w:eastAsia="Arial" w:hAnsi="Arial" w:cs="Arial"/>
                <w:sz w:val="20"/>
                <w:szCs w:val="20"/>
              </w:rPr>
              <w:t>– 50</w:t>
            </w:r>
            <w:r w:rsidR="00751D13">
              <w:rPr>
                <w:rFonts w:ascii="Arial" w:eastAsia="Arial" w:hAnsi="Arial" w:cs="Arial"/>
                <w:sz w:val="20"/>
                <w:szCs w:val="20"/>
              </w:rPr>
              <w:t> </w:t>
            </w:r>
            <w:r w:rsidR="00F72D10">
              <w:rPr>
                <w:rFonts w:ascii="Arial" w:eastAsia="Arial" w:hAnsi="Arial" w:cs="Arial"/>
                <w:sz w:val="20"/>
                <w:szCs w:val="20"/>
              </w:rPr>
              <w:t>%</w:t>
            </w:r>
            <w:r w:rsidR="006C6535" w:rsidRPr="006C6535">
              <w:rPr>
                <w:rFonts w:ascii="Arial" w:eastAsia="Arial" w:hAnsi="Arial" w:cs="Arial"/>
                <w:sz w:val="20"/>
                <w:szCs w:val="20"/>
              </w:rPr>
              <w:t>, in ne 30</w:t>
            </w:r>
            <w:r w:rsidR="00751D13">
              <w:rPr>
                <w:rFonts w:ascii="Arial" w:eastAsia="Arial" w:hAnsi="Arial" w:cs="Arial"/>
                <w:sz w:val="20"/>
                <w:szCs w:val="20"/>
              </w:rPr>
              <w:t> </w:t>
            </w:r>
            <w:r w:rsidR="006C6535" w:rsidRPr="006C6535">
              <w:rPr>
                <w:rFonts w:ascii="Arial" w:eastAsia="Arial" w:hAnsi="Arial" w:cs="Arial"/>
                <w:sz w:val="20"/>
                <w:szCs w:val="20"/>
              </w:rPr>
              <w:t>% avtorjem in 70</w:t>
            </w:r>
            <w:r w:rsidR="00751D13">
              <w:rPr>
                <w:rFonts w:ascii="Arial" w:eastAsia="Arial" w:hAnsi="Arial" w:cs="Arial"/>
                <w:sz w:val="20"/>
                <w:szCs w:val="20"/>
              </w:rPr>
              <w:t> </w:t>
            </w:r>
            <w:r w:rsidR="006C6535" w:rsidRPr="006C6535">
              <w:rPr>
                <w:rFonts w:ascii="Arial" w:eastAsia="Arial" w:hAnsi="Arial" w:cs="Arial"/>
                <w:sz w:val="20"/>
                <w:szCs w:val="20"/>
              </w:rPr>
              <w:t xml:space="preserve">% založnikom medijskih publikacij, kot ZKUASP določa za kliping. Prav tako vztraja pri zahtevi, da bi se ta pravica uveljavljala obvezno kolektivno, saj bodo </w:t>
            </w:r>
            <w:r w:rsidR="00751D13">
              <w:rPr>
                <w:rFonts w:ascii="Arial" w:eastAsia="Arial" w:hAnsi="Arial" w:cs="Arial"/>
                <w:sz w:val="20"/>
                <w:szCs w:val="20"/>
              </w:rPr>
              <w:t>drugače</w:t>
            </w:r>
            <w:r w:rsidR="00751D13" w:rsidRPr="006C6535">
              <w:rPr>
                <w:rFonts w:ascii="Arial" w:eastAsia="Arial" w:hAnsi="Arial" w:cs="Arial"/>
                <w:sz w:val="20"/>
                <w:szCs w:val="20"/>
              </w:rPr>
              <w:t xml:space="preserve"> </w:t>
            </w:r>
            <w:r w:rsidR="006C6535" w:rsidRPr="006C6535">
              <w:rPr>
                <w:rFonts w:ascii="Arial" w:eastAsia="Arial" w:hAnsi="Arial" w:cs="Arial"/>
                <w:sz w:val="20"/>
                <w:szCs w:val="20"/>
              </w:rPr>
              <w:t xml:space="preserve">regionalni in drugi majhni mediji </w:t>
            </w:r>
            <w:r w:rsidR="00751D13">
              <w:rPr>
                <w:rFonts w:ascii="Arial" w:eastAsia="Arial" w:hAnsi="Arial" w:cs="Arial"/>
                <w:sz w:val="20"/>
                <w:szCs w:val="20"/>
              </w:rPr>
              <w:t>ter</w:t>
            </w:r>
            <w:r w:rsidR="00751D13" w:rsidRPr="006C6535">
              <w:rPr>
                <w:rFonts w:ascii="Arial" w:eastAsia="Arial" w:hAnsi="Arial" w:cs="Arial"/>
                <w:sz w:val="20"/>
                <w:szCs w:val="20"/>
              </w:rPr>
              <w:t xml:space="preserve"> </w:t>
            </w:r>
            <w:r w:rsidR="006C6535" w:rsidRPr="006C6535">
              <w:rPr>
                <w:rFonts w:ascii="Arial" w:eastAsia="Arial" w:hAnsi="Arial" w:cs="Arial"/>
                <w:sz w:val="20"/>
                <w:szCs w:val="20"/>
              </w:rPr>
              <w:t>tudi avtorji novinarji zelo težko prišli do</w:t>
            </w:r>
            <w:r w:rsidR="00751D13">
              <w:rPr>
                <w:rFonts w:ascii="Arial" w:eastAsia="Arial" w:hAnsi="Arial" w:cs="Arial"/>
                <w:sz w:val="20"/>
                <w:szCs w:val="20"/>
              </w:rPr>
              <w:t xml:space="preserve"> nadomestil</w:t>
            </w:r>
            <w:r w:rsidR="006C6535" w:rsidRPr="006C6535">
              <w:rPr>
                <w:rFonts w:ascii="Arial" w:eastAsia="Arial" w:hAnsi="Arial" w:cs="Arial"/>
                <w:sz w:val="20"/>
                <w:szCs w:val="20"/>
              </w:rPr>
              <w:t xml:space="preserve"> ali </w:t>
            </w:r>
            <w:r w:rsidR="00751D13">
              <w:rPr>
                <w:rFonts w:ascii="Arial" w:eastAsia="Arial" w:hAnsi="Arial" w:cs="Arial"/>
                <w:sz w:val="20"/>
                <w:szCs w:val="20"/>
              </w:rPr>
              <w:t xml:space="preserve">pa </w:t>
            </w:r>
            <w:r w:rsidR="006C6535" w:rsidRPr="006C6535">
              <w:rPr>
                <w:rFonts w:ascii="Arial" w:eastAsia="Arial" w:hAnsi="Arial" w:cs="Arial"/>
                <w:sz w:val="20"/>
                <w:szCs w:val="20"/>
              </w:rPr>
              <w:t xml:space="preserve">bodo celo ostali brez </w:t>
            </w:r>
            <w:r w:rsidR="00751D13">
              <w:rPr>
                <w:rFonts w:ascii="Arial" w:eastAsia="Arial" w:hAnsi="Arial" w:cs="Arial"/>
                <w:sz w:val="20"/>
                <w:szCs w:val="20"/>
              </w:rPr>
              <w:t>njih</w:t>
            </w:r>
            <w:r w:rsidR="006C6535" w:rsidRPr="006C6535">
              <w:rPr>
                <w:rFonts w:ascii="Arial" w:eastAsia="Arial" w:hAnsi="Arial" w:cs="Arial"/>
                <w:sz w:val="20"/>
                <w:szCs w:val="20"/>
              </w:rPr>
              <w:t>.</w:t>
            </w:r>
            <w:r w:rsidR="0003219F">
              <w:rPr>
                <w:rFonts w:ascii="Arial" w:eastAsia="Arial" w:hAnsi="Arial" w:cs="Arial"/>
                <w:sz w:val="20"/>
                <w:szCs w:val="20"/>
              </w:rPr>
              <w:t xml:space="preserve"> </w:t>
            </w:r>
          </w:p>
          <w:p w:rsidR="005E4306" w:rsidRDefault="002C0477"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Predlog glede določitve obveznega kolektivnega upravljanja pravice</w:t>
            </w:r>
            <w:r w:rsidRPr="002C0477">
              <w:rPr>
                <w:rFonts w:ascii="Arial" w:eastAsia="Arial" w:hAnsi="Arial" w:cs="Arial"/>
                <w:sz w:val="20"/>
                <w:szCs w:val="20"/>
              </w:rPr>
              <w:t xml:space="preserve"> avtorja do primernega deleža prihodka, ki ga prejme založnik medijske publikacije za njeno uporabo na podlagi 139.a člena ZASP</w:t>
            </w:r>
            <w:r>
              <w:rPr>
                <w:rFonts w:ascii="Arial" w:eastAsia="Arial" w:hAnsi="Arial" w:cs="Arial"/>
                <w:sz w:val="20"/>
                <w:szCs w:val="20"/>
              </w:rPr>
              <w:t>, se upošteva</w:t>
            </w:r>
            <w:r w:rsidRPr="002C0477">
              <w:rPr>
                <w:rFonts w:ascii="Arial" w:eastAsia="Arial" w:hAnsi="Arial" w:cs="Arial"/>
                <w:sz w:val="20"/>
                <w:szCs w:val="20"/>
              </w:rPr>
              <w:t>.</w:t>
            </w:r>
            <w:r>
              <w:rPr>
                <w:rFonts w:ascii="Arial" w:eastAsia="Arial" w:hAnsi="Arial" w:cs="Arial"/>
                <w:sz w:val="20"/>
                <w:szCs w:val="20"/>
              </w:rPr>
              <w:t xml:space="preserve"> </w:t>
            </w:r>
            <w:r w:rsidR="005E4306">
              <w:rPr>
                <w:rFonts w:ascii="Arial" w:eastAsia="Arial" w:hAnsi="Arial" w:cs="Arial"/>
                <w:sz w:val="20"/>
                <w:szCs w:val="20"/>
              </w:rPr>
              <w:t>Prav tako se upošteva predlog g</w:t>
            </w:r>
            <w:r w:rsidR="00390C00">
              <w:rPr>
                <w:rFonts w:ascii="Arial" w:eastAsia="Arial" w:hAnsi="Arial" w:cs="Arial"/>
                <w:sz w:val="20"/>
                <w:szCs w:val="20"/>
              </w:rPr>
              <w:t xml:space="preserve">lede </w:t>
            </w:r>
            <w:r w:rsidR="000A2868">
              <w:rPr>
                <w:rFonts w:ascii="Arial" w:eastAsia="Arial" w:hAnsi="Arial" w:cs="Arial"/>
                <w:sz w:val="20"/>
                <w:szCs w:val="20"/>
              </w:rPr>
              <w:t>določit</w:t>
            </w:r>
            <w:r w:rsidR="00390C00">
              <w:rPr>
                <w:rFonts w:ascii="Arial" w:eastAsia="Arial" w:hAnsi="Arial" w:cs="Arial"/>
                <w:sz w:val="20"/>
                <w:szCs w:val="20"/>
              </w:rPr>
              <w:t>v</w:t>
            </w:r>
            <w:r w:rsidR="000A2868">
              <w:rPr>
                <w:rFonts w:ascii="Arial" w:eastAsia="Arial" w:hAnsi="Arial" w:cs="Arial"/>
                <w:sz w:val="20"/>
                <w:szCs w:val="20"/>
              </w:rPr>
              <w:t>e</w:t>
            </w:r>
            <w:r w:rsidR="00390C00">
              <w:rPr>
                <w:rFonts w:ascii="Arial" w:eastAsia="Arial" w:hAnsi="Arial" w:cs="Arial"/>
                <w:sz w:val="20"/>
                <w:szCs w:val="20"/>
              </w:rPr>
              <w:t xml:space="preserve"> </w:t>
            </w:r>
            <w:r w:rsidR="000A2868">
              <w:rPr>
                <w:rFonts w:ascii="Arial" w:eastAsia="Arial" w:hAnsi="Arial" w:cs="Arial"/>
                <w:sz w:val="20"/>
                <w:szCs w:val="20"/>
              </w:rPr>
              <w:t>primernega delilnega razmerja med avtorjem in založnikom medijske</w:t>
            </w:r>
            <w:r w:rsidR="00390C00">
              <w:rPr>
                <w:rFonts w:ascii="Arial" w:eastAsia="Arial" w:hAnsi="Arial" w:cs="Arial"/>
                <w:sz w:val="20"/>
                <w:szCs w:val="20"/>
              </w:rPr>
              <w:t xml:space="preserve"> </w:t>
            </w:r>
            <w:r w:rsidR="005E4306">
              <w:rPr>
                <w:rFonts w:ascii="Arial" w:eastAsia="Arial" w:hAnsi="Arial" w:cs="Arial"/>
                <w:sz w:val="20"/>
                <w:szCs w:val="20"/>
              </w:rPr>
              <w:t xml:space="preserve">publikacije in se </w:t>
            </w:r>
            <w:r w:rsidR="005E4306" w:rsidRPr="005E4306">
              <w:rPr>
                <w:rFonts w:ascii="Arial" w:eastAsia="Arial" w:hAnsi="Arial" w:cs="Arial"/>
                <w:sz w:val="20"/>
                <w:szCs w:val="20"/>
              </w:rPr>
              <w:t xml:space="preserve">za delitev </w:t>
            </w:r>
            <w:r w:rsidR="005E4306">
              <w:rPr>
                <w:rFonts w:ascii="Arial" w:eastAsia="Arial" w:hAnsi="Arial" w:cs="Arial"/>
                <w:sz w:val="20"/>
                <w:szCs w:val="20"/>
              </w:rPr>
              <w:t>nadomestila</w:t>
            </w:r>
            <w:r w:rsidR="005E4306" w:rsidRPr="005E4306">
              <w:rPr>
                <w:rFonts w:ascii="Arial" w:eastAsia="Arial" w:hAnsi="Arial" w:cs="Arial"/>
                <w:sz w:val="20"/>
                <w:szCs w:val="20"/>
              </w:rPr>
              <w:t xml:space="preserve"> med avtorja in založnika medijske publikacije</w:t>
            </w:r>
            <w:r w:rsidR="005E4306">
              <w:rPr>
                <w:rFonts w:ascii="Arial" w:eastAsia="Arial" w:hAnsi="Arial" w:cs="Arial"/>
                <w:sz w:val="20"/>
                <w:szCs w:val="20"/>
              </w:rPr>
              <w:t xml:space="preserve">, </w:t>
            </w:r>
            <w:r w:rsidR="005E4306" w:rsidRPr="005E4306">
              <w:rPr>
                <w:rFonts w:ascii="Arial" w:eastAsia="Arial" w:hAnsi="Arial" w:cs="Arial"/>
                <w:sz w:val="20"/>
                <w:szCs w:val="20"/>
              </w:rPr>
              <w:t>zbranega na podlagi sedm</w:t>
            </w:r>
            <w:r w:rsidR="005E4306">
              <w:rPr>
                <w:rFonts w:ascii="Arial" w:eastAsia="Arial" w:hAnsi="Arial" w:cs="Arial"/>
                <w:sz w:val="20"/>
                <w:szCs w:val="20"/>
              </w:rPr>
              <w:t>ega odstavka novega 139.a člena,</w:t>
            </w:r>
            <w:r w:rsidR="005E4306" w:rsidRPr="005E4306">
              <w:rPr>
                <w:rFonts w:ascii="Arial" w:eastAsia="Arial" w:hAnsi="Arial" w:cs="Arial"/>
                <w:sz w:val="20"/>
                <w:szCs w:val="20"/>
              </w:rPr>
              <w:t xml:space="preserve"> določ</w:t>
            </w:r>
            <w:r w:rsidR="005E4306">
              <w:rPr>
                <w:rFonts w:ascii="Arial" w:eastAsia="Arial" w:hAnsi="Arial" w:cs="Arial"/>
                <w:sz w:val="20"/>
                <w:szCs w:val="20"/>
              </w:rPr>
              <w:t>a razmerje delitve nadomestila v obsegu 50% avtorju in 50 % založniku medijske publikacije.</w:t>
            </w:r>
          </w:p>
          <w:p w:rsidR="005E4306" w:rsidRDefault="005E4306" w:rsidP="006C6535">
            <w:pPr>
              <w:widowControl w:val="0"/>
              <w:spacing w:after="0" w:line="260" w:lineRule="auto"/>
              <w:jc w:val="both"/>
              <w:rPr>
                <w:rFonts w:ascii="Arial" w:eastAsia="Arial" w:hAnsi="Arial" w:cs="Arial"/>
                <w:sz w:val="20"/>
                <w:szCs w:val="20"/>
              </w:rPr>
            </w:pPr>
          </w:p>
          <w:p w:rsidR="006C6535" w:rsidRPr="006C6535" w:rsidRDefault="006C6535" w:rsidP="006C6535">
            <w:pPr>
              <w:widowControl w:val="0"/>
              <w:spacing w:after="0" w:line="260" w:lineRule="auto"/>
              <w:jc w:val="both"/>
              <w:rPr>
                <w:rFonts w:ascii="Arial" w:eastAsia="Arial" w:hAnsi="Arial" w:cs="Arial"/>
                <w:sz w:val="20"/>
                <w:szCs w:val="20"/>
              </w:rPr>
            </w:pPr>
            <w:r w:rsidRPr="00651D4D">
              <w:rPr>
                <w:rFonts w:ascii="Arial" w:eastAsia="Arial" w:hAnsi="Arial" w:cs="Arial"/>
                <w:b/>
                <w:sz w:val="20"/>
                <w:szCs w:val="20"/>
              </w:rPr>
              <w:t>Združenje SAZAS</w:t>
            </w:r>
            <w:r w:rsidRPr="006C6535">
              <w:rPr>
                <w:rFonts w:ascii="Arial" w:eastAsia="Arial" w:hAnsi="Arial" w:cs="Arial"/>
                <w:sz w:val="20"/>
                <w:szCs w:val="20"/>
              </w:rPr>
              <w:t xml:space="preserve"> zanima, kateri so dodatni ukrepi za to, da bo SAP aktiven, hiter in učinkovit, pri čemer se sprašuje, </w:t>
            </w:r>
            <w:r w:rsidR="00E426CF">
              <w:rPr>
                <w:rFonts w:ascii="Arial" w:eastAsia="Arial" w:hAnsi="Arial" w:cs="Arial"/>
                <w:sz w:val="20"/>
                <w:szCs w:val="20"/>
              </w:rPr>
              <w:t>ali</w:t>
            </w:r>
            <w:r w:rsidR="00E426CF" w:rsidRPr="006C6535">
              <w:rPr>
                <w:rFonts w:ascii="Arial" w:eastAsia="Arial" w:hAnsi="Arial" w:cs="Arial"/>
                <w:sz w:val="20"/>
                <w:szCs w:val="20"/>
              </w:rPr>
              <w:t xml:space="preserve"> </w:t>
            </w:r>
            <w:r w:rsidRPr="006C6535">
              <w:rPr>
                <w:rFonts w:ascii="Arial" w:eastAsia="Arial" w:hAnsi="Arial" w:cs="Arial"/>
                <w:sz w:val="20"/>
                <w:szCs w:val="20"/>
              </w:rPr>
              <w:t xml:space="preserve">ta organ sploh potrebujemo. V zvezi z namenskimi skladi pojasni, da jih sicer podpira, vendar </w:t>
            </w:r>
            <w:r w:rsidR="00E426CF">
              <w:rPr>
                <w:rFonts w:ascii="Arial" w:eastAsia="Arial" w:hAnsi="Arial" w:cs="Arial"/>
                <w:sz w:val="20"/>
                <w:szCs w:val="20"/>
              </w:rPr>
              <w:t xml:space="preserve">pa </w:t>
            </w:r>
            <w:r w:rsidRPr="006C6535">
              <w:rPr>
                <w:rFonts w:ascii="Arial" w:eastAsia="Arial" w:hAnsi="Arial" w:cs="Arial"/>
                <w:sz w:val="20"/>
                <w:szCs w:val="20"/>
              </w:rPr>
              <w:t>se sprašuje, kako lahko kolektivni organizaciji sploh ostanejo nerazdeljeni avtorski honorarji, če je njena osnovna naloga, da nadomestila pobira in nato deli avtorjem oziroma imetnikom pravic. Ali tak način vodi v učinkovito ali morda v neučinkovito delovanje kolektivne organizacije? Predlaga dodaten razmislek.</w:t>
            </w:r>
          </w:p>
          <w:p w:rsidR="006C6535" w:rsidRDefault="000A2868"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Kot smo pojasnili že zgoraj, n</w:t>
            </w:r>
            <w:r w:rsidR="006C6535" w:rsidRPr="006C6535">
              <w:rPr>
                <w:rFonts w:ascii="Arial" w:eastAsia="Arial" w:hAnsi="Arial" w:cs="Arial"/>
                <w:sz w:val="20"/>
                <w:szCs w:val="20"/>
              </w:rPr>
              <w:t>a nekaterih področjih, kot je področje avdiovizualnih del, kolektivno upravljanje pravic še ni</w:t>
            </w:r>
            <w:r w:rsidR="00FE6863">
              <w:rPr>
                <w:rFonts w:ascii="Arial" w:eastAsia="Arial" w:hAnsi="Arial" w:cs="Arial"/>
                <w:sz w:val="20"/>
                <w:szCs w:val="20"/>
              </w:rPr>
              <w:t>ma take tradicije</w:t>
            </w:r>
            <w:r w:rsidR="00E426CF">
              <w:rPr>
                <w:rFonts w:ascii="Arial" w:eastAsia="Arial" w:hAnsi="Arial" w:cs="Arial"/>
                <w:sz w:val="20"/>
                <w:szCs w:val="20"/>
              </w:rPr>
              <w:t>,</w:t>
            </w:r>
            <w:r w:rsidR="006C6535" w:rsidRPr="006C6535">
              <w:rPr>
                <w:rFonts w:ascii="Arial" w:eastAsia="Arial" w:hAnsi="Arial" w:cs="Arial"/>
                <w:sz w:val="20"/>
                <w:szCs w:val="20"/>
              </w:rPr>
              <w:t xml:space="preserve"> kot </w:t>
            </w:r>
            <w:r w:rsidR="00E426CF">
              <w:rPr>
                <w:rFonts w:ascii="Arial" w:eastAsia="Arial" w:hAnsi="Arial" w:cs="Arial"/>
                <w:sz w:val="20"/>
                <w:szCs w:val="20"/>
              </w:rPr>
              <w:t xml:space="preserve">je </w:t>
            </w:r>
            <w:r w:rsidR="006C6535" w:rsidRPr="006C6535">
              <w:rPr>
                <w:rFonts w:ascii="Arial" w:eastAsia="Arial" w:hAnsi="Arial" w:cs="Arial"/>
                <w:sz w:val="20"/>
                <w:szCs w:val="20"/>
              </w:rPr>
              <w:t>n</w:t>
            </w:r>
            <w:r w:rsidR="00927337">
              <w:rPr>
                <w:rFonts w:ascii="Arial" w:eastAsia="Arial" w:hAnsi="Arial" w:cs="Arial"/>
                <w:sz w:val="20"/>
                <w:szCs w:val="20"/>
              </w:rPr>
              <w:t>a primer</w:t>
            </w:r>
            <w:r w:rsidR="006C6535" w:rsidRPr="006C6535">
              <w:rPr>
                <w:rFonts w:ascii="Arial" w:eastAsia="Arial" w:hAnsi="Arial" w:cs="Arial"/>
                <w:sz w:val="20"/>
                <w:szCs w:val="20"/>
              </w:rPr>
              <w:t xml:space="preserve"> na področju glasbenih del. Da lahko kolektivnim organizacijam ostajajo nerazdeljeni avtorski honorarji, priznava tudi Direktiva 2014/26/EU, </w:t>
            </w:r>
            <w:r w:rsidR="00E426CF">
              <w:rPr>
                <w:rFonts w:ascii="Arial" w:eastAsia="Arial" w:hAnsi="Arial" w:cs="Arial"/>
                <w:sz w:val="20"/>
                <w:szCs w:val="20"/>
              </w:rPr>
              <w:t>ki</w:t>
            </w:r>
            <w:r w:rsidR="00E426CF" w:rsidRPr="006C6535">
              <w:rPr>
                <w:rFonts w:ascii="Arial" w:eastAsia="Arial" w:hAnsi="Arial" w:cs="Arial"/>
                <w:sz w:val="20"/>
                <w:szCs w:val="20"/>
              </w:rPr>
              <w:t xml:space="preserve"> posebej ureja </w:t>
            </w:r>
            <w:r w:rsidR="006C6535" w:rsidRPr="006C6535">
              <w:rPr>
                <w:rFonts w:ascii="Arial" w:eastAsia="Arial" w:hAnsi="Arial" w:cs="Arial"/>
                <w:sz w:val="20"/>
                <w:szCs w:val="20"/>
              </w:rPr>
              <w:t xml:space="preserve">to </w:t>
            </w:r>
            <w:r w:rsidR="00FE6863">
              <w:rPr>
                <w:rFonts w:ascii="Arial" w:eastAsia="Arial" w:hAnsi="Arial" w:cs="Arial"/>
                <w:sz w:val="20"/>
                <w:szCs w:val="20"/>
              </w:rPr>
              <w:t xml:space="preserve">vprašanje </w:t>
            </w:r>
            <w:r w:rsidR="00E426CF">
              <w:rPr>
                <w:rFonts w:ascii="Arial" w:eastAsia="Arial" w:hAnsi="Arial" w:cs="Arial"/>
                <w:sz w:val="20"/>
                <w:szCs w:val="20"/>
              </w:rPr>
              <w:t>in</w:t>
            </w:r>
            <w:r w:rsidR="006C6535" w:rsidRPr="006C6535">
              <w:rPr>
                <w:rFonts w:ascii="Arial" w:eastAsia="Arial" w:hAnsi="Arial" w:cs="Arial"/>
                <w:sz w:val="20"/>
                <w:szCs w:val="20"/>
              </w:rPr>
              <w:t xml:space="preserve"> tudi način, kako </w:t>
            </w:r>
            <w:r w:rsidR="00E426CF">
              <w:rPr>
                <w:rFonts w:ascii="Arial" w:eastAsia="Arial" w:hAnsi="Arial" w:cs="Arial"/>
                <w:sz w:val="20"/>
                <w:szCs w:val="20"/>
              </w:rPr>
              <w:t>najti</w:t>
            </w:r>
            <w:r w:rsidR="006C6535" w:rsidRPr="006C6535">
              <w:rPr>
                <w:rFonts w:ascii="Arial" w:eastAsia="Arial" w:hAnsi="Arial" w:cs="Arial"/>
                <w:sz w:val="20"/>
                <w:szCs w:val="20"/>
              </w:rPr>
              <w:t xml:space="preserve"> tist</w:t>
            </w:r>
            <w:r w:rsidR="00E426CF">
              <w:rPr>
                <w:rFonts w:ascii="Arial" w:eastAsia="Arial" w:hAnsi="Arial" w:cs="Arial"/>
                <w:sz w:val="20"/>
                <w:szCs w:val="20"/>
              </w:rPr>
              <w:t>e</w:t>
            </w:r>
            <w:r w:rsidR="006C6535" w:rsidRPr="006C6535">
              <w:rPr>
                <w:rFonts w:ascii="Arial" w:eastAsia="Arial" w:hAnsi="Arial" w:cs="Arial"/>
                <w:sz w:val="20"/>
                <w:szCs w:val="20"/>
              </w:rPr>
              <w:t xml:space="preserve"> imetnik</w:t>
            </w:r>
            <w:r w:rsidR="00E426CF">
              <w:rPr>
                <w:rFonts w:ascii="Arial" w:eastAsia="Arial" w:hAnsi="Arial" w:cs="Arial"/>
                <w:sz w:val="20"/>
                <w:szCs w:val="20"/>
              </w:rPr>
              <w:t>e</w:t>
            </w:r>
            <w:r w:rsidR="006C6535" w:rsidRPr="006C6535">
              <w:rPr>
                <w:rFonts w:ascii="Arial" w:eastAsia="Arial" w:hAnsi="Arial" w:cs="Arial"/>
                <w:sz w:val="20"/>
                <w:szCs w:val="20"/>
              </w:rPr>
              <w:t xml:space="preserve"> pravic, o kat</w:t>
            </w:r>
            <w:r w:rsidR="00FE6863">
              <w:rPr>
                <w:rFonts w:ascii="Arial" w:eastAsia="Arial" w:hAnsi="Arial" w:cs="Arial"/>
                <w:sz w:val="20"/>
                <w:szCs w:val="20"/>
              </w:rPr>
              <w:t>erih nima dovolj podatkov. U</w:t>
            </w:r>
            <w:r w:rsidR="006C6535" w:rsidRPr="006C6535">
              <w:rPr>
                <w:rFonts w:ascii="Arial" w:eastAsia="Arial" w:hAnsi="Arial" w:cs="Arial"/>
                <w:sz w:val="20"/>
                <w:szCs w:val="20"/>
              </w:rPr>
              <w:t xml:space="preserve">činkovitosti kolektivne organizacije </w:t>
            </w:r>
            <w:r w:rsidR="00FE6863">
              <w:rPr>
                <w:rFonts w:ascii="Arial" w:eastAsia="Arial" w:hAnsi="Arial" w:cs="Arial"/>
                <w:sz w:val="20"/>
                <w:szCs w:val="20"/>
              </w:rPr>
              <w:t xml:space="preserve">zato </w:t>
            </w:r>
            <w:r w:rsidR="006C6535" w:rsidRPr="006C6535">
              <w:rPr>
                <w:rFonts w:ascii="Arial" w:eastAsia="Arial" w:hAnsi="Arial" w:cs="Arial"/>
                <w:sz w:val="20"/>
                <w:szCs w:val="20"/>
              </w:rPr>
              <w:t xml:space="preserve">ni mogoče meriti </w:t>
            </w:r>
            <w:r w:rsidR="00927337">
              <w:rPr>
                <w:rFonts w:ascii="Arial" w:eastAsia="Arial" w:hAnsi="Arial" w:cs="Arial"/>
                <w:sz w:val="20"/>
                <w:szCs w:val="20"/>
              </w:rPr>
              <w:t>le</w:t>
            </w:r>
            <w:r w:rsidR="00927337" w:rsidRPr="006C6535">
              <w:rPr>
                <w:rFonts w:ascii="Arial" w:eastAsia="Arial" w:hAnsi="Arial" w:cs="Arial"/>
                <w:sz w:val="20"/>
                <w:szCs w:val="20"/>
              </w:rPr>
              <w:t xml:space="preserve"> </w:t>
            </w:r>
            <w:r w:rsidR="006C6535" w:rsidRPr="006C6535">
              <w:rPr>
                <w:rFonts w:ascii="Arial" w:eastAsia="Arial" w:hAnsi="Arial" w:cs="Arial"/>
                <w:sz w:val="20"/>
                <w:szCs w:val="20"/>
              </w:rPr>
              <w:t xml:space="preserve">na podlagi </w:t>
            </w:r>
            <w:r w:rsidR="00FE6863">
              <w:rPr>
                <w:rFonts w:ascii="Arial" w:eastAsia="Arial" w:hAnsi="Arial" w:cs="Arial"/>
                <w:sz w:val="20"/>
                <w:szCs w:val="20"/>
              </w:rPr>
              <w:t xml:space="preserve">podatka, koliko </w:t>
            </w:r>
            <w:r w:rsidR="00E426CF" w:rsidRPr="006C6535">
              <w:rPr>
                <w:rFonts w:ascii="Arial" w:eastAsia="Arial" w:hAnsi="Arial" w:cs="Arial"/>
                <w:sz w:val="20"/>
                <w:szCs w:val="20"/>
              </w:rPr>
              <w:t>avtorskih honorarjev</w:t>
            </w:r>
            <w:r w:rsidR="00E426CF" w:rsidDel="00E426CF">
              <w:rPr>
                <w:rFonts w:ascii="Arial" w:eastAsia="Arial" w:hAnsi="Arial" w:cs="Arial"/>
                <w:sz w:val="20"/>
                <w:szCs w:val="20"/>
              </w:rPr>
              <w:t xml:space="preserve"> </w:t>
            </w:r>
            <w:r w:rsidR="00E426CF">
              <w:rPr>
                <w:rFonts w:ascii="Arial" w:eastAsia="Arial" w:hAnsi="Arial" w:cs="Arial"/>
                <w:sz w:val="20"/>
                <w:szCs w:val="20"/>
              </w:rPr>
              <w:t xml:space="preserve">je </w:t>
            </w:r>
            <w:r w:rsidR="006C6535" w:rsidRPr="006C6535">
              <w:rPr>
                <w:rFonts w:ascii="Arial" w:eastAsia="Arial" w:hAnsi="Arial" w:cs="Arial"/>
                <w:sz w:val="20"/>
                <w:szCs w:val="20"/>
              </w:rPr>
              <w:t>nerazdeljenih.</w:t>
            </w:r>
          </w:p>
          <w:p w:rsidR="006C6535" w:rsidRDefault="000A2868" w:rsidP="006C6535">
            <w:pPr>
              <w:widowControl w:val="0"/>
              <w:spacing w:after="0" w:line="260" w:lineRule="auto"/>
              <w:jc w:val="both"/>
              <w:rPr>
                <w:rFonts w:ascii="Arial" w:eastAsia="Arial" w:hAnsi="Arial" w:cs="Arial"/>
                <w:sz w:val="20"/>
                <w:szCs w:val="20"/>
              </w:rPr>
            </w:pPr>
            <w:r>
              <w:rPr>
                <w:rFonts w:ascii="Arial" w:eastAsia="Arial" w:hAnsi="Arial" w:cs="Arial"/>
                <w:sz w:val="20"/>
                <w:szCs w:val="20"/>
              </w:rPr>
              <w:t>Tudi glede delovanja SAP je bilo</w:t>
            </w:r>
            <w:r w:rsidR="0052734E">
              <w:rPr>
                <w:rFonts w:ascii="Arial" w:eastAsia="Arial" w:hAnsi="Arial" w:cs="Arial"/>
                <w:sz w:val="20"/>
                <w:szCs w:val="20"/>
              </w:rPr>
              <w:t xml:space="preserve"> že</w:t>
            </w:r>
            <w:r>
              <w:rPr>
                <w:rFonts w:ascii="Arial" w:eastAsia="Arial" w:hAnsi="Arial" w:cs="Arial"/>
                <w:sz w:val="20"/>
                <w:szCs w:val="20"/>
              </w:rPr>
              <w:t xml:space="preserve"> zgoraj pojasnjeno, da je bil ta v prejšnji sestavi zelo aktiven, da je deloval hitro in učinkovito. </w:t>
            </w:r>
            <w:r w:rsidR="00FE6863">
              <w:rPr>
                <w:rFonts w:ascii="Arial" w:eastAsia="Arial" w:hAnsi="Arial" w:cs="Arial"/>
                <w:sz w:val="20"/>
                <w:szCs w:val="20"/>
              </w:rPr>
              <w:t>Že veljavna določba ZKUASP določa, da so člani in predsednik SAP</w:t>
            </w:r>
            <w:r w:rsidR="00FE6863" w:rsidRPr="00FE6863">
              <w:rPr>
                <w:rFonts w:ascii="Arial" w:eastAsia="Arial" w:hAnsi="Arial" w:cs="Arial"/>
                <w:sz w:val="20"/>
                <w:szCs w:val="20"/>
              </w:rPr>
              <w:t xml:space="preserve"> plačani za čas trajanja posameznega postopka, vendar </w:t>
            </w:r>
            <w:r w:rsidR="00E426CF">
              <w:rPr>
                <w:rFonts w:ascii="Arial" w:eastAsia="Arial" w:hAnsi="Arial" w:cs="Arial"/>
                <w:sz w:val="20"/>
                <w:szCs w:val="20"/>
              </w:rPr>
              <w:t xml:space="preserve">pa </w:t>
            </w:r>
            <w:r w:rsidR="00FE6863" w:rsidRPr="00FE6863">
              <w:rPr>
                <w:rFonts w:ascii="Arial" w:eastAsia="Arial" w:hAnsi="Arial" w:cs="Arial"/>
                <w:sz w:val="20"/>
                <w:szCs w:val="20"/>
              </w:rPr>
              <w:t>ne več kot za 12</w:t>
            </w:r>
            <w:r w:rsidR="00E426CF">
              <w:rPr>
                <w:rFonts w:ascii="Arial" w:eastAsia="Arial" w:hAnsi="Arial" w:cs="Arial"/>
                <w:sz w:val="20"/>
                <w:szCs w:val="20"/>
              </w:rPr>
              <w:t> </w:t>
            </w:r>
            <w:r w:rsidR="00FE6863" w:rsidRPr="00FE6863">
              <w:rPr>
                <w:rFonts w:ascii="Arial" w:eastAsia="Arial" w:hAnsi="Arial" w:cs="Arial"/>
                <w:sz w:val="20"/>
                <w:szCs w:val="20"/>
              </w:rPr>
              <w:t>mesecev</w:t>
            </w:r>
            <w:r w:rsidR="00FE6863">
              <w:rPr>
                <w:rFonts w:ascii="Arial" w:eastAsia="Arial" w:hAnsi="Arial" w:cs="Arial"/>
                <w:sz w:val="20"/>
                <w:szCs w:val="20"/>
              </w:rPr>
              <w:t xml:space="preserve">, kar razumemo kot stimulacijo, da postopki ne trajajo v nedogled, kot navaja Združenje SAZAS </w:t>
            </w:r>
            <w:r w:rsidR="00927337">
              <w:rPr>
                <w:rFonts w:ascii="Arial" w:eastAsia="Arial" w:hAnsi="Arial" w:cs="Arial"/>
                <w:sz w:val="20"/>
                <w:szCs w:val="20"/>
              </w:rPr>
              <w:t xml:space="preserve">in </w:t>
            </w:r>
            <w:r w:rsidR="00FE6863">
              <w:rPr>
                <w:rFonts w:ascii="Arial" w:eastAsia="Arial" w:hAnsi="Arial" w:cs="Arial"/>
                <w:sz w:val="20"/>
                <w:szCs w:val="20"/>
              </w:rPr>
              <w:t xml:space="preserve">tudi nekateri drugi posamezni deležniki. </w:t>
            </w:r>
            <w:r w:rsidR="007D5668">
              <w:rPr>
                <w:rFonts w:ascii="Arial" w:eastAsia="Arial" w:hAnsi="Arial" w:cs="Arial"/>
                <w:sz w:val="20"/>
                <w:szCs w:val="20"/>
              </w:rPr>
              <w:t>S</w:t>
            </w:r>
            <w:r w:rsidR="0098153A">
              <w:rPr>
                <w:rFonts w:ascii="Arial" w:eastAsia="Arial" w:hAnsi="Arial" w:cs="Arial"/>
                <w:sz w:val="20"/>
                <w:szCs w:val="20"/>
              </w:rPr>
              <w:t>icer pa se s</w:t>
            </w:r>
            <w:r w:rsidR="007D5668">
              <w:rPr>
                <w:rFonts w:ascii="Arial" w:eastAsia="Arial" w:hAnsi="Arial" w:cs="Arial"/>
                <w:sz w:val="20"/>
                <w:szCs w:val="20"/>
              </w:rPr>
              <w:t xml:space="preserve"> </w:t>
            </w:r>
            <w:r w:rsidR="0098153A">
              <w:rPr>
                <w:rFonts w:ascii="Arial" w:eastAsia="Arial" w:hAnsi="Arial" w:cs="Arial"/>
                <w:sz w:val="20"/>
                <w:szCs w:val="20"/>
              </w:rPr>
              <w:t xml:space="preserve">predlogom zakona ne posega v ureditev SAP, saj se z njim </w:t>
            </w:r>
            <w:r w:rsidR="007D5668">
              <w:rPr>
                <w:rFonts w:ascii="Arial" w:eastAsia="Arial" w:hAnsi="Arial" w:cs="Arial"/>
                <w:sz w:val="20"/>
                <w:szCs w:val="20"/>
              </w:rPr>
              <w:t xml:space="preserve">v nacionalno zakonodajo Republike Slovenije prenašajo </w:t>
            </w:r>
            <w:r w:rsidR="0098153A">
              <w:rPr>
                <w:rFonts w:ascii="Arial" w:eastAsia="Arial" w:hAnsi="Arial" w:cs="Arial"/>
                <w:sz w:val="20"/>
                <w:szCs w:val="20"/>
              </w:rPr>
              <w:t xml:space="preserve">le </w:t>
            </w:r>
            <w:r w:rsidR="007D5668">
              <w:rPr>
                <w:rFonts w:ascii="Arial" w:eastAsia="Arial" w:hAnsi="Arial" w:cs="Arial"/>
                <w:sz w:val="20"/>
                <w:szCs w:val="20"/>
              </w:rPr>
              <w:t>obvezne določbe obeh direktiv s področja avtors</w:t>
            </w:r>
            <w:r w:rsidR="0098153A">
              <w:rPr>
                <w:rFonts w:ascii="Arial" w:eastAsia="Arial" w:hAnsi="Arial" w:cs="Arial"/>
                <w:sz w:val="20"/>
                <w:szCs w:val="20"/>
              </w:rPr>
              <w:t>kega prava.</w:t>
            </w:r>
          </w:p>
          <w:p w:rsidR="00102F51" w:rsidRDefault="00102F51" w:rsidP="006C6535">
            <w:pPr>
              <w:widowControl w:val="0"/>
              <w:spacing w:after="0" w:line="260" w:lineRule="auto"/>
              <w:jc w:val="both"/>
              <w:rPr>
                <w:rFonts w:ascii="Arial" w:eastAsia="Arial" w:hAnsi="Arial" w:cs="Arial"/>
                <w:sz w:val="20"/>
                <w:szCs w:val="20"/>
              </w:rPr>
            </w:pPr>
          </w:p>
          <w:p w:rsidR="00102F51" w:rsidRDefault="00811E2B" w:rsidP="00102F51">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Na podlagi prejetih pripomb in mnenj je bilo pripravljeno dopolnjeno gradivo, ki je bilo </w:t>
            </w:r>
            <w:r w:rsidR="00102F51" w:rsidRPr="00102F51">
              <w:rPr>
                <w:rFonts w:ascii="Arial" w:eastAsia="Arial" w:hAnsi="Arial" w:cs="Arial"/>
                <w:sz w:val="20"/>
                <w:szCs w:val="20"/>
              </w:rPr>
              <w:t>1.</w:t>
            </w:r>
            <w:r w:rsidR="00102F51">
              <w:rPr>
                <w:rFonts w:ascii="Arial" w:eastAsia="Arial" w:hAnsi="Arial" w:cs="Arial"/>
                <w:sz w:val="20"/>
                <w:szCs w:val="20"/>
              </w:rPr>
              <w:t xml:space="preserve"> 2. 2022 ponovno </w:t>
            </w:r>
            <w:r w:rsidR="00102F51" w:rsidRPr="00102F51">
              <w:rPr>
                <w:rFonts w:ascii="Arial" w:eastAsia="Arial" w:hAnsi="Arial" w:cs="Arial"/>
                <w:sz w:val="20"/>
                <w:szCs w:val="20"/>
              </w:rPr>
              <w:t>objavl</w:t>
            </w:r>
            <w:r w:rsidR="00102F51">
              <w:rPr>
                <w:rFonts w:ascii="Arial" w:eastAsia="Arial" w:hAnsi="Arial" w:cs="Arial"/>
                <w:sz w:val="20"/>
                <w:szCs w:val="20"/>
              </w:rPr>
              <w:t>jeno na portalu E-demokracija in n</w:t>
            </w:r>
            <w:r w:rsidR="00102F51" w:rsidRPr="00102F51">
              <w:rPr>
                <w:rFonts w:ascii="Arial" w:eastAsia="Arial" w:hAnsi="Arial" w:cs="Arial"/>
                <w:sz w:val="20"/>
                <w:szCs w:val="20"/>
              </w:rPr>
              <w:t>a spletni strani Ministrstva za gospodarski razvoj in tehnologijo</w:t>
            </w:r>
            <w:r w:rsidR="00102F51">
              <w:rPr>
                <w:rFonts w:ascii="Arial" w:eastAsia="Arial" w:hAnsi="Arial" w:cs="Arial"/>
                <w:sz w:val="20"/>
                <w:szCs w:val="20"/>
              </w:rPr>
              <w:t xml:space="preserve">. Dodatne pripombe na dopolnjeno gradivo so poslale kolektivne organizacije (AIPA, Društvo </w:t>
            </w:r>
            <w:r w:rsidR="001F4EC8">
              <w:rPr>
                <w:rFonts w:ascii="Arial" w:eastAsia="Arial" w:hAnsi="Arial" w:cs="Arial"/>
                <w:sz w:val="20"/>
                <w:szCs w:val="20"/>
              </w:rPr>
              <w:t>KOPRIVA</w:t>
            </w:r>
            <w:r w:rsidR="00102F51">
              <w:rPr>
                <w:rFonts w:ascii="Arial" w:eastAsia="Arial" w:hAnsi="Arial" w:cs="Arial"/>
                <w:sz w:val="20"/>
                <w:szCs w:val="20"/>
              </w:rPr>
              <w:t>,</w:t>
            </w:r>
            <w:r w:rsidR="001F4EC8">
              <w:rPr>
                <w:rFonts w:ascii="Arial" w:eastAsia="Arial" w:hAnsi="Arial" w:cs="Arial"/>
                <w:sz w:val="20"/>
                <w:szCs w:val="20"/>
              </w:rPr>
              <w:t xml:space="preserve"> </w:t>
            </w:r>
            <w:r w:rsidR="007202E1">
              <w:rPr>
                <w:rFonts w:ascii="Arial" w:eastAsia="Arial" w:hAnsi="Arial" w:cs="Arial"/>
                <w:sz w:val="20"/>
                <w:szCs w:val="20"/>
              </w:rPr>
              <w:t>IPF</w:t>
            </w:r>
            <w:r w:rsidR="00195B1E">
              <w:rPr>
                <w:rFonts w:ascii="Arial" w:eastAsia="Arial" w:hAnsi="Arial" w:cs="Arial"/>
                <w:sz w:val="20"/>
                <w:szCs w:val="20"/>
              </w:rPr>
              <w:t>, ZAMP</w:t>
            </w:r>
            <w:r w:rsidR="00482DB1">
              <w:rPr>
                <w:rFonts w:ascii="Arial" w:eastAsia="Arial" w:hAnsi="Arial" w:cs="Arial"/>
                <w:sz w:val="20"/>
                <w:szCs w:val="20"/>
              </w:rPr>
              <w:t>, SAZOR GIZ</w:t>
            </w:r>
            <w:r w:rsidR="001F4EC8">
              <w:rPr>
                <w:rFonts w:ascii="Arial" w:eastAsia="Arial" w:hAnsi="Arial" w:cs="Arial"/>
                <w:sz w:val="20"/>
                <w:szCs w:val="20"/>
              </w:rPr>
              <w:t xml:space="preserve">), </w:t>
            </w:r>
            <w:r w:rsidR="002706A3" w:rsidRPr="00287009">
              <w:rPr>
                <w:rFonts w:ascii="Arial" w:eastAsia="Arial" w:hAnsi="Arial" w:cs="Arial"/>
                <w:sz w:val="20"/>
                <w:szCs w:val="20"/>
              </w:rPr>
              <w:t>DSR</w:t>
            </w:r>
            <w:r w:rsidR="001F4EC8" w:rsidRPr="00287009">
              <w:rPr>
                <w:rFonts w:ascii="Arial" w:eastAsia="Arial" w:hAnsi="Arial" w:cs="Arial"/>
                <w:sz w:val="20"/>
                <w:szCs w:val="20"/>
              </w:rPr>
              <w:t xml:space="preserve">, </w:t>
            </w:r>
            <w:r w:rsidR="00287009" w:rsidRPr="00287009">
              <w:rPr>
                <w:rFonts w:ascii="Arial" w:eastAsia="Arial" w:hAnsi="Arial" w:cs="Arial"/>
                <w:sz w:val="20"/>
                <w:szCs w:val="20"/>
              </w:rPr>
              <w:t>DSR Scenaristi</w:t>
            </w:r>
            <w:r w:rsidR="00287009">
              <w:rPr>
                <w:rFonts w:ascii="Arial" w:eastAsia="Arial" w:hAnsi="Arial" w:cs="Arial"/>
                <w:sz w:val="20"/>
                <w:szCs w:val="20"/>
              </w:rPr>
              <w:t xml:space="preserve"> (DSRS)</w:t>
            </w:r>
            <w:r w:rsidR="001F4EC8" w:rsidRPr="00287009">
              <w:rPr>
                <w:rFonts w:ascii="Arial" w:eastAsia="Arial" w:hAnsi="Arial" w:cs="Arial"/>
                <w:sz w:val="20"/>
                <w:szCs w:val="20"/>
              </w:rPr>
              <w:t xml:space="preserve">, </w:t>
            </w:r>
            <w:r w:rsidR="002706A3" w:rsidRPr="002706A3">
              <w:rPr>
                <w:rFonts w:ascii="Arial" w:eastAsia="Arial" w:hAnsi="Arial" w:cs="Arial"/>
                <w:sz w:val="20"/>
                <w:szCs w:val="20"/>
              </w:rPr>
              <w:t>Združenje filmskih snemalcev Slovenije</w:t>
            </w:r>
            <w:r w:rsidR="002706A3" w:rsidRPr="00287009">
              <w:rPr>
                <w:rFonts w:ascii="Arial" w:eastAsia="Arial" w:hAnsi="Arial" w:cs="Arial"/>
                <w:sz w:val="20"/>
                <w:szCs w:val="20"/>
              </w:rPr>
              <w:t xml:space="preserve"> (</w:t>
            </w:r>
            <w:r w:rsidR="001F4EC8" w:rsidRPr="00287009">
              <w:rPr>
                <w:rFonts w:ascii="Arial" w:eastAsia="Arial" w:hAnsi="Arial" w:cs="Arial"/>
                <w:sz w:val="20"/>
                <w:szCs w:val="20"/>
              </w:rPr>
              <w:t>ZFSS</w:t>
            </w:r>
            <w:r w:rsidR="002706A3">
              <w:rPr>
                <w:rFonts w:ascii="Arial" w:eastAsia="Arial" w:hAnsi="Arial" w:cs="Arial"/>
                <w:sz w:val="20"/>
                <w:szCs w:val="20"/>
              </w:rPr>
              <w:t>)</w:t>
            </w:r>
            <w:r w:rsidR="001F4EC8" w:rsidRPr="001F4EC8">
              <w:rPr>
                <w:rFonts w:ascii="Arial" w:eastAsia="Arial" w:hAnsi="Arial" w:cs="Arial"/>
                <w:sz w:val="20"/>
                <w:szCs w:val="20"/>
              </w:rPr>
              <w:t>, DSAF</w:t>
            </w:r>
            <w:r w:rsidR="007202E1">
              <w:rPr>
                <w:rFonts w:ascii="Arial" w:eastAsia="Arial" w:hAnsi="Arial" w:cs="Arial"/>
                <w:sz w:val="20"/>
                <w:szCs w:val="20"/>
              </w:rPr>
              <w:t>,</w:t>
            </w:r>
            <w:r w:rsidR="00482DB1">
              <w:rPr>
                <w:rFonts w:ascii="Arial" w:eastAsia="Arial" w:hAnsi="Arial" w:cs="Arial"/>
                <w:sz w:val="20"/>
                <w:szCs w:val="20"/>
              </w:rPr>
              <w:t xml:space="preserve"> </w:t>
            </w:r>
            <w:r w:rsidR="009D13D9" w:rsidRPr="009D13D9">
              <w:rPr>
                <w:rFonts w:ascii="Arial" w:eastAsia="Arial" w:hAnsi="Arial" w:cs="Arial"/>
                <w:sz w:val="20"/>
                <w:szCs w:val="20"/>
              </w:rPr>
              <w:t xml:space="preserve">Društvo filmski producenti Slovenije </w:t>
            </w:r>
            <w:r w:rsidR="009D13D9">
              <w:rPr>
                <w:rFonts w:ascii="Arial" w:eastAsia="Arial" w:hAnsi="Arial" w:cs="Arial"/>
                <w:sz w:val="20"/>
                <w:szCs w:val="20"/>
              </w:rPr>
              <w:t>(FPS),</w:t>
            </w:r>
            <w:r w:rsidR="009D13D9" w:rsidRPr="009D13D9">
              <w:rPr>
                <w:rFonts w:ascii="Arial" w:eastAsia="Arial" w:hAnsi="Arial" w:cs="Arial"/>
                <w:sz w:val="20"/>
                <w:szCs w:val="20"/>
              </w:rPr>
              <w:t xml:space="preserve"> Društvo avdiovizualnih producentov Slovenije </w:t>
            </w:r>
            <w:r w:rsidR="009D13D9">
              <w:rPr>
                <w:rFonts w:ascii="Arial" w:eastAsia="Arial" w:hAnsi="Arial" w:cs="Arial"/>
                <w:sz w:val="20"/>
                <w:szCs w:val="20"/>
              </w:rPr>
              <w:t xml:space="preserve">(DAVP), </w:t>
            </w:r>
            <w:r w:rsidR="00482DB1">
              <w:rPr>
                <w:rFonts w:ascii="Arial" w:eastAsia="Arial" w:hAnsi="Arial" w:cs="Arial"/>
                <w:sz w:val="20"/>
                <w:szCs w:val="20"/>
              </w:rPr>
              <w:t>Društvo slovenskih pisateljev, D</w:t>
            </w:r>
            <w:r w:rsidR="00EF1E63">
              <w:rPr>
                <w:rFonts w:ascii="Arial" w:eastAsia="Arial" w:hAnsi="Arial" w:cs="Arial"/>
                <w:sz w:val="20"/>
                <w:szCs w:val="20"/>
              </w:rPr>
              <w:t>ruštvo slovenskih založnikov,</w:t>
            </w:r>
            <w:r w:rsidR="007202E1">
              <w:rPr>
                <w:rFonts w:ascii="Arial" w:eastAsia="Arial" w:hAnsi="Arial" w:cs="Arial"/>
                <w:sz w:val="20"/>
                <w:szCs w:val="20"/>
              </w:rPr>
              <w:t xml:space="preserve"> </w:t>
            </w:r>
            <w:r w:rsidR="00EF1E63" w:rsidRPr="00EF1E63">
              <w:rPr>
                <w:rFonts w:ascii="Arial" w:eastAsia="Arial" w:hAnsi="Arial" w:cs="Arial"/>
                <w:sz w:val="20"/>
                <w:szCs w:val="20"/>
              </w:rPr>
              <w:t>Društvo sloven</w:t>
            </w:r>
            <w:r w:rsidR="00EF1E63">
              <w:rPr>
                <w:rFonts w:ascii="Arial" w:eastAsia="Arial" w:hAnsi="Arial" w:cs="Arial"/>
                <w:sz w:val="20"/>
                <w:szCs w:val="20"/>
              </w:rPr>
              <w:t xml:space="preserve">skih književnih prevajalcev, </w:t>
            </w:r>
            <w:r w:rsidR="00EF1E63" w:rsidRPr="00EF1E63">
              <w:rPr>
                <w:rFonts w:ascii="Arial" w:eastAsia="Arial" w:hAnsi="Arial" w:cs="Arial"/>
                <w:sz w:val="20"/>
                <w:szCs w:val="20"/>
              </w:rPr>
              <w:t>Združenje dramskih umetnikov Slovenije</w:t>
            </w:r>
            <w:r w:rsidR="00EF1E63">
              <w:rPr>
                <w:rFonts w:ascii="Arial" w:eastAsia="Arial" w:hAnsi="Arial" w:cs="Arial"/>
                <w:sz w:val="20"/>
                <w:szCs w:val="20"/>
              </w:rPr>
              <w:t xml:space="preserve">, </w:t>
            </w:r>
            <w:r w:rsidR="00B83169" w:rsidRPr="00B83169">
              <w:rPr>
                <w:rFonts w:ascii="Arial" w:eastAsia="Arial" w:hAnsi="Arial" w:cs="Arial"/>
                <w:sz w:val="20"/>
                <w:szCs w:val="20"/>
              </w:rPr>
              <w:t>Društvo slovenskih filmskih in televizijski prevajalcev</w:t>
            </w:r>
            <w:r w:rsidR="00B83169">
              <w:rPr>
                <w:rFonts w:ascii="Arial" w:eastAsia="Arial" w:hAnsi="Arial" w:cs="Arial"/>
                <w:sz w:val="20"/>
                <w:szCs w:val="20"/>
              </w:rPr>
              <w:t xml:space="preserve">, </w:t>
            </w:r>
            <w:r w:rsidR="00B83169" w:rsidRPr="00B83169">
              <w:rPr>
                <w:rFonts w:ascii="Arial" w:eastAsia="Arial" w:hAnsi="Arial" w:cs="Arial"/>
                <w:sz w:val="20"/>
                <w:szCs w:val="20"/>
              </w:rPr>
              <w:t>Zveza bibliotekarskih društev Slovenije, Društvo bibliotekarjev Celje, Društvo bibliotekarjev Ljubljana, Društvo knjižničarjev Dolenjske, Društvo bibliotekarje</w:t>
            </w:r>
            <w:r w:rsidR="002F6540">
              <w:rPr>
                <w:rFonts w:ascii="Arial" w:eastAsia="Arial" w:hAnsi="Arial" w:cs="Arial"/>
                <w:sz w:val="20"/>
                <w:szCs w:val="20"/>
              </w:rPr>
              <w:t>v Koroške, Univerza v Mariboru UKM</w:t>
            </w:r>
            <w:r w:rsidR="00B83169">
              <w:rPr>
                <w:rFonts w:ascii="Arial" w:eastAsia="Arial" w:hAnsi="Arial" w:cs="Arial"/>
                <w:sz w:val="20"/>
                <w:szCs w:val="20"/>
              </w:rPr>
              <w:t xml:space="preserve">, </w:t>
            </w:r>
            <w:r w:rsidR="005B1200" w:rsidRPr="005B1200">
              <w:rPr>
                <w:rFonts w:ascii="Arial" w:eastAsia="Arial" w:hAnsi="Arial" w:cs="Arial"/>
                <w:sz w:val="20"/>
                <w:szCs w:val="20"/>
              </w:rPr>
              <w:t>CTK, Inštitut za novejšo zgodovino, Arnes, Inštitut za intelektualno lastnino</w:t>
            </w:r>
            <w:r w:rsidR="005B1200">
              <w:rPr>
                <w:rFonts w:ascii="Arial" w:eastAsia="Arial" w:hAnsi="Arial" w:cs="Arial"/>
                <w:sz w:val="20"/>
                <w:szCs w:val="20"/>
              </w:rPr>
              <w:t xml:space="preserve">, </w:t>
            </w:r>
            <w:r w:rsidR="000225EC" w:rsidRPr="000225EC">
              <w:rPr>
                <w:rFonts w:ascii="Arial" w:eastAsia="Arial" w:hAnsi="Arial" w:cs="Arial"/>
                <w:sz w:val="20"/>
                <w:szCs w:val="20"/>
              </w:rPr>
              <w:t xml:space="preserve">ZSODT, GIZ, ZKOS GIZ, </w:t>
            </w:r>
            <w:r w:rsidR="000225EC">
              <w:rPr>
                <w:rFonts w:ascii="Arial" w:eastAsia="Arial" w:hAnsi="Arial" w:cs="Arial"/>
                <w:sz w:val="20"/>
                <w:szCs w:val="20"/>
              </w:rPr>
              <w:t>Gospodarska zbornica Slovenije (</w:t>
            </w:r>
            <w:r w:rsidR="000225EC" w:rsidRPr="000225EC">
              <w:rPr>
                <w:rFonts w:ascii="Arial" w:eastAsia="Arial" w:hAnsi="Arial" w:cs="Arial"/>
                <w:sz w:val="20"/>
                <w:szCs w:val="20"/>
              </w:rPr>
              <w:t>GZS</w:t>
            </w:r>
            <w:r w:rsidR="000225EC">
              <w:rPr>
                <w:rFonts w:ascii="Arial" w:eastAsia="Arial" w:hAnsi="Arial" w:cs="Arial"/>
                <w:sz w:val="20"/>
                <w:szCs w:val="20"/>
              </w:rPr>
              <w:t>),</w:t>
            </w:r>
            <w:r w:rsidR="000225EC" w:rsidRPr="000225EC">
              <w:rPr>
                <w:rFonts w:ascii="Arial" w:eastAsia="Arial" w:hAnsi="Arial" w:cs="Arial"/>
                <w:sz w:val="20"/>
                <w:szCs w:val="20"/>
              </w:rPr>
              <w:t xml:space="preserve"> TELEMACH</w:t>
            </w:r>
            <w:r w:rsidR="000225EC">
              <w:rPr>
                <w:rFonts w:ascii="Arial" w:eastAsia="Arial" w:hAnsi="Arial" w:cs="Arial"/>
                <w:sz w:val="20"/>
                <w:szCs w:val="20"/>
              </w:rPr>
              <w:t xml:space="preserve">, </w:t>
            </w:r>
            <w:r w:rsidR="00A91843">
              <w:rPr>
                <w:rFonts w:ascii="Arial" w:eastAsia="Arial" w:hAnsi="Arial" w:cs="Arial"/>
                <w:sz w:val="20"/>
                <w:szCs w:val="20"/>
              </w:rPr>
              <w:t xml:space="preserve">ZFIS, </w:t>
            </w:r>
            <w:r w:rsidR="003F1038">
              <w:rPr>
                <w:rFonts w:ascii="Arial" w:eastAsia="Arial" w:hAnsi="Arial" w:cs="Arial"/>
                <w:sz w:val="20"/>
                <w:szCs w:val="20"/>
              </w:rPr>
              <w:t xml:space="preserve">DNS, </w:t>
            </w:r>
            <w:r w:rsidR="00F43315">
              <w:rPr>
                <w:rFonts w:ascii="Arial" w:eastAsia="Arial" w:hAnsi="Arial" w:cs="Arial"/>
                <w:sz w:val="20"/>
                <w:szCs w:val="20"/>
              </w:rPr>
              <w:t>Avdiovizualni avtorji in p</w:t>
            </w:r>
            <w:r w:rsidR="00F43315" w:rsidRPr="00F43315">
              <w:rPr>
                <w:rFonts w:ascii="Arial" w:eastAsia="Arial" w:hAnsi="Arial" w:cs="Arial"/>
                <w:sz w:val="20"/>
                <w:szCs w:val="20"/>
              </w:rPr>
              <w:t>roducenti</w:t>
            </w:r>
            <w:r w:rsidR="00F43315">
              <w:rPr>
                <w:rFonts w:ascii="Arial" w:eastAsia="Arial" w:hAnsi="Arial" w:cs="Arial"/>
                <w:sz w:val="20"/>
                <w:szCs w:val="20"/>
              </w:rPr>
              <w:t xml:space="preserve"> (AVAP), </w:t>
            </w:r>
            <w:r w:rsidR="00C41592" w:rsidRPr="00C41592">
              <w:rPr>
                <w:rFonts w:ascii="Arial" w:eastAsia="Arial" w:hAnsi="Arial" w:cs="Arial"/>
                <w:sz w:val="20"/>
                <w:szCs w:val="20"/>
              </w:rPr>
              <w:t>Gospodarsko interesno združenje Slovenski neodvisni avdio in video producenti</w:t>
            </w:r>
            <w:r w:rsidR="00C41592">
              <w:rPr>
                <w:rFonts w:ascii="Arial" w:eastAsia="Arial" w:hAnsi="Arial" w:cs="Arial"/>
                <w:sz w:val="20"/>
                <w:szCs w:val="20"/>
              </w:rPr>
              <w:t xml:space="preserve"> (GIZ SNAVP), </w:t>
            </w:r>
            <w:r w:rsidR="00CD234F" w:rsidRPr="00CD234F">
              <w:rPr>
                <w:rFonts w:ascii="Arial" w:eastAsia="Arial" w:hAnsi="Arial" w:cs="Arial"/>
                <w:sz w:val="20"/>
                <w:szCs w:val="20"/>
              </w:rPr>
              <w:t>Združenje SAZAS</w:t>
            </w:r>
            <w:r w:rsidR="00CD234F">
              <w:rPr>
                <w:rFonts w:ascii="Arial" w:eastAsia="Arial" w:hAnsi="Arial" w:cs="Arial"/>
                <w:sz w:val="20"/>
                <w:szCs w:val="20"/>
              </w:rPr>
              <w:t>.</w:t>
            </w:r>
          </w:p>
          <w:p w:rsidR="00102F51" w:rsidRDefault="00102F51" w:rsidP="00102F51">
            <w:pPr>
              <w:widowControl w:val="0"/>
              <w:spacing w:after="0" w:line="260" w:lineRule="auto"/>
              <w:jc w:val="both"/>
              <w:rPr>
                <w:rFonts w:ascii="Arial" w:eastAsia="Arial" w:hAnsi="Arial" w:cs="Arial"/>
                <w:sz w:val="20"/>
                <w:szCs w:val="20"/>
              </w:rPr>
            </w:pPr>
          </w:p>
          <w:p w:rsidR="00102F51" w:rsidRDefault="00102F51" w:rsidP="00DD2DD3">
            <w:pPr>
              <w:widowControl w:val="0"/>
              <w:spacing w:after="0" w:line="260" w:lineRule="auto"/>
              <w:jc w:val="both"/>
              <w:rPr>
                <w:rFonts w:ascii="Arial" w:eastAsia="Arial" w:hAnsi="Arial" w:cs="Arial"/>
                <w:sz w:val="20"/>
                <w:szCs w:val="20"/>
              </w:rPr>
            </w:pPr>
            <w:r w:rsidRPr="00A73063">
              <w:rPr>
                <w:rFonts w:ascii="Arial" w:eastAsia="Arial" w:hAnsi="Arial" w:cs="Arial"/>
                <w:b/>
                <w:sz w:val="20"/>
                <w:szCs w:val="20"/>
              </w:rPr>
              <w:lastRenderedPageBreak/>
              <w:t>AIPA</w:t>
            </w:r>
            <w:r w:rsidRPr="00A73063">
              <w:rPr>
                <w:rFonts w:ascii="Arial" w:eastAsia="Arial" w:hAnsi="Arial" w:cs="Arial"/>
                <w:sz w:val="20"/>
                <w:szCs w:val="20"/>
              </w:rPr>
              <w:t xml:space="preserve"> </w:t>
            </w:r>
            <w:r w:rsidR="00DD2DD3" w:rsidRPr="00A73063">
              <w:rPr>
                <w:rFonts w:ascii="Arial" w:eastAsia="Arial" w:hAnsi="Arial" w:cs="Arial"/>
                <w:sz w:val="20"/>
                <w:szCs w:val="20"/>
              </w:rPr>
              <w:t>predlaga dopolnitev predloga zakona z novim 14.a členom,</w:t>
            </w:r>
            <w:r w:rsidR="00DD2DD3">
              <w:rPr>
                <w:rFonts w:ascii="Arial" w:eastAsia="Arial" w:hAnsi="Arial" w:cs="Arial"/>
                <w:sz w:val="20"/>
                <w:szCs w:val="20"/>
              </w:rPr>
              <w:t xml:space="preserve"> ki bi posebej uredil dovoljenja za kolektivno upravljanje, kadar bi vlogo </w:t>
            </w:r>
            <w:r w:rsidR="00DD2DD3" w:rsidRPr="00DD2DD3">
              <w:rPr>
                <w:rFonts w:ascii="Arial" w:eastAsia="Arial" w:hAnsi="Arial" w:cs="Arial"/>
                <w:sz w:val="20"/>
                <w:szCs w:val="20"/>
              </w:rPr>
              <w:t>za izdajo dovoljenja za kolektivno upravljanje dodatnih avtorskih del oz</w:t>
            </w:r>
            <w:r w:rsidR="00DD2DD3">
              <w:rPr>
                <w:rFonts w:ascii="Arial" w:eastAsia="Arial" w:hAnsi="Arial" w:cs="Arial"/>
                <w:sz w:val="20"/>
                <w:szCs w:val="20"/>
              </w:rPr>
              <w:t>iroma</w:t>
            </w:r>
            <w:r w:rsidR="00DD2DD3" w:rsidRPr="00DD2DD3">
              <w:rPr>
                <w:rFonts w:ascii="Arial" w:eastAsia="Arial" w:hAnsi="Arial" w:cs="Arial"/>
                <w:sz w:val="20"/>
                <w:szCs w:val="20"/>
              </w:rPr>
              <w:t xml:space="preserve"> dodatnih pravic </w:t>
            </w:r>
            <w:r w:rsidR="00DD2DD3">
              <w:rPr>
                <w:rFonts w:ascii="Arial" w:eastAsia="Arial" w:hAnsi="Arial" w:cs="Arial"/>
                <w:sz w:val="20"/>
                <w:szCs w:val="20"/>
              </w:rPr>
              <w:t xml:space="preserve">vložila obstoječa </w:t>
            </w:r>
            <w:r w:rsidR="00DD2DD3" w:rsidRPr="00DD2DD3">
              <w:rPr>
                <w:rFonts w:ascii="Arial" w:eastAsia="Arial" w:hAnsi="Arial" w:cs="Arial"/>
                <w:sz w:val="20"/>
                <w:szCs w:val="20"/>
              </w:rPr>
              <w:t>kolektivna organizacija, kateri je za določeno vrsto avtorskih del oz</w:t>
            </w:r>
            <w:r w:rsidR="00DD2DD3">
              <w:rPr>
                <w:rFonts w:ascii="Arial" w:eastAsia="Arial" w:hAnsi="Arial" w:cs="Arial"/>
                <w:sz w:val="20"/>
                <w:szCs w:val="20"/>
              </w:rPr>
              <w:t>iroma</w:t>
            </w:r>
            <w:r w:rsidR="00DD2DD3" w:rsidRPr="00DD2DD3">
              <w:rPr>
                <w:rFonts w:ascii="Arial" w:eastAsia="Arial" w:hAnsi="Arial" w:cs="Arial"/>
                <w:sz w:val="20"/>
                <w:szCs w:val="20"/>
              </w:rPr>
              <w:t xml:space="preserve"> za določen</w:t>
            </w:r>
            <w:r w:rsidR="00DD2DD3">
              <w:rPr>
                <w:rFonts w:ascii="Arial" w:eastAsia="Arial" w:hAnsi="Arial" w:cs="Arial"/>
                <w:sz w:val="20"/>
                <w:szCs w:val="20"/>
              </w:rPr>
              <w:t xml:space="preserve">e pravice že izdano dovoljenje. AIPA predlaga poenostavitev postopka za izdajo dovoljenja tako, da bi se štelo, da so </w:t>
            </w:r>
            <w:r w:rsidR="00DD2DD3" w:rsidRPr="00DD2DD3">
              <w:rPr>
                <w:rFonts w:ascii="Arial" w:eastAsia="Arial" w:hAnsi="Arial" w:cs="Arial"/>
                <w:sz w:val="20"/>
                <w:szCs w:val="20"/>
              </w:rPr>
              <w:t xml:space="preserve">pogoji iz drugega odstavka 13. člena </w:t>
            </w:r>
            <w:r w:rsidR="00DD2DD3">
              <w:rPr>
                <w:rFonts w:ascii="Arial" w:eastAsia="Arial" w:hAnsi="Arial" w:cs="Arial"/>
                <w:sz w:val="20"/>
                <w:szCs w:val="20"/>
              </w:rPr>
              <w:t>ZKUASP</w:t>
            </w:r>
            <w:r w:rsidR="00DD2DD3" w:rsidRPr="00DD2DD3">
              <w:rPr>
                <w:rFonts w:ascii="Arial" w:eastAsia="Arial" w:hAnsi="Arial" w:cs="Arial"/>
                <w:sz w:val="20"/>
                <w:szCs w:val="20"/>
              </w:rPr>
              <w:t xml:space="preserve"> že izpolnjen</w:t>
            </w:r>
            <w:r w:rsidR="00DD2DD3">
              <w:rPr>
                <w:rFonts w:ascii="Arial" w:eastAsia="Arial" w:hAnsi="Arial" w:cs="Arial"/>
                <w:sz w:val="20"/>
                <w:szCs w:val="20"/>
              </w:rPr>
              <w:t xml:space="preserve">i, razen njegove 1. in 2. točke (statut in pravila o delitvi zbranih avtorskih honorarjev). </w:t>
            </w:r>
          </w:p>
          <w:p w:rsidR="00811E2B" w:rsidRPr="00CD0A90" w:rsidRDefault="00A73063" w:rsidP="00D7609F">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 se ne upošteva. </w:t>
            </w:r>
            <w:r w:rsidR="002C0477">
              <w:rPr>
                <w:rFonts w:ascii="Arial" w:eastAsia="Arial" w:hAnsi="Arial" w:cs="Arial"/>
                <w:sz w:val="20"/>
                <w:szCs w:val="20"/>
              </w:rPr>
              <w:t>Razen prenosa</w:t>
            </w:r>
            <w:r w:rsidR="00CD0A90">
              <w:rPr>
                <w:rFonts w:ascii="Arial" w:eastAsia="Arial" w:hAnsi="Arial" w:cs="Arial"/>
                <w:sz w:val="20"/>
                <w:szCs w:val="20"/>
              </w:rPr>
              <w:t xml:space="preserve"> obveznih določb obeh direktiv,</w:t>
            </w:r>
            <w:r w:rsidR="00E26574">
              <w:rPr>
                <w:rFonts w:ascii="Arial" w:eastAsia="Arial" w:hAnsi="Arial" w:cs="Arial"/>
                <w:sz w:val="20"/>
                <w:szCs w:val="20"/>
              </w:rPr>
              <w:t xml:space="preserve"> </w:t>
            </w:r>
            <w:r w:rsidR="002C0477">
              <w:rPr>
                <w:rFonts w:ascii="Arial" w:eastAsia="Arial" w:hAnsi="Arial" w:cs="Arial"/>
                <w:sz w:val="20"/>
                <w:szCs w:val="20"/>
              </w:rPr>
              <w:t xml:space="preserve">predlog zakona </w:t>
            </w:r>
            <w:r w:rsidR="00CD0A90">
              <w:rPr>
                <w:rFonts w:ascii="Arial" w:eastAsia="Arial" w:hAnsi="Arial" w:cs="Arial"/>
                <w:sz w:val="20"/>
                <w:szCs w:val="20"/>
              </w:rPr>
              <w:t>posega le v določbe o obveznem kolektivnem upravljanju ter določa delilno razmerje na nadomestilu,</w:t>
            </w:r>
            <w:r w:rsidR="002C0477">
              <w:rPr>
                <w:rFonts w:ascii="Arial" w:eastAsia="Arial" w:hAnsi="Arial" w:cs="Arial"/>
                <w:sz w:val="20"/>
                <w:szCs w:val="20"/>
              </w:rPr>
              <w:t xml:space="preserve"> </w:t>
            </w:r>
            <w:r w:rsidR="00CD0A90">
              <w:rPr>
                <w:rFonts w:ascii="Arial" w:eastAsia="Arial" w:hAnsi="Arial" w:cs="Arial"/>
                <w:sz w:val="20"/>
                <w:szCs w:val="20"/>
              </w:rPr>
              <w:t>zbranem</w:t>
            </w:r>
            <w:r w:rsidR="00CD0A90" w:rsidRPr="00CD0A90">
              <w:rPr>
                <w:rFonts w:ascii="Arial" w:eastAsia="Arial" w:hAnsi="Arial" w:cs="Arial"/>
                <w:sz w:val="20"/>
                <w:szCs w:val="20"/>
              </w:rPr>
              <w:t xml:space="preserve"> na podlagi sedmega odstavka 139.a člena ZASP</w:t>
            </w:r>
            <w:r w:rsidR="00CD0A90">
              <w:rPr>
                <w:rFonts w:ascii="Arial" w:eastAsia="Arial" w:hAnsi="Arial" w:cs="Arial"/>
                <w:sz w:val="20"/>
                <w:szCs w:val="20"/>
              </w:rPr>
              <w:t xml:space="preserve">. </w:t>
            </w:r>
            <w:r w:rsidR="002C0477">
              <w:rPr>
                <w:rFonts w:ascii="Arial" w:eastAsia="Arial" w:hAnsi="Arial" w:cs="Arial"/>
                <w:sz w:val="20"/>
                <w:szCs w:val="20"/>
              </w:rPr>
              <w:t xml:space="preserve">Glede ostalih predlogov med deležniki ni bilo mogoče </w:t>
            </w:r>
            <w:r w:rsidR="00CD0A90">
              <w:rPr>
                <w:rFonts w:ascii="Arial" w:eastAsia="Arial" w:hAnsi="Arial" w:cs="Arial"/>
                <w:sz w:val="20"/>
                <w:szCs w:val="20"/>
              </w:rPr>
              <w:t xml:space="preserve">doseči </w:t>
            </w:r>
            <w:r w:rsidR="002C0477">
              <w:rPr>
                <w:rFonts w:ascii="Arial" w:eastAsia="Arial" w:hAnsi="Arial" w:cs="Arial"/>
                <w:sz w:val="20"/>
                <w:szCs w:val="20"/>
              </w:rPr>
              <w:t>konsenza, zato se v predlogu zakona ne upoštevajo.</w:t>
            </w:r>
            <w:r w:rsidR="00CD0A90">
              <w:rPr>
                <w:rFonts w:ascii="Arial" w:eastAsia="Arial" w:hAnsi="Arial" w:cs="Arial"/>
                <w:sz w:val="20"/>
                <w:szCs w:val="20"/>
              </w:rPr>
              <w:t xml:space="preserve"> Upošteva pa se predlog glede </w:t>
            </w:r>
            <w:r w:rsidR="00D7609F" w:rsidRPr="00CD0A90">
              <w:rPr>
                <w:rFonts w:ascii="Arial" w:eastAsia="Arial" w:hAnsi="Arial" w:cs="Arial"/>
                <w:sz w:val="20"/>
                <w:szCs w:val="20"/>
              </w:rPr>
              <w:t>prehodn</w:t>
            </w:r>
            <w:r w:rsidR="00CD0A90">
              <w:rPr>
                <w:rFonts w:ascii="Arial" w:eastAsia="Arial" w:hAnsi="Arial" w:cs="Arial"/>
                <w:sz w:val="20"/>
                <w:szCs w:val="20"/>
              </w:rPr>
              <w:t>e določbe</w:t>
            </w:r>
            <w:r w:rsidR="00D7609F" w:rsidRPr="00CD0A90">
              <w:rPr>
                <w:rFonts w:ascii="Arial" w:eastAsia="Arial" w:hAnsi="Arial" w:cs="Arial"/>
                <w:sz w:val="20"/>
                <w:szCs w:val="20"/>
              </w:rPr>
              <w:t>, da se za dovoljenja o neposrednem oddajanju po tretjem odstavku spremenjenega 31. člena ZASP, ki v</w:t>
            </w:r>
            <w:r w:rsidR="00CD0A90">
              <w:rPr>
                <w:rFonts w:ascii="Arial" w:eastAsia="Arial" w:hAnsi="Arial" w:cs="Arial"/>
                <w:sz w:val="20"/>
                <w:szCs w:val="20"/>
              </w:rPr>
              <w:t xml:space="preserve">eljajo na dan 7. junij 2021, </w:t>
            </w:r>
            <w:r w:rsidR="00D7609F" w:rsidRPr="00CD0A90">
              <w:rPr>
                <w:rFonts w:ascii="Arial" w:eastAsia="Arial" w:hAnsi="Arial" w:cs="Arial"/>
                <w:sz w:val="20"/>
                <w:szCs w:val="20"/>
              </w:rPr>
              <w:t xml:space="preserve">določba </w:t>
            </w:r>
            <w:r w:rsidR="00CD0A90">
              <w:rPr>
                <w:rFonts w:ascii="Arial" w:eastAsia="Arial" w:hAnsi="Arial" w:cs="Arial"/>
                <w:sz w:val="20"/>
                <w:szCs w:val="20"/>
              </w:rPr>
              <w:t xml:space="preserve">glede veljavnosti dovoljenj </w:t>
            </w:r>
            <w:r w:rsidR="00D7609F" w:rsidRPr="00CD0A90">
              <w:rPr>
                <w:rFonts w:ascii="Arial" w:eastAsia="Arial" w:hAnsi="Arial" w:cs="Arial"/>
                <w:sz w:val="20"/>
                <w:szCs w:val="20"/>
              </w:rPr>
              <w:t>uporablja od 7. junija 2025 dalje, če se ta dovoljenja iztečejo po navedenem datumu.</w:t>
            </w:r>
          </w:p>
          <w:p w:rsidR="001F4EC8" w:rsidRDefault="001F4EC8" w:rsidP="00D7609F">
            <w:pPr>
              <w:widowControl w:val="0"/>
              <w:spacing w:after="0" w:line="260" w:lineRule="auto"/>
              <w:jc w:val="both"/>
              <w:rPr>
                <w:rFonts w:ascii="Arial" w:eastAsia="Arial" w:hAnsi="Arial" w:cs="Arial"/>
                <w:sz w:val="20"/>
                <w:szCs w:val="20"/>
              </w:rPr>
            </w:pPr>
          </w:p>
          <w:p w:rsidR="00D7609F" w:rsidRDefault="001F4EC8" w:rsidP="001F4EC8">
            <w:pPr>
              <w:widowControl w:val="0"/>
              <w:spacing w:after="0" w:line="260" w:lineRule="auto"/>
              <w:jc w:val="both"/>
              <w:rPr>
                <w:rFonts w:ascii="Arial" w:eastAsia="Arial" w:hAnsi="Arial" w:cs="Arial"/>
                <w:sz w:val="20"/>
                <w:szCs w:val="20"/>
              </w:rPr>
            </w:pPr>
            <w:r w:rsidRPr="001F4EC8">
              <w:rPr>
                <w:rFonts w:ascii="Arial" w:eastAsia="Arial" w:hAnsi="Arial" w:cs="Arial"/>
                <w:b/>
                <w:sz w:val="20"/>
                <w:szCs w:val="20"/>
              </w:rPr>
              <w:t xml:space="preserve">AIPA, </w:t>
            </w:r>
            <w:r w:rsidR="002706A3" w:rsidRPr="002706A3">
              <w:rPr>
                <w:rFonts w:ascii="Arial" w:eastAsia="Arial" w:hAnsi="Arial" w:cs="Arial"/>
                <w:b/>
                <w:sz w:val="20"/>
                <w:szCs w:val="20"/>
              </w:rPr>
              <w:t xml:space="preserve">DSR, </w:t>
            </w:r>
            <w:r w:rsidR="00287009">
              <w:rPr>
                <w:rFonts w:ascii="Arial" w:eastAsia="Arial" w:hAnsi="Arial" w:cs="Arial"/>
                <w:b/>
                <w:sz w:val="20"/>
                <w:szCs w:val="20"/>
              </w:rPr>
              <w:t xml:space="preserve">DSRS, </w:t>
            </w:r>
            <w:r w:rsidRPr="002706A3">
              <w:rPr>
                <w:rFonts w:ascii="Arial" w:eastAsia="Arial" w:hAnsi="Arial" w:cs="Arial"/>
                <w:b/>
                <w:sz w:val="20"/>
                <w:szCs w:val="20"/>
              </w:rPr>
              <w:t>ZFSS,</w:t>
            </w:r>
            <w:r w:rsidRPr="001F4EC8">
              <w:rPr>
                <w:rFonts w:ascii="Arial" w:eastAsia="Arial" w:hAnsi="Arial" w:cs="Arial"/>
                <w:b/>
                <w:sz w:val="20"/>
                <w:szCs w:val="20"/>
              </w:rPr>
              <w:t xml:space="preserve"> DSAF</w:t>
            </w:r>
            <w:r>
              <w:rPr>
                <w:rFonts w:ascii="Arial" w:eastAsia="Arial" w:hAnsi="Arial" w:cs="Arial"/>
                <w:sz w:val="20"/>
                <w:szCs w:val="20"/>
              </w:rPr>
              <w:t xml:space="preserve"> predlagajo, da se razširjeno kolektivno upravljanje določi tudi</w:t>
            </w:r>
            <w:r w:rsidRPr="001F4EC8">
              <w:rPr>
                <w:rFonts w:ascii="Arial" w:eastAsia="Arial" w:hAnsi="Arial" w:cs="Arial"/>
                <w:sz w:val="20"/>
                <w:szCs w:val="20"/>
              </w:rPr>
              <w:t xml:space="preserve"> za tri dodatne pravice na AV delih: javno prikazovanje, radiodifuzno oddajanje, sek</w:t>
            </w:r>
            <w:r>
              <w:rPr>
                <w:rFonts w:ascii="Arial" w:eastAsia="Arial" w:hAnsi="Arial" w:cs="Arial"/>
                <w:sz w:val="20"/>
                <w:szCs w:val="20"/>
              </w:rPr>
              <w:t>undarno radiodifuzno oddajanje. Gre za</w:t>
            </w:r>
            <w:r w:rsidRPr="001F4EC8">
              <w:rPr>
                <w:rFonts w:ascii="Arial" w:eastAsia="Arial" w:hAnsi="Arial" w:cs="Arial"/>
                <w:sz w:val="20"/>
                <w:szCs w:val="20"/>
              </w:rPr>
              <w:t xml:space="preserve"> pravice, ki jih avtorji z drugih področij kolektivno upravljajo že tri desetletja, soavtorjem AV del pa je tako uveljavljanje onemogočeno. </w:t>
            </w:r>
            <w:r>
              <w:rPr>
                <w:rFonts w:ascii="Arial" w:eastAsia="Arial" w:hAnsi="Arial" w:cs="Arial"/>
                <w:sz w:val="20"/>
                <w:szCs w:val="20"/>
              </w:rPr>
              <w:t>DSM d</w:t>
            </w:r>
            <w:r w:rsidRPr="001F4EC8">
              <w:rPr>
                <w:rFonts w:ascii="Arial" w:eastAsia="Arial" w:hAnsi="Arial" w:cs="Arial"/>
                <w:sz w:val="20"/>
                <w:szCs w:val="20"/>
              </w:rPr>
              <w:t xml:space="preserve">irektiva v svojem 12. členu spodbuja (razširjeno) kolektivno upravljanje, zato </w:t>
            </w:r>
            <w:r>
              <w:rPr>
                <w:rFonts w:ascii="Arial" w:eastAsia="Arial" w:hAnsi="Arial" w:cs="Arial"/>
                <w:sz w:val="20"/>
                <w:szCs w:val="20"/>
              </w:rPr>
              <w:t>bi bila predlagana določba skladna z namenom omenjene direktive</w:t>
            </w:r>
            <w:r w:rsidRPr="001F4EC8">
              <w:rPr>
                <w:rFonts w:ascii="Arial" w:eastAsia="Arial" w:hAnsi="Arial" w:cs="Arial"/>
                <w:sz w:val="20"/>
                <w:szCs w:val="20"/>
              </w:rPr>
              <w:t xml:space="preserve">, </w:t>
            </w:r>
            <w:r>
              <w:rPr>
                <w:rFonts w:ascii="Arial" w:eastAsia="Arial" w:hAnsi="Arial" w:cs="Arial"/>
                <w:sz w:val="20"/>
                <w:szCs w:val="20"/>
              </w:rPr>
              <w:t xml:space="preserve">hkrati </w:t>
            </w:r>
            <w:r w:rsidRPr="001F4EC8">
              <w:rPr>
                <w:rFonts w:ascii="Arial" w:eastAsia="Arial" w:hAnsi="Arial" w:cs="Arial"/>
                <w:sz w:val="20"/>
                <w:szCs w:val="20"/>
              </w:rPr>
              <w:t xml:space="preserve">pa predstavlja idealno priložnost, da se odpravijo </w:t>
            </w:r>
            <w:r>
              <w:rPr>
                <w:rFonts w:ascii="Arial" w:eastAsia="Arial" w:hAnsi="Arial" w:cs="Arial"/>
                <w:sz w:val="20"/>
                <w:szCs w:val="20"/>
              </w:rPr>
              <w:t>omenjena</w:t>
            </w:r>
            <w:r w:rsidRPr="001F4EC8">
              <w:rPr>
                <w:rFonts w:ascii="Arial" w:eastAsia="Arial" w:hAnsi="Arial" w:cs="Arial"/>
                <w:sz w:val="20"/>
                <w:szCs w:val="20"/>
              </w:rPr>
              <w:t xml:space="preserve"> nesorazmerja in se področje uredi celostno.</w:t>
            </w:r>
          </w:p>
          <w:p w:rsidR="001F4EC8" w:rsidRDefault="00E57866" w:rsidP="001F4EC8">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 se ne upošteva, saj predlog zakona ne vsebuje več določb o kolektivnem upravljanju z razširjenim učinkom. </w:t>
            </w:r>
            <w:r w:rsidRPr="00E57866">
              <w:rPr>
                <w:rFonts w:ascii="Arial" w:eastAsia="Arial" w:hAnsi="Arial" w:cs="Arial"/>
                <w:sz w:val="20"/>
                <w:szCs w:val="20"/>
              </w:rPr>
              <w:t xml:space="preserve">Zaradi večjega števila prejetih predlogov strokovne in zainteresirane javnosti, naj se predlog določb glede kolektivnega upravljanja z razširjenim učinkom umakne iz predloga zakona, saj Republika Slovenija (še) ne nudi okolja, v katerem bi takšno kolektivno upravljanje lahko kakovostno delovalo, se </w:t>
            </w:r>
            <w:r>
              <w:rPr>
                <w:rFonts w:ascii="Arial" w:eastAsia="Arial" w:hAnsi="Arial" w:cs="Arial"/>
                <w:sz w:val="20"/>
                <w:szCs w:val="20"/>
              </w:rPr>
              <w:t xml:space="preserve">navedene določbe </w:t>
            </w:r>
            <w:r w:rsidRPr="00E57866">
              <w:rPr>
                <w:rFonts w:ascii="Arial" w:eastAsia="Arial" w:hAnsi="Arial" w:cs="Arial"/>
                <w:sz w:val="20"/>
                <w:szCs w:val="20"/>
              </w:rPr>
              <w:t>iz predloga zakona črtajo</w:t>
            </w:r>
            <w:r w:rsidR="002C0477">
              <w:rPr>
                <w:rFonts w:ascii="Arial" w:eastAsia="Arial" w:hAnsi="Arial" w:cs="Arial"/>
                <w:sz w:val="20"/>
                <w:szCs w:val="20"/>
              </w:rPr>
              <w:t xml:space="preserve">, določi pa se obvezno kolektivno upravljanje za nekatere nove pravice iz predloga ZASP-I. </w:t>
            </w:r>
            <w:r w:rsidR="002C0477" w:rsidRPr="002C0477">
              <w:rPr>
                <w:rFonts w:ascii="Arial" w:eastAsia="Arial" w:hAnsi="Arial" w:cs="Arial"/>
                <w:sz w:val="20"/>
                <w:szCs w:val="20"/>
              </w:rPr>
              <w:t xml:space="preserve">Gre za </w:t>
            </w:r>
            <w:r w:rsidR="00CD0A90" w:rsidRPr="00CD0A90">
              <w:rPr>
                <w:rFonts w:ascii="Arial" w:eastAsia="Arial" w:hAnsi="Arial" w:cs="Arial"/>
                <w:sz w:val="20"/>
                <w:szCs w:val="20"/>
              </w:rPr>
              <w:t>pravico do nadomestila za priobčitev javnosti avd</w:t>
            </w:r>
            <w:r w:rsidR="008A6CF2">
              <w:rPr>
                <w:rFonts w:ascii="Arial" w:eastAsia="Arial" w:hAnsi="Arial" w:cs="Arial"/>
                <w:sz w:val="20"/>
                <w:szCs w:val="20"/>
              </w:rPr>
              <w:t>io</w:t>
            </w:r>
            <w:r w:rsidR="00D53005">
              <w:rPr>
                <w:rFonts w:ascii="Arial" w:eastAsia="Arial" w:hAnsi="Arial" w:cs="Arial"/>
                <w:sz w:val="20"/>
                <w:szCs w:val="20"/>
              </w:rPr>
              <w:t>vizualnih del in videogramov</w:t>
            </w:r>
            <w:r w:rsidR="00CD0A90" w:rsidRPr="00CD0A90">
              <w:rPr>
                <w:rFonts w:ascii="Arial" w:eastAsia="Arial" w:hAnsi="Arial" w:cs="Arial"/>
                <w:sz w:val="20"/>
                <w:szCs w:val="20"/>
              </w:rPr>
              <w:t xml:space="preserve"> ter na njih posnetih izvedb razen pravic filmskih producentov iz 29. in 30. člena ZASP</w:t>
            </w:r>
            <w:r w:rsidR="00D53005">
              <w:rPr>
                <w:rFonts w:ascii="Arial" w:eastAsia="Arial" w:hAnsi="Arial" w:cs="Arial"/>
                <w:sz w:val="20"/>
                <w:szCs w:val="20"/>
              </w:rPr>
              <w:t xml:space="preserve"> in</w:t>
            </w:r>
            <w:r w:rsidR="002C0477" w:rsidRPr="002C0477">
              <w:rPr>
                <w:rFonts w:ascii="Arial" w:eastAsia="Arial" w:hAnsi="Arial" w:cs="Arial"/>
                <w:sz w:val="20"/>
                <w:szCs w:val="20"/>
              </w:rPr>
              <w:t xml:space="preserve"> pravico avtorja do primernega deleža prihodka, ki ga prejme založnik medijske publikacije za njeno upor</w:t>
            </w:r>
            <w:r w:rsidR="007D367E">
              <w:rPr>
                <w:rFonts w:ascii="Arial" w:eastAsia="Arial" w:hAnsi="Arial" w:cs="Arial"/>
                <w:sz w:val="20"/>
                <w:szCs w:val="20"/>
              </w:rPr>
              <w:t>abo na podlagi 139.a člena ZASP, saj so ključni deležniki glede tega vprašanja dosegli dogovor in se strinjali glede širitve obveznega kolektivnega upravljanja tudi na navedene pravice.</w:t>
            </w:r>
          </w:p>
          <w:p w:rsidR="001F4EC8" w:rsidRDefault="001F4EC8" w:rsidP="001F4EC8">
            <w:pPr>
              <w:widowControl w:val="0"/>
              <w:spacing w:after="0" w:line="260" w:lineRule="auto"/>
              <w:jc w:val="both"/>
              <w:rPr>
                <w:rFonts w:ascii="Arial" w:eastAsia="Arial" w:hAnsi="Arial" w:cs="Arial"/>
                <w:sz w:val="20"/>
                <w:szCs w:val="20"/>
              </w:rPr>
            </w:pPr>
          </w:p>
          <w:p w:rsidR="001F4EC8" w:rsidRDefault="001F4EC8" w:rsidP="001F4EC8">
            <w:pPr>
              <w:widowControl w:val="0"/>
              <w:spacing w:after="0" w:line="260" w:lineRule="auto"/>
              <w:jc w:val="both"/>
              <w:rPr>
                <w:rFonts w:ascii="Arial" w:eastAsia="Arial" w:hAnsi="Arial" w:cs="Arial"/>
                <w:sz w:val="20"/>
                <w:szCs w:val="20"/>
              </w:rPr>
            </w:pPr>
            <w:r w:rsidRPr="00E83ED0">
              <w:rPr>
                <w:rFonts w:ascii="Arial" w:eastAsia="Arial" w:hAnsi="Arial" w:cs="Arial"/>
                <w:b/>
                <w:sz w:val="20"/>
                <w:szCs w:val="20"/>
              </w:rPr>
              <w:t xml:space="preserve">AIPA in FPS, DSAF, </w:t>
            </w:r>
            <w:r w:rsidR="009D13D9" w:rsidRPr="009D13D9">
              <w:rPr>
                <w:rFonts w:ascii="Arial" w:eastAsia="Arial" w:hAnsi="Arial" w:cs="Arial"/>
                <w:b/>
                <w:sz w:val="20"/>
                <w:szCs w:val="20"/>
              </w:rPr>
              <w:t>DA</w:t>
            </w:r>
            <w:r w:rsidR="009D13D9">
              <w:rPr>
                <w:rFonts w:ascii="Arial" w:eastAsia="Arial" w:hAnsi="Arial" w:cs="Arial"/>
                <w:b/>
                <w:sz w:val="20"/>
                <w:szCs w:val="20"/>
              </w:rPr>
              <w:t>VP</w:t>
            </w:r>
            <w:r w:rsidRPr="00E83ED0">
              <w:rPr>
                <w:rFonts w:ascii="Arial" w:eastAsia="Arial" w:hAnsi="Arial" w:cs="Arial"/>
                <w:b/>
                <w:sz w:val="20"/>
                <w:szCs w:val="20"/>
              </w:rPr>
              <w:t>, IPF</w:t>
            </w:r>
            <w:r w:rsidR="005B2A70">
              <w:rPr>
                <w:rFonts w:ascii="Arial" w:eastAsia="Arial" w:hAnsi="Arial" w:cs="Arial"/>
                <w:sz w:val="20"/>
                <w:szCs w:val="20"/>
              </w:rPr>
              <w:t xml:space="preserve"> predlagajo spremembo določbe glede prejemnikov sredstev iz namenskih skladov, in sicer je po njihovem mnenju poleg imetnikov pravic (fizične in pravne</w:t>
            </w:r>
            <w:r w:rsidR="005B2A70" w:rsidRPr="005B2A70">
              <w:rPr>
                <w:rFonts w:ascii="Arial" w:eastAsia="Arial" w:hAnsi="Arial" w:cs="Arial"/>
                <w:sz w:val="20"/>
                <w:szCs w:val="20"/>
              </w:rPr>
              <w:t xml:space="preserve"> osebe) </w:t>
            </w:r>
            <w:r w:rsidR="005B2A70">
              <w:rPr>
                <w:rFonts w:ascii="Arial" w:eastAsia="Arial" w:hAnsi="Arial" w:cs="Arial"/>
                <w:sz w:val="20"/>
                <w:szCs w:val="20"/>
              </w:rPr>
              <w:t xml:space="preserve">treba </w:t>
            </w:r>
            <w:r w:rsidR="005B2A70" w:rsidRPr="005B2A70">
              <w:rPr>
                <w:rFonts w:ascii="Arial" w:eastAsia="Arial" w:hAnsi="Arial" w:cs="Arial"/>
                <w:sz w:val="20"/>
                <w:szCs w:val="20"/>
              </w:rPr>
              <w:t>dodati še strokovna združenja imetnikov pravic in/ali druge pravne oseb</w:t>
            </w:r>
            <w:r w:rsidR="005B2A70">
              <w:rPr>
                <w:rFonts w:ascii="Arial" w:eastAsia="Arial" w:hAnsi="Arial" w:cs="Arial"/>
                <w:sz w:val="20"/>
                <w:szCs w:val="20"/>
              </w:rPr>
              <w:t>e</w:t>
            </w:r>
            <w:r w:rsidR="005B2A70" w:rsidRPr="005B2A70">
              <w:rPr>
                <w:rFonts w:ascii="Arial" w:eastAsia="Arial" w:hAnsi="Arial" w:cs="Arial"/>
                <w:sz w:val="20"/>
                <w:szCs w:val="20"/>
              </w:rPr>
              <w:t>, ki se v veliki večini svoje dejavnosti ukvarjajo z razširjanjem in promocijo avtorskih del za kulturne in izobraževalne namene.</w:t>
            </w:r>
          </w:p>
          <w:p w:rsidR="007202E1" w:rsidRDefault="005B2A70" w:rsidP="00E83ED0">
            <w:pPr>
              <w:widowControl w:val="0"/>
              <w:spacing w:after="0" w:line="260" w:lineRule="auto"/>
              <w:jc w:val="both"/>
              <w:rPr>
                <w:rFonts w:ascii="Arial" w:eastAsia="Arial" w:hAnsi="Arial" w:cs="Arial"/>
                <w:sz w:val="20"/>
                <w:szCs w:val="20"/>
              </w:rPr>
            </w:pPr>
            <w:r w:rsidRPr="00E57866">
              <w:rPr>
                <w:rFonts w:ascii="Arial" w:eastAsia="Arial" w:hAnsi="Arial" w:cs="Arial"/>
                <w:sz w:val="20"/>
                <w:szCs w:val="20"/>
              </w:rPr>
              <w:t xml:space="preserve">Predlog se </w:t>
            </w:r>
            <w:r w:rsidR="003951D5">
              <w:rPr>
                <w:rFonts w:ascii="Arial" w:eastAsia="Arial" w:hAnsi="Arial" w:cs="Arial"/>
                <w:sz w:val="20"/>
                <w:szCs w:val="20"/>
              </w:rPr>
              <w:t>ne</w:t>
            </w:r>
            <w:r w:rsidR="00E57866" w:rsidRPr="00E57866">
              <w:rPr>
                <w:rFonts w:ascii="Arial" w:eastAsia="Arial" w:hAnsi="Arial" w:cs="Arial"/>
                <w:sz w:val="20"/>
                <w:szCs w:val="20"/>
              </w:rPr>
              <w:t xml:space="preserve"> </w:t>
            </w:r>
            <w:r w:rsidR="003951D5">
              <w:rPr>
                <w:rFonts w:ascii="Arial" w:eastAsia="Arial" w:hAnsi="Arial" w:cs="Arial"/>
                <w:sz w:val="20"/>
                <w:szCs w:val="20"/>
              </w:rPr>
              <w:t xml:space="preserve">upošteva, </w:t>
            </w:r>
            <w:r w:rsidR="003951D5" w:rsidRPr="003951D5">
              <w:rPr>
                <w:rFonts w:ascii="Arial" w:eastAsia="Arial" w:hAnsi="Arial" w:cs="Arial"/>
                <w:sz w:val="20"/>
                <w:szCs w:val="20"/>
              </w:rPr>
              <w:t xml:space="preserve">saj predlog zakona ne vsebuje več določb o </w:t>
            </w:r>
            <w:r w:rsidR="003951D5">
              <w:rPr>
                <w:rFonts w:ascii="Arial" w:eastAsia="Arial" w:hAnsi="Arial" w:cs="Arial"/>
                <w:sz w:val="20"/>
                <w:szCs w:val="20"/>
              </w:rPr>
              <w:t>namenskih skladih.</w:t>
            </w:r>
            <w:r w:rsidR="003951D5">
              <w:t xml:space="preserve"> </w:t>
            </w:r>
            <w:r w:rsidR="003951D5">
              <w:rPr>
                <w:rFonts w:ascii="Arial" w:eastAsia="Arial" w:hAnsi="Arial" w:cs="Arial"/>
                <w:sz w:val="20"/>
                <w:szCs w:val="20"/>
              </w:rPr>
              <w:t>P</w:t>
            </w:r>
            <w:r w:rsidR="003951D5" w:rsidRPr="003951D5">
              <w:rPr>
                <w:rFonts w:ascii="Arial" w:eastAsia="Arial" w:hAnsi="Arial" w:cs="Arial"/>
                <w:sz w:val="20"/>
                <w:szCs w:val="20"/>
              </w:rPr>
              <w:t>red</w:t>
            </w:r>
            <w:r w:rsidR="007D367E">
              <w:rPr>
                <w:rFonts w:ascii="Arial" w:eastAsia="Arial" w:hAnsi="Arial" w:cs="Arial"/>
                <w:sz w:val="20"/>
                <w:szCs w:val="20"/>
              </w:rPr>
              <w:t xml:space="preserve">log zakona vsebuje </w:t>
            </w:r>
            <w:r w:rsidR="003951D5">
              <w:rPr>
                <w:rFonts w:ascii="Arial" w:eastAsia="Arial" w:hAnsi="Arial" w:cs="Arial"/>
                <w:sz w:val="20"/>
                <w:szCs w:val="20"/>
              </w:rPr>
              <w:t>določbe, s katerimi se prenašajo obvezne</w:t>
            </w:r>
            <w:r w:rsidR="003951D5" w:rsidRPr="003951D5">
              <w:rPr>
                <w:rFonts w:ascii="Arial" w:eastAsia="Arial" w:hAnsi="Arial" w:cs="Arial"/>
                <w:sz w:val="20"/>
                <w:szCs w:val="20"/>
              </w:rPr>
              <w:t xml:space="preserve"> določb</w:t>
            </w:r>
            <w:r w:rsidR="003951D5">
              <w:rPr>
                <w:rFonts w:ascii="Arial" w:eastAsia="Arial" w:hAnsi="Arial" w:cs="Arial"/>
                <w:sz w:val="20"/>
                <w:szCs w:val="20"/>
              </w:rPr>
              <w:t>e</w:t>
            </w:r>
            <w:r w:rsidR="002D5EF8">
              <w:t xml:space="preserve"> </w:t>
            </w:r>
            <w:r w:rsidR="002D5EF8" w:rsidRPr="002D5EF8">
              <w:rPr>
                <w:rFonts w:ascii="Arial" w:eastAsia="Arial" w:hAnsi="Arial" w:cs="Arial"/>
                <w:sz w:val="20"/>
                <w:szCs w:val="20"/>
              </w:rPr>
              <w:t>Direktive (EU) 2019/789 in Direktive (EU) 2019/790</w:t>
            </w:r>
            <w:r w:rsidR="007D367E">
              <w:rPr>
                <w:rFonts w:ascii="Arial" w:eastAsia="Arial" w:hAnsi="Arial" w:cs="Arial"/>
                <w:sz w:val="20"/>
                <w:szCs w:val="20"/>
              </w:rPr>
              <w:t xml:space="preserve"> (ter širitev obveznega kolektivnega upravljanja nekaterih novih pravic iz predloga ZASP-I)</w:t>
            </w:r>
            <w:r w:rsidR="003951D5">
              <w:rPr>
                <w:rFonts w:ascii="Arial" w:eastAsia="Arial" w:hAnsi="Arial" w:cs="Arial"/>
                <w:sz w:val="20"/>
                <w:szCs w:val="20"/>
              </w:rPr>
              <w:t xml:space="preserve">, kamor določbe v zvezi namenskimi skladi </w:t>
            </w:r>
            <w:r w:rsidR="003951D5" w:rsidRPr="003951D5">
              <w:rPr>
                <w:rFonts w:ascii="Arial" w:eastAsia="Arial" w:hAnsi="Arial" w:cs="Arial"/>
                <w:sz w:val="20"/>
                <w:szCs w:val="20"/>
              </w:rPr>
              <w:t>ne spadajo.</w:t>
            </w:r>
          </w:p>
          <w:p w:rsidR="003951D5" w:rsidRDefault="003951D5" w:rsidP="00E83ED0">
            <w:pPr>
              <w:widowControl w:val="0"/>
              <w:spacing w:after="0" w:line="260" w:lineRule="auto"/>
              <w:jc w:val="both"/>
              <w:rPr>
                <w:rFonts w:ascii="Arial" w:eastAsia="Arial" w:hAnsi="Arial" w:cs="Arial"/>
                <w:sz w:val="20"/>
                <w:szCs w:val="20"/>
              </w:rPr>
            </w:pPr>
          </w:p>
          <w:p w:rsidR="005B2A70" w:rsidRDefault="00446DA7" w:rsidP="007B505B">
            <w:pPr>
              <w:widowControl w:val="0"/>
              <w:spacing w:after="0" w:line="260" w:lineRule="auto"/>
              <w:jc w:val="both"/>
              <w:rPr>
                <w:rFonts w:ascii="Arial" w:eastAsia="Arial" w:hAnsi="Arial" w:cs="Arial"/>
                <w:sz w:val="20"/>
                <w:szCs w:val="20"/>
              </w:rPr>
            </w:pPr>
            <w:r w:rsidRPr="00446DA7">
              <w:rPr>
                <w:rFonts w:ascii="Arial" w:eastAsia="Arial" w:hAnsi="Arial" w:cs="Arial"/>
                <w:b/>
                <w:sz w:val="20"/>
                <w:szCs w:val="20"/>
              </w:rPr>
              <w:t xml:space="preserve">IPF </w:t>
            </w:r>
            <w:r>
              <w:rPr>
                <w:rFonts w:ascii="Arial" w:eastAsia="Arial" w:hAnsi="Arial" w:cs="Arial"/>
                <w:sz w:val="20"/>
                <w:szCs w:val="20"/>
              </w:rPr>
              <w:t xml:space="preserve">predlaga, da se pri virih sredstev v drugi alineji drugega odstavka </w:t>
            </w:r>
            <w:r w:rsidR="007B505B">
              <w:rPr>
                <w:rFonts w:ascii="Arial" w:eastAsia="Arial" w:hAnsi="Arial" w:cs="Arial"/>
                <w:sz w:val="20"/>
                <w:szCs w:val="20"/>
              </w:rPr>
              <w:t xml:space="preserve">pri viru, ki določa, da se v namenske sklade lahko vplača </w:t>
            </w:r>
            <w:r w:rsidR="007B505B" w:rsidRPr="007B505B">
              <w:rPr>
                <w:rFonts w:ascii="Arial" w:eastAsia="Arial" w:hAnsi="Arial" w:cs="Arial"/>
                <w:sz w:val="20"/>
                <w:szCs w:val="20"/>
              </w:rPr>
              <w:t xml:space="preserve">največ 10% vseh zbranih avtorskih honorarjev v poslovnem letu, ki se jim avtorji odpovejo, </w:t>
            </w:r>
            <w:r w:rsidR="007B505B">
              <w:rPr>
                <w:rFonts w:ascii="Arial" w:eastAsia="Arial" w:hAnsi="Arial" w:cs="Arial"/>
                <w:sz w:val="20"/>
                <w:szCs w:val="20"/>
              </w:rPr>
              <w:t>črta besedilo »</w:t>
            </w:r>
            <w:r w:rsidR="007B505B" w:rsidRPr="007B505B">
              <w:rPr>
                <w:rFonts w:ascii="Arial" w:eastAsia="Arial" w:hAnsi="Arial" w:cs="Arial"/>
                <w:sz w:val="20"/>
                <w:szCs w:val="20"/>
              </w:rPr>
              <w:t>ki se jim avtorji odpovejo</w:t>
            </w:r>
            <w:r w:rsidR="007B505B">
              <w:rPr>
                <w:rFonts w:ascii="Arial" w:eastAsia="Arial" w:hAnsi="Arial" w:cs="Arial"/>
                <w:sz w:val="20"/>
                <w:szCs w:val="20"/>
              </w:rPr>
              <w:t>«.</w:t>
            </w:r>
          </w:p>
          <w:p w:rsidR="009C7BBB" w:rsidRDefault="007B505B" w:rsidP="007B505B">
            <w:pPr>
              <w:widowControl w:val="0"/>
              <w:spacing w:after="0" w:line="260" w:lineRule="auto"/>
              <w:jc w:val="both"/>
              <w:rPr>
                <w:rFonts w:ascii="Arial" w:eastAsia="Arial" w:hAnsi="Arial" w:cs="Arial"/>
                <w:sz w:val="20"/>
                <w:szCs w:val="20"/>
              </w:rPr>
            </w:pPr>
            <w:r>
              <w:rPr>
                <w:rFonts w:ascii="Arial" w:eastAsia="Arial" w:hAnsi="Arial" w:cs="Arial"/>
                <w:sz w:val="20"/>
                <w:szCs w:val="20"/>
              </w:rPr>
              <w:t>Predlog se ne upošteva</w:t>
            </w:r>
            <w:r w:rsidR="003951D5">
              <w:rPr>
                <w:rFonts w:ascii="Arial" w:eastAsia="Arial" w:hAnsi="Arial" w:cs="Arial"/>
                <w:sz w:val="20"/>
                <w:szCs w:val="20"/>
              </w:rPr>
              <w:t>,</w:t>
            </w:r>
            <w:r w:rsidR="003951D5">
              <w:t xml:space="preserve"> </w:t>
            </w:r>
            <w:r w:rsidR="003951D5" w:rsidRPr="003951D5">
              <w:rPr>
                <w:rFonts w:ascii="Arial" w:eastAsia="Arial" w:hAnsi="Arial" w:cs="Arial"/>
                <w:sz w:val="20"/>
                <w:szCs w:val="20"/>
              </w:rPr>
              <w:t xml:space="preserve">saj predlog zakona ne vsebuje več določb o namenskih skladih. </w:t>
            </w:r>
            <w:r w:rsidR="007D367E" w:rsidRPr="007D367E">
              <w:rPr>
                <w:rFonts w:ascii="Arial" w:eastAsia="Arial" w:hAnsi="Arial" w:cs="Arial"/>
                <w:sz w:val="20"/>
                <w:szCs w:val="20"/>
              </w:rPr>
              <w:t>Predlog zakona vsebuje določbe, s katerimi se prenašajo obvezne določbe Direktive (EU) 2019/789 in Direktive (EU) 2019/790 (ter širitev obveznega kolektivnega upravljanja nekaterih novih pravic iz predloga ZASP-I), kamor določbe v zvezi namenskimi skladi ne spadajo.</w:t>
            </w:r>
          </w:p>
          <w:p w:rsidR="007D367E" w:rsidRDefault="007D367E" w:rsidP="007B505B">
            <w:pPr>
              <w:widowControl w:val="0"/>
              <w:spacing w:after="0" w:line="260" w:lineRule="auto"/>
              <w:jc w:val="both"/>
              <w:rPr>
                <w:rFonts w:ascii="Arial" w:eastAsia="Arial" w:hAnsi="Arial" w:cs="Arial"/>
                <w:sz w:val="20"/>
                <w:szCs w:val="20"/>
              </w:rPr>
            </w:pPr>
          </w:p>
          <w:p w:rsidR="009C7BBB" w:rsidRPr="00421E2B" w:rsidRDefault="00A701B1" w:rsidP="00A701B1">
            <w:pPr>
              <w:widowControl w:val="0"/>
              <w:spacing w:after="0" w:line="260" w:lineRule="auto"/>
              <w:jc w:val="both"/>
              <w:rPr>
                <w:rFonts w:ascii="Arial" w:eastAsia="Arial" w:hAnsi="Arial" w:cs="Arial"/>
                <w:sz w:val="20"/>
                <w:szCs w:val="20"/>
              </w:rPr>
            </w:pPr>
            <w:r w:rsidRPr="003258DC">
              <w:rPr>
                <w:rFonts w:ascii="Arial" w:eastAsia="Arial" w:hAnsi="Arial" w:cs="Arial"/>
                <w:b/>
                <w:sz w:val="20"/>
                <w:szCs w:val="20"/>
              </w:rPr>
              <w:t xml:space="preserve">IPF </w:t>
            </w:r>
            <w:r w:rsidRPr="003258DC">
              <w:rPr>
                <w:rFonts w:ascii="Arial" w:eastAsia="Arial" w:hAnsi="Arial" w:cs="Arial"/>
                <w:sz w:val="20"/>
                <w:szCs w:val="20"/>
              </w:rPr>
              <w:t xml:space="preserve">in </w:t>
            </w:r>
            <w:r w:rsidRPr="003258DC">
              <w:rPr>
                <w:rFonts w:ascii="Arial" w:eastAsia="Arial" w:hAnsi="Arial" w:cs="Arial"/>
                <w:b/>
                <w:sz w:val="20"/>
                <w:szCs w:val="20"/>
              </w:rPr>
              <w:t xml:space="preserve">AIPA </w:t>
            </w:r>
            <w:r w:rsidRPr="003258DC">
              <w:rPr>
                <w:rFonts w:ascii="Arial" w:eastAsia="Arial" w:hAnsi="Arial" w:cs="Arial"/>
                <w:sz w:val="20"/>
                <w:szCs w:val="20"/>
              </w:rPr>
              <w:t xml:space="preserve">predlagata, da se doda nova prehodna določba, po kateri bi se štelo, da veljavna dovoljenja pristojnega organa za kolektivno upravljanje z dnem uveljavitve tega zakona obsegajo tudi pravico do nadomestila iz določb novega petega in šestega odstavka 76. člena ZASP, nove 4., 5., 6. in 7. točke tretjega odstavka 104. člena ZASP, nove 4., 5., 6. in 7. točke četrtega odstavka 107. člena ZASP, novega drugega in tretjega odstavka 122. člena ZASP ter spremenjenega drugega odstavka </w:t>
            </w:r>
            <w:r w:rsidRPr="003258DC">
              <w:rPr>
                <w:rFonts w:ascii="Arial" w:eastAsia="Arial" w:hAnsi="Arial" w:cs="Arial"/>
                <w:sz w:val="20"/>
                <w:szCs w:val="20"/>
              </w:rPr>
              <w:lastRenderedPageBreak/>
              <w:t>123. člena Z</w:t>
            </w:r>
            <w:r w:rsidR="000D2A16" w:rsidRPr="003258DC">
              <w:rPr>
                <w:rFonts w:ascii="Arial" w:eastAsia="Arial" w:hAnsi="Arial" w:cs="Arial"/>
                <w:sz w:val="20"/>
                <w:szCs w:val="20"/>
              </w:rPr>
              <w:t>ASP za tiste kategorije imetnikov</w:t>
            </w:r>
            <w:r w:rsidRPr="003258DC">
              <w:rPr>
                <w:rFonts w:ascii="Arial" w:eastAsia="Arial" w:hAnsi="Arial" w:cs="Arial"/>
                <w:sz w:val="20"/>
                <w:szCs w:val="20"/>
              </w:rPr>
              <w:t xml:space="preserve"> pravic, na katere se posamično veljavno dovoljenje nanaša.</w:t>
            </w:r>
          </w:p>
          <w:p w:rsidR="000D2A16" w:rsidRDefault="0022453E" w:rsidP="0022453E">
            <w:pPr>
              <w:jc w:val="both"/>
              <w:rPr>
                <w:rFonts w:ascii="Arial" w:eastAsia="Arial" w:hAnsi="Arial" w:cs="Arial"/>
                <w:sz w:val="20"/>
                <w:szCs w:val="20"/>
              </w:rPr>
            </w:pPr>
            <w:r>
              <w:rPr>
                <w:rFonts w:ascii="Arial" w:eastAsia="Arial" w:hAnsi="Arial" w:cs="Arial"/>
                <w:sz w:val="20"/>
                <w:szCs w:val="20"/>
              </w:rPr>
              <w:t>V zvezi s kolektivnim upravljanjem</w:t>
            </w:r>
            <w:r w:rsidRPr="003258DC">
              <w:rPr>
                <w:rFonts w:ascii="Arial" w:eastAsia="Arial" w:hAnsi="Arial" w:cs="Arial"/>
                <w:sz w:val="20"/>
                <w:szCs w:val="20"/>
              </w:rPr>
              <w:t xml:space="preserve"> pravic v primeru retransmisije varov</w:t>
            </w:r>
            <w:r>
              <w:rPr>
                <w:rFonts w:ascii="Arial" w:eastAsia="Arial" w:hAnsi="Arial" w:cs="Arial"/>
                <w:sz w:val="20"/>
                <w:szCs w:val="20"/>
              </w:rPr>
              <w:t>anih del in predmetov varstva se predlog upošteva, saj</w:t>
            </w:r>
            <w:r w:rsidRPr="003258DC">
              <w:rPr>
                <w:rFonts w:ascii="Arial" w:eastAsia="Arial" w:hAnsi="Arial" w:cs="Arial"/>
                <w:sz w:val="20"/>
                <w:szCs w:val="20"/>
              </w:rPr>
              <w:t xml:space="preserve"> predlog zakona </w:t>
            </w:r>
            <w:r>
              <w:rPr>
                <w:rFonts w:ascii="Arial" w:eastAsia="Arial" w:hAnsi="Arial" w:cs="Arial"/>
                <w:sz w:val="20"/>
                <w:szCs w:val="20"/>
              </w:rPr>
              <w:t>vsebuje prehodno določbo (11. člen predloga zakona)</w:t>
            </w:r>
            <w:r w:rsidRPr="003258DC">
              <w:rPr>
                <w:rFonts w:ascii="Arial" w:eastAsia="Arial" w:hAnsi="Arial" w:cs="Arial"/>
                <w:sz w:val="20"/>
                <w:szCs w:val="20"/>
              </w:rPr>
              <w:t xml:space="preserve">, da </w:t>
            </w:r>
            <w:r>
              <w:rPr>
                <w:rFonts w:ascii="Arial" w:eastAsia="Arial" w:hAnsi="Arial" w:cs="Arial"/>
                <w:sz w:val="20"/>
                <w:szCs w:val="20"/>
              </w:rPr>
              <w:t xml:space="preserve">obstoječa </w:t>
            </w:r>
            <w:r w:rsidRPr="003258DC">
              <w:rPr>
                <w:rFonts w:ascii="Arial" w:eastAsia="Arial" w:hAnsi="Arial" w:cs="Arial"/>
                <w:sz w:val="20"/>
                <w:szCs w:val="20"/>
              </w:rPr>
              <w:t>dovoljenja obsegajo tudi retransmisijo, kot jo določa spremenjeni 31. člen predloga ZASP-I.</w:t>
            </w:r>
            <w:r>
              <w:rPr>
                <w:rFonts w:ascii="Arial" w:eastAsia="Arial" w:hAnsi="Arial" w:cs="Arial"/>
                <w:sz w:val="20"/>
                <w:szCs w:val="20"/>
              </w:rPr>
              <w:t xml:space="preserve"> Ostalih predlogov </w:t>
            </w:r>
            <w:r w:rsidR="003258DC" w:rsidRPr="003258DC">
              <w:rPr>
                <w:rFonts w:ascii="Arial" w:eastAsia="Arial" w:hAnsi="Arial" w:cs="Arial"/>
                <w:sz w:val="20"/>
                <w:szCs w:val="20"/>
              </w:rPr>
              <w:t xml:space="preserve">ni mogoče upoštevati, ker bi to pomenilo, da se kolektivni organizaciji omogoči kolektivno upravljanje pravic brez preveritve izpolnjevanja pogojev za izdajo dovoljenja za kolektivno upravljanje pravic, ki jih določa ZKUASP. Taka določba bi povzročila, da bi kolektivna organizacija upravljala pravice do nadomestil v primeru priobčitve javnosti v okviru storitev deljenja vsebin na spletu in v okviru storitev videa na zahtevo ter drugega dajanja na voljo javnosti avdiovizualnega dela za namen doseganja posredne ali neposredne gospodarske koristi, čeprav njen statut in drugi akti ne bi vsebovali nobene določbe o teh pravicah, niti pravil o delitvi zbranih nadomestil iz teh naslovov, čeprav  morajo biti ta vedno določena vnaprej, pred začetkom zbiranja nadomestil. </w:t>
            </w:r>
          </w:p>
          <w:p w:rsidR="000D2A16" w:rsidRDefault="000D2A16" w:rsidP="000D2A16">
            <w:pPr>
              <w:widowControl w:val="0"/>
              <w:spacing w:after="0" w:line="260" w:lineRule="auto"/>
              <w:jc w:val="both"/>
              <w:rPr>
                <w:rFonts w:ascii="Arial" w:eastAsia="Arial" w:hAnsi="Arial" w:cs="Arial"/>
                <w:sz w:val="20"/>
                <w:szCs w:val="20"/>
              </w:rPr>
            </w:pPr>
            <w:r w:rsidRPr="000D2A16">
              <w:rPr>
                <w:rFonts w:ascii="Arial" w:eastAsia="Arial" w:hAnsi="Arial" w:cs="Arial"/>
                <w:b/>
                <w:sz w:val="20"/>
                <w:szCs w:val="20"/>
              </w:rPr>
              <w:t xml:space="preserve">Društvo Kopriva </w:t>
            </w:r>
            <w:r>
              <w:rPr>
                <w:rFonts w:ascii="Arial" w:eastAsia="Arial" w:hAnsi="Arial" w:cs="Arial"/>
                <w:sz w:val="20"/>
                <w:szCs w:val="20"/>
              </w:rPr>
              <w:t xml:space="preserve">predlaga, da bi podatke o zavezancih </w:t>
            </w:r>
            <w:r w:rsidR="00542640">
              <w:rPr>
                <w:rFonts w:ascii="Arial" w:eastAsia="Arial" w:hAnsi="Arial" w:cs="Arial"/>
                <w:sz w:val="20"/>
                <w:szCs w:val="20"/>
              </w:rPr>
              <w:t>iz 38. člena ZASP (</w:t>
            </w:r>
            <w:r w:rsidR="00542640" w:rsidRPr="00542640">
              <w:rPr>
                <w:rFonts w:ascii="Arial" w:eastAsia="Arial" w:hAnsi="Arial" w:cs="Arial"/>
                <w:sz w:val="20"/>
                <w:szCs w:val="20"/>
              </w:rPr>
              <w:t>proizvajalci naprav za tonsko in vizualno snemanje, proizvajalci naprav za fotokopiranje, proizvajalci praznih nosilcev zvoka ali slike ter imetniki naprav, ki ponujaj</w:t>
            </w:r>
            <w:r w:rsidR="00542640">
              <w:rPr>
                <w:rFonts w:ascii="Arial" w:eastAsia="Arial" w:hAnsi="Arial" w:cs="Arial"/>
                <w:sz w:val="20"/>
                <w:szCs w:val="20"/>
              </w:rPr>
              <w:t>o odplačno fotokopiranje; p</w:t>
            </w:r>
            <w:r w:rsidR="00542640" w:rsidRPr="00542640">
              <w:rPr>
                <w:rFonts w:ascii="Arial" w:eastAsia="Arial" w:hAnsi="Arial" w:cs="Arial"/>
                <w:sz w:val="20"/>
                <w:szCs w:val="20"/>
              </w:rPr>
              <w:t xml:space="preserve">oleg proizvajalcev so solidarno zavezani tudi uvozniki naprav in nosilcev, razen če je uvoz namenjen za privatno in nekomercialno uporabo </w:t>
            </w:r>
            <w:r w:rsidR="00542640">
              <w:rPr>
                <w:rFonts w:ascii="Arial" w:eastAsia="Arial" w:hAnsi="Arial" w:cs="Arial"/>
                <w:sz w:val="20"/>
                <w:szCs w:val="20"/>
              </w:rPr>
              <w:t xml:space="preserve">kot del njihove osebne prtljage) </w:t>
            </w:r>
            <w:r w:rsidR="00542640" w:rsidRPr="00542640">
              <w:rPr>
                <w:rFonts w:ascii="Arial" w:eastAsia="Arial" w:hAnsi="Arial" w:cs="Arial"/>
                <w:sz w:val="20"/>
                <w:szCs w:val="20"/>
              </w:rPr>
              <w:t>kolektivni organizaciji, ki ima dovoljenje za zbiranje nadomestil iz 37. člena ZASP, zagotavlja</w:t>
            </w:r>
            <w:r w:rsidR="00542640">
              <w:rPr>
                <w:rFonts w:ascii="Arial" w:eastAsia="Arial" w:hAnsi="Arial" w:cs="Arial"/>
                <w:sz w:val="20"/>
                <w:szCs w:val="20"/>
              </w:rPr>
              <w:t>l</w:t>
            </w:r>
            <w:r w:rsidR="00542640" w:rsidRPr="00542640">
              <w:rPr>
                <w:rFonts w:ascii="Arial" w:eastAsia="Arial" w:hAnsi="Arial" w:cs="Arial"/>
                <w:sz w:val="20"/>
                <w:szCs w:val="20"/>
              </w:rPr>
              <w:t xml:space="preserve"> pristojni davčni organ</w:t>
            </w:r>
            <w:r w:rsidR="00542640">
              <w:rPr>
                <w:rFonts w:ascii="Arial" w:eastAsia="Arial" w:hAnsi="Arial" w:cs="Arial"/>
                <w:sz w:val="20"/>
                <w:szCs w:val="20"/>
              </w:rPr>
              <w:t xml:space="preserve">. </w:t>
            </w:r>
          </w:p>
          <w:p w:rsidR="00542640" w:rsidRDefault="00542640" w:rsidP="000D2A16">
            <w:pPr>
              <w:widowControl w:val="0"/>
              <w:spacing w:after="0" w:line="260" w:lineRule="auto"/>
              <w:jc w:val="both"/>
              <w:rPr>
                <w:rFonts w:ascii="Arial" w:eastAsia="Arial" w:hAnsi="Arial" w:cs="Arial"/>
                <w:sz w:val="20"/>
                <w:szCs w:val="20"/>
              </w:rPr>
            </w:pPr>
            <w:r>
              <w:rPr>
                <w:rFonts w:ascii="Arial" w:eastAsia="Arial" w:hAnsi="Arial" w:cs="Arial"/>
                <w:sz w:val="20"/>
                <w:szCs w:val="20"/>
              </w:rPr>
              <w:t>Predloga ne podpiramo. Pri kolektivne</w:t>
            </w:r>
            <w:r w:rsidR="003951D5">
              <w:rPr>
                <w:rFonts w:ascii="Arial" w:eastAsia="Arial" w:hAnsi="Arial" w:cs="Arial"/>
                <w:sz w:val="20"/>
                <w:szCs w:val="20"/>
              </w:rPr>
              <w:t>m</w:t>
            </w:r>
            <w:r>
              <w:rPr>
                <w:rFonts w:ascii="Arial" w:eastAsia="Arial" w:hAnsi="Arial" w:cs="Arial"/>
                <w:sz w:val="20"/>
                <w:szCs w:val="20"/>
              </w:rPr>
              <w:t xml:space="preserve"> upravljanju gre</w:t>
            </w:r>
            <w:r w:rsidRPr="00542640">
              <w:rPr>
                <w:rFonts w:ascii="Arial" w:eastAsia="Arial" w:hAnsi="Arial" w:cs="Arial"/>
                <w:sz w:val="20"/>
                <w:szCs w:val="20"/>
              </w:rPr>
              <w:t xml:space="preserve"> </w:t>
            </w:r>
            <w:r>
              <w:rPr>
                <w:rFonts w:ascii="Arial" w:eastAsia="Arial" w:hAnsi="Arial" w:cs="Arial"/>
                <w:sz w:val="20"/>
                <w:szCs w:val="20"/>
              </w:rPr>
              <w:t xml:space="preserve">za upravljanje zasebnih pravic in iskanje </w:t>
            </w:r>
            <w:r w:rsidRPr="00542640">
              <w:rPr>
                <w:rFonts w:ascii="Arial" w:eastAsia="Arial" w:hAnsi="Arial" w:cs="Arial"/>
                <w:sz w:val="20"/>
                <w:szCs w:val="20"/>
              </w:rPr>
              <w:t>podatkov (zavezance</w:t>
            </w:r>
            <w:r>
              <w:rPr>
                <w:rFonts w:ascii="Arial" w:eastAsia="Arial" w:hAnsi="Arial" w:cs="Arial"/>
                <w:sz w:val="20"/>
                <w:szCs w:val="20"/>
              </w:rPr>
              <w:t xml:space="preserve">v za plačilo) je </w:t>
            </w:r>
            <w:r w:rsidRPr="00542640">
              <w:rPr>
                <w:rFonts w:ascii="Arial" w:eastAsia="Arial" w:hAnsi="Arial" w:cs="Arial"/>
                <w:sz w:val="20"/>
                <w:szCs w:val="20"/>
              </w:rPr>
              <w:t>ena izmed osnovnih nalog kolektivne organizacije.</w:t>
            </w:r>
          </w:p>
          <w:p w:rsidR="00542640" w:rsidRDefault="00542640" w:rsidP="000D2A16">
            <w:pPr>
              <w:widowControl w:val="0"/>
              <w:spacing w:after="0" w:line="260" w:lineRule="auto"/>
              <w:jc w:val="both"/>
              <w:rPr>
                <w:rFonts w:ascii="Arial" w:eastAsia="Arial" w:hAnsi="Arial" w:cs="Arial"/>
                <w:sz w:val="20"/>
                <w:szCs w:val="20"/>
              </w:rPr>
            </w:pPr>
          </w:p>
          <w:p w:rsidR="00542640" w:rsidRDefault="003447E6" w:rsidP="00D64AC9">
            <w:pPr>
              <w:widowControl w:val="0"/>
              <w:spacing w:after="0" w:line="260" w:lineRule="auto"/>
              <w:jc w:val="both"/>
              <w:rPr>
                <w:rFonts w:ascii="Arial" w:eastAsia="Arial" w:hAnsi="Arial" w:cs="Arial"/>
                <w:sz w:val="20"/>
                <w:szCs w:val="20"/>
              </w:rPr>
            </w:pPr>
            <w:r w:rsidRPr="003447E6">
              <w:rPr>
                <w:rFonts w:ascii="Arial" w:eastAsia="Arial" w:hAnsi="Arial" w:cs="Arial"/>
                <w:b/>
                <w:sz w:val="20"/>
                <w:szCs w:val="20"/>
              </w:rPr>
              <w:t>ZAMP</w:t>
            </w:r>
            <w:r>
              <w:rPr>
                <w:rFonts w:ascii="Arial" w:eastAsia="Arial" w:hAnsi="Arial" w:cs="Arial"/>
                <w:sz w:val="20"/>
                <w:szCs w:val="20"/>
              </w:rPr>
              <w:t xml:space="preserve">, </w:t>
            </w:r>
            <w:r w:rsidRPr="003447E6">
              <w:rPr>
                <w:rFonts w:ascii="Arial" w:eastAsia="Arial" w:hAnsi="Arial" w:cs="Arial"/>
                <w:b/>
                <w:sz w:val="20"/>
                <w:szCs w:val="20"/>
              </w:rPr>
              <w:t>AIPA</w:t>
            </w:r>
            <w:r>
              <w:rPr>
                <w:rFonts w:ascii="Arial" w:eastAsia="Arial" w:hAnsi="Arial" w:cs="Arial"/>
                <w:sz w:val="20"/>
                <w:szCs w:val="20"/>
              </w:rPr>
              <w:t xml:space="preserve"> in </w:t>
            </w:r>
            <w:r w:rsidRPr="003447E6">
              <w:rPr>
                <w:rFonts w:ascii="Arial" w:eastAsia="Arial" w:hAnsi="Arial" w:cs="Arial"/>
                <w:b/>
                <w:sz w:val="20"/>
                <w:szCs w:val="20"/>
              </w:rPr>
              <w:t xml:space="preserve">IPF </w:t>
            </w:r>
            <w:r>
              <w:rPr>
                <w:rFonts w:ascii="Arial" w:eastAsia="Arial" w:hAnsi="Arial" w:cs="Arial"/>
                <w:sz w:val="20"/>
                <w:szCs w:val="20"/>
              </w:rPr>
              <w:t xml:space="preserve">predlagajo, da </w:t>
            </w:r>
            <w:r w:rsidR="00481FAD">
              <w:rPr>
                <w:rFonts w:ascii="Arial" w:eastAsia="Arial" w:hAnsi="Arial" w:cs="Arial"/>
                <w:sz w:val="20"/>
                <w:szCs w:val="20"/>
              </w:rPr>
              <w:t xml:space="preserve">se med obvezno kolektivno upravljanje </w:t>
            </w:r>
            <w:r w:rsidR="00D64AC9">
              <w:rPr>
                <w:rFonts w:ascii="Arial" w:eastAsia="Arial" w:hAnsi="Arial" w:cs="Arial"/>
                <w:sz w:val="20"/>
                <w:szCs w:val="20"/>
              </w:rPr>
              <w:t>doda tudi pravica</w:t>
            </w:r>
            <w:r w:rsidR="00D64AC9" w:rsidRPr="00D64AC9">
              <w:rPr>
                <w:rFonts w:ascii="Arial" w:eastAsia="Arial" w:hAnsi="Arial" w:cs="Arial"/>
                <w:sz w:val="20"/>
                <w:szCs w:val="20"/>
              </w:rPr>
              <w:t xml:space="preserve"> do nadomestila iz naslova reproduciranja avtorskih del v elektronski obliki pri poučevanju iz 49</w:t>
            </w:r>
            <w:r w:rsidR="00D64AC9">
              <w:rPr>
                <w:rFonts w:ascii="Arial" w:eastAsia="Arial" w:hAnsi="Arial" w:cs="Arial"/>
                <w:sz w:val="20"/>
                <w:szCs w:val="20"/>
              </w:rPr>
              <w:t xml:space="preserve">. člena ZASP, razen če jo je avtor oziroma </w:t>
            </w:r>
            <w:r w:rsidR="00D64AC9" w:rsidRPr="00D64AC9">
              <w:rPr>
                <w:rFonts w:ascii="Arial" w:eastAsia="Arial" w:hAnsi="Arial" w:cs="Arial"/>
                <w:sz w:val="20"/>
                <w:szCs w:val="20"/>
              </w:rPr>
              <w:t>imetnik pravice prenesel s prosto licenco za namene poučevanj</w:t>
            </w:r>
            <w:r w:rsidR="00D64AC9">
              <w:rPr>
                <w:rFonts w:ascii="Arial" w:eastAsia="Arial" w:hAnsi="Arial" w:cs="Arial"/>
                <w:sz w:val="20"/>
                <w:szCs w:val="20"/>
              </w:rPr>
              <w:t xml:space="preserve">a ali znanstvenega proučevanja. </w:t>
            </w:r>
            <w:r w:rsidR="00D64AC9" w:rsidRPr="00D64AC9">
              <w:rPr>
                <w:rFonts w:ascii="Arial" w:eastAsia="Arial" w:hAnsi="Arial" w:cs="Arial"/>
                <w:sz w:val="20"/>
                <w:szCs w:val="20"/>
              </w:rPr>
              <w:t>Nadomestilo za reproduciranje pri poučevanju naj se uveljavlja obvezno kolektivno, saj je tako pravice najlažje pridobiti na eni in podeliti na drugi strani. Poobla</w:t>
            </w:r>
            <w:r w:rsidR="00D64AC9">
              <w:rPr>
                <w:rFonts w:ascii="Arial" w:eastAsia="Arial" w:hAnsi="Arial" w:cs="Arial"/>
                <w:sz w:val="20"/>
                <w:szCs w:val="20"/>
              </w:rPr>
              <w:t>ščena kolektivna organizacija bi</w:t>
            </w:r>
            <w:r w:rsidR="00D64AC9" w:rsidRPr="00D64AC9">
              <w:rPr>
                <w:rFonts w:ascii="Arial" w:eastAsia="Arial" w:hAnsi="Arial" w:cs="Arial"/>
                <w:sz w:val="20"/>
                <w:szCs w:val="20"/>
              </w:rPr>
              <w:t xml:space="preserve"> tako sklepala dogovore o tarifah in tudi urejala delitev zbranih sredstev med upravičence.</w:t>
            </w:r>
            <w:r w:rsidR="00D64AC9">
              <w:rPr>
                <w:rFonts w:ascii="Arial" w:eastAsia="Arial" w:hAnsi="Arial" w:cs="Arial"/>
                <w:sz w:val="20"/>
                <w:szCs w:val="20"/>
              </w:rPr>
              <w:t xml:space="preserve"> Obvezno kolektivno upravljanje pa naj se določi tudi za </w:t>
            </w:r>
            <w:r w:rsidR="00D64AC9" w:rsidRPr="00D64AC9">
              <w:rPr>
                <w:rFonts w:ascii="Arial" w:eastAsia="Arial" w:hAnsi="Arial" w:cs="Arial"/>
                <w:sz w:val="20"/>
                <w:szCs w:val="20"/>
              </w:rPr>
              <w:t>pravico avtorja do primernega deleža prihodka, ki ga na podlagi prvega odstavka 139.a člena ZASP od ponudnika storitev informacijske družbe prejme založnik medijske publikacije, v katero je vključeno avtorsko delo te</w:t>
            </w:r>
            <w:r w:rsidR="00D64AC9">
              <w:rPr>
                <w:rFonts w:ascii="Arial" w:eastAsia="Arial" w:hAnsi="Arial" w:cs="Arial"/>
                <w:sz w:val="20"/>
                <w:szCs w:val="20"/>
              </w:rPr>
              <w:t>ga avtorja, iz 139.a člena ZASP, saj bi p</w:t>
            </w:r>
            <w:r w:rsidR="00D64AC9" w:rsidRPr="00D64AC9">
              <w:rPr>
                <w:rFonts w:ascii="Arial" w:eastAsia="Arial" w:hAnsi="Arial" w:cs="Arial"/>
                <w:sz w:val="20"/>
                <w:szCs w:val="20"/>
              </w:rPr>
              <w:t xml:space="preserve">ravica avtorja do primernega deleža nadomestila, ki ga založnik medijske publikacije pridobi za spletno uporabo njegove publikacije, avtorji najlažje uveljavljali prek kolektivne organizacije, ki bo za upravljanje pridobila ustrezno dovoljenje </w:t>
            </w:r>
            <w:r w:rsidR="00D64AC9">
              <w:rPr>
                <w:rFonts w:ascii="Arial" w:eastAsia="Arial" w:hAnsi="Arial" w:cs="Arial"/>
                <w:sz w:val="20"/>
                <w:szCs w:val="20"/>
              </w:rPr>
              <w:t>Urada RS za intelektualno lastnino, založniki pa ga bi</w:t>
            </w:r>
            <w:r w:rsidR="00D64AC9" w:rsidRPr="00D64AC9">
              <w:rPr>
                <w:rFonts w:ascii="Arial" w:eastAsia="Arial" w:hAnsi="Arial" w:cs="Arial"/>
                <w:sz w:val="20"/>
                <w:szCs w:val="20"/>
              </w:rPr>
              <w:t xml:space="preserve"> na tak način tudi najbolj preprosto razdeljevali.</w:t>
            </w:r>
          </w:p>
          <w:p w:rsidR="00146564" w:rsidRDefault="00481FAD" w:rsidP="000D2A16">
            <w:pPr>
              <w:widowControl w:val="0"/>
              <w:spacing w:after="0" w:line="260" w:lineRule="auto"/>
              <w:jc w:val="both"/>
              <w:rPr>
                <w:rFonts w:ascii="Arial" w:eastAsia="Arial" w:hAnsi="Arial" w:cs="Arial"/>
                <w:sz w:val="20"/>
                <w:szCs w:val="20"/>
              </w:rPr>
            </w:pPr>
            <w:r w:rsidRPr="00D64AC9">
              <w:rPr>
                <w:rFonts w:ascii="Arial" w:eastAsia="Arial" w:hAnsi="Arial" w:cs="Arial"/>
                <w:sz w:val="20"/>
                <w:szCs w:val="20"/>
              </w:rPr>
              <w:t>Predlog</w:t>
            </w:r>
            <w:r w:rsidR="00985705">
              <w:rPr>
                <w:rFonts w:ascii="Arial" w:eastAsia="Arial" w:hAnsi="Arial" w:cs="Arial"/>
                <w:sz w:val="20"/>
                <w:szCs w:val="20"/>
              </w:rPr>
              <w:t xml:space="preserve"> </w:t>
            </w:r>
            <w:r w:rsidRPr="00D64AC9">
              <w:rPr>
                <w:rFonts w:ascii="Arial" w:eastAsia="Arial" w:hAnsi="Arial" w:cs="Arial"/>
                <w:sz w:val="20"/>
                <w:szCs w:val="20"/>
              </w:rPr>
              <w:t xml:space="preserve">se </w:t>
            </w:r>
            <w:r w:rsidR="00985705">
              <w:rPr>
                <w:rFonts w:ascii="Arial" w:eastAsia="Arial" w:hAnsi="Arial" w:cs="Arial"/>
                <w:sz w:val="20"/>
                <w:szCs w:val="20"/>
              </w:rPr>
              <w:t>delno</w:t>
            </w:r>
            <w:r w:rsidR="00D64AC9" w:rsidRPr="00D64AC9">
              <w:rPr>
                <w:rFonts w:ascii="Arial" w:eastAsia="Arial" w:hAnsi="Arial" w:cs="Arial"/>
                <w:sz w:val="20"/>
                <w:szCs w:val="20"/>
              </w:rPr>
              <w:t xml:space="preserve"> </w:t>
            </w:r>
            <w:r w:rsidRPr="00D64AC9">
              <w:rPr>
                <w:rFonts w:ascii="Arial" w:eastAsia="Arial" w:hAnsi="Arial" w:cs="Arial"/>
                <w:sz w:val="20"/>
                <w:szCs w:val="20"/>
              </w:rPr>
              <w:t xml:space="preserve">upošteva. </w:t>
            </w:r>
            <w:r w:rsidR="00985705">
              <w:rPr>
                <w:rFonts w:ascii="Arial" w:eastAsia="Arial" w:hAnsi="Arial" w:cs="Arial"/>
                <w:sz w:val="20"/>
                <w:szCs w:val="20"/>
              </w:rPr>
              <w:t>Obstoječ sistem</w:t>
            </w:r>
            <w:r w:rsidR="00EE4C9A" w:rsidRPr="00D64AC9">
              <w:rPr>
                <w:rFonts w:ascii="Arial" w:eastAsia="Arial" w:hAnsi="Arial" w:cs="Arial"/>
                <w:sz w:val="20"/>
                <w:szCs w:val="20"/>
              </w:rPr>
              <w:t xml:space="preserve"> kolektivnega upravljanja se s predlogom zakona </w:t>
            </w:r>
            <w:r w:rsidR="00985705">
              <w:rPr>
                <w:rFonts w:ascii="Arial" w:eastAsia="Arial" w:hAnsi="Arial" w:cs="Arial"/>
                <w:sz w:val="20"/>
                <w:szCs w:val="20"/>
              </w:rPr>
              <w:t xml:space="preserve">spremeni oziroma dopolni v </w:t>
            </w:r>
            <w:r w:rsidR="00985705" w:rsidRPr="00D64AC9">
              <w:rPr>
                <w:rFonts w:ascii="Arial" w:eastAsia="Arial" w:hAnsi="Arial" w:cs="Arial"/>
                <w:sz w:val="20"/>
                <w:szCs w:val="20"/>
              </w:rPr>
              <w:t xml:space="preserve">4. </w:t>
            </w:r>
            <w:r w:rsidR="00985705">
              <w:rPr>
                <w:rFonts w:ascii="Arial" w:eastAsia="Arial" w:hAnsi="Arial" w:cs="Arial"/>
                <w:sz w:val="20"/>
                <w:szCs w:val="20"/>
              </w:rPr>
              <w:t>točki 9. člena ZKUASP zaradi</w:t>
            </w:r>
            <w:r w:rsidR="00985705" w:rsidRPr="00D64AC9">
              <w:rPr>
                <w:rFonts w:ascii="Arial" w:eastAsia="Arial" w:hAnsi="Arial" w:cs="Arial"/>
                <w:sz w:val="20"/>
                <w:szCs w:val="20"/>
              </w:rPr>
              <w:t xml:space="preserve"> prenosa </w:t>
            </w:r>
            <w:r w:rsidR="00985705">
              <w:rPr>
                <w:rFonts w:ascii="Arial" w:eastAsia="Arial" w:hAnsi="Arial" w:cs="Arial"/>
                <w:sz w:val="20"/>
                <w:szCs w:val="20"/>
              </w:rPr>
              <w:t xml:space="preserve">določbe </w:t>
            </w:r>
            <w:r w:rsidR="00985705" w:rsidRPr="00D64AC9">
              <w:rPr>
                <w:rFonts w:ascii="Arial" w:eastAsia="Arial" w:hAnsi="Arial" w:cs="Arial"/>
                <w:sz w:val="20"/>
                <w:szCs w:val="20"/>
              </w:rPr>
              <w:t xml:space="preserve">Direktive </w:t>
            </w:r>
            <w:r w:rsidR="00985705">
              <w:rPr>
                <w:rFonts w:ascii="Arial" w:eastAsia="Arial" w:hAnsi="Arial" w:cs="Arial"/>
                <w:sz w:val="20"/>
                <w:szCs w:val="20"/>
              </w:rPr>
              <w:t xml:space="preserve">(EU) </w:t>
            </w:r>
            <w:r w:rsidR="00985705" w:rsidRPr="00D64AC9">
              <w:rPr>
                <w:rFonts w:ascii="Arial" w:eastAsia="Arial" w:hAnsi="Arial" w:cs="Arial"/>
                <w:sz w:val="20"/>
                <w:szCs w:val="20"/>
              </w:rPr>
              <w:t xml:space="preserve">2019/789 </w:t>
            </w:r>
            <w:r w:rsidR="00985705">
              <w:rPr>
                <w:rFonts w:ascii="Arial" w:eastAsia="Arial" w:hAnsi="Arial" w:cs="Arial"/>
                <w:sz w:val="20"/>
                <w:szCs w:val="20"/>
              </w:rPr>
              <w:t>(</w:t>
            </w:r>
            <w:r w:rsidR="00985705" w:rsidRPr="00D64AC9">
              <w:rPr>
                <w:rFonts w:ascii="Arial" w:eastAsia="Arial" w:hAnsi="Arial" w:cs="Arial"/>
                <w:sz w:val="20"/>
                <w:szCs w:val="20"/>
              </w:rPr>
              <w:t>poleg kabelske zdaj tudi druga radiodifuz</w:t>
            </w:r>
            <w:r w:rsidR="00985705">
              <w:rPr>
                <w:rFonts w:ascii="Arial" w:eastAsia="Arial" w:hAnsi="Arial" w:cs="Arial"/>
                <w:sz w:val="20"/>
                <w:szCs w:val="20"/>
              </w:rPr>
              <w:t>na retransmisija avtorskih del), prav tako se na novo določi obvezno kolektivno upravljanje</w:t>
            </w:r>
            <w:r w:rsidR="00985705" w:rsidRPr="00985705">
              <w:rPr>
                <w:rFonts w:ascii="Arial" w:eastAsia="Arial" w:hAnsi="Arial" w:cs="Arial"/>
                <w:sz w:val="20"/>
                <w:szCs w:val="20"/>
              </w:rPr>
              <w:t xml:space="preserve"> za nekatere nove pravice iz predloga ZASP</w:t>
            </w:r>
            <w:r w:rsidR="00240D57">
              <w:rPr>
                <w:rFonts w:ascii="Arial" w:eastAsia="Arial" w:hAnsi="Arial" w:cs="Arial"/>
                <w:sz w:val="20"/>
                <w:szCs w:val="20"/>
              </w:rPr>
              <w:t>-I</w:t>
            </w:r>
            <w:r w:rsidR="00985705" w:rsidRPr="00985705">
              <w:rPr>
                <w:rFonts w:ascii="Arial" w:eastAsia="Arial" w:hAnsi="Arial" w:cs="Arial"/>
                <w:sz w:val="20"/>
                <w:szCs w:val="20"/>
              </w:rPr>
              <w:t xml:space="preserve">. Gre za </w:t>
            </w:r>
            <w:r w:rsidR="00421E2B" w:rsidRPr="00421E2B">
              <w:rPr>
                <w:rFonts w:ascii="Arial" w:eastAsia="Arial" w:hAnsi="Arial" w:cs="Arial"/>
                <w:sz w:val="20"/>
                <w:szCs w:val="20"/>
              </w:rPr>
              <w:t>pravico do nadomestila za priobčitev javnosti avd</w:t>
            </w:r>
            <w:r w:rsidR="008A6CF2">
              <w:rPr>
                <w:rFonts w:ascii="Arial" w:eastAsia="Arial" w:hAnsi="Arial" w:cs="Arial"/>
                <w:sz w:val="20"/>
                <w:szCs w:val="20"/>
              </w:rPr>
              <w:t>io</w:t>
            </w:r>
            <w:r w:rsidR="00D53005">
              <w:rPr>
                <w:rFonts w:ascii="Arial" w:eastAsia="Arial" w:hAnsi="Arial" w:cs="Arial"/>
                <w:sz w:val="20"/>
                <w:szCs w:val="20"/>
              </w:rPr>
              <w:t>vizualnih del in videogramov</w:t>
            </w:r>
            <w:r w:rsidR="008A6CF2">
              <w:rPr>
                <w:rFonts w:ascii="Arial" w:eastAsia="Arial" w:hAnsi="Arial" w:cs="Arial"/>
                <w:sz w:val="20"/>
                <w:szCs w:val="20"/>
              </w:rPr>
              <w:t xml:space="preserve"> ter na njih posnetih izvedb</w:t>
            </w:r>
            <w:r w:rsidR="00421E2B" w:rsidRPr="00421E2B">
              <w:rPr>
                <w:rFonts w:ascii="Arial" w:eastAsia="Arial" w:hAnsi="Arial" w:cs="Arial"/>
                <w:sz w:val="20"/>
                <w:szCs w:val="20"/>
              </w:rPr>
              <w:t xml:space="preserve"> razen pravic filmskih producentov iz 29. in 30. člena ZASP</w:t>
            </w:r>
            <w:r w:rsidR="00D53005">
              <w:rPr>
                <w:rFonts w:ascii="Arial" w:eastAsia="Arial" w:hAnsi="Arial" w:cs="Arial"/>
                <w:sz w:val="20"/>
                <w:szCs w:val="20"/>
              </w:rPr>
              <w:t xml:space="preserve"> in</w:t>
            </w:r>
            <w:r w:rsidR="00985705" w:rsidRPr="00985705">
              <w:rPr>
                <w:rFonts w:ascii="Arial" w:eastAsia="Arial" w:hAnsi="Arial" w:cs="Arial"/>
                <w:sz w:val="20"/>
                <w:szCs w:val="20"/>
              </w:rPr>
              <w:t xml:space="preserve"> pravico avtorja do primernega deleža prihodka, ki ga prejme založnik medijske publikacije za njeno uporabo na podlagi 139.a člena ZASP.</w:t>
            </w:r>
            <w:r w:rsidR="00985705">
              <w:rPr>
                <w:rFonts w:ascii="Arial" w:eastAsia="Arial" w:hAnsi="Arial" w:cs="Arial"/>
                <w:sz w:val="20"/>
                <w:szCs w:val="20"/>
              </w:rPr>
              <w:t xml:space="preserve"> Glede navedenih pravic je bil med deležniki dosežen dogovor, da bo u</w:t>
            </w:r>
            <w:r w:rsidR="00985705" w:rsidRPr="00985705">
              <w:rPr>
                <w:rFonts w:ascii="Arial" w:eastAsia="Arial" w:hAnsi="Arial" w:cs="Arial"/>
                <w:sz w:val="20"/>
                <w:szCs w:val="20"/>
              </w:rPr>
              <w:t>vedba obveznega kolektivnega upravljanja teh pravic po vzoru g</w:t>
            </w:r>
            <w:r w:rsidR="00985705">
              <w:rPr>
                <w:rFonts w:ascii="Arial" w:eastAsia="Arial" w:hAnsi="Arial" w:cs="Arial"/>
                <w:sz w:val="20"/>
                <w:szCs w:val="20"/>
              </w:rPr>
              <w:t xml:space="preserve">lasbenih del </w:t>
            </w:r>
            <w:r w:rsidR="00985705" w:rsidRPr="00985705">
              <w:rPr>
                <w:rFonts w:ascii="Arial" w:eastAsia="Arial" w:hAnsi="Arial" w:cs="Arial"/>
                <w:sz w:val="20"/>
                <w:szCs w:val="20"/>
              </w:rPr>
              <w:t xml:space="preserve">omogočila efektivno </w:t>
            </w:r>
            <w:r w:rsidR="00985705">
              <w:rPr>
                <w:rFonts w:ascii="Arial" w:eastAsia="Arial" w:hAnsi="Arial" w:cs="Arial"/>
                <w:sz w:val="20"/>
                <w:szCs w:val="20"/>
              </w:rPr>
              <w:t>upravljanje teh novih pravic oziroma</w:t>
            </w:r>
            <w:r w:rsidR="00985705" w:rsidRPr="00985705">
              <w:rPr>
                <w:rFonts w:ascii="Arial" w:eastAsia="Arial" w:hAnsi="Arial" w:cs="Arial"/>
                <w:sz w:val="20"/>
                <w:szCs w:val="20"/>
              </w:rPr>
              <w:t xml:space="preserve"> upravičenj imetnikov pravic.</w:t>
            </w:r>
          </w:p>
          <w:p w:rsidR="00C22B4F" w:rsidRDefault="00AB54CD" w:rsidP="00C22B4F">
            <w:pPr>
              <w:widowControl w:val="0"/>
              <w:spacing w:after="0" w:line="260" w:lineRule="auto"/>
              <w:jc w:val="both"/>
              <w:rPr>
                <w:rFonts w:ascii="Arial" w:eastAsia="Arial" w:hAnsi="Arial" w:cs="Arial"/>
                <w:sz w:val="20"/>
                <w:szCs w:val="20"/>
              </w:rPr>
            </w:pPr>
            <w:r w:rsidRPr="00AB54CD">
              <w:rPr>
                <w:rFonts w:ascii="Arial" w:eastAsia="Arial" w:hAnsi="Arial" w:cs="Arial"/>
                <w:sz w:val="20"/>
                <w:szCs w:val="20"/>
              </w:rPr>
              <w:t xml:space="preserve">ZAMP, AIPA in IPF </w:t>
            </w:r>
            <w:r w:rsidR="006A4784">
              <w:rPr>
                <w:rFonts w:ascii="Arial" w:eastAsia="Arial" w:hAnsi="Arial" w:cs="Arial"/>
                <w:sz w:val="20"/>
                <w:szCs w:val="20"/>
              </w:rPr>
              <w:t>p</w:t>
            </w:r>
            <w:r w:rsidR="006A4784" w:rsidRPr="006A4784">
              <w:rPr>
                <w:rFonts w:ascii="Arial" w:eastAsia="Arial" w:hAnsi="Arial" w:cs="Arial"/>
                <w:sz w:val="20"/>
                <w:szCs w:val="20"/>
              </w:rPr>
              <w:t>o zgledu ureditve nadomestila za p</w:t>
            </w:r>
            <w:r w:rsidR="006A4784">
              <w:rPr>
                <w:rFonts w:ascii="Arial" w:eastAsia="Arial" w:hAnsi="Arial" w:cs="Arial"/>
                <w:sz w:val="20"/>
                <w:szCs w:val="20"/>
              </w:rPr>
              <w:t>rivatno in drugo lastno r</w:t>
            </w:r>
            <w:r w:rsidR="006A4784" w:rsidRPr="006A4784">
              <w:rPr>
                <w:rFonts w:ascii="Arial" w:eastAsia="Arial" w:hAnsi="Arial" w:cs="Arial"/>
                <w:sz w:val="20"/>
                <w:szCs w:val="20"/>
              </w:rPr>
              <w:t xml:space="preserve">eproduciranje </w:t>
            </w:r>
            <w:r w:rsidR="006A4784">
              <w:rPr>
                <w:rFonts w:ascii="Arial" w:eastAsia="Arial" w:hAnsi="Arial" w:cs="Arial"/>
                <w:sz w:val="20"/>
                <w:szCs w:val="20"/>
              </w:rPr>
              <w:t>v 46. členu</w:t>
            </w:r>
            <w:r w:rsidR="006A4784" w:rsidRPr="006A4784">
              <w:rPr>
                <w:rFonts w:ascii="Arial" w:eastAsia="Arial" w:hAnsi="Arial" w:cs="Arial"/>
                <w:sz w:val="20"/>
                <w:szCs w:val="20"/>
              </w:rPr>
              <w:t xml:space="preserve"> ZKUASP </w:t>
            </w:r>
            <w:r w:rsidR="006A4784">
              <w:rPr>
                <w:rFonts w:ascii="Arial" w:eastAsia="Arial" w:hAnsi="Arial" w:cs="Arial"/>
                <w:sz w:val="20"/>
                <w:szCs w:val="20"/>
              </w:rPr>
              <w:t xml:space="preserve">predlagajo tudi, da </w:t>
            </w:r>
            <w:r w:rsidR="006A4784" w:rsidRPr="006A4784">
              <w:rPr>
                <w:rFonts w:ascii="Arial" w:eastAsia="Arial" w:hAnsi="Arial" w:cs="Arial"/>
                <w:sz w:val="20"/>
                <w:szCs w:val="20"/>
              </w:rPr>
              <w:t xml:space="preserve">se </w:t>
            </w:r>
            <w:r w:rsidR="006A4784">
              <w:rPr>
                <w:rFonts w:ascii="Arial" w:eastAsia="Arial" w:hAnsi="Arial" w:cs="Arial"/>
                <w:sz w:val="20"/>
                <w:szCs w:val="20"/>
              </w:rPr>
              <w:t xml:space="preserve">v novem 46.a členu </w:t>
            </w:r>
            <w:r w:rsidR="006A4784" w:rsidRPr="006A4784">
              <w:rPr>
                <w:rFonts w:ascii="Arial" w:eastAsia="Arial" w:hAnsi="Arial" w:cs="Arial"/>
                <w:sz w:val="20"/>
                <w:szCs w:val="20"/>
              </w:rPr>
              <w:t>določijo pravila za določitev višine nadomestila</w:t>
            </w:r>
            <w:r w:rsidR="006A4784">
              <w:t xml:space="preserve"> </w:t>
            </w:r>
            <w:r w:rsidR="006A4784" w:rsidRPr="006A4784">
              <w:rPr>
                <w:rFonts w:ascii="Arial" w:eastAsia="Arial" w:hAnsi="Arial" w:cs="Arial"/>
                <w:sz w:val="20"/>
                <w:szCs w:val="20"/>
              </w:rPr>
              <w:t>za reproduciranje avtorskih del v elektronski obliki pri poučevanju</w:t>
            </w:r>
            <w:r w:rsidR="006A4784">
              <w:rPr>
                <w:rFonts w:ascii="Arial" w:eastAsia="Arial" w:hAnsi="Arial" w:cs="Arial"/>
                <w:sz w:val="20"/>
                <w:szCs w:val="20"/>
              </w:rPr>
              <w:t>.</w:t>
            </w:r>
            <w:r w:rsidR="006A4784" w:rsidRPr="006A4784">
              <w:rPr>
                <w:rFonts w:ascii="Arial" w:eastAsia="Arial" w:hAnsi="Arial" w:cs="Arial"/>
                <w:sz w:val="20"/>
                <w:szCs w:val="20"/>
              </w:rPr>
              <w:t xml:space="preserve"> Nadomestilo </w:t>
            </w:r>
            <w:r w:rsidR="006A4784">
              <w:rPr>
                <w:rFonts w:ascii="Arial" w:eastAsia="Arial" w:hAnsi="Arial" w:cs="Arial"/>
                <w:sz w:val="20"/>
                <w:szCs w:val="20"/>
              </w:rPr>
              <w:t xml:space="preserve">bi </w:t>
            </w:r>
            <w:r w:rsidR="006A4784" w:rsidRPr="006A4784">
              <w:rPr>
                <w:rFonts w:ascii="Arial" w:eastAsia="Arial" w:hAnsi="Arial" w:cs="Arial"/>
                <w:sz w:val="20"/>
                <w:szCs w:val="20"/>
              </w:rPr>
              <w:t>se določi</w:t>
            </w:r>
            <w:r w:rsidR="006A4784">
              <w:rPr>
                <w:rFonts w:ascii="Arial" w:eastAsia="Arial" w:hAnsi="Arial" w:cs="Arial"/>
                <w:sz w:val="20"/>
                <w:szCs w:val="20"/>
              </w:rPr>
              <w:t>lo</w:t>
            </w:r>
            <w:r w:rsidR="006A4784" w:rsidRPr="006A4784">
              <w:rPr>
                <w:rFonts w:ascii="Arial" w:eastAsia="Arial" w:hAnsi="Arial" w:cs="Arial"/>
                <w:sz w:val="20"/>
                <w:szCs w:val="20"/>
              </w:rPr>
              <w:t xml:space="preserve"> posebej za udeleženca v programih vrtca in v posamezni stopnji osnovnega, poklicnega, srednjega in višjega strokovnega izobr</w:t>
            </w:r>
            <w:r w:rsidR="006A4784">
              <w:rPr>
                <w:rFonts w:ascii="Arial" w:eastAsia="Arial" w:hAnsi="Arial" w:cs="Arial"/>
                <w:sz w:val="20"/>
                <w:szCs w:val="20"/>
              </w:rPr>
              <w:t xml:space="preserve">aževanja, in sicer na semester. </w:t>
            </w:r>
            <w:r w:rsidR="006A4784" w:rsidRPr="006A4784">
              <w:rPr>
                <w:rFonts w:ascii="Arial" w:eastAsia="Arial" w:hAnsi="Arial" w:cs="Arial"/>
                <w:sz w:val="20"/>
                <w:szCs w:val="20"/>
              </w:rPr>
              <w:t>Kriterij oziroma osnova je določena v novem četrtem odstavku 37. členu ZASP (za pravico nadomestila iz naslova privatnega reproduciranja so kriteriji oziroma osnove določeni v drugem in tretjem odstavku istega člena), zavezanci za vsako od obeh nadomestil v prvem odstavku 38. člena ZASP, način določitve višine nadomestil pa v obstoječem 46. in predlaganem novem 46.a členu ZKUASP.</w:t>
            </w:r>
            <w:r w:rsidR="00C22B4F">
              <w:rPr>
                <w:rFonts w:ascii="Arial" w:eastAsia="Arial" w:hAnsi="Arial" w:cs="Arial"/>
                <w:sz w:val="20"/>
                <w:szCs w:val="20"/>
              </w:rPr>
              <w:t xml:space="preserve"> Nadalje se predlaga tudi dopolnitev določbe četrtega odstavka 45. člena glede tarife. </w:t>
            </w:r>
            <w:r w:rsidR="00C22B4F" w:rsidRPr="00195B1E">
              <w:rPr>
                <w:rFonts w:ascii="Arial" w:eastAsia="Arial" w:hAnsi="Arial" w:cs="Arial"/>
                <w:sz w:val="20"/>
                <w:szCs w:val="20"/>
              </w:rPr>
              <w:t xml:space="preserve">V pravilih določanja začasne tarife se </w:t>
            </w:r>
            <w:r w:rsidR="00C22B4F" w:rsidRPr="00195B1E">
              <w:rPr>
                <w:rFonts w:ascii="Arial" w:eastAsia="Arial" w:hAnsi="Arial" w:cs="Arial"/>
                <w:sz w:val="20"/>
                <w:szCs w:val="20"/>
              </w:rPr>
              <w:lastRenderedPageBreak/>
              <w:t>opredeli primere, ko število držav članic s tarifo za izkoriščanje določene vrste avtorske pravice na določen način uporabe določene vrste avtorskih del ne omogoča izbora desetih, ker jih preprosto ni določenih.</w:t>
            </w:r>
          </w:p>
          <w:p w:rsidR="00EF1E63" w:rsidRDefault="006A4784" w:rsidP="006A4784">
            <w:pPr>
              <w:widowControl w:val="0"/>
              <w:spacing w:after="0" w:line="260" w:lineRule="auto"/>
              <w:jc w:val="both"/>
              <w:rPr>
                <w:rFonts w:ascii="Arial" w:eastAsia="Arial" w:hAnsi="Arial" w:cs="Arial"/>
                <w:sz w:val="20"/>
                <w:szCs w:val="20"/>
              </w:rPr>
            </w:pPr>
            <w:r w:rsidRPr="00146564">
              <w:rPr>
                <w:rFonts w:ascii="Arial" w:eastAsia="Arial" w:hAnsi="Arial" w:cs="Arial"/>
                <w:sz w:val="20"/>
                <w:szCs w:val="20"/>
              </w:rPr>
              <w:t>Predlog se ne upošteva</w:t>
            </w:r>
            <w:r w:rsidR="0045398D">
              <w:rPr>
                <w:rFonts w:ascii="Arial" w:eastAsia="Arial" w:hAnsi="Arial" w:cs="Arial"/>
                <w:sz w:val="20"/>
                <w:szCs w:val="20"/>
              </w:rPr>
              <w:t>, saj ni povezan</w:t>
            </w:r>
            <w:r w:rsidR="00C22B4F">
              <w:rPr>
                <w:rFonts w:ascii="Arial" w:eastAsia="Arial" w:hAnsi="Arial" w:cs="Arial"/>
                <w:sz w:val="20"/>
                <w:szCs w:val="20"/>
              </w:rPr>
              <w:t xml:space="preserve"> z obveznimi določbami obeh navedenih direktiv, ki se s predlogom zakona prednostno prenašajo </w:t>
            </w:r>
            <w:r w:rsidR="00146564">
              <w:rPr>
                <w:rFonts w:ascii="Arial" w:eastAsia="Arial" w:hAnsi="Arial" w:cs="Arial"/>
                <w:sz w:val="20"/>
                <w:szCs w:val="20"/>
              </w:rPr>
              <w:t>v slovenski pravni red</w:t>
            </w:r>
            <w:r w:rsidR="00985705">
              <w:rPr>
                <w:rFonts w:ascii="Arial" w:eastAsia="Arial" w:hAnsi="Arial" w:cs="Arial"/>
                <w:sz w:val="20"/>
                <w:szCs w:val="20"/>
              </w:rPr>
              <w:t>, hkrati med deležn</w:t>
            </w:r>
            <w:r w:rsidR="0045398D">
              <w:rPr>
                <w:rFonts w:ascii="Arial" w:eastAsia="Arial" w:hAnsi="Arial" w:cs="Arial"/>
                <w:sz w:val="20"/>
                <w:szCs w:val="20"/>
              </w:rPr>
              <w:t>iki ni bil dosežen konsenz</w:t>
            </w:r>
            <w:r w:rsidR="00C22B4F">
              <w:rPr>
                <w:rFonts w:ascii="Arial" w:eastAsia="Arial" w:hAnsi="Arial" w:cs="Arial"/>
                <w:sz w:val="20"/>
                <w:szCs w:val="20"/>
              </w:rPr>
              <w:t xml:space="preserve"> </w:t>
            </w:r>
            <w:r w:rsidR="0045398D">
              <w:rPr>
                <w:rFonts w:ascii="Arial" w:eastAsia="Arial" w:hAnsi="Arial" w:cs="Arial"/>
                <w:sz w:val="20"/>
                <w:szCs w:val="20"/>
              </w:rPr>
              <w:t>glede navedenega predloga.</w:t>
            </w:r>
          </w:p>
          <w:p w:rsidR="00C22B4F" w:rsidRDefault="00C22B4F" w:rsidP="006A4784">
            <w:pPr>
              <w:widowControl w:val="0"/>
              <w:spacing w:after="0" w:line="260" w:lineRule="auto"/>
              <w:jc w:val="both"/>
              <w:rPr>
                <w:rFonts w:ascii="Arial" w:eastAsia="Arial" w:hAnsi="Arial" w:cs="Arial"/>
                <w:sz w:val="20"/>
                <w:szCs w:val="20"/>
              </w:rPr>
            </w:pPr>
          </w:p>
          <w:p w:rsidR="00195B1E" w:rsidRPr="00491517" w:rsidRDefault="00482DB1" w:rsidP="006A4784">
            <w:pPr>
              <w:widowControl w:val="0"/>
              <w:spacing w:after="0" w:line="260" w:lineRule="auto"/>
              <w:jc w:val="both"/>
              <w:rPr>
                <w:rFonts w:ascii="Arial" w:eastAsia="Arial" w:hAnsi="Arial" w:cs="Arial"/>
                <w:sz w:val="20"/>
                <w:szCs w:val="20"/>
              </w:rPr>
            </w:pPr>
            <w:r w:rsidRPr="00491517">
              <w:rPr>
                <w:rFonts w:ascii="Arial" w:eastAsia="Arial" w:hAnsi="Arial" w:cs="Arial"/>
                <w:b/>
                <w:sz w:val="20"/>
                <w:szCs w:val="20"/>
              </w:rPr>
              <w:t>SAZOR GIZ</w:t>
            </w:r>
            <w:r w:rsidRPr="00491517">
              <w:rPr>
                <w:rFonts w:ascii="Arial" w:eastAsia="Arial" w:hAnsi="Arial" w:cs="Arial"/>
                <w:sz w:val="20"/>
                <w:szCs w:val="20"/>
              </w:rPr>
              <w:t xml:space="preserve">, </w:t>
            </w:r>
            <w:r w:rsidRPr="00491517">
              <w:rPr>
                <w:rFonts w:ascii="Arial" w:eastAsia="Arial" w:hAnsi="Arial" w:cs="Arial"/>
                <w:b/>
                <w:sz w:val="20"/>
                <w:szCs w:val="20"/>
              </w:rPr>
              <w:t>Društvo slovenskih pisateljev</w:t>
            </w:r>
            <w:r w:rsidRPr="00491517">
              <w:rPr>
                <w:rFonts w:ascii="Arial" w:eastAsia="Arial" w:hAnsi="Arial" w:cs="Arial"/>
                <w:sz w:val="20"/>
                <w:szCs w:val="20"/>
              </w:rPr>
              <w:t xml:space="preserve"> in </w:t>
            </w:r>
            <w:r w:rsidRPr="00491517">
              <w:rPr>
                <w:rFonts w:ascii="Arial" w:eastAsia="Arial" w:hAnsi="Arial" w:cs="Arial"/>
                <w:b/>
                <w:sz w:val="20"/>
                <w:szCs w:val="20"/>
              </w:rPr>
              <w:t>Društvo slovenskih založnikov</w:t>
            </w:r>
            <w:r w:rsidRPr="00491517">
              <w:rPr>
                <w:rFonts w:ascii="Arial" w:eastAsia="Arial" w:hAnsi="Arial" w:cs="Arial"/>
                <w:sz w:val="20"/>
                <w:szCs w:val="20"/>
              </w:rPr>
              <w:t xml:space="preserve"> predlagajo, da se </w:t>
            </w:r>
            <w:r w:rsidR="00EF1E63" w:rsidRPr="00491517">
              <w:rPr>
                <w:rFonts w:ascii="Arial" w:eastAsia="Arial" w:hAnsi="Arial" w:cs="Arial"/>
                <w:sz w:val="20"/>
                <w:szCs w:val="20"/>
              </w:rPr>
              <w:t>upravljanje pravice do nadomestila iz naslova izjeme za uporabo del pri digitalnem in čezmejnem poučevanju doda med obvezno kolektivno upravljanje pravic ali pa kolektivno upravljanje z razširjenim učinkom. Da bi se zagotovil nemoten prehod na nov način, pa se predlaga določitev prehodnega obdobja treh let, v katerem se nadomestilo ne bi plačevalo.</w:t>
            </w:r>
          </w:p>
          <w:p w:rsidR="00C72CA9" w:rsidRDefault="0045398D" w:rsidP="006A4784">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 se ne upošteva. </w:t>
            </w:r>
            <w:r w:rsidRPr="0045398D">
              <w:rPr>
                <w:rFonts w:ascii="Arial" w:eastAsia="Arial" w:hAnsi="Arial" w:cs="Arial"/>
                <w:sz w:val="20"/>
                <w:szCs w:val="20"/>
              </w:rPr>
              <w:t xml:space="preserve">Obstoječ sistem kolektivnega upravljanja se s predlogom zakona spremeni oziroma dopolni v 4. točki 9. člena ZKUASP zaradi prenosa določbe Direktive (EU) 2019/789 (poleg kabelske zdaj tudi druga radiodifuzna retransmisija avtorskih del), prav tako se na novo določi obvezno kolektivno upravljanje za nekatere nove pravice iz predloga ZASP. Gre za </w:t>
            </w:r>
            <w:r w:rsidR="00421E2B" w:rsidRPr="00421E2B">
              <w:rPr>
                <w:rFonts w:ascii="Arial" w:eastAsia="Arial" w:hAnsi="Arial" w:cs="Arial"/>
                <w:sz w:val="20"/>
                <w:szCs w:val="20"/>
              </w:rPr>
              <w:t>pravico do nadomestila za priobčitev javnosti avd</w:t>
            </w:r>
            <w:r w:rsidR="008A6CF2">
              <w:rPr>
                <w:rFonts w:ascii="Arial" w:eastAsia="Arial" w:hAnsi="Arial" w:cs="Arial"/>
                <w:sz w:val="20"/>
                <w:szCs w:val="20"/>
              </w:rPr>
              <w:t>io</w:t>
            </w:r>
            <w:r w:rsidR="00D53005">
              <w:rPr>
                <w:rFonts w:ascii="Arial" w:eastAsia="Arial" w:hAnsi="Arial" w:cs="Arial"/>
                <w:sz w:val="20"/>
                <w:szCs w:val="20"/>
              </w:rPr>
              <w:t>vizualnih del in videogramov</w:t>
            </w:r>
            <w:r w:rsidR="00421E2B" w:rsidRPr="00421E2B">
              <w:rPr>
                <w:rFonts w:ascii="Arial" w:eastAsia="Arial" w:hAnsi="Arial" w:cs="Arial"/>
                <w:sz w:val="20"/>
                <w:szCs w:val="20"/>
              </w:rPr>
              <w:t xml:space="preserve"> ter na njih posnetih iz</w:t>
            </w:r>
            <w:r w:rsidR="008A6CF2">
              <w:rPr>
                <w:rFonts w:ascii="Arial" w:eastAsia="Arial" w:hAnsi="Arial" w:cs="Arial"/>
                <w:sz w:val="20"/>
                <w:szCs w:val="20"/>
              </w:rPr>
              <w:t>vedb</w:t>
            </w:r>
            <w:r w:rsidR="00421E2B" w:rsidRPr="00421E2B">
              <w:rPr>
                <w:rFonts w:ascii="Arial" w:eastAsia="Arial" w:hAnsi="Arial" w:cs="Arial"/>
                <w:sz w:val="20"/>
                <w:szCs w:val="20"/>
              </w:rPr>
              <w:t xml:space="preserve"> razen pravic filmskih producentov iz 29. in 30. člena ZASP</w:t>
            </w:r>
            <w:r w:rsidR="00D53005">
              <w:rPr>
                <w:rFonts w:ascii="Arial" w:eastAsia="Arial" w:hAnsi="Arial" w:cs="Arial"/>
                <w:sz w:val="20"/>
                <w:szCs w:val="20"/>
              </w:rPr>
              <w:t xml:space="preserve"> in</w:t>
            </w:r>
            <w:r w:rsidRPr="0045398D">
              <w:rPr>
                <w:rFonts w:ascii="Arial" w:eastAsia="Arial" w:hAnsi="Arial" w:cs="Arial"/>
                <w:sz w:val="20"/>
                <w:szCs w:val="20"/>
              </w:rPr>
              <w:t xml:space="preserve"> pravico avtorja do primernega deleža prihodka, ki ga prejme založnik medijske publikacije za njeno uporabo na podlagi 139.a člena ZASP. Glede navedenih pravic je bil med deležniki dosežen dogovor, da bo uvedba obveznega kolektivnega upravljanja teh pravic po vzoru glasbenih del omogočila efektivno upravljanje teh novih pravic oziroma upravičenj imetnikov pravic.</w:t>
            </w:r>
          </w:p>
          <w:p w:rsidR="0045398D" w:rsidRDefault="0045398D" w:rsidP="006A4784">
            <w:pPr>
              <w:widowControl w:val="0"/>
              <w:spacing w:after="0" w:line="260" w:lineRule="auto"/>
              <w:jc w:val="both"/>
              <w:rPr>
                <w:rFonts w:ascii="Arial" w:eastAsia="Arial" w:hAnsi="Arial" w:cs="Arial"/>
                <w:sz w:val="20"/>
                <w:szCs w:val="20"/>
              </w:rPr>
            </w:pPr>
          </w:p>
          <w:p w:rsidR="000D2A16" w:rsidRPr="00CC24B2" w:rsidRDefault="00EF1E63" w:rsidP="00EF1E63">
            <w:pPr>
              <w:widowControl w:val="0"/>
              <w:spacing w:after="0" w:line="260" w:lineRule="auto"/>
              <w:jc w:val="both"/>
              <w:rPr>
                <w:rFonts w:ascii="Arial" w:eastAsia="Arial" w:hAnsi="Arial" w:cs="Arial"/>
                <w:sz w:val="20"/>
                <w:szCs w:val="20"/>
              </w:rPr>
            </w:pPr>
            <w:r w:rsidRPr="00CC24B2">
              <w:rPr>
                <w:rFonts w:ascii="Arial" w:eastAsia="Arial" w:hAnsi="Arial" w:cs="Arial"/>
                <w:b/>
                <w:sz w:val="20"/>
                <w:szCs w:val="20"/>
              </w:rPr>
              <w:t>Društvo slovenskih književnih prevajalcev</w:t>
            </w:r>
            <w:r w:rsidRPr="00CC24B2">
              <w:rPr>
                <w:rFonts w:ascii="Arial" w:eastAsia="Arial" w:hAnsi="Arial" w:cs="Arial"/>
                <w:sz w:val="20"/>
                <w:szCs w:val="20"/>
              </w:rPr>
              <w:t xml:space="preserve"> in </w:t>
            </w:r>
            <w:r w:rsidRPr="00CC24B2">
              <w:rPr>
                <w:rFonts w:ascii="Arial" w:eastAsia="Arial" w:hAnsi="Arial" w:cs="Arial"/>
                <w:b/>
                <w:sz w:val="20"/>
                <w:szCs w:val="20"/>
              </w:rPr>
              <w:t>Združenje dramskih umetnikov Slovenije</w:t>
            </w:r>
            <w:r w:rsidRPr="00CC24B2">
              <w:rPr>
                <w:rFonts w:ascii="Arial" w:eastAsia="Arial" w:hAnsi="Arial" w:cs="Arial"/>
                <w:sz w:val="20"/>
                <w:szCs w:val="20"/>
              </w:rPr>
              <w:t xml:space="preserve"> predlagata, da se predvidi ureditev nadomestila za digitalno rabo avtorskih del za namen ponazoritve pri poučevanju po vzoru nadomestil za privatno in drugo reproduciranje ali po vzoru kakršnega koli drugega načina, ki zagotavlja nadomestilo za rabo (npr. razši</w:t>
            </w:r>
            <w:r w:rsidR="00B83169" w:rsidRPr="00CC24B2">
              <w:rPr>
                <w:rFonts w:ascii="Arial" w:eastAsia="Arial" w:hAnsi="Arial" w:cs="Arial"/>
                <w:sz w:val="20"/>
                <w:szCs w:val="20"/>
              </w:rPr>
              <w:t xml:space="preserve">rjeno kolektivno upravljanje), da se </w:t>
            </w:r>
            <w:r w:rsidRPr="00CC24B2">
              <w:rPr>
                <w:rFonts w:ascii="Arial" w:eastAsia="Arial" w:hAnsi="Arial" w:cs="Arial"/>
                <w:sz w:val="20"/>
                <w:szCs w:val="20"/>
              </w:rPr>
              <w:t>vzpostavi sistem pra</w:t>
            </w:r>
            <w:r w:rsidR="00B83169" w:rsidRPr="00CC24B2">
              <w:rPr>
                <w:rFonts w:ascii="Arial" w:eastAsia="Arial" w:hAnsi="Arial" w:cs="Arial"/>
                <w:sz w:val="20"/>
                <w:szCs w:val="20"/>
              </w:rPr>
              <w:t xml:space="preserve">vnega varstva moralnih pravic, da se </w:t>
            </w:r>
            <w:r w:rsidRPr="00CC24B2">
              <w:rPr>
                <w:rFonts w:ascii="Arial" w:eastAsia="Arial" w:hAnsi="Arial" w:cs="Arial"/>
                <w:sz w:val="20"/>
                <w:szCs w:val="20"/>
              </w:rPr>
              <w:t>zagotovi zaščiteno hram</w:t>
            </w:r>
            <w:r w:rsidR="00B83169" w:rsidRPr="00CC24B2">
              <w:rPr>
                <w:rFonts w:ascii="Arial" w:eastAsia="Arial" w:hAnsi="Arial" w:cs="Arial"/>
                <w:sz w:val="20"/>
                <w:szCs w:val="20"/>
              </w:rPr>
              <w:t xml:space="preserve">bo digitalnega učnega gradiva ter </w:t>
            </w:r>
            <w:r w:rsidRPr="00CC24B2">
              <w:rPr>
                <w:rFonts w:ascii="Arial" w:eastAsia="Arial" w:hAnsi="Arial" w:cs="Arial"/>
                <w:sz w:val="20"/>
                <w:szCs w:val="20"/>
              </w:rPr>
              <w:t>spodbudi udeležence v izobraževalnih procesih k seznanjanju učencev, kaj sta avtorsko delo in avtorska pravica.</w:t>
            </w:r>
          </w:p>
          <w:p w:rsidR="00B83169" w:rsidRDefault="00B83169" w:rsidP="00EF1E63">
            <w:pPr>
              <w:widowControl w:val="0"/>
              <w:spacing w:after="0" w:line="260" w:lineRule="auto"/>
              <w:jc w:val="both"/>
              <w:rPr>
                <w:rFonts w:ascii="Arial" w:eastAsia="Arial" w:hAnsi="Arial" w:cs="Arial"/>
                <w:sz w:val="20"/>
                <w:szCs w:val="20"/>
              </w:rPr>
            </w:pPr>
            <w:r w:rsidRPr="00CC24B2">
              <w:rPr>
                <w:rFonts w:ascii="Arial" w:eastAsia="Arial" w:hAnsi="Arial" w:cs="Arial"/>
                <w:sz w:val="20"/>
                <w:szCs w:val="20"/>
              </w:rPr>
              <w:t xml:space="preserve">Predlog se </w:t>
            </w:r>
            <w:r w:rsidR="00CC24B2">
              <w:rPr>
                <w:rFonts w:ascii="Arial" w:eastAsia="Arial" w:hAnsi="Arial" w:cs="Arial"/>
                <w:sz w:val="20"/>
                <w:szCs w:val="20"/>
              </w:rPr>
              <w:t>v predlogu zakona ne upošteva, ker se nanaša na predlog ZASP-I. V delu, ki se nanaša na predlog tega zakona, se predlog ne upošteva, ker presega prenos obveznih določb obeh direktiv (Direktive</w:t>
            </w:r>
            <w:r w:rsidR="00491517">
              <w:rPr>
                <w:rFonts w:ascii="Arial" w:eastAsia="Arial" w:hAnsi="Arial" w:cs="Arial"/>
                <w:sz w:val="20"/>
                <w:szCs w:val="20"/>
              </w:rPr>
              <w:t xml:space="preserve"> </w:t>
            </w:r>
            <w:r w:rsidR="002D5EF8">
              <w:rPr>
                <w:rFonts w:ascii="Arial" w:eastAsia="Arial" w:hAnsi="Arial" w:cs="Arial"/>
                <w:sz w:val="20"/>
                <w:szCs w:val="20"/>
              </w:rPr>
              <w:t xml:space="preserve">(EU) </w:t>
            </w:r>
            <w:r w:rsidR="00491517">
              <w:rPr>
                <w:rFonts w:ascii="Arial" w:eastAsia="Arial" w:hAnsi="Arial" w:cs="Arial"/>
                <w:sz w:val="20"/>
                <w:szCs w:val="20"/>
              </w:rPr>
              <w:t>2019/789 in</w:t>
            </w:r>
            <w:r w:rsidR="00CC24B2" w:rsidRPr="00CC24B2">
              <w:rPr>
                <w:rFonts w:ascii="Arial" w:eastAsia="Arial" w:hAnsi="Arial" w:cs="Arial"/>
                <w:sz w:val="20"/>
                <w:szCs w:val="20"/>
              </w:rPr>
              <w:t xml:space="preserve"> Direktive </w:t>
            </w:r>
            <w:r w:rsidR="002D5EF8">
              <w:rPr>
                <w:rFonts w:ascii="Arial" w:eastAsia="Arial" w:hAnsi="Arial" w:cs="Arial"/>
                <w:sz w:val="20"/>
                <w:szCs w:val="20"/>
              </w:rPr>
              <w:t xml:space="preserve">(EU) </w:t>
            </w:r>
            <w:r w:rsidR="00CC24B2" w:rsidRPr="00CC24B2">
              <w:rPr>
                <w:rFonts w:ascii="Arial" w:eastAsia="Arial" w:hAnsi="Arial" w:cs="Arial"/>
                <w:sz w:val="20"/>
                <w:szCs w:val="20"/>
              </w:rPr>
              <w:t>2019/790</w:t>
            </w:r>
            <w:r w:rsidR="00CC24B2">
              <w:rPr>
                <w:rFonts w:ascii="Arial" w:eastAsia="Arial" w:hAnsi="Arial" w:cs="Arial"/>
                <w:sz w:val="20"/>
                <w:szCs w:val="20"/>
              </w:rPr>
              <w:t>), ki se prvenstveno zagotavlja s predlogom zakona.</w:t>
            </w:r>
            <w:r w:rsidR="0045398D">
              <w:rPr>
                <w:rFonts w:ascii="Arial" w:eastAsia="Arial" w:hAnsi="Arial" w:cs="Arial"/>
                <w:sz w:val="20"/>
                <w:szCs w:val="20"/>
              </w:rPr>
              <w:t xml:space="preserve"> Predlog </w:t>
            </w:r>
            <w:r w:rsidR="00240D57">
              <w:rPr>
                <w:rFonts w:ascii="Arial" w:eastAsia="Arial" w:hAnsi="Arial" w:cs="Arial"/>
                <w:sz w:val="20"/>
                <w:szCs w:val="20"/>
              </w:rPr>
              <w:t>zakona določb</w:t>
            </w:r>
            <w:r w:rsidR="0045398D">
              <w:rPr>
                <w:rFonts w:ascii="Arial" w:eastAsia="Arial" w:hAnsi="Arial" w:cs="Arial"/>
                <w:sz w:val="20"/>
                <w:szCs w:val="20"/>
              </w:rPr>
              <w:t xml:space="preserve"> o razširjenem kolektivnem upravljanju ne vsebuje</w:t>
            </w:r>
            <w:r w:rsidR="00421E2B">
              <w:rPr>
                <w:rFonts w:ascii="Arial" w:eastAsia="Arial" w:hAnsi="Arial" w:cs="Arial"/>
                <w:sz w:val="20"/>
                <w:szCs w:val="20"/>
              </w:rPr>
              <w:t>, razen ko gre za dela izven pravnega prometa (nov 10.a člen)</w:t>
            </w:r>
            <w:r w:rsidR="0045398D">
              <w:rPr>
                <w:rFonts w:ascii="Arial" w:eastAsia="Arial" w:hAnsi="Arial" w:cs="Arial"/>
                <w:sz w:val="20"/>
                <w:szCs w:val="20"/>
              </w:rPr>
              <w:t xml:space="preserve">. S predlogom zakona se določi obvezno kolektivno upravljanje nekaterih novih pravic iz predloga ZASP-I zaradi </w:t>
            </w:r>
            <w:r w:rsidR="00240D57">
              <w:rPr>
                <w:rFonts w:ascii="Arial" w:eastAsia="Arial" w:hAnsi="Arial" w:cs="Arial"/>
                <w:sz w:val="20"/>
                <w:szCs w:val="20"/>
              </w:rPr>
              <w:t>doseženega dogovora oziroma konsenza med</w:t>
            </w:r>
            <w:r w:rsidR="0045398D">
              <w:rPr>
                <w:rFonts w:ascii="Arial" w:eastAsia="Arial" w:hAnsi="Arial" w:cs="Arial"/>
                <w:sz w:val="20"/>
                <w:szCs w:val="20"/>
              </w:rPr>
              <w:t xml:space="preserve"> deležniki.</w:t>
            </w:r>
          </w:p>
          <w:p w:rsidR="00B83169" w:rsidRDefault="00B83169" w:rsidP="00EF1E63">
            <w:pPr>
              <w:widowControl w:val="0"/>
              <w:spacing w:after="0" w:line="260" w:lineRule="auto"/>
              <w:jc w:val="both"/>
              <w:rPr>
                <w:rFonts w:ascii="Arial" w:eastAsia="Arial" w:hAnsi="Arial" w:cs="Arial"/>
                <w:sz w:val="20"/>
                <w:szCs w:val="20"/>
              </w:rPr>
            </w:pPr>
          </w:p>
          <w:p w:rsidR="00B83169" w:rsidRDefault="00B83169" w:rsidP="00EF1E63">
            <w:pPr>
              <w:widowControl w:val="0"/>
              <w:spacing w:after="0" w:line="260" w:lineRule="auto"/>
              <w:jc w:val="both"/>
              <w:rPr>
                <w:rFonts w:ascii="Arial" w:eastAsia="Arial" w:hAnsi="Arial" w:cs="Arial"/>
                <w:sz w:val="20"/>
                <w:szCs w:val="20"/>
              </w:rPr>
            </w:pPr>
            <w:r w:rsidRPr="00B83169">
              <w:rPr>
                <w:rFonts w:ascii="Arial" w:eastAsia="Arial" w:hAnsi="Arial" w:cs="Arial"/>
                <w:b/>
                <w:sz w:val="20"/>
                <w:szCs w:val="20"/>
              </w:rPr>
              <w:t>Društvo slovenskih filmskih in televizijski prevajalcev</w:t>
            </w:r>
            <w:r>
              <w:rPr>
                <w:rFonts w:ascii="Arial" w:eastAsia="Arial" w:hAnsi="Arial" w:cs="Arial"/>
                <w:sz w:val="20"/>
                <w:szCs w:val="20"/>
              </w:rPr>
              <w:t xml:space="preserve"> poziva, da se uredi nadomestilo za digitalno rabo avtorskih del za ponazoritev v izobraževanju po vzoru nadomestil za privatno in drugo lastno reproduciranje po načelu t.i. zakonite licence, avtorsko nadomestilo v odnosu do založnikov medijskih publikacij pa naj se upravlja obvezno kolektivno.</w:t>
            </w:r>
          </w:p>
          <w:p w:rsidR="00B83169" w:rsidRDefault="0045398D" w:rsidP="00EF1E63">
            <w:pPr>
              <w:widowControl w:val="0"/>
              <w:spacing w:after="0" w:line="260" w:lineRule="auto"/>
              <w:jc w:val="both"/>
              <w:rPr>
                <w:rFonts w:ascii="Arial" w:eastAsia="Arial" w:hAnsi="Arial" w:cs="Arial"/>
                <w:sz w:val="20"/>
                <w:szCs w:val="20"/>
              </w:rPr>
            </w:pPr>
            <w:r>
              <w:rPr>
                <w:rFonts w:ascii="Arial" w:eastAsia="Arial" w:hAnsi="Arial" w:cs="Arial"/>
                <w:sz w:val="20"/>
                <w:szCs w:val="20"/>
              </w:rPr>
              <w:t>Predlog se</w:t>
            </w:r>
            <w:r w:rsidR="00B83169" w:rsidRPr="00491517">
              <w:rPr>
                <w:rFonts w:ascii="Arial" w:eastAsia="Arial" w:hAnsi="Arial" w:cs="Arial"/>
                <w:sz w:val="20"/>
                <w:szCs w:val="20"/>
              </w:rPr>
              <w:t xml:space="preserve"> upošteva.</w:t>
            </w:r>
            <w:r w:rsidR="00B83169">
              <w:rPr>
                <w:rFonts w:ascii="Arial" w:eastAsia="Arial" w:hAnsi="Arial" w:cs="Arial"/>
                <w:sz w:val="20"/>
                <w:szCs w:val="20"/>
              </w:rPr>
              <w:t xml:space="preserve"> </w:t>
            </w:r>
            <w:r>
              <w:rPr>
                <w:rFonts w:ascii="Arial" w:eastAsia="Arial" w:hAnsi="Arial" w:cs="Arial"/>
                <w:sz w:val="20"/>
                <w:szCs w:val="20"/>
              </w:rPr>
              <w:t>V sistem</w:t>
            </w:r>
            <w:r w:rsidR="00B83169" w:rsidRPr="00B83169">
              <w:rPr>
                <w:rFonts w:ascii="Arial" w:eastAsia="Arial" w:hAnsi="Arial" w:cs="Arial"/>
                <w:sz w:val="20"/>
                <w:szCs w:val="20"/>
              </w:rPr>
              <w:t xml:space="preserve"> kolektivnega upravljanja se </w:t>
            </w:r>
            <w:r>
              <w:rPr>
                <w:rFonts w:ascii="Arial" w:eastAsia="Arial" w:hAnsi="Arial" w:cs="Arial"/>
                <w:sz w:val="20"/>
                <w:szCs w:val="20"/>
              </w:rPr>
              <w:t>umesti tudi pravica</w:t>
            </w:r>
            <w:r w:rsidRPr="0045398D">
              <w:rPr>
                <w:rFonts w:ascii="Arial" w:eastAsia="Arial" w:hAnsi="Arial" w:cs="Arial"/>
                <w:sz w:val="20"/>
                <w:szCs w:val="20"/>
              </w:rPr>
              <w:t xml:space="preserve"> avtorja do primernega deleža prihodka, ki ga prejme založnik medijske publikacije za njeno uporabo na podlagi 139.a člena ZASP. Glede </w:t>
            </w:r>
            <w:r>
              <w:rPr>
                <w:rFonts w:ascii="Arial" w:eastAsia="Arial" w:hAnsi="Arial" w:cs="Arial"/>
                <w:sz w:val="20"/>
                <w:szCs w:val="20"/>
              </w:rPr>
              <w:t xml:space="preserve">omembe ureditve nadomestila </w:t>
            </w:r>
            <w:r w:rsidRPr="0045398D">
              <w:rPr>
                <w:rFonts w:ascii="Arial" w:eastAsia="Arial" w:hAnsi="Arial" w:cs="Arial"/>
                <w:sz w:val="20"/>
                <w:szCs w:val="20"/>
              </w:rPr>
              <w:t>za digitalno rabo avtorskih del za ponazoritev v izobraževanju po vzoru nadomestil za privatno in drugo lastno reproduciranje po načelu t.i. zakonite licence</w:t>
            </w:r>
            <w:r>
              <w:rPr>
                <w:rFonts w:ascii="Arial" w:eastAsia="Arial" w:hAnsi="Arial" w:cs="Arial"/>
                <w:sz w:val="20"/>
                <w:szCs w:val="20"/>
              </w:rPr>
              <w:t xml:space="preserve"> pojasnjujemo, da gre za predmet predloga ZASP-I, zato na predlog na tem mestu ne odgovarjamo.</w:t>
            </w:r>
          </w:p>
          <w:p w:rsidR="00B83169" w:rsidRDefault="00B83169" w:rsidP="00EF1E63">
            <w:pPr>
              <w:widowControl w:val="0"/>
              <w:spacing w:after="0" w:line="260" w:lineRule="auto"/>
              <w:jc w:val="both"/>
              <w:rPr>
                <w:rFonts w:ascii="Arial" w:eastAsia="Arial" w:hAnsi="Arial" w:cs="Arial"/>
                <w:sz w:val="20"/>
                <w:szCs w:val="20"/>
              </w:rPr>
            </w:pPr>
          </w:p>
          <w:p w:rsidR="003C32E1" w:rsidRDefault="00B83169" w:rsidP="00BA6F5F">
            <w:pPr>
              <w:widowControl w:val="0"/>
              <w:spacing w:after="0" w:line="260" w:lineRule="auto"/>
              <w:jc w:val="both"/>
              <w:rPr>
                <w:rFonts w:ascii="Arial" w:eastAsia="Arial" w:hAnsi="Arial" w:cs="Arial"/>
                <w:sz w:val="20"/>
                <w:szCs w:val="20"/>
              </w:rPr>
            </w:pPr>
            <w:r w:rsidRPr="00B83169">
              <w:rPr>
                <w:rFonts w:ascii="Arial" w:eastAsia="Arial" w:hAnsi="Arial" w:cs="Arial"/>
                <w:b/>
                <w:sz w:val="20"/>
                <w:szCs w:val="20"/>
              </w:rPr>
              <w:t xml:space="preserve">Zveza bibliotekarskih društev Slovenije, Društvo bibliotekarjev Celje, Društvo bibliotekarjev Ljubljana, Društvo knjižničarjev Dolenjske, Društvo bibliotekarjev Koroške, Univerza v Mariboru, Univerzitetna knjižnica Maribor </w:t>
            </w:r>
            <w:r w:rsidRPr="00B83169">
              <w:rPr>
                <w:rFonts w:ascii="Arial" w:eastAsia="Arial" w:hAnsi="Arial" w:cs="Arial"/>
                <w:sz w:val="20"/>
                <w:szCs w:val="20"/>
              </w:rPr>
              <w:t>p</w:t>
            </w:r>
            <w:r w:rsidR="00BA6F5F">
              <w:rPr>
                <w:rFonts w:ascii="Arial" w:eastAsia="Arial" w:hAnsi="Arial" w:cs="Arial"/>
                <w:sz w:val="20"/>
                <w:szCs w:val="20"/>
              </w:rPr>
              <w:t xml:space="preserve">redlagajo, da naj se natančno </w:t>
            </w:r>
            <w:r w:rsidR="00BA6F5F" w:rsidRPr="00BA6F5F">
              <w:rPr>
                <w:rFonts w:ascii="Arial" w:eastAsia="Arial" w:hAnsi="Arial" w:cs="Arial"/>
                <w:sz w:val="20"/>
                <w:szCs w:val="20"/>
              </w:rPr>
              <w:t>opredeli obseg licenčnega mehanizma oziroma po</w:t>
            </w:r>
            <w:r w:rsidR="00BA6F5F">
              <w:rPr>
                <w:rFonts w:ascii="Arial" w:eastAsia="Arial" w:hAnsi="Arial" w:cs="Arial"/>
                <w:sz w:val="20"/>
                <w:szCs w:val="20"/>
              </w:rPr>
              <w:t xml:space="preserve">deljevanja dovoljenj za uporabo, določi </w:t>
            </w:r>
            <w:r w:rsidR="00BA6F5F" w:rsidRPr="00BA6F5F">
              <w:rPr>
                <w:rFonts w:ascii="Arial" w:eastAsia="Arial" w:hAnsi="Arial" w:cs="Arial"/>
                <w:sz w:val="20"/>
                <w:szCs w:val="20"/>
              </w:rPr>
              <w:t xml:space="preserve">konkretizirana definicija </w:t>
            </w:r>
            <w:r w:rsidR="00BA6F5F">
              <w:rPr>
                <w:rFonts w:ascii="Arial" w:eastAsia="Arial" w:hAnsi="Arial" w:cs="Arial"/>
                <w:sz w:val="20"/>
                <w:szCs w:val="20"/>
              </w:rPr>
              <w:t>del izven pravnega prometa, določi široka d</w:t>
            </w:r>
            <w:r w:rsidR="00BA6F5F" w:rsidRPr="00BA6F5F">
              <w:rPr>
                <w:rFonts w:ascii="Arial" w:eastAsia="Arial" w:hAnsi="Arial" w:cs="Arial"/>
                <w:sz w:val="20"/>
                <w:szCs w:val="20"/>
              </w:rPr>
              <w:t>efinicija »ustanove za varstvo k</w:t>
            </w:r>
            <w:r w:rsidR="00BA6F5F">
              <w:rPr>
                <w:rFonts w:ascii="Arial" w:eastAsia="Arial" w:hAnsi="Arial" w:cs="Arial"/>
                <w:sz w:val="20"/>
                <w:szCs w:val="20"/>
              </w:rPr>
              <w:t>ulturne dediščine«, ožja in strožja d</w:t>
            </w:r>
            <w:r w:rsidR="00BA6F5F" w:rsidRPr="00BA6F5F">
              <w:rPr>
                <w:rFonts w:ascii="Arial" w:eastAsia="Arial" w:hAnsi="Arial" w:cs="Arial"/>
                <w:sz w:val="20"/>
                <w:szCs w:val="20"/>
              </w:rPr>
              <w:t>efinicija »dovolj reprezentativne organizacije za</w:t>
            </w:r>
            <w:r w:rsidR="003C32E1">
              <w:rPr>
                <w:rFonts w:ascii="Arial" w:eastAsia="Arial" w:hAnsi="Arial" w:cs="Arial"/>
                <w:sz w:val="20"/>
                <w:szCs w:val="20"/>
              </w:rPr>
              <w:t xml:space="preserve"> kolektivno upravljanje pravic«, in t</w:t>
            </w:r>
            <w:r w:rsidR="003C32E1" w:rsidRPr="003C32E1">
              <w:rPr>
                <w:rFonts w:ascii="Arial" w:eastAsia="Arial" w:hAnsi="Arial" w:cs="Arial"/>
                <w:sz w:val="20"/>
                <w:szCs w:val="20"/>
              </w:rPr>
              <w:t>ransparentno in učinkovito delovanje kolektivne organizacije.</w:t>
            </w:r>
            <w:r w:rsidR="003C32E1">
              <w:rPr>
                <w:rFonts w:ascii="Arial" w:eastAsia="Arial" w:hAnsi="Arial" w:cs="Arial"/>
                <w:sz w:val="20"/>
                <w:szCs w:val="20"/>
              </w:rPr>
              <w:t xml:space="preserve"> </w:t>
            </w:r>
          </w:p>
          <w:p w:rsidR="003C32E1" w:rsidRDefault="003C32E1" w:rsidP="00BA6F5F">
            <w:pPr>
              <w:widowControl w:val="0"/>
              <w:spacing w:after="0" w:line="260" w:lineRule="auto"/>
              <w:jc w:val="both"/>
              <w:rPr>
                <w:rFonts w:ascii="Arial" w:eastAsia="Arial" w:hAnsi="Arial" w:cs="Arial"/>
                <w:sz w:val="20"/>
                <w:szCs w:val="20"/>
              </w:rPr>
            </w:pPr>
            <w:r>
              <w:rPr>
                <w:rFonts w:ascii="Arial" w:eastAsia="Arial" w:hAnsi="Arial" w:cs="Arial"/>
                <w:sz w:val="20"/>
                <w:szCs w:val="20"/>
              </w:rPr>
              <w:lastRenderedPageBreak/>
              <w:t xml:space="preserve">Na predloge je v večini že bilo odgovorjeno. </w:t>
            </w:r>
            <w:r w:rsidRPr="003C32E1">
              <w:rPr>
                <w:rFonts w:ascii="Arial" w:eastAsia="Arial" w:hAnsi="Arial" w:cs="Arial"/>
                <w:sz w:val="20"/>
                <w:szCs w:val="20"/>
              </w:rPr>
              <w:t>Zaradi večjega števila prejetih predlogov strokovne in zainteresirane javnosti, naj se predlog določb glede kolektivnega upravljanja z razširjenim učinkom umakne iz predloga zakona, saj Republika Slovenija (še) ne nudi okolja, v katerem bi takšno kolektivno upravljanje lahko kakovostno delovalo, se iz predloga zakona črtajo določbe o kolektivnem upravljanju z razširjenim učinkom.</w:t>
            </w:r>
            <w:r>
              <w:rPr>
                <w:rFonts w:ascii="Arial" w:eastAsia="Arial" w:hAnsi="Arial" w:cs="Arial"/>
                <w:sz w:val="20"/>
                <w:szCs w:val="20"/>
              </w:rPr>
              <w:t xml:space="preserve"> Tako v predlogu ostajajo le določbe o kolektivnem upravljanju pravic</w:t>
            </w:r>
            <w:r w:rsidR="00240D57">
              <w:rPr>
                <w:rFonts w:ascii="Arial" w:eastAsia="Arial" w:hAnsi="Arial" w:cs="Arial"/>
                <w:sz w:val="20"/>
                <w:szCs w:val="20"/>
              </w:rPr>
              <w:t xml:space="preserve"> z razširjenim učinkom</w:t>
            </w:r>
            <w:r>
              <w:rPr>
                <w:rFonts w:ascii="Arial" w:eastAsia="Arial" w:hAnsi="Arial" w:cs="Arial"/>
                <w:sz w:val="20"/>
                <w:szCs w:val="20"/>
              </w:rPr>
              <w:t xml:space="preserve"> na delih izven pravnega prometa. Novi 10.a člen predloga zakona prenaša 8. </w:t>
            </w:r>
            <w:r w:rsidR="00491517">
              <w:rPr>
                <w:rFonts w:ascii="Arial" w:eastAsia="Arial" w:hAnsi="Arial" w:cs="Arial"/>
                <w:sz w:val="20"/>
                <w:szCs w:val="20"/>
              </w:rPr>
              <w:t xml:space="preserve">in 9. </w:t>
            </w:r>
            <w:r>
              <w:rPr>
                <w:rFonts w:ascii="Arial" w:eastAsia="Arial" w:hAnsi="Arial" w:cs="Arial"/>
                <w:sz w:val="20"/>
                <w:szCs w:val="20"/>
              </w:rPr>
              <w:t xml:space="preserve">člen Direktive </w:t>
            </w:r>
            <w:r w:rsidR="002D5EF8">
              <w:rPr>
                <w:rFonts w:ascii="Arial" w:eastAsia="Arial" w:hAnsi="Arial" w:cs="Arial"/>
                <w:sz w:val="20"/>
                <w:szCs w:val="20"/>
              </w:rPr>
              <w:t xml:space="preserve">(EU) </w:t>
            </w:r>
            <w:r>
              <w:rPr>
                <w:rFonts w:ascii="Arial" w:eastAsia="Arial" w:hAnsi="Arial" w:cs="Arial"/>
                <w:sz w:val="20"/>
                <w:szCs w:val="20"/>
              </w:rPr>
              <w:t xml:space="preserve">2019/790. Reprezentativna je kolektivna organizacija, </w:t>
            </w:r>
            <w:r w:rsidR="002E317C">
              <w:rPr>
                <w:rFonts w:ascii="Arial" w:eastAsia="Arial" w:hAnsi="Arial" w:cs="Arial"/>
                <w:sz w:val="20"/>
                <w:szCs w:val="20"/>
              </w:rPr>
              <w:t>ki</w:t>
            </w:r>
            <w:r w:rsidRPr="003C32E1">
              <w:rPr>
                <w:rFonts w:ascii="Arial" w:eastAsia="Arial" w:hAnsi="Arial" w:cs="Arial"/>
                <w:sz w:val="20"/>
                <w:szCs w:val="20"/>
              </w:rPr>
              <w:t xml:space="preserve"> ima dovoljenje za kolektivno upravljanje katere izmed pravic iz </w:t>
            </w:r>
            <w:r w:rsidR="00491517">
              <w:rPr>
                <w:rFonts w:ascii="Arial" w:eastAsia="Arial" w:hAnsi="Arial" w:cs="Arial"/>
                <w:sz w:val="20"/>
                <w:szCs w:val="20"/>
              </w:rPr>
              <w:t xml:space="preserve">prvega odstavka 10.a člena ZKUASP </w:t>
            </w:r>
            <w:r w:rsidRPr="003C32E1">
              <w:rPr>
                <w:rFonts w:ascii="Arial" w:eastAsia="Arial" w:hAnsi="Arial" w:cs="Arial"/>
                <w:sz w:val="20"/>
                <w:szCs w:val="20"/>
              </w:rPr>
              <w:t xml:space="preserve">na določeni vrsti del, ki so dela izven pravnega prometa in so trajno v zbirki ustanove za varstvo kulturne dediščine. Če je za kolektivno upravljanje iste pravice iz </w:t>
            </w:r>
            <w:r w:rsidR="00491517">
              <w:rPr>
                <w:rFonts w:ascii="Arial" w:eastAsia="Arial" w:hAnsi="Arial" w:cs="Arial"/>
                <w:sz w:val="20"/>
                <w:szCs w:val="20"/>
              </w:rPr>
              <w:t>prvega</w:t>
            </w:r>
            <w:r w:rsidRPr="003C32E1">
              <w:rPr>
                <w:rFonts w:ascii="Arial" w:eastAsia="Arial" w:hAnsi="Arial" w:cs="Arial"/>
                <w:sz w:val="20"/>
                <w:szCs w:val="20"/>
              </w:rPr>
              <w:t xml:space="preserve"> odstavka na isti vrsti del, ki so dela izven pravnega prometa in so trajno v zbirki ustanove za varstvo kulturne dediščine, izdano dovoljenje več kolektivnim organizacijam, je reprezentativna kolektivna organizacija, ki ima večje število imetnikov pravic, ki so jo pooblastili za upravljanje te iste pravice na tej vrsti del, ki so dela izven pravnega prometa in so trajno v zbirki ustanove za varstvo kulturne dediščine.</w:t>
            </w:r>
          </w:p>
          <w:p w:rsidR="003C32E1" w:rsidRDefault="003C32E1" w:rsidP="00BA6F5F">
            <w:pPr>
              <w:widowControl w:val="0"/>
              <w:spacing w:after="0" w:line="260" w:lineRule="auto"/>
              <w:jc w:val="both"/>
              <w:rPr>
                <w:rFonts w:ascii="Arial" w:eastAsia="Arial" w:hAnsi="Arial" w:cs="Arial"/>
                <w:sz w:val="20"/>
                <w:szCs w:val="20"/>
              </w:rPr>
            </w:pPr>
          </w:p>
          <w:p w:rsidR="00B83169" w:rsidRDefault="003C32E1" w:rsidP="002F6540">
            <w:pPr>
              <w:widowControl w:val="0"/>
              <w:spacing w:after="0" w:line="260" w:lineRule="auto"/>
              <w:jc w:val="both"/>
              <w:rPr>
                <w:rFonts w:ascii="Arial" w:eastAsia="Arial" w:hAnsi="Arial" w:cs="Arial"/>
                <w:sz w:val="20"/>
                <w:szCs w:val="20"/>
              </w:rPr>
            </w:pPr>
            <w:r w:rsidRPr="002F6540">
              <w:rPr>
                <w:rFonts w:ascii="Arial" w:eastAsia="Arial" w:hAnsi="Arial" w:cs="Arial"/>
                <w:b/>
                <w:sz w:val="20"/>
                <w:szCs w:val="20"/>
              </w:rPr>
              <w:t>Zveza bibliotekarskih društev Slovenije, Društvo bibliotekarjev Celje, Društvo bibliotekarjev Ljubljana, Društvo knjižničarjev Dolenjske, Društvo bibliotekarjev</w:t>
            </w:r>
            <w:r w:rsidR="002F6540" w:rsidRPr="002F6540">
              <w:rPr>
                <w:rFonts w:ascii="Arial" w:eastAsia="Arial" w:hAnsi="Arial" w:cs="Arial"/>
                <w:b/>
                <w:sz w:val="20"/>
                <w:szCs w:val="20"/>
              </w:rPr>
              <w:t xml:space="preserve"> Koroške, Univerza v Mariboru – UKM</w:t>
            </w:r>
            <w:r w:rsidRPr="002F6540">
              <w:rPr>
                <w:rFonts w:ascii="Arial" w:eastAsia="Arial" w:hAnsi="Arial" w:cs="Arial"/>
                <w:b/>
                <w:sz w:val="20"/>
                <w:szCs w:val="20"/>
              </w:rPr>
              <w:t>,</w:t>
            </w:r>
            <w:r w:rsidRPr="002F6540">
              <w:rPr>
                <w:b/>
              </w:rPr>
              <w:t xml:space="preserve"> </w:t>
            </w:r>
            <w:r w:rsidRPr="002F6540">
              <w:rPr>
                <w:rFonts w:ascii="Arial" w:eastAsia="Arial" w:hAnsi="Arial" w:cs="Arial"/>
                <w:b/>
                <w:sz w:val="20"/>
                <w:szCs w:val="20"/>
              </w:rPr>
              <w:t xml:space="preserve">CTK, Inštitut za novejšo zgodovino, Arnes, </w:t>
            </w:r>
            <w:r w:rsidR="005B1200" w:rsidRPr="002F6540">
              <w:rPr>
                <w:rFonts w:ascii="Arial" w:eastAsia="Arial" w:hAnsi="Arial" w:cs="Arial"/>
                <w:b/>
                <w:sz w:val="20"/>
                <w:szCs w:val="20"/>
              </w:rPr>
              <w:t>Inštitut za intelektualno lastnino</w:t>
            </w:r>
            <w:r w:rsidR="0011108B">
              <w:rPr>
                <w:rFonts w:ascii="Arial" w:eastAsia="Arial" w:hAnsi="Arial" w:cs="Arial"/>
                <w:sz w:val="20"/>
                <w:szCs w:val="20"/>
              </w:rPr>
              <w:t xml:space="preserve"> </w:t>
            </w:r>
            <w:r w:rsidR="002F6540">
              <w:rPr>
                <w:rFonts w:ascii="Arial" w:eastAsia="Arial" w:hAnsi="Arial" w:cs="Arial"/>
                <w:sz w:val="20"/>
                <w:szCs w:val="20"/>
              </w:rPr>
              <w:t xml:space="preserve">ponovno </w:t>
            </w:r>
            <w:r w:rsidR="0011108B">
              <w:rPr>
                <w:rFonts w:ascii="Arial" w:eastAsia="Arial" w:hAnsi="Arial" w:cs="Arial"/>
                <w:sz w:val="20"/>
                <w:szCs w:val="20"/>
              </w:rPr>
              <w:t xml:space="preserve">predlagajo </w:t>
            </w:r>
            <w:r w:rsidR="002F6540">
              <w:rPr>
                <w:rFonts w:ascii="Arial" w:eastAsia="Arial" w:hAnsi="Arial" w:cs="Arial"/>
                <w:sz w:val="20"/>
                <w:szCs w:val="20"/>
              </w:rPr>
              <w:t>določitev izjeme od obveznega kolektivnega upravljanja, po kateri bi i</w:t>
            </w:r>
            <w:r w:rsidR="002F6540" w:rsidRPr="002F6540">
              <w:rPr>
                <w:rFonts w:ascii="Arial" w:eastAsia="Arial" w:hAnsi="Arial" w:cs="Arial"/>
                <w:sz w:val="20"/>
                <w:szCs w:val="20"/>
              </w:rPr>
              <w:t>metnik pravic lahko sam, ne glede na pooblastilo kolektivni organizaciji, dovoli</w:t>
            </w:r>
            <w:r w:rsidR="002F6540">
              <w:rPr>
                <w:rFonts w:ascii="Arial" w:eastAsia="Arial" w:hAnsi="Arial" w:cs="Arial"/>
                <w:sz w:val="20"/>
                <w:szCs w:val="20"/>
              </w:rPr>
              <w:t>l</w:t>
            </w:r>
            <w:r w:rsidR="002F6540" w:rsidRPr="002F6540">
              <w:rPr>
                <w:rFonts w:ascii="Arial" w:eastAsia="Arial" w:hAnsi="Arial" w:cs="Arial"/>
                <w:sz w:val="20"/>
                <w:szCs w:val="20"/>
              </w:rPr>
              <w:t xml:space="preserve"> nekomercialno uporabo svojega avtorskega dela, o čemer imetnik pravic obvesti kolektivno organizacijo vsaj deset dni pred izdajo takšnega dovoljenja, pri čemer se objava tega dela pod ustrezno prosto licenco šteje za ustrezno obvestilo kolektivni organizaciji.</w:t>
            </w:r>
          </w:p>
          <w:p w:rsidR="002F6540" w:rsidRDefault="002F6540" w:rsidP="002F6540">
            <w:pPr>
              <w:widowControl w:val="0"/>
              <w:spacing w:after="0" w:line="260" w:lineRule="auto"/>
              <w:jc w:val="both"/>
              <w:rPr>
                <w:rFonts w:ascii="Arial" w:eastAsia="Arial" w:hAnsi="Arial" w:cs="Arial"/>
                <w:sz w:val="20"/>
                <w:szCs w:val="20"/>
              </w:rPr>
            </w:pPr>
            <w:r>
              <w:rPr>
                <w:rFonts w:ascii="Arial" w:eastAsia="Arial" w:hAnsi="Arial" w:cs="Arial"/>
                <w:sz w:val="20"/>
                <w:szCs w:val="20"/>
              </w:rPr>
              <w:t xml:space="preserve">Predlog </w:t>
            </w:r>
            <w:r w:rsidR="00AF2ACE">
              <w:rPr>
                <w:rFonts w:ascii="Arial" w:eastAsia="Arial" w:hAnsi="Arial" w:cs="Arial"/>
                <w:sz w:val="20"/>
                <w:szCs w:val="20"/>
              </w:rPr>
              <w:t>se n</w:t>
            </w:r>
            <w:r>
              <w:rPr>
                <w:rFonts w:ascii="Arial" w:eastAsia="Arial" w:hAnsi="Arial" w:cs="Arial"/>
                <w:sz w:val="20"/>
                <w:szCs w:val="20"/>
              </w:rPr>
              <w:t>e upošteva, pri čemer so razlogi za neupoštevanje že bili pojasnjeni.</w:t>
            </w:r>
          </w:p>
          <w:p w:rsidR="002F6540" w:rsidRDefault="002F6540" w:rsidP="002F6540">
            <w:pPr>
              <w:widowControl w:val="0"/>
              <w:spacing w:after="0" w:line="260" w:lineRule="auto"/>
              <w:jc w:val="both"/>
              <w:rPr>
                <w:rFonts w:ascii="Arial" w:eastAsia="Arial" w:hAnsi="Arial" w:cs="Arial"/>
                <w:sz w:val="20"/>
                <w:szCs w:val="20"/>
              </w:rPr>
            </w:pPr>
          </w:p>
          <w:p w:rsidR="002F6540" w:rsidRDefault="000225EC" w:rsidP="000225EC">
            <w:pPr>
              <w:widowControl w:val="0"/>
              <w:spacing w:after="0" w:line="260" w:lineRule="auto"/>
              <w:jc w:val="both"/>
              <w:rPr>
                <w:rFonts w:ascii="Arial" w:eastAsia="Arial" w:hAnsi="Arial" w:cs="Arial"/>
                <w:sz w:val="20"/>
                <w:szCs w:val="20"/>
              </w:rPr>
            </w:pPr>
            <w:r w:rsidRPr="000225EC">
              <w:rPr>
                <w:rFonts w:ascii="Arial" w:eastAsia="Arial" w:hAnsi="Arial" w:cs="Arial"/>
                <w:b/>
                <w:sz w:val="20"/>
                <w:szCs w:val="20"/>
              </w:rPr>
              <w:t xml:space="preserve">ZSODT, GIZ, ZKOS GIZ, GZS in TELEMACH </w:t>
            </w:r>
            <w:r w:rsidRPr="000225EC">
              <w:rPr>
                <w:rFonts w:ascii="Arial" w:eastAsia="Arial" w:hAnsi="Arial" w:cs="Arial"/>
                <w:sz w:val="20"/>
                <w:szCs w:val="20"/>
              </w:rPr>
              <w:t>menijo, da je</w:t>
            </w:r>
            <w:r>
              <w:rPr>
                <w:rFonts w:ascii="Arial" w:eastAsia="Arial" w:hAnsi="Arial" w:cs="Arial"/>
                <w:sz w:val="20"/>
                <w:szCs w:val="20"/>
              </w:rPr>
              <w:t xml:space="preserve"> z vidika operaterjev </w:t>
            </w:r>
            <w:r w:rsidRPr="000225EC">
              <w:rPr>
                <w:rFonts w:ascii="Arial" w:eastAsia="Arial" w:hAnsi="Arial" w:cs="Arial"/>
                <w:sz w:val="20"/>
                <w:szCs w:val="20"/>
              </w:rPr>
              <w:t xml:space="preserve">kolektivno upravljanje pravice kabelske retransmisije (2. alineja 1. odstavka novega 10.a člena ZKUASP) nesmiselno, saj se ta pravica že v celoti upravlja kolektivno na podlagi 4. točke 9. člena ZKUASP, z izjemo lastnih oddaj RTV organizacij, ki se že sedaj upravljajo individualno. Prav tako ni dejanske in pravne potrebe po kolektivnem upravljanju celotne pravice priobčitve javnosti videogramov (3. alineja 1. odstavka novega 10.a člena ZKUASP), priobčitve javnosti avdiovizualnih del v okviru storitve videa na zahtevo (5. alineja 1. odstavka novega 10.a člena ZKUASP) in dajanje na voljo javnosti avdiovizualnega dela (6. alineja 1. odstavka novega 10.a člena ZKUASP), saj se te pravice lahko uveljavljajo individualno. Večina njih se že sedaj upravlja individualno med uporabniki in imetniki izključnih pravic (npr. operaterji individualno urejajo pravice na delih, ki jih uvrstijo v svoje videoteke; glede dajanja na voljo javnosti v okviru oddajanja radijskih in TV programov z zamikom…). Zato ni potrebe in bi bilo v nasprotju z določbo 12. člena Direktive </w:t>
            </w:r>
            <w:r w:rsidR="006302A7">
              <w:rPr>
                <w:rFonts w:ascii="Arial" w:eastAsia="Arial" w:hAnsi="Arial" w:cs="Arial"/>
                <w:sz w:val="20"/>
                <w:szCs w:val="20"/>
              </w:rPr>
              <w:t xml:space="preserve">(EU) </w:t>
            </w:r>
            <w:r w:rsidRPr="000225EC">
              <w:rPr>
                <w:rFonts w:ascii="Arial" w:eastAsia="Arial" w:hAnsi="Arial" w:cs="Arial"/>
                <w:sz w:val="20"/>
                <w:szCs w:val="20"/>
              </w:rPr>
              <w:t xml:space="preserve">2019/790, če bi se te pravice upravljale kolektivno z razširjenim učinkom. </w:t>
            </w:r>
            <w:r>
              <w:rPr>
                <w:rFonts w:ascii="Arial" w:eastAsia="Arial" w:hAnsi="Arial" w:cs="Arial"/>
                <w:sz w:val="20"/>
                <w:szCs w:val="20"/>
              </w:rPr>
              <w:t>Nadalje predlagajo, da p</w:t>
            </w:r>
            <w:r w:rsidRPr="000225EC">
              <w:rPr>
                <w:rFonts w:ascii="Arial" w:eastAsia="Arial" w:hAnsi="Arial" w:cs="Arial"/>
                <w:sz w:val="20"/>
                <w:szCs w:val="20"/>
              </w:rPr>
              <w:t>ristojni organ s sklepom odloči o tem, katera kolektivna organizacija je reprezentativna.</w:t>
            </w:r>
          </w:p>
          <w:p w:rsidR="000225EC" w:rsidRDefault="000225EC" w:rsidP="000225EC">
            <w:pPr>
              <w:widowControl w:val="0"/>
              <w:spacing w:after="0" w:line="260" w:lineRule="auto"/>
              <w:jc w:val="both"/>
              <w:rPr>
                <w:rFonts w:ascii="Arial" w:eastAsia="Arial" w:hAnsi="Arial" w:cs="Arial"/>
                <w:sz w:val="20"/>
                <w:szCs w:val="20"/>
              </w:rPr>
            </w:pPr>
            <w:r>
              <w:rPr>
                <w:rFonts w:ascii="Arial" w:eastAsia="Arial" w:hAnsi="Arial" w:cs="Arial"/>
                <w:sz w:val="20"/>
                <w:szCs w:val="20"/>
              </w:rPr>
              <w:t>Predlog se delno upošteva. Iz predloga zakona se umaknejo določbe o kolektivnem upr</w:t>
            </w:r>
            <w:r w:rsidR="0045398D">
              <w:rPr>
                <w:rFonts w:ascii="Arial" w:eastAsia="Arial" w:hAnsi="Arial" w:cs="Arial"/>
                <w:sz w:val="20"/>
                <w:szCs w:val="20"/>
              </w:rPr>
              <w:t xml:space="preserve">avljanju z razširjenim učinkom, vendar se </w:t>
            </w:r>
            <w:r w:rsidR="001F7EF1">
              <w:rPr>
                <w:rFonts w:ascii="Arial" w:eastAsia="Arial" w:hAnsi="Arial" w:cs="Arial"/>
                <w:sz w:val="20"/>
                <w:szCs w:val="20"/>
              </w:rPr>
              <w:t xml:space="preserve">na </w:t>
            </w:r>
            <w:r w:rsidR="0045398D" w:rsidRPr="0045398D">
              <w:rPr>
                <w:rFonts w:ascii="Arial" w:eastAsia="Arial" w:hAnsi="Arial" w:cs="Arial"/>
                <w:sz w:val="20"/>
                <w:szCs w:val="20"/>
              </w:rPr>
              <w:t xml:space="preserve">novo določi obvezno kolektivno upravljanje za nekatere nove pravice iz predloga ZASP. Gre za </w:t>
            </w:r>
            <w:r w:rsidR="002E1964" w:rsidRPr="002E1964">
              <w:rPr>
                <w:rFonts w:ascii="Arial" w:eastAsia="Arial" w:hAnsi="Arial" w:cs="Arial"/>
                <w:sz w:val="20"/>
                <w:szCs w:val="20"/>
              </w:rPr>
              <w:t>pravico do nadomestila za priobčitev javnosti avd</w:t>
            </w:r>
            <w:r w:rsidR="008A6CF2">
              <w:rPr>
                <w:rFonts w:ascii="Arial" w:eastAsia="Arial" w:hAnsi="Arial" w:cs="Arial"/>
                <w:sz w:val="20"/>
                <w:szCs w:val="20"/>
              </w:rPr>
              <w:t>io</w:t>
            </w:r>
            <w:r w:rsidR="00D53005">
              <w:rPr>
                <w:rFonts w:ascii="Arial" w:eastAsia="Arial" w:hAnsi="Arial" w:cs="Arial"/>
                <w:sz w:val="20"/>
                <w:szCs w:val="20"/>
              </w:rPr>
              <w:t>vizualnih del in videogramov</w:t>
            </w:r>
            <w:r w:rsidR="002E1964" w:rsidRPr="002E1964">
              <w:rPr>
                <w:rFonts w:ascii="Arial" w:eastAsia="Arial" w:hAnsi="Arial" w:cs="Arial"/>
                <w:sz w:val="20"/>
                <w:szCs w:val="20"/>
              </w:rPr>
              <w:t xml:space="preserve"> ter na nji</w:t>
            </w:r>
            <w:r w:rsidR="008A6CF2">
              <w:rPr>
                <w:rFonts w:ascii="Arial" w:eastAsia="Arial" w:hAnsi="Arial" w:cs="Arial"/>
                <w:sz w:val="20"/>
                <w:szCs w:val="20"/>
              </w:rPr>
              <w:t>h posnetih izvedb</w:t>
            </w:r>
            <w:r w:rsidR="002E1964" w:rsidRPr="002E1964">
              <w:rPr>
                <w:rFonts w:ascii="Arial" w:eastAsia="Arial" w:hAnsi="Arial" w:cs="Arial"/>
                <w:sz w:val="20"/>
                <w:szCs w:val="20"/>
              </w:rPr>
              <w:t xml:space="preserve"> razen pravic filmskih producentov iz 29. in 30. člena ZASP</w:t>
            </w:r>
            <w:r w:rsidR="00D53005">
              <w:rPr>
                <w:rFonts w:ascii="Arial" w:eastAsia="Arial" w:hAnsi="Arial" w:cs="Arial"/>
                <w:sz w:val="20"/>
                <w:szCs w:val="20"/>
              </w:rPr>
              <w:t xml:space="preserve"> in</w:t>
            </w:r>
            <w:r w:rsidR="0045398D" w:rsidRPr="0045398D">
              <w:rPr>
                <w:rFonts w:ascii="Arial" w:eastAsia="Arial" w:hAnsi="Arial" w:cs="Arial"/>
                <w:sz w:val="20"/>
                <w:szCs w:val="20"/>
              </w:rPr>
              <w:t xml:space="preserve"> pravico avtorja do primernega deleža prihodka, ki ga prejme založnik medijske publikacije za njeno uporabo na podlagi 139.a člena ZASP. Glede navedenih pravic je bil med deležniki dosežen dogovor, da bo uvedba obveznega kolektivnega upravljanja teh pravic po vzoru glasbenih del omogočila efektivno upravljanje pravic oziroma upravičenj imetnikov pravic.</w:t>
            </w:r>
            <w:r w:rsidR="0045398D">
              <w:rPr>
                <w:rFonts w:ascii="Arial" w:eastAsia="Arial" w:hAnsi="Arial" w:cs="Arial"/>
                <w:sz w:val="20"/>
                <w:szCs w:val="20"/>
              </w:rPr>
              <w:t xml:space="preserve"> </w:t>
            </w:r>
            <w:r w:rsidR="002E1964" w:rsidRPr="002E1964">
              <w:rPr>
                <w:rFonts w:ascii="Arial" w:eastAsia="Arial" w:hAnsi="Arial" w:cs="Arial"/>
                <w:sz w:val="20"/>
                <w:szCs w:val="20"/>
              </w:rPr>
              <w:t xml:space="preserve">S to spremembo zagotovimo kolektivno upravljanje vseh pravic, ki jih AV sektor želi upravljati preko kolektivne organizacije. </w:t>
            </w:r>
            <w:r>
              <w:rPr>
                <w:rFonts w:ascii="Arial" w:eastAsia="Arial" w:hAnsi="Arial" w:cs="Arial"/>
                <w:sz w:val="20"/>
                <w:szCs w:val="20"/>
              </w:rPr>
              <w:t xml:space="preserve">Določbe glede reprezentativnosti kolektivne organizacije </w:t>
            </w:r>
            <w:r w:rsidR="00240D57">
              <w:rPr>
                <w:rFonts w:ascii="Arial" w:eastAsia="Arial" w:hAnsi="Arial" w:cs="Arial"/>
                <w:sz w:val="20"/>
                <w:szCs w:val="20"/>
              </w:rPr>
              <w:t xml:space="preserve">pa </w:t>
            </w:r>
            <w:r>
              <w:rPr>
                <w:rFonts w:ascii="Arial" w:eastAsia="Arial" w:hAnsi="Arial" w:cs="Arial"/>
                <w:sz w:val="20"/>
                <w:szCs w:val="20"/>
              </w:rPr>
              <w:t xml:space="preserve">se </w:t>
            </w:r>
            <w:r w:rsidR="00397CB6">
              <w:rPr>
                <w:rFonts w:ascii="Arial" w:eastAsia="Arial" w:hAnsi="Arial" w:cs="Arial"/>
                <w:sz w:val="20"/>
                <w:szCs w:val="20"/>
              </w:rPr>
              <w:t xml:space="preserve">prilagodijo za potrebe prenosa </w:t>
            </w:r>
            <w:r w:rsidR="00397CB6" w:rsidRPr="00397CB6">
              <w:rPr>
                <w:rFonts w:ascii="Arial" w:eastAsia="Arial" w:hAnsi="Arial" w:cs="Arial"/>
                <w:sz w:val="20"/>
                <w:szCs w:val="20"/>
              </w:rPr>
              <w:t xml:space="preserve">Direktive </w:t>
            </w:r>
            <w:r w:rsidR="006302A7">
              <w:rPr>
                <w:rFonts w:ascii="Arial" w:eastAsia="Arial" w:hAnsi="Arial" w:cs="Arial"/>
                <w:sz w:val="20"/>
                <w:szCs w:val="20"/>
              </w:rPr>
              <w:t xml:space="preserve">(EU) </w:t>
            </w:r>
            <w:r w:rsidR="00397CB6" w:rsidRPr="00397CB6">
              <w:rPr>
                <w:rFonts w:ascii="Arial" w:eastAsia="Arial" w:hAnsi="Arial" w:cs="Arial"/>
                <w:sz w:val="20"/>
                <w:szCs w:val="20"/>
              </w:rPr>
              <w:t>2019/790</w:t>
            </w:r>
            <w:r w:rsidR="008266D6">
              <w:rPr>
                <w:rFonts w:ascii="Arial" w:eastAsia="Arial" w:hAnsi="Arial" w:cs="Arial"/>
                <w:sz w:val="20"/>
                <w:szCs w:val="20"/>
              </w:rPr>
              <w:t xml:space="preserve"> le glede del izven pravnega prometa</w:t>
            </w:r>
            <w:r w:rsidR="00A91843">
              <w:rPr>
                <w:rFonts w:ascii="Arial" w:eastAsia="Arial" w:hAnsi="Arial" w:cs="Arial"/>
                <w:sz w:val="20"/>
                <w:szCs w:val="20"/>
              </w:rPr>
              <w:t>.</w:t>
            </w:r>
          </w:p>
          <w:p w:rsidR="00A91843" w:rsidRDefault="00A91843" w:rsidP="000225EC">
            <w:pPr>
              <w:widowControl w:val="0"/>
              <w:spacing w:after="0" w:line="260" w:lineRule="auto"/>
              <w:jc w:val="both"/>
              <w:rPr>
                <w:rFonts w:ascii="Arial" w:eastAsia="Arial" w:hAnsi="Arial" w:cs="Arial"/>
                <w:sz w:val="20"/>
                <w:szCs w:val="20"/>
              </w:rPr>
            </w:pPr>
          </w:p>
          <w:p w:rsidR="00A91843" w:rsidRDefault="00A91843" w:rsidP="00C240EE">
            <w:pPr>
              <w:widowControl w:val="0"/>
              <w:spacing w:after="0" w:line="260" w:lineRule="auto"/>
              <w:jc w:val="both"/>
              <w:rPr>
                <w:rFonts w:ascii="Arial" w:eastAsia="Arial" w:hAnsi="Arial" w:cs="Arial"/>
                <w:sz w:val="20"/>
                <w:szCs w:val="20"/>
              </w:rPr>
            </w:pPr>
            <w:r w:rsidRPr="00A91843">
              <w:rPr>
                <w:rFonts w:ascii="Arial" w:eastAsia="Arial" w:hAnsi="Arial" w:cs="Arial"/>
                <w:b/>
                <w:sz w:val="20"/>
                <w:szCs w:val="20"/>
              </w:rPr>
              <w:t>ZFIS</w:t>
            </w:r>
            <w:r w:rsidR="00C240EE">
              <w:rPr>
                <w:rFonts w:ascii="Arial" w:eastAsia="Arial" w:hAnsi="Arial" w:cs="Arial"/>
                <w:sz w:val="20"/>
                <w:szCs w:val="20"/>
              </w:rPr>
              <w:t xml:space="preserve"> nasprotuje</w:t>
            </w:r>
            <w:r w:rsidR="00C240EE" w:rsidRPr="00C240EE">
              <w:rPr>
                <w:rFonts w:ascii="Arial" w:eastAsia="Arial" w:hAnsi="Arial" w:cs="Arial"/>
                <w:sz w:val="20"/>
                <w:szCs w:val="20"/>
              </w:rPr>
              <w:t xml:space="preserve"> načinu upravljanja pravic</w:t>
            </w:r>
            <w:r w:rsidR="00C240EE">
              <w:rPr>
                <w:rFonts w:ascii="Arial" w:eastAsia="Arial" w:hAnsi="Arial" w:cs="Arial"/>
                <w:sz w:val="20"/>
                <w:szCs w:val="20"/>
              </w:rPr>
              <w:t>,</w:t>
            </w:r>
            <w:r w:rsidR="00C240EE" w:rsidRPr="00C240EE">
              <w:rPr>
                <w:rFonts w:ascii="Arial" w:eastAsia="Arial" w:hAnsi="Arial" w:cs="Arial"/>
                <w:sz w:val="20"/>
                <w:szCs w:val="20"/>
              </w:rPr>
              <w:t xml:space="preserve"> kot ga v 4. členu predloga določa nov 10</w:t>
            </w:r>
            <w:r w:rsidR="00C240EE">
              <w:rPr>
                <w:rFonts w:ascii="Arial" w:eastAsia="Arial" w:hAnsi="Arial" w:cs="Arial"/>
                <w:sz w:val="20"/>
                <w:szCs w:val="20"/>
              </w:rPr>
              <w:t>.</w:t>
            </w:r>
            <w:r w:rsidR="00C240EE" w:rsidRPr="00C240EE">
              <w:rPr>
                <w:rFonts w:ascii="Arial" w:eastAsia="Arial" w:hAnsi="Arial" w:cs="Arial"/>
                <w:sz w:val="20"/>
                <w:szCs w:val="20"/>
              </w:rPr>
              <w:t>a člen</w:t>
            </w:r>
            <w:r w:rsidR="00C240EE">
              <w:rPr>
                <w:rFonts w:ascii="Arial" w:eastAsia="Arial" w:hAnsi="Arial" w:cs="Arial"/>
                <w:sz w:val="20"/>
                <w:szCs w:val="20"/>
              </w:rPr>
              <w:t>. Predlaga</w:t>
            </w:r>
            <w:r w:rsidR="00C240EE" w:rsidRPr="00C240EE">
              <w:rPr>
                <w:rFonts w:ascii="Arial" w:eastAsia="Arial" w:hAnsi="Arial" w:cs="Arial"/>
                <w:sz w:val="20"/>
                <w:szCs w:val="20"/>
              </w:rPr>
              <w:t xml:space="preserve"> pristop, ki spoštuje načelo pogodbene svobode pri prenosu 17. člena Direktive </w:t>
            </w:r>
            <w:r w:rsidR="006302A7">
              <w:rPr>
                <w:rFonts w:ascii="Arial" w:eastAsia="Arial" w:hAnsi="Arial" w:cs="Arial"/>
                <w:sz w:val="20"/>
                <w:szCs w:val="20"/>
              </w:rPr>
              <w:t xml:space="preserve">(EU) </w:t>
            </w:r>
            <w:r w:rsidR="00C240EE" w:rsidRPr="00C240EE">
              <w:rPr>
                <w:rFonts w:ascii="Arial" w:eastAsia="Arial" w:hAnsi="Arial" w:cs="Arial"/>
                <w:sz w:val="20"/>
                <w:szCs w:val="20"/>
              </w:rPr>
              <w:t>2019/790</w:t>
            </w:r>
            <w:r w:rsidR="00C240EE">
              <w:rPr>
                <w:rFonts w:ascii="Arial" w:eastAsia="Arial" w:hAnsi="Arial" w:cs="Arial"/>
                <w:sz w:val="20"/>
                <w:szCs w:val="20"/>
              </w:rPr>
              <w:t xml:space="preserve"> – r</w:t>
            </w:r>
            <w:r w:rsidR="00C240EE" w:rsidRPr="00C240EE">
              <w:rPr>
                <w:rFonts w:ascii="Arial" w:eastAsia="Arial" w:hAnsi="Arial" w:cs="Arial"/>
                <w:sz w:val="20"/>
                <w:szCs w:val="20"/>
              </w:rPr>
              <w:t>azširjeno kolektivno upravljanje pravic na tem področju ni primerno iz vsaj dveh ključnih razlogov</w:t>
            </w:r>
            <w:r w:rsidR="00C240EE">
              <w:rPr>
                <w:rFonts w:ascii="Arial" w:eastAsia="Arial" w:hAnsi="Arial" w:cs="Arial"/>
                <w:sz w:val="20"/>
                <w:szCs w:val="20"/>
              </w:rPr>
              <w:t>: 1.</w:t>
            </w:r>
            <w:r w:rsidR="00C240EE" w:rsidRPr="00C240EE">
              <w:rPr>
                <w:rFonts w:ascii="Arial" w:eastAsia="Arial" w:hAnsi="Arial" w:cs="Arial"/>
                <w:sz w:val="20"/>
                <w:szCs w:val="20"/>
              </w:rPr>
              <w:t xml:space="preserve"> pravice do zvočnih posnetkov in avdiovizualnih del so že široko posamično licencir</w:t>
            </w:r>
            <w:r w:rsidR="00C240EE">
              <w:rPr>
                <w:rFonts w:ascii="Arial" w:eastAsia="Arial" w:hAnsi="Arial" w:cs="Arial"/>
                <w:sz w:val="20"/>
                <w:szCs w:val="20"/>
              </w:rPr>
              <w:t>ane s strani imetnikov pravic; p</w:t>
            </w:r>
            <w:r w:rsidR="00C240EE" w:rsidRPr="00C240EE">
              <w:rPr>
                <w:rFonts w:ascii="Arial" w:eastAsia="Arial" w:hAnsi="Arial" w:cs="Arial"/>
                <w:sz w:val="20"/>
                <w:szCs w:val="20"/>
              </w:rPr>
              <w:t xml:space="preserve">roizvajalci zvočnih posnetkov in avdiovizualnih izdelkov so digitalnim storitvam po </w:t>
            </w:r>
            <w:r w:rsidR="00C240EE" w:rsidRPr="00C240EE">
              <w:rPr>
                <w:rFonts w:ascii="Arial" w:eastAsia="Arial" w:hAnsi="Arial" w:cs="Arial"/>
                <w:sz w:val="20"/>
                <w:szCs w:val="20"/>
              </w:rPr>
              <w:lastRenderedPageBreak/>
              <w:t>vsem svetu licencirali na stotine digitalnih storitev in desetine milijonov posnet</w:t>
            </w:r>
            <w:r w:rsidR="008266D6">
              <w:rPr>
                <w:rFonts w:ascii="Arial" w:eastAsia="Arial" w:hAnsi="Arial" w:cs="Arial"/>
                <w:sz w:val="20"/>
                <w:szCs w:val="20"/>
              </w:rPr>
              <w:t xml:space="preserve">kov in avdiovizualnih izdelkov; </w:t>
            </w:r>
            <w:r w:rsidR="00C240EE" w:rsidRPr="00C240EE">
              <w:rPr>
                <w:rFonts w:ascii="Arial" w:eastAsia="Arial" w:hAnsi="Arial" w:cs="Arial"/>
                <w:sz w:val="20"/>
                <w:szCs w:val="20"/>
              </w:rPr>
              <w:t>ni tržne pomanjkljivosti, ki bi upravičevala uvedbo razširjenega ali obveznega kolektivnega licenciranja v zvezi z OCSSP</w:t>
            </w:r>
            <w:r w:rsidR="008266D6">
              <w:rPr>
                <w:rFonts w:ascii="Arial" w:eastAsia="Arial" w:hAnsi="Arial" w:cs="Arial"/>
                <w:sz w:val="20"/>
                <w:szCs w:val="20"/>
              </w:rPr>
              <w:t xml:space="preserve">; in 2. </w:t>
            </w:r>
            <w:r w:rsidR="00C240EE" w:rsidRPr="00C240EE">
              <w:rPr>
                <w:rFonts w:ascii="Arial" w:eastAsia="Arial" w:hAnsi="Arial" w:cs="Arial"/>
                <w:sz w:val="20"/>
                <w:szCs w:val="20"/>
              </w:rPr>
              <w:t>na tem področju ni obvez</w:t>
            </w:r>
            <w:r w:rsidR="008266D6">
              <w:rPr>
                <w:rFonts w:ascii="Arial" w:eastAsia="Arial" w:hAnsi="Arial" w:cs="Arial"/>
                <w:sz w:val="20"/>
                <w:szCs w:val="20"/>
              </w:rPr>
              <w:t>e za uvedbo</w:t>
            </w:r>
            <w:r w:rsidR="00C240EE" w:rsidRPr="00C240EE">
              <w:rPr>
                <w:rFonts w:ascii="Arial" w:eastAsia="Arial" w:hAnsi="Arial" w:cs="Arial"/>
                <w:sz w:val="20"/>
                <w:szCs w:val="20"/>
              </w:rPr>
              <w:t xml:space="preserve"> razširjenega ali obveznega k</w:t>
            </w:r>
            <w:r w:rsidR="008266D6">
              <w:rPr>
                <w:rFonts w:ascii="Arial" w:eastAsia="Arial" w:hAnsi="Arial" w:cs="Arial"/>
                <w:sz w:val="20"/>
                <w:szCs w:val="20"/>
              </w:rPr>
              <w:t xml:space="preserve">olektivnega upravljanja pravic, saj </w:t>
            </w:r>
            <w:r w:rsidR="00C240EE" w:rsidRPr="00C240EE">
              <w:rPr>
                <w:rFonts w:ascii="Arial" w:eastAsia="Arial" w:hAnsi="Arial" w:cs="Arial"/>
                <w:sz w:val="20"/>
                <w:szCs w:val="20"/>
              </w:rPr>
              <w:t xml:space="preserve">17. člen </w:t>
            </w:r>
            <w:r w:rsidR="008266D6">
              <w:rPr>
                <w:rFonts w:ascii="Arial" w:eastAsia="Arial" w:hAnsi="Arial" w:cs="Arial"/>
                <w:sz w:val="20"/>
                <w:szCs w:val="20"/>
              </w:rPr>
              <w:t xml:space="preserve">direktive </w:t>
            </w:r>
            <w:r w:rsidR="00C240EE" w:rsidRPr="00C240EE">
              <w:rPr>
                <w:rFonts w:ascii="Arial" w:eastAsia="Arial" w:hAnsi="Arial" w:cs="Arial"/>
                <w:sz w:val="20"/>
                <w:szCs w:val="20"/>
              </w:rPr>
              <w:t xml:space="preserve">ne vsebuje nobene določbe, ki bi </w:t>
            </w:r>
            <w:r w:rsidR="008266D6">
              <w:rPr>
                <w:rFonts w:ascii="Arial" w:eastAsia="Arial" w:hAnsi="Arial" w:cs="Arial"/>
                <w:sz w:val="20"/>
                <w:szCs w:val="20"/>
              </w:rPr>
              <w:t>zahtevala</w:t>
            </w:r>
            <w:r w:rsidR="00C240EE" w:rsidRPr="00C240EE">
              <w:rPr>
                <w:rFonts w:ascii="Arial" w:eastAsia="Arial" w:hAnsi="Arial" w:cs="Arial"/>
                <w:sz w:val="20"/>
                <w:szCs w:val="20"/>
              </w:rPr>
              <w:t xml:space="preserve"> kolektivno upravljanje pravic</w:t>
            </w:r>
            <w:r w:rsidR="008266D6">
              <w:rPr>
                <w:rFonts w:ascii="Arial" w:eastAsia="Arial" w:hAnsi="Arial" w:cs="Arial"/>
                <w:sz w:val="20"/>
                <w:szCs w:val="20"/>
              </w:rPr>
              <w:t>, prav tako</w:t>
            </w:r>
            <w:r w:rsidR="00C240EE" w:rsidRPr="00C240EE">
              <w:rPr>
                <w:rFonts w:ascii="Arial" w:eastAsia="Arial" w:hAnsi="Arial" w:cs="Arial"/>
                <w:sz w:val="20"/>
                <w:szCs w:val="20"/>
              </w:rPr>
              <w:t xml:space="preserve"> pogoji za razširjeno kolektivno upravljanje pravic iz </w:t>
            </w:r>
            <w:r w:rsidR="008266D6">
              <w:rPr>
                <w:rFonts w:ascii="Arial" w:eastAsia="Arial" w:hAnsi="Arial" w:cs="Arial"/>
                <w:sz w:val="20"/>
                <w:szCs w:val="20"/>
              </w:rPr>
              <w:t xml:space="preserve">12. </w:t>
            </w:r>
            <w:r w:rsidR="00C240EE" w:rsidRPr="00C240EE">
              <w:rPr>
                <w:rFonts w:ascii="Arial" w:eastAsia="Arial" w:hAnsi="Arial" w:cs="Arial"/>
                <w:sz w:val="20"/>
                <w:szCs w:val="20"/>
              </w:rPr>
              <w:t xml:space="preserve">člena </w:t>
            </w:r>
            <w:r w:rsidR="008266D6">
              <w:rPr>
                <w:rFonts w:ascii="Arial" w:eastAsia="Arial" w:hAnsi="Arial" w:cs="Arial"/>
                <w:sz w:val="20"/>
                <w:szCs w:val="20"/>
              </w:rPr>
              <w:t>navedene direktive</w:t>
            </w:r>
            <w:r w:rsidR="00C240EE" w:rsidRPr="00C240EE">
              <w:rPr>
                <w:rFonts w:ascii="Arial" w:eastAsia="Arial" w:hAnsi="Arial" w:cs="Arial"/>
                <w:sz w:val="20"/>
                <w:szCs w:val="20"/>
              </w:rPr>
              <w:t xml:space="preserve"> za zvočne posnetke ali avdiovizualna dela</w:t>
            </w:r>
            <w:r w:rsidR="008266D6" w:rsidRPr="00C240EE">
              <w:rPr>
                <w:rFonts w:ascii="Arial" w:eastAsia="Arial" w:hAnsi="Arial" w:cs="Arial"/>
                <w:sz w:val="20"/>
                <w:szCs w:val="20"/>
              </w:rPr>
              <w:t xml:space="preserve"> niso izpolnjeni</w:t>
            </w:r>
            <w:r w:rsidR="008266D6">
              <w:rPr>
                <w:rFonts w:ascii="Arial" w:eastAsia="Arial" w:hAnsi="Arial" w:cs="Arial"/>
                <w:sz w:val="20"/>
                <w:szCs w:val="20"/>
              </w:rPr>
              <w:t xml:space="preserve"> (</w:t>
            </w:r>
            <w:r w:rsidR="00C240EE" w:rsidRPr="00C240EE">
              <w:rPr>
                <w:rFonts w:ascii="Arial" w:eastAsia="Arial" w:hAnsi="Arial" w:cs="Arial"/>
                <w:sz w:val="20"/>
                <w:szCs w:val="20"/>
              </w:rPr>
              <w:t>tudi zaradi opisanih dobro delujočih pra</w:t>
            </w:r>
            <w:r w:rsidR="008266D6">
              <w:rPr>
                <w:rFonts w:ascii="Arial" w:eastAsia="Arial" w:hAnsi="Arial" w:cs="Arial"/>
                <w:sz w:val="20"/>
                <w:szCs w:val="20"/>
              </w:rPr>
              <w:t>ks individualnega licenciranja). Predlaga, da se pojem »dovolj reprezentativna«</w:t>
            </w:r>
            <w:r w:rsidR="008266D6" w:rsidRPr="008266D6">
              <w:rPr>
                <w:rFonts w:ascii="Arial" w:eastAsia="Arial" w:hAnsi="Arial" w:cs="Arial"/>
                <w:sz w:val="20"/>
                <w:szCs w:val="20"/>
              </w:rPr>
              <w:t xml:space="preserve"> </w:t>
            </w:r>
            <w:r w:rsidR="008266D6">
              <w:rPr>
                <w:rFonts w:ascii="Arial" w:eastAsia="Arial" w:hAnsi="Arial" w:cs="Arial"/>
                <w:sz w:val="20"/>
                <w:szCs w:val="20"/>
              </w:rPr>
              <w:t>opredeli,</w:t>
            </w:r>
            <w:r w:rsidR="008266D6" w:rsidRPr="008266D6">
              <w:rPr>
                <w:rFonts w:ascii="Arial" w:eastAsia="Arial" w:hAnsi="Arial" w:cs="Arial"/>
                <w:sz w:val="20"/>
                <w:szCs w:val="20"/>
              </w:rPr>
              <w:t xml:space="preserve"> da kolektivna organizacija za upravljanje pravic predstavlja večino (tj. več kot 50 %) nacionalnih in mednarodnih imetnikov pravic in pravic na delih, ki jih dejansko uporabljajo.</w:t>
            </w:r>
            <w:r w:rsidR="008266D6">
              <w:rPr>
                <w:rFonts w:ascii="Arial" w:eastAsia="Arial" w:hAnsi="Arial" w:cs="Arial"/>
                <w:sz w:val="20"/>
                <w:szCs w:val="20"/>
              </w:rPr>
              <w:t xml:space="preserve"> </w:t>
            </w:r>
            <w:r w:rsidR="008266D6" w:rsidRPr="008266D6">
              <w:rPr>
                <w:rFonts w:ascii="Arial" w:eastAsia="Arial" w:hAnsi="Arial" w:cs="Arial"/>
                <w:sz w:val="20"/>
                <w:szCs w:val="20"/>
              </w:rPr>
              <w:t>Izključitev iz kolektivnega upravljanja</w:t>
            </w:r>
            <w:r w:rsidR="008266D6">
              <w:rPr>
                <w:rFonts w:ascii="Arial" w:eastAsia="Arial" w:hAnsi="Arial" w:cs="Arial"/>
                <w:sz w:val="20"/>
                <w:szCs w:val="20"/>
              </w:rPr>
              <w:t>,</w:t>
            </w:r>
            <w:r w:rsidR="008266D6" w:rsidRPr="008266D6">
              <w:rPr>
                <w:rFonts w:ascii="Arial" w:eastAsia="Arial" w:hAnsi="Arial" w:cs="Arial"/>
                <w:sz w:val="20"/>
                <w:szCs w:val="20"/>
              </w:rPr>
              <w:t xml:space="preserve"> kot ga določa nov</w:t>
            </w:r>
            <w:r w:rsidR="008266D6">
              <w:rPr>
                <w:rFonts w:ascii="Arial" w:eastAsia="Arial" w:hAnsi="Arial" w:cs="Arial"/>
                <w:sz w:val="20"/>
                <w:szCs w:val="20"/>
              </w:rPr>
              <w:t>i</w:t>
            </w:r>
            <w:r w:rsidR="008266D6" w:rsidRPr="008266D6">
              <w:rPr>
                <w:rFonts w:ascii="Arial" w:eastAsia="Arial" w:hAnsi="Arial" w:cs="Arial"/>
                <w:sz w:val="20"/>
                <w:szCs w:val="20"/>
              </w:rPr>
              <w:t xml:space="preserve"> 10.c člen predloga </w:t>
            </w:r>
            <w:r w:rsidR="008266D6">
              <w:rPr>
                <w:rFonts w:ascii="Arial" w:eastAsia="Arial" w:hAnsi="Arial" w:cs="Arial"/>
                <w:sz w:val="20"/>
                <w:szCs w:val="20"/>
              </w:rPr>
              <w:t>pa ne bi smela</w:t>
            </w:r>
            <w:r w:rsidR="008266D6" w:rsidRPr="008266D6">
              <w:rPr>
                <w:rFonts w:ascii="Arial" w:eastAsia="Arial" w:hAnsi="Arial" w:cs="Arial"/>
                <w:sz w:val="20"/>
                <w:szCs w:val="20"/>
              </w:rPr>
              <w:t xml:space="preserve"> vplivati na pravico do nadomestila za uporabo del imetnikov pravic v okviru sheme učinkovitega kolektivnega upravljanja (</w:t>
            </w:r>
            <w:r w:rsidR="008266D6">
              <w:rPr>
                <w:rFonts w:ascii="Arial" w:eastAsia="Arial" w:hAnsi="Arial" w:cs="Arial"/>
                <w:sz w:val="20"/>
                <w:szCs w:val="20"/>
              </w:rPr>
              <w:t>48. uvodna izjava</w:t>
            </w:r>
            <w:r w:rsidR="008266D6" w:rsidRPr="008266D6">
              <w:rPr>
                <w:rFonts w:ascii="Arial" w:eastAsia="Arial" w:hAnsi="Arial" w:cs="Arial"/>
                <w:sz w:val="20"/>
                <w:szCs w:val="20"/>
              </w:rPr>
              <w:t>).</w:t>
            </w:r>
          </w:p>
          <w:p w:rsidR="008266D6" w:rsidRDefault="001F7EF1" w:rsidP="00C240EE">
            <w:pPr>
              <w:widowControl w:val="0"/>
              <w:spacing w:after="0" w:line="260" w:lineRule="auto"/>
              <w:jc w:val="both"/>
              <w:rPr>
                <w:rFonts w:ascii="Arial" w:eastAsia="Arial" w:hAnsi="Arial" w:cs="Arial"/>
                <w:sz w:val="20"/>
                <w:szCs w:val="20"/>
              </w:rPr>
            </w:pPr>
            <w:r w:rsidRPr="001F7EF1">
              <w:rPr>
                <w:rFonts w:ascii="Arial" w:eastAsia="Arial" w:hAnsi="Arial" w:cs="Arial"/>
                <w:sz w:val="20"/>
                <w:szCs w:val="20"/>
              </w:rPr>
              <w:t xml:space="preserve">Iz predloga zakona se umaknejo določbe o kolektivnem upravljanju z razširjenim učinkom, vendar se </w:t>
            </w:r>
            <w:r>
              <w:rPr>
                <w:rFonts w:ascii="Arial" w:eastAsia="Arial" w:hAnsi="Arial" w:cs="Arial"/>
                <w:sz w:val="20"/>
                <w:szCs w:val="20"/>
              </w:rPr>
              <w:t xml:space="preserve">na novo </w:t>
            </w:r>
            <w:r w:rsidRPr="001F7EF1">
              <w:rPr>
                <w:rFonts w:ascii="Arial" w:eastAsia="Arial" w:hAnsi="Arial" w:cs="Arial"/>
                <w:sz w:val="20"/>
                <w:szCs w:val="20"/>
              </w:rPr>
              <w:t xml:space="preserve">določi obvezno kolektivno upravljanje za nekatere nove pravice iz predloga ZASP. Gre za </w:t>
            </w:r>
            <w:r w:rsidR="002E1964" w:rsidRPr="002E1964">
              <w:rPr>
                <w:rFonts w:ascii="Arial" w:eastAsia="Arial" w:hAnsi="Arial" w:cs="Arial"/>
                <w:sz w:val="20"/>
                <w:szCs w:val="20"/>
              </w:rPr>
              <w:t>pravico do nadomesti</w:t>
            </w:r>
            <w:r w:rsidR="008A6CF2">
              <w:rPr>
                <w:rFonts w:ascii="Arial" w:eastAsia="Arial" w:hAnsi="Arial" w:cs="Arial"/>
                <w:sz w:val="20"/>
                <w:szCs w:val="20"/>
              </w:rPr>
              <w:t>la za priobčitev javnosti avdio</w:t>
            </w:r>
            <w:r w:rsidR="002E1964" w:rsidRPr="002E1964">
              <w:rPr>
                <w:rFonts w:ascii="Arial" w:eastAsia="Arial" w:hAnsi="Arial" w:cs="Arial"/>
                <w:sz w:val="20"/>
                <w:szCs w:val="20"/>
              </w:rPr>
              <w:t>v</w:t>
            </w:r>
            <w:r w:rsidR="002E1964">
              <w:rPr>
                <w:rFonts w:ascii="Arial" w:eastAsia="Arial" w:hAnsi="Arial" w:cs="Arial"/>
                <w:sz w:val="20"/>
                <w:szCs w:val="20"/>
              </w:rPr>
              <w:t xml:space="preserve">izualnih del in videogramov ter </w:t>
            </w:r>
            <w:r w:rsidR="008A6CF2">
              <w:rPr>
                <w:rFonts w:ascii="Arial" w:eastAsia="Arial" w:hAnsi="Arial" w:cs="Arial"/>
                <w:sz w:val="20"/>
                <w:szCs w:val="20"/>
              </w:rPr>
              <w:t>na njih posnetih izvedb</w:t>
            </w:r>
            <w:r w:rsidR="002E1964" w:rsidRPr="002E1964">
              <w:rPr>
                <w:rFonts w:ascii="Arial" w:eastAsia="Arial" w:hAnsi="Arial" w:cs="Arial"/>
                <w:sz w:val="20"/>
                <w:szCs w:val="20"/>
              </w:rPr>
              <w:t xml:space="preserve"> razen pravic filmskih producentov iz 29. in 30. člena ZASP</w:t>
            </w:r>
            <w:r w:rsidR="002E1964">
              <w:rPr>
                <w:rFonts w:ascii="Arial" w:eastAsia="Arial" w:hAnsi="Arial" w:cs="Arial"/>
                <w:sz w:val="20"/>
                <w:szCs w:val="20"/>
              </w:rPr>
              <w:t xml:space="preserve"> in</w:t>
            </w:r>
            <w:r w:rsidRPr="001F7EF1">
              <w:rPr>
                <w:rFonts w:ascii="Arial" w:eastAsia="Arial" w:hAnsi="Arial" w:cs="Arial"/>
                <w:sz w:val="20"/>
                <w:szCs w:val="20"/>
              </w:rPr>
              <w:t xml:space="preserve"> pravico avtorja do primernega deleža prihodka, ki ga prejme založnik medijske publikacije za njeno uporabo na podlagi 139.a člena ZASP. Glede navedenih pravic je bil med deležniki dosežen dogovor, da bo uvedba obveznega kolektivnega upravljanja teh pravic po vzoru glasbenih del omogočila efektivno upravljanje teh novih pravic oziroma upravičenj imetnikov pravic</w:t>
            </w:r>
            <w:r w:rsidR="002E1964">
              <w:rPr>
                <w:rFonts w:ascii="Arial" w:eastAsia="Arial" w:hAnsi="Arial" w:cs="Arial"/>
                <w:sz w:val="20"/>
                <w:szCs w:val="20"/>
              </w:rPr>
              <w:t>.</w:t>
            </w:r>
            <w:r w:rsidRPr="001F7EF1">
              <w:rPr>
                <w:rFonts w:ascii="Arial" w:eastAsia="Arial" w:hAnsi="Arial" w:cs="Arial"/>
                <w:sz w:val="20"/>
                <w:szCs w:val="20"/>
              </w:rPr>
              <w:t xml:space="preserve"> </w:t>
            </w:r>
            <w:r w:rsidR="008266D6" w:rsidRPr="008266D6">
              <w:rPr>
                <w:rFonts w:ascii="Arial" w:eastAsia="Arial" w:hAnsi="Arial" w:cs="Arial"/>
                <w:sz w:val="20"/>
                <w:szCs w:val="20"/>
              </w:rPr>
              <w:t xml:space="preserve">Določbe glede reprezentativnosti kolektivne organizacije </w:t>
            </w:r>
            <w:r w:rsidR="00240D57">
              <w:rPr>
                <w:rFonts w:ascii="Arial" w:eastAsia="Arial" w:hAnsi="Arial" w:cs="Arial"/>
                <w:sz w:val="20"/>
                <w:szCs w:val="20"/>
              </w:rPr>
              <w:t xml:space="preserve">pa </w:t>
            </w:r>
            <w:r w:rsidR="008266D6" w:rsidRPr="008266D6">
              <w:rPr>
                <w:rFonts w:ascii="Arial" w:eastAsia="Arial" w:hAnsi="Arial" w:cs="Arial"/>
                <w:sz w:val="20"/>
                <w:szCs w:val="20"/>
              </w:rPr>
              <w:t xml:space="preserve">se prilagodijo za potrebe prenosa Direktive </w:t>
            </w:r>
            <w:r w:rsidR="006302A7">
              <w:rPr>
                <w:rFonts w:ascii="Arial" w:eastAsia="Arial" w:hAnsi="Arial" w:cs="Arial"/>
                <w:sz w:val="20"/>
                <w:szCs w:val="20"/>
              </w:rPr>
              <w:t xml:space="preserve">(EU) </w:t>
            </w:r>
            <w:r w:rsidR="008266D6" w:rsidRPr="008266D6">
              <w:rPr>
                <w:rFonts w:ascii="Arial" w:eastAsia="Arial" w:hAnsi="Arial" w:cs="Arial"/>
                <w:sz w:val="20"/>
                <w:szCs w:val="20"/>
              </w:rPr>
              <w:t>2019/790 le glede del izven pravnega prometa.</w:t>
            </w:r>
          </w:p>
          <w:p w:rsidR="003F1038" w:rsidRDefault="003F1038" w:rsidP="00C240EE">
            <w:pPr>
              <w:widowControl w:val="0"/>
              <w:spacing w:after="0" w:line="260" w:lineRule="auto"/>
              <w:jc w:val="both"/>
              <w:rPr>
                <w:rFonts w:ascii="Arial" w:eastAsia="Arial" w:hAnsi="Arial" w:cs="Arial"/>
                <w:sz w:val="20"/>
                <w:szCs w:val="20"/>
              </w:rPr>
            </w:pPr>
          </w:p>
          <w:p w:rsidR="003F1038" w:rsidRDefault="003F1038" w:rsidP="003F1038">
            <w:pPr>
              <w:widowControl w:val="0"/>
              <w:spacing w:after="0" w:line="260" w:lineRule="auto"/>
              <w:jc w:val="both"/>
              <w:rPr>
                <w:rFonts w:ascii="Arial" w:eastAsia="Arial" w:hAnsi="Arial" w:cs="Arial"/>
                <w:sz w:val="20"/>
                <w:szCs w:val="20"/>
              </w:rPr>
            </w:pPr>
            <w:r w:rsidRPr="001F7EF1">
              <w:rPr>
                <w:rFonts w:ascii="Arial" w:eastAsia="Arial" w:hAnsi="Arial" w:cs="Arial"/>
                <w:b/>
                <w:sz w:val="20"/>
                <w:szCs w:val="20"/>
              </w:rPr>
              <w:t>DNS</w:t>
            </w:r>
            <w:r>
              <w:rPr>
                <w:rFonts w:ascii="Arial" w:eastAsia="Arial" w:hAnsi="Arial" w:cs="Arial"/>
                <w:sz w:val="20"/>
                <w:szCs w:val="20"/>
              </w:rPr>
              <w:t xml:space="preserve"> vztraja </w:t>
            </w:r>
            <w:r w:rsidRPr="003F1038">
              <w:rPr>
                <w:rFonts w:ascii="Arial" w:eastAsia="Arial" w:hAnsi="Arial" w:cs="Arial"/>
                <w:sz w:val="20"/>
                <w:szCs w:val="20"/>
              </w:rPr>
              <w:t>na predlogu, da imajo avtorji pravico do primernega deleža prihodka iz naslova nove sorodne pravice, in sicer do najmanj polovice. V določbi 37. člena ZASP določa, da imajo iz tega naslova avtorji pravico do pravičnega nadomestila za fotokopiranje svojega dela. Za te primere ZKUASP v 31. členu določa posebno delitev, po kateri se nadomestilo deli avtorjem v obsegu 50 % in založnikom v obsegu 50 %. Po analogiji s to zakonsko ureditvijo naj se enako razmerje sprejme tudi za delež na nadomestilu, ki ga iz naslova nove sorodne pravice prejmejo založniki medijskih publikacij.</w:t>
            </w:r>
            <w:r>
              <w:rPr>
                <w:rFonts w:ascii="Arial" w:eastAsia="Arial" w:hAnsi="Arial" w:cs="Arial"/>
                <w:sz w:val="20"/>
                <w:szCs w:val="20"/>
              </w:rPr>
              <w:t xml:space="preserve"> Prav tako DNS vztraja pri predlogu uvedbe</w:t>
            </w:r>
            <w:r w:rsidRPr="003F1038">
              <w:rPr>
                <w:rFonts w:ascii="Arial" w:eastAsia="Arial" w:hAnsi="Arial" w:cs="Arial"/>
                <w:sz w:val="20"/>
                <w:szCs w:val="20"/>
              </w:rPr>
              <w:t xml:space="preserve"> obveznega kolektivnega upravljanja sorodne pravice z</w:t>
            </w:r>
            <w:r>
              <w:rPr>
                <w:rFonts w:ascii="Arial" w:eastAsia="Arial" w:hAnsi="Arial" w:cs="Arial"/>
                <w:sz w:val="20"/>
                <w:szCs w:val="20"/>
              </w:rPr>
              <w:t xml:space="preserve">aložnikov medijskih publikacij, torej </w:t>
            </w:r>
            <w:r w:rsidRPr="003F1038">
              <w:rPr>
                <w:rFonts w:ascii="Arial" w:eastAsia="Arial" w:hAnsi="Arial" w:cs="Arial"/>
                <w:sz w:val="20"/>
                <w:szCs w:val="20"/>
              </w:rPr>
              <w:t xml:space="preserve">da se tudi za upravljanje s pravicami založnikov medijskih publikacij </w:t>
            </w:r>
            <w:r>
              <w:rPr>
                <w:rFonts w:ascii="Arial" w:eastAsia="Arial" w:hAnsi="Arial" w:cs="Arial"/>
                <w:sz w:val="20"/>
                <w:szCs w:val="20"/>
              </w:rPr>
              <w:t>iz prvega odstavka 139.a člena p</w:t>
            </w:r>
            <w:r w:rsidRPr="003F1038">
              <w:rPr>
                <w:rFonts w:ascii="Arial" w:eastAsia="Arial" w:hAnsi="Arial" w:cs="Arial"/>
                <w:sz w:val="20"/>
                <w:szCs w:val="20"/>
              </w:rPr>
              <w:t>redloga ZASP določi obvezno kolektivno upravljanje.</w:t>
            </w:r>
            <w:r>
              <w:t xml:space="preserve"> </w:t>
            </w:r>
            <w:r>
              <w:rPr>
                <w:rFonts w:ascii="Arial" w:eastAsia="Arial" w:hAnsi="Arial" w:cs="Arial"/>
                <w:sz w:val="20"/>
                <w:szCs w:val="20"/>
              </w:rPr>
              <w:t>Pritrjuje dejstvu,</w:t>
            </w:r>
            <w:r w:rsidRPr="003F1038">
              <w:rPr>
                <w:rFonts w:ascii="Arial" w:eastAsia="Arial" w:hAnsi="Arial" w:cs="Arial"/>
                <w:sz w:val="20"/>
                <w:szCs w:val="20"/>
              </w:rPr>
              <w:t xml:space="preserve"> da se lahko založniki medijskih publikacij odločijo za prostovoljno kolektivno upravljanje, </w:t>
            </w:r>
            <w:r>
              <w:rPr>
                <w:rFonts w:ascii="Arial" w:eastAsia="Arial" w:hAnsi="Arial" w:cs="Arial"/>
                <w:sz w:val="20"/>
                <w:szCs w:val="20"/>
              </w:rPr>
              <w:t>vendar je</w:t>
            </w:r>
            <w:r w:rsidRPr="003F1038">
              <w:rPr>
                <w:rFonts w:ascii="Arial" w:eastAsia="Arial" w:hAnsi="Arial" w:cs="Arial"/>
                <w:sz w:val="20"/>
                <w:szCs w:val="20"/>
              </w:rPr>
              <w:t xml:space="preserve"> to odvisno od njihove volje in zadostnega repertoarja za ustanovitev kolektivne organizacije, s čimer </w:t>
            </w:r>
            <w:r>
              <w:rPr>
                <w:rFonts w:ascii="Arial" w:eastAsia="Arial" w:hAnsi="Arial" w:cs="Arial"/>
                <w:sz w:val="20"/>
                <w:szCs w:val="20"/>
              </w:rPr>
              <w:t>imajo novinarji slabe izkušnje, z</w:t>
            </w:r>
            <w:r w:rsidRPr="003F1038">
              <w:rPr>
                <w:rFonts w:ascii="Arial" w:eastAsia="Arial" w:hAnsi="Arial" w:cs="Arial"/>
                <w:sz w:val="20"/>
                <w:szCs w:val="20"/>
              </w:rPr>
              <w:t>ato bi bilo obvezno kolektivno upravljanje primernejše in tudi ustreznejše z vidika participacije avtorjev na tem nadomestilu, s čimer bi zakon primerno zavaroval položaj avtorjev in njihove pravice.</w:t>
            </w:r>
            <w:r>
              <w:rPr>
                <w:rFonts w:ascii="Arial" w:eastAsia="Arial" w:hAnsi="Arial" w:cs="Arial"/>
                <w:sz w:val="20"/>
                <w:szCs w:val="20"/>
              </w:rPr>
              <w:t xml:space="preserve"> Predlaga, da se v 9. člen ZKUASP </w:t>
            </w:r>
            <w:r w:rsidRPr="003F1038">
              <w:rPr>
                <w:rFonts w:ascii="Arial" w:eastAsia="Arial" w:hAnsi="Arial" w:cs="Arial"/>
                <w:sz w:val="20"/>
                <w:szCs w:val="20"/>
              </w:rPr>
              <w:t>doda točka, ki se glasi: »pravico založnikov medijskih publikacij iz prvega odstavka 139.a člena ZASP</w:t>
            </w:r>
            <w:r>
              <w:rPr>
                <w:rFonts w:ascii="Arial" w:eastAsia="Arial" w:hAnsi="Arial" w:cs="Arial"/>
                <w:sz w:val="20"/>
                <w:szCs w:val="20"/>
              </w:rPr>
              <w:t xml:space="preserve"> ali pa (kompromisni predlog) </w:t>
            </w:r>
            <w:r w:rsidRPr="003F1038">
              <w:rPr>
                <w:rFonts w:ascii="Arial" w:eastAsia="Arial" w:hAnsi="Arial" w:cs="Arial"/>
                <w:sz w:val="20"/>
                <w:szCs w:val="20"/>
              </w:rPr>
              <w:t>»pravico avtorja do primernega deleža prihodka, ki ga na podlagi prvega odstavka tega člena od ponudnika storitev informacijske družbe prejme založnik medijske publikacije, v katero je vključeno avtorsko delo tega avtorja, iz 139.a člena ZASP.«</w:t>
            </w:r>
          </w:p>
          <w:p w:rsidR="003F1038" w:rsidRDefault="003F1038" w:rsidP="003F1038">
            <w:pPr>
              <w:widowControl w:val="0"/>
              <w:spacing w:after="0" w:line="260" w:lineRule="auto"/>
              <w:jc w:val="both"/>
              <w:rPr>
                <w:rFonts w:ascii="Arial" w:eastAsia="Arial" w:hAnsi="Arial" w:cs="Arial"/>
                <w:sz w:val="20"/>
                <w:szCs w:val="20"/>
              </w:rPr>
            </w:pPr>
            <w:r w:rsidRPr="00491517">
              <w:rPr>
                <w:rFonts w:ascii="Arial" w:eastAsia="Arial" w:hAnsi="Arial" w:cs="Arial"/>
                <w:sz w:val="20"/>
                <w:szCs w:val="20"/>
              </w:rPr>
              <w:t>Predlog se upošteva</w:t>
            </w:r>
            <w:r w:rsidR="001F7EF1">
              <w:rPr>
                <w:rFonts w:ascii="Arial" w:eastAsia="Arial" w:hAnsi="Arial" w:cs="Arial"/>
                <w:sz w:val="20"/>
                <w:szCs w:val="20"/>
              </w:rPr>
              <w:t xml:space="preserve"> glede določitve obveznega kolektivnega upravljanja nave</w:t>
            </w:r>
            <w:r w:rsidR="005E4306">
              <w:rPr>
                <w:rFonts w:ascii="Arial" w:eastAsia="Arial" w:hAnsi="Arial" w:cs="Arial"/>
                <w:sz w:val="20"/>
                <w:szCs w:val="20"/>
              </w:rPr>
              <w:t xml:space="preserve">dene pravice in </w:t>
            </w:r>
            <w:r w:rsidR="00491517">
              <w:rPr>
                <w:rFonts w:ascii="Arial" w:eastAsia="Arial" w:hAnsi="Arial" w:cs="Arial"/>
                <w:sz w:val="20"/>
                <w:szCs w:val="20"/>
              </w:rPr>
              <w:t>določi</w:t>
            </w:r>
            <w:r w:rsidR="005E4306">
              <w:rPr>
                <w:rFonts w:ascii="Arial" w:eastAsia="Arial" w:hAnsi="Arial" w:cs="Arial"/>
                <w:sz w:val="20"/>
                <w:szCs w:val="20"/>
              </w:rPr>
              <w:t>tve</w:t>
            </w:r>
            <w:r w:rsidR="00491517">
              <w:rPr>
                <w:rFonts w:ascii="Arial" w:eastAsia="Arial" w:hAnsi="Arial" w:cs="Arial"/>
                <w:sz w:val="20"/>
                <w:szCs w:val="20"/>
              </w:rPr>
              <w:t xml:space="preserve"> deliln</w:t>
            </w:r>
            <w:r w:rsidR="007B7B5A">
              <w:rPr>
                <w:rFonts w:ascii="Arial" w:eastAsia="Arial" w:hAnsi="Arial" w:cs="Arial"/>
                <w:sz w:val="20"/>
                <w:szCs w:val="20"/>
              </w:rPr>
              <w:t>ega razmerja</w:t>
            </w:r>
            <w:r w:rsidR="00491517">
              <w:rPr>
                <w:rFonts w:ascii="Arial" w:eastAsia="Arial" w:hAnsi="Arial" w:cs="Arial"/>
                <w:sz w:val="20"/>
                <w:szCs w:val="20"/>
              </w:rPr>
              <w:t xml:space="preserve"> na nadomestilu, </w:t>
            </w:r>
            <w:r w:rsidR="00491517" w:rsidRPr="000C2F83">
              <w:rPr>
                <w:rFonts w:ascii="Arial" w:eastAsia="Arial" w:hAnsi="Arial" w:cs="Arial"/>
                <w:sz w:val="20"/>
                <w:szCs w:val="20"/>
              </w:rPr>
              <w:t>ki ga iz naslova nove sorodne pravice prejmejo založniki medijskih publikacij</w:t>
            </w:r>
            <w:r w:rsidR="00491517">
              <w:rPr>
                <w:rFonts w:ascii="Arial" w:eastAsia="Arial" w:hAnsi="Arial" w:cs="Arial"/>
                <w:sz w:val="20"/>
                <w:szCs w:val="20"/>
              </w:rPr>
              <w:t xml:space="preserve"> </w:t>
            </w:r>
            <w:r w:rsidR="001F7EF1">
              <w:rPr>
                <w:rFonts w:ascii="Arial" w:eastAsia="Arial" w:hAnsi="Arial" w:cs="Arial"/>
                <w:sz w:val="20"/>
                <w:szCs w:val="20"/>
              </w:rPr>
              <w:t>(</w:t>
            </w:r>
            <w:r w:rsidR="00491517" w:rsidRPr="000C2F83">
              <w:rPr>
                <w:rFonts w:ascii="Arial" w:eastAsia="Arial" w:hAnsi="Arial" w:cs="Arial"/>
                <w:sz w:val="20"/>
                <w:szCs w:val="20"/>
              </w:rPr>
              <w:t>avtorjem v obsegu 50 % in založnikom v</w:t>
            </w:r>
            <w:r w:rsidR="005E4306">
              <w:rPr>
                <w:rFonts w:ascii="Arial" w:eastAsia="Arial" w:hAnsi="Arial" w:cs="Arial"/>
                <w:sz w:val="20"/>
                <w:szCs w:val="20"/>
              </w:rPr>
              <w:t xml:space="preserve"> obsegu 50 %).</w:t>
            </w:r>
          </w:p>
          <w:p w:rsidR="005E4306" w:rsidRDefault="005E4306" w:rsidP="003F1038">
            <w:pPr>
              <w:widowControl w:val="0"/>
              <w:spacing w:after="0" w:line="260" w:lineRule="auto"/>
              <w:jc w:val="both"/>
              <w:rPr>
                <w:rFonts w:ascii="Arial" w:eastAsia="Arial" w:hAnsi="Arial" w:cs="Arial"/>
                <w:sz w:val="20"/>
                <w:szCs w:val="20"/>
              </w:rPr>
            </w:pPr>
          </w:p>
          <w:p w:rsidR="003F1038" w:rsidRDefault="00F43315" w:rsidP="003F1038">
            <w:pPr>
              <w:widowControl w:val="0"/>
              <w:spacing w:after="0" w:line="260" w:lineRule="auto"/>
              <w:jc w:val="both"/>
              <w:rPr>
                <w:rFonts w:ascii="Arial" w:eastAsia="Arial" w:hAnsi="Arial" w:cs="Arial"/>
                <w:sz w:val="20"/>
                <w:szCs w:val="20"/>
              </w:rPr>
            </w:pPr>
            <w:r w:rsidRPr="00F43315">
              <w:rPr>
                <w:rFonts w:ascii="Arial" w:eastAsia="Arial" w:hAnsi="Arial" w:cs="Arial"/>
                <w:b/>
                <w:sz w:val="20"/>
                <w:szCs w:val="20"/>
              </w:rPr>
              <w:t xml:space="preserve">AVAP </w:t>
            </w:r>
            <w:r w:rsidR="00C41592" w:rsidRPr="00C41592">
              <w:rPr>
                <w:rFonts w:ascii="Arial" w:eastAsia="Arial" w:hAnsi="Arial" w:cs="Arial"/>
                <w:sz w:val="20"/>
                <w:szCs w:val="20"/>
              </w:rPr>
              <w:t>meni, da</w:t>
            </w:r>
            <w:r w:rsidR="00C41592">
              <w:rPr>
                <w:rFonts w:ascii="Arial" w:eastAsia="Arial" w:hAnsi="Arial" w:cs="Arial"/>
                <w:b/>
                <w:sz w:val="20"/>
                <w:szCs w:val="20"/>
              </w:rPr>
              <w:t xml:space="preserve"> </w:t>
            </w:r>
            <w:r w:rsidR="00C41592" w:rsidRPr="00C41592">
              <w:rPr>
                <w:rFonts w:ascii="Arial" w:eastAsia="Arial" w:hAnsi="Arial" w:cs="Arial"/>
                <w:sz w:val="20"/>
                <w:szCs w:val="20"/>
              </w:rPr>
              <w:t>predlog sprememb ZKUASP predvideva drastično povečanje odstotkov pri namenskih skladih,</w:t>
            </w:r>
            <w:r w:rsidR="00C41592">
              <w:rPr>
                <w:rFonts w:ascii="Arial" w:eastAsia="Arial" w:hAnsi="Arial" w:cs="Arial"/>
                <w:sz w:val="20"/>
                <w:szCs w:val="20"/>
              </w:rPr>
              <w:t xml:space="preserve"> kar v nobenem primeru ne more</w:t>
            </w:r>
            <w:r w:rsidR="00C41592" w:rsidRPr="00C41592">
              <w:rPr>
                <w:rFonts w:ascii="Arial" w:eastAsia="Arial" w:hAnsi="Arial" w:cs="Arial"/>
                <w:sz w:val="20"/>
                <w:szCs w:val="20"/>
              </w:rPr>
              <w:t xml:space="preserve"> sprejeti kot pozitivno rešitev. Dejstva, ki kažejo, da kolektivna organizacija AIPA, ki upravlja kabelsko pravico soavtorjev avdiovizualnih del, ne deli zbranih nadomestil na podlagi dejanske uporabe, temveč zbrana sredstva preko namenskih skladov izplačuje ne-imetnikom pravic, je dovoljšen dokaz, da so dosedanje omejitve (do 10 odstotkov) pravšnje in ni prav nobenih potreb po povečanju teh odstotkov. </w:t>
            </w:r>
            <w:r w:rsidR="00C41592">
              <w:rPr>
                <w:rFonts w:ascii="Arial" w:eastAsia="Arial" w:hAnsi="Arial" w:cs="Arial"/>
                <w:sz w:val="20"/>
                <w:szCs w:val="20"/>
              </w:rPr>
              <w:t>S predlaganimi določbami ZKUASP</w:t>
            </w:r>
            <w:r w:rsidR="00C41592" w:rsidRPr="00C41592">
              <w:rPr>
                <w:rFonts w:ascii="Arial" w:eastAsia="Arial" w:hAnsi="Arial" w:cs="Arial"/>
                <w:sz w:val="20"/>
                <w:szCs w:val="20"/>
              </w:rPr>
              <w:t xml:space="preserve"> predlagatelj jasno in zavestno sledi nepravi in škodljivi praksi kolektivnega opravljanja, ki </w:t>
            </w:r>
            <w:r w:rsidR="00C41592">
              <w:rPr>
                <w:rFonts w:ascii="Arial" w:eastAsia="Arial" w:hAnsi="Arial" w:cs="Arial"/>
                <w:sz w:val="20"/>
                <w:szCs w:val="20"/>
              </w:rPr>
              <w:t>jo</w:t>
            </w:r>
            <w:r w:rsidR="00C41592" w:rsidRPr="00C41592">
              <w:rPr>
                <w:rFonts w:ascii="Arial" w:eastAsia="Arial" w:hAnsi="Arial" w:cs="Arial"/>
                <w:sz w:val="20"/>
                <w:szCs w:val="20"/>
              </w:rPr>
              <w:t xml:space="preserve"> izvaja AIPA.</w:t>
            </w:r>
          </w:p>
          <w:p w:rsidR="00C41592" w:rsidRDefault="00584541" w:rsidP="003F1038">
            <w:pPr>
              <w:widowControl w:val="0"/>
              <w:spacing w:after="0" w:line="260" w:lineRule="auto"/>
              <w:jc w:val="both"/>
              <w:rPr>
                <w:rFonts w:ascii="Arial" w:eastAsia="Arial" w:hAnsi="Arial" w:cs="Arial"/>
                <w:sz w:val="20"/>
                <w:szCs w:val="20"/>
              </w:rPr>
            </w:pPr>
            <w:r>
              <w:rPr>
                <w:rFonts w:ascii="Arial" w:eastAsia="Arial" w:hAnsi="Arial" w:cs="Arial"/>
                <w:sz w:val="20"/>
                <w:szCs w:val="20"/>
              </w:rPr>
              <w:t>Predlog se upošteva. Iz p</w:t>
            </w:r>
            <w:r w:rsidR="00C41592">
              <w:rPr>
                <w:rFonts w:ascii="Arial" w:eastAsia="Arial" w:hAnsi="Arial" w:cs="Arial"/>
                <w:sz w:val="20"/>
                <w:szCs w:val="20"/>
              </w:rPr>
              <w:t>redl</w:t>
            </w:r>
            <w:r>
              <w:rPr>
                <w:rFonts w:ascii="Arial" w:eastAsia="Arial" w:hAnsi="Arial" w:cs="Arial"/>
                <w:sz w:val="20"/>
                <w:szCs w:val="20"/>
              </w:rPr>
              <w:t xml:space="preserve">og zakona se umaknejo določbe, s katerimi bi se spremenile in dopolnile določbe o namenskih skladih, saj sprememba teh določb ni povezana s prenosom obveznih določb </w:t>
            </w:r>
            <w:r w:rsidRPr="00584541">
              <w:rPr>
                <w:rFonts w:ascii="Arial" w:eastAsia="Arial" w:hAnsi="Arial" w:cs="Arial"/>
                <w:sz w:val="20"/>
                <w:szCs w:val="20"/>
              </w:rPr>
              <w:t xml:space="preserve">Direktive </w:t>
            </w:r>
            <w:r w:rsidR="006302A7">
              <w:rPr>
                <w:rFonts w:ascii="Arial" w:eastAsia="Arial" w:hAnsi="Arial" w:cs="Arial"/>
                <w:sz w:val="20"/>
                <w:szCs w:val="20"/>
              </w:rPr>
              <w:t xml:space="preserve">(EU) </w:t>
            </w:r>
            <w:r w:rsidRPr="00584541">
              <w:rPr>
                <w:rFonts w:ascii="Arial" w:eastAsia="Arial" w:hAnsi="Arial" w:cs="Arial"/>
                <w:sz w:val="20"/>
                <w:szCs w:val="20"/>
              </w:rPr>
              <w:t xml:space="preserve">2019/789 ali Direktive </w:t>
            </w:r>
            <w:r w:rsidR="006302A7">
              <w:rPr>
                <w:rFonts w:ascii="Arial" w:eastAsia="Arial" w:hAnsi="Arial" w:cs="Arial"/>
                <w:sz w:val="20"/>
                <w:szCs w:val="20"/>
              </w:rPr>
              <w:t xml:space="preserve">(EU) </w:t>
            </w:r>
            <w:r w:rsidRPr="00584541">
              <w:rPr>
                <w:rFonts w:ascii="Arial" w:eastAsia="Arial" w:hAnsi="Arial" w:cs="Arial"/>
                <w:sz w:val="20"/>
                <w:szCs w:val="20"/>
              </w:rPr>
              <w:t>2019/790</w:t>
            </w:r>
            <w:r w:rsidR="00240D57">
              <w:rPr>
                <w:rFonts w:ascii="Arial" w:eastAsia="Arial" w:hAnsi="Arial" w:cs="Arial"/>
                <w:sz w:val="20"/>
                <w:szCs w:val="20"/>
              </w:rPr>
              <w:t>, hkrati med deležniki ni bilo doseženo soglasje (enotno stališče).</w:t>
            </w:r>
          </w:p>
          <w:p w:rsidR="00C41592" w:rsidRDefault="00C41592" w:rsidP="003F1038">
            <w:pPr>
              <w:widowControl w:val="0"/>
              <w:spacing w:after="0" w:line="260" w:lineRule="auto"/>
              <w:jc w:val="both"/>
              <w:rPr>
                <w:rFonts w:ascii="Arial" w:eastAsia="Arial" w:hAnsi="Arial" w:cs="Arial"/>
                <w:sz w:val="20"/>
                <w:szCs w:val="20"/>
              </w:rPr>
            </w:pPr>
          </w:p>
          <w:p w:rsidR="003F1038" w:rsidRDefault="00C41592" w:rsidP="003F1038">
            <w:pPr>
              <w:widowControl w:val="0"/>
              <w:spacing w:after="0" w:line="260" w:lineRule="auto"/>
              <w:jc w:val="both"/>
              <w:rPr>
                <w:rFonts w:ascii="Arial" w:eastAsia="Arial" w:hAnsi="Arial" w:cs="Arial"/>
                <w:sz w:val="20"/>
                <w:szCs w:val="20"/>
              </w:rPr>
            </w:pPr>
            <w:r w:rsidRPr="00C41592">
              <w:rPr>
                <w:rFonts w:ascii="Arial" w:eastAsia="Arial" w:hAnsi="Arial" w:cs="Arial"/>
                <w:b/>
                <w:sz w:val="20"/>
                <w:szCs w:val="20"/>
              </w:rPr>
              <w:lastRenderedPageBreak/>
              <w:t>GIZ SNAVP</w:t>
            </w:r>
            <w:r>
              <w:rPr>
                <w:rFonts w:ascii="Arial" w:eastAsia="Arial" w:hAnsi="Arial" w:cs="Arial"/>
                <w:b/>
                <w:sz w:val="20"/>
                <w:szCs w:val="20"/>
              </w:rPr>
              <w:t xml:space="preserve"> </w:t>
            </w:r>
            <w:r w:rsidRPr="00C41592">
              <w:rPr>
                <w:rFonts w:ascii="Arial" w:eastAsia="Arial" w:hAnsi="Arial" w:cs="Arial"/>
                <w:sz w:val="20"/>
                <w:szCs w:val="20"/>
              </w:rPr>
              <w:t>opozarja,</w:t>
            </w:r>
            <w:r>
              <w:rPr>
                <w:rFonts w:ascii="Arial" w:eastAsia="Arial" w:hAnsi="Arial" w:cs="Arial"/>
                <w:b/>
                <w:sz w:val="20"/>
                <w:szCs w:val="20"/>
              </w:rPr>
              <w:t xml:space="preserve"> </w:t>
            </w:r>
            <w:r w:rsidRPr="00C41592">
              <w:rPr>
                <w:rFonts w:ascii="Arial" w:eastAsia="Arial" w:hAnsi="Arial" w:cs="Arial"/>
                <w:sz w:val="20"/>
                <w:szCs w:val="20"/>
              </w:rPr>
              <w:t>da iz predloga ZKUASP</w:t>
            </w:r>
            <w:r>
              <w:rPr>
                <w:rFonts w:ascii="Arial" w:eastAsia="Arial" w:hAnsi="Arial" w:cs="Arial"/>
                <w:sz w:val="20"/>
                <w:szCs w:val="20"/>
              </w:rPr>
              <w:t>-A</w:t>
            </w:r>
            <w:r w:rsidRPr="00C41592">
              <w:rPr>
                <w:rFonts w:ascii="Arial" w:eastAsia="Arial" w:hAnsi="Arial" w:cs="Arial"/>
                <w:sz w:val="20"/>
                <w:szCs w:val="20"/>
              </w:rPr>
              <w:t xml:space="preserve"> i</w:t>
            </w:r>
            <w:r>
              <w:rPr>
                <w:rFonts w:ascii="Arial" w:eastAsia="Arial" w:hAnsi="Arial" w:cs="Arial"/>
                <w:sz w:val="20"/>
                <w:szCs w:val="20"/>
              </w:rPr>
              <w:t xml:space="preserve">zhaja, da pri vsebini te novele </w:t>
            </w:r>
            <w:r w:rsidRPr="00C41592">
              <w:rPr>
                <w:rFonts w:ascii="Arial" w:eastAsia="Arial" w:hAnsi="Arial" w:cs="Arial"/>
                <w:sz w:val="20"/>
                <w:szCs w:val="20"/>
              </w:rPr>
              <w:t>ni sodeloval Ur</w:t>
            </w:r>
            <w:r>
              <w:rPr>
                <w:rFonts w:ascii="Arial" w:eastAsia="Arial" w:hAnsi="Arial" w:cs="Arial"/>
                <w:sz w:val="20"/>
                <w:szCs w:val="20"/>
              </w:rPr>
              <w:t xml:space="preserve">ad RS za intelektualno lastnino, </w:t>
            </w:r>
            <w:r w:rsidRPr="00C41592">
              <w:rPr>
                <w:rFonts w:ascii="Arial" w:eastAsia="Arial" w:hAnsi="Arial" w:cs="Arial"/>
                <w:sz w:val="20"/>
                <w:szCs w:val="20"/>
              </w:rPr>
              <w:t xml:space="preserve">torej organ, ki je po zakonu in uredbi pristojen za vsebinsko pripravo zakonov s področja intelektualne </w:t>
            </w:r>
            <w:r w:rsidRPr="00970EF1">
              <w:rPr>
                <w:rFonts w:ascii="Arial" w:eastAsia="Arial" w:hAnsi="Arial" w:cs="Arial"/>
                <w:sz w:val="20"/>
                <w:szCs w:val="20"/>
              </w:rPr>
              <w:t>lastnine.</w:t>
            </w:r>
            <w:r w:rsidR="0076054D" w:rsidRPr="00970EF1">
              <w:rPr>
                <w:rFonts w:ascii="Arial" w:hAnsi="Arial" w:cs="Arial"/>
                <w:sz w:val="20"/>
                <w:szCs w:val="20"/>
              </w:rPr>
              <w:t xml:space="preserve"> </w:t>
            </w:r>
            <w:r w:rsidR="00970EF1">
              <w:rPr>
                <w:rFonts w:ascii="Arial" w:hAnsi="Arial" w:cs="Arial"/>
                <w:sz w:val="20"/>
                <w:szCs w:val="20"/>
              </w:rPr>
              <w:t>Prav tako se v predlog zakona vrivajo</w:t>
            </w:r>
            <w:r w:rsidR="00970EF1">
              <w:t xml:space="preserve"> </w:t>
            </w:r>
            <w:r w:rsidR="00970EF1" w:rsidRPr="00970EF1">
              <w:rPr>
                <w:rFonts w:ascii="Arial" w:hAnsi="Arial" w:cs="Arial"/>
                <w:sz w:val="20"/>
                <w:szCs w:val="20"/>
              </w:rPr>
              <w:t>zakonske sp</w:t>
            </w:r>
            <w:r w:rsidR="00970EF1">
              <w:rPr>
                <w:rFonts w:ascii="Arial" w:hAnsi="Arial" w:cs="Arial"/>
                <w:sz w:val="20"/>
                <w:szCs w:val="20"/>
              </w:rPr>
              <w:t>remembe oziroma</w:t>
            </w:r>
            <w:r w:rsidR="00970EF1" w:rsidRPr="00970EF1">
              <w:rPr>
                <w:rFonts w:ascii="Arial" w:hAnsi="Arial" w:cs="Arial"/>
                <w:sz w:val="20"/>
                <w:szCs w:val="20"/>
              </w:rPr>
              <w:t xml:space="preserve"> dopolnitve, ki niso del vsebine direktiv</w:t>
            </w:r>
            <w:r w:rsidR="00970EF1">
              <w:rPr>
                <w:rFonts w:ascii="Arial" w:hAnsi="Arial" w:cs="Arial"/>
                <w:sz w:val="20"/>
                <w:szCs w:val="20"/>
              </w:rPr>
              <w:t xml:space="preserve">, kot na primer </w:t>
            </w:r>
            <w:r w:rsidR="0076054D" w:rsidRPr="0076054D">
              <w:rPr>
                <w:rFonts w:ascii="Arial" w:eastAsia="Arial" w:hAnsi="Arial" w:cs="Arial"/>
                <w:sz w:val="20"/>
                <w:szCs w:val="20"/>
              </w:rPr>
              <w:t xml:space="preserve">uzakonitev »neodpovedljive pravice do nadomestila izvajalcev na videogramih, kljub prenosu pravice«, »neodpovedljive pravice do nadomestila soavtorjev na AV, kljub prenosu pravice«, »širjenje pravic izvajalcev na videogramih na t.i. krčmarske pravice«, »povečanje dopustnih deležev t.i. promocijskih skladov« </w:t>
            </w:r>
            <w:r w:rsidR="00970EF1">
              <w:rPr>
                <w:rFonts w:ascii="Arial" w:eastAsia="Arial" w:hAnsi="Arial" w:cs="Arial"/>
                <w:sz w:val="20"/>
                <w:szCs w:val="20"/>
              </w:rPr>
              <w:t>itd</w:t>
            </w:r>
            <w:r w:rsidR="0076054D" w:rsidRPr="0076054D">
              <w:rPr>
                <w:rFonts w:ascii="Arial" w:eastAsia="Arial" w:hAnsi="Arial" w:cs="Arial"/>
                <w:sz w:val="20"/>
                <w:szCs w:val="20"/>
              </w:rPr>
              <w:t xml:space="preserve">. Vsi ti predlogi sprememb nimajo z direktivama prav nobene povezave, sploh pa so predlagane brez potrebne analize trenutnega stanja, in bistveno, kaj bi tovrstne spremembe pomenile v praksi, torej kako bi tovrstne spremembe vplivale na trg avtorske in sorodnih pravic. </w:t>
            </w:r>
            <w:r w:rsidR="00131DD2">
              <w:rPr>
                <w:rFonts w:ascii="Arial" w:eastAsia="Arial" w:hAnsi="Arial" w:cs="Arial"/>
                <w:sz w:val="20"/>
                <w:szCs w:val="20"/>
              </w:rPr>
              <w:t xml:space="preserve">Kot problematične zlasti izpostavlja določbe o namenskih skladih, </w:t>
            </w:r>
            <w:r w:rsidR="003B3DDB">
              <w:rPr>
                <w:rFonts w:ascii="Arial" w:eastAsia="Arial" w:hAnsi="Arial" w:cs="Arial"/>
                <w:sz w:val="20"/>
                <w:szCs w:val="20"/>
              </w:rPr>
              <w:t xml:space="preserve">kjer se </w:t>
            </w:r>
            <w:r w:rsidR="00CD234F">
              <w:rPr>
                <w:rFonts w:ascii="Arial" w:eastAsia="Arial" w:hAnsi="Arial" w:cs="Arial"/>
                <w:sz w:val="20"/>
                <w:szCs w:val="20"/>
              </w:rPr>
              <w:t xml:space="preserve">čez razumno mejo višajo odstotki možnih </w:t>
            </w:r>
            <w:r w:rsidR="003B3DDB">
              <w:rPr>
                <w:rFonts w:ascii="Arial" w:eastAsia="Arial" w:hAnsi="Arial" w:cs="Arial"/>
                <w:sz w:val="20"/>
                <w:szCs w:val="20"/>
              </w:rPr>
              <w:t xml:space="preserve">vplačil </w:t>
            </w:r>
            <w:r w:rsidR="00CD234F">
              <w:rPr>
                <w:rFonts w:ascii="Arial" w:eastAsia="Arial" w:hAnsi="Arial" w:cs="Arial"/>
                <w:sz w:val="20"/>
                <w:szCs w:val="20"/>
              </w:rPr>
              <w:t xml:space="preserve">po posameznih virih, kar </w:t>
            </w:r>
            <w:r w:rsidR="00CD234F" w:rsidRPr="00CD234F">
              <w:rPr>
                <w:rFonts w:ascii="Arial" w:eastAsia="Arial" w:hAnsi="Arial" w:cs="Arial"/>
                <w:sz w:val="20"/>
                <w:szCs w:val="20"/>
              </w:rPr>
              <w:t>lahko privede do tega, da bi kolektivne organizacije namesto, da poskrbijo za razdelitev zbranih honorarjev oziroma nadomestil upravičenim imetnikom pravic, ki jim ti zneski pripadajo, le-te najprej namenile v namenske sklade ter nato razdelile nekim tretjim osebam. Takšna praksa bi bila problematična z vidika posega v zasebno lastnino ter tudi z vidika prava EU</w:t>
            </w:r>
            <w:r w:rsidR="00CD234F">
              <w:rPr>
                <w:rFonts w:ascii="Arial" w:eastAsia="Arial" w:hAnsi="Arial" w:cs="Arial"/>
                <w:sz w:val="20"/>
                <w:szCs w:val="20"/>
              </w:rPr>
              <w:t>, zato predlaga</w:t>
            </w:r>
            <w:r w:rsidR="00CD234F" w:rsidRPr="00CD234F">
              <w:rPr>
                <w:rFonts w:ascii="Arial" w:eastAsia="Arial" w:hAnsi="Arial" w:cs="Arial"/>
                <w:sz w:val="20"/>
                <w:szCs w:val="20"/>
              </w:rPr>
              <w:t xml:space="preserve">, da se predlog spremembe 33. člena ZKUASP opusti </w:t>
            </w:r>
            <w:r w:rsidR="00CD234F">
              <w:rPr>
                <w:rFonts w:ascii="Arial" w:eastAsia="Arial" w:hAnsi="Arial" w:cs="Arial"/>
                <w:sz w:val="20"/>
                <w:szCs w:val="20"/>
              </w:rPr>
              <w:t>in</w:t>
            </w:r>
            <w:r w:rsidR="00CD234F" w:rsidRPr="00CD234F">
              <w:rPr>
                <w:rFonts w:ascii="Arial" w:eastAsia="Arial" w:hAnsi="Arial" w:cs="Arial"/>
                <w:sz w:val="20"/>
                <w:szCs w:val="20"/>
              </w:rPr>
              <w:t xml:space="preserve"> ostane v zakonu določena omejitev, da lahko kolektivna organizacija za namenske sklade nameni največ 10 % zbranih avtorskih honorarjev.</w:t>
            </w:r>
            <w:r w:rsidR="00CD234F">
              <w:rPr>
                <w:rFonts w:ascii="Arial" w:eastAsia="Arial" w:hAnsi="Arial" w:cs="Arial"/>
                <w:sz w:val="20"/>
                <w:szCs w:val="20"/>
              </w:rPr>
              <w:t xml:space="preserve"> Prav tako je sporna določba 33. člena, ki omogoča, da </w:t>
            </w:r>
            <w:r w:rsidR="00CD234F" w:rsidRPr="00CD234F">
              <w:rPr>
                <w:rFonts w:ascii="Arial" w:eastAsia="Arial" w:hAnsi="Arial" w:cs="Arial"/>
                <w:sz w:val="20"/>
                <w:szCs w:val="20"/>
              </w:rPr>
              <w:t xml:space="preserve">sredstva </w:t>
            </w:r>
            <w:r w:rsidR="00CD234F">
              <w:rPr>
                <w:rFonts w:ascii="Arial" w:eastAsia="Arial" w:hAnsi="Arial" w:cs="Arial"/>
                <w:sz w:val="20"/>
                <w:szCs w:val="20"/>
              </w:rPr>
              <w:t xml:space="preserve">iz namenskih skladov </w:t>
            </w:r>
            <w:r w:rsidR="00CD234F" w:rsidRPr="00CD234F">
              <w:rPr>
                <w:rFonts w:ascii="Arial" w:eastAsia="Arial" w:hAnsi="Arial" w:cs="Arial"/>
                <w:sz w:val="20"/>
                <w:szCs w:val="20"/>
              </w:rPr>
              <w:t>prej</w:t>
            </w:r>
            <w:r w:rsidR="00CD234F">
              <w:rPr>
                <w:rFonts w:ascii="Arial" w:eastAsia="Arial" w:hAnsi="Arial" w:cs="Arial"/>
                <w:sz w:val="20"/>
                <w:szCs w:val="20"/>
              </w:rPr>
              <w:t>me</w:t>
            </w:r>
            <w:r w:rsidR="00CD234F" w:rsidRPr="00CD234F">
              <w:rPr>
                <w:rFonts w:ascii="Arial" w:eastAsia="Arial" w:hAnsi="Arial" w:cs="Arial"/>
                <w:sz w:val="20"/>
                <w:szCs w:val="20"/>
              </w:rPr>
              <w:t xml:space="preserve"> </w:t>
            </w:r>
            <w:r w:rsidR="00CD234F">
              <w:rPr>
                <w:rFonts w:ascii="Arial" w:eastAsia="Arial" w:hAnsi="Arial" w:cs="Arial"/>
                <w:sz w:val="20"/>
                <w:szCs w:val="20"/>
              </w:rPr>
              <w:t>»</w:t>
            </w:r>
            <w:r w:rsidR="00CD234F" w:rsidRPr="00CD234F">
              <w:rPr>
                <w:rFonts w:ascii="Arial" w:eastAsia="Arial" w:hAnsi="Arial" w:cs="Arial"/>
                <w:sz w:val="20"/>
                <w:szCs w:val="20"/>
              </w:rPr>
              <w:t>v Republiki Sloveniji neuveljavljeni imetnik pravic«</w:t>
            </w:r>
            <w:r w:rsidR="00CD234F">
              <w:rPr>
                <w:rFonts w:ascii="Arial" w:eastAsia="Arial" w:hAnsi="Arial" w:cs="Arial"/>
                <w:sz w:val="20"/>
                <w:szCs w:val="20"/>
              </w:rPr>
              <w:t>, saj je</w:t>
            </w:r>
            <w:r w:rsidR="00CD234F" w:rsidRPr="00CD234F">
              <w:rPr>
                <w:rFonts w:ascii="Arial" w:eastAsia="Arial" w:hAnsi="Arial" w:cs="Arial"/>
                <w:sz w:val="20"/>
                <w:szCs w:val="20"/>
              </w:rPr>
              <w:t xml:space="preserve"> ravno tako v nasprotju s pravom EU.</w:t>
            </w:r>
            <w:r w:rsidR="00CD234F">
              <w:rPr>
                <w:rFonts w:ascii="Arial" w:eastAsia="Arial" w:hAnsi="Arial" w:cs="Arial"/>
                <w:sz w:val="20"/>
                <w:szCs w:val="20"/>
              </w:rPr>
              <w:t xml:space="preserve"> </w:t>
            </w:r>
            <w:r w:rsidR="00CD234F" w:rsidRPr="00CD234F">
              <w:rPr>
                <w:rFonts w:ascii="Arial" w:eastAsia="Arial" w:hAnsi="Arial" w:cs="Arial"/>
                <w:sz w:val="20"/>
                <w:szCs w:val="20"/>
              </w:rPr>
              <w:t>Kot zahteva</w:t>
            </w:r>
            <w:r w:rsidR="00CD234F">
              <w:rPr>
                <w:rFonts w:ascii="Arial" w:eastAsia="Arial" w:hAnsi="Arial" w:cs="Arial"/>
                <w:sz w:val="20"/>
                <w:szCs w:val="20"/>
              </w:rPr>
              <w:t xml:space="preserve"> </w:t>
            </w:r>
            <w:r w:rsidR="00CD234F" w:rsidRPr="00CD234F">
              <w:rPr>
                <w:rFonts w:ascii="Arial" w:eastAsia="Arial" w:hAnsi="Arial" w:cs="Arial"/>
                <w:sz w:val="20"/>
                <w:szCs w:val="20"/>
              </w:rPr>
              <w:t>Direktiva</w:t>
            </w:r>
            <w:r w:rsidR="00CD234F">
              <w:rPr>
                <w:rFonts w:ascii="Arial" w:eastAsia="Arial" w:hAnsi="Arial" w:cs="Arial"/>
                <w:sz w:val="20"/>
                <w:szCs w:val="20"/>
              </w:rPr>
              <w:t xml:space="preserve"> 2016/24/EU</w:t>
            </w:r>
            <w:r w:rsidR="00CD234F" w:rsidRPr="00CD234F">
              <w:rPr>
                <w:rFonts w:ascii="Arial" w:eastAsia="Arial" w:hAnsi="Arial" w:cs="Arial"/>
                <w:sz w:val="20"/>
                <w:szCs w:val="20"/>
              </w:rPr>
              <w:t>, bi morali imetniki pravic, ki preko svojih honorarjev in nadomestil financirajo odbitke za storitve, ki jih organizacija za kolektivno upravljanje pravic zagotavlja imetnikom pravic (socialne, kulturne ali izobraževalne storitve, ki se financirajo z odbitki od prihodkov iz pravic), sami imeti ne-diskrimin</w:t>
            </w:r>
            <w:r w:rsidR="00CD234F">
              <w:rPr>
                <w:rFonts w:ascii="Arial" w:eastAsia="Arial" w:hAnsi="Arial" w:cs="Arial"/>
                <w:sz w:val="20"/>
                <w:szCs w:val="20"/>
              </w:rPr>
              <w:t>atoren dostop do teh storitev. S postavljanjem pogoja »neuveljavljeni imetnik</w:t>
            </w:r>
            <w:r w:rsidR="00CD234F" w:rsidRPr="00CD234F">
              <w:rPr>
                <w:rFonts w:ascii="Arial" w:eastAsia="Arial" w:hAnsi="Arial" w:cs="Arial"/>
                <w:sz w:val="20"/>
                <w:szCs w:val="20"/>
              </w:rPr>
              <w:t xml:space="preserve"> pravic«, se dejansko onemogoča obstoječim imetnikom repertoarja (npr. uveljavljenim producentom)</w:t>
            </w:r>
            <w:r w:rsidR="00CD234F">
              <w:rPr>
                <w:rFonts w:ascii="Arial" w:eastAsia="Arial" w:hAnsi="Arial" w:cs="Arial"/>
                <w:sz w:val="20"/>
                <w:szCs w:val="20"/>
              </w:rPr>
              <w:t>,</w:t>
            </w:r>
            <w:r w:rsidR="00CD234F" w:rsidRPr="00CD234F">
              <w:rPr>
                <w:rFonts w:ascii="Arial" w:eastAsia="Arial" w:hAnsi="Arial" w:cs="Arial"/>
                <w:sz w:val="20"/>
                <w:szCs w:val="20"/>
              </w:rPr>
              <w:t xml:space="preserve"> </w:t>
            </w:r>
            <w:r w:rsidR="00CD234F">
              <w:rPr>
                <w:rFonts w:ascii="Arial" w:eastAsia="Arial" w:hAnsi="Arial" w:cs="Arial"/>
                <w:sz w:val="20"/>
                <w:szCs w:val="20"/>
              </w:rPr>
              <w:t>da bi konkurirali z</w:t>
            </w:r>
            <w:r w:rsidR="00CD234F" w:rsidRPr="00CD234F">
              <w:rPr>
                <w:rFonts w:ascii="Arial" w:eastAsia="Arial" w:hAnsi="Arial" w:cs="Arial"/>
                <w:sz w:val="20"/>
                <w:szCs w:val="20"/>
              </w:rPr>
              <w:t>a sredstva iz namenskih skladov, kar je verjetno v nasprotju s pravom EU. Ravno tako je problematičen (potencialno diskriminatoren) pogoj, da so lahko prejemniki sredstev iz namenskih skladov le imetniki pravic, ki imajo stalno prebivališče ali sedež v Republiki Sloveniji. Navedeno omejitev bi bilo smiselno opustiti in prepustiti odločitev skupščini.</w:t>
            </w:r>
          </w:p>
          <w:p w:rsidR="00CD234F" w:rsidRDefault="00FE5A12" w:rsidP="003F1038">
            <w:pPr>
              <w:widowControl w:val="0"/>
              <w:spacing w:after="0" w:line="260" w:lineRule="auto"/>
              <w:jc w:val="both"/>
              <w:rPr>
                <w:rFonts w:ascii="Arial" w:eastAsia="Arial" w:hAnsi="Arial" w:cs="Arial"/>
                <w:sz w:val="20"/>
                <w:szCs w:val="20"/>
              </w:rPr>
            </w:pPr>
            <w:r w:rsidRPr="007B7B5A">
              <w:rPr>
                <w:rFonts w:ascii="Arial" w:eastAsia="Arial" w:hAnsi="Arial" w:cs="Arial"/>
                <w:sz w:val="20"/>
                <w:szCs w:val="20"/>
              </w:rPr>
              <w:t xml:space="preserve">Predlog se </w:t>
            </w:r>
            <w:r w:rsidR="00CD234F" w:rsidRPr="007B7B5A">
              <w:rPr>
                <w:rFonts w:ascii="Arial" w:eastAsia="Arial" w:hAnsi="Arial" w:cs="Arial"/>
                <w:sz w:val="20"/>
                <w:szCs w:val="20"/>
              </w:rPr>
              <w:t>upošteva.</w:t>
            </w:r>
            <w:r w:rsidR="00CD234F">
              <w:rPr>
                <w:rFonts w:ascii="Arial" w:eastAsia="Arial" w:hAnsi="Arial" w:cs="Arial"/>
                <w:sz w:val="20"/>
                <w:szCs w:val="20"/>
              </w:rPr>
              <w:t xml:space="preserve"> </w:t>
            </w:r>
            <w:r w:rsidRPr="00FE5A12">
              <w:rPr>
                <w:rFonts w:ascii="Arial" w:eastAsia="Arial" w:hAnsi="Arial" w:cs="Arial"/>
                <w:sz w:val="20"/>
                <w:szCs w:val="20"/>
              </w:rPr>
              <w:t xml:space="preserve">Iz predlog zakona se umaknejo določbe, s katerimi bi se spremenile in dopolnile določbe o namenskih skladih, saj sprememba teh določb ni povezana s prenosom obveznih določb Direktive </w:t>
            </w:r>
            <w:r w:rsidR="006302A7">
              <w:rPr>
                <w:rFonts w:ascii="Arial" w:eastAsia="Arial" w:hAnsi="Arial" w:cs="Arial"/>
                <w:sz w:val="20"/>
                <w:szCs w:val="20"/>
              </w:rPr>
              <w:t xml:space="preserve">(EU) </w:t>
            </w:r>
            <w:r w:rsidRPr="00FE5A12">
              <w:rPr>
                <w:rFonts w:ascii="Arial" w:eastAsia="Arial" w:hAnsi="Arial" w:cs="Arial"/>
                <w:sz w:val="20"/>
                <w:szCs w:val="20"/>
              </w:rPr>
              <w:t>2019/7</w:t>
            </w:r>
            <w:r>
              <w:rPr>
                <w:rFonts w:ascii="Arial" w:eastAsia="Arial" w:hAnsi="Arial" w:cs="Arial"/>
                <w:sz w:val="20"/>
                <w:szCs w:val="20"/>
              </w:rPr>
              <w:t xml:space="preserve">89 ali Direktive </w:t>
            </w:r>
            <w:r w:rsidR="006302A7">
              <w:rPr>
                <w:rFonts w:ascii="Arial" w:eastAsia="Arial" w:hAnsi="Arial" w:cs="Arial"/>
                <w:sz w:val="20"/>
                <w:szCs w:val="20"/>
              </w:rPr>
              <w:t xml:space="preserve">(EU) </w:t>
            </w:r>
            <w:r w:rsidR="00240D57">
              <w:rPr>
                <w:rFonts w:ascii="Arial" w:eastAsia="Arial" w:hAnsi="Arial" w:cs="Arial"/>
                <w:sz w:val="20"/>
                <w:szCs w:val="20"/>
              </w:rPr>
              <w:t xml:space="preserve">2019/790, </w:t>
            </w:r>
            <w:r w:rsidR="00240D57" w:rsidRPr="00240D57">
              <w:rPr>
                <w:rFonts w:ascii="Arial" w:eastAsia="Arial" w:hAnsi="Arial" w:cs="Arial"/>
                <w:sz w:val="20"/>
                <w:szCs w:val="20"/>
              </w:rPr>
              <w:t>hkrati med deležniki ni bilo doseženo soglasje (enotno stališče).</w:t>
            </w:r>
            <w:r>
              <w:rPr>
                <w:rFonts w:ascii="Arial" w:eastAsia="Arial" w:hAnsi="Arial" w:cs="Arial"/>
                <w:sz w:val="20"/>
                <w:szCs w:val="20"/>
              </w:rPr>
              <w:t xml:space="preserve"> Ostali navedeni predlogi se ne nanašajo na predlog ZKUASP, temveč na predlog ZASP-I, zato nanje na tem mestu ne odgovarjamo. Četudi morda iz gradiva predloga tega zakona ne izhaja, da je pri pripravi sodeloval </w:t>
            </w:r>
            <w:r w:rsidRPr="00FE5A12">
              <w:rPr>
                <w:rFonts w:ascii="Arial" w:eastAsia="Arial" w:hAnsi="Arial" w:cs="Arial"/>
                <w:sz w:val="20"/>
                <w:szCs w:val="20"/>
              </w:rPr>
              <w:t>Urad RS za intelektualno lastnino</w:t>
            </w:r>
            <w:r>
              <w:rPr>
                <w:rFonts w:ascii="Arial" w:eastAsia="Arial" w:hAnsi="Arial" w:cs="Arial"/>
                <w:sz w:val="20"/>
                <w:szCs w:val="20"/>
              </w:rPr>
              <w:t xml:space="preserve">, to ne drži, saj je predlog zakona od začetka nastajal pod okriljem Ministrstva za gospodarski razvoj in tehnologijo ob sodelovanju </w:t>
            </w:r>
            <w:r w:rsidRPr="00FE5A12">
              <w:rPr>
                <w:rFonts w:ascii="Arial" w:eastAsia="Arial" w:hAnsi="Arial" w:cs="Arial"/>
                <w:sz w:val="20"/>
                <w:szCs w:val="20"/>
              </w:rPr>
              <w:t>Urad RS za intelektualno lastnino</w:t>
            </w:r>
            <w:r>
              <w:rPr>
                <w:rFonts w:ascii="Arial" w:eastAsia="Arial" w:hAnsi="Arial" w:cs="Arial"/>
                <w:sz w:val="20"/>
                <w:szCs w:val="20"/>
              </w:rPr>
              <w:t>.</w:t>
            </w:r>
          </w:p>
          <w:p w:rsidR="00FE5A12" w:rsidRDefault="00FE5A12" w:rsidP="003F1038">
            <w:pPr>
              <w:widowControl w:val="0"/>
              <w:spacing w:after="0" w:line="260" w:lineRule="auto"/>
              <w:jc w:val="both"/>
              <w:rPr>
                <w:rFonts w:ascii="Arial" w:eastAsia="Arial" w:hAnsi="Arial" w:cs="Arial"/>
                <w:sz w:val="20"/>
                <w:szCs w:val="20"/>
              </w:rPr>
            </w:pPr>
          </w:p>
          <w:p w:rsidR="00717E43" w:rsidRPr="00717E43" w:rsidRDefault="00CD234F" w:rsidP="00717E43">
            <w:pPr>
              <w:widowControl w:val="0"/>
              <w:spacing w:after="0" w:line="260" w:lineRule="auto"/>
              <w:jc w:val="both"/>
              <w:rPr>
                <w:rFonts w:ascii="Arial" w:eastAsia="Arial" w:hAnsi="Arial" w:cs="Arial"/>
                <w:sz w:val="20"/>
                <w:szCs w:val="20"/>
              </w:rPr>
            </w:pPr>
            <w:r w:rsidRPr="00CD234F">
              <w:rPr>
                <w:rFonts w:ascii="Arial" w:eastAsia="Arial" w:hAnsi="Arial" w:cs="Arial"/>
                <w:b/>
                <w:sz w:val="20"/>
                <w:szCs w:val="20"/>
              </w:rPr>
              <w:t>Združenje SAZAS</w:t>
            </w:r>
            <w:r>
              <w:rPr>
                <w:rFonts w:ascii="Arial" w:eastAsia="Arial" w:hAnsi="Arial" w:cs="Arial"/>
                <w:b/>
                <w:sz w:val="20"/>
                <w:szCs w:val="20"/>
              </w:rPr>
              <w:t xml:space="preserve"> </w:t>
            </w:r>
            <w:r>
              <w:rPr>
                <w:rFonts w:ascii="Arial" w:eastAsia="Arial" w:hAnsi="Arial" w:cs="Arial"/>
                <w:sz w:val="20"/>
                <w:szCs w:val="20"/>
              </w:rPr>
              <w:t xml:space="preserve">ponovno </w:t>
            </w:r>
            <w:r w:rsidR="00717E43">
              <w:rPr>
                <w:rFonts w:ascii="Arial" w:eastAsia="Arial" w:hAnsi="Arial" w:cs="Arial"/>
                <w:sz w:val="20"/>
                <w:szCs w:val="20"/>
              </w:rPr>
              <w:t>opozarja na p</w:t>
            </w:r>
            <w:r w:rsidR="00717E43" w:rsidRPr="00717E43">
              <w:rPr>
                <w:rFonts w:ascii="Arial" w:eastAsia="Arial" w:hAnsi="Arial" w:cs="Arial"/>
                <w:sz w:val="20"/>
                <w:szCs w:val="20"/>
              </w:rPr>
              <w:t>rimerno in sorazmerno plačilo v primeru (obveznega) kolektivnega upravljanja avtorske in sorodn</w:t>
            </w:r>
            <w:r w:rsidR="00717E43">
              <w:rPr>
                <w:rFonts w:ascii="Arial" w:eastAsia="Arial" w:hAnsi="Arial" w:cs="Arial"/>
                <w:sz w:val="20"/>
                <w:szCs w:val="20"/>
              </w:rPr>
              <w:t>ih pravic in določbe, ki urejajo SAP.</w:t>
            </w:r>
          </w:p>
          <w:p w:rsidR="00A91843" w:rsidRPr="000225EC" w:rsidRDefault="00FE5A12" w:rsidP="00FE5A12">
            <w:pPr>
              <w:widowControl w:val="0"/>
              <w:spacing w:after="0" w:line="260" w:lineRule="auto"/>
              <w:jc w:val="both"/>
              <w:rPr>
                <w:rFonts w:ascii="Arial" w:eastAsia="Arial" w:hAnsi="Arial" w:cs="Arial"/>
                <w:sz w:val="20"/>
                <w:szCs w:val="20"/>
              </w:rPr>
            </w:pPr>
            <w:r>
              <w:rPr>
                <w:rFonts w:ascii="Arial" w:eastAsia="Arial" w:hAnsi="Arial" w:cs="Arial"/>
                <w:sz w:val="20"/>
                <w:szCs w:val="20"/>
              </w:rPr>
              <w:t>Na predloge Združenja SAZAS je že bilo odgovorjeno.</w:t>
            </w:r>
          </w:p>
        </w:tc>
      </w:tr>
      <w:tr w:rsidR="007B4EA9" w:rsidRPr="00FB4F8E" w:rsidTr="006D12A3">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sz w:val="20"/>
                <w:szCs w:val="20"/>
              </w:rPr>
            </w:pPr>
            <w:r w:rsidRPr="006D12A3">
              <w:rPr>
                <w:rFonts w:ascii="Arial" w:eastAsia="Arial" w:hAnsi="Arial" w:cs="Arial"/>
                <w:b/>
                <w:sz w:val="20"/>
                <w:szCs w:val="20"/>
              </w:rPr>
              <w:lastRenderedPageBreak/>
              <w:t>10.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b/>
                <w:sz w:val="20"/>
                <w:szCs w:val="20"/>
                <w:u w:val="single"/>
              </w:rPr>
              <w:t>DA</w:t>
            </w:r>
            <w:r w:rsidRPr="006D12A3">
              <w:rPr>
                <w:rFonts w:ascii="Arial" w:eastAsia="Arial" w:hAnsi="Arial" w:cs="Arial"/>
                <w:sz w:val="20"/>
                <w:szCs w:val="20"/>
              </w:rPr>
              <w:t>/NE</w:t>
            </w:r>
          </w:p>
        </w:tc>
      </w:tr>
      <w:tr w:rsidR="007B4EA9" w:rsidRPr="00FB4F8E" w:rsidTr="006D12A3">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rPr>
                <w:rFonts w:ascii="Arial" w:eastAsia="Arial" w:hAnsi="Arial" w:cs="Arial"/>
                <w:b/>
                <w:sz w:val="20"/>
                <w:szCs w:val="20"/>
              </w:rPr>
            </w:pPr>
            <w:r w:rsidRPr="006D12A3">
              <w:rPr>
                <w:rFonts w:ascii="Arial" w:eastAsia="Arial" w:hAnsi="Arial" w:cs="Arial"/>
                <w:b/>
                <w:sz w:val="20"/>
                <w:szCs w:val="20"/>
              </w:rPr>
              <w:t>11.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EA9" w:rsidRPr="006D12A3" w:rsidRDefault="00DA5F40" w:rsidP="006D12A3">
            <w:pPr>
              <w:widowControl w:val="0"/>
              <w:spacing w:after="0" w:line="260" w:lineRule="auto"/>
              <w:jc w:val="center"/>
              <w:rPr>
                <w:rFonts w:ascii="Arial" w:eastAsia="Arial" w:hAnsi="Arial" w:cs="Arial"/>
                <w:sz w:val="20"/>
                <w:szCs w:val="20"/>
              </w:rPr>
            </w:pPr>
            <w:r w:rsidRPr="006D12A3">
              <w:rPr>
                <w:rFonts w:ascii="Arial" w:eastAsia="Arial" w:hAnsi="Arial" w:cs="Arial"/>
                <w:sz w:val="20"/>
                <w:szCs w:val="20"/>
              </w:rPr>
              <w:t>DA/NE</w:t>
            </w:r>
          </w:p>
        </w:tc>
      </w:tr>
      <w:tr w:rsidR="007B4EA9" w:rsidRPr="00FB4F8E" w:rsidTr="006D12A3">
        <w:tc>
          <w:tcPr>
            <w:tcW w:w="9200" w:type="dxa"/>
            <w:gridSpan w:val="9"/>
            <w:tcBorders>
              <w:top w:val="single" w:sz="4" w:space="0" w:color="000000"/>
              <w:left w:val="single" w:sz="4" w:space="0" w:color="000000"/>
              <w:bottom w:val="single" w:sz="4" w:space="0" w:color="auto"/>
              <w:right w:val="single" w:sz="4" w:space="0" w:color="000000"/>
            </w:tcBorders>
            <w:shd w:val="clear" w:color="auto" w:fill="auto"/>
          </w:tcPr>
          <w:p w:rsidR="007B4EA9" w:rsidRDefault="007B4EA9" w:rsidP="00481FAD">
            <w:pPr>
              <w:widowControl w:val="0"/>
              <w:spacing w:after="0" w:line="260" w:lineRule="auto"/>
              <w:rPr>
                <w:rFonts w:ascii="Arial" w:eastAsia="Arial" w:hAnsi="Arial" w:cs="Arial"/>
                <w:b/>
                <w:sz w:val="20"/>
                <w:szCs w:val="20"/>
              </w:rPr>
            </w:pPr>
          </w:p>
          <w:p w:rsidR="00481FAD" w:rsidRPr="00B01F8B" w:rsidRDefault="00481FAD" w:rsidP="00481FAD">
            <w:pPr>
              <w:widowControl w:val="0"/>
              <w:spacing w:after="0" w:line="260" w:lineRule="auto"/>
              <w:rPr>
                <w:rFonts w:ascii="Arial" w:eastAsia="Arial" w:hAnsi="Arial" w:cs="Arial"/>
                <w:b/>
                <w:sz w:val="20"/>
                <w:szCs w:val="20"/>
              </w:rPr>
            </w:pPr>
          </w:p>
          <w:p w:rsidR="007B4EA9" w:rsidRPr="00B01F8B" w:rsidRDefault="00664CA5" w:rsidP="006D12A3">
            <w:pPr>
              <w:widowControl w:val="0"/>
              <w:spacing w:after="0" w:line="260" w:lineRule="auto"/>
              <w:ind w:left="5664"/>
              <w:rPr>
                <w:rFonts w:ascii="Arial" w:eastAsia="Arial" w:hAnsi="Arial" w:cs="Arial"/>
                <w:b/>
                <w:sz w:val="20"/>
                <w:szCs w:val="20"/>
              </w:rPr>
            </w:pPr>
            <w:r>
              <w:rPr>
                <w:rFonts w:ascii="Arial" w:eastAsia="Arial" w:hAnsi="Arial" w:cs="Arial"/>
                <w:b/>
                <w:sz w:val="20"/>
                <w:szCs w:val="20"/>
              </w:rPr>
              <w:t xml:space="preserve">        Matjaž Han</w:t>
            </w:r>
          </w:p>
          <w:p w:rsidR="007B4EA9" w:rsidRDefault="00DA5F40" w:rsidP="006D12A3">
            <w:pPr>
              <w:widowControl w:val="0"/>
              <w:spacing w:after="0" w:line="260" w:lineRule="auto"/>
              <w:ind w:left="5664"/>
              <w:rPr>
                <w:rFonts w:ascii="Arial" w:eastAsia="Arial" w:hAnsi="Arial" w:cs="Arial"/>
                <w:b/>
                <w:sz w:val="20"/>
                <w:szCs w:val="20"/>
              </w:rPr>
            </w:pPr>
            <w:r w:rsidRPr="00B01F8B">
              <w:rPr>
                <w:rFonts w:ascii="Arial" w:eastAsia="Arial" w:hAnsi="Arial" w:cs="Arial"/>
                <w:b/>
                <w:sz w:val="20"/>
                <w:szCs w:val="20"/>
              </w:rPr>
              <w:t xml:space="preserve">         MINISTER</w:t>
            </w:r>
          </w:p>
          <w:p w:rsidR="00481FAD" w:rsidRDefault="00481FAD" w:rsidP="006D12A3">
            <w:pPr>
              <w:widowControl w:val="0"/>
              <w:spacing w:after="0" w:line="260" w:lineRule="auto"/>
              <w:ind w:left="5664"/>
              <w:rPr>
                <w:rFonts w:ascii="Arial" w:eastAsia="Arial" w:hAnsi="Arial" w:cs="Arial"/>
                <w:b/>
                <w:sz w:val="20"/>
                <w:szCs w:val="20"/>
              </w:rPr>
            </w:pPr>
          </w:p>
          <w:p w:rsidR="00481FAD" w:rsidRPr="00B01F8B" w:rsidRDefault="00481FAD" w:rsidP="006D12A3">
            <w:pPr>
              <w:widowControl w:val="0"/>
              <w:spacing w:after="0" w:line="260" w:lineRule="auto"/>
              <w:ind w:left="5664"/>
              <w:rPr>
                <w:rFonts w:ascii="Arial" w:eastAsia="Arial" w:hAnsi="Arial" w:cs="Arial"/>
                <w:b/>
                <w:sz w:val="20"/>
                <w:szCs w:val="20"/>
              </w:rPr>
            </w:pPr>
          </w:p>
          <w:p w:rsidR="007B4EA9" w:rsidRPr="00B01F8B" w:rsidRDefault="007B4EA9" w:rsidP="006D12A3">
            <w:pPr>
              <w:widowControl w:val="0"/>
              <w:spacing w:after="0" w:line="260" w:lineRule="auto"/>
              <w:ind w:left="3400"/>
              <w:rPr>
                <w:rFonts w:ascii="Arial" w:eastAsia="Arial" w:hAnsi="Arial" w:cs="Arial"/>
                <w:b/>
                <w:sz w:val="20"/>
                <w:szCs w:val="20"/>
              </w:rPr>
            </w:pPr>
          </w:p>
        </w:tc>
      </w:tr>
    </w:tbl>
    <w:p w:rsidR="007B4EA9" w:rsidRPr="00FB4F8E" w:rsidRDefault="007B4EA9">
      <w:pPr>
        <w:rPr>
          <w:rFonts w:ascii="Arial" w:hAnsi="Arial" w:cs="Arial"/>
          <w:sz w:val="20"/>
          <w:szCs w:val="20"/>
        </w:rPr>
      </w:pPr>
    </w:p>
    <w:p w:rsidR="007B4EA9" w:rsidRPr="00FB4F8E" w:rsidRDefault="00DA5F40" w:rsidP="00A04ADD">
      <w:pPr>
        <w:rPr>
          <w:rFonts w:ascii="Arial" w:eastAsia="Arial" w:hAnsi="Arial" w:cs="Arial"/>
          <w:b/>
          <w:color w:val="000000"/>
          <w:sz w:val="20"/>
          <w:szCs w:val="20"/>
        </w:rPr>
      </w:pPr>
      <w:r w:rsidRPr="00FB4F8E">
        <w:rPr>
          <w:rFonts w:ascii="Arial" w:hAnsi="Arial" w:cs="Arial"/>
          <w:sz w:val="20"/>
          <w:szCs w:val="20"/>
        </w:rPr>
        <w:br w:type="page"/>
      </w:r>
      <w:r w:rsidRPr="00FB4F8E">
        <w:rPr>
          <w:rFonts w:ascii="Arial" w:eastAsia="Arial" w:hAnsi="Arial" w:cs="Arial"/>
          <w:b/>
          <w:color w:val="000000"/>
          <w:sz w:val="20"/>
          <w:szCs w:val="20"/>
        </w:rPr>
        <w:lastRenderedPageBreak/>
        <w:t xml:space="preserve">PRILOGA 3 </w:t>
      </w:r>
    </w:p>
    <w:p w:rsidR="007B4EA9" w:rsidRPr="00FB4F8E" w:rsidRDefault="007B4EA9">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FB4F8E" w:rsidRDefault="00DA5F40">
      <w:pPr>
        <w:pBdr>
          <w:top w:val="nil"/>
          <w:left w:val="nil"/>
          <w:bottom w:val="nil"/>
          <w:right w:val="nil"/>
          <w:between w:val="nil"/>
        </w:pBdr>
        <w:spacing w:after="0" w:line="260" w:lineRule="auto"/>
        <w:jc w:val="right"/>
        <w:rPr>
          <w:rFonts w:ascii="Arial" w:eastAsia="Arial" w:hAnsi="Arial" w:cs="Arial"/>
          <w:b/>
          <w:color w:val="000000"/>
          <w:sz w:val="20"/>
          <w:szCs w:val="20"/>
        </w:rPr>
      </w:pPr>
      <w:r w:rsidRPr="00FB4F8E">
        <w:rPr>
          <w:rFonts w:ascii="Arial" w:eastAsia="Arial" w:hAnsi="Arial" w:cs="Arial"/>
          <w:b/>
          <w:color w:val="000000"/>
          <w:sz w:val="20"/>
          <w:szCs w:val="20"/>
        </w:rPr>
        <w:t>PREDLOG</w:t>
      </w:r>
    </w:p>
    <w:p w:rsidR="007B4EA9" w:rsidRPr="00FB4F8E" w:rsidRDefault="007B1CD1">
      <w:pPr>
        <w:pBdr>
          <w:top w:val="nil"/>
          <w:left w:val="nil"/>
          <w:bottom w:val="nil"/>
          <w:right w:val="nil"/>
          <w:between w:val="nil"/>
        </w:pBdr>
        <w:spacing w:after="0" w:line="260" w:lineRule="auto"/>
        <w:jc w:val="right"/>
        <w:rPr>
          <w:rFonts w:ascii="Arial" w:eastAsia="Arial" w:hAnsi="Arial" w:cs="Arial"/>
          <w:b/>
          <w:color w:val="000000"/>
          <w:sz w:val="20"/>
          <w:szCs w:val="20"/>
        </w:rPr>
      </w:pPr>
      <w:r>
        <w:rPr>
          <w:rFonts w:ascii="Arial" w:eastAsia="Arial" w:hAnsi="Arial" w:cs="Arial"/>
          <w:b/>
          <w:color w:val="000000"/>
          <w:sz w:val="20"/>
          <w:szCs w:val="20"/>
        </w:rPr>
        <w:t>NUJNI</w:t>
      </w:r>
      <w:r w:rsidRPr="00FB4F8E">
        <w:rPr>
          <w:rFonts w:ascii="Arial" w:eastAsia="Arial" w:hAnsi="Arial" w:cs="Arial"/>
          <w:b/>
          <w:color w:val="000000"/>
          <w:sz w:val="20"/>
          <w:szCs w:val="20"/>
        </w:rPr>
        <w:t xml:space="preserve"> </w:t>
      </w:r>
      <w:r w:rsidR="00DA5F40" w:rsidRPr="00FB4F8E">
        <w:rPr>
          <w:rFonts w:ascii="Arial" w:eastAsia="Arial" w:hAnsi="Arial" w:cs="Arial"/>
          <w:b/>
          <w:color w:val="000000"/>
          <w:sz w:val="20"/>
          <w:szCs w:val="20"/>
        </w:rPr>
        <w:t>POSTOPEK</w:t>
      </w:r>
    </w:p>
    <w:p w:rsidR="007B4EA9" w:rsidRPr="00FB4F8E" w:rsidRDefault="00DA5F40">
      <w:pPr>
        <w:pBdr>
          <w:top w:val="nil"/>
          <w:left w:val="nil"/>
          <w:bottom w:val="nil"/>
          <w:right w:val="nil"/>
          <w:between w:val="nil"/>
        </w:pBdr>
        <w:spacing w:after="0" w:line="260" w:lineRule="auto"/>
        <w:jc w:val="right"/>
        <w:rPr>
          <w:rFonts w:ascii="Arial" w:eastAsia="Arial" w:hAnsi="Arial" w:cs="Arial"/>
          <w:b/>
          <w:color w:val="000000"/>
          <w:sz w:val="20"/>
          <w:szCs w:val="20"/>
        </w:rPr>
      </w:pPr>
      <w:r w:rsidRPr="00FB4F8E">
        <w:rPr>
          <w:rFonts w:ascii="Arial" w:eastAsia="Arial" w:hAnsi="Arial" w:cs="Arial"/>
          <w:b/>
          <w:color w:val="000000"/>
          <w:sz w:val="20"/>
          <w:szCs w:val="20"/>
        </w:rPr>
        <w:t xml:space="preserve">(EVA: </w:t>
      </w:r>
      <w:r w:rsidR="007A58B7" w:rsidRPr="00FB4F8E">
        <w:rPr>
          <w:rFonts w:ascii="Arial" w:eastAsia="Arial" w:hAnsi="Arial" w:cs="Arial"/>
          <w:b/>
          <w:color w:val="000000"/>
          <w:sz w:val="20"/>
          <w:szCs w:val="20"/>
        </w:rPr>
        <w:t>2020-2130-0065</w:t>
      </w:r>
      <w:r w:rsidRPr="00FB4F8E">
        <w:rPr>
          <w:rFonts w:ascii="Arial" w:eastAsia="Arial" w:hAnsi="Arial" w:cs="Arial"/>
          <w:b/>
          <w:color w:val="000000"/>
          <w:sz w:val="20"/>
          <w:szCs w:val="20"/>
        </w:rPr>
        <w:t>)</w:t>
      </w:r>
    </w:p>
    <w:tbl>
      <w:tblPr>
        <w:tblW w:w="9072" w:type="dxa"/>
        <w:tblLayout w:type="fixed"/>
        <w:tblCellMar>
          <w:left w:w="115" w:type="dxa"/>
          <w:right w:w="115" w:type="dxa"/>
        </w:tblCellMar>
        <w:tblLook w:val="0400" w:firstRow="0" w:lastRow="0" w:firstColumn="0" w:lastColumn="0" w:noHBand="0" w:noVBand="1"/>
      </w:tblPr>
      <w:tblGrid>
        <w:gridCol w:w="9072"/>
      </w:tblGrid>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jc w:val="center"/>
              <w:rPr>
                <w:rFonts w:ascii="Arial" w:eastAsia="Arial" w:hAnsi="Arial" w:cs="Arial"/>
                <w:b/>
                <w:color w:val="000000"/>
                <w:sz w:val="20"/>
                <w:szCs w:val="20"/>
              </w:rPr>
            </w:pPr>
            <w:r w:rsidRPr="006D12A3">
              <w:rPr>
                <w:rFonts w:ascii="Arial" w:eastAsia="Arial" w:hAnsi="Arial" w:cs="Arial"/>
                <w:b/>
                <w:color w:val="000000"/>
                <w:sz w:val="20"/>
                <w:szCs w:val="20"/>
              </w:rPr>
              <w:t xml:space="preserve">ZAKON </w:t>
            </w:r>
          </w:p>
          <w:p w:rsidR="007B4EA9" w:rsidRPr="006D12A3" w:rsidRDefault="00DA5F40" w:rsidP="006D12A3">
            <w:pPr>
              <w:pBdr>
                <w:top w:val="nil"/>
                <w:left w:val="nil"/>
                <w:bottom w:val="nil"/>
                <w:right w:val="nil"/>
                <w:between w:val="nil"/>
              </w:pBdr>
              <w:spacing w:after="0" w:line="260" w:lineRule="auto"/>
              <w:jc w:val="center"/>
              <w:rPr>
                <w:rFonts w:ascii="Arial" w:eastAsia="Arial" w:hAnsi="Arial" w:cs="Arial"/>
                <w:b/>
                <w:color w:val="000000"/>
                <w:sz w:val="20"/>
                <w:szCs w:val="20"/>
              </w:rPr>
            </w:pPr>
            <w:r w:rsidRPr="006D12A3">
              <w:rPr>
                <w:rFonts w:ascii="Arial" w:eastAsia="Arial" w:hAnsi="Arial" w:cs="Arial"/>
                <w:b/>
                <w:color w:val="000000"/>
                <w:sz w:val="20"/>
                <w:szCs w:val="20"/>
              </w:rPr>
              <w:t xml:space="preserve">O SPREMEMBAH IN DOPOLNITVAH </w:t>
            </w:r>
          </w:p>
          <w:p w:rsidR="007B4EA9" w:rsidRPr="006D12A3" w:rsidRDefault="00DA5F40" w:rsidP="006D12A3">
            <w:pPr>
              <w:pBdr>
                <w:top w:val="nil"/>
                <w:left w:val="nil"/>
                <w:bottom w:val="nil"/>
                <w:right w:val="nil"/>
                <w:between w:val="nil"/>
              </w:pBdr>
              <w:spacing w:after="0" w:line="260" w:lineRule="auto"/>
              <w:jc w:val="center"/>
              <w:rPr>
                <w:rFonts w:ascii="Arial" w:eastAsia="Arial" w:hAnsi="Arial" w:cs="Arial"/>
                <w:b/>
                <w:color w:val="000000"/>
                <w:sz w:val="20"/>
                <w:szCs w:val="20"/>
              </w:rPr>
            </w:pPr>
            <w:r w:rsidRPr="006D12A3">
              <w:rPr>
                <w:rFonts w:ascii="Arial" w:eastAsia="Arial" w:hAnsi="Arial" w:cs="Arial"/>
                <w:b/>
                <w:color w:val="000000"/>
                <w:sz w:val="20"/>
                <w:szCs w:val="20"/>
              </w:rPr>
              <w:t>ZAKONA O KOLEKTIVNEM UPRAVLJANJU AVTORSKE IN SORODNIH PRAVIC</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I. UVOD</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1. OCENA STANJA IN RAZLOGI ZA SPREJEM PREDLOGA ZAKONA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Ocena stanja na področju urejanja</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A548EA" w:rsidRDefault="00DA5F40" w:rsidP="0024699A">
            <w:pPr>
              <w:numPr>
                <w:ilvl w:val="0"/>
                <w:numId w:val="34"/>
              </w:numPr>
              <w:pBdr>
                <w:top w:val="nil"/>
                <w:left w:val="nil"/>
                <w:bottom w:val="nil"/>
                <w:right w:val="nil"/>
                <w:between w:val="nil"/>
              </w:pBdr>
              <w:spacing w:after="0" w:line="260" w:lineRule="auto"/>
              <w:jc w:val="both"/>
              <w:rPr>
                <w:rFonts w:ascii="Arial" w:eastAsia="Arial" w:hAnsi="Arial" w:cs="Arial"/>
                <w:b/>
                <w:color w:val="000000"/>
                <w:sz w:val="20"/>
                <w:szCs w:val="20"/>
              </w:rPr>
            </w:pPr>
            <w:r w:rsidRPr="00A548EA">
              <w:rPr>
                <w:rFonts w:ascii="Arial" w:eastAsia="Arial" w:hAnsi="Arial" w:cs="Arial"/>
                <w:b/>
                <w:color w:val="000000"/>
                <w:sz w:val="20"/>
                <w:szCs w:val="20"/>
              </w:rPr>
              <w:t>Evropski pravni okvir področja avtorske in sorodnih pravic</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8E058B" w:rsidRPr="006D12A3" w:rsidRDefault="008E058B"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Avtorske pravice nagrajujejo ustvarjalnost in investicije v ustvarjalno vsebino. Pravni okvir za avtorske pravice, ki zagotavlja visoko raven varstva, je temelj globalne konkurenčnosti evropskih ustvarjalnih panog.</w:t>
            </w:r>
          </w:p>
          <w:p w:rsidR="008E058B" w:rsidRPr="006D12A3" w:rsidRDefault="008E058B"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 xml:space="preserve">Harmonizirani pravni okvir </w:t>
            </w:r>
            <w:r w:rsidR="008E058B" w:rsidRPr="006D12A3">
              <w:rPr>
                <w:rFonts w:ascii="Arial" w:eastAsia="Arial" w:hAnsi="Arial" w:cs="Arial"/>
                <w:color w:val="000000"/>
                <w:sz w:val="20"/>
                <w:szCs w:val="20"/>
              </w:rPr>
              <w:t xml:space="preserve">Evropske unije (v nadaljnjem besedilu: EU) </w:t>
            </w:r>
            <w:r w:rsidRPr="006D12A3">
              <w:rPr>
                <w:rFonts w:ascii="Arial" w:eastAsia="Arial" w:hAnsi="Arial" w:cs="Arial"/>
                <w:color w:val="000000"/>
                <w:sz w:val="20"/>
                <w:szCs w:val="20"/>
              </w:rPr>
              <w:t xml:space="preserve">na področju avtorske in sorodnih pravic prispeva k dobremu delovanju notranjega trga ter spodbuja inovacije, ustvarjalnost, naložbe in ustvarjanje novih vsebin, </w:t>
            </w:r>
            <w:r w:rsidR="007170CA">
              <w:rPr>
                <w:rFonts w:ascii="Arial" w:eastAsia="Arial" w:hAnsi="Arial" w:cs="Arial"/>
                <w:color w:val="000000"/>
                <w:sz w:val="20"/>
                <w:szCs w:val="20"/>
              </w:rPr>
              <w:t xml:space="preserve">prispeva </w:t>
            </w:r>
            <w:r w:rsidRPr="006D12A3">
              <w:rPr>
                <w:rFonts w:ascii="Arial" w:eastAsia="Arial" w:hAnsi="Arial" w:cs="Arial"/>
                <w:color w:val="000000"/>
                <w:sz w:val="20"/>
                <w:szCs w:val="20"/>
              </w:rPr>
              <w:t xml:space="preserve">pa tudi k doseganju ciljev </w:t>
            </w:r>
            <w:r w:rsidR="008E058B" w:rsidRPr="006D12A3">
              <w:rPr>
                <w:rFonts w:ascii="Arial" w:eastAsia="Arial" w:hAnsi="Arial" w:cs="Arial"/>
                <w:color w:val="000000"/>
                <w:sz w:val="20"/>
                <w:szCs w:val="20"/>
              </w:rPr>
              <w:t xml:space="preserve">EU </w:t>
            </w:r>
            <w:r w:rsidRPr="006D12A3">
              <w:rPr>
                <w:rFonts w:ascii="Arial" w:eastAsia="Arial" w:hAnsi="Arial" w:cs="Arial"/>
                <w:color w:val="000000"/>
                <w:sz w:val="20"/>
                <w:szCs w:val="20"/>
              </w:rPr>
              <w:t>glede spoštovanja in spodbujanja kulturne raznolikosti ter poudarjanju skupne kulturne dediščine.</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Direktive, sprejete na področju avtorske in sorodnih pravic, prispevajo k delovanju notranjega trga, zagotavljajo visoko stopnjo varstva imetnikov pravic, olajšujejo ureditev pravic in vzpostavljajo okvir, v katerem lahko pride do izkoriščanja avtorskih del in predmetov sorodnih pravic.</w:t>
            </w:r>
          </w:p>
          <w:p w:rsidR="007B4EA9" w:rsidRPr="006D12A3" w:rsidRDefault="007B4EA9"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p>
          <w:p w:rsidR="00BA1D0B" w:rsidRPr="006D12A3" w:rsidRDefault="00BA1D0B"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Tehnološki razvoj spreminja način ustvarjanja, produciranja, distribucije in izkoriščanja avtorskih del in predmetov sorodnih pravic</w:t>
            </w:r>
            <w:r w:rsidR="00ED56C2" w:rsidRPr="006D12A3">
              <w:rPr>
                <w:rFonts w:ascii="Arial" w:eastAsia="Arial" w:hAnsi="Arial" w:cs="Arial"/>
                <w:color w:val="000000"/>
                <w:sz w:val="20"/>
                <w:szCs w:val="20"/>
              </w:rPr>
              <w:t>,</w:t>
            </w:r>
            <w:r w:rsidRPr="006D12A3">
              <w:rPr>
                <w:rFonts w:ascii="Arial" w:eastAsia="Arial" w:hAnsi="Arial" w:cs="Arial"/>
                <w:color w:val="000000"/>
                <w:sz w:val="20"/>
                <w:szCs w:val="20"/>
              </w:rPr>
              <w:t xml:space="preserve"> z njimi pa se pojavljajo novi poslovni modeli in udeleženci na trgu. V sporočilu z dne 9.</w:t>
            </w:r>
            <w:r w:rsidR="007170CA">
              <w:rPr>
                <w:rFonts w:ascii="Arial" w:eastAsia="Arial" w:hAnsi="Arial" w:cs="Arial"/>
                <w:color w:val="000000"/>
                <w:sz w:val="20"/>
                <w:szCs w:val="20"/>
              </w:rPr>
              <w:t> </w:t>
            </w:r>
            <w:r w:rsidRPr="006D12A3">
              <w:rPr>
                <w:rFonts w:ascii="Arial" w:eastAsia="Arial" w:hAnsi="Arial" w:cs="Arial"/>
                <w:color w:val="000000"/>
                <w:sz w:val="20"/>
                <w:szCs w:val="20"/>
              </w:rPr>
              <w:t>12.</w:t>
            </w:r>
            <w:r w:rsidR="007170CA">
              <w:rPr>
                <w:rFonts w:ascii="Arial" w:eastAsia="Arial" w:hAnsi="Arial" w:cs="Arial"/>
                <w:color w:val="000000"/>
                <w:sz w:val="20"/>
                <w:szCs w:val="20"/>
              </w:rPr>
              <w:t> </w:t>
            </w:r>
            <w:r w:rsidRPr="006D12A3">
              <w:rPr>
                <w:rFonts w:ascii="Arial" w:eastAsia="Arial" w:hAnsi="Arial" w:cs="Arial"/>
                <w:color w:val="000000"/>
                <w:sz w:val="20"/>
                <w:szCs w:val="20"/>
              </w:rPr>
              <w:t>2015 z naslovom »Na poti k sodobnemu, bolj evropskemu okviru za avtorske pravice« je Evropska komisija izpostavila internet kot ključni distribucijski kanal, prek katerega je leta</w:t>
            </w:r>
            <w:r w:rsidR="007170CA">
              <w:rPr>
                <w:rFonts w:ascii="Arial" w:eastAsia="Arial" w:hAnsi="Arial" w:cs="Arial"/>
                <w:color w:val="000000"/>
                <w:sz w:val="20"/>
                <w:szCs w:val="20"/>
              </w:rPr>
              <w:t> </w:t>
            </w:r>
            <w:r w:rsidRPr="006D12A3">
              <w:rPr>
                <w:rFonts w:ascii="Arial" w:eastAsia="Arial" w:hAnsi="Arial" w:cs="Arial"/>
                <w:color w:val="000000"/>
                <w:sz w:val="20"/>
                <w:szCs w:val="20"/>
              </w:rPr>
              <w:t>2014 že 49</w:t>
            </w:r>
            <w:r w:rsidR="007170CA">
              <w:rPr>
                <w:rFonts w:ascii="Arial" w:eastAsia="Arial" w:hAnsi="Arial" w:cs="Arial"/>
                <w:color w:val="000000"/>
                <w:sz w:val="20"/>
                <w:szCs w:val="20"/>
              </w:rPr>
              <w:t> </w:t>
            </w:r>
            <w:r w:rsidRPr="006D12A3">
              <w:rPr>
                <w:rFonts w:ascii="Arial" w:eastAsia="Arial" w:hAnsi="Arial" w:cs="Arial"/>
                <w:color w:val="000000"/>
                <w:sz w:val="20"/>
                <w:szCs w:val="20"/>
              </w:rPr>
              <w:t>% uporabnikov interneta v EU dostopalo do glasbe, videoposnetkov in iger. Uveljavili so se novi poslovni modeli in poslovni subjekti, kot so spletne platforme, ki ponujajo spletne storitve, s pomočjo katerih uporabniki uporabljajo ustvarjalno vsebino. Uporabniki pogosto pričakujejo, da lahko na enotnem trgu dostopa</w:t>
            </w:r>
            <w:r w:rsidR="0057111B">
              <w:rPr>
                <w:rFonts w:ascii="Arial" w:eastAsia="Arial" w:hAnsi="Arial" w:cs="Arial"/>
                <w:color w:val="000000"/>
                <w:sz w:val="20"/>
                <w:szCs w:val="20"/>
              </w:rPr>
              <w:t>jo do digitalnih vsebin na več</w:t>
            </w:r>
            <w:r w:rsidRPr="006D12A3">
              <w:rPr>
                <w:rFonts w:ascii="Arial" w:eastAsia="Arial" w:hAnsi="Arial" w:cs="Arial"/>
                <w:color w:val="000000"/>
                <w:sz w:val="20"/>
                <w:szCs w:val="20"/>
              </w:rPr>
              <w:t xml:space="preserve"> napravah vedno in povsod.</w:t>
            </w:r>
          </w:p>
          <w:p w:rsidR="00BA1D0B" w:rsidRPr="006D12A3" w:rsidRDefault="00BA1D0B"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p>
          <w:p w:rsidR="00BA1D0B" w:rsidRPr="006D12A3" w:rsidRDefault="00BA1D0B"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Pravila EU o avtorskih pravicah niso bila prilagojena opisanemu razvoju, zato je bila leta</w:t>
            </w:r>
            <w:r w:rsidR="007170CA">
              <w:rPr>
                <w:rFonts w:ascii="Arial" w:eastAsia="Arial" w:hAnsi="Arial" w:cs="Arial"/>
                <w:color w:val="000000"/>
                <w:sz w:val="20"/>
                <w:szCs w:val="20"/>
              </w:rPr>
              <w:t> </w:t>
            </w:r>
            <w:r w:rsidRPr="006D12A3">
              <w:rPr>
                <w:rFonts w:ascii="Arial" w:eastAsia="Arial" w:hAnsi="Arial" w:cs="Arial"/>
                <w:color w:val="000000"/>
                <w:sz w:val="20"/>
                <w:szCs w:val="20"/>
              </w:rPr>
              <w:t>2015 napovedana njihova posodobitev s ciljem doseči široko razpoložljivost ustvarjalne vsebine po vsej EU</w:t>
            </w:r>
            <w:r w:rsidR="007170CA">
              <w:rPr>
                <w:rFonts w:ascii="Arial" w:eastAsia="Arial" w:hAnsi="Arial" w:cs="Arial"/>
                <w:color w:val="000000"/>
                <w:sz w:val="20"/>
                <w:szCs w:val="20"/>
              </w:rPr>
              <w:t>,</w:t>
            </w:r>
            <w:r w:rsidRPr="006D12A3">
              <w:rPr>
                <w:rFonts w:ascii="Arial" w:eastAsia="Arial" w:hAnsi="Arial" w:cs="Arial"/>
                <w:color w:val="000000"/>
                <w:sz w:val="20"/>
                <w:szCs w:val="20"/>
              </w:rPr>
              <w:t xml:space="preserve"> hkrati pa zagotoviti visoko rav</w:t>
            </w:r>
            <w:r w:rsidR="00321E82" w:rsidRPr="006D12A3">
              <w:rPr>
                <w:rFonts w:ascii="Arial" w:eastAsia="Arial" w:hAnsi="Arial" w:cs="Arial"/>
                <w:color w:val="000000"/>
                <w:sz w:val="20"/>
                <w:szCs w:val="20"/>
              </w:rPr>
              <w:t>en</w:t>
            </w:r>
            <w:r w:rsidRPr="006D12A3">
              <w:rPr>
                <w:rFonts w:ascii="Arial" w:eastAsia="Arial" w:hAnsi="Arial" w:cs="Arial"/>
                <w:color w:val="000000"/>
                <w:sz w:val="20"/>
                <w:szCs w:val="20"/>
              </w:rPr>
              <w:t xml:space="preserve"> varstva za imetnike pravic</w:t>
            </w:r>
            <w:r w:rsidR="007170CA">
              <w:rPr>
                <w:rFonts w:ascii="Arial" w:eastAsia="Arial" w:hAnsi="Arial" w:cs="Arial"/>
                <w:color w:val="000000"/>
                <w:sz w:val="20"/>
                <w:szCs w:val="20"/>
              </w:rPr>
              <w:t xml:space="preserve"> ter</w:t>
            </w:r>
            <w:r w:rsidR="007170CA"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ohraniti uravnoteženost z drugimi cilji javnih politik, kot so izobraževanje, raziskave in inovacije</w:t>
            </w:r>
            <w:r w:rsidR="00303BF3" w:rsidRPr="006D12A3">
              <w:rPr>
                <w:rFonts w:ascii="Arial" w:eastAsia="Arial" w:hAnsi="Arial" w:cs="Arial"/>
                <w:color w:val="000000"/>
                <w:sz w:val="20"/>
                <w:szCs w:val="20"/>
              </w:rPr>
              <w:t>,</w:t>
            </w:r>
            <w:r w:rsidRPr="006D12A3">
              <w:rPr>
                <w:rFonts w:ascii="Arial" w:eastAsia="Arial" w:hAnsi="Arial" w:cs="Arial"/>
                <w:color w:val="000000"/>
                <w:sz w:val="20"/>
                <w:szCs w:val="20"/>
              </w:rPr>
              <w:t xml:space="preserve"> v digitalnem okolj</w:t>
            </w:r>
            <w:r w:rsidR="00303BF3" w:rsidRPr="006D12A3">
              <w:rPr>
                <w:rFonts w:ascii="Arial" w:eastAsia="Arial" w:hAnsi="Arial" w:cs="Arial"/>
                <w:color w:val="000000"/>
                <w:sz w:val="20"/>
                <w:szCs w:val="20"/>
              </w:rPr>
              <w:t>u.</w:t>
            </w:r>
          </w:p>
          <w:p w:rsidR="00537732" w:rsidRPr="006D12A3" w:rsidRDefault="00537732"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p>
          <w:p w:rsidR="00573189" w:rsidRDefault="00DA5F40" w:rsidP="0057111B">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S harmonizacijo novih pravil o avtorski in sorodnih pravic</w:t>
            </w:r>
            <w:r w:rsidR="00321E82" w:rsidRPr="006D12A3">
              <w:rPr>
                <w:rFonts w:ascii="Arial" w:eastAsia="Arial" w:hAnsi="Arial" w:cs="Arial"/>
                <w:color w:val="000000"/>
                <w:sz w:val="20"/>
                <w:szCs w:val="20"/>
              </w:rPr>
              <w:t>ah</w:t>
            </w:r>
            <w:r w:rsidRPr="006D12A3">
              <w:rPr>
                <w:rFonts w:ascii="Arial" w:eastAsia="Arial" w:hAnsi="Arial" w:cs="Arial"/>
                <w:color w:val="000000"/>
                <w:sz w:val="20"/>
                <w:szCs w:val="20"/>
              </w:rPr>
              <w:t xml:space="preserve"> se proces poglabljanja notranjega trga in zagotavljanja konkurence na trgu nadaljuje, hkrati pa se nekatera pravila prilagajajo prihodnjim razmeram na način, ki ne bo omejeval tehnološkega razvoja.</w:t>
            </w:r>
          </w:p>
          <w:p w:rsidR="00A548EA" w:rsidRPr="00A548EA" w:rsidRDefault="00A548EA" w:rsidP="006D12A3">
            <w:pPr>
              <w:pBdr>
                <w:top w:val="nil"/>
                <w:left w:val="nil"/>
                <w:bottom w:val="nil"/>
                <w:right w:val="nil"/>
                <w:between w:val="nil"/>
              </w:pBdr>
              <w:spacing w:after="0" w:line="260" w:lineRule="auto"/>
              <w:ind w:left="720" w:hanging="720"/>
              <w:jc w:val="both"/>
              <w:rPr>
                <w:rFonts w:ascii="Arial" w:eastAsia="Arial" w:hAnsi="Arial" w:cs="Arial"/>
                <w:b/>
                <w:color w:val="000000"/>
                <w:sz w:val="20"/>
                <w:szCs w:val="20"/>
              </w:rPr>
            </w:pPr>
          </w:p>
          <w:p w:rsidR="007B4EA9" w:rsidRPr="00A548EA" w:rsidRDefault="00DA5F40" w:rsidP="0024699A">
            <w:pPr>
              <w:numPr>
                <w:ilvl w:val="0"/>
                <w:numId w:val="34"/>
              </w:numPr>
              <w:pBdr>
                <w:top w:val="nil"/>
                <w:left w:val="nil"/>
                <w:bottom w:val="nil"/>
                <w:right w:val="nil"/>
                <w:between w:val="nil"/>
              </w:pBdr>
              <w:spacing w:after="0" w:line="260" w:lineRule="auto"/>
              <w:jc w:val="both"/>
              <w:rPr>
                <w:rFonts w:ascii="Arial" w:eastAsia="Arial" w:hAnsi="Arial" w:cs="Arial"/>
                <w:b/>
                <w:color w:val="000000"/>
                <w:sz w:val="20"/>
                <w:szCs w:val="20"/>
              </w:rPr>
            </w:pPr>
            <w:r w:rsidRPr="00A548EA">
              <w:rPr>
                <w:rFonts w:ascii="Arial" w:eastAsia="Arial" w:hAnsi="Arial" w:cs="Arial"/>
                <w:b/>
                <w:color w:val="000000"/>
                <w:sz w:val="20"/>
                <w:szCs w:val="20"/>
              </w:rPr>
              <w:t>Slovenski pravni okvir področja kolektivnega upravljanja avtorske in sorodnih pravic</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701AB" w:rsidRPr="006D12A3" w:rsidRDefault="007701AB"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Temeljni zakon, ki ureja področje kolektivnega upravljanja avtorske in sorodnih pravic v Sloveniji, je Zakon o kolektivnem upravljanju avtorske in sorodnih pravic (Uradni list RS, št.</w:t>
            </w:r>
            <w:r w:rsidR="001B7B70">
              <w:rPr>
                <w:rFonts w:ascii="Arial" w:eastAsia="Arial" w:hAnsi="Arial" w:cs="Arial"/>
                <w:color w:val="000000"/>
                <w:sz w:val="20"/>
                <w:szCs w:val="20"/>
              </w:rPr>
              <w:t> </w:t>
            </w:r>
            <w:r w:rsidRPr="006D12A3">
              <w:rPr>
                <w:rFonts w:ascii="Arial" w:eastAsia="Arial" w:hAnsi="Arial" w:cs="Arial"/>
                <w:color w:val="000000"/>
                <w:sz w:val="20"/>
                <w:szCs w:val="20"/>
              </w:rPr>
              <w:t xml:space="preserve">63/16; v nadaljnjem besedilu: ZKUASP), ki ureja kolektivno upravljanje avtorske in sorodnih pravic, postopek za izdajo dovoljenja za kolektivno upravljanje pravic, postopek sklenitve skupnega </w:t>
            </w:r>
            <w:r w:rsidRPr="006D12A3">
              <w:rPr>
                <w:rFonts w:ascii="Arial" w:eastAsia="Arial" w:hAnsi="Arial" w:cs="Arial"/>
                <w:color w:val="000000"/>
                <w:sz w:val="20"/>
                <w:szCs w:val="20"/>
              </w:rPr>
              <w:lastRenderedPageBreak/>
              <w:t>sporazuma in določitve tarif za uporabo avtorskih del, delovanje Sveta za avtorsko pravo, izdajanje večozemeljskih licenc za spletno uporabo glasbenih del</w:t>
            </w:r>
            <w:r w:rsidR="0060517C">
              <w:rPr>
                <w:rFonts w:ascii="Arial" w:eastAsia="Arial" w:hAnsi="Arial" w:cs="Arial"/>
                <w:color w:val="000000"/>
                <w:sz w:val="20"/>
                <w:szCs w:val="20"/>
              </w:rPr>
              <w:t xml:space="preserve"> ter</w:t>
            </w:r>
            <w:r w:rsidR="0060517C"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reševanje sporov in nadzor.</w:t>
            </w:r>
          </w:p>
          <w:p w:rsidR="007701AB" w:rsidRPr="006D12A3" w:rsidRDefault="007701AB"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p>
          <w:p w:rsidR="007B4EA9" w:rsidRPr="006D12A3" w:rsidRDefault="00DE12E2"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Slovenska p</w:t>
            </w:r>
            <w:r w:rsidR="00DA5F40" w:rsidRPr="006D12A3">
              <w:rPr>
                <w:rFonts w:ascii="Arial" w:eastAsia="Arial" w:hAnsi="Arial" w:cs="Arial"/>
                <w:color w:val="000000"/>
                <w:sz w:val="20"/>
                <w:szCs w:val="20"/>
              </w:rPr>
              <w:t xml:space="preserve">ravila kolektivnega upravljanja avtorske in sorodnih pravic so bila </w:t>
            </w:r>
            <w:r w:rsidR="001B7B70">
              <w:rPr>
                <w:rFonts w:ascii="Arial" w:eastAsia="Arial" w:hAnsi="Arial" w:cs="Arial"/>
                <w:color w:val="000000"/>
                <w:sz w:val="20"/>
                <w:szCs w:val="20"/>
              </w:rPr>
              <w:t>večinoma</w:t>
            </w:r>
            <w:r w:rsidR="00DA5F40" w:rsidRPr="006D12A3">
              <w:rPr>
                <w:rFonts w:ascii="Arial" w:eastAsia="Arial" w:hAnsi="Arial" w:cs="Arial"/>
                <w:color w:val="000000"/>
                <w:sz w:val="20"/>
                <w:szCs w:val="20"/>
              </w:rPr>
              <w:t xml:space="preserve"> harmonizirana s prenosom Direktive 2014/26/EU Evropskega parlamenta in Sveta z dne 26.</w:t>
            </w:r>
            <w:r w:rsidR="001B7B70">
              <w:rPr>
                <w:rFonts w:ascii="Arial" w:eastAsia="Arial" w:hAnsi="Arial" w:cs="Arial"/>
                <w:color w:val="000000"/>
                <w:sz w:val="20"/>
                <w:szCs w:val="20"/>
              </w:rPr>
              <w:t> </w:t>
            </w:r>
            <w:r w:rsidR="00DA5F40" w:rsidRPr="006D12A3">
              <w:rPr>
                <w:rFonts w:ascii="Arial" w:eastAsia="Arial" w:hAnsi="Arial" w:cs="Arial"/>
                <w:color w:val="000000"/>
                <w:sz w:val="20"/>
                <w:szCs w:val="20"/>
              </w:rPr>
              <w:t>februarja 2014 o kolektivnem upravljanju avtorske in sorodnih pravic ter izdajanju več ozemeljskih licenc za pravice za glasbena dela za spletno uporabo na notranjem trgu (UL</w:t>
            </w:r>
            <w:r w:rsidR="001B7B70">
              <w:rPr>
                <w:rFonts w:ascii="Arial" w:eastAsia="Arial" w:hAnsi="Arial" w:cs="Arial"/>
                <w:color w:val="000000"/>
                <w:sz w:val="20"/>
                <w:szCs w:val="20"/>
              </w:rPr>
              <w:t> </w:t>
            </w:r>
            <w:r w:rsidR="00DA5F40" w:rsidRPr="006D12A3">
              <w:rPr>
                <w:rFonts w:ascii="Arial" w:eastAsia="Arial" w:hAnsi="Arial" w:cs="Arial"/>
                <w:color w:val="000000"/>
                <w:sz w:val="20"/>
                <w:szCs w:val="20"/>
              </w:rPr>
              <w:t>L št.</w:t>
            </w:r>
            <w:r w:rsidR="001B7B70">
              <w:rPr>
                <w:rFonts w:ascii="Arial" w:eastAsia="Arial" w:hAnsi="Arial" w:cs="Arial"/>
                <w:color w:val="000000"/>
                <w:sz w:val="20"/>
                <w:szCs w:val="20"/>
              </w:rPr>
              <w:t> </w:t>
            </w:r>
            <w:r w:rsidR="00DA5F40" w:rsidRPr="006D12A3">
              <w:rPr>
                <w:rFonts w:ascii="Arial" w:eastAsia="Arial" w:hAnsi="Arial" w:cs="Arial"/>
                <w:color w:val="000000"/>
                <w:sz w:val="20"/>
                <w:szCs w:val="20"/>
              </w:rPr>
              <w:t>84 z dne 20. 3.</w:t>
            </w:r>
            <w:r w:rsidR="001B7B70">
              <w:rPr>
                <w:rFonts w:ascii="Arial" w:eastAsia="Arial" w:hAnsi="Arial" w:cs="Arial"/>
                <w:color w:val="000000"/>
                <w:sz w:val="20"/>
                <w:szCs w:val="20"/>
              </w:rPr>
              <w:t> </w:t>
            </w:r>
            <w:r w:rsidR="00DA5F40" w:rsidRPr="006D12A3">
              <w:rPr>
                <w:rFonts w:ascii="Arial" w:eastAsia="Arial" w:hAnsi="Arial" w:cs="Arial"/>
                <w:color w:val="000000"/>
                <w:sz w:val="20"/>
                <w:szCs w:val="20"/>
              </w:rPr>
              <w:t>2014, str.</w:t>
            </w:r>
            <w:r w:rsidR="001B7B70">
              <w:rPr>
                <w:rFonts w:ascii="Arial" w:eastAsia="Arial" w:hAnsi="Arial" w:cs="Arial"/>
                <w:color w:val="000000"/>
                <w:sz w:val="20"/>
                <w:szCs w:val="20"/>
              </w:rPr>
              <w:t> </w:t>
            </w:r>
            <w:r w:rsidR="00DA5F40" w:rsidRPr="006D12A3">
              <w:rPr>
                <w:rFonts w:ascii="Arial" w:eastAsia="Arial" w:hAnsi="Arial" w:cs="Arial"/>
                <w:color w:val="000000"/>
                <w:sz w:val="20"/>
                <w:szCs w:val="20"/>
              </w:rPr>
              <w:t>72; v nadaljnjem besedilu: Direktiva 2014/26/EU).</w:t>
            </w:r>
          </w:p>
          <w:p w:rsidR="007B4EA9" w:rsidRPr="006D12A3" w:rsidRDefault="007B4EA9" w:rsidP="006D12A3">
            <w:pPr>
              <w:pBdr>
                <w:top w:val="nil"/>
                <w:left w:val="nil"/>
                <w:bottom w:val="nil"/>
                <w:right w:val="nil"/>
                <w:between w:val="nil"/>
              </w:pBdr>
              <w:spacing w:after="0" w:line="260" w:lineRule="auto"/>
              <w:ind w:left="321"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Direktiva 2014/26/EU določa: </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pravila upravljanja, poslovodenja, preglednosti in poročanja kolektivnih organizacij</w:t>
            </w:r>
            <w:r w:rsidR="001B7B70">
              <w:rPr>
                <w:rFonts w:ascii="Arial" w:eastAsia="Arial" w:hAnsi="Arial" w:cs="Arial"/>
                <w:color w:val="000000"/>
                <w:sz w:val="20"/>
                <w:szCs w:val="20"/>
              </w:rPr>
              <w:t>;</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pravila članstva v kolektivnih organizacijah</w:t>
            </w:r>
            <w:r w:rsidR="001B7B70">
              <w:rPr>
                <w:rFonts w:ascii="Arial" w:eastAsia="Arial" w:hAnsi="Arial" w:cs="Arial"/>
                <w:color w:val="000000"/>
                <w:sz w:val="20"/>
                <w:szCs w:val="20"/>
              </w:rPr>
              <w:t>;</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pravice imetnikov pravic, ki niso člani kolektivnih organizacij</w:t>
            </w:r>
            <w:r w:rsidR="001B7B70">
              <w:rPr>
                <w:rFonts w:ascii="Arial" w:eastAsia="Arial" w:hAnsi="Arial" w:cs="Arial"/>
                <w:color w:val="000000"/>
                <w:sz w:val="20"/>
                <w:szCs w:val="20"/>
              </w:rPr>
              <w:t>;</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pravila v zvezi z upravljanjem avtorskih honorarjev</w:t>
            </w:r>
            <w:r w:rsidR="001B7B70">
              <w:rPr>
                <w:rFonts w:ascii="Arial" w:eastAsia="Arial" w:hAnsi="Arial" w:cs="Arial"/>
                <w:color w:val="000000"/>
                <w:sz w:val="20"/>
                <w:szCs w:val="20"/>
              </w:rPr>
              <w:t>;</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pravila v zvezi z upravljanjem pravic v imenu drugih kolektivnih organizacij</w:t>
            </w:r>
            <w:r w:rsidR="001B7B70">
              <w:rPr>
                <w:rFonts w:ascii="Arial" w:eastAsia="Arial" w:hAnsi="Arial" w:cs="Arial"/>
                <w:color w:val="000000"/>
                <w:sz w:val="20"/>
                <w:szCs w:val="20"/>
              </w:rPr>
              <w:t>;</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pravila za reševanje sporov med kolektivnimi organizacijami, njihovimi člani, imetniki pravic in uporabniki</w:t>
            </w:r>
            <w:r w:rsidR="001B7B70">
              <w:rPr>
                <w:rFonts w:ascii="Arial" w:eastAsia="Arial" w:hAnsi="Arial" w:cs="Arial"/>
                <w:color w:val="000000"/>
                <w:sz w:val="20"/>
                <w:szCs w:val="20"/>
              </w:rPr>
              <w:t>;</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pravila izdajanja večozemeljskih licenc za spletno uporabo glasbenih del,</w:t>
            </w:r>
          </w:p>
          <w:p w:rsidR="007B4EA9" w:rsidRPr="006D12A3" w:rsidRDefault="00DA5F40" w:rsidP="0024699A">
            <w:pPr>
              <w:numPr>
                <w:ilvl w:val="0"/>
                <w:numId w:val="26"/>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smiselno uporabo nekaterih pravil za neodvisne subjekte upravljanja.</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57111B">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0517C">
              <w:rPr>
                <w:rFonts w:ascii="Arial" w:eastAsia="Arial" w:hAnsi="Arial" w:cs="Arial"/>
                <w:color w:val="000000"/>
                <w:sz w:val="20"/>
                <w:szCs w:val="20"/>
              </w:rPr>
              <w:t>Nekatere vidike kolektivnega upravljanja urejajo tudi drugi evropski pravni akti, n</w:t>
            </w:r>
            <w:r w:rsidR="001B7B70" w:rsidRPr="0060517C">
              <w:rPr>
                <w:rFonts w:ascii="Arial" w:eastAsia="Arial" w:hAnsi="Arial" w:cs="Arial"/>
                <w:color w:val="000000"/>
                <w:sz w:val="20"/>
                <w:szCs w:val="20"/>
              </w:rPr>
              <w:t>a primer</w:t>
            </w:r>
            <w:r w:rsidRPr="0060517C">
              <w:rPr>
                <w:rFonts w:ascii="Arial" w:eastAsia="Arial" w:hAnsi="Arial" w:cs="Arial"/>
                <w:color w:val="000000"/>
                <w:sz w:val="20"/>
                <w:szCs w:val="20"/>
              </w:rPr>
              <w:t>:</w:t>
            </w:r>
          </w:p>
          <w:p w:rsidR="00222968" w:rsidRPr="006D12A3" w:rsidRDefault="00DA5F40" w:rsidP="0024699A">
            <w:pPr>
              <w:numPr>
                <w:ilvl w:val="0"/>
                <w:numId w:val="27"/>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Sveta 93/83/EGS z dne 27.</w:t>
            </w:r>
            <w:r w:rsidR="0060517C">
              <w:rPr>
                <w:rFonts w:ascii="Arial" w:eastAsia="Arial" w:hAnsi="Arial" w:cs="Arial"/>
                <w:color w:val="000000"/>
                <w:sz w:val="20"/>
                <w:szCs w:val="20"/>
              </w:rPr>
              <w:t> </w:t>
            </w:r>
            <w:r w:rsidRPr="006D12A3">
              <w:rPr>
                <w:rFonts w:ascii="Arial" w:eastAsia="Arial" w:hAnsi="Arial" w:cs="Arial"/>
                <w:color w:val="000000"/>
                <w:sz w:val="20"/>
                <w:szCs w:val="20"/>
              </w:rPr>
              <w:t>septembra 1993 o uskladitvi določenih pravil o avtorski in sorodnih pravicah v zvezi s satelitskim radiodifuznim oddajanjem in kabelsko retransmisijo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248 z dne 6. 10.</w:t>
            </w:r>
            <w:r w:rsidR="0060517C">
              <w:rPr>
                <w:rFonts w:ascii="Arial" w:eastAsia="Arial" w:hAnsi="Arial" w:cs="Arial"/>
                <w:color w:val="000000"/>
                <w:sz w:val="20"/>
                <w:szCs w:val="20"/>
              </w:rPr>
              <w:t> </w:t>
            </w:r>
            <w:r w:rsidRPr="006D12A3">
              <w:rPr>
                <w:rFonts w:ascii="Arial" w:eastAsia="Arial" w:hAnsi="Arial" w:cs="Arial"/>
                <w:color w:val="000000"/>
                <w:sz w:val="20"/>
                <w:szCs w:val="20"/>
              </w:rPr>
              <w:t>1993, str.</w:t>
            </w:r>
            <w:r w:rsidR="0060517C">
              <w:rPr>
                <w:rFonts w:ascii="Arial" w:eastAsia="Arial" w:hAnsi="Arial" w:cs="Arial"/>
                <w:color w:val="000000"/>
                <w:sz w:val="20"/>
                <w:szCs w:val="20"/>
              </w:rPr>
              <w:t> </w:t>
            </w:r>
            <w:r w:rsidRPr="006D12A3">
              <w:rPr>
                <w:rFonts w:ascii="Arial" w:eastAsia="Arial" w:hAnsi="Arial" w:cs="Arial"/>
                <w:color w:val="000000"/>
                <w:sz w:val="20"/>
                <w:szCs w:val="20"/>
              </w:rPr>
              <w:t>15</w:t>
            </w:r>
            <w:r w:rsidR="00222968" w:rsidRPr="006D12A3">
              <w:rPr>
                <w:rFonts w:ascii="Arial" w:eastAsia="Arial" w:hAnsi="Arial" w:cs="Arial"/>
                <w:color w:val="000000"/>
                <w:sz w:val="20"/>
                <w:szCs w:val="20"/>
              </w:rPr>
              <w:t>; v nadaljnjem besedilu: Direktiva 93/83/EGS</w:t>
            </w:r>
            <w:r w:rsidRPr="006D12A3">
              <w:rPr>
                <w:rFonts w:ascii="Arial" w:eastAsia="Arial" w:hAnsi="Arial" w:cs="Arial"/>
                <w:color w:val="000000"/>
                <w:sz w:val="20"/>
                <w:szCs w:val="20"/>
              </w:rPr>
              <w:t>), ki je bila nazadnje spremenjena z Direktivo (EU) 2019/789 Evropskega parlamenta in Sveta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130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5.</w:t>
            </w:r>
            <w:r w:rsidR="0060517C">
              <w:rPr>
                <w:rFonts w:ascii="Arial" w:eastAsia="Arial" w:hAnsi="Arial" w:cs="Arial"/>
                <w:color w:val="000000"/>
                <w:sz w:val="20"/>
                <w:szCs w:val="20"/>
              </w:rPr>
              <w:t> </w:t>
            </w:r>
            <w:r w:rsidRPr="006D12A3">
              <w:rPr>
                <w:rFonts w:ascii="Arial" w:eastAsia="Arial" w:hAnsi="Arial" w:cs="Arial"/>
                <w:color w:val="000000"/>
                <w:sz w:val="20"/>
                <w:szCs w:val="20"/>
              </w:rPr>
              <w:t>2019, str.</w:t>
            </w:r>
            <w:r w:rsidR="0060517C">
              <w:rPr>
                <w:rFonts w:ascii="Arial" w:eastAsia="Arial" w:hAnsi="Arial" w:cs="Arial"/>
                <w:color w:val="000000"/>
                <w:sz w:val="20"/>
                <w:szCs w:val="20"/>
              </w:rPr>
              <w:t> </w:t>
            </w:r>
            <w:r w:rsidRPr="006D12A3">
              <w:rPr>
                <w:rFonts w:ascii="Arial" w:eastAsia="Arial" w:hAnsi="Arial" w:cs="Arial"/>
                <w:color w:val="000000"/>
                <w:sz w:val="20"/>
                <w:szCs w:val="20"/>
              </w:rPr>
              <w:t>82)</w:t>
            </w:r>
            <w:r w:rsidR="00222968" w:rsidRPr="006D12A3">
              <w:rPr>
                <w:rFonts w:ascii="Arial" w:eastAsia="Arial" w:hAnsi="Arial" w:cs="Arial"/>
                <w:color w:val="000000"/>
                <w:sz w:val="20"/>
                <w:szCs w:val="20"/>
              </w:rPr>
              <w:t>. Direktiva 93/83/EGS v prvem odstavku 9.</w:t>
            </w:r>
            <w:r w:rsidR="0060517C">
              <w:rPr>
                <w:rFonts w:ascii="Arial" w:eastAsia="Arial" w:hAnsi="Arial" w:cs="Arial"/>
                <w:color w:val="000000"/>
                <w:sz w:val="20"/>
                <w:szCs w:val="20"/>
              </w:rPr>
              <w:t> </w:t>
            </w:r>
            <w:r w:rsidR="00222968" w:rsidRPr="006D12A3">
              <w:rPr>
                <w:rFonts w:ascii="Arial" w:eastAsia="Arial" w:hAnsi="Arial" w:cs="Arial"/>
                <w:color w:val="000000"/>
                <w:sz w:val="20"/>
                <w:szCs w:val="20"/>
              </w:rPr>
              <w:t>člena določa, da se pravice imetnikov avtorske ali sorodnih pravic do podelitve ali zavrnitve dovoljenja kabelskemu operaterju za kabelsko retransmisijo lahko izvaja</w:t>
            </w:r>
            <w:r w:rsidR="00321E82" w:rsidRPr="006D12A3">
              <w:rPr>
                <w:rFonts w:ascii="Arial" w:eastAsia="Arial" w:hAnsi="Arial" w:cs="Arial"/>
                <w:color w:val="000000"/>
                <w:sz w:val="20"/>
                <w:szCs w:val="20"/>
              </w:rPr>
              <w:t>jo</w:t>
            </w:r>
            <w:r w:rsidR="00222968" w:rsidRPr="006D12A3">
              <w:rPr>
                <w:rFonts w:ascii="Arial" w:eastAsia="Arial" w:hAnsi="Arial" w:cs="Arial"/>
                <w:color w:val="000000"/>
                <w:sz w:val="20"/>
                <w:szCs w:val="20"/>
              </w:rPr>
              <w:t xml:space="preserve"> le prek kolektivne organizacije;</w:t>
            </w:r>
          </w:p>
          <w:p w:rsidR="007B4EA9" w:rsidRPr="006D12A3" w:rsidRDefault="00222968" w:rsidP="0024699A">
            <w:pPr>
              <w:numPr>
                <w:ilvl w:val="0"/>
                <w:numId w:val="27"/>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2001/84/ES Evropskega parlamenta in Sveta z dne 27.</w:t>
            </w:r>
            <w:r w:rsidR="0060517C">
              <w:rPr>
                <w:rFonts w:ascii="Arial" w:eastAsia="Arial" w:hAnsi="Arial" w:cs="Arial"/>
                <w:color w:val="000000"/>
                <w:sz w:val="20"/>
                <w:szCs w:val="20"/>
              </w:rPr>
              <w:t> </w:t>
            </w:r>
            <w:r w:rsidRPr="006D12A3">
              <w:rPr>
                <w:rFonts w:ascii="Arial" w:eastAsia="Arial" w:hAnsi="Arial" w:cs="Arial"/>
                <w:color w:val="000000"/>
                <w:sz w:val="20"/>
                <w:szCs w:val="20"/>
              </w:rPr>
              <w:t>septembra 2001 o sledni pravici v korist avtorja izvirnega umetniškega dela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272 z dne 13.</w:t>
            </w:r>
            <w:r w:rsidR="0060517C">
              <w:rPr>
                <w:rFonts w:ascii="Arial" w:eastAsia="Arial" w:hAnsi="Arial" w:cs="Arial"/>
                <w:color w:val="000000"/>
                <w:sz w:val="20"/>
                <w:szCs w:val="20"/>
              </w:rPr>
              <w:t> </w:t>
            </w:r>
            <w:r w:rsidRPr="006D12A3">
              <w:rPr>
                <w:rFonts w:ascii="Arial" w:eastAsia="Arial" w:hAnsi="Arial" w:cs="Arial"/>
                <w:color w:val="000000"/>
                <w:sz w:val="20"/>
                <w:szCs w:val="20"/>
              </w:rPr>
              <w:t>10.</w:t>
            </w:r>
            <w:r w:rsidR="0060517C">
              <w:rPr>
                <w:rFonts w:ascii="Arial" w:eastAsia="Arial" w:hAnsi="Arial" w:cs="Arial"/>
                <w:color w:val="000000"/>
                <w:sz w:val="20"/>
                <w:szCs w:val="20"/>
              </w:rPr>
              <w:t> </w:t>
            </w:r>
            <w:r w:rsidRPr="006D12A3">
              <w:rPr>
                <w:rFonts w:ascii="Arial" w:eastAsia="Arial" w:hAnsi="Arial" w:cs="Arial"/>
                <w:color w:val="000000"/>
                <w:sz w:val="20"/>
                <w:szCs w:val="20"/>
              </w:rPr>
              <w:t>2001, str.</w:t>
            </w:r>
            <w:r w:rsidR="0060517C">
              <w:rPr>
                <w:rFonts w:ascii="Arial" w:eastAsia="Arial" w:hAnsi="Arial" w:cs="Arial"/>
                <w:color w:val="000000"/>
                <w:sz w:val="20"/>
                <w:szCs w:val="20"/>
              </w:rPr>
              <w:t> </w:t>
            </w:r>
            <w:r w:rsidRPr="006D12A3">
              <w:rPr>
                <w:rFonts w:ascii="Arial" w:eastAsia="Arial" w:hAnsi="Arial" w:cs="Arial"/>
                <w:color w:val="000000"/>
                <w:sz w:val="20"/>
                <w:szCs w:val="20"/>
              </w:rPr>
              <w:t>32), ki v drugem odstavku 6.</w:t>
            </w:r>
            <w:r w:rsidR="0060517C">
              <w:rPr>
                <w:rFonts w:ascii="Arial" w:eastAsia="Arial" w:hAnsi="Arial" w:cs="Arial"/>
                <w:color w:val="000000"/>
                <w:sz w:val="20"/>
                <w:szCs w:val="20"/>
              </w:rPr>
              <w:t> </w:t>
            </w:r>
            <w:r w:rsidRPr="006D12A3">
              <w:rPr>
                <w:rFonts w:ascii="Arial" w:eastAsia="Arial" w:hAnsi="Arial" w:cs="Arial"/>
                <w:color w:val="000000"/>
                <w:sz w:val="20"/>
                <w:szCs w:val="20"/>
              </w:rPr>
              <w:t>člena dopušča obvezno ali neobvezno kolektivno upravljanje sledne pravice v korist avtorja izvirnega umetniškega dela;</w:t>
            </w:r>
            <w:r w:rsidR="00DA5F40" w:rsidRPr="006D12A3">
              <w:rPr>
                <w:rFonts w:ascii="Arial" w:eastAsia="Arial" w:hAnsi="Arial" w:cs="Arial"/>
                <w:color w:val="000000"/>
                <w:sz w:val="20"/>
                <w:szCs w:val="20"/>
              </w:rPr>
              <w:t xml:space="preserve"> </w:t>
            </w:r>
            <w:r w:rsidR="0029236D" w:rsidRPr="006D12A3">
              <w:rPr>
                <w:rFonts w:ascii="Arial" w:eastAsia="Arial" w:hAnsi="Arial" w:cs="Arial"/>
                <w:color w:val="000000"/>
                <w:sz w:val="20"/>
                <w:szCs w:val="20"/>
              </w:rPr>
              <w:t>in</w:t>
            </w:r>
          </w:p>
          <w:p w:rsidR="00A548EA" w:rsidRPr="008F30B9" w:rsidRDefault="00DA5F40" w:rsidP="008F30B9">
            <w:pPr>
              <w:numPr>
                <w:ilvl w:val="0"/>
                <w:numId w:val="27"/>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2006/116/ES Evropskega parlamenta in Sveta z dne 12.</w:t>
            </w:r>
            <w:r w:rsidR="0060517C">
              <w:rPr>
                <w:rFonts w:ascii="Arial" w:eastAsia="Arial" w:hAnsi="Arial" w:cs="Arial"/>
                <w:color w:val="000000"/>
                <w:sz w:val="20"/>
                <w:szCs w:val="20"/>
              </w:rPr>
              <w:t> </w:t>
            </w:r>
            <w:r w:rsidRPr="006D12A3">
              <w:rPr>
                <w:rFonts w:ascii="Arial" w:eastAsia="Arial" w:hAnsi="Arial" w:cs="Arial"/>
                <w:color w:val="000000"/>
                <w:sz w:val="20"/>
                <w:szCs w:val="20"/>
              </w:rPr>
              <w:t>decembra 2006 o trajanju varstva avtorske pravice in določenih sorodnih pravic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372 z dne 27. 12. 2006, str.</w:t>
            </w:r>
            <w:r w:rsidR="0060517C">
              <w:rPr>
                <w:rFonts w:ascii="Arial" w:eastAsia="Arial" w:hAnsi="Arial" w:cs="Arial"/>
                <w:color w:val="000000"/>
                <w:sz w:val="20"/>
                <w:szCs w:val="20"/>
              </w:rPr>
              <w:t> </w:t>
            </w:r>
            <w:r w:rsidRPr="006D12A3">
              <w:rPr>
                <w:rFonts w:ascii="Arial" w:eastAsia="Arial" w:hAnsi="Arial" w:cs="Arial"/>
                <w:color w:val="000000"/>
                <w:sz w:val="20"/>
                <w:szCs w:val="20"/>
              </w:rPr>
              <w:t>12</w:t>
            </w:r>
            <w:r w:rsidR="007701AB" w:rsidRPr="006D12A3">
              <w:rPr>
                <w:rFonts w:ascii="Arial" w:eastAsia="Arial" w:hAnsi="Arial" w:cs="Arial"/>
                <w:color w:val="000000"/>
                <w:sz w:val="20"/>
                <w:szCs w:val="20"/>
              </w:rPr>
              <w:t>; v nadaljnjem besedilu: Direktiva 2006/116/ES</w:t>
            </w:r>
            <w:r w:rsidRPr="006D12A3">
              <w:rPr>
                <w:rFonts w:ascii="Arial" w:eastAsia="Arial" w:hAnsi="Arial" w:cs="Arial"/>
                <w:color w:val="000000"/>
                <w:sz w:val="20"/>
                <w:szCs w:val="20"/>
              </w:rPr>
              <w:t>),</w:t>
            </w:r>
            <w:r w:rsidRPr="00FE51E0">
              <w:rPr>
                <w:rFonts w:ascii="Arial" w:eastAsia="Arial" w:hAnsi="Arial" w:cs="Arial"/>
                <w:bCs/>
                <w:color w:val="000000"/>
                <w:sz w:val="20"/>
                <w:szCs w:val="20"/>
              </w:rPr>
              <w:t xml:space="preserve"> </w:t>
            </w:r>
            <w:r w:rsidRPr="006D12A3">
              <w:rPr>
                <w:rFonts w:ascii="Arial" w:eastAsia="Arial" w:hAnsi="Arial" w:cs="Arial"/>
                <w:color w:val="000000"/>
                <w:sz w:val="20"/>
                <w:szCs w:val="20"/>
              </w:rPr>
              <w:t>ki je bila nazadnje spremenjena z Direktivo 2011/77/EU Evropskega parlamenta in Sveta z dne 27.</w:t>
            </w:r>
            <w:r w:rsidR="0060517C">
              <w:rPr>
                <w:rFonts w:ascii="Arial" w:eastAsia="Arial" w:hAnsi="Arial" w:cs="Arial"/>
                <w:color w:val="000000"/>
                <w:sz w:val="20"/>
                <w:szCs w:val="20"/>
              </w:rPr>
              <w:t> </w:t>
            </w:r>
            <w:r w:rsidRPr="006D12A3">
              <w:rPr>
                <w:rFonts w:ascii="Arial" w:eastAsia="Arial" w:hAnsi="Arial" w:cs="Arial"/>
                <w:color w:val="000000"/>
                <w:sz w:val="20"/>
                <w:szCs w:val="20"/>
              </w:rPr>
              <w:t>septembra 2011 o spremembi Direktive 2006/116/ES o trajanju varstva avtorske pravice in določenih sorodnih pravic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265 z dne 11. 10.</w:t>
            </w:r>
            <w:r w:rsidR="0060517C">
              <w:rPr>
                <w:rFonts w:ascii="Arial" w:eastAsia="Arial" w:hAnsi="Arial" w:cs="Arial"/>
                <w:color w:val="000000"/>
                <w:sz w:val="20"/>
                <w:szCs w:val="20"/>
              </w:rPr>
              <w:t> </w:t>
            </w:r>
            <w:r w:rsidRPr="006D12A3">
              <w:rPr>
                <w:rFonts w:ascii="Arial" w:eastAsia="Arial" w:hAnsi="Arial" w:cs="Arial"/>
                <w:color w:val="000000"/>
                <w:sz w:val="20"/>
                <w:szCs w:val="20"/>
              </w:rPr>
              <w:t>2011, str.</w:t>
            </w:r>
            <w:r w:rsidR="0060517C">
              <w:rPr>
                <w:rFonts w:ascii="Arial" w:eastAsia="Arial" w:hAnsi="Arial" w:cs="Arial"/>
                <w:color w:val="000000"/>
                <w:sz w:val="20"/>
                <w:szCs w:val="20"/>
              </w:rPr>
              <w:t> </w:t>
            </w:r>
            <w:r w:rsidRPr="006D12A3">
              <w:rPr>
                <w:rFonts w:ascii="Arial" w:eastAsia="Arial" w:hAnsi="Arial" w:cs="Arial"/>
                <w:color w:val="000000"/>
                <w:sz w:val="20"/>
                <w:szCs w:val="20"/>
              </w:rPr>
              <w:t>1</w:t>
            </w:r>
            <w:r w:rsidR="007701AB" w:rsidRPr="006D12A3">
              <w:rPr>
                <w:rFonts w:ascii="Arial" w:eastAsia="Arial" w:hAnsi="Arial" w:cs="Arial"/>
                <w:color w:val="000000"/>
                <w:sz w:val="20"/>
                <w:szCs w:val="20"/>
              </w:rPr>
              <w:t>; v nadaljnjem besedilu: Direktiva 2011/77/EU</w:t>
            </w:r>
            <w:r w:rsidRPr="006D12A3">
              <w:rPr>
                <w:rFonts w:ascii="Arial" w:eastAsia="Arial" w:hAnsi="Arial" w:cs="Arial"/>
                <w:color w:val="000000"/>
                <w:sz w:val="20"/>
                <w:szCs w:val="20"/>
              </w:rPr>
              <w:t>)</w:t>
            </w:r>
            <w:r w:rsidR="00222968" w:rsidRPr="006D12A3">
              <w:rPr>
                <w:rFonts w:ascii="Arial" w:eastAsia="Arial" w:hAnsi="Arial" w:cs="Arial"/>
                <w:color w:val="000000"/>
                <w:sz w:val="20"/>
                <w:szCs w:val="20"/>
              </w:rPr>
              <w:t>. Direktiva 2006/116/ES določa pravico izvajalca</w:t>
            </w:r>
            <w:r w:rsidR="007701AB" w:rsidRPr="006D12A3">
              <w:rPr>
                <w:rFonts w:ascii="Arial" w:eastAsia="Arial" w:hAnsi="Arial" w:cs="Arial"/>
                <w:color w:val="000000"/>
                <w:sz w:val="20"/>
                <w:szCs w:val="20"/>
              </w:rPr>
              <w:t>, kadar mu pogodba o prenosu ali dodelitvi daje pravico zahtevati neponavljajoče se nadomestilo</w:t>
            </w:r>
            <w:r w:rsidR="00222968" w:rsidRPr="006D12A3">
              <w:rPr>
                <w:rFonts w:ascii="Arial" w:eastAsia="Arial" w:hAnsi="Arial" w:cs="Arial"/>
                <w:color w:val="000000"/>
                <w:sz w:val="20"/>
                <w:szCs w:val="20"/>
              </w:rPr>
              <w:t xml:space="preserve">, da </w:t>
            </w:r>
            <w:r w:rsidR="007701AB" w:rsidRPr="006D12A3">
              <w:rPr>
                <w:rFonts w:ascii="Arial" w:eastAsia="Arial" w:hAnsi="Arial" w:cs="Arial"/>
                <w:color w:val="000000"/>
                <w:sz w:val="20"/>
                <w:szCs w:val="20"/>
              </w:rPr>
              <w:t>dobi o</w:t>
            </w:r>
            <w:r w:rsidR="00222968" w:rsidRPr="006D12A3">
              <w:rPr>
                <w:rFonts w:ascii="Arial" w:eastAsia="Arial" w:hAnsi="Arial" w:cs="Arial"/>
                <w:color w:val="000000"/>
                <w:sz w:val="20"/>
                <w:szCs w:val="20"/>
              </w:rPr>
              <w:t>d proizvajalca fonograma dodatno letno nadomestilo za vsako polno leto po izteku 50.</w:t>
            </w:r>
            <w:r w:rsidR="0060517C">
              <w:rPr>
                <w:rFonts w:ascii="Arial" w:eastAsia="Arial" w:hAnsi="Arial" w:cs="Arial"/>
                <w:color w:val="000000"/>
                <w:sz w:val="20"/>
                <w:szCs w:val="20"/>
              </w:rPr>
              <w:t> </w:t>
            </w:r>
            <w:r w:rsidR="00222968" w:rsidRPr="006D12A3">
              <w:rPr>
                <w:rFonts w:ascii="Arial" w:eastAsia="Arial" w:hAnsi="Arial" w:cs="Arial"/>
                <w:color w:val="000000"/>
                <w:sz w:val="20"/>
                <w:szCs w:val="20"/>
              </w:rPr>
              <w:t>leta od zakonite izdaje fonograma ali, če posnetek ni bil izdan, po izteku 50.</w:t>
            </w:r>
            <w:r w:rsidR="0060517C">
              <w:rPr>
                <w:rFonts w:ascii="Arial" w:eastAsia="Arial" w:hAnsi="Arial" w:cs="Arial"/>
                <w:color w:val="000000"/>
                <w:sz w:val="20"/>
                <w:szCs w:val="20"/>
              </w:rPr>
              <w:t> </w:t>
            </w:r>
            <w:r w:rsidR="00321E82" w:rsidRPr="006D12A3">
              <w:rPr>
                <w:rFonts w:ascii="Arial" w:eastAsia="Arial" w:hAnsi="Arial" w:cs="Arial"/>
                <w:color w:val="000000"/>
                <w:sz w:val="20"/>
                <w:szCs w:val="20"/>
              </w:rPr>
              <w:t>l</w:t>
            </w:r>
            <w:r w:rsidR="00222968" w:rsidRPr="006D12A3">
              <w:rPr>
                <w:rFonts w:ascii="Arial" w:eastAsia="Arial" w:hAnsi="Arial" w:cs="Arial"/>
                <w:color w:val="000000"/>
                <w:sz w:val="20"/>
                <w:szCs w:val="20"/>
              </w:rPr>
              <w:t xml:space="preserve">eta od njegove zakonite priobčitve javnosti. </w:t>
            </w:r>
            <w:r w:rsidR="007701AB" w:rsidRPr="006D12A3">
              <w:rPr>
                <w:rFonts w:ascii="Arial" w:eastAsia="Arial" w:hAnsi="Arial" w:cs="Arial"/>
                <w:color w:val="000000"/>
                <w:sz w:val="20"/>
                <w:szCs w:val="20"/>
              </w:rPr>
              <w:t xml:space="preserve">Pravico do pridobitve dodatnega letnega nadomestila </w:t>
            </w:r>
            <w:r w:rsidR="004E5A45" w:rsidRPr="006D12A3">
              <w:rPr>
                <w:rFonts w:ascii="Arial" w:eastAsia="Arial" w:hAnsi="Arial" w:cs="Arial"/>
                <w:color w:val="000000"/>
                <w:sz w:val="20"/>
                <w:szCs w:val="20"/>
              </w:rPr>
              <w:t xml:space="preserve">za izvajalca </w:t>
            </w:r>
            <w:r w:rsidR="007701AB" w:rsidRPr="006D12A3">
              <w:rPr>
                <w:rFonts w:ascii="Arial" w:eastAsia="Arial" w:hAnsi="Arial" w:cs="Arial"/>
                <w:color w:val="000000"/>
                <w:sz w:val="20"/>
                <w:szCs w:val="20"/>
              </w:rPr>
              <w:t>upravlja kolektivna organizacija</w:t>
            </w:r>
            <w:r w:rsidR="00041230" w:rsidRPr="006D12A3">
              <w:rPr>
                <w:rFonts w:ascii="Arial" w:eastAsia="Arial" w:hAnsi="Arial" w:cs="Arial"/>
                <w:color w:val="000000"/>
                <w:sz w:val="20"/>
                <w:szCs w:val="20"/>
              </w:rPr>
              <w:t>,</w:t>
            </w:r>
            <w:r w:rsidR="004E5A45" w:rsidRPr="006D12A3">
              <w:rPr>
                <w:rFonts w:ascii="Arial" w:eastAsia="Arial" w:hAnsi="Arial" w:cs="Arial"/>
                <w:color w:val="000000"/>
                <w:sz w:val="20"/>
                <w:szCs w:val="20"/>
              </w:rPr>
              <w:t xml:space="preserve"> </w:t>
            </w:r>
            <w:r w:rsidR="00041230" w:rsidRPr="006D12A3">
              <w:rPr>
                <w:rFonts w:ascii="Arial" w:eastAsia="Arial" w:hAnsi="Arial" w:cs="Arial"/>
                <w:color w:val="000000"/>
                <w:sz w:val="20"/>
                <w:szCs w:val="20"/>
              </w:rPr>
              <w:t>i</w:t>
            </w:r>
            <w:r w:rsidR="007701AB" w:rsidRPr="006D12A3">
              <w:rPr>
                <w:rFonts w:ascii="Arial" w:eastAsia="Arial" w:hAnsi="Arial" w:cs="Arial"/>
                <w:color w:val="000000"/>
                <w:sz w:val="20"/>
                <w:szCs w:val="20"/>
              </w:rPr>
              <w:t>zvajalec pa se pravici do takega dodatnega letnega nadomestila ne more odpovedati</w:t>
            </w:r>
            <w:r w:rsidRPr="006D12A3">
              <w:rPr>
                <w:rFonts w:ascii="Arial" w:eastAsia="Arial" w:hAnsi="Arial" w:cs="Arial"/>
                <w:color w:val="000000"/>
                <w:sz w:val="20"/>
                <w:szCs w:val="20"/>
              </w:rPr>
              <w:t>.</w:t>
            </w:r>
          </w:p>
          <w:p w:rsidR="00A548EA" w:rsidRPr="006D12A3" w:rsidRDefault="00A548EA"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A548EA" w:rsidRDefault="00DA5F40" w:rsidP="0024699A">
            <w:pPr>
              <w:numPr>
                <w:ilvl w:val="0"/>
                <w:numId w:val="34"/>
              </w:numPr>
              <w:pBdr>
                <w:top w:val="nil"/>
                <w:left w:val="nil"/>
                <w:bottom w:val="nil"/>
                <w:right w:val="nil"/>
                <w:between w:val="nil"/>
              </w:pBdr>
              <w:spacing w:after="0" w:line="260" w:lineRule="auto"/>
              <w:jc w:val="both"/>
              <w:rPr>
                <w:rFonts w:ascii="Arial" w:eastAsia="Arial" w:hAnsi="Arial" w:cs="Arial"/>
                <w:b/>
                <w:color w:val="000000"/>
                <w:sz w:val="20"/>
                <w:szCs w:val="20"/>
              </w:rPr>
            </w:pPr>
            <w:r w:rsidRPr="00A548EA">
              <w:rPr>
                <w:rFonts w:ascii="Arial" w:eastAsia="Arial" w:hAnsi="Arial" w:cs="Arial"/>
                <w:b/>
                <w:color w:val="000000"/>
                <w:sz w:val="20"/>
                <w:szCs w:val="20"/>
              </w:rPr>
              <w:t>Kolektivno upravljanje avtorske in sorodnih pravic v Sloveniji</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Avtorske pravice v Sloveniji se upravljajo posamično (individualno), to je za vsako posamezno avtorsko delo posebej, ali skupinsko (kolektivno), to je za več avtorskih del več avtorjev hkrati.</w:t>
            </w:r>
          </w:p>
          <w:p w:rsidR="007B4EA9" w:rsidRPr="006D12A3" w:rsidRDefault="007B4EA9" w:rsidP="006D12A3">
            <w:pPr>
              <w:pBdr>
                <w:top w:val="nil"/>
                <w:left w:val="nil"/>
                <w:bottom w:val="nil"/>
                <w:right w:val="nil"/>
                <w:between w:val="nil"/>
              </w:pBdr>
              <w:spacing w:after="0" w:line="260" w:lineRule="auto"/>
              <w:ind w:left="321"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Imetnik pravic se sam odloča</w:t>
            </w:r>
            <w:r w:rsidR="0060517C">
              <w:rPr>
                <w:rFonts w:ascii="Arial" w:eastAsia="Arial" w:hAnsi="Arial" w:cs="Arial"/>
                <w:color w:val="000000"/>
                <w:sz w:val="20"/>
                <w:szCs w:val="20"/>
              </w:rPr>
              <w:t>,</w:t>
            </w:r>
            <w:r w:rsidRPr="006D12A3">
              <w:rPr>
                <w:rFonts w:ascii="Arial" w:eastAsia="Arial" w:hAnsi="Arial" w:cs="Arial"/>
                <w:color w:val="000000"/>
                <w:sz w:val="20"/>
                <w:szCs w:val="20"/>
              </w:rPr>
              <w:t xml:space="preserve"> ali bo avtorsko pravico upravljal osebno ali po zastopniku ali bo za upravljanje svojih pravic na že objavljenih avtorskih delih pooblastil katero od kolektivnih organizacij ali neodvisni subjekt upravljanja. </w:t>
            </w:r>
            <w:r w:rsidR="0060517C">
              <w:rPr>
                <w:rFonts w:ascii="Arial" w:eastAsia="Arial" w:hAnsi="Arial" w:cs="Arial"/>
                <w:color w:val="000000"/>
                <w:sz w:val="20"/>
                <w:szCs w:val="20"/>
              </w:rPr>
              <w:t>Če</w:t>
            </w:r>
            <w:r w:rsidRPr="006D12A3">
              <w:rPr>
                <w:rFonts w:ascii="Arial" w:eastAsia="Arial" w:hAnsi="Arial" w:cs="Arial"/>
                <w:color w:val="000000"/>
                <w:sz w:val="20"/>
                <w:szCs w:val="20"/>
              </w:rPr>
              <w:t xml:space="preserve"> je kolektivno upravljanje avtorskih pravic po pooblastilu imetnika </w:t>
            </w:r>
            <w:r w:rsidRPr="006D12A3">
              <w:rPr>
                <w:rFonts w:ascii="Arial" w:eastAsia="Arial" w:hAnsi="Arial" w:cs="Arial"/>
                <w:color w:val="000000"/>
                <w:sz w:val="20"/>
                <w:szCs w:val="20"/>
              </w:rPr>
              <w:lastRenderedPageBreak/>
              <w:t>pravic ali ZKUASP preneseno na kolektivno organizacijo, avtor razen v primeru nekaterih izjem v ZKUASP ne more osebno upravljati teh pravic.</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Imetnik pravic upravlja svoje pravice na že objavljenih avtorskih delih le prek kolektivne organizacije (obvezno kolektivno upravljanje), če gre za:</w:t>
            </w:r>
          </w:p>
          <w:p w:rsidR="007B4EA9" w:rsidRPr="006D12A3" w:rsidRDefault="00DA5F40" w:rsidP="0024699A">
            <w:pPr>
              <w:numPr>
                <w:ilvl w:val="0"/>
                <w:numId w:val="28"/>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priobčitev javnosti neodrskih glasbenih in pisanih del, razen pravice dajanja na voljo javnosti iz 32.a</w:t>
            </w:r>
            <w:r w:rsidR="0060517C">
              <w:rPr>
                <w:rFonts w:ascii="Arial" w:eastAsia="Arial" w:hAnsi="Arial" w:cs="Arial"/>
                <w:color w:val="000000"/>
                <w:sz w:val="20"/>
                <w:szCs w:val="20"/>
              </w:rPr>
              <w:t> </w:t>
            </w:r>
            <w:r w:rsidRPr="006D12A3">
              <w:rPr>
                <w:rFonts w:ascii="Arial" w:eastAsia="Arial" w:hAnsi="Arial" w:cs="Arial"/>
                <w:color w:val="000000"/>
                <w:sz w:val="20"/>
                <w:szCs w:val="20"/>
              </w:rPr>
              <w:t>člena Zakona o avtorski in sorodnih pravicah (Uradni list RS, št.</w:t>
            </w:r>
            <w:r w:rsidR="0060517C">
              <w:rPr>
                <w:rFonts w:ascii="Arial" w:eastAsia="Arial" w:hAnsi="Arial" w:cs="Arial"/>
                <w:color w:val="000000"/>
                <w:sz w:val="20"/>
                <w:szCs w:val="20"/>
              </w:rPr>
              <w:t> </w:t>
            </w:r>
            <w:r w:rsidRPr="006D12A3">
              <w:rPr>
                <w:rFonts w:ascii="Arial" w:eastAsia="Arial" w:hAnsi="Arial" w:cs="Arial"/>
                <w:color w:val="000000"/>
                <w:sz w:val="20"/>
                <w:szCs w:val="20"/>
              </w:rPr>
              <w:t>16/07 – uradno prečiščeno besedilo, 68/08, 110/13, 56/15, 63/16 – ZKUASP in 59/19; v nadaljnjem besedilu: ZASP</w:t>
            </w:r>
            <w:r w:rsidR="0060517C" w:rsidRPr="006D12A3">
              <w:rPr>
                <w:rFonts w:ascii="Arial" w:eastAsia="Arial" w:hAnsi="Arial" w:cs="Arial"/>
                <w:color w:val="000000"/>
                <w:sz w:val="20"/>
                <w:szCs w:val="20"/>
              </w:rPr>
              <w:t>)</w:t>
            </w:r>
            <w:r w:rsidR="0060517C">
              <w:rPr>
                <w:rFonts w:ascii="Arial" w:eastAsia="Arial" w:hAnsi="Arial" w:cs="Arial"/>
                <w:color w:val="000000"/>
                <w:sz w:val="20"/>
                <w:szCs w:val="20"/>
              </w:rPr>
              <w:t>;</w:t>
            </w:r>
          </w:p>
          <w:p w:rsidR="007B4EA9" w:rsidRPr="006D12A3" w:rsidRDefault="00DA5F40" w:rsidP="0024699A">
            <w:pPr>
              <w:numPr>
                <w:ilvl w:val="0"/>
                <w:numId w:val="28"/>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ponovno prodajo izvirnikov likovnih del (sledna pravica iz 35.</w:t>
            </w:r>
            <w:r w:rsidR="0060517C">
              <w:rPr>
                <w:rFonts w:ascii="Arial" w:eastAsia="Arial" w:hAnsi="Arial" w:cs="Arial"/>
                <w:color w:val="000000"/>
                <w:sz w:val="20"/>
                <w:szCs w:val="20"/>
              </w:rPr>
              <w:t> </w:t>
            </w:r>
            <w:r w:rsidRPr="006D12A3">
              <w:rPr>
                <w:rFonts w:ascii="Arial" w:eastAsia="Arial" w:hAnsi="Arial" w:cs="Arial"/>
                <w:color w:val="000000"/>
                <w:sz w:val="20"/>
                <w:szCs w:val="20"/>
              </w:rPr>
              <w:t>člena ZASP)</w:t>
            </w:r>
            <w:r w:rsidR="0060517C">
              <w:rPr>
                <w:rFonts w:ascii="Arial" w:eastAsia="Arial" w:hAnsi="Arial" w:cs="Arial"/>
                <w:color w:val="000000"/>
                <w:sz w:val="20"/>
                <w:szCs w:val="20"/>
              </w:rPr>
              <w:t>;</w:t>
            </w:r>
          </w:p>
          <w:p w:rsidR="007B4EA9" w:rsidRPr="006D12A3" w:rsidRDefault="00DA5F40" w:rsidP="0024699A">
            <w:pPr>
              <w:numPr>
                <w:ilvl w:val="0"/>
                <w:numId w:val="28"/>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reproduciranje avtorskih del za privatno in drugo lastno uporabo ter njihovo fotokopiranje prek obsega iz 50.</w:t>
            </w:r>
            <w:r w:rsidR="0060517C">
              <w:rPr>
                <w:rFonts w:ascii="Arial" w:eastAsia="Arial" w:hAnsi="Arial" w:cs="Arial"/>
                <w:color w:val="000000"/>
                <w:sz w:val="20"/>
                <w:szCs w:val="20"/>
              </w:rPr>
              <w:t> </w:t>
            </w:r>
            <w:r w:rsidRPr="006D12A3">
              <w:rPr>
                <w:rFonts w:ascii="Arial" w:eastAsia="Arial" w:hAnsi="Arial" w:cs="Arial"/>
                <w:color w:val="000000"/>
                <w:sz w:val="20"/>
                <w:szCs w:val="20"/>
              </w:rPr>
              <w:t>člena ZASP</w:t>
            </w:r>
            <w:r w:rsidR="0060517C">
              <w:rPr>
                <w:rFonts w:ascii="Arial" w:eastAsia="Arial" w:hAnsi="Arial" w:cs="Arial"/>
                <w:color w:val="000000"/>
                <w:sz w:val="20"/>
                <w:szCs w:val="20"/>
              </w:rPr>
              <w:t>;</w:t>
            </w:r>
          </w:p>
          <w:p w:rsidR="007B4EA9" w:rsidRPr="006D12A3" w:rsidRDefault="00DA5F40" w:rsidP="0024699A">
            <w:pPr>
              <w:numPr>
                <w:ilvl w:val="0"/>
                <w:numId w:val="28"/>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kabelsko retransmisijo avtorskih del, razen pri lastnih oddajanjih RTV organizacij, ne glede na to, ali gre za njihove lastne pravice ali pa so te nanje prenesli drugi imetniki pravic, in</w:t>
            </w:r>
          </w:p>
          <w:p w:rsidR="007B4EA9" w:rsidRPr="006D12A3" w:rsidRDefault="00DA5F40" w:rsidP="0024699A">
            <w:pPr>
              <w:numPr>
                <w:ilvl w:val="0"/>
                <w:numId w:val="28"/>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pravico do dodatnega letnega nadomestila iz 122.b člena ZASP.</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Za kolektivno upravljanje je potrebno dovoljenje Urada Republike Slovenije za intelektualno lastnino</w:t>
            </w:r>
            <w:r w:rsidR="00A80509">
              <w:rPr>
                <w:rFonts w:ascii="Arial" w:eastAsia="Arial" w:hAnsi="Arial" w:cs="Arial"/>
                <w:color w:val="000000"/>
                <w:sz w:val="20"/>
                <w:szCs w:val="20"/>
              </w:rPr>
              <w:t xml:space="preserve"> (v nadaljnjem besedilu: pristojni organ)</w:t>
            </w:r>
            <w:r w:rsidRPr="006D12A3">
              <w:rPr>
                <w:rFonts w:ascii="Arial" w:eastAsia="Arial" w:hAnsi="Arial" w:cs="Arial"/>
                <w:color w:val="000000"/>
                <w:sz w:val="20"/>
                <w:szCs w:val="20"/>
              </w:rPr>
              <w:t xml:space="preserve">. Obveznost pridobitve dovoljenja velja za kolektivne organizacije </w:t>
            </w:r>
            <w:r w:rsidR="0060517C">
              <w:rPr>
                <w:rFonts w:ascii="Arial" w:eastAsia="Arial" w:hAnsi="Arial" w:cs="Arial"/>
                <w:color w:val="000000"/>
                <w:sz w:val="20"/>
                <w:szCs w:val="20"/>
              </w:rPr>
              <w:t>in</w:t>
            </w:r>
            <w:r w:rsidR="0060517C"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tudi za neodvisne subjekte upravljanja.</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V Sloveniji ima dovoljenje </w:t>
            </w:r>
            <w:r w:rsidR="00A80509">
              <w:rPr>
                <w:rFonts w:ascii="Arial" w:eastAsia="Arial" w:hAnsi="Arial" w:cs="Arial"/>
                <w:color w:val="000000"/>
                <w:sz w:val="20"/>
                <w:szCs w:val="20"/>
              </w:rPr>
              <w:t>pristojnega orga</w:t>
            </w:r>
            <w:r w:rsidR="0060517C">
              <w:rPr>
                <w:rFonts w:ascii="Arial" w:eastAsia="Arial" w:hAnsi="Arial" w:cs="Arial"/>
                <w:color w:val="000000"/>
                <w:sz w:val="20"/>
                <w:szCs w:val="20"/>
              </w:rPr>
              <w:t>n</w:t>
            </w:r>
            <w:r w:rsidR="00A80509">
              <w:rPr>
                <w:rFonts w:ascii="Arial" w:eastAsia="Arial" w:hAnsi="Arial" w:cs="Arial"/>
                <w:color w:val="000000"/>
                <w:sz w:val="20"/>
                <w:szCs w:val="20"/>
              </w:rPr>
              <w:t>a</w:t>
            </w:r>
            <w:r w:rsidRPr="006D12A3">
              <w:rPr>
                <w:rFonts w:ascii="Arial" w:eastAsia="Arial" w:hAnsi="Arial" w:cs="Arial"/>
                <w:color w:val="000000"/>
                <w:sz w:val="20"/>
                <w:szCs w:val="20"/>
              </w:rPr>
              <w:t xml:space="preserve"> </w:t>
            </w:r>
            <w:r w:rsidR="0060517C">
              <w:rPr>
                <w:rFonts w:ascii="Arial" w:eastAsia="Arial" w:hAnsi="Arial" w:cs="Arial"/>
                <w:color w:val="000000"/>
                <w:sz w:val="20"/>
                <w:szCs w:val="20"/>
              </w:rPr>
              <w:t>šest</w:t>
            </w:r>
            <w:r w:rsidR="0060517C"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kolektivnih organizacij:</w:t>
            </w:r>
          </w:p>
          <w:p w:rsidR="007B4EA9" w:rsidRPr="006D12A3" w:rsidRDefault="00DA5F40" w:rsidP="0024699A">
            <w:pPr>
              <w:numPr>
                <w:ilvl w:val="0"/>
                <w:numId w:val="23"/>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u w:val="single"/>
              </w:rPr>
              <w:t>Društvo KOPRIVA, k.o.</w:t>
            </w:r>
            <w:r w:rsidRPr="006D12A3">
              <w:rPr>
                <w:rFonts w:ascii="Arial" w:eastAsia="Arial" w:hAnsi="Arial" w:cs="Arial"/>
                <w:color w:val="000000"/>
                <w:sz w:val="20"/>
                <w:szCs w:val="20"/>
              </w:rPr>
              <w:t xml:space="preserve">, za kolektivno upravljanje pravice do pravičnega nadomestila za tonsko ali vizualno snemanje, ki se izvrši pod pogoji privatne ali druge lastne uporabe </w:t>
            </w:r>
            <w:r w:rsidR="0060517C">
              <w:rPr>
                <w:rFonts w:ascii="Arial" w:eastAsia="Arial" w:hAnsi="Arial" w:cs="Arial"/>
                <w:color w:val="000000"/>
                <w:sz w:val="20"/>
                <w:szCs w:val="20"/>
              </w:rPr>
              <w:t>ter</w:t>
            </w:r>
            <w:r w:rsidR="0060517C"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ki pripada avtorjem, izvajalcem, proizvajalcem fonogramov in filmskim producentom. Dovoljenje se glede delitve nadomestil nanaša samo na delitev nadomestil kolektivnim organizacijam, ki imajo dovoljenje za razdeljevanje nadomestil med upravičene imetnike pravic</w:t>
            </w:r>
            <w:r w:rsidR="0060517C">
              <w:rPr>
                <w:rFonts w:ascii="Arial" w:eastAsia="Arial" w:hAnsi="Arial" w:cs="Arial"/>
                <w:color w:val="000000"/>
                <w:sz w:val="20"/>
                <w:szCs w:val="20"/>
              </w:rPr>
              <w:t>;</w:t>
            </w:r>
          </w:p>
          <w:p w:rsidR="007B4EA9" w:rsidRPr="006D12A3" w:rsidRDefault="00DA5F40" w:rsidP="0024699A">
            <w:pPr>
              <w:numPr>
                <w:ilvl w:val="0"/>
                <w:numId w:val="23"/>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u w:val="single"/>
              </w:rPr>
              <w:t>Slovenska avtorska in založniška organizacija za pravice reproduciranja GIZ, k.o.</w:t>
            </w:r>
            <w:r w:rsidRPr="006D12A3">
              <w:rPr>
                <w:rFonts w:ascii="Arial" w:eastAsia="Arial" w:hAnsi="Arial" w:cs="Arial"/>
                <w:color w:val="000000"/>
                <w:sz w:val="20"/>
                <w:szCs w:val="20"/>
              </w:rPr>
              <w:t>, krajše:</w:t>
            </w:r>
            <w:r w:rsidRPr="006D12A3">
              <w:rPr>
                <w:rFonts w:ascii="Arial" w:eastAsia="Arial" w:hAnsi="Arial" w:cs="Arial"/>
                <w:color w:val="000000"/>
                <w:sz w:val="20"/>
                <w:szCs w:val="20"/>
                <w:u w:val="single"/>
              </w:rPr>
              <w:t xml:space="preserve"> SAZOR GIZ k.o.</w:t>
            </w:r>
            <w:r w:rsidRPr="006D12A3">
              <w:rPr>
                <w:rFonts w:ascii="Arial" w:eastAsia="Arial" w:hAnsi="Arial" w:cs="Arial"/>
                <w:color w:val="000000"/>
                <w:sz w:val="20"/>
                <w:szCs w:val="20"/>
              </w:rPr>
              <w:t>, za kolektivno upravljanje pravic avtorjev in založnikov del s področja književnosti, znanosti, publicistike in njihovih prevodov v primeru reproduciranja in distribuiranja avtorskih del v korist invalidnih oseb ter reproduciranja avtorskih del za privatno in drugo lastno uporabo ter fotokopiranje prek obsega iz 50.</w:t>
            </w:r>
            <w:r w:rsidR="0060517C">
              <w:rPr>
                <w:rFonts w:ascii="Arial" w:eastAsia="Arial" w:hAnsi="Arial" w:cs="Arial"/>
                <w:color w:val="000000"/>
                <w:sz w:val="20"/>
                <w:szCs w:val="20"/>
              </w:rPr>
              <w:t> </w:t>
            </w:r>
            <w:r w:rsidRPr="006D12A3">
              <w:rPr>
                <w:rFonts w:ascii="Arial" w:eastAsia="Arial" w:hAnsi="Arial" w:cs="Arial"/>
                <w:color w:val="000000"/>
                <w:sz w:val="20"/>
                <w:szCs w:val="20"/>
              </w:rPr>
              <w:t>člena ZASP</w:t>
            </w:r>
            <w:r w:rsidR="0060517C">
              <w:rPr>
                <w:rFonts w:ascii="Arial" w:eastAsia="Arial" w:hAnsi="Arial" w:cs="Arial"/>
                <w:color w:val="000000"/>
                <w:sz w:val="20"/>
                <w:szCs w:val="20"/>
              </w:rPr>
              <w:t>;</w:t>
            </w:r>
          </w:p>
          <w:p w:rsidR="007B4EA9" w:rsidRPr="006D12A3" w:rsidRDefault="00DA5F40" w:rsidP="0024699A">
            <w:pPr>
              <w:numPr>
                <w:ilvl w:val="0"/>
                <w:numId w:val="23"/>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u w:val="single"/>
              </w:rPr>
              <w:t>ZAMP – Združenje avtorjev Slovenije, k.o.</w:t>
            </w:r>
            <w:r w:rsidRPr="006D12A3">
              <w:rPr>
                <w:rFonts w:ascii="Arial" w:eastAsia="Arial" w:hAnsi="Arial" w:cs="Arial"/>
                <w:color w:val="000000"/>
                <w:sz w:val="20"/>
                <w:szCs w:val="20"/>
              </w:rPr>
              <w:t>, za kolektivno uveljavljanje avtorskih pravic na delih s področja književnosti, znanosti, publicistike in njihovih prevodih</w:t>
            </w:r>
            <w:r w:rsidR="0060517C">
              <w:rPr>
                <w:rFonts w:ascii="Arial" w:eastAsia="Arial" w:hAnsi="Arial" w:cs="Arial"/>
                <w:color w:val="000000"/>
                <w:sz w:val="20"/>
                <w:szCs w:val="20"/>
              </w:rPr>
              <w:t>;</w:t>
            </w:r>
          </w:p>
          <w:p w:rsidR="007B4EA9" w:rsidRPr="006D12A3" w:rsidRDefault="00DA5F40" w:rsidP="0024699A">
            <w:pPr>
              <w:numPr>
                <w:ilvl w:val="0"/>
                <w:numId w:val="23"/>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u w:val="single"/>
              </w:rPr>
              <w:t>Zavod za uveljavljanje pravic avtorjev, izvajalcev in producentov avdiovizualnih del Slovenije, k.o.</w:t>
            </w:r>
            <w:r w:rsidRPr="006D12A3">
              <w:rPr>
                <w:rFonts w:ascii="Arial" w:eastAsia="Arial" w:hAnsi="Arial" w:cs="Arial"/>
                <w:color w:val="000000"/>
                <w:sz w:val="20"/>
                <w:szCs w:val="20"/>
              </w:rPr>
              <w:t xml:space="preserve">, krajše: </w:t>
            </w:r>
            <w:r w:rsidRPr="006D12A3">
              <w:rPr>
                <w:rFonts w:ascii="Arial" w:eastAsia="Arial" w:hAnsi="Arial" w:cs="Arial"/>
                <w:color w:val="000000"/>
                <w:sz w:val="20"/>
                <w:szCs w:val="20"/>
                <w:u w:val="single"/>
              </w:rPr>
              <w:t>AIPA, k.o.</w:t>
            </w:r>
            <w:r w:rsidRPr="006D12A3">
              <w:rPr>
                <w:rFonts w:ascii="Arial" w:eastAsia="Arial" w:hAnsi="Arial" w:cs="Arial"/>
                <w:color w:val="000000"/>
                <w:sz w:val="20"/>
                <w:szCs w:val="20"/>
              </w:rPr>
              <w:t>, za kolektivno upravljanje pravic, in sicer za:</w:t>
            </w:r>
          </w:p>
          <w:p w:rsidR="007B4EA9" w:rsidRPr="006D12A3" w:rsidRDefault="00DA5F40" w:rsidP="0024699A">
            <w:pPr>
              <w:numPr>
                <w:ilvl w:val="0"/>
                <w:numId w:val="25"/>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soavtorje avdiovizualnih del, to je avtorja priredbe, pisca scenarija, avtorja dialogov, direktorja fotografije, glavnega režiserja, skladatelja filmske glasbe, ki je posebej ustvarjena za uporabo v avdiovizualnem delu, in glavnega animatorja, če je animacija bistven element v avdiovizualnem delu, pravice do pravičnega nadomestila za tonsko ali vizualno snemanje avdiovizualnih del, ki se izvrši pod pogoji privatne ali druge lastne uporabe, in pravice radiodifuzne retransmisije v primeru kabelske retransmisije avdiovizualnih del;</w:t>
            </w:r>
          </w:p>
          <w:p w:rsidR="007B4EA9" w:rsidRPr="006D12A3" w:rsidRDefault="00DA5F40" w:rsidP="0024699A">
            <w:pPr>
              <w:numPr>
                <w:ilvl w:val="0"/>
                <w:numId w:val="25"/>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izvajalce, katerih izvedbe so uporabljene v avdiovizualnih delih, pravice do pravičnega nadomestila za tonsko ali vizualno snemanje njihovih izvedb v avdiovizualnih delih, ki se izvrši pod pogoji privatne ali druge lastne uporabe;</w:t>
            </w:r>
          </w:p>
          <w:p w:rsidR="007B4EA9" w:rsidRPr="006D12A3" w:rsidRDefault="00DA5F40" w:rsidP="0024699A">
            <w:pPr>
              <w:numPr>
                <w:ilvl w:val="0"/>
                <w:numId w:val="25"/>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filmske producente pravice do pravičnega nadomestila za tonsko ali vizualno snemanje avdiovizualnih del na videogramih, ki se izvrši pod pogoji privatne ali druge lastne uporabe</w:t>
            </w:r>
            <w:r w:rsidR="0060517C">
              <w:rPr>
                <w:rFonts w:ascii="Arial" w:eastAsia="Arial" w:hAnsi="Arial" w:cs="Arial"/>
                <w:color w:val="000000"/>
                <w:sz w:val="20"/>
                <w:szCs w:val="20"/>
              </w:rPr>
              <w:t>;</w:t>
            </w:r>
          </w:p>
          <w:p w:rsidR="007B4EA9" w:rsidRPr="006D12A3" w:rsidRDefault="00DA5F40" w:rsidP="0024699A">
            <w:pPr>
              <w:numPr>
                <w:ilvl w:val="0"/>
                <w:numId w:val="23"/>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u w:val="single"/>
              </w:rPr>
              <w:t>Zavod za uveljavljanje pravic izvajalcev in proizvajalcev fonogramov, k.o.</w:t>
            </w:r>
            <w:r w:rsidRPr="006D12A3">
              <w:rPr>
                <w:rFonts w:ascii="Arial" w:eastAsia="Arial" w:hAnsi="Arial" w:cs="Arial"/>
                <w:color w:val="000000"/>
                <w:sz w:val="20"/>
                <w:szCs w:val="20"/>
              </w:rPr>
              <w:t xml:space="preserve">, krajše: </w:t>
            </w:r>
            <w:r w:rsidRPr="006D12A3">
              <w:rPr>
                <w:rFonts w:ascii="Arial" w:eastAsia="Arial" w:hAnsi="Arial" w:cs="Arial"/>
                <w:color w:val="000000"/>
                <w:sz w:val="20"/>
                <w:szCs w:val="20"/>
                <w:u w:val="single"/>
              </w:rPr>
              <w:t>IPF, k.o.</w:t>
            </w:r>
            <w:r w:rsidRPr="006D12A3">
              <w:rPr>
                <w:rFonts w:ascii="Arial" w:eastAsia="Arial" w:hAnsi="Arial" w:cs="Arial"/>
                <w:color w:val="000000"/>
                <w:sz w:val="20"/>
                <w:szCs w:val="20"/>
              </w:rPr>
              <w:t>, za kolektivno uveljavljanje pravic izvajalcev in proizvajalcev fonogramov na fonogramih</w:t>
            </w:r>
            <w:r w:rsidR="0060517C">
              <w:rPr>
                <w:rFonts w:ascii="Arial" w:eastAsia="Arial" w:hAnsi="Arial" w:cs="Arial"/>
                <w:color w:val="000000"/>
                <w:sz w:val="20"/>
                <w:szCs w:val="20"/>
              </w:rPr>
              <w:t>;</w:t>
            </w:r>
          </w:p>
          <w:p w:rsidR="007B4EA9" w:rsidRPr="006D12A3" w:rsidRDefault="00DA5F40" w:rsidP="0024699A">
            <w:pPr>
              <w:numPr>
                <w:ilvl w:val="0"/>
                <w:numId w:val="23"/>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u w:val="single"/>
              </w:rPr>
              <w:t>Združenje SAZAS</w:t>
            </w:r>
            <w:r w:rsidR="0060517C">
              <w:rPr>
                <w:rFonts w:ascii="Arial" w:eastAsia="Arial" w:hAnsi="Arial" w:cs="Arial"/>
                <w:color w:val="000000"/>
                <w:sz w:val="20"/>
                <w:szCs w:val="20"/>
                <w:u w:val="single"/>
              </w:rPr>
              <w:t>,</w:t>
            </w:r>
            <w:r w:rsidRPr="006D12A3">
              <w:rPr>
                <w:rFonts w:ascii="Arial" w:eastAsia="Arial" w:hAnsi="Arial" w:cs="Arial"/>
                <w:color w:val="000000"/>
                <w:sz w:val="20"/>
                <w:szCs w:val="20"/>
                <w:u w:val="single"/>
              </w:rPr>
              <w:t xml:space="preserve"> k.o.</w:t>
            </w:r>
            <w:r w:rsidR="0060517C">
              <w:rPr>
                <w:rFonts w:ascii="Arial" w:eastAsia="Arial" w:hAnsi="Arial" w:cs="Arial"/>
                <w:color w:val="000000"/>
                <w:sz w:val="20"/>
                <w:szCs w:val="20"/>
                <w:u w:val="single"/>
              </w:rPr>
              <w:t>,</w:t>
            </w:r>
            <w:r w:rsidRPr="006D12A3">
              <w:rPr>
                <w:rFonts w:ascii="Arial" w:eastAsia="Arial" w:hAnsi="Arial" w:cs="Arial"/>
                <w:color w:val="000000"/>
                <w:sz w:val="20"/>
                <w:szCs w:val="20"/>
              </w:rPr>
              <w:t xml:space="preserve"> za kolektivno uveljavljanje avtorskih pravic na delih s področja glasbe,</w:t>
            </w: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medtem ko neodvisnemu subjektu upravljanja dovoljenje do </w:t>
            </w:r>
            <w:r w:rsidR="0060517C">
              <w:rPr>
                <w:rFonts w:ascii="Arial" w:eastAsia="Arial" w:hAnsi="Arial" w:cs="Arial"/>
                <w:color w:val="000000"/>
                <w:sz w:val="20"/>
                <w:szCs w:val="20"/>
              </w:rPr>
              <w:t>zdaj</w:t>
            </w:r>
            <w:r w:rsidR="0060517C"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še ni bilo izdano.</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Navedba predpisov, ki urejajo to področje</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Ustava Republike Slovenije (Uradni list RS, št.</w:t>
            </w:r>
            <w:r w:rsidR="0060517C">
              <w:rPr>
                <w:rFonts w:ascii="Arial" w:eastAsia="Arial" w:hAnsi="Arial" w:cs="Arial"/>
                <w:color w:val="000000"/>
                <w:sz w:val="20"/>
                <w:szCs w:val="20"/>
              </w:rPr>
              <w:t> </w:t>
            </w:r>
            <w:r w:rsidRPr="006D12A3">
              <w:rPr>
                <w:rFonts w:ascii="Arial" w:eastAsia="Arial" w:hAnsi="Arial" w:cs="Arial"/>
                <w:color w:val="000000"/>
                <w:sz w:val="20"/>
                <w:szCs w:val="20"/>
              </w:rPr>
              <w:t>33/91-I, 42/97 – UZS68, 66/00 – UZ80, 24/03 – UZ3a, 47, 68, 69/04 – UZ14, 69/04 – UZ43, 69/04 – UZ50, 68/06 – UZ121,140,143, 47/13 – UZ148, 47/13 – UZ90,</w:t>
            </w:r>
            <w:r w:rsidR="0060517C">
              <w:rPr>
                <w:rFonts w:ascii="Arial" w:eastAsia="Arial" w:hAnsi="Arial" w:cs="Arial"/>
                <w:color w:val="000000"/>
                <w:sz w:val="20"/>
                <w:szCs w:val="20"/>
              </w:rPr>
              <w:t xml:space="preserve"> </w:t>
            </w:r>
            <w:r w:rsidRPr="006D12A3">
              <w:rPr>
                <w:rFonts w:ascii="Arial" w:eastAsia="Arial" w:hAnsi="Arial" w:cs="Arial"/>
                <w:color w:val="000000"/>
                <w:sz w:val="20"/>
                <w:szCs w:val="20"/>
              </w:rPr>
              <w:t>97,</w:t>
            </w:r>
            <w:r w:rsidR="0060517C">
              <w:rPr>
                <w:rFonts w:ascii="Arial" w:eastAsia="Arial" w:hAnsi="Arial" w:cs="Arial"/>
                <w:color w:val="000000"/>
                <w:sz w:val="20"/>
                <w:szCs w:val="20"/>
              </w:rPr>
              <w:t xml:space="preserve"> </w:t>
            </w:r>
            <w:r w:rsidRPr="006D12A3">
              <w:rPr>
                <w:rFonts w:ascii="Arial" w:eastAsia="Arial" w:hAnsi="Arial" w:cs="Arial"/>
                <w:color w:val="000000"/>
                <w:sz w:val="20"/>
                <w:szCs w:val="20"/>
              </w:rPr>
              <w:t>99 in 75/16 – UZ70a)</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Zakoni in podzakonski akti:</w:t>
            </w:r>
          </w:p>
          <w:p w:rsidR="007B4EA9" w:rsidRPr="006D12A3" w:rsidRDefault="00DA5F40" w:rsidP="0024699A">
            <w:pPr>
              <w:numPr>
                <w:ilvl w:val="0"/>
                <w:numId w:val="32"/>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Zakon o kolektivnem upravljanju avtorske in sorodnih pravic (Uradni list RS, št.</w:t>
            </w:r>
            <w:r w:rsidR="0060517C">
              <w:rPr>
                <w:rFonts w:ascii="Arial" w:eastAsia="Arial" w:hAnsi="Arial" w:cs="Arial"/>
                <w:color w:val="000000"/>
                <w:sz w:val="20"/>
                <w:szCs w:val="20"/>
              </w:rPr>
              <w:t> </w:t>
            </w:r>
            <w:r w:rsidRPr="006D12A3">
              <w:rPr>
                <w:rFonts w:ascii="Arial" w:eastAsia="Arial" w:hAnsi="Arial" w:cs="Arial"/>
                <w:color w:val="000000"/>
                <w:sz w:val="20"/>
                <w:szCs w:val="20"/>
              </w:rPr>
              <w:t>63/16)</w:t>
            </w:r>
            <w:r w:rsidR="0060517C">
              <w:rPr>
                <w:rFonts w:ascii="Arial" w:eastAsia="Arial" w:hAnsi="Arial" w:cs="Arial"/>
                <w:color w:val="000000"/>
                <w:sz w:val="20"/>
                <w:szCs w:val="20"/>
              </w:rPr>
              <w:t>;</w:t>
            </w:r>
          </w:p>
          <w:p w:rsidR="007B4EA9" w:rsidRPr="006D12A3" w:rsidRDefault="00DA5F40" w:rsidP="0024699A">
            <w:pPr>
              <w:numPr>
                <w:ilvl w:val="0"/>
                <w:numId w:val="32"/>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Zakon o avtorski in sorodnih pravicah (Uradni list RS, št.</w:t>
            </w:r>
            <w:r w:rsidR="0060517C">
              <w:rPr>
                <w:rFonts w:ascii="Arial" w:eastAsia="Arial" w:hAnsi="Arial" w:cs="Arial"/>
                <w:color w:val="000000"/>
                <w:sz w:val="20"/>
                <w:szCs w:val="20"/>
              </w:rPr>
              <w:t> </w:t>
            </w:r>
            <w:r w:rsidRPr="006D12A3">
              <w:rPr>
                <w:rFonts w:ascii="Arial" w:eastAsia="Arial" w:hAnsi="Arial" w:cs="Arial"/>
                <w:color w:val="000000"/>
                <w:sz w:val="20"/>
                <w:szCs w:val="20"/>
              </w:rPr>
              <w:t>16/07 – uradno prečiščeno besedilo, 68/08, 110/13, 56/15, 63/16 – ZKUASP in 59/19)</w:t>
            </w:r>
            <w:r w:rsidR="0060517C">
              <w:rPr>
                <w:rFonts w:ascii="Arial" w:eastAsia="Arial" w:hAnsi="Arial" w:cs="Arial"/>
                <w:color w:val="000000"/>
                <w:sz w:val="20"/>
                <w:szCs w:val="20"/>
              </w:rPr>
              <w:t>;</w:t>
            </w:r>
          </w:p>
          <w:p w:rsidR="007B4EA9" w:rsidRPr="006D12A3" w:rsidRDefault="00DA5F40" w:rsidP="0024699A">
            <w:pPr>
              <w:numPr>
                <w:ilvl w:val="0"/>
                <w:numId w:val="32"/>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Uredba o mediaciji v sporih v zvezi z avtorsko ali sorodnimi pravicami (Uradni list RS, št.</w:t>
            </w:r>
            <w:r w:rsidR="0060517C">
              <w:rPr>
                <w:rFonts w:ascii="Arial" w:eastAsia="Arial" w:hAnsi="Arial" w:cs="Arial"/>
                <w:color w:val="000000"/>
                <w:sz w:val="20"/>
                <w:szCs w:val="20"/>
              </w:rPr>
              <w:t> </w:t>
            </w:r>
            <w:r w:rsidRPr="006D12A3">
              <w:rPr>
                <w:rFonts w:ascii="Arial" w:eastAsia="Arial" w:hAnsi="Arial" w:cs="Arial"/>
                <w:color w:val="000000"/>
                <w:sz w:val="20"/>
                <w:szCs w:val="20"/>
              </w:rPr>
              <w:t>56/17).</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Druga pravila: </w:t>
            </w:r>
          </w:p>
          <w:p w:rsidR="007B4EA9" w:rsidRPr="006D12A3" w:rsidRDefault="00DA5F40" w:rsidP="0024699A">
            <w:pPr>
              <w:numPr>
                <w:ilvl w:val="0"/>
                <w:numId w:val="32"/>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Poslovnik Sveta za avtorsko pravo z dne 18.</w:t>
            </w:r>
            <w:r w:rsidR="0060517C">
              <w:rPr>
                <w:rFonts w:ascii="Arial" w:eastAsia="Arial" w:hAnsi="Arial" w:cs="Arial"/>
                <w:color w:val="000000"/>
                <w:sz w:val="20"/>
                <w:szCs w:val="20"/>
              </w:rPr>
              <w:t> </w:t>
            </w:r>
            <w:r w:rsidRPr="006D12A3">
              <w:rPr>
                <w:rFonts w:ascii="Arial" w:eastAsia="Arial" w:hAnsi="Arial" w:cs="Arial"/>
                <w:color w:val="000000"/>
                <w:sz w:val="20"/>
                <w:szCs w:val="20"/>
              </w:rPr>
              <w:t>1.</w:t>
            </w:r>
            <w:r w:rsidR="0060517C">
              <w:rPr>
                <w:rFonts w:ascii="Arial" w:eastAsia="Arial" w:hAnsi="Arial" w:cs="Arial"/>
                <w:color w:val="000000"/>
                <w:sz w:val="20"/>
                <w:szCs w:val="20"/>
              </w:rPr>
              <w:t> </w:t>
            </w:r>
            <w:r w:rsidRPr="006D12A3">
              <w:rPr>
                <w:rFonts w:ascii="Arial" w:eastAsia="Arial" w:hAnsi="Arial" w:cs="Arial"/>
                <w:color w:val="000000"/>
                <w:sz w:val="20"/>
                <w:szCs w:val="20"/>
              </w:rPr>
              <w:t>2017.</w:t>
            </w:r>
          </w:p>
          <w:p w:rsidR="007B4EA9" w:rsidRPr="006D12A3" w:rsidRDefault="007B4EA9" w:rsidP="006D12A3">
            <w:pPr>
              <w:pBdr>
                <w:top w:val="nil"/>
                <w:left w:val="nil"/>
                <w:bottom w:val="nil"/>
                <w:right w:val="nil"/>
                <w:between w:val="nil"/>
              </w:pBdr>
              <w:spacing w:after="0" w:line="260" w:lineRule="auto"/>
              <w:ind w:left="-326" w:hanging="720"/>
              <w:jc w:val="both"/>
              <w:rPr>
                <w:rFonts w:ascii="Arial" w:eastAsia="Arial" w:hAnsi="Arial" w:cs="Arial"/>
                <w:color w:val="000000"/>
                <w:sz w:val="20"/>
                <w:szCs w:val="20"/>
              </w:rPr>
            </w:pPr>
          </w:p>
          <w:p w:rsidR="007B4EA9" w:rsidRPr="00AD4F9A"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AD4F9A">
              <w:rPr>
                <w:rFonts w:ascii="Arial" w:eastAsia="Arial" w:hAnsi="Arial" w:cs="Arial"/>
                <w:color w:val="000000"/>
                <w:sz w:val="20"/>
                <w:szCs w:val="20"/>
              </w:rPr>
              <w:t>Ugotovitve pri spremljanju izvajanja veljavnega predpisa (predstavitev ciljev predpisa, ocena doseženih ciljev, metode oziroma merila, po katerih je pripravljena ta ocena, vzroki, zakaj cilji niso bili ali niso bili v celoti doseženi),</w:t>
            </w:r>
          </w:p>
          <w:p w:rsidR="007B4EA9" w:rsidRPr="00AD4F9A"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AD4F9A">
              <w:rPr>
                <w:rFonts w:ascii="Arial" w:eastAsia="Arial" w:hAnsi="Arial" w:cs="Arial"/>
                <w:color w:val="000000"/>
                <w:sz w:val="20"/>
                <w:szCs w:val="20"/>
              </w:rPr>
              <w:t>poglavitni problemi oziroma vprašanja na področju urejanja (jasna opredelitev, velikost in obseg, vzrok za njihov nastanek),</w:t>
            </w:r>
          </w:p>
          <w:p w:rsidR="007B4EA9" w:rsidRPr="00AD4F9A"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AD4F9A">
              <w:rPr>
                <w:rFonts w:ascii="Arial" w:eastAsia="Arial" w:hAnsi="Arial" w:cs="Arial"/>
                <w:color w:val="000000"/>
                <w:sz w:val="20"/>
                <w:szCs w:val="20"/>
              </w:rPr>
              <w:t>kako so bili problemi ugotovljeni</w:t>
            </w:r>
            <w:r w:rsidR="00CA2629">
              <w:rPr>
                <w:rFonts w:ascii="Arial" w:eastAsia="Arial" w:hAnsi="Arial" w:cs="Arial"/>
                <w:color w:val="000000"/>
                <w:sz w:val="20"/>
                <w:szCs w:val="20"/>
              </w:rPr>
              <w:t>.</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Predpisi Evropske unije, ki vplivajo na področje urejanja</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Sveta 93/83/EGS z dne 27.</w:t>
            </w:r>
            <w:r w:rsidR="0060517C">
              <w:rPr>
                <w:rFonts w:ascii="Arial" w:eastAsia="Arial" w:hAnsi="Arial" w:cs="Arial"/>
                <w:color w:val="000000"/>
                <w:sz w:val="20"/>
                <w:szCs w:val="20"/>
              </w:rPr>
              <w:t> </w:t>
            </w:r>
            <w:r w:rsidRPr="006D12A3">
              <w:rPr>
                <w:rFonts w:ascii="Arial" w:eastAsia="Arial" w:hAnsi="Arial" w:cs="Arial"/>
                <w:color w:val="000000"/>
                <w:sz w:val="20"/>
                <w:szCs w:val="20"/>
              </w:rPr>
              <w:t>septembra 1993 o uskladitvi določenih pravil o avtorski in sorodnih pravicah v zvezi s satelitskim radiodifuznim oddajanjem in kabelsko retransmisijo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248 z dne 6. 10. 1993, str.</w:t>
            </w:r>
            <w:r w:rsidR="0060517C">
              <w:rPr>
                <w:rFonts w:ascii="Arial" w:eastAsia="Arial" w:hAnsi="Arial" w:cs="Arial"/>
                <w:color w:val="000000"/>
                <w:sz w:val="20"/>
                <w:szCs w:val="20"/>
              </w:rPr>
              <w:t> </w:t>
            </w:r>
            <w:r w:rsidRPr="006D12A3">
              <w:rPr>
                <w:rFonts w:ascii="Arial" w:eastAsia="Arial" w:hAnsi="Arial" w:cs="Arial"/>
                <w:color w:val="000000"/>
                <w:sz w:val="20"/>
                <w:szCs w:val="20"/>
              </w:rPr>
              <w:t xml:space="preserve">15), ki je bila nazadnje spremenjena z Direktivo </w:t>
            </w:r>
            <w:r w:rsidR="0020632C">
              <w:rPr>
                <w:rFonts w:ascii="Arial" w:eastAsia="Arial" w:hAnsi="Arial" w:cs="Arial"/>
                <w:color w:val="000000"/>
                <w:sz w:val="20"/>
                <w:szCs w:val="20"/>
              </w:rPr>
              <w:t>(EU) 2019/789</w:t>
            </w:r>
            <w:r w:rsidRPr="006D12A3">
              <w:rPr>
                <w:rFonts w:ascii="Arial" w:eastAsia="Arial" w:hAnsi="Arial" w:cs="Arial"/>
                <w:color w:val="000000"/>
                <w:sz w:val="20"/>
                <w:szCs w:val="20"/>
              </w:rPr>
              <w:t xml:space="preserve"> Evropskega parlamenta in Sveta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130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5.</w:t>
            </w:r>
            <w:r w:rsidR="0060517C">
              <w:rPr>
                <w:rFonts w:ascii="Arial" w:eastAsia="Arial" w:hAnsi="Arial" w:cs="Arial"/>
                <w:color w:val="000000"/>
                <w:sz w:val="20"/>
                <w:szCs w:val="20"/>
              </w:rPr>
              <w:t> </w:t>
            </w:r>
            <w:r w:rsidRPr="006D12A3">
              <w:rPr>
                <w:rFonts w:ascii="Arial" w:eastAsia="Arial" w:hAnsi="Arial" w:cs="Arial"/>
                <w:color w:val="000000"/>
                <w:sz w:val="20"/>
                <w:szCs w:val="20"/>
              </w:rPr>
              <w:t>2019, str.</w:t>
            </w:r>
            <w:r w:rsidR="0060517C">
              <w:rPr>
                <w:rFonts w:ascii="Arial" w:eastAsia="Arial" w:hAnsi="Arial" w:cs="Arial"/>
                <w:color w:val="000000"/>
                <w:sz w:val="20"/>
                <w:szCs w:val="20"/>
              </w:rPr>
              <w:t> </w:t>
            </w:r>
            <w:r w:rsidRPr="006D12A3">
              <w:rPr>
                <w:rFonts w:ascii="Arial" w:eastAsia="Arial" w:hAnsi="Arial" w:cs="Arial"/>
                <w:color w:val="000000"/>
                <w:sz w:val="20"/>
                <w:szCs w:val="20"/>
              </w:rPr>
              <w:t>82)</w:t>
            </w:r>
            <w:r w:rsidR="0060517C">
              <w:rPr>
                <w:rFonts w:ascii="Arial" w:eastAsia="Arial" w:hAnsi="Arial" w:cs="Arial"/>
                <w:color w:val="000000"/>
                <w:sz w:val="20"/>
                <w:szCs w:val="20"/>
              </w:rPr>
              <w:t>;</w:t>
            </w:r>
          </w:p>
          <w:p w:rsidR="0029236D" w:rsidRPr="006D12A3" w:rsidRDefault="0029236D"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2001/84/ES Evropskega parlamenta in Sveta z dne 27.</w:t>
            </w:r>
            <w:r w:rsidR="0060517C">
              <w:rPr>
                <w:rFonts w:ascii="Arial" w:eastAsia="Arial" w:hAnsi="Arial" w:cs="Arial"/>
                <w:color w:val="000000"/>
                <w:sz w:val="20"/>
                <w:szCs w:val="20"/>
              </w:rPr>
              <w:t> </w:t>
            </w:r>
            <w:r w:rsidRPr="006D12A3">
              <w:rPr>
                <w:rFonts w:ascii="Arial" w:eastAsia="Arial" w:hAnsi="Arial" w:cs="Arial"/>
                <w:color w:val="000000"/>
                <w:sz w:val="20"/>
                <w:szCs w:val="20"/>
              </w:rPr>
              <w:t>septembra 2001 o sledni pravici v korist avtorja izvirnega umetniškega dela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272 z dne 13.</w:t>
            </w:r>
            <w:r w:rsidR="0060517C">
              <w:rPr>
                <w:rFonts w:ascii="Arial" w:eastAsia="Arial" w:hAnsi="Arial" w:cs="Arial"/>
                <w:color w:val="000000"/>
                <w:sz w:val="20"/>
                <w:szCs w:val="20"/>
              </w:rPr>
              <w:t> </w:t>
            </w:r>
            <w:r w:rsidRPr="006D12A3">
              <w:rPr>
                <w:rFonts w:ascii="Arial" w:eastAsia="Arial" w:hAnsi="Arial" w:cs="Arial"/>
                <w:color w:val="000000"/>
                <w:sz w:val="20"/>
                <w:szCs w:val="20"/>
              </w:rPr>
              <w:t>10.</w:t>
            </w:r>
            <w:r w:rsidR="0060517C">
              <w:rPr>
                <w:rFonts w:ascii="Arial" w:eastAsia="Arial" w:hAnsi="Arial" w:cs="Arial"/>
                <w:color w:val="000000"/>
                <w:sz w:val="20"/>
                <w:szCs w:val="20"/>
              </w:rPr>
              <w:t> </w:t>
            </w:r>
            <w:r w:rsidRPr="006D12A3">
              <w:rPr>
                <w:rFonts w:ascii="Arial" w:eastAsia="Arial" w:hAnsi="Arial" w:cs="Arial"/>
                <w:color w:val="000000"/>
                <w:sz w:val="20"/>
                <w:szCs w:val="20"/>
              </w:rPr>
              <w:t>2001, str.</w:t>
            </w:r>
            <w:r w:rsidR="0060517C">
              <w:rPr>
                <w:rFonts w:ascii="Arial" w:eastAsia="Arial" w:hAnsi="Arial" w:cs="Arial"/>
                <w:color w:val="000000"/>
                <w:sz w:val="20"/>
                <w:szCs w:val="20"/>
              </w:rPr>
              <w:t> </w:t>
            </w:r>
            <w:r w:rsidRPr="006D12A3">
              <w:rPr>
                <w:rFonts w:ascii="Arial" w:eastAsia="Arial" w:hAnsi="Arial" w:cs="Arial"/>
                <w:color w:val="000000"/>
                <w:sz w:val="20"/>
                <w:szCs w:val="20"/>
              </w:rPr>
              <w:t>32);</w:t>
            </w:r>
          </w:p>
          <w:p w:rsidR="007B4EA9" w:rsidRPr="006D12A3" w:rsidRDefault="00DA5F40"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2006/116/ES Evropskega parlamenta in Sveta z dne 12.</w:t>
            </w:r>
            <w:r w:rsidR="0060517C">
              <w:rPr>
                <w:rFonts w:ascii="Arial" w:eastAsia="Arial" w:hAnsi="Arial" w:cs="Arial"/>
                <w:color w:val="000000"/>
                <w:sz w:val="20"/>
                <w:szCs w:val="20"/>
              </w:rPr>
              <w:t> </w:t>
            </w:r>
            <w:r w:rsidRPr="006D12A3">
              <w:rPr>
                <w:rFonts w:ascii="Arial" w:eastAsia="Arial" w:hAnsi="Arial" w:cs="Arial"/>
                <w:color w:val="000000"/>
                <w:sz w:val="20"/>
                <w:szCs w:val="20"/>
              </w:rPr>
              <w:t>decembra 2006 o trajanju varstva avtorske pravice in določenih sorodnih pravic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372 z dne 27. 12. 2006, str.</w:t>
            </w:r>
            <w:r w:rsidR="0060517C">
              <w:rPr>
                <w:rFonts w:ascii="Arial" w:eastAsia="Arial" w:hAnsi="Arial" w:cs="Arial"/>
                <w:color w:val="000000"/>
                <w:sz w:val="20"/>
                <w:szCs w:val="20"/>
              </w:rPr>
              <w:t> </w:t>
            </w:r>
            <w:r w:rsidRPr="006D12A3">
              <w:rPr>
                <w:rFonts w:ascii="Arial" w:eastAsia="Arial" w:hAnsi="Arial" w:cs="Arial"/>
                <w:color w:val="000000"/>
                <w:sz w:val="20"/>
                <w:szCs w:val="20"/>
              </w:rPr>
              <w:t>12), ki je bila nazadnje spremenjena z Direktivo 2011/77/EU Evropskega parlamenta in Sveta z dne 27.</w:t>
            </w:r>
            <w:r w:rsidR="0060517C">
              <w:rPr>
                <w:rFonts w:ascii="Arial" w:eastAsia="Arial" w:hAnsi="Arial" w:cs="Arial"/>
                <w:color w:val="000000"/>
                <w:sz w:val="20"/>
                <w:szCs w:val="20"/>
              </w:rPr>
              <w:t> </w:t>
            </w:r>
            <w:r w:rsidRPr="006D12A3">
              <w:rPr>
                <w:rFonts w:ascii="Arial" w:eastAsia="Arial" w:hAnsi="Arial" w:cs="Arial"/>
                <w:color w:val="000000"/>
                <w:sz w:val="20"/>
                <w:szCs w:val="20"/>
              </w:rPr>
              <w:t>septembra 2011 o spremembi Direktive 2006/116/ES o trajanju varstva avtorske pravice in določenih sorodnih pravic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265 z dne 11. 10.</w:t>
            </w:r>
            <w:r w:rsidR="0060517C">
              <w:rPr>
                <w:rFonts w:ascii="Arial" w:eastAsia="Arial" w:hAnsi="Arial" w:cs="Arial"/>
                <w:color w:val="000000"/>
                <w:sz w:val="20"/>
                <w:szCs w:val="20"/>
              </w:rPr>
              <w:t> </w:t>
            </w:r>
            <w:r w:rsidRPr="006D12A3">
              <w:rPr>
                <w:rFonts w:ascii="Arial" w:eastAsia="Arial" w:hAnsi="Arial" w:cs="Arial"/>
                <w:color w:val="000000"/>
                <w:sz w:val="20"/>
                <w:szCs w:val="20"/>
              </w:rPr>
              <w:t>2011, str.</w:t>
            </w:r>
            <w:r w:rsidR="0060517C">
              <w:rPr>
                <w:rFonts w:ascii="Arial" w:eastAsia="Arial" w:hAnsi="Arial" w:cs="Arial"/>
                <w:color w:val="000000"/>
                <w:sz w:val="20"/>
                <w:szCs w:val="20"/>
              </w:rPr>
              <w:t> </w:t>
            </w:r>
            <w:r w:rsidRPr="006D12A3">
              <w:rPr>
                <w:rFonts w:ascii="Arial" w:eastAsia="Arial" w:hAnsi="Arial" w:cs="Arial"/>
                <w:color w:val="000000"/>
                <w:sz w:val="20"/>
                <w:szCs w:val="20"/>
              </w:rPr>
              <w:t>1)</w:t>
            </w:r>
            <w:r w:rsidR="0060517C">
              <w:rPr>
                <w:rFonts w:ascii="Arial" w:eastAsia="Arial" w:hAnsi="Arial" w:cs="Arial"/>
                <w:color w:val="000000"/>
                <w:sz w:val="20"/>
                <w:szCs w:val="20"/>
              </w:rPr>
              <w:t>;</w:t>
            </w:r>
          </w:p>
          <w:p w:rsidR="007B4EA9" w:rsidRPr="006D12A3" w:rsidRDefault="00DA5F40"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Direktiva 2014/26/EU Evropskega parlamenta in Sveta z dne 26.</w:t>
            </w:r>
            <w:r w:rsidR="0060517C">
              <w:rPr>
                <w:rFonts w:ascii="Arial" w:eastAsia="Arial" w:hAnsi="Arial" w:cs="Arial"/>
                <w:color w:val="000000"/>
                <w:sz w:val="20"/>
                <w:szCs w:val="20"/>
              </w:rPr>
              <w:t> </w:t>
            </w:r>
            <w:r w:rsidRPr="006D12A3">
              <w:rPr>
                <w:rFonts w:ascii="Arial" w:eastAsia="Arial" w:hAnsi="Arial" w:cs="Arial"/>
                <w:color w:val="000000"/>
                <w:sz w:val="20"/>
                <w:szCs w:val="20"/>
              </w:rPr>
              <w:t>februarja 2014 o kolektivnem upravljanju avtorske in sorodnih pravic ter izdajanju več ozemeljskih licenc za pravice za glasbena dela za spletno uporabo na notranjem trgu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84 z dne 20. 3.</w:t>
            </w:r>
            <w:r w:rsidR="0060517C">
              <w:rPr>
                <w:rFonts w:ascii="Arial" w:eastAsia="Arial" w:hAnsi="Arial" w:cs="Arial"/>
                <w:color w:val="000000"/>
                <w:sz w:val="20"/>
                <w:szCs w:val="20"/>
              </w:rPr>
              <w:t> </w:t>
            </w:r>
            <w:r w:rsidRPr="006D12A3">
              <w:rPr>
                <w:rFonts w:ascii="Arial" w:eastAsia="Arial" w:hAnsi="Arial" w:cs="Arial"/>
                <w:color w:val="000000"/>
                <w:sz w:val="20"/>
                <w:szCs w:val="20"/>
              </w:rPr>
              <w:t>2014, str.</w:t>
            </w:r>
            <w:r w:rsidR="0060517C">
              <w:rPr>
                <w:rFonts w:ascii="Arial" w:eastAsia="Arial" w:hAnsi="Arial" w:cs="Arial"/>
                <w:color w:val="000000"/>
                <w:sz w:val="20"/>
                <w:szCs w:val="20"/>
              </w:rPr>
              <w:t> </w:t>
            </w:r>
            <w:r w:rsidRPr="006D12A3">
              <w:rPr>
                <w:rFonts w:ascii="Arial" w:eastAsia="Arial" w:hAnsi="Arial" w:cs="Arial"/>
                <w:color w:val="000000"/>
                <w:sz w:val="20"/>
                <w:szCs w:val="20"/>
              </w:rPr>
              <w:t>72)</w:t>
            </w:r>
            <w:r w:rsidR="0060517C">
              <w:rPr>
                <w:rFonts w:ascii="Arial" w:eastAsia="Arial" w:hAnsi="Arial" w:cs="Arial"/>
                <w:color w:val="000000"/>
                <w:sz w:val="20"/>
                <w:szCs w:val="20"/>
              </w:rPr>
              <w:t>;</w:t>
            </w:r>
          </w:p>
          <w:p w:rsidR="00C4133C" w:rsidRPr="006D12A3" w:rsidRDefault="00C4133C"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Direktiva </w:t>
            </w:r>
            <w:r w:rsidR="001A6231">
              <w:rPr>
                <w:rFonts w:ascii="Arial" w:eastAsia="Arial" w:hAnsi="Arial" w:cs="Arial"/>
                <w:color w:val="000000"/>
                <w:sz w:val="20"/>
                <w:szCs w:val="20"/>
              </w:rPr>
              <w:t>(EU) 2019/789</w:t>
            </w:r>
            <w:r w:rsidRPr="006D12A3">
              <w:rPr>
                <w:rFonts w:ascii="Arial" w:eastAsia="Arial" w:hAnsi="Arial" w:cs="Arial"/>
                <w:color w:val="000000"/>
                <w:sz w:val="20"/>
                <w:szCs w:val="20"/>
              </w:rPr>
              <w:t xml:space="preserve"> Evropskega parlamenta in Sveta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130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5.</w:t>
            </w:r>
            <w:r w:rsidR="0060517C">
              <w:rPr>
                <w:rFonts w:ascii="Arial" w:eastAsia="Arial" w:hAnsi="Arial" w:cs="Arial"/>
                <w:color w:val="000000"/>
                <w:sz w:val="20"/>
                <w:szCs w:val="20"/>
              </w:rPr>
              <w:t> </w:t>
            </w:r>
            <w:r w:rsidRPr="006D12A3">
              <w:rPr>
                <w:rFonts w:ascii="Arial" w:eastAsia="Arial" w:hAnsi="Arial" w:cs="Arial"/>
                <w:color w:val="000000"/>
                <w:sz w:val="20"/>
                <w:szCs w:val="20"/>
              </w:rPr>
              <w:t>2019, str.</w:t>
            </w:r>
            <w:r w:rsidR="0060517C">
              <w:rPr>
                <w:rFonts w:ascii="Arial" w:eastAsia="Arial" w:hAnsi="Arial" w:cs="Arial"/>
                <w:color w:val="000000"/>
                <w:sz w:val="20"/>
                <w:szCs w:val="20"/>
              </w:rPr>
              <w:t> </w:t>
            </w:r>
            <w:r w:rsidRPr="006D12A3">
              <w:rPr>
                <w:rFonts w:ascii="Arial" w:eastAsia="Arial" w:hAnsi="Arial" w:cs="Arial"/>
                <w:color w:val="000000"/>
                <w:sz w:val="20"/>
                <w:szCs w:val="20"/>
              </w:rPr>
              <w:t>82)</w:t>
            </w:r>
            <w:r w:rsidR="0060517C">
              <w:rPr>
                <w:rFonts w:ascii="Arial" w:eastAsia="Arial" w:hAnsi="Arial" w:cs="Arial"/>
                <w:color w:val="000000"/>
                <w:sz w:val="20"/>
                <w:szCs w:val="20"/>
              </w:rPr>
              <w:t>;</w:t>
            </w:r>
          </w:p>
          <w:p w:rsidR="007B4EA9" w:rsidRPr="006D12A3" w:rsidRDefault="00DA5F40"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Direktiva </w:t>
            </w:r>
            <w:r w:rsidR="001A6231">
              <w:rPr>
                <w:rFonts w:ascii="Arial" w:eastAsia="Arial" w:hAnsi="Arial" w:cs="Arial"/>
                <w:color w:val="000000"/>
                <w:sz w:val="20"/>
                <w:szCs w:val="20"/>
              </w:rPr>
              <w:t>(EU) 2019/790</w:t>
            </w:r>
            <w:r w:rsidRPr="006D12A3">
              <w:rPr>
                <w:rFonts w:ascii="Arial" w:eastAsia="Arial" w:hAnsi="Arial" w:cs="Arial"/>
                <w:color w:val="000000"/>
                <w:sz w:val="20"/>
                <w:szCs w:val="20"/>
              </w:rPr>
              <w:t xml:space="preserve"> Evropskega parlamenta in Sveta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aprila 2019 o avtorski in sorodnih pravicah na enotnem digitalnem trgu in spremembi direktiv 96/9/ES in 2001/29/ES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130 z dne 17.</w:t>
            </w:r>
            <w:r w:rsidR="0060517C">
              <w:rPr>
                <w:rFonts w:ascii="Arial" w:eastAsia="Arial" w:hAnsi="Arial" w:cs="Arial"/>
                <w:color w:val="000000"/>
                <w:sz w:val="20"/>
                <w:szCs w:val="20"/>
              </w:rPr>
              <w:t> </w:t>
            </w:r>
            <w:r w:rsidRPr="006D12A3">
              <w:rPr>
                <w:rFonts w:ascii="Arial" w:eastAsia="Arial" w:hAnsi="Arial" w:cs="Arial"/>
                <w:color w:val="000000"/>
                <w:sz w:val="20"/>
                <w:szCs w:val="20"/>
              </w:rPr>
              <w:t>5.</w:t>
            </w:r>
            <w:r w:rsidR="0060517C">
              <w:rPr>
                <w:rFonts w:ascii="Arial" w:eastAsia="Arial" w:hAnsi="Arial" w:cs="Arial"/>
                <w:color w:val="000000"/>
                <w:sz w:val="20"/>
                <w:szCs w:val="20"/>
              </w:rPr>
              <w:t> </w:t>
            </w:r>
            <w:r w:rsidRPr="006D12A3">
              <w:rPr>
                <w:rFonts w:ascii="Arial" w:eastAsia="Arial" w:hAnsi="Arial" w:cs="Arial"/>
                <w:color w:val="000000"/>
                <w:sz w:val="20"/>
                <w:szCs w:val="20"/>
              </w:rPr>
              <w:t>2019, str.</w:t>
            </w:r>
            <w:r w:rsidR="0060517C">
              <w:rPr>
                <w:rFonts w:ascii="Arial" w:eastAsia="Arial" w:hAnsi="Arial" w:cs="Arial"/>
                <w:color w:val="000000"/>
                <w:sz w:val="20"/>
                <w:szCs w:val="20"/>
              </w:rPr>
              <w:t> </w:t>
            </w:r>
            <w:r w:rsidRPr="006D12A3">
              <w:rPr>
                <w:rFonts w:ascii="Arial" w:eastAsia="Arial" w:hAnsi="Arial" w:cs="Arial"/>
                <w:color w:val="000000"/>
                <w:sz w:val="20"/>
                <w:szCs w:val="20"/>
              </w:rPr>
              <w:t>92)</w:t>
            </w:r>
            <w:r w:rsidR="0060517C">
              <w:rPr>
                <w:rFonts w:ascii="Arial" w:eastAsia="Arial" w:hAnsi="Arial" w:cs="Arial"/>
                <w:color w:val="000000"/>
                <w:sz w:val="20"/>
                <w:szCs w:val="20"/>
              </w:rPr>
              <w:t>;</w:t>
            </w:r>
          </w:p>
          <w:p w:rsidR="0029236D" w:rsidRPr="006D12A3" w:rsidRDefault="0029236D" w:rsidP="0024699A">
            <w:pPr>
              <w:numPr>
                <w:ilvl w:val="0"/>
                <w:numId w:val="19"/>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Priporočila Komisije z dne 18.</w:t>
            </w:r>
            <w:r w:rsidR="0060517C">
              <w:rPr>
                <w:rFonts w:ascii="Arial" w:eastAsia="Arial" w:hAnsi="Arial" w:cs="Arial"/>
                <w:color w:val="000000"/>
                <w:sz w:val="20"/>
                <w:szCs w:val="20"/>
              </w:rPr>
              <w:t> </w:t>
            </w:r>
            <w:r w:rsidRPr="006D12A3">
              <w:rPr>
                <w:rFonts w:ascii="Arial" w:eastAsia="Arial" w:hAnsi="Arial" w:cs="Arial"/>
                <w:color w:val="000000"/>
                <w:sz w:val="20"/>
                <w:szCs w:val="20"/>
              </w:rPr>
              <w:t>maja 2005 o kolektivnem čezmejnem upravljanju avtorskih in sorodnih pravic za zakonite spletne glasbene storitve (UL</w:t>
            </w:r>
            <w:r w:rsidR="0060517C">
              <w:rPr>
                <w:rFonts w:ascii="Arial" w:eastAsia="Arial" w:hAnsi="Arial" w:cs="Arial"/>
                <w:color w:val="000000"/>
                <w:sz w:val="20"/>
                <w:szCs w:val="20"/>
              </w:rPr>
              <w:t> </w:t>
            </w:r>
            <w:r w:rsidRPr="006D12A3">
              <w:rPr>
                <w:rFonts w:ascii="Arial" w:eastAsia="Arial" w:hAnsi="Arial" w:cs="Arial"/>
                <w:color w:val="000000"/>
                <w:sz w:val="20"/>
                <w:szCs w:val="20"/>
              </w:rPr>
              <w:t>L št.</w:t>
            </w:r>
            <w:r w:rsidR="0060517C">
              <w:rPr>
                <w:rFonts w:ascii="Arial" w:eastAsia="Arial" w:hAnsi="Arial" w:cs="Arial"/>
                <w:color w:val="000000"/>
                <w:sz w:val="20"/>
                <w:szCs w:val="20"/>
              </w:rPr>
              <w:t> </w:t>
            </w:r>
            <w:r w:rsidRPr="006D12A3">
              <w:rPr>
                <w:rFonts w:ascii="Arial" w:eastAsia="Arial" w:hAnsi="Arial" w:cs="Arial"/>
                <w:color w:val="000000"/>
                <w:sz w:val="20"/>
                <w:szCs w:val="20"/>
              </w:rPr>
              <w:t>276 z dne 21.</w:t>
            </w:r>
            <w:r w:rsidR="0060517C">
              <w:rPr>
                <w:rFonts w:ascii="Arial" w:eastAsia="Arial" w:hAnsi="Arial" w:cs="Arial"/>
                <w:color w:val="000000"/>
                <w:sz w:val="20"/>
                <w:szCs w:val="20"/>
              </w:rPr>
              <w:t> </w:t>
            </w:r>
            <w:r w:rsidRPr="006D12A3">
              <w:rPr>
                <w:rFonts w:ascii="Arial" w:eastAsia="Arial" w:hAnsi="Arial" w:cs="Arial"/>
                <w:color w:val="000000"/>
                <w:sz w:val="20"/>
                <w:szCs w:val="20"/>
              </w:rPr>
              <w:t>10.</w:t>
            </w:r>
            <w:r w:rsidR="0060517C">
              <w:rPr>
                <w:rFonts w:ascii="Arial" w:eastAsia="Arial" w:hAnsi="Arial" w:cs="Arial"/>
                <w:color w:val="000000"/>
                <w:sz w:val="20"/>
                <w:szCs w:val="20"/>
              </w:rPr>
              <w:t> </w:t>
            </w:r>
            <w:r w:rsidRPr="006D12A3">
              <w:rPr>
                <w:rFonts w:ascii="Arial" w:eastAsia="Arial" w:hAnsi="Arial" w:cs="Arial"/>
                <w:color w:val="000000"/>
                <w:sz w:val="20"/>
                <w:szCs w:val="20"/>
              </w:rPr>
              <w:t>2005, str.</w:t>
            </w:r>
            <w:r w:rsidR="0060517C">
              <w:rPr>
                <w:rFonts w:ascii="Arial" w:eastAsia="Arial" w:hAnsi="Arial" w:cs="Arial"/>
                <w:color w:val="000000"/>
                <w:sz w:val="20"/>
                <w:szCs w:val="20"/>
              </w:rPr>
              <w:t> </w:t>
            </w:r>
            <w:r w:rsidRPr="006D12A3">
              <w:rPr>
                <w:rFonts w:ascii="Arial" w:eastAsia="Arial" w:hAnsi="Arial" w:cs="Arial"/>
                <w:color w:val="000000"/>
                <w:sz w:val="20"/>
                <w:szCs w:val="20"/>
              </w:rPr>
              <w:t>54)</w:t>
            </w:r>
            <w:r w:rsidR="00C4133C" w:rsidRPr="006D12A3">
              <w:rPr>
                <w:rFonts w:ascii="Arial" w:eastAsia="Arial" w:hAnsi="Arial" w:cs="Arial"/>
                <w:color w:val="000000"/>
                <w:sz w:val="20"/>
                <w:szCs w:val="20"/>
              </w:rPr>
              <w:t>.</w:t>
            </w: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Mednarodni sporazumi, ki vplivajo na področje urejanja</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720" w:hanging="360"/>
              <w:jc w:val="both"/>
              <w:rPr>
                <w:rFonts w:ascii="Arial" w:eastAsia="Arial" w:hAnsi="Arial" w:cs="Arial"/>
                <w:color w:val="000000"/>
                <w:sz w:val="20"/>
                <w:szCs w:val="20"/>
              </w:rPr>
            </w:pPr>
            <w:r w:rsidRPr="006D12A3">
              <w:rPr>
                <w:rFonts w:ascii="Arial" w:eastAsia="Arial" w:hAnsi="Arial" w:cs="Arial"/>
                <w:color w:val="000000"/>
                <w:sz w:val="20"/>
                <w:szCs w:val="20"/>
              </w:rPr>
              <w:t>/</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Odločbe Ustavnega sodišča Republike Slovenije, ki obravnavajo področje urejanja oziroma primerljivo ureditev</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306"/>
              <w:jc w:val="both"/>
              <w:rPr>
                <w:rFonts w:ascii="Arial" w:eastAsia="Arial" w:hAnsi="Arial" w:cs="Arial"/>
                <w:color w:val="000000"/>
                <w:sz w:val="20"/>
                <w:szCs w:val="20"/>
              </w:rPr>
            </w:pPr>
            <w:r w:rsidRPr="006D12A3">
              <w:rPr>
                <w:rFonts w:ascii="Arial" w:eastAsia="Arial" w:hAnsi="Arial" w:cs="Arial"/>
                <w:color w:val="000000"/>
                <w:sz w:val="20"/>
                <w:szCs w:val="20"/>
              </w:rPr>
              <w:t>Ustavno sodišče Republike Slovenije ni ugotovilo neskladja določb o kolektivnem upravljanju avtorske in sorodnih pravic z Ustavo Republike Slovenije.</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096258"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Pr>
                <w:rFonts w:ascii="Arial" w:eastAsia="Arial" w:hAnsi="Arial" w:cs="Arial"/>
                <w:color w:val="000000"/>
                <w:sz w:val="20"/>
                <w:szCs w:val="20"/>
              </w:rPr>
              <w:t>Sodbe</w:t>
            </w:r>
            <w:r w:rsidRPr="006D12A3">
              <w:rPr>
                <w:rFonts w:ascii="Arial" w:eastAsia="Arial" w:hAnsi="Arial" w:cs="Arial"/>
                <w:color w:val="000000"/>
                <w:sz w:val="20"/>
                <w:szCs w:val="20"/>
              </w:rPr>
              <w:t xml:space="preserve"> </w:t>
            </w:r>
            <w:r w:rsidR="00DA5F40" w:rsidRPr="006D12A3">
              <w:rPr>
                <w:rFonts w:ascii="Arial" w:eastAsia="Arial" w:hAnsi="Arial" w:cs="Arial"/>
                <w:color w:val="000000"/>
                <w:sz w:val="20"/>
                <w:szCs w:val="20"/>
              </w:rPr>
              <w:t>Sodišča Evropske unije, ki obravnavajo področje urejanja oziroma primerljivo ureditev</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AF6500" w:rsidRPr="006D12A3" w:rsidRDefault="00096258" w:rsidP="00A548EA">
            <w:p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Sodba v združeni z</w:t>
            </w:r>
            <w:r w:rsidR="00AF6500" w:rsidRPr="006D12A3">
              <w:rPr>
                <w:rFonts w:ascii="Arial" w:eastAsia="Arial" w:hAnsi="Arial" w:cs="Arial"/>
                <w:color w:val="000000"/>
                <w:sz w:val="20"/>
                <w:szCs w:val="20"/>
              </w:rPr>
              <w:t>adev</w:t>
            </w:r>
            <w:r>
              <w:rPr>
                <w:rFonts w:ascii="Arial" w:eastAsia="Arial" w:hAnsi="Arial" w:cs="Arial"/>
                <w:color w:val="000000"/>
                <w:sz w:val="20"/>
                <w:szCs w:val="20"/>
              </w:rPr>
              <w:t>i</w:t>
            </w:r>
            <w:r w:rsidR="00AF6500" w:rsidRPr="006D12A3">
              <w:rPr>
                <w:rFonts w:ascii="Arial" w:eastAsia="Arial" w:hAnsi="Arial" w:cs="Arial"/>
                <w:color w:val="000000"/>
                <w:sz w:val="20"/>
                <w:szCs w:val="20"/>
              </w:rPr>
              <w:t xml:space="preserve"> </w:t>
            </w:r>
            <w:r w:rsidR="00AF6500" w:rsidRPr="006D12A3">
              <w:rPr>
                <w:rFonts w:ascii="Arial" w:eastAsia="Arial" w:hAnsi="Arial" w:cs="Arial"/>
                <w:i/>
                <w:color w:val="000000"/>
                <w:sz w:val="20"/>
                <w:szCs w:val="20"/>
              </w:rPr>
              <w:t>Airfield NV in Canal Digitaal BV</w:t>
            </w:r>
            <w:r w:rsidR="00AF6500" w:rsidRPr="006D12A3">
              <w:rPr>
                <w:rFonts w:ascii="Arial" w:eastAsia="Arial" w:hAnsi="Arial" w:cs="Arial"/>
                <w:color w:val="000000"/>
                <w:sz w:val="20"/>
                <w:szCs w:val="20"/>
              </w:rPr>
              <w:t xml:space="preserve"> proti </w:t>
            </w:r>
            <w:r w:rsidR="00AF6500" w:rsidRPr="006D12A3">
              <w:rPr>
                <w:rFonts w:ascii="Arial" w:eastAsia="Arial" w:hAnsi="Arial" w:cs="Arial"/>
                <w:i/>
                <w:color w:val="000000"/>
                <w:sz w:val="20"/>
                <w:szCs w:val="20"/>
              </w:rPr>
              <w:t xml:space="preserve">Belgische Vereniging van Auteurs, Componisten en Uitgevers CVBA (Sabam) (C-431/09) in Airfield NV proti Agicoa Belgium BVBA (C-432/09) </w:t>
            </w:r>
            <w:r w:rsidR="00AF6500" w:rsidRPr="006D12A3">
              <w:rPr>
                <w:rFonts w:ascii="Arial" w:eastAsia="Arial" w:hAnsi="Arial" w:cs="Arial"/>
                <w:color w:val="000000"/>
                <w:sz w:val="20"/>
                <w:szCs w:val="20"/>
              </w:rPr>
              <w:t>(</w:t>
            </w:r>
            <w:r w:rsidR="00AF6500" w:rsidRPr="006D12A3">
              <w:rPr>
                <w:rFonts w:ascii="Arial" w:hAnsi="Arial" w:cs="Arial"/>
                <w:color w:val="444444"/>
                <w:sz w:val="20"/>
                <w:szCs w:val="20"/>
              </w:rPr>
              <w:t>C</w:t>
            </w:r>
            <w:r w:rsidR="0060517C">
              <w:rPr>
                <w:rFonts w:ascii="Arial" w:hAnsi="Arial" w:cs="Arial"/>
                <w:color w:val="444444"/>
                <w:sz w:val="20"/>
                <w:szCs w:val="20"/>
              </w:rPr>
              <w:t>-</w:t>
            </w:r>
            <w:r w:rsidR="00AF6500" w:rsidRPr="006D12A3">
              <w:rPr>
                <w:rFonts w:ascii="Arial" w:hAnsi="Arial" w:cs="Arial"/>
                <w:color w:val="444444"/>
                <w:sz w:val="20"/>
                <w:szCs w:val="20"/>
              </w:rPr>
              <w:t>431/09 in C</w:t>
            </w:r>
            <w:r w:rsidR="0060517C">
              <w:rPr>
                <w:rFonts w:ascii="Arial" w:hAnsi="Arial" w:cs="Arial"/>
                <w:color w:val="444444"/>
                <w:sz w:val="20"/>
                <w:szCs w:val="20"/>
              </w:rPr>
              <w:t>-</w:t>
            </w:r>
            <w:r w:rsidR="00AF6500" w:rsidRPr="006D12A3">
              <w:rPr>
                <w:rFonts w:ascii="Arial" w:hAnsi="Arial" w:cs="Arial"/>
                <w:color w:val="444444"/>
                <w:sz w:val="20"/>
                <w:szCs w:val="20"/>
              </w:rPr>
              <w:t>432/09 z dne 13.</w:t>
            </w:r>
            <w:r w:rsidR="0060517C">
              <w:rPr>
                <w:rFonts w:ascii="Arial" w:hAnsi="Arial" w:cs="Arial"/>
                <w:color w:val="444444"/>
                <w:sz w:val="20"/>
                <w:szCs w:val="20"/>
              </w:rPr>
              <w:t> </w:t>
            </w:r>
            <w:r w:rsidR="00AF6500" w:rsidRPr="006D12A3">
              <w:rPr>
                <w:rFonts w:ascii="Arial" w:hAnsi="Arial" w:cs="Arial"/>
                <w:color w:val="444444"/>
                <w:sz w:val="20"/>
                <w:szCs w:val="20"/>
              </w:rPr>
              <w:t>10.</w:t>
            </w:r>
            <w:r w:rsidR="0060517C">
              <w:rPr>
                <w:rFonts w:ascii="Arial" w:hAnsi="Arial" w:cs="Arial"/>
                <w:color w:val="444444"/>
                <w:sz w:val="20"/>
                <w:szCs w:val="20"/>
              </w:rPr>
              <w:t> </w:t>
            </w:r>
            <w:r w:rsidR="00AF6500" w:rsidRPr="006D12A3">
              <w:rPr>
                <w:rFonts w:ascii="Arial" w:hAnsi="Arial" w:cs="Arial"/>
                <w:color w:val="444444"/>
                <w:sz w:val="20"/>
                <w:szCs w:val="20"/>
              </w:rPr>
              <w:t>2011)</w:t>
            </w:r>
          </w:p>
          <w:p w:rsidR="00AF6500" w:rsidRPr="006D12A3" w:rsidRDefault="00AF6500"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096258" w:rsidP="00A548EA">
            <w:p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Sodba v z</w:t>
            </w:r>
            <w:r w:rsidRPr="006D12A3">
              <w:rPr>
                <w:rFonts w:ascii="Arial" w:eastAsia="Arial" w:hAnsi="Arial" w:cs="Arial"/>
                <w:color w:val="000000"/>
                <w:sz w:val="20"/>
                <w:szCs w:val="20"/>
              </w:rPr>
              <w:t>adev</w:t>
            </w:r>
            <w:r>
              <w:rPr>
                <w:rFonts w:ascii="Arial" w:eastAsia="Arial" w:hAnsi="Arial" w:cs="Arial"/>
                <w:color w:val="000000"/>
                <w:sz w:val="20"/>
                <w:szCs w:val="20"/>
              </w:rPr>
              <w:t>i</w:t>
            </w:r>
            <w:r w:rsidRPr="006D12A3">
              <w:rPr>
                <w:rFonts w:ascii="Arial" w:eastAsia="Arial" w:hAnsi="Arial" w:cs="Arial"/>
                <w:color w:val="000000"/>
                <w:sz w:val="20"/>
                <w:szCs w:val="20"/>
              </w:rPr>
              <w:t xml:space="preserve"> </w:t>
            </w:r>
            <w:r w:rsidR="00DA5F40" w:rsidRPr="006D12A3">
              <w:rPr>
                <w:rFonts w:ascii="Arial" w:eastAsia="Arial" w:hAnsi="Arial" w:cs="Arial"/>
                <w:i/>
                <w:color w:val="000000"/>
                <w:sz w:val="20"/>
                <w:szCs w:val="20"/>
              </w:rPr>
              <w:t>OSA – Ochranný svaz autorský pro práva k dílům hudebním o.s.</w:t>
            </w:r>
            <w:r w:rsidR="00DA5F40" w:rsidRPr="006D12A3">
              <w:rPr>
                <w:rFonts w:ascii="Arial" w:eastAsia="Arial" w:hAnsi="Arial" w:cs="Arial"/>
                <w:color w:val="000000"/>
                <w:sz w:val="20"/>
                <w:szCs w:val="20"/>
              </w:rPr>
              <w:t xml:space="preserve"> proti </w:t>
            </w:r>
            <w:r w:rsidR="00DA5F40" w:rsidRPr="006D12A3">
              <w:rPr>
                <w:rFonts w:ascii="Arial" w:eastAsia="Arial" w:hAnsi="Arial" w:cs="Arial"/>
                <w:i/>
                <w:color w:val="000000"/>
                <w:sz w:val="20"/>
                <w:szCs w:val="20"/>
              </w:rPr>
              <w:t>Léčebné lázně Mariánské Lázně a.s.</w:t>
            </w:r>
            <w:r w:rsidR="00DA5F40" w:rsidRPr="006D12A3">
              <w:rPr>
                <w:rFonts w:ascii="Arial" w:eastAsia="Arial" w:hAnsi="Arial" w:cs="Arial"/>
                <w:color w:val="000000"/>
                <w:sz w:val="20"/>
                <w:szCs w:val="20"/>
              </w:rPr>
              <w:t xml:space="preserve"> (C-351/12 z dne 27.</w:t>
            </w:r>
            <w:r w:rsidR="0060517C">
              <w:rPr>
                <w:rFonts w:ascii="Arial" w:eastAsia="Arial" w:hAnsi="Arial" w:cs="Arial"/>
                <w:color w:val="000000"/>
                <w:sz w:val="20"/>
                <w:szCs w:val="20"/>
              </w:rPr>
              <w:t> </w:t>
            </w:r>
            <w:r w:rsidR="00DA5F40" w:rsidRPr="006D12A3">
              <w:rPr>
                <w:rFonts w:ascii="Arial" w:eastAsia="Arial" w:hAnsi="Arial" w:cs="Arial"/>
                <w:color w:val="000000"/>
                <w:sz w:val="20"/>
                <w:szCs w:val="20"/>
              </w:rPr>
              <w:t>2.</w:t>
            </w:r>
            <w:r w:rsidR="0060517C">
              <w:rPr>
                <w:rFonts w:ascii="Arial" w:eastAsia="Arial" w:hAnsi="Arial" w:cs="Arial"/>
                <w:color w:val="000000"/>
                <w:sz w:val="20"/>
                <w:szCs w:val="20"/>
              </w:rPr>
              <w:t> </w:t>
            </w:r>
            <w:r w:rsidR="00DA5F40" w:rsidRPr="006D12A3">
              <w:rPr>
                <w:rFonts w:ascii="Arial" w:eastAsia="Arial" w:hAnsi="Arial" w:cs="Arial"/>
                <w:color w:val="000000"/>
                <w:sz w:val="20"/>
                <w:szCs w:val="20"/>
              </w:rPr>
              <w:t>2014).</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AF6500" w:rsidRPr="006D12A3" w:rsidRDefault="00096258" w:rsidP="00A548EA">
            <w:p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Sodba v z</w:t>
            </w:r>
            <w:r w:rsidRPr="006D12A3">
              <w:rPr>
                <w:rFonts w:ascii="Arial" w:eastAsia="Arial" w:hAnsi="Arial" w:cs="Arial"/>
                <w:color w:val="000000"/>
                <w:sz w:val="20"/>
                <w:szCs w:val="20"/>
              </w:rPr>
              <w:t>adev</w:t>
            </w:r>
            <w:r>
              <w:rPr>
                <w:rFonts w:ascii="Arial" w:eastAsia="Arial" w:hAnsi="Arial" w:cs="Arial"/>
                <w:color w:val="000000"/>
                <w:sz w:val="20"/>
                <w:szCs w:val="20"/>
              </w:rPr>
              <w:t>i</w:t>
            </w:r>
            <w:r w:rsidRPr="006D12A3">
              <w:rPr>
                <w:rFonts w:ascii="Arial" w:eastAsia="Arial" w:hAnsi="Arial" w:cs="Arial"/>
                <w:color w:val="000000"/>
                <w:sz w:val="20"/>
                <w:szCs w:val="20"/>
              </w:rPr>
              <w:t xml:space="preserve"> </w:t>
            </w:r>
            <w:r w:rsidR="00AF6500" w:rsidRPr="006D12A3">
              <w:rPr>
                <w:rFonts w:ascii="Arial" w:eastAsia="Arial" w:hAnsi="Arial" w:cs="Arial"/>
                <w:i/>
                <w:color w:val="000000"/>
                <w:sz w:val="20"/>
                <w:szCs w:val="20"/>
              </w:rPr>
              <w:t xml:space="preserve">ITV Broadcasting Limited in drugi </w:t>
            </w:r>
            <w:r w:rsidR="00AF6500" w:rsidRPr="006D12A3">
              <w:rPr>
                <w:rFonts w:ascii="Arial" w:eastAsia="Arial" w:hAnsi="Arial" w:cs="Arial"/>
                <w:color w:val="000000"/>
                <w:sz w:val="20"/>
                <w:szCs w:val="20"/>
              </w:rPr>
              <w:t>proti</w:t>
            </w:r>
            <w:r w:rsidR="00AF6500" w:rsidRPr="006D12A3">
              <w:rPr>
                <w:rFonts w:ascii="Arial" w:eastAsia="Arial" w:hAnsi="Arial" w:cs="Arial"/>
                <w:i/>
                <w:color w:val="000000"/>
                <w:sz w:val="20"/>
                <w:szCs w:val="20"/>
              </w:rPr>
              <w:t xml:space="preserve"> TVCatchup Limited in drugim </w:t>
            </w:r>
            <w:r w:rsidR="00AF6500" w:rsidRPr="006D12A3">
              <w:rPr>
                <w:rFonts w:ascii="Arial" w:eastAsia="Arial" w:hAnsi="Arial" w:cs="Arial"/>
                <w:color w:val="000000"/>
                <w:sz w:val="20"/>
                <w:szCs w:val="20"/>
              </w:rPr>
              <w:t>(C-275/15 z dne 1.</w:t>
            </w:r>
            <w:r w:rsidR="002602F0">
              <w:rPr>
                <w:rFonts w:ascii="Arial" w:eastAsia="Arial" w:hAnsi="Arial" w:cs="Arial"/>
                <w:color w:val="000000"/>
                <w:sz w:val="20"/>
                <w:szCs w:val="20"/>
              </w:rPr>
              <w:t> </w:t>
            </w:r>
            <w:r w:rsidR="00AF6500" w:rsidRPr="006D12A3">
              <w:rPr>
                <w:rFonts w:ascii="Arial" w:eastAsia="Arial" w:hAnsi="Arial" w:cs="Arial"/>
                <w:color w:val="000000"/>
                <w:sz w:val="20"/>
                <w:szCs w:val="20"/>
              </w:rPr>
              <w:t>3.</w:t>
            </w:r>
            <w:r w:rsidR="002602F0">
              <w:rPr>
                <w:rFonts w:ascii="Arial" w:eastAsia="Arial" w:hAnsi="Arial" w:cs="Arial"/>
                <w:color w:val="000000"/>
                <w:sz w:val="20"/>
                <w:szCs w:val="20"/>
              </w:rPr>
              <w:t> </w:t>
            </w:r>
            <w:r w:rsidR="00AF6500" w:rsidRPr="006D12A3">
              <w:rPr>
                <w:rFonts w:ascii="Arial" w:eastAsia="Arial" w:hAnsi="Arial" w:cs="Arial"/>
                <w:color w:val="000000"/>
                <w:sz w:val="20"/>
                <w:szCs w:val="20"/>
              </w:rPr>
              <w:t>2017)</w:t>
            </w:r>
          </w:p>
          <w:p w:rsidR="00AF6500" w:rsidRPr="006D12A3" w:rsidRDefault="00AF6500"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AF6500" w:rsidRPr="006D12A3" w:rsidRDefault="00096258" w:rsidP="00A548EA">
            <w:pPr>
              <w:pBdr>
                <w:top w:val="nil"/>
                <w:left w:val="nil"/>
                <w:bottom w:val="nil"/>
                <w:right w:val="nil"/>
                <w:between w:val="nil"/>
              </w:pBdr>
              <w:spacing w:after="0" w:line="260" w:lineRule="auto"/>
              <w:jc w:val="both"/>
              <w:rPr>
                <w:rFonts w:ascii="Arial" w:eastAsia="Arial" w:hAnsi="Arial" w:cs="Arial"/>
                <w:i/>
                <w:color w:val="000000"/>
                <w:sz w:val="20"/>
                <w:szCs w:val="20"/>
              </w:rPr>
            </w:pPr>
            <w:r>
              <w:rPr>
                <w:rFonts w:ascii="Arial" w:eastAsia="Arial" w:hAnsi="Arial" w:cs="Arial"/>
                <w:color w:val="000000"/>
                <w:sz w:val="20"/>
                <w:szCs w:val="20"/>
              </w:rPr>
              <w:t>Sodba v z</w:t>
            </w:r>
            <w:r w:rsidRPr="006D12A3">
              <w:rPr>
                <w:rFonts w:ascii="Arial" w:eastAsia="Arial" w:hAnsi="Arial" w:cs="Arial"/>
                <w:color w:val="000000"/>
                <w:sz w:val="20"/>
                <w:szCs w:val="20"/>
              </w:rPr>
              <w:t>adev</w:t>
            </w:r>
            <w:r>
              <w:rPr>
                <w:rFonts w:ascii="Arial" w:eastAsia="Arial" w:hAnsi="Arial" w:cs="Arial"/>
                <w:color w:val="000000"/>
                <w:sz w:val="20"/>
                <w:szCs w:val="20"/>
              </w:rPr>
              <w:t>i</w:t>
            </w:r>
            <w:r w:rsidRPr="006D12A3">
              <w:rPr>
                <w:rFonts w:ascii="Arial" w:eastAsia="Arial" w:hAnsi="Arial" w:cs="Arial"/>
                <w:color w:val="000000"/>
                <w:sz w:val="20"/>
                <w:szCs w:val="20"/>
              </w:rPr>
              <w:t xml:space="preserve"> </w:t>
            </w:r>
            <w:r w:rsidR="00AF6500" w:rsidRPr="006D12A3">
              <w:rPr>
                <w:rFonts w:ascii="Arial" w:eastAsia="Arial" w:hAnsi="Arial" w:cs="Arial"/>
                <w:i/>
                <w:color w:val="000000"/>
                <w:sz w:val="20"/>
                <w:szCs w:val="20"/>
              </w:rPr>
              <w:t xml:space="preserve">Belgische Vereniging van Auteurs, Componisten en Uitgevers CVBA (SABAM) </w:t>
            </w:r>
            <w:r w:rsidR="00AF6500" w:rsidRPr="006D12A3">
              <w:rPr>
                <w:rFonts w:ascii="Arial" w:eastAsia="Arial" w:hAnsi="Arial" w:cs="Arial"/>
                <w:color w:val="000000"/>
                <w:sz w:val="20"/>
                <w:szCs w:val="20"/>
              </w:rPr>
              <w:t xml:space="preserve">proti </w:t>
            </w:r>
            <w:r w:rsidR="00AF6500" w:rsidRPr="006D12A3">
              <w:rPr>
                <w:rFonts w:ascii="Arial" w:eastAsia="Arial" w:hAnsi="Arial" w:cs="Arial"/>
                <w:i/>
                <w:color w:val="000000"/>
                <w:sz w:val="20"/>
                <w:szCs w:val="20"/>
              </w:rPr>
              <w:t xml:space="preserve">Weareone.World BVBA in Wecandance NV </w:t>
            </w:r>
            <w:r w:rsidR="00AF6500" w:rsidRPr="006D12A3">
              <w:rPr>
                <w:rFonts w:ascii="Arial" w:eastAsia="Arial" w:hAnsi="Arial" w:cs="Arial"/>
                <w:color w:val="000000"/>
                <w:sz w:val="20"/>
                <w:szCs w:val="20"/>
              </w:rPr>
              <w:t>(C-372/19 z dne 25.</w:t>
            </w:r>
            <w:r w:rsidR="002602F0">
              <w:rPr>
                <w:rFonts w:ascii="Arial" w:eastAsia="Arial" w:hAnsi="Arial" w:cs="Arial"/>
                <w:color w:val="000000"/>
                <w:sz w:val="20"/>
                <w:szCs w:val="20"/>
              </w:rPr>
              <w:t> </w:t>
            </w:r>
            <w:r w:rsidR="00AF6500" w:rsidRPr="006D12A3">
              <w:rPr>
                <w:rFonts w:ascii="Arial" w:eastAsia="Arial" w:hAnsi="Arial" w:cs="Arial"/>
                <w:color w:val="000000"/>
                <w:sz w:val="20"/>
                <w:szCs w:val="20"/>
              </w:rPr>
              <w:t>11.</w:t>
            </w:r>
            <w:r w:rsidR="002602F0">
              <w:rPr>
                <w:rFonts w:ascii="Arial" w:eastAsia="Arial" w:hAnsi="Arial" w:cs="Arial"/>
                <w:color w:val="000000"/>
                <w:sz w:val="20"/>
                <w:szCs w:val="20"/>
              </w:rPr>
              <w:t> </w:t>
            </w:r>
            <w:r w:rsidR="00AF6500" w:rsidRPr="006D12A3">
              <w:rPr>
                <w:rFonts w:ascii="Arial" w:eastAsia="Arial" w:hAnsi="Arial" w:cs="Arial"/>
                <w:color w:val="000000"/>
                <w:sz w:val="20"/>
                <w:szCs w:val="20"/>
              </w:rPr>
              <w:t>2020)</w:t>
            </w:r>
          </w:p>
          <w:p w:rsidR="00AF6500" w:rsidRPr="006D12A3" w:rsidRDefault="00AF6500"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 xml:space="preserve">Razlogi, s katerimi se utemeljuje potreba po novem predpisu ali </w:t>
            </w:r>
            <w:r w:rsidRPr="006D12A3">
              <w:rPr>
                <w:rFonts w:ascii="Arial" w:eastAsia="Arial" w:hAnsi="Arial" w:cs="Arial"/>
                <w:color w:val="000000"/>
                <w:sz w:val="20"/>
                <w:szCs w:val="20"/>
                <w:u w:val="single"/>
              </w:rPr>
              <w:t xml:space="preserve">spremembi in dopolnitvi </w:t>
            </w:r>
            <w:r w:rsidRPr="006D12A3">
              <w:rPr>
                <w:rFonts w:ascii="Arial" w:eastAsia="Arial" w:hAnsi="Arial" w:cs="Arial"/>
                <w:color w:val="000000"/>
                <w:sz w:val="20"/>
                <w:szCs w:val="20"/>
              </w:rPr>
              <w:t>veljavnega predpisa</w:t>
            </w:r>
          </w:p>
          <w:p w:rsidR="007B4EA9" w:rsidRPr="006D12A3" w:rsidRDefault="007B4EA9" w:rsidP="006D12A3">
            <w:pPr>
              <w:pBdr>
                <w:top w:val="nil"/>
                <w:left w:val="nil"/>
                <w:bottom w:val="nil"/>
                <w:right w:val="nil"/>
                <w:between w:val="nil"/>
              </w:pBdr>
              <w:spacing w:after="0" w:line="260" w:lineRule="auto"/>
              <w:ind w:left="360" w:hanging="720"/>
              <w:jc w:val="both"/>
              <w:rPr>
                <w:rFonts w:ascii="Arial" w:eastAsia="Arial" w:hAnsi="Arial" w:cs="Arial"/>
                <w:color w:val="000000"/>
                <w:sz w:val="20"/>
                <w:szCs w:val="20"/>
              </w:rPr>
            </w:pPr>
          </w:p>
          <w:p w:rsidR="007B4EA9" w:rsidRPr="006D12A3" w:rsidRDefault="00DA5F40" w:rsidP="00A04ADD">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Uskladitev z: </w:t>
            </w:r>
          </w:p>
          <w:p w:rsidR="007B4EA9" w:rsidRPr="006D12A3" w:rsidRDefault="00DA5F40" w:rsidP="0024699A">
            <w:pPr>
              <w:numPr>
                <w:ilvl w:val="0"/>
                <w:numId w:val="33"/>
              </w:numPr>
              <w:pBdr>
                <w:top w:val="nil"/>
                <w:left w:val="nil"/>
                <w:bottom w:val="nil"/>
                <w:right w:val="nil"/>
                <w:between w:val="nil"/>
              </w:pBdr>
              <w:spacing w:after="0" w:line="260" w:lineRule="auto"/>
              <w:ind w:left="1080"/>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Direktivo </w:t>
            </w:r>
            <w:r w:rsidR="00C4133C" w:rsidRPr="006D12A3">
              <w:rPr>
                <w:rFonts w:ascii="Arial" w:eastAsia="Arial" w:hAnsi="Arial" w:cs="Arial"/>
                <w:color w:val="000000"/>
                <w:sz w:val="20"/>
                <w:szCs w:val="20"/>
              </w:rPr>
              <w:t xml:space="preserve">(EU) </w:t>
            </w:r>
            <w:r w:rsidRPr="006D12A3">
              <w:rPr>
                <w:rFonts w:ascii="Arial" w:eastAsia="Arial" w:hAnsi="Arial" w:cs="Arial"/>
                <w:color w:val="000000"/>
                <w:sz w:val="20"/>
                <w:szCs w:val="20"/>
              </w:rPr>
              <w:t>2019/789 Evropskega parlamenta in Sveta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2602F0">
              <w:rPr>
                <w:rFonts w:ascii="Arial" w:eastAsia="Arial" w:hAnsi="Arial" w:cs="Arial"/>
                <w:color w:val="000000"/>
                <w:sz w:val="20"/>
                <w:szCs w:val="20"/>
              </w:rPr>
              <w:t> </w:t>
            </w:r>
            <w:r w:rsidRPr="006D12A3">
              <w:rPr>
                <w:rFonts w:ascii="Arial" w:eastAsia="Arial" w:hAnsi="Arial" w:cs="Arial"/>
                <w:color w:val="000000"/>
                <w:sz w:val="20"/>
                <w:szCs w:val="20"/>
              </w:rPr>
              <w:t>L št.</w:t>
            </w:r>
            <w:r w:rsidR="002602F0">
              <w:rPr>
                <w:rFonts w:ascii="Arial" w:eastAsia="Arial" w:hAnsi="Arial" w:cs="Arial"/>
                <w:color w:val="000000"/>
                <w:sz w:val="20"/>
                <w:szCs w:val="20"/>
              </w:rPr>
              <w:t> </w:t>
            </w:r>
            <w:r w:rsidRPr="006D12A3">
              <w:rPr>
                <w:rFonts w:ascii="Arial" w:eastAsia="Arial" w:hAnsi="Arial" w:cs="Arial"/>
                <w:color w:val="000000"/>
                <w:sz w:val="20"/>
                <w:szCs w:val="20"/>
              </w:rPr>
              <w:t>130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5.</w:t>
            </w:r>
            <w:r w:rsidR="002602F0">
              <w:rPr>
                <w:rFonts w:ascii="Arial" w:eastAsia="Arial" w:hAnsi="Arial" w:cs="Arial"/>
                <w:color w:val="000000"/>
                <w:sz w:val="20"/>
                <w:szCs w:val="20"/>
              </w:rPr>
              <w:t> </w:t>
            </w:r>
            <w:r w:rsidRPr="006D12A3">
              <w:rPr>
                <w:rFonts w:ascii="Arial" w:eastAsia="Arial" w:hAnsi="Arial" w:cs="Arial"/>
                <w:color w:val="000000"/>
                <w:sz w:val="20"/>
                <w:szCs w:val="20"/>
              </w:rPr>
              <w:t>2019, str.</w:t>
            </w:r>
            <w:r w:rsidR="002602F0">
              <w:rPr>
                <w:rFonts w:ascii="Arial" w:eastAsia="Arial" w:hAnsi="Arial" w:cs="Arial"/>
                <w:color w:val="000000"/>
                <w:sz w:val="20"/>
                <w:szCs w:val="20"/>
              </w:rPr>
              <w:t> </w:t>
            </w:r>
            <w:r w:rsidRPr="006D12A3">
              <w:rPr>
                <w:rFonts w:ascii="Arial" w:eastAsia="Arial" w:hAnsi="Arial" w:cs="Arial"/>
                <w:color w:val="000000"/>
                <w:sz w:val="20"/>
                <w:szCs w:val="20"/>
              </w:rPr>
              <w:t xml:space="preserve">82) </w:t>
            </w:r>
            <w:r w:rsidR="002602F0">
              <w:rPr>
                <w:rFonts w:ascii="Arial" w:eastAsia="Arial" w:hAnsi="Arial" w:cs="Arial"/>
                <w:color w:val="000000"/>
                <w:sz w:val="20"/>
                <w:szCs w:val="20"/>
              </w:rPr>
              <w:t>ter</w:t>
            </w:r>
            <w:r w:rsidR="002602F0" w:rsidRPr="006D12A3">
              <w:rPr>
                <w:rFonts w:ascii="Arial" w:eastAsia="Arial" w:hAnsi="Arial" w:cs="Arial"/>
                <w:color w:val="000000"/>
                <w:sz w:val="20"/>
                <w:szCs w:val="20"/>
              </w:rPr>
              <w:t xml:space="preserve"> </w:t>
            </w:r>
          </w:p>
          <w:p w:rsidR="007B4EA9" w:rsidRDefault="00DA5F40" w:rsidP="0024699A">
            <w:pPr>
              <w:numPr>
                <w:ilvl w:val="0"/>
                <w:numId w:val="33"/>
              </w:numPr>
              <w:pBdr>
                <w:top w:val="nil"/>
                <w:left w:val="nil"/>
                <w:bottom w:val="nil"/>
                <w:right w:val="nil"/>
                <w:between w:val="nil"/>
              </w:pBdr>
              <w:spacing w:after="0" w:line="260" w:lineRule="auto"/>
              <w:ind w:left="1080"/>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Direktivo </w:t>
            </w:r>
            <w:r w:rsidR="00C4133C" w:rsidRPr="006D12A3">
              <w:rPr>
                <w:rFonts w:ascii="Arial" w:eastAsia="Arial" w:hAnsi="Arial" w:cs="Arial"/>
                <w:color w:val="000000"/>
                <w:sz w:val="20"/>
                <w:szCs w:val="20"/>
              </w:rPr>
              <w:t xml:space="preserve">(EU) </w:t>
            </w:r>
            <w:r w:rsidRPr="006D12A3">
              <w:rPr>
                <w:rFonts w:ascii="Arial" w:eastAsia="Arial" w:hAnsi="Arial" w:cs="Arial"/>
                <w:color w:val="000000"/>
                <w:sz w:val="20"/>
                <w:szCs w:val="20"/>
              </w:rPr>
              <w:t>2019/790 Evropskega parlamenta in Sveta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aprila 2019 o avtorski in sorodnih pravicah na enotnem digitalnem trgu in spremembi direktiv 96/9/ES in 2001/29/ES (UL</w:t>
            </w:r>
            <w:r w:rsidR="002602F0">
              <w:rPr>
                <w:rFonts w:ascii="Arial" w:eastAsia="Arial" w:hAnsi="Arial" w:cs="Arial"/>
                <w:color w:val="000000"/>
                <w:sz w:val="20"/>
                <w:szCs w:val="20"/>
              </w:rPr>
              <w:t> </w:t>
            </w:r>
            <w:r w:rsidRPr="006D12A3">
              <w:rPr>
                <w:rFonts w:ascii="Arial" w:eastAsia="Arial" w:hAnsi="Arial" w:cs="Arial"/>
                <w:color w:val="000000"/>
                <w:sz w:val="20"/>
                <w:szCs w:val="20"/>
              </w:rPr>
              <w:t>L št.</w:t>
            </w:r>
            <w:r w:rsidR="002602F0">
              <w:rPr>
                <w:rFonts w:ascii="Arial" w:eastAsia="Arial" w:hAnsi="Arial" w:cs="Arial"/>
                <w:color w:val="000000"/>
                <w:sz w:val="20"/>
                <w:szCs w:val="20"/>
              </w:rPr>
              <w:t> </w:t>
            </w:r>
            <w:r w:rsidRPr="006D12A3">
              <w:rPr>
                <w:rFonts w:ascii="Arial" w:eastAsia="Arial" w:hAnsi="Arial" w:cs="Arial"/>
                <w:color w:val="000000"/>
                <w:sz w:val="20"/>
                <w:szCs w:val="20"/>
              </w:rPr>
              <w:t>130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5.</w:t>
            </w:r>
            <w:r w:rsidR="002602F0">
              <w:rPr>
                <w:rFonts w:ascii="Arial" w:eastAsia="Arial" w:hAnsi="Arial" w:cs="Arial"/>
                <w:color w:val="000000"/>
                <w:sz w:val="20"/>
                <w:szCs w:val="20"/>
              </w:rPr>
              <w:t> </w:t>
            </w:r>
            <w:r w:rsidRPr="006D12A3">
              <w:rPr>
                <w:rFonts w:ascii="Arial" w:eastAsia="Arial" w:hAnsi="Arial" w:cs="Arial"/>
                <w:color w:val="000000"/>
                <w:sz w:val="20"/>
                <w:szCs w:val="20"/>
              </w:rPr>
              <w:t>2019, str.</w:t>
            </w:r>
            <w:r w:rsidR="002602F0">
              <w:rPr>
                <w:rFonts w:ascii="Arial" w:eastAsia="Arial" w:hAnsi="Arial" w:cs="Arial"/>
                <w:color w:val="000000"/>
                <w:sz w:val="20"/>
                <w:szCs w:val="20"/>
              </w:rPr>
              <w:t> </w:t>
            </w:r>
            <w:r w:rsidRPr="006D12A3">
              <w:rPr>
                <w:rFonts w:ascii="Arial" w:eastAsia="Arial" w:hAnsi="Arial" w:cs="Arial"/>
                <w:color w:val="000000"/>
                <w:sz w:val="20"/>
                <w:szCs w:val="20"/>
              </w:rPr>
              <w:t>92).</w:t>
            </w:r>
          </w:p>
          <w:p w:rsidR="00FD2973" w:rsidRPr="006D12A3" w:rsidRDefault="00FD2973" w:rsidP="00FD2973">
            <w:pPr>
              <w:pBdr>
                <w:top w:val="nil"/>
                <w:left w:val="nil"/>
                <w:bottom w:val="nil"/>
                <w:right w:val="nil"/>
                <w:between w:val="nil"/>
              </w:pBdr>
              <w:spacing w:after="0" w:line="260" w:lineRule="auto"/>
              <w:ind w:left="1080"/>
              <w:jc w:val="both"/>
              <w:rPr>
                <w:rFonts w:ascii="Arial" w:eastAsia="Arial" w:hAnsi="Arial" w:cs="Arial"/>
                <w:color w:val="000000"/>
                <w:sz w:val="20"/>
                <w:szCs w:val="20"/>
              </w:rPr>
            </w:pP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lastRenderedPageBreak/>
              <w:t>2. CILJI, NAČELA IN POGLAVITNE REŠITVE PREDLOGA ZAKONA</w:t>
            </w:r>
          </w:p>
        </w:tc>
      </w:tr>
      <w:tr w:rsidR="007B4EA9" w:rsidRPr="00FB4F8E" w:rsidTr="006D12A3">
        <w:tc>
          <w:tcPr>
            <w:tcW w:w="9072" w:type="dxa"/>
            <w:shd w:val="clear" w:color="auto" w:fill="auto"/>
          </w:tcPr>
          <w:p w:rsidR="007B4EA9" w:rsidRPr="006D12A3" w:rsidRDefault="00DA5F40" w:rsidP="0024699A">
            <w:pPr>
              <w:numPr>
                <w:ilvl w:val="1"/>
                <w:numId w:val="52"/>
              </w:num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Cilji</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Default="00DA5F40" w:rsidP="006D12A3">
            <w:pPr>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r w:rsidRPr="006D12A3">
              <w:rPr>
                <w:rFonts w:ascii="Arial" w:eastAsia="Arial" w:hAnsi="Arial" w:cs="Arial"/>
                <w:color w:val="000000"/>
                <w:sz w:val="20"/>
                <w:szCs w:val="20"/>
              </w:rPr>
              <w:t xml:space="preserve">Cilj </w:t>
            </w:r>
            <w:r w:rsidR="00954BCE" w:rsidRPr="006D12A3">
              <w:rPr>
                <w:rFonts w:ascii="Arial" w:eastAsia="Arial" w:hAnsi="Arial" w:cs="Arial"/>
                <w:color w:val="000000"/>
                <w:sz w:val="20"/>
                <w:szCs w:val="20"/>
              </w:rPr>
              <w:t>p</w:t>
            </w:r>
            <w:r w:rsidRPr="006D12A3">
              <w:rPr>
                <w:rFonts w:ascii="Arial" w:eastAsia="Arial" w:hAnsi="Arial" w:cs="Arial"/>
                <w:color w:val="000000"/>
                <w:sz w:val="20"/>
                <w:szCs w:val="20"/>
              </w:rPr>
              <w:t>redl</w:t>
            </w:r>
            <w:r w:rsidR="00ED56C2" w:rsidRPr="006D12A3">
              <w:rPr>
                <w:rFonts w:ascii="Arial" w:eastAsia="Arial" w:hAnsi="Arial" w:cs="Arial"/>
                <w:color w:val="000000"/>
                <w:sz w:val="20"/>
                <w:szCs w:val="20"/>
              </w:rPr>
              <w:t>o</w:t>
            </w:r>
            <w:r w:rsidRPr="006D12A3">
              <w:rPr>
                <w:rFonts w:ascii="Arial" w:eastAsia="Arial" w:hAnsi="Arial" w:cs="Arial"/>
                <w:color w:val="000000"/>
                <w:sz w:val="20"/>
                <w:szCs w:val="20"/>
              </w:rPr>
              <w:t xml:space="preserve">ga zakona </w:t>
            </w:r>
            <w:r w:rsidR="00954BCE" w:rsidRPr="006D12A3">
              <w:rPr>
                <w:rFonts w:ascii="Arial" w:eastAsia="Arial" w:hAnsi="Arial" w:cs="Arial"/>
                <w:color w:val="000000"/>
                <w:sz w:val="20"/>
                <w:szCs w:val="20"/>
              </w:rPr>
              <w:t>je</w:t>
            </w:r>
            <w:r w:rsidR="00FE5A12">
              <w:rPr>
                <w:rFonts w:ascii="Arial" w:eastAsia="Arial" w:hAnsi="Arial" w:cs="Arial"/>
                <w:color w:val="000000"/>
                <w:sz w:val="20"/>
                <w:szCs w:val="20"/>
              </w:rPr>
              <w:t xml:space="preserve"> uskladitev z</w:t>
            </w:r>
            <w:r w:rsidRPr="006D12A3">
              <w:rPr>
                <w:rFonts w:ascii="Arial" w:eastAsia="Arial" w:hAnsi="Arial" w:cs="Arial"/>
                <w:color w:val="000000"/>
                <w:sz w:val="20"/>
                <w:szCs w:val="20"/>
              </w:rPr>
              <w:t>:</w:t>
            </w:r>
          </w:p>
          <w:p w:rsidR="001221ED" w:rsidRPr="006D12A3" w:rsidRDefault="001221ED" w:rsidP="006D12A3">
            <w:pPr>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p>
          <w:p w:rsidR="001221ED" w:rsidRDefault="001221ED" w:rsidP="0024699A">
            <w:pPr>
              <w:numPr>
                <w:ilvl w:val="0"/>
                <w:numId w:val="22"/>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Direktivo (EU) 2019/789 Evropskega parlamenta in Sveta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sidR="002602F0">
              <w:rPr>
                <w:rFonts w:ascii="Arial" w:eastAsia="Arial" w:hAnsi="Arial" w:cs="Arial"/>
                <w:color w:val="000000"/>
                <w:sz w:val="20"/>
                <w:szCs w:val="20"/>
              </w:rPr>
              <w:t> </w:t>
            </w:r>
            <w:r w:rsidRPr="006D12A3">
              <w:rPr>
                <w:rFonts w:ascii="Arial" w:eastAsia="Arial" w:hAnsi="Arial" w:cs="Arial"/>
                <w:color w:val="000000"/>
                <w:sz w:val="20"/>
                <w:szCs w:val="20"/>
              </w:rPr>
              <w:t>L št.</w:t>
            </w:r>
            <w:r w:rsidR="002602F0">
              <w:rPr>
                <w:rFonts w:ascii="Arial" w:eastAsia="Arial" w:hAnsi="Arial" w:cs="Arial"/>
                <w:color w:val="000000"/>
                <w:sz w:val="20"/>
                <w:szCs w:val="20"/>
              </w:rPr>
              <w:t> </w:t>
            </w:r>
            <w:r w:rsidRPr="006D12A3">
              <w:rPr>
                <w:rFonts w:ascii="Arial" w:eastAsia="Arial" w:hAnsi="Arial" w:cs="Arial"/>
                <w:color w:val="000000"/>
                <w:sz w:val="20"/>
                <w:szCs w:val="20"/>
              </w:rPr>
              <w:t>130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5.</w:t>
            </w:r>
            <w:r w:rsidR="002602F0">
              <w:rPr>
                <w:rFonts w:ascii="Arial" w:eastAsia="Arial" w:hAnsi="Arial" w:cs="Arial"/>
                <w:color w:val="000000"/>
                <w:sz w:val="20"/>
                <w:szCs w:val="20"/>
              </w:rPr>
              <w:t> </w:t>
            </w:r>
            <w:r w:rsidRPr="006D12A3">
              <w:rPr>
                <w:rFonts w:ascii="Arial" w:eastAsia="Arial" w:hAnsi="Arial" w:cs="Arial"/>
                <w:color w:val="000000"/>
                <w:sz w:val="20"/>
                <w:szCs w:val="20"/>
              </w:rPr>
              <w:t>2019, str.</w:t>
            </w:r>
            <w:r w:rsidR="002602F0">
              <w:rPr>
                <w:rFonts w:ascii="Arial" w:eastAsia="Arial" w:hAnsi="Arial" w:cs="Arial"/>
                <w:color w:val="000000"/>
                <w:sz w:val="20"/>
                <w:szCs w:val="20"/>
              </w:rPr>
              <w:t> </w:t>
            </w:r>
            <w:r w:rsidRPr="006D12A3">
              <w:rPr>
                <w:rFonts w:ascii="Arial" w:eastAsia="Arial" w:hAnsi="Arial" w:cs="Arial"/>
                <w:color w:val="000000"/>
                <w:sz w:val="20"/>
                <w:szCs w:val="20"/>
              </w:rPr>
              <w:t>82; v nadaljnjem besedilu: Direktiva 2019/789/EU</w:t>
            </w:r>
            <w:r>
              <w:rPr>
                <w:rFonts w:ascii="Arial" w:eastAsia="Arial" w:hAnsi="Arial" w:cs="Arial"/>
                <w:color w:val="000000"/>
                <w:sz w:val="20"/>
                <w:szCs w:val="20"/>
              </w:rPr>
              <w:t>) in</w:t>
            </w:r>
          </w:p>
          <w:p w:rsidR="007B4EA9" w:rsidRDefault="001221ED" w:rsidP="00FE5A12">
            <w:pPr>
              <w:numPr>
                <w:ilvl w:val="0"/>
                <w:numId w:val="22"/>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Direktivo (EU) 2019/790 Evropskega parlamenta in Sveta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aprila 2019 o avtorski in sorodnih pravicah na enotnem digitalnem trgu in spremembi direktiv 96/9/ES in 2001/29/ES (UL</w:t>
            </w:r>
            <w:r w:rsidR="002602F0">
              <w:rPr>
                <w:rFonts w:ascii="Arial" w:eastAsia="Arial" w:hAnsi="Arial" w:cs="Arial"/>
                <w:color w:val="000000"/>
                <w:sz w:val="20"/>
                <w:szCs w:val="20"/>
              </w:rPr>
              <w:t> </w:t>
            </w:r>
            <w:r w:rsidRPr="006D12A3">
              <w:rPr>
                <w:rFonts w:ascii="Arial" w:eastAsia="Arial" w:hAnsi="Arial" w:cs="Arial"/>
                <w:color w:val="000000"/>
                <w:sz w:val="20"/>
                <w:szCs w:val="20"/>
              </w:rPr>
              <w:t>L št.</w:t>
            </w:r>
            <w:r w:rsidR="002602F0">
              <w:rPr>
                <w:rFonts w:ascii="Arial" w:eastAsia="Arial" w:hAnsi="Arial" w:cs="Arial"/>
                <w:color w:val="000000"/>
                <w:sz w:val="20"/>
                <w:szCs w:val="20"/>
              </w:rPr>
              <w:t> </w:t>
            </w:r>
            <w:r w:rsidRPr="006D12A3">
              <w:rPr>
                <w:rFonts w:ascii="Arial" w:eastAsia="Arial" w:hAnsi="Arial" w:cs="Arial"/>
                <w:color w:val="000000"/>
                <w:sz w:val="20"/>
                <w:szCs w:val="20"/>
              </w:rPr>
              <w:t>130 z dne 17.</w:t>
            </w:r>
            <w:r w:rsidR="002602F0">
              <w:rPr>
                <w:rFonts w:ascii="Arial" w:eastAsia="Arial" w:hAnsi="Arial" w:cs="Arial"/>
                <w:color w:val="000000"/>
                <w:sz w:val="20"/>
                <w:szCs w:val="20"/>
              </w:rPr>
              <w:t> </w:t>
            </w:r>
            <w:r w:rsidRPr="006D12A3">
              <w:rPr>
                <w:rFonts w:ascii="Arial" w:eastAsia="Arial" w:hAnsi="Arial" w:cs="Arial"/>
                <w:color w:val="000000"/>
                <w:sz w:val="20"/>
                <w:szCs w:val="20"/>
              </w:rPr>
              <w:t>5.</w:t>
            </w:r>
            <w:r w:rsidR="002602F0">
              <w:rPr>
                <w:rFonts w:ascii="Arial" w:eastAsia="Arial" w:hAnsi="Arial" w:cs="Arial"/>
                <w:color w:val="000000"/>
                <w:sz w:val="20"/>
                <w:szCs w:val="20"/>
              </w:rPr>
              <w:t> </w:t>
            </w:r>
            <w:r w:rsidRPr="006D12A3">
              <w:rPr>
                <w:rFonts w:ascii="Arial" w:eastAsia="Arial" w:hAnsi="Arial" w:cs="Arial"/>
                <w:color w:val="000000"/>
                <w:sz w:val="20"/>
                <w:szCs w:val="20"/>
              </w:rPr>
              <w:t>2019, str.</w:t>
            </w:r>
            <w:r w:rsidR="002602F0">
              <w:rPr>
                <w:rFonts w:ascii="Arial" w:eastAsia="Arial" w:hAnsi="Arial" w:cs="Arial"/>
                <w:color w:val="000000"/>
                <w:sz w:val="20"/>
                <w:szCs w:val="20"/>
              </w:rPr>
              <w:t> </w:t>
            </w:r>
            <w:r w:rsidRPr="006D12A3">
              <w:rPr>
                <w:rFonts w:ascii="Arial" w:eastAsia="Arial" w:hAnsi="Arial" w:cs="Arial"/>
                <w:color w:val="000000"/>
                <w:sz w:val="20"/>
                <w:szCs w:val="20"/>
              </w:rPr>
              <w:t>92; v nadaljnjem besedilu: Direktiva 2019/</w:t>
            </w:r>
            <w:r>
              <w:rPr>
                <w:rFonts w:ascii="Arial" w:eastAsia="Arial" w:hAnsi="Arial" w:cs="Arial"/>
                <w:color w:val="000000"/>
                <w:sz w:val="20"/>
                <w:szCs w:val="20"/>
              </w:rPr>
              <w:t>790</w:t>
            </w:r>
            <w:r w:rsidR="006E37C3">
              <w:rPr>
                <w:rFonts w:ascii="Arial" w:eastAsia="Arial" w:hAnsi="Arial" w:cs="Arial"/>
                <w:color w:val="000000"/>
                <w:sz w:val="20"/>
                <w:szCs w:val="20"/>
              </w:rPr>
              <w:t>/EU</w:t>
            </w:r>
            <w:r w:rsidR="00FE5A12">
              <w:rPr>
                <w:rFonts w:ascii="Arial" w:eastAsia="Arial" w:hAnsi="Arial" w:cs="Arial"/>
                <w:color w:val="000000"/>
                <w:sz w:val="20"/>
                <w:szCs w:val="20"/>
              </w:rPr>
              <w:t>).</w:t>
            </w:r>
          </w:p>
          <w:p w:rsidR="00FE5A12" w:rsidRDefault="00FE5A12" w:rsidP="00FE5A12">
            <w:pPr>
              <w:pBdr>
                <w:top w:val="nil"/>
                <w:left w:val="nil"/>
                <w:bottom w:val="nil"/>
                <w:right w:val="nil"/>
                <w:between w:val="nil"/>
              </w:pBdr>
              <w:spacing w:after="0" w:line="260" w:lineRule="auto"/>
              <w:ind w:left="720"/>
              <w:jc w:val="both"/>
              <w:rPr>
                <w:rFonts w:ascii="Arial" w:eastAsia="Arial" w:hAnsi="Arial" w:cs="Arial"/>
                <w:color w:val="000000"/>
                <w:sz w:val="20"/>
                <w:szCs w:val="20"/>
              </w:rPr>
            </w:pPr>
          </w:p>
          <w:p w:rsidR="0077066B" w:rsidRDefault="0077066B" w:rsidP="00FE5A12">
            <w:pPr>
              <w:pBdr>
                <w:top w:val="nil"/>
                <w:left w:val="nil"/>
                <w:bottom w:val="nil"/>
                <w:right w:val="nil"/>
                <w:between w:val="nil"/>
              </w:pBdr>
              <w:spacing w:after="0" w:line="260" w:lineRule="auto"/>
              <w:ind w:left="720"/>
              <w:jc w:val="both"/>
              <w:rPr>
                <w:rFonts w:ascii="Arial" w:eastAsia="Arial" w:hAnsi="Arial" w:cs="Arial"/>
                <w:color w:val="000000"/>
                <w:sz w:val="20"/>
                <w:szCs w:val="20"/>
              </w:rPr>
            </w:pPr>
          </w:p>
          <w:p w:rsidR="0077066B" w:rsidRPr="00FE5A12" w:rsidRDefault="0077066B" w:rsidP="00FE5A12">
            <w:pPr>
              <w:pBdr>
                <w:top w:val="nil"/>
                <w:left w:val="nil"/>
                <w:bottom w:val="nil"/>
                <w:right w:val="nil"/>
                <w:between w:val="nil"/>
              </w:pBdr>
              <w:spacing w:after="0" w:line="260" w:lineRule="auto"/>
              <w:ind w:left="72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2.2 Načela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r w:rsidRPr="006D12A3">
              <w:rPr>
                <w:rFonts w:ascii="Arial" w:eastAsia="Arial" w:hAnsi="Arial" w:cs="Arial"/>
                <w:color w:val="000000"/>
                <w:sz w:val="20"/>
                <w:szCs w:val="20"/>
              </w:rPr>
              <w:t xml:space="preserve">Načela </w:t>
            </w:r>
            <w:r w:rsidR="00ED56C2" w:rsidRPr="006D12A3">
              <w:rPr>
                <w:rFonts w:ascii="Arial" w:eastAsia="Arial" w:hAnsi="Arial" w:cs="Arial"/>
                <w:color w:val="000000"/>
                <w:sz w:val="20"/>
                <w:szCs w:val="20"/>
              </w:rPr>
              <w:t>p</w:t>
            </w:r>
            <w:r w:rsidRPr="006D12A3">
              <w:rPr>
                <w:rFonts w:ascii="Arial" w:eastAsia="Arial" w:hAnsi="Arial" w:cs="Arial"/>
                <w:color w:val="000000"/>
                <w:sz w:val="20"/>
                <w:szCs w:val="20"/>
              </w:rPr>
              <w:t>redl</w:t>
            </w:r>
            <w:r w:rsidR="00ED56C2" w:rsidRPr="006D12A3">
              <w:rPr>
                <w:rFonts w:ascii="Arial" w:eastAsia="Arial" w:hAnsi="Arial" w:cs="Arial"/>
                <w:color w:val="000000"/>
                <w:sz w:val="20"/>
                <w:szCs w:val="20"/>
              </w:rPr>
              <w:t>o</w:t>
            </w:r>
            <w:r w:rsidRPr="006D12A3">
              <w:rPr>
                <w:rFonts w:ascii="Arial" w:eastAsia="Arial" w:hAnsi="Arial" w:cs="Arial"/>
                <w:color w:val="000000"/>
                <w:sz w:val="20"/>
                <w:szCs w:val="20"/>
              </w:rPr>
              <w:t>ga zakona so:</w:t>
            </w: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spodbujanje ustvarjalnosti, inovacij in naložb</w:t>
            </w:r>
            <w:r w:rsidR="002602F0">
              <w:rPr>
                <w:rFonts w:ascii="Arial" w:eastAsia="Arial" w:hAnsi="Arial" w:cs="Arial"/>
                <w:color w:val="000000"/>
                <w:sz w:val="20"/>
                <w:szCs w:val="20"/>
              </w:rPr>
              <w:t>;</w:t>
            </w: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zagotavljanje visoke ravni varstva pravic imetnikov pravic</w:t>
            </w:r>
            <w:r w:rsidR="002602F0">
              <w:rPr>
                <w:rFonts w:ascii="Arial" w:eastAsia="Arial" w:hAnsi="Arial" w:cs="Arial"/>
                <w:color w:val="000000"/>
                <w:sz w:val="20"/>
                <w:szCs w:val="20"/>
              </w:rPr>
              <w:t>;</w:t>
            </w: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večja pravna varnost, zlasti v zvezi z nekaterimi načini uporabe avtorskih del in predmetov sorodnih pravic v digitalnem okolju</w:t>
            </w:r>
            <w:r w:rsidR="002602F0">
              <w:rPr>
                <w:rFonts w:ascii="Arial" w:eastAsia="Arial" w:hAnsi="Arial" w:cs="Arial"/>
                <w:color w:val="000000"/>
                <w:sz w:val="20"/>
                <w:szCs w:val="20"/>
              </w:rPr>
              <w:t>;</w:t>
            </w: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 xml:space="preserve">s širšim dostopom do televizijskih in radijskih programov iz držav članic spodbujati kulturno in jezikovno raznovrstnost ter socialno kohezijo </w:t>
            </w:r>
            <w:r w:rsidR="002602F0">
              <w:rPr>
                <w:rFonts w:ascii="Arial" w:eastAsia="Arial" w:hAnsi="Arial" w:cs="Arial"/>
                <w:color w:val="000000"/>
                <w:sz w:val="20"/>
                <w:szCs w:val="20"/>
              </w:rPr>
              <w:t>in</w:t>
            </w:r>
            <w:r w:rsidR="002602F0"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večji dostop do informacij</w:t>
            </w:r>
            <w:r w:rsidR="002602F0">
              <w:rPr>
                <w:rFonts w:ascii="Arial" w:eastAsia="Arial" w:hAnsi="Arial" w:cs="Arial"/>
                <w:color w:val="000000"/>
                <w:sz w:val="20"/>
                <w:szCs w:val="20"/>
              </w:rPr>
              <w:t>;</w:t>
            </w:r>
          </w:p>
          <w:p w:rsidR="007B4EA9" w:rsidRPr="006D12A3" w:rsidRDefault="00DA5F40" w:rsidP="0024699A">
            <w:pPr>
              <w:numPr>
                <w:ilvl w:val="0"/>
                <w:numId w:val="30"/>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6D12A3">
              <w:rPr>
                <w:rFonts w:ascii="Arial" w:eastAsia="Arial" w:hAnsi="Arial" w:cs="Arial"/>
                <w:color w:val="000000"/>
                <w:sz w:val="20"/>
                <w:szCs w:val="20"/>
              </w:rPr>
              <w:t>pravično ravnovesje med pravicami in interesi avtorjev in drugih imetnikov pravic ter uporabnikov.</w:t>
            </w:r>
          </w:p>
          <w:p w:rsidR="007B4EA9" w:rsidRPr="006D12A3"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007F92">
              <w:rPr>
                <w:rFonts w:ascii="Arial" w:eastAsia="Arial" w:hAnsi="Arial" w:cs="Arial"/>
                <w:b/>
                <w:color w:val="000000"/>
                <w:sz w:val="20"/>
                <w:szCs w:val="20"/>
              </w:rPr>
              <w:lastRenderedPageBreak/>
              <w:t>2.3 Poglavitne rešitve</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tc>
      </w:tr>
      <w:tr w:rsidR="007B4EA9" w:rsidRPr="00FB4F8E" w:rsidTr="006D12A3">
        <w:trPr>
          <w:trHeight w:val="434"/>
        </w:trPr>
        <w:tc>
          <w:tcPr>
            <w:tcW w:w="9072" w:type="dxa"/>
            <w:shd w:val="clear" w:color="auto" w:fill="auto"/>
          </w:tcPr>
          <w:p w:rsidR="007B4EA9" w:rsidRPr="009C78A5" w:rsidRDefault="00DA5F40" w:rsidP="0024699A">
            <w:pPr>
              <w:numPr>
                <w:ilvl w:val="0"/>
                <w:numId w:val="6"/>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9C78A5">
              <w:rPr>
                <w:rFonts w:ascii="Arial" w:eastAsia="Arial" w:hAnsi="Arial" w:cs="Arial"/>
                <w:color w:val="000000"/>
                <w:sz w:val="20"/>
                <w:szCs w:val="20"/>
              </w:rPr>
              <w:t>Predstavitev predlaganih rešitev:</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Konkreten opis predlaganih rešitev (z navedbo členov)</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r w:rsidRPr="009C78A5">
              <w:rPr>
                <w:rFonts w:ascii="Arial" w:eastAsia="Arial" w:hAnsi="Arial" w:cs="Arial"/>
                <w:color w:val="000000"/>
                <w:sz w:val="20"/>
                <w:szCs w:val="20"/>
              </w:rPr>
              <w:t xml:space="preserve">S </w:t>
            </w:r>
            <w:r w:rsidR="00ED56C2" w:rsidRPr="009C78A5">
              <w:rPr>
                <w:rFonts w:ascii="Arial" w:eastAsia="Arial" w:hAnsi="Arial" w:cs="Arial"/>
                <w:color w:val="000000"/>
                <w:sz w:val="20"/>
                <w:szCs w:val="20"/>
              </w:rPr>
              <w:t>p</w:t>
            </w:r>
            <w:r w:rsidRPr="009C78A5">
              <w:rPr>
                <w:rFonts w:ascii="Arial" w:eastAsia="Arial" w:hAnsi="Arial" w:cs="Arial"/>
                <w:color w:val="000000"/>
                <w:sz w:val="20"/>
                <w:szCs w:val="20"/>
              </w:rPr>
              <w:t>redlogom zakona se:</w:t>
            </w:r>
          </w:p>
          <w:p w:rsidR="009C78A5" w:rsidRPr="009C78A5" w:rsidRDefault="009C78A5" w:rsidP="009C78A5">
            <w:pPr>
              <w:pBdr>
                <w:top w:val="nil"/>
                <w:left w:val="nil"/>
                <w:bottom w:val="nil"/>
                <w:right w:val="nil"/>
                <w:between w:val="nil"/>
              </w:pBdr>
              <w:spacing w:after="0" w:line="260" w:lineRule="auto"/>
              <w:jc w:val="both"/>
              <w:rPr>
                <w:rFonts w:ascii="Arial" w:eastAsia="Arial" w:hAnsi="Arial" w:cs="Arial"/>
                <w:sz w:val="20"/>
                <w:szCs w:val="20"/>
              </w:rPr>
            </w:pPr>
          </w:p>
          <w:p w:rsidR="007B4EA9" w:rsidRPr="009C78A5" w:rsidRDefault="0072579E" w:rsidP="0024699A">
            <w:pPr>
              <w:numPr>
                <w:ilvl w:val="0"/>
                <w:numId w:val="24"/>
              </w:numPr>
              <w:pBdr>
                <w:top w:val="nil"/>
                <w:left w:val="nil"/>
                <w:bottom w:val="nil"/>
                <w:right w:val="nil"/>
                <w:between w:val="nil"/>
              </w:pBdr>
              <w:spacing w:after="0" w:line="260" w:lineRule="auto"/>
              <w:jc w:val="both"/>
              <w:rPr>
                <w:rFonts w:ascii="Arial" w:eastAsia="Arial" w:hAnsi="Arial" w:cs="Arial"/>
                <w:sz w:val="20"/>
                <w:szCs w:val="20"/>
              </w:rPr>
            </w:pPr>
            <w:r w:rsidRPr="0072579E">
              <w:rPr>
                <w:rFonts w:ascii="Arial" w:eastAsia="Arial" w:hAnsi="Arial" w:cs="Arial"/>
                <w:color w:val="000000"/>
                <w:sz w:val="20"/>
                <w:szCs w:val="20"/>
              </w:rPr>
              <w:t xml:space="preserve">določajo pravila kolektivnega upravljanja avtorske pravice z razširjenim učinkom </w:t>
            </w:r>
            <w:r w:rsidR="00DA5F40" w:rsidRPr="009C78A5">
              <w:rPr>
                <w:rFonts w:ascii="Arial" w:eastAsia="Arial" w:hAnsi="Arial" w:cs="Arial"/>
                <w:color w:val="000000"/>
                <w:sz w:val="20"/>
                <w:szCs w:val="20"/>
              </w:rPr>
              <w:t>na delih</w:t>
            </w:r>
            <w:r w:rsidR="00573189" w:rsidRPr="009C78A5">
              <w:rPr>
                <w:rFonts w:ascii="Arial" w:eastAsia="Arial" w:hAnsi="Arial" w:cs="Arial"/>
                <w:color w:val="000000"/>
                <w:sz w:val="20"/>
                <w:szCs w:val="20"/>
              </w:rPr>
              <w:t xml:space="preserve"> izven pravnega </w:t>
            </w:r>
            <w:r w:rsidR="00573189" w:rsidRPr="009C78A5">
              <w:rPr>
                <w:rFonts w:ascii="Arial" w:eastAsia="Arial" w:hAnsi="Arial" w:cs="Arial"/>
                <w:sz w:val="20"/>
                <w:szCs w:val="20"/>
              </w:rPr>
              <w:t>prometa</w:t>
            </w:r>
            <w:r w:rsidR="00954BCE" w:rsidRPr="009C78A5">
              <w:rPr>
                <w:rFonts w:ascii="Arial" w:eastAsia="Arial" w:hAnsi="Arial" w:cs="Arial"/>
                <w:sz w:val="20"/>
                <w:szCs w:val="20"/>
              </w:rPr>
              <w:t xml:space="preserve"> (</w:t>
            </w:r>
            <w:r>
              <w:rPr>
                <w:rFonts w:ascii="Arial" w:eastAsia="Arial" w:hAnsi="Arial" w:cs="Arial"/>
                <w:sz w:val="20"/>
                <w:szCs w:val="20"/>
              </w:rPr>
              <w:t>4.</w:t>
            </w:r>
            <w:r w:rsidR="002602F0">
              <w:rPr>
                <w:rFonts w:ascii="Arial" w:eastAsia="Arial" w:hAnsi="Arial" w:cs="Arial"/>
                <w:sz w:val="20"/>
                <w:szCs w:val="20"/>
              </w:rPr>
              <w:t> </w:t>
            </w:r>
            <w:r w:rsidR="00954BCE" w:rsidRPr="009C78A5">
              <w:rPr>
                <w:rFonts w:ascii="Arial" w:eastAsia="Arial" w:hAnsi="Arial" w:cs="Arial"/>
                <w:sz w:val="20"/>
                <w:szCs w:val="20"/>
              </w:rPr>
              <w:t>člen predloga zakona)</w:t>
            </w:r>
          </w:p>
          <w:p w:rsidR="007B4EA9" w:rsidRPr="009C78A5" w:rsidRDefault="007B4EA9" w:rsidP="006D12A3">
            <w:pPr>
              <w:pBdr>
                <w:top w:val="nil"/>
                <w:left w:val="nil"/>
                <w:bottom w:val="nil"/>
                <w:right w:val="nil"/>
                <w:between w:val="nil"/>
              </w:pBdr>
              <w:spacing w:after="0" w:line="260" w:lineRule="auto"/>
              <w:ind w:left="720"/>
              <w:jc w:val="both"/>
              <w:rPr>
                <w:rFonts w:ascii="Arial" w:eastAsia="Arial" w:hAnsi="Arial" w:cs="Arial"/>
                <w:sz w:val="20"/>
                <w:szCs w:val="20"/>
              </w:rPr>
            </w:pPr>
          </w:p>
          <w:p w:rsidR="00A46D6D" w:rsidRPr="009C78A5" w:rsidRDefault="0072579E" w:rsidP="006D12A3">
            <w:pPr>
              <w:spacing w:after="0" w:line="260" w:lineRule="atLeast"/>
              <w:jc w:val="both"/>
              <w:rPr>
                <w:rFonts w:ascii="Arial" w:eastAsia="Times New Roman" w:hAnsi="Arial" w:cs="Arial"/>
                <w:sz w:val="20"/>
                <w:szCs w:val="20"/>
              </w:rPr>
            </w:pPr>
            <w:r>
              <w:rPr>
                <w:rFonts w:ascii="Arial" w:eastAsia="Times New Roman" w:hAnsi="Arial" w:cs="Arial"/>
                <w:sz w:val="20"/>
                <w:szCs w:val="20"/>
              </w:rPr>
              <w:t xml:space="preserve">S predlogom zakona se določa </w:t>
            </w:r>
            <w:r w:rsidR="00A46D6D" w:rsidRPr="009C78A5">
              <w:rPr>
                <w:rFonts w:ascii="Arial" w:eastAsia="Times New Roman" w:hAnsi="Arial" w:cs="Arial"/>
                <w:sz w:val="20"/>
                <w:szCs w:val="20"/>
              </w:rPr>
              <w:t>kolektivno upravljanje avtorske pravice na delih izven pravnega prometa v primeru reproduciranja, distribuiranja, priobčitve javnosti ali dajanja na voljo teh del javnosti za nekomercialni namen</w:t>
            </w:r>
            <w:r>
              <w:rPr>
                <w:rFonts w:ascii="Arial" w:eastAsia="Times New Roman" w:hAnsi="Arial" w:cs="Arial"/>
                <w:sz w:val="20"/>
                <w:szCs w:val="20"/>
              </w:rPr>
              <w:t xml:space="preserve"> ter določajo posebna pravila kolektivnega uprav</w:t>
            </w:r>
            <w:r w:rsidR="00F312FA">
              <w:rPr>
                <w:rFonts w:ascii="Arial" w:eastAsia="Times New Roman" w:hAnsi="Arial" w:cs="Arial"/>
                <w:sz w:val="20"/>
                <w:szCs w:val="20"/>
              </w:rPr>
              <w:t>ljanja pravic na teh delih (10.a</w:t>
            </w:r>
            <w:r w:rsidR="002602F0">
              <w:rPr>
                <w:rFonts w:ascii="Arial" w:eastAsia="Times New Roman" w:hAnsi="Arial" w:cs="Arial"/>
                <w:sz w:val="20"/>
                <w:szCs w:val="20"/>
              </w:rPr>
              <w:t> </w:t>
            </w:r>
            <w:r>
              <w:rPr>
                <w:rFonts w:ascii="Arial" w:eastAsia="Times New Roman" w:hAnsi="Arial" w:cs="Arial"/>
                <w:sz w:val="20"/>
                <w:szCs w:val="20"/>
              </w:rPr>
              <w:t>člen predloga zakona)</w:t>
            </w:r>
            <w:r w:rsidR="00A46D6D" w:rsidRPr="009C78A5">
              <w:rPr>
                <w:rFonts w:ascii="Arial" w:eastAsia="Times New Roman" w:hAnsi="Arial" w:cs="Arial"/>
                <w:sz w:val="20"/>
                <w:szCs w:val="20"/>
              </w:rPr>
              <w:t>. Področje v veljavnem ZKUASP ni urejeno.</w:t>
            </w:r>
          </w:p>
          <w:p w:rsidR="00A46D6D" w:rsidRPr="009C78A5" w:rsidRDefault="00A46D6D" w:rsidP="006D12A3">
            <w:pPr>
              <w:spacing w:after="0" w:line="260" w:lineRule="atLeast"/>
              <w:ind w:left="720"/>
              <w:jc w:val="both"/>
              <w:rPr>
                <w:rFonts w:ascii="Arial" w:eastAsia="Times New Roman" w:hAnsi="Arial" w:cs="Arial"/>
                <w:sz w:val="20"/>
                <w:szCs w:val="20"/>
              </w:rPr>
            </w:pPr>
          </w:p>
          <w:p w:rsidR="00A46D6D" w:rsidRPr="009C78A5" w:rsidRDefault="00A46D6D" w:rsidP="006D12A3">
            <w:pPr>
              <w:spacing w:after="0" w:line="260" w:lineRule="atLeast"/>
              <w:jc w:val="both"/>
              <w:rPr>
                <w:rFonts w:ascii="Arial" w:eastAsia="Times New Roman" w:hAnsi="Arial" w:cs="Arial"/>
                <w:iCs/>
                <w:sz w:val="20"/>
                <w:szCs w:val="20"/>
              </w:rPr>
            </w:pPr>
            <w:r w:rsidRPr="009C78A5">
              <w:rPr>
                <w:rFonts w:ascii="Arial" w:eastAsia="Times New Roman" w:hAnsi="Arial" w:cs="Arial"/>
                <w:sz w:val="20"/>
                <w:szCs w:val="20"/>
              </w:rPr>
              <w:t>S predlogom zakona se p</w:t>
            </w:r>
            <w:r w:rsidRPr="009C78A5">
              <w:rPr>
                <w:rFonts w:ascii="Arial" w:eastAsia="Times New Roman" w:hAnsi="Arial" w:cs="Arial"/>
                <w:iCs/>
                <w:sz w:val="20"/>
                <w:szCs w:val="20"/>
              </w:rPr>
              <w:t>renašajo določbe 8. in 9.</w:t>
            </w:r>
            <w:r w:rsidR="002602F0">
              <w:rPr>
                <w:rFonts w:ascii="Arial" w:eastAsia="Times New Roman" w:hAnsi="Arial" w:cs="Arial"/>
                <w:iCs/>
                <w:sz w:val="20"/>
                <w:szCs w:val="20"/>
              </w:rPr>
              <w:t> </w:t>
            </w:r>
            <w:r w:rsidRPr="009C78A5">
              <w:rPr>
                <w:rFonts w:ascii="Arial" w:eastAsia="Times New Roman" w:hAnsi="Arial" w:cs="Arial"/>
                <w:iCs/>
                <w:sz w:val="20"/>
                <w:szCs w:val="20"/>
              </w:rPr>
              <w:t>člena Direktive</w:t>
            </w:r>
            <w:r w:rsidR="001A6231">
              <w:rPr>
                <w:rFonts w:ascii="Arial" w:eastAsia="Times New Roman" w:hAnsi="Arial" w:cs="Arial"/>
                <w:iCs/>
                <w:sz w:val="20"/>
                <w:szCs w:val="20"/>
              </w:rPr>
              <w:t xml:space="preserve"> 2019/790</w:t>
            </w:r>
            <w:r w:rsidR="006E37C3">
              <w:rPr>
                <w:rFonts w:ascii="Arial" w:eastAsia="Times New Roman" w:hAnsi="Arial" w:cs="Arial"/>
                <w:iCs/>
                <w:sz w:val="20"/>
                <w:szCs w:val="20"/>
              </w:rPr>
              <w:t>/EU</w:t>
            </w:r>
            <w:r w:rsidRPr="009C78A5">
              <w:rPr>
                <w:rFonts w:ascii="Arial" w:eastAsia="Times New Roman" w:hAnsi="Arial" w:cs="Arial"/>
                <w:iCs/>
                <w:sz w:val="20"/>
                <w:szCs w:val="20"/>
              </w:rPr>
              <w:t>.</w:t>
            </w:r>
          </w:p>
          <w:p w:rsidR="00A46D6D" w:rsidRPr="009C78A5" w:rsidRDefault="00A46D6D" w:rsidP="006D12A3">
            <w:pPr>
              <w:spacing w:after="0" w:line="260" w:lineRule="atLeast"/>
              <w:ind w:left="720"/>
              <w:jc w:val="both"/>
              <w:rPr>
                <w:rFonts w:ascii="Arial" w:eastAsia="Times New Roman" w:hAnsi="Arial" w:cs="Arial"/>
                <w:sz w:val="20"/>
                <w:szCs w:val="20"/>
              </w:rPr>
            </w:pPr>
          </w:p>
          <w:p w:rsidR="00A46D6D" w:rsidRPr="009C78A5" w:rsidRDefault="00A46D6D" w:rsidP="006D12A3">
            <w:p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Kolektivno upravljanje avtorske pravice se ureja za dela izven pravnega prometa, ki jih imajo ustanove za varstvo kulturne dediščine trajno v svojih zbirkah.</w:t>
            </w:r>
          </w:p>
          <w:p w:rsidR="00A46D6D" w:rsidRPr="009C78A5" w:rsidRDefault="00A46D6D" w:rsidP="006D12A3">
            <w:pPr>
              <w:spacing w:after="0" w:line="260" w:lineRule="atLeast"/>
              <w:ind w:left="720"/>
              <w:jc w:val="both"/>
              <w:rPr>
                <w:rFonts w:ascii="Arial" w:eastAsia="Times New Roman" w:hAnsi="Arial" w:cs="Arial"/>
                <w:sz w:val="20"/>
                <w:szCs w:val="20"/>
              </w:rPr>
            </w:pPr>
          </w:p>
          <w:p w:rsidR="00A46D6D" w:rsidRPr="009C78A5" w:rsidRDefault="00A46D6D" w:rsidP="006D12A3">
            <w:p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Določa se izraz »ustanova za varstvo kulturne dediščine«</w:t>
            </w:r>
            <w:r w:rsidR="002602F0">
              <w:rPr>
                <w:rFonts w:ascii="Arial" w:eastAsia="Times New Roman" w:hAnsi="Arial" w:cs="Arial"/>
                <w:sz w:val="20"/>
                <w:szCs w:val="20"/>
              </w:rPr>
              <w:t>.</w:t>
            </w:r>
            <w:r w:rsidRPr="009C78A5">
              <w:rPr>
                <w:rFonts w:ascii="Arial" w:eastAsia="Times New Roman" w:hAnsi="Arial" w:cs="Arial"/>
                <w:sz w:val="20"/>
                <w:szCs w:val="20"/>
              </w:rPr>
              <w:t xml:space="preserve"> </w:t>
            </w:r>
            <w:r w:rsidR="002602F0">
              <w:rPr>
                <w:rFonts w:ascii="Arial" w:eastAsia="Times New Roman" w:hAnsi="Arial" w:cs="Arial"/>
                <w:sz w:val="20"/>
                <w:szCs w:val="20"/>
              </w:rPr>
              <w:t>T</w:t>
            </w:r>
            <w:r w:rsidRPr="009C78A5">
              <w:rPr>
                <w:rFonts w:ascii="Arial" w:eastAsia="Times New Roman" w:hAnsi="Arial" w:cs="Arial"/>
                <w:sz w:val="20"/>
                <w:szCs w:val="20"/>
              </w:rPr>
              <w:t xml:space="preserve">o so javno dostopne knjižnice in muzeji, ne glede na vrsto del, ki jih imajo v svojih stalnih zbirkah, javno dostopni arhivi, filmske ustanove, ustanove za avdio dediščino </w:t>
            </w:r>
            <w:r w:rsidR="002602F0">
              <w:rPr>
                <w:rFonts w:ascii="Arial" w:eastAsia="Times New Roman" w:hAnsi="Arial" w:cs="Arial"/>
                <w:sz w:val="20"/>
                <w:szCs w:val="20"/>
              </w:rPr>
              <w:t>in</w:t>
            </w:r>
            <w:r w:rsidR="002602F0" w:rsidRPr="009C78A5">
              <w:rPr>
                <w:rFonts w:ascii="Arial" w:eastAsia="Times New Roman" w:hAnsi="Arial" w:cs="Arial"/>
                <w:sz w:val="20"/>
                <w:szCs w:val="20"/>
              </w:rPr>
              <w:t xml:space="preserve"> </w:t>
            </w:r>
            <w:r w:rsidRPr="009C78A5">
              <w:rPr>
                <w:rFonts w:ascii="Arial" w:eastAsia="Times New Roman" w:hAnsi="Arial" w:cs="Arial"/>
                <w:sz w:val="20"/>
                <w:szCs w:val="20"/>
              </w:rPr>
              <w:t>javna RTV</w:t>
            </w:r>
            <w:r w:rsidR="00877AE5" w:rsidRPr="009C78A5">
              <w:rPr>
                <w:rFonts w:ascii="Arial" w:eastAsia="Times New Roman" w:hAnsi="Arial" w:cs="Arial"/>
                <w:sz w:val="20"/>
                <w:szCs w:val="20"/>
              </w:rPr>
              <w:t xml:space="preserve"> </w:t>
            </w:r>
            <w:r w:rsidRPr="009C78A5">
              <w:rPr>
                <w:rFonts w:ascii="Arial" w:eastAsia="Times New Roman" w:hAnsi="Arial" w:cs="Arial"/>
                <w:sz w:val="20"/>
                <w:szCs w:val="20"/>
              </w:rPr>
              <w:t>organizacija.</w:t>
            </w:r>
          </w:p>
          <w:p w:rsidR="00A46D6D" w:rsidRPr="009C78A5" w:rsidRDefault="00A46D6D" w:rsidP="006D12A3">
            <w:pPr>
              <w:spacing w:after="0" w:line="260" w:lineRule="atLeast"/>
              <w:ind w:left="720"/>
              <w:jc w:val="both"/>
              <w:rPr>
                <w:rFonts w:ascii="Arial" w:eastAsia="Times New Roman" w:hAnsi="Arial" w:cs="Arial"/>
                <w:sz w:val="20"/>
                <w:szCs w:val="20"/>
              </w:rPr>
            </w:pPr>
          </w:p>
          <w:p w:rsidR="00A46D6D" w:rsidRPr="009C78A5" w:rsidRDefault="00A46D6D" w:rsidP="006D12A3">
            <w:p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Za delo izven pravnega prometa se šte</w:t>
            </w:r>
            <w:r w:rsidR="00877AE5" w:rsidRPr="009C78A5">
              <w:rPr>
                <w:rFonts w:ascii="Arial" w:eastAsia="Times New Roman" w:hAnsi="Arial" w:cs="Arial"/>
                <w:sz w:val="20"/>
                <w:szCs w:val="20"/>
              </w:rPr>
              <w:t>je</w:t>
            </w:r>
            <w:r w:rsidRPr="009C78A5">
              <w:rPr>
                <w:rFonts w:ascii="Arial" w:eastAsia="Times New Roman" w:hAnsi="Arial" w:cs="Arial"/>
                <w:sz w:val="20"/>
                <w:szCs w:val="20"/>
              </w:rPr>
              <w:t xml:space="preserve"> delo, kot ga določa </w:t>
            </w:r>
            <w:r w:rsidRPr="00D53005">
              <w:rPr>
                <w:rFonts w:ascii="Arial" w:eastAsia="Times New Roman" w:hAnsi="Arial" w:cs="Arial"/>
                <w:sz w:val="20"/>
                <w:szCs w:val="20"/>
              </w:rPr>
              <w:t xml:space="preserve">predlog </w:t>
            </w:r>
            <w:r w:rsidR="00A1114F" w:rsidRPr="00D53005">
              <w:rPr>
                <w:rFonts w:ascii="Arial" w:eastAsia="Times New Roman" w:hAnsi="Arial" w:cs="Arial"/>
                <w:sz w:val="20"/>
                <w:szCs w:val="20"/>
              </w:rPr>
              <w:t>ZASP-I v 50.f</w:t>
            </w:r>
            <w:r w:rsidR="002602F0" w:rsidRPr="00D53005">
              <w:rPr>
                <w:rFonts w:ascii="Arial" w:eastAsia="Times New Roman" w:hAnsi="Arial" w:cs="Arial"/>
                <w:sz w:val="20"/>
                <w:szCs w:val="20"/>
              </w:rPr>
              <w:t> </w:t>
            </w:r>
            <w:r w:rsidR="00A1114F" w:rsidRPr="00D53005">
              <w:rPr>
                <w:rFonts w:ascii="Arial" w:eastAsia="Times New Roman" w:hAnsi="Arial" w:cs="Arial"/>
                <w:sz w:val="20"/>
                <w:szCs w:val="20"/>
              </w:rPr>
              <w:t>členu</w:t>
            </w:r>
            <w:r w:rsidRPr="00D53005">
              <w:rPr>
                <w:rFonts w:ascii="Arial" w:eastAsia="Times New Roman" w:hAnsi="Arial" w:cs="Arial"/>
                <w:sz w:val="20"/>
                <w:szCs w:val="20"/>
              </w:rPr>
              <w:t>.</w:t>
            </w:r>
            <w:r w:rsidRPr="009C78A5">
              <w:rPr>
                <w:rFonts w:ascii="Arial" w:eastAsia="Times New Roman" w:hAnsi="Arial" w:cs="Arial"/>
                <w:sz w:val="20"/>
                <w:szCs w:val="20"/>
              </w:rPr>
              <w:t xml:space="preserve"> Gre za delo, ki ni dostopno javnosti v pravnem prometu po običajnih trgovinskih poteh (npr.</w:t>
            </w:r>
            <w:r w:rsidR="002602F0">
              <w:rPr>
                <w:rFonts w:ascii="Arial" w:eastAsia="Times New Roman" w:hAnsi="Arial" w:cs="Arial"/>
                <w:sz w:val="20"/>
                <w:szCs w:val="20"/>
              </w:rPr>
              <w:t> </w:t>
            </w:r>
            <w:r w:rsidRPr="009C78A5">
              <w:rPr>
                <w:rFonts w:ascii="Arial" w:eastAsia="Times New Roman" w:hAnsi="Arial" w:cs="Arial"/>
                <w:sz w:val="20"/>
                <w:szCs w:val="20"/>
              </w:rPr>
              <w:t>knjiga, ki ji je pošla izdaja in je ni mogoče več kupiti v knjigarni, jo je pa mogoče najti v starinarnici ali pri kakšnem zbiratelju; dela, ki niso nikoli bila namenjena za komercialno rabo, npr.</w:t>
            </w:r>
            <w:r w:rsidR="002602F0">
              <w:rPr>
                <w:rFonts w:ascii="Arial" w:eastAsia="Times New Roman" w:hAnsi="Arial" w:cs="Arial"/>
                <w:sz w:val="20"/>
                <w:szCs w:val="20"/>
              </w:rPr>
              <w:t> </w:t>
            </w:r>
            <w:r w:rsidRPr="009C78A5">
              <w:rPr>
                <w:rFonts w:ascii="Arial" w:eastAsia="Times New Roman" w:hAnsi="Arial" w:cs="Arial"/>
                <w:sz w:val="20"/>
                <w:szCs w:val="20"/>
              </w:rPr>
              <w:t>pisma znane osebe). Ne gre za vrsto avtorskega dela, temveč za poseben status dela, kar pomeni, da je to delo lahko katera</w:t>
            </w:r>
            <w:r w:rsidR="002602F0">
              <w:rPr>
                <w:rFonts w:ascii="Arial" w:eastAsia="Times New Roman" w:hAnsi="Arial" w:cs="Arial"/>
                <w:sz w:val="20"/>
                <w:szCs w:val="20"/>
              </w:rPr>
              <w:t> </w:t>
            </w:r>
            <w:r w:rsidRPr="009C78A5">
              <w:rPr>
                <w:rFonts w:ascii="Arial" w:eastAsia="Times New Roman" w:hAnsi="Arial" w:cs="Arial"/>
                <w:sz w:val="20"/>
                <w:szCs w:val="20"/>
              </w:rPr>
              <w:t>koli vrsta avtorskega dela, n</w:t>
            </w:r>
            <w:r w:rsidR="002602F0">
              <w:rPr>
                <w:rFonts w:ascii="Arial" w:eastAsia="Times New Roman" w:hAnsi="Arial" w:cs="Arial"/>
                <w:sz w:val="20"/>
                <w:szCs w:val="20"/>
              </w:rPr>
              <w:t>a primer</w:t>
            </w:r>
            <w:r w:rsidRPr="009C78A5">
              <w:rPr>
                <w:rFonts w:ascii="Arial" w:eastAsia="Times New Roman" w:hAnsi="Arial" w:cs="Arial"/>
                <w:sz w:val="20"/>
                <w:szCs w:val="20"/>
              </w:rPr>
              <w:t xml:space="preserve"> pisano delo, likovno delo, avdiovizualno delo.</w:t>
            </w:r>
          </w:p>
          <w:p w:rsidR="00A46D6D" w:rsidRPr="009C78A5" w:rsidRDefault="00A46D6D" w:rsidP="006D12A3">
            <w:pPr>
              <w:spacing w:after="0" w:line="260" w:lineRule="atLeast"/>
              <w:ind w:left="720"/>
              <w:jc w:val="both"/>
              <w:rPr>
                <w:rFonts w:ascii="Arial" w:eastAsia="Times New Roman" w:hAnsi="Arial" w:cs="Arial"/>
                <w:sz w:val="20"/>
                <w:szCs w:val="20"/>
              </w:rPr>
            </w:pPr>
          </w:p>
          <w:p w:rsidR="00181A3A" w:rsidRDefault="00181A3A" w:rsidP="006D12A3">
            <w:pPr>
              <w:spacing w:after="0" w:line="260" w:lineRule="atLeast"/>
              <w:jc w:val="both"/>
              <w:rPr>
                <w:rFonts w:ascii="Arial" w:eastAsia="Times New Roman" w:hAnsi="Arial" w:cs="Arial"/>
                <w:sz w:val="20"/>
                <w:szCs w:val="20"/>
              </w:rPr>
            </w:pPr>
            <w:r>
              <w:rPr>
                <w:rFonts w:ascii="Arial" w:eastAsia="Times New Roman" w:hAnsi="Arial" w:cs="Arial"/>
                <w:sz w:val="20"/>
                <w:szCs w:val="20"/>
              </w:rPr>
              <w:t>N</w:t>
            </w:r>
            <w:r w:rsidRPr="00181A3A">
              <w:rPr>
                <w:rFonts w:ascii="Arial" w:eastAsia="Times New Roman" w:hAnsi="Arial" w:cs="Arial"/>
                <w:sz w:val="20"/>
                <w:szCs w:val="20"/>
              </w:rPr>
              <w:t>a že objavljenem avtorskem delu</w:t>
            </w:r>
            <w:r>
              <w:rPr>
                <w:rFonts w:ascii="Arial" w:eastAsia="Times New Roman" w:hAnsi="Arial" w:cs="Arial"/>
                <w:sz w:val="20"/>
                <w:szCs w:val="20"/>
              </w:rPr>
              <w:t>, ki se šteje za delo</w:t>
            </w:r>
            <w:r w:rsidRPr="00181A3A">
              <w:rPr>
                <w:rFonts w:ascii="Arial" w:eastAsia="Times New Roman" w:hAnsi="Arial" w:cs="Arial"/>
                <w:sz w:val="20"/>
                <w:szCs w:val="20"/>
              </w:rPr>
              <w:t xml:space="preserve"> izven pravnega prometa</w:t>
            </w:r>
            <w:r>
              <w:rPr>
                <w:rFonts w:ascii="Arial" w:eastAsia="Times New Roman" w:hAnsi="Arial" w:cs="Arial"/>
                <w:sz w:val="20"/>
                <w:szCs w:val="20"/>
              </w:rPr>
              <w:t>, bo i</w:t>
            </w:r>
            <w:r w:rsidRPr="00181A3A">
              <w:rPr>
                <w:rFonts w:ascii="Arial" w:eastAsia="Times New Roman" w:hAnsi="Arial" w:cs="Arial"/>
                <w:sz w:val="20"/>
                <w:szCs w:val="20"/>
              </w:rPr>
              <w:t xml:space="preserve">metnik pravic </w:t>
            </w:r>
            <w:r>
              <w:rPr>
                <w:rFonts w:ascii="Arial" w:eastAsia="Times New Roman" w:hAnsi="Arial" w:cs="Arial"/>
                <w:sz w:val="20"/>
                <w:szCs w:val="20"/>
              </w:rPr>
              <w:t xml:space="preserve">lahko </w:t>
            </w:r>
            <w:r w:rsidRPr="00181A3A">
              <w:rPr>
                <w:rFonts w:ascii="Arial" w:eastAsia="Times New Roman" w:hAnsi="Arial" w:cs="Arial"/>
                <w:sz w:val="20"/>
                <w:szCs w:val="20"/>
              </w:rPr>
              <w:t>u</w:t>
            </w:r>
            <w:r>
              <w:rPr>
                <w:rFonts w:ascii="Arial" w:eastAsia="Times New Roman" w:hAnsi="Arial" w:cs="Arial"/>
                <w:sz w:val="20"/>
                <w:szCs w:val="20"/>
              </w:rPr>
              <w:t>veljavljal</w:t>
            </w:r>
            <w:r w:rsidRPr="00181A3A">
              <w:rPr>
                <w:rFonts w:ascii="Arial" w:eastAsia="Times New Roman" w:hAnsi="Arial" w:cs="Arial"/>
                <w:sz w:val="20"/>
                <w:szCs w:val="20"/>
              </w:rPr>
              <w:t xml:space="preserve"> svoje pravice le prek kolektivne organizacije, reprezentativn</w:t>
            </w:r>
            <w:r w:rsidR="002602F0">
              <w:rPr>
                <w:rFonts w:ascii="Arial" w:eastAsia="Times New Roman" w:hAnsi="Arial" w:cs="Arial"/>
                <w:sz w:val="20"/>
                <w:szCs w:val="20"/>
              </w:rPr>
              <w:t>e</w:t>
            </w:r>
            <w:r w:rsidRPr="00181A3A">
              <w:rPr>
                <w:rFonts w:ascii="Arial" w:eastAsia="Times New Roman" w:hAnsi="Arial" w:cs="Arial"/>
                <w:sz w:val="20"/>
                <w:szCs w:val="20"/>
              </w:rPr>
              <w:t xml:space="preserve"> za kolektivno upravljanje v primeru pravice reproduciranja, distribuiranja, priobčitve javnosti ali dajanja na voljo javnosti na tem delu, ki ga ima ustanova za varstvo kulturne dediščine trajno v svoji zbirki, na nekomercialni spletni strani</w:t>
            </w:r>
            <w:r w:rsidR="002602F0">
              <w:rPr>
                <w:rFonts w:ascii="Arial" w:eastAsia="Times New Roman" w:hAnsi="Arial" w:cs="Arial"/>
                <w:sz w:val="20"/>
                <w:szCs w:val="20"/>
              </w:rPr>
              <w:t>,</w:t>
            </w:r>
            <w:r w:rsidRPr="00181A3A">
              <w:rPr>
                <w:rFonts w:ascii="Arial" w:eastAsia="Times New Roman" w:hAnsi="Arial" w:cs="Arial"/>
                <w:sz w:val="20"/>
                <w:szCs w:val="20"/>
              </w:rPr>
              <w:t xml:space="preserve"> in ki ni namenjeno doseganju posredne ali neposredne gospodarske koristi</w:t>
            </w:r>
            <w:r>
              <w:rPr>
                <w:rFonts w:ascii="Arial" w:eastAsia="Times New Roman" w:hAnsi="Arial" w:cs="Arial"/>
                <w:sz w:val="20"/>
                <w:szCs w:val="20"/>
              </w:rPr>
              <w:t xml:space="preserve">. </w:t>
            </w:r>
          </w:p>
          <w:p w:rsidR="00181A3A" w:rsidRDefault="00181A3A" w:rsidP="006D12A3">
            <w:pPr>
              <w:spacing w:after="0" w:line="260" w:lineRule="atLeast"/>
              <w:jc w:val="both"/>
              <w:rPr>
                <w:rFonts w:ascii="Arial" w:eastAsia="Times New Roman" w:hAnsi="Arial" w:cs="Arial"/>
                <w:sz w:val="20"/>
                <w:szCs w:val="20"/>
              </w:rPr>
            </w:pPr>
          </w:p>
          <w:p w:rsidR="00A46D6D" w:rsidRDefault="00A46D6D" w:rsidP="006D12A3">
            <w:pPr>
              <w:spacing w:after="0" w:line="260" w:lineRule="atLeast"/>
              <w:jc w:val="both"/>
              <w:rPr>
                <w:rFonts w:ascii="Arial" w:eastAsia="Arial" w:hAnsi="Arial" w:cs="Arial"/>
                <w:sz w:val="20"/>
                <w:szCs w:val="20"/>
              </w:rPr>
            </w:pPr>
            <w:r w:rsidRPr="009C78A5">
              <w:rPr>
                <w:rFonts w:ascii="Arial" w:eastAsia="Times New Roman" w:hAnsi="Arial" w:cs="Arial"/>
                <w:sz w:val="20"/>
                <w:szCs w:val="20"/>
              </w:rPr>
              <w:t xml:space="preserve">Pristojna kolektivna organizacija bo morala biti reprezentativna za kolektivno upravljanje ene ali več navedenih avtorskih pravic na določenih vrstah del izven pravnega prometa. Reprezentativna bo kolektivna organizacija z dovoljenjem </w:t>
            </w:r>
            <w:r w:rsidR="00181A3A">
              <w:rPr>
                <w:rFonts w:ascii="Arial" w:eastAsia="Times New Roman" w:hAnsi="Arial" w:cs="Arial"/>
                <w:sz w:val="20"/>
                <w:szCs w:val="20"/>
              </w:rPr>
              <w:t xml:space="preserve">pristojnega organa </w:t>
            </w:r>
            <w:r w:rsidRPr="009C78A5">
              <w:rPr>
                <w:rFonts w:ascii="Arial" w:eastAsia="Times New Roman" w:hAnsi="Arial" w:cs="Arial"/>
                <w:sz w:val="20"/>
                <w:szCs w:val="20"/>
              </w:rPr>
              <w:t xml:space="preserve">za kolektivno upravljanje </w:t>
            </w:r>
            <w:r w:rsidRPr="009C78A5">
              <w:rPr>
                <w:rFonts w:ascii="Arial" w:eastAsia="Arial" w:hAnsi="Arial" w:cs="Arial"/>
                <w:sz w:val="20"/>
                <w:szCs w:val="20"/>
              </w:rPr>
              <w:t xml:space="preserve">pravice reproduciranja ali distribuiranja ali priobčitve javnosti ali dajanja na voljo javnosti določene vrste del izven pravnega prometa. Če bo za kolektivno upravljanje iste avtorske pravice na isti vrsti del izven pravnega prometa izdano dovoljenje več kolektivnim organizacijam, </w:t>
            </w:r>
            <w:r w:rsidR="00181A3A">
              <w:rPr>
                <w:rFonts w:ascii="Arial" w:eastAsia="Arial" w:hAnsi="Arial" w:cs="Arial"/>
                <w:sz w:val="20"/>
                <w:szCs w:val="20"/>
              </w:rPr>
              <w:t xml:space="preserve">se </w:t>
            </w:r>
            <w:r w:rsidRPr="009C78A5">
              <w:rPr>
                <w:rFonts w:ascii="Arial" w:eastAsia="Arial" w:hAnsi="Arial" w:cs="Arial"/>
                <w:sz w:val="20"/>
                <w:szCs w:val="20"/>
              </w:rPr>
              <w:t xml:space="preserve">bo </w:t>
            </w:r>
            <w:r w:rsidR="00610888">
              <w:rPr>
                <w:rFonts w:ascii="Arial" w:eastAsia="Arial" w:hAnsi="Arial" w:cs="Arial"/>
                <w:sz w:val="20"/>
                <w:szCs w:val="20"/>
              </w:rPr>
              <w:t>za reprezentativno štela kolektivna organizacija z večjim</w:t>
            </w:r>
            <w:r w:rsidR="00610888" w:rsidRPr="00610888">
              <w:rPr>
                <w:rFonts w:ascii="Arial" w:eastAsia="Arial" w:hAnsi="Arial" w:cs="Arial"/>
                <w:sz w:val="20"/>
                <w:szCs w:val="20"/>
              </w:rPr>
              <w:t xml:space="preserve"> število</w:t>
            </w:r>
            <w:r w:rsidR="00610888">
              <w:rPr>
                <w:rFonts w:ascii="Arial" w:eastAsia="Arial" w:hAnsi="Arial" w:cs="Arial"/>
                <w:sz w:val="20"/>
                <w:szCs w:val="20"/>
              </w:rPr>
              <w:t>m</w:t>
            </w:r>
            <w:r w:rsidR="00610888" w:rsidRPr="00610888">
              <w:rPr>
                <w:rFonts w:ascii="Arial" w:eastAsia="Arial" w:hAnsi="Arial" w:cs="Arial"/>
                <w:sz w:val="20"/>
                <w:szCs w:val="20"/>
              </w:rPr>
              <w:t xml:space="preserve"> imetnikov pravic, ki so jo pooblastili za upravljanje te iste pravice na tej vrsti del, ki štejejo za dela izven pravnega prometa in so trajno v zbirki ustanove za </w:t>
            </w:r>
            <w:r w:rsidR="00610888" w:rsidRPr="00610888">
              <w:rPr>
                <w:rFonts w:ascii="Arial" w:eastAsia="Arial" w:hAnsi="Arial" w:cs="Arial"/>
                <w:sz w:val="20"/>
                <w:szCs w:val="20"/>
              </w:rPr>
              <w:lastRenderedPageBreak/>
              <w:t xml:space="preserve">varstvo kulturne dediščine. </w:t>
            </w:r>
            <w:r w:rsidR="00610888">
              <w:rPr>
                <w:rFonts w:ascii="Arial" w:eastAsia="Arial" w:hAnsi="Arial" w:cs="Arial"/>
                <w:sz w:val="20"/>
                <w:szCs w:val="20"/>
              </w:rPr>
              <w:t xml:space="preserve">Med </w:t>
            </w:r>
            <w:r w:rsidR="00610888" w:rsidRPr="00610888">
              <w:rPr>
                <w:rFonts w:ascii="Arial" w:eastAsia="Arial" w:hAnsi="Arial" w:cs="Arial"/>
                <w:sz w:val="20"/>
                <w:szCs w:val="20"/>
              </w:rPr>
              <w:t>kolektivni</w:t>
            </w:r>
            <w:r w:rsidR="00610888">
              <w:rPr>
                <w:rFonts w:ascii="Arial" w:eastAsia="Arial" w:hAnsi="Arial" w:cs="Arial"/>
                <w:sz w:val="20"/>
                <w:szCs w:val="20"/>
              </w:rPr>
              <w:t>ma organizacijama z enakim</w:t>
            </w:r>
            <w:r w:rsidR="00610888" w:rsidRPr="00610888">
              <w:rPr>
                <w:rFonts w:ascii="Arial" w:eastAsia="Arial" w:hAnsi="Arial" w:cs="Arial"/>
                <w:sz w:val="20"/>
                <w:szCs w:val="20"/>
              </w:rPr>
              <w:t xml:space="preserve"> število</w:t>
            </w:r>
            <w:r w:rsidR="00610888">
              <w:rPr>
                <w:rFonts w:ascii="Arial" w:eastAsia="Arial" w:hAnsi="Arial" w:cs="Arial"/>
                <w:sz w:val="20"/>
                <w:szCs w:val="20"/>
              </w:rPr>
              <w:t>m imetnikov pravic bo</w:t>
            </w:r>
            <w:r w:rsidR="00610888" w:rsidRPr="00610888">
              <w:rPr>
                <w:rFonts w:ascii="Arial" w:eastAsia="Arial" w:hAnsi="Arial" w:cs="Arial"/>
                <w:sz w:val="20"/>
                <w:szCs w:val="20"/>
              </w:rPr>
              <w:t xml:space="preserve"> reprezentativna tista, ki ima večje število sklenjenih sporazumov s tujimi kolektivnimi organizacijami.</w:t>
            </w:r>
          </w:p>
          <w:p w:rsidR="00610888" w:rsidRPr="009C78A5" w:rsidRDefault="00610888" w:rsidP="006D12A3">
            <w:pPr>
              <w:spacing w:after="0" w:line="260" w:lineRule="atLeast"/>
              <w:jc w:val="both"/>
              <w:rPr>
                <w:rFonts w:ascii="Arial" w:eastAsia="Times New Roman" w:hAnsi="Arial" w:cs="Arial"/>
                <w:sz w:val="20"/>
                <w:szCs w:val="20"/>
              </w:rPr>
            </w:pPr>
          </w:p>
          <w:p w:rsidR="00A46D6D" w:rsidRPr="009C78A5" w:rsidRDefault="00181A3A" w:rsidP="006D12A3">
            <w:pPr>
              <w:spacing w:after="0" w:line="260" w:lineRule="atLeast"/>
              <w:jc w:val="both"/>
              <w:rPr>
                <w:rFonts w:ascii="Arial" w:eastAsia="Times New Roman" w:hAnsi="Arial" w:cs="Arial"/>
                <w:sz w:val="20"/>
                <w:szCs w:val="20"/>
              </w:rPr>
            </w:pPr>
            <w:r>
              <w:rPr>
                <w:rFonts w:ascii="Arial" w:eastAsia="Times New Roman" w:hAnsi="Arial" w:cs="Arial"/>
                <w:sz w:val="20"/>
                <w:szCs w:val="20"/>
              </w:rPr>
              <w:t xml:space="preserve">S predlogom zakona se </w:t>
            </w:r>
            <w:r w:rsidR="00DF1E9D">
              <w:rPr>
                <w:rFonts w:ascii="Arial" w:eastAsia="Times New Roman" w:hAnsi="Arial" w:cs="Arial"/>
                <w:sz w:val="20"/>
                <w:szCs w:val="20"/>
              </w:rPr>
              <w:t xml:space="preserve">za </w:t>
            </w:r>
            <w:r>
              <w:rPr>
                <w:rFonts w:ascii="Arial" w:eastAsia="Times New Roman" w:hAnsi="Arial" w:cs="Arial"/>
                <w:sz w:val="20"/>
                <w:szCs w:val="20"/>
              </w:rPr>
              <w:t>upravljanje</w:t>
            </w:r>
            <w:r w:rsidRPr="009C78A5">
              <w:rPr>
                <w:rFonts w:ascii="Arial" w:eastAsia="Times New Roman" w:hAnsi="Arial" w:cs="Arial"/>
                <w:sz w:val="20"/>
                <w:szCs w:val="20"/>
              </w:rPr>
              <w:t xml:space="preserve"> avtorske pravice na delih izven pravnega prometa </w:t>
            </w:r>
            <w:r w:rsidR="00DF1E9D">
              <w:rPr>
                <w:rFonts w:ascii="Arial" w:eastAsia="Times New Roman" w:hAnsi="Arial" w:cs="Arial"/>
                <w:sz w:val="20"/>
                <w:szCs w:val="20"/>
              </w:rPr>
              <w:t xml:space="preserve">določa </w:t>
            </w:r>
            <w:r w:rsidR="00A46D6D" w:rsidRPr="009C78A5">
              <w:rPr>
                <w:rFonts w:ascii="Arial" w:eastAsia="Times New Roman" w:hAnsi="Arial" w:cs="Arial"/>
                <w:sz w:val="20"/>
                <w:szCs w:val="20"/>
              </w:rPr>
              <w:t>kole</w:t>
            </w:r>
            <w:r w:rsidR="00DF1E9D">
              <w:rPr>
                <w:rFonts w:ascii="Arial" w:eastAsia="Times New Roman" w:hAnsi="Arial" w:cs="Arial"/>
                <w:sz w:val="20"/>
                <w:szCs w:val="20"/>
              </w:rPr>
              <w:t>ktivno upravljanje</w:t>
            </w:r>
            <w:r>
              <w:rPr>
                <w:rFonts w:ascii="Arial" w:eastAsia="Times New Roman" w:hAnsi="Arial" w:cs="Arial"/>
                <w:sz w:val="20"/>
                <w:szCs w:val="20"/>
              </w:rPr>
              <w:t xml:space="preserve"> pravic z razširjenim učinkom, kar pomeni, da bo p</w:t>
            </w:r>
            <w:r w:rsidR="00A46D6D" w:rsidRPr="009C78A5">
              <w:rPr>
                <w:rFonts w:ascii="Arial" w:eastAsia="Times New Roman" w:hAnsi="Arial" w:cs="Arial"/>
                <w:sz w:val="20"/>
                <w:szCs w:val="20"/>
              </w:rPr>
              <w:t>ristojna reprezentat</w:t>
            </w:r>
            <w:r>
              <w:rPr>
                <w:rFonts w:ascii="Arial" w:eastAsia="Times New Roman" w:hAnsi="Arial" w:cs="Arial"/>
                <w:sz w:val="20"/>
                <w:szCs w:val="20"/>
              </w:rPr>
              <w:t xml:space="preserve">ivna kolektivna organizacija </w:t>
            </w:r>
            <w:r w:rsidR="00A46D6D" w:rsidRPr="009C78A5">
              <w:rPr>
                <w:rFonts w:ascii="Arial" w:eastAsia="Times New Roman" w:hAnsi="Arial" w:cs="Arial"/>
                <w:sz w:val="20"/>
                <w:szCs w:val="20"/>
              </w:rPr>
              <w:t>lahko upravljala avtorsko pravico imetnikov pravic, ki niso pooblastili nobene kolektivne organizacije za upravljanje pravice reproduciranja, distribuiranja, priobčitve javnosti ali dajanja na voljo javnosti del izven pravnega prometa</w:t>
            </w:r>
            <w:r w:rsidR="00520981">
              <w:rPr>
                <w:rFonts w:ascii="Arial" w:eastAsia="Times New Roman" w:hAnsi="Arial" w:cs="Arial"/>
                <w:sz w:val="20"/>
                <w:szCs w:val="20"/>
              </w:rPr>
              <w:t>, vendar</w:t>
            </w:r>
            <w:r w:rsidR="004D2FC5">
              <w:rPr>
                <w:rFonts w:ascii="Arial" w:eastAsia="Times New Roman" w:hAnsi="Arial" w:cs="Arial"/>
                <w:sz w:val="20"/>
                <w:szCs w:val="20"/>
              </w:rPr>
              <w:t xml:space="preserve"> </w:t>
            </w:r>
            <w:r w:rsidR="00403999">
              <w:rPr>
                <w:rFonts w:ascii="Arial" w:eastAsia="Times New Roman" w:hAnsi="Arial" w:cs="Arial"/>
                <w:sz w:val="20"/>
                <w:szCs w:val="20"/>
              </w:rPr>
              <w:t xml:space="preserve">pa </w:t>
            </w:r>
            <w:r w:rsidR="004D2FC5">
              <w:rPr>
                <w:rFonts w:ascii="Arial" w:eastAsia="Times New Roman" w:hAnsi="Arial" w:cs="Arial"/>
                <w:sz w:val="20"/>
                <w:szCs w:val="20"/>
              </w:rPr>
              <w:t xml:space="preserve">se ob tem </w:t>
            </w:r>
            <w:r w:rsidR="00A46D6D" w:rsidRPr="009C78A5">
              <w:rPr>
                <w:rFonts w:ascii="Arial" w:eastAsia="Times New Roman" w:hAnsi="Arial" w:cs="Arial"/>
                <w:sz w:val="20"/>
                <w:szCs w:val="20"/>
              </w:rPr>
              <w:t>določ</w:t>
            </w:r>
            <w:r w:rsidR="00877AE5" w:rsidRPr="009C78A5">
              <w:rPr>
                <w:rFonts w:ascii="Arial" w:eastAsia="Times New Roman" w:hAnsi="Arial" w:cs="Arial"/>
                <w:sz w:val="20"/>
                <w:szCs w:val="20"/>
              </w:rPr>
              <w:t>a</w:t>
            </w:r>
            <w:r w:rsidR="00A46D6D" w:rsidRPr="009C78A5">
              <w:rPr>
                <w:rFonts w:ascii="Arial" w:eastAsia="Times New Roman" w:hAnsi="Arial" w:cs="Arial"/>
                <w:sz w:val="20"/>
                <w:szCs w:val="20"/>
              </w:rPr>
              <w:t xml:space="preserve"> pravica imetnikov pravic, da kadar</w:t>
            </w:r>
            <w:r w:rsidR="00403999">
              <w:rPr>
                <w:rFonts w:ascii="Arial" w:eastAsia="Times New Roman" w:hAnsi="Arial" w:cs="Arial"/>
                <w:sz w:val="20"/>
                <w:szCs w:val="20"/>
              </w:rPr>
              <w:t xml:space="preserve"> </w:t>
            </w:r>
            <w:r w:rsidR="00A46D6D" w:rsidRPr="009C78A5">
              <w:rPr>
                <w:rFonts w:ascii="Arial" w:eastAsia="Times New Roman" w:hAnsi="Arial" w:cs="Arial"/>
                <w:sz w:val="20"/>
                <w:szCs w:val="20"/>
              </w:rPr>
              <w:t>koli prepovejo uporabo svojega avtorskega dela</w:t>
            </w:r>
            <w:r w:rsidR="00520981">
              <w:rPr>
                <w:rFonts w:ascii="Arial" w:eastAsia="Times New Roman" w:hAnsi="Arial" w:cs="Arial"/>
                <w:sz w:val="20"/>
                <w:szCs w:val="20"/>
              </w:rPr>
              <w:t xml:space="preserve"> oziroma</w:t>
            </w:r>
            <w:r w:rsidR="00CA7BAC">
              <w:t xml:space="preserve"> </w:t>
            </w:r>
            <w:r w:rsidR="00CA7BAC">
              <w:rPr>
                <w:rFonts w:ascii="Arial" w:eastAsia="Times New Roman" w:hAnsi="Arial" w:cs="Arial"/>
                <w:sz w:val="20"/>
                <w:szCs w:val="20"/>
              </w:rPr>
              <w:t xml:space="preserve">izključijo </w:t>
            </w:r>
            <w:r w:rsidR="00CA7BAC" w:rsidRPr="00CA7BAC">
              <w:rPr>
                <w:rFonts w:ascii="Arial" w:eastAsia="Times New Roman" w:hAnsi="Arial" w:cs="Arial"/>
                <w:sz w:val="20"/>
                <w:szCs w:val="20"/>
              </w:rPr>
              <w:t>uporabo svojega dela kot dela izven pravnega prometa</w:t>
            </w:r>
            <w:r w:rsidR="00A46D6D" w:rsidRPr="009C78A5">
              <w:rPr>
                <w:rFonts w:ascii="Arial" w:eastAsia="Times New Roman" w:hAnsi="Arial" w:cs="Arial"/>
                <w:sz w:val="20"/>
                <w:szCs w:val="20"/>
              </w:rPr>
              <w:t xml:space="preserve">. </w:t>
            </w:r>
            <w:r w:rsidR="00520981">
              <w:rPr>
                <w:rFonts w:ascii="Arial" w:eastAsia="Times New Roman" w:hAnsi="Arial" w:cs="Arial"/>
                <w:sz w:val="20"/>
                <w:szCs w:val="20"/>
              </w:rPr>
              <w:t xml:space="preserve">V zvezi z uresničevanjem </w:t>
            </w:r>
            <w:r w:rsidR="00CA7BAC">
              <w:rPr>
                <w:rFonts w:ascii="Arial" w:eastAsia="Times New Roman" w:hAnsi="Arial" w:cs="Arial"/>
                <w:sz w:val="20"/>
                <w:szCs w:val="20"/>
              </w:rPr>
              <w:t xml:space="preserve">te </w:t>
            </w:r>
            <w:r w:rsidR="00520981">
              <w:rPr>
                <w:rFonts w:ascii="Arial" w:eastAsia="Times New Roman" w:hAnsi="Arial" w:cs="Arial"/>
                <w:sz w:val="20"/>
                <w:szCs w:val="20"/>
              </w:rPr>
              <w:t>pravice</w:t>
            </w:r>
            <w:r w:rsidR="00A46D6D" w:rsidRPr="009C78A5">
              <w:rPr>
                <w:rFonts w:ascii="Arial" w:eastAsia="Times New Roman" w:hAnsi="Arial" w:cs="Arial"/>
                <w:sz w:val="20"/>
                <w:szCs w:val="20"/>
              </w:rPr>
              <w:t xml:space="preserve"> se določa</w:t>
            </w:r>
            <w:r w:rsidR="00403999">
              <w:rPr>
                <w:rFonts w:ascii="Arial" w:eastAsia="Times New Roman" w:hAnsi="Arial" w:cs="Arial"/>
                <w:sz w:val="20"/>
                <w:szCs w:val="20"/>
              </w:rPr>
              <w:t>jo</w:t>
            </w:r>
            <w:r w:rsidR="00A46D6D" w:rsidRPr="009C78A5">
              <w:rPr>
                <w:rFonts w:ascii="Arial" w:eastAsia="Times New Roman" w:hAnsi="Arial" w:cs="Arial"/>
                <w:sz w:val="20"/>
                <w:szCs w:val="20"/>
              </w:rPr>
              <w:t xml:space="preserve"> poseben postopek oziroma načini sporočanja </w:t>
            </w:r>
            <w:r w:rsidR="00520981">
              <w:rPr>
                <w:rFonts w:ascii="Arial" w:eastAsia="Times New Roman" w:hAnsi="Arial" w:cs="Arial"/>
                <w:sz w:val="20"/>
                <w:szCs w:val="20"/>
              </w:rPr>
              <w:t>izključitve</w:t>
            </w:r>
            <w:r w:rsidR="00A46D6D" w:rsidRPr="009C78A5">
              <w:rPr>
                <w:rFonts w:ascii="Arial" w:eastAsia="Times New Roman" w:hAnsi="Arial" w:cs="Arial"/>
                <w:sz w:val="20"/>
                <w:szCs w:val="20"/>
              </w:rPr>
              <w:t xml:space="preserve"> uporabe dela oziroma upravljanja avtorske pravice</w:t>
            </w:r>
            <w:r w:rsidR="00520981">
              <w:rPr>
                <w:rFonts w:ascii="Arial" w:eastAsia="Times New Roman" w:hAnsi="Arial" w:cs="Arial"/>
                <w:sz w:val="20"/>
                <w:szCs w:val="20"/>
              </w:rPr>
              <w:t xml:space="preserve">, saj je možnih več načinov sporočanja, in sicer prek </w:t>
            </w:r>
            <w:r w:rsidR="00520981" w:rsidRPr="00520981">
              <w:rPr>
                <w:rFonts w:ascii="Arial" w:eastAsia="Times New Roman" w:hAnsi="Arial" w:cs="Arial"/>
                <w:sz w:val="20"/>
                <w:szCs w:val="20"/>
              </w:rPr>
              <w:t>javno dostopnega spletnega portala urada Evropske unije, pristojnega za intelektualno lastnino,</w:t>
            </w:r>
            <w:r w:rsidR="00520981">
              <w:rPr>
                <w:rFonts w:ascii="Arial" w:eastAsia="Times New Roman" w:hAnsi="Arial" w:cs="Arial"/>
                <w:sz w:val="20"/>
                <w:szCs w:val="20"/>
              </w:rPr>
              <w:t xml:space="preserve"> </w:t>
            </w:r>
            <w:r w:rsidR="00403999">
              <w:rPr>
                <w:rFonts w:ascii="Arial" w:eastAsia="Times New Roman" w:hAnsi="Arial" w:cs="Arial"/>
                <w:sz w:val="20"/>
                <w:szCs w:val="20"/>
              </w:rPr>
              <w:t xml:space="preserve">s </w:t>
            </w:r>
            <w:r w:rsidR="009B44DB" w:rsidRPr="009B44DB">
              <w:rPr>
                <w:rFonts w:ascii="Arial" w:eastAsia="Times New Roman" w:hAnsi="Arial" w:cs="Arial"/>
                <w:sz w:val="20"/>
                <w:szCs w:val="20"/>
              </w:rPr>
              <w:t>pisn</w:t>
            </w:r>
            <w:r w:rsidR="00403999">
              <w:rPr>
                <w:rFonts w:ascii="Arial" w:eastAsia="Times New Roman" w:hAnsi="Arial" w:cs="Arial"/>
                <w:sz w:val="20"/>
                <w:szCs w:val="20"/>
              </w:rPr>
              <w:t>im</w:t>
            </w:r>
            <w:r w:rsidR="009B44DB" w:rsidRPr="009B44DB">
              <w:rPr>
                <w:rFonts w:ascii="Arial" w:eastAsia="Times New Roman" w:hAnsi="Arial" w:cs="Arial"/>
                <w:sz w:val="20"/>
                <w:szCs w:val="20"/>
              </w:rPr>
              <w:t xml:space="preserve"> </w:t>
            </w:r>
            <w:r w:rsidR="009B44DB">
              <w:rPr>
                <w:rFonts w:ascii="Arial" w:eastAsia="Times New Roman" w:hAnsi="Arial" w:cs="Arial"/>
                <w:sz w:val="20"/>
                <w:szCs w:val="20"/>
              </w:rPr>
              <w:t>sporočilo</w:t>
            </w:r>
            <w:r w:rsidR="00403999">
              <w:rPr>
                <w:rFonts w:ascii="Arial" w:eastAsia="Times New Roman" w:hAnsi="Arial" w:cs="Arial"/>
                <w:sz w:val="20"/>
                <w:szCs w:val="20"/>
              </w:rPr>
              <w:t>m</w:t>
            </w:r>
            <w:r w:rsidR="009B44DB">
              <w:rPr>
                <w:rFonts w:ascii="Arial" w:eastAsia="Times New Roman" w:hAnsi="Arial" w:cs="Arial"/>
                <w:sz w:val="20"/>
                <w:szCs w:val="20"/>
              </w:rPr>
              <w:t xml:space="preserve"> </w:t>
            </w:r>
            <w:r w:rsidR="009B44DB" w:rsidRPr="009B44DB">
              <w:rPr>
                <w:rFonts w:ascii="Arial" w:eastAsia="Times New Roman" w:hAnsi="Arial" w:cs="Arial"/>
                <w:sz w:val="20"/>
                <w:szCs w:val="20"/>
              </w:rPr>
              <w:t>ustanovi za varstvo kulturne dediščine ali pisn</w:t>
            </w:r>
            <w:r w:rsidR="00403999">
              <w:rPr>
                <w:rFonts w:ascii="Arial" w:eastAsia="Times New Roman" w:hAnsi="Arial" w:cs="Arial"/>
                <w:sz w:val="20"/>
                <w:szCs w:val="20"/>
              </w:rPr>
              <w:t>im</w:t>
            </w:r>
            <w:r w:rsidR="009B44DB" w:rsidRPr="009B44DB">
              <w:rPr>
                <w:rFonts w:ascii="Arial" w:eastAsia="Times New Roman" w:hAnsi="Arial" w:cs="Arial"/>
                <w:sz w:val="20"/>
                <w:szCs w:val="20"/>
              </w:rPr>
              <w:t xml:space="preserve"> sporočilo</w:t>
            </w:r>
            <w:r w:rsidR="00403999">
              <w:rPr>
                <w:rFonts w:ascii="Arial" w:eastAsia="Times New Roman" w:hAnsi="Arial" w:cs="Arial"/>
                <w:sz w:val="20"/>
                <w:szCs w:val="20"/>
              </w:rPr>
              <w:t>m</w:t>
            </w:r>
            <w:r w:rsidR="009B44DB" w:rsidRPr="009B44DB">
              <w:rPr>
                <w:rFonts w:ascii="Arial" w:eastAsia="Times New Roman" w:hAnsi="Arial" w:cs="Arial"/>
                <w:sz w:val="20"/>
                <w:szCs w:val="20"/>
              </w:rPr>
              <w:t xml:space="preserve"> reprezentativni kolektivni organizaciji</w:t>
            </w:r>
            <w:r w:rsidR="009B44DB">
              <w:rPr>
                <w:rFonts w:ascii="Arial" w:eastAsia="Times New Roman" w:hAnsi="Arial" w:cs="Arial"/>
                <w:sz w:val="20"/>
                <w:szCs w:val="20"/>
              </w:rPr>
              <w:t>.</w:t>
            </w:r>
          </w:p>
          <w:p w:rsidR="00A46D6D" w:rsidRPr="009C78A5" w:rsidRDefault="00A46D6D" w:rsidP="006D12A3">
            <w:pPr>
              <w:spacing w:after="0" w:line="260" w:lineRule="atLeast"/>
              <w:ind w:left="720"/>
              <w:jc w:val="both"/>
              <w:rPr>
                <w:rFonts w:ascii="Arial" w:eastAsia="Times New Roman" w:hAnsi="Arial" w:cs="Arial"/>
                <w:sz w:val="20"/>
                <w:szCs w:val="20"/>
              </w:rPr>
            </w:pPr>
          </w:p>
          <w:p w:rsidR="00A46D6D" w:rsidRPr="009C78A5" w:rsidRDefault="00A46D6D" w:rsidP="006D12A3">
            <w:p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 xml:space="preserve">V kazenskih določbah se dodajata </w:t>
            </w:r>
            <w:r w:rsidR="009B44DB">
              <w:rPr>
                <w:rFonts w:ascii="Arial" w:eastAsia="Times New Roman" w:hAnsi="Arial" w:cs="Arial"/>
                <w:sz w:val="20"/>
                <w:szCs w:val="20"/>
              </w:rPr>
              <w:t>dva</w:t>
            </w:r>
            <w:r w:rsidRPr="009C78A5">
              <w:rPr>
                <w:rFonts w:ascii="Arial" w:eastAsia="Times New Roman" w:hAnsi="Arial" w:cs="Arial"/>
                <w:sz w:val="20"/>
                <w:szCs w:val="20"/>
              </w:rPr>
              <w:t xml:space="preserve"> nova prekrška</w:t>
            </w:r>
            <w:r w:rsidR="009B44DB">
              <w:rPr>
                <w:rFonts w:ascii="Arial" w:eastAsia="Times New Roman" w:hAnsi="Arial" w:cs="Arial"/>
                <w:sz w:val="20"/>
                <w:szCs w:val="20"/>
              </w:rPr>
              <w:t xml:space="preserve"> v zvezi z m</w:t>
            </w:r>
            <w:r w:rsidR="002921CF">
              <w:rPr>
                <w:rFonts w:ascii="Arial" w:eastAsia="Times New Roman" w:hAnsi="Arial" w:cs="Arial"/>
                <w:sz w:val="20"/>
                <w:szCs w:val="20"/>
              </w:rPr>
              <w:t>aterialno določbo v 10.a</w:t>
            </w:r>
            <w:r w:rsidR="00403999">
              <w:rPr>
                <w:rFonts w:ascii="Arial" w:eastAsia="Times New Roman" w:hAnsi="Arial" w:cs="Arial"/>
                <w:sz w:val="20"/>
                <w:szCs w:val="20"/>
              </w:rPr>
              <w:t> </w:t>
            </w:r>
            <w:r w:rsidR="009B44DB">
              <w:rPr>
                <w:rFonts w:ascii="Arial" w:eastAsia="Times New Roman" w:hAnsi="Arial" w:cs="Arial"/>
                <w:sz w:val="20"/>
                <w:szCs w:val="20"/>
              </w:rPr>
              <w:t>členu, in sicer</w:t>
            </w:r>
            <w:r w:rsidRPr="009C78A5">
              <w:rPr>
                <w:rFonts w:ascii="Arial" w:eastAsia="Times New Roman" w:hAnsi="Arial" w:cs="Arial"/>
                <w:sz w:val="20"/>
                <w:szCs w:val="20"/>
              </w:rPr>
              <w:t xml:space="preserve"> prekršek repreze</w:t>
            </w:r>
            <w:r w:rsidR="002921CF">
              <w:rPr>
                <w:rFonts w:ascii="Arial" w:eastAsia="Times New Roman" w:hAnsi="Arial" w:cs="Arial"/>
                <w:sz w:val="20"/>
                <w:szCs w:val="20"/>
              </w:rPr>
              <w:t>ntativne kolektivne organizacije</w:t>
            </w:r>
            <w:r w:rsidRPr="009C78A5">
              <w:rPr>
                <w:rFonts w:ascii="Arial" w:eastAsia="Times New Roman" w:hAnsi="Arial" w:cs="Arial"/>
                <w:sz w:val="20"/>
                <w:szCs w:val="20"/>
              </w:rPr>
              <w:t xml:space="preserve"> in prekršek ustanove za varstvo kulturne dediščine, če v roku 15</w:t>
            </w:r>
            <w:r w:rsidR="00403999">
              <w:rPr>
                <w:rFonts w:ascii="Arial" w:eastAsia="Times New Roman" w:hAnsi="Arial" w:cs="Arial"/>
                <w:sz w:val="20"/>
                <w:szCs w:val="20"/>
              </w:rPr>
              <w:t> </w:t>
            </w:r>
            <w:r w:rsidRPr="009C78A5">
              <w:rPr>
                <w:rFonts w:ascii="Arial" w:eastAsia="Times New Roman" w:hAnsi="Arial" w:cs="Arial"/>
                <w:sz w:val="20"/>
                <w:szCs w:val="20"/>
              </w:rPr>
              <w:t>dni od prejema</w:t>
            </w:r>
            <w:r w:rsidR="00D43B00">
              <w:rPr>
                <w:rFonts w:ascii="Arial" w:eastAsia="Times New Roman" w:hAnsi="Arial" w:cs="Arial"/>
                <w:sz w:val="20"/>
                <w:szCs w:val="20"/>
              </w:rPr>
              <w:t xml:space="preserve"> obvestila,</w:t>
            </w:r>
            <w:r w:rsidRPr="009C78A5">
              <w:rPr>
                <w:rFonts w:ascii="Arial" w:eastAsia="Times New Roman" w:hAnsi="Arial" w:cs="Arial"/>
                <w:sz w:val="20"/>
                <w:szCs w:val="20"/>
              </w:rPr>
              <w:t xml:space="preserve"> </w:t>
            </w:r>
            <w:r w:rsidR="00D43B00" w:rsidRPr="00D43B00">
              <w:rPr>
                <w:rFonts w:ascii="Arial" w:eastAsia="Times New Roman" w:hAnsi="Arial" w:cs="Arial"/>
                <w:sz w:val="20"/>
                <w:szCs w:val="20"/>
              </w:rPr>
              <w:t>da je imetnik pravic izključil uporabo svojega avtorskega dela kot dela izven pravnega prometa</w:t>
            </w:r>
            <w:r w:rsidR="00D43B00">
              <w:rPr>
                <w:rFonts w:ascii="Arial" w:eastAsia="Times New Roman" w:hAnsi="Arial" w:cs="Arial"/>
                <w:sz w:val="20"/>
                <w:szCs w:val="20"/>
              </w:rPr>
              <w:t>,</w:t>
            </w:r>
            <w:r w:rsidR="00D43B00" w:rsidRPr="00D43B00">
              <w:rPr>
                <w:rFonts w:ascii="Arial" w:eastAsia="Times New Roman" w:hAnsi="Arial" w:cs="Arial"/>
                <w:sz w:val="20"/>
                <w:szCs w:val="20"/>
              </w:rPr>
              <w:t xml:space="preserve"> </w:t>
            </w:r>
            <w:r w:rsidRPr="009C78A5">
              <w:rPr>
                <w:rFonts w:ascii="Arial" w:eastAsia="Times New Roman" w:hAnsi="Arial" w:cs="Arial"/>
                <w:sz w:val="20"/>
                <w:szCs w:val="20"/>
              </w:rPr>
              <w:t xml:space="preserve">o tem ne obvestita druga druge (glede na to, katera prejme pisno </w:t>
            </w:r>
            <w:r w:rsidR="009B44DB">
              <w:rPr>
                <w:rFonts w:ascii="Arial" w:eastAsia="Times New Roman" w:hAnsi="Arial" w:cs="Arial"/>
                <w:sz w:val="20"/>
                <w:szCs w:val="20"/>
              </w:rPr>
              <w:t>obvestilo o izključitvi</w:t>
            </w:r>
            <w:r w:rsidR="00D43B00">
              <w:t xml:space="preserve"> </w:t>
            </w:r>
            <w:r w:rsidR="00D43B00" w:rsidRPr="00D43B00">
              <w:rPr>
                <w:rFonts w:ascii="Arial" w:eastAsia="Times New Roman" w:hAnsi="Arial" w:cs="Arial"/>
                <w:sz w:val="20"/>
                <w:szCs w:val="20"/>
              </w:rPr>
              <w:t>uporab</w:t>
            </w:r>
            <w:r w:rsidR="00D43B00">
              <w:rPr>
                <w:rFonts w:ascii="Arial" w:eastAsia="Times New Roman" w:hAnsi="Arial" w:cs="Arial"/>
                <w:sz w:val="20"/>
                <w:szCs w:val="20"/>
              </w:rPr>
              <w:t>e</w:t>
            </w:r>
            <w:r w:rsidR="00D43B00" w:rsidRPr="00D43B00">
              <w:rPr>
                <w:rFonts w:ascii="Arial" w:eastAsia="Times New Roman" w:hAnsi="Arial" w:cs="Arial"/>
                <w:sz w:val="20"/>
                <w:szCs w:val="20"/>
              </w:rPr>
              <w:t xml:space="preserve"> avtorskega dela kot dela izven pravnega prometa</w:t>
            </w:r>
            <w:r w:rsidRPr="009C78A5">
              <w:rPr>
                <w:rFonts w:ascii="Arial" w:eastAsia="Times New Roman" w:hAnsi="Arial" w:cs="Arial"/>
                <w:sz w:val="20"/>
                <w:szCs w:val="20"/>
              </w:rPr>
              <w:t xml:space="preserve">). </w:t>
            </w:r>
          </w:p>
          <w:p w:rsidR="00A46D6D" w:rsidRPr="009C78A5" w:rsidRDefault="00A46D6D" w:rsidP="006D12A3">
            <w:pPr>
              <w:spacing w:after="0" w:line="260" w:lineRule="atLeast"/>
              <w:ind w:left="720"/>
              <w:jc w:val="both"/>
              <w:rPr>
                <w:rFonts w:ascii="Arial" w:eastAsia="Times New Roman" w:hAnsi="Arial" w:cs="Arial"/>
                <w:sz w:val="20"/>
                <w:szCs w:val="20"/>
                <w:u w:val="single"/>
              </w:rPr>
            </w:pPr>
          </w:p>
          <w:p w:rsidR="00A46D6D" w:rsidRPr="009C78A5" w:rsidRDefault="00A46D6D" w:rsidP="006D12A3">
            <w:p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 xml:space="preserve">Kolektivno upravljanje </w:t>
            </w:r>
            <w:r w:rsidR="00A80509" w:rsidRPr="009C78A5">
              <w:rPr>
                <w:rFonts w:ascii="Arial" w:eastAsia="Times New Roman" w:hAnsi="Arial" w:cs="Arial"/>
                <w:sz w:val="20"/>
                <w:szCs w:val="20"/>
              </w:rPr>
              <w:t xml:space="preserve">je </w:t>
            </w:r>
            <w:r w:rsidRPr="009C78A5">
              <w:rPr>
                <w:rFonts w:ascii="Arial" w:eastAsia="Times New Roman" w:hAnsi="Arial" w:cs="Arial"/>
                <w:sz w:val="20"/>
                <w:szCs w:val="20"/>
              </w:rPr>
              <w:t xml:space="preserve">v ZKUASP urejeno tako, da pristojna kolektivna organizacija sklene skupni sporazum z reprezentativnim združenjem uporabnikov, </w:t>
            </w:r>
            <w:r w:rsidR="00403999">
              <w:rPr>
                <w:rFonts w:ascii="Arial" w:eastAsia="Times New Roman" w:hAnsi="Arial" w:cs="Arial"/>
                <w:sz w:val="20"/>
                <w:szCs w:val="20"/>
              </w:rPr>
              <w:t>v katerem</w:t>
            </w:r>
            <w:r w:rsidR="00403999" w:rsidRPr="009C78A5">
              <w:rPr>
                <w:rFonts w:ascii="Arial" w:eastAsia="Times New Roman" w:hAnsi="Arial" w:cs="Arial"/>
                <w:sz w:val="20"/>
                <w:szCs w:val="20"/>
              </w:rPr>
              <w:t xml:space="preserve"> </w:t>
            </w:r>
            <w:r w:rsidRPr="009C78A5">
              <w:rPr>
                <w:rFonts w:ascii="Arial" w:eastAsia="Times New Roman" w:hAnsi="Arial" w:cs="Arial"/>
                <w:sz w:val="20"/>
                <w:szCs w:val="20"/>
              </w:rPr>
              <w:t>se določijo tarifa in pogoji uporabe avtorskih del glede na različne okoliščine uporabe za vse uporabnike enako. Reprezentativna so tista združenja uporabnikov, ki predstavljajo večino uporabnikov na področju neke dejavnosti glede na njihovo število ali če jim zakon priznava reprezentativnost.</w:t>
            </w:r>
          </w:p>
          <w:p w:rsidR="002115FF" w:rsidRPr="009C78A5" w:rsidRDefault="002115FF" w:rsidP="006D12A3">
            <w:pPr>
              <w:spacing w:after="0" w:line="260" w:lineRule="atLeast"/>
              <w:jc w:val="both"/>
              <w:rPr>
                <w:rFonts w:ascii="Arial" w:eastAsia="Times New Roman" w:hAnsi="Arial" w:cs="Arial"/>
                <w:sz w:val="20"/>
                <w:szCs w:val="20"/>
              </w:rPr>
            </w:pPr>
          </w:p>
          <w:p w:rsidR="007B4EA9" w:rsidRDefault="00A46D6D" w:rsidP="006D12A3">
            <w:pPr>
              <w:pBdr>
                <w:top w:val="nil"/>
                <w:left w:val="nil"/>
                <w:bottom w:val="nil"/>
                <w:right w:val="nil"/>
                <w:between w:val="nil"/>
              </w:pBdr>
              <w:spacing w:after="0" w:line="260" w:lineRule="auto"/>
              <w:jc w:val="both"/>
              <w:rPr>
                <w:rFonts w:ascii="Arial" w:eastAsia="Times New Roman" w:hAnsi="Arial" w:cs="Arial"/>
                <w:sz w:val="20"/>
                <w:szCs w:val="20"/>
              </w:rPr>
            </w:pPr>
            <w:r w:rsidRPr="009C78A5">
              <w:rPr>
                <w:rFonts w:ascii="Arial" w:eastAsia="Times New Roman" w:hAnsi="Arial" w:cs="Arial"/>
                <w:sz w:val="20"/>
                <w:szCs w:val="20"/>
              </w:rPr>
              <w:t xml:space="preserve">S predlogom zakona se urejajo primeri, </w:t>
            </w:r>
            <w:r w:rsidR="00403999">
              <w:rPr>
                <w:rFonts w:ascii="Arial" w:eastAsia="Times New Roman" w:hAnsi="Arial" w:cs="Arial"/>
                <w:sz w:val="20"/>
                <w:szCs w:val="20"/>
              </w:rPr>
              <w:t>v katerih</w:t>
            </w:r>
            <w:r w:rsidR="00403999" w:rsidRPr="009C78A5">
              <w:rPr>
                <w:rFonts w:ascii="Arial" w:eastAsia="Times New Roman" w:hAnsi="Arial" w:cs="Arial"/>
                <w:sz w:val="20"/>
                <w:szCs w:val="20"/>
              </w:rPr>
              <w:t xml:space="preserve"> </w:t>
            </w:r>
            <w:r w:rsidRPr="009C78A5">
              <w:rPr>
                <w:rFonts w:ascii="Arial" w:eastAsia="Times New Roman" w:hAnsi="Arial" w:cs="Arial"/>
                <w:sz w:val="20"/>
                <w:szCs w:val="20"/>
              </w:rPr>
              <w:t xml:space="preserve">imamo na eni strani kolektivno organizacijo, na drugi pa uporabnike avtorskih del na področju neke dejavnosti, ki so </w:t>
            </w:r>
            <w:r w:rsidR="00403999">
              <w:rPr>
                <w:rFonts w:ascii="Arial" w:eastAsia="Times New Roman" w:hAnsi="Arial" w:cs="Arial"/>
                <w:sz w:val="20"/>
                <w:szCs w:val="20"/>
              </w:rPr>
              <w:t>večinoma</w:t>
            </w:r>
            <w:r w:rsidRPr="009C78A5">
              <w:rPr>
                <w:rFonts w:ascii="Arial" w:eastAsia="Times New Roman" w:hAnsi="Arial" w:cs="Arial"/>
                <w:sz w:val="20"/>
                <w:szCs w:val="20"/>
              </w:rPr>
              <w:t xml:space="preserve"> proračunski uporabniki in nimajo reprezentativnega združenja uporabnikov. Določa se, da se za reprezentativno združenje uporabnikov šteje ministrstvo, pristojno za področje neke dejavnosti. </w:t>
            </w:r>
            <w:r w:rsidR="00A80509">
              <w:rPr>
                <w:rFonts w:ascii="Arial" w:eastAsia="Times New Roman" w:hAnsi="Arial" w:cs="Arial"/>
                <w:sz w:val="20"/>
                <w:szCs w:val="20"/>
              </w:rPr>
              <w:t>V teh primerih bosta sporazum sklenila</w:t>
            </w:r>
            <w:r w:rsidR="00A80509" w:rsidRPr="00A80509">
              <w:rPr>
                <w:rFonts w:ascii="Arial" w:eastAsia="Times New Roman" w:hAnsi="Arial" w:cs="Arial"/>
                <w:sz w:val="20"/>
                <w:szCs w:val="20"/>
              </w:rPr>
              <w:t xml:space="preserve"> pristojno ministrstvo in kolektivna organizacija, predstavniki uporabnikov pa </w:t>
            </w:r>
            <w:r w:rsidR="00A80509">
              <w:rPr>
                <w:rFonts w:ascii="Arial" w:eastAsia="Times New Roman" w:hAnsi="Arial" w:cs="Arial"/>
                <w:sz w:val="20"/>
                <w:szCs w:val="20"/>
              </w:rPr>
              <w:t>bodo lahko sodelovali</w:t>
            </w:r>
            <w:r w:rsidR="00A80509" w:rsidRPr="00A80509">
              <w:rPr>
                <w:rFonts w:ascii="Arial" w:eastAsia="Times New Roman" w:hAnsi="Arial" w:cs="Arial"/>
                <w:sz w:val="20"/>
                <w:szCs w:val="20"/>
              </w:rPr>
              <w:t xml:space="preserve"> pri po</w:t>
            </w:r>
            <w:r w:rsidR="00A80509">
              <w:rPr>
                <w:rFonts w:ascii="Arial" w:eastAsia="Times New Roman" w:hAnsi="Arial" w:cs="Arial"/>
                <w:sz w:val="20"/>
                <w:szCs w:val="20"/>
              </w:rPr>
              <w:t>gajanjih za sklen</w:t>
            </w:r>
            <w:r w:rsidR="002921CF">
              <w:rPr>
                <w:rFonts w:ascii="Arial" w:eastAsia="Times New Roman" w:hAnsi="Arial" w:cs="Arial"/>
                <w:sz w:val="20"/>
                <w:szCs w:val="20"/>
              </w:rPr>
              <w:t>itev sporazuma, kar izhaja iz 7</w:t>
            </w:r>
            <w:r w:rsidR="00A80509">
              <w:rPr>
                <w:rFonts w:ascii="Arial" w:eastAsia="Times New Roman" w:hAnsi="Arial" w:cs="Arial"/>
                <w:sz w:val="20"/>
                <w:szCs w:val="20"/>
              </w:rPr>
              <w:t>.</w:t>
            </w:r>
            <w:r w:rsidR="00403999">
              <w:rPr>
                <w:rFonts w:ascii="Arial" w:eastAsia="Times New Roman" w:hAnsi="Arial" w:cs="Arial"/>
                <w:sz w:val="20"/>
                <w:szCs w:val="20"/>
              </w:rPr>
              <w:t> </w:t>
            </w:r>
            <w:r w:rsidR="00A80509">
              <w:rPr>
                <w:rFonts w:ascii="Arial" w:eastAsia="Times New Roman" w:hAnsi="Arial" w:cs="Arial"/>
                <w:sz w:val="20"/>
                <w:szCs w:val="20"/>
              </w:rPr>
              <w:t>člena predloga zakona.</w:t>
            </w:r>
          </w:p>
          <w:p w:rsidR="00A80509" w:rsidRPr="009C78A5" w:rsidRDefault="00A8050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9C78A5" w:rsidRDefault="00547783" w:rsidP="0024699A">
            <w:pPr>
              <w:numPr>
                <w:ilvl w:val="0"/>
                <w:numId w:val="24"/>
              </w:numPr>
              <w:pBdr>
                <w:top w:val="nil"/>
                <w:left w:val="nil"/>
                <w:bottom w:val="nil"/>
                <w:right w:val="nil"/>
                <w:between w:val="nil"/>
              </w:pBdr>
              <w:spacing w:after="0" w:line="260" w:lineRule="auto"/>
              <w:ind w:left="742" w:hanging="382"/>
              <w:jc w:val="both"/>
              <w:rPr>
                <w:rFonts w:ascii="Arial" w:eastAsia="Arial" w:hAnsi="Arial" w:cs="Arial"/>
                <w:color w:val="000000"/>
                <w:sz w:val="20"/>
                <w:szCs w:val="20"/>
              </w:rPr>
            </w:pPr>
            <w:r w:rsidRPr="009C78A5">
              <w:rPr>
                <w:rFonts w:ascii="Arial" w:eastAsia="Arial" w:hAnsi="Arial" w:cs="Arial"/>
                <w:color w:val="000000"/>
                <w:sz w:val="20"/>
                <w:szCs w:val="20"/>
              </w:rPr>
              <w:t>določa o</w:t>
            </w:r>
            <w:r w:rsidR="00DA5F40" w:rsidRPr="009C78A5">
              <w:rPr>
                <w:rFonts w:ascii="Arial" w:eastAsia="Arial" w:hAnsi="Arial" w:cs="Arial"/>
                <w:color w:val="000000"/>
                <w:sz w:val="20"/>
                <w:szCs w:val="20"/>
              </w:rPr>
              <w:t xml:space="preserve">bvezno kolektivno upravljanje </w:t>
            </w:r>
            <w:r w:rsidRPr="009C78A5">
              <w:rPr>
                <w:rFonts w:ascii="Arial" w:eastAsia="Arial" w:hAnsi="Arial" w:cs="Arial"/>
                <w:color w:val="000000"/>
                <w:sz w:val="20"/>
                <w:szCs w:val="20"/>
              </w:rPr>
              <w:t>v primeru druge</w:t>
            </w:r>
            <w:r w:rsidR="00DA5F40" w:rsidRPr="009C78A5">
              <w:rPr>
                <w:rFonts w:ascii="Arial" w:eastAsia="Arial" w:hAnsi="Arial" w:cs="Arial"/>
                <w:color w:val="000000"/>
                <w:sz w:val="20"/>
                <w:szCs w:val="20"/>
              </w:rPr>
              <w:t xml:space="preserve"> retransmisije</w:t>
            </w:r>
            <w:r w:rsidR="00954BCE" w:rsidRPr="009C78A5">
              <w:rPr>
                <w:rFonts w:ascii="Arial" w:eastAsia="Arial" w:hAnsi="Arial" w:cs="Arial"/>
                <w:color w:val="000000"/>
                <w:sz w:val="20"/>
                <w:szCs w:val="20"/>
              </w:rPr>
              <w:t xml:space="preserve"> </w:t>
            </w:r>
            <w:r w:rsidRPr="009C78A5">
              <w:rPr>
                <w:rFonts w:ascii="Arial" w:eastAsia="Arial" w:hAnsi="Arial" w:cs="Arial"/>
                <w:color w:val="000000"/>
                <w:sz w:val="20"/>
                <w:szCs w:val="20"/>
              </w:rPr>
              <w:t xml:space="preserve">(poleg kabelske retransmisije) </w:t>
            </w:r>
            <w:r w:rsidR="00954BCE" w:rsidRPr="009C78A5">
              <w:rPr>
                <w:rFonts w:ascii="Arial" w:eastAsia="Arial" w:hAnsi="Arial" w:cs="Arial"/>
                <w:color w:val="000000"/>
                <w:sz w:val="20"/>
                <w:szCs w:val="20"/>
              </w:rPr>
              <w:t xml:space="preserve">(3. </w:t>
            </w:r>
            <w:r w:rsidR="00A80509">
              <w:rPr>
                <w:rFonts w:ascii="Arial" w:eastAsia="Arial" w:hAnsi="Arial" w:cs="Arial"/>
                <w:color w:val="000000"/>
                <w:sz w:val="20"/>
                <w:szCs w:val="20"/>
              </w:rPr>
              <w:t>in 19.</w:t>
            </w:r>
            <w:r w:rsidR="00403999">
              <w:rPr>
                <w:rFonts w:ascii="Arial" w:eastAsia="Arial" w:hAnsi="Arial" w:cs="Arial"/>
                <w:color w:val="000000"/>
                <w:sz w:val="20"/>
                <w:szCs w:val="20"/>
              </w:rPr>
              <w:t> </w:t>
            </w:r>
            <w:r w:rsidR="00954BCE" w:rsidRPr="009C78A5">
              <w:rPr>
                <w:rFonts w:ascii="Arial" w:eastAsia="Arial" w:hAnsi="Arial" w:cs="Arial"/>
                <w:color w:val="000000"/>
                <w:sz w:val="20"/>
                <w:szCs w:val="20"/>
              </w:rPr>
              <w:t>člen predloga zakona)</w:t>
            </w:r>
          </w:p>
          <w:p w:rsidR="007B4EA9" w:rsidRPr="009C78A5" w:rsidRDefault="007B4EA9" w:rsidP="006D12A3">
            <w:pPr>
              <w:pBdr>
                <w:top w:val="nil"/>
                <w:left w:val="nil"/>
                <w:bottom w:val="nil"/>
                <w:right w:val="nil"/>
                <w:between w:val="nil"/>
              </w:pBdr>
              <w:spacing w:after="0" w:line="260" w:lineRule="auto"/>
              <w:ind w:left="742"/>
              <w:jc w:val="both"/>
              <w:rPr>
                <w:rFonts w:ascii="Arial" w:eastAsia="Arial" w:hAnsi="Arial" w:cs="Arial"/>
                <w:color w:val="000000"/>
                <w:sz w:val="20"/>
                <w:szCs w:val="20"/>
              </w:rPr>
            </w:pPr>
          </w:p>
          <w:p w:rsidR="007B4EA9" w:rsidRPr="009C78A5" w:rsidRDefault="00E923CB" w:rsidP="006D12A3">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Z</w:t>
            </w:r>
            <w:r w:rsidR="00DA5F40" w:rsidRPr="009C78A5">
              <w:rPr>
                <w:rFonts w:ascii="Arial" w:eastAsia="Arial" w:hAnsi="Arial" w:cs="Arial"/>
                <w:color w:val="000000"/>
                <w:sz w:val="20"/>
                <w:szCs w:val="20"/>
              </w:rPr>
              <w:t xml:space="preserve"> dopolnitvijo 9.</w:t>
            </w:r>
            <w:r w:rsidR="00403999">
              <w:rPr>
                <w:rFonts w:ascii="Arial" w:eastAsia="Arial" w:hAnsi="Arial" w:cs="Arial"/>
                <w:color w:val="000000"/>
                <w:sz w:val="20"/>
                <w:szCs w:val="20"/>
              </w:rPr>
              <w:t> </w:t>
            </w:r>
            <w:r w:rsidR="00DA5F40" w:rsidRPr="009C78A5">
              <w:rPr>
                <w:rFonts w:ascii="Arial" w:eastAsia="Arial" w:hAnsi="Arial" w:cs="Arial"/>
                <w:color w:val="000000"/>
                <w:sz w:val="20"/>
                <w:szCs w:val="20"/>
              </w:rPr>
              <w:t>člena ZKUASP o obveznem kolektivnem upravljanju se v skladu s 4.</w:t>
            </w:r>
            <w:r w:rsidR="00403999">
              <w:rPr>
                <w:rFonts w:ascii="Arial" w:eastAsia="Arial" w:hAnsi="Arial" w:cs="Arial"/>
                <w:color w:val="000000"/>
                <w:sz w:val="20"/>
                <w:szCs w:val="20"/>
              </w:rPr>
              <w:t> </w:t>
            </w:r>
            <w:r w:rsidR="00DA5F40" w:rsidRPr="009C78A5">
              <w:rPr>
                <w:rFonts w:ascii="Arial" w:eastAsia="Arial" w:hAnsi="Arial" w:cs="Arial"/>
                <w:color w:val="000000"/>
                <w:sz w:val="20"/>
                <w:szCs w:val="20"/>
              </w:rPr>
              <w:t>členom Direktive 2019/789/EU določ</w:t>
            </w:r>
            <w:r w:rsidR="00877AE5" w:rsidRPr="009C78A5">
              <w:rPr>
                <w:rFonts w:ascii="Arial" w:eastAsia="Arial" w:hAnsi="Arial" w:cs="Arial"/>
                <w:color w:val="000000"/>
                <w:sz w:val="20"/>
                <w:szCs w:val="20"/>
              </w:rPr>
              <w:t>a</w:t>
            </w:r>
            <w:r w:rsidR="00A80509">
              <w:rPr>
                <w:rFonts w:ascii="Arial" w:eastAsia="Arial" w:hAnsi="Arial" w:cs="Arial"/>
                <w:color w:val="000000"/>
                <w:sz w:val="20"/>
                <w:szCs w:val="20"/>
              </w:rPr>
              <w:t xml:space="preserve"> obvezno kolektivno upravljanje</w:t>
            </w:r>
            <w:r w:rsidRPr="009C78A5">
              <w:rPr>
                <w:rFonts w:ascii="Arial" w:eastAsia="Arial" w:hAnsi="Arial" w:cs="Arial"/>
                <w:color w:val="000000"/>
                <w:sz w:val="20"/>
                <w:szCs w:val="20"/>
              </w:rPr>
              <w:t xml:space="preserve"> v primeru </w:t>
            </w:r>
            <w:r w:rsidR="00954BCE" w:rsidRPr="009C78A5">
              <w:rPr>
                <w:rFonts w:ascii="Arial" w:eastAsia="Arial" w:hAnsi="Arial" w:cs="Arial"/>
                <w:color w:val="000000"/>
                <w:sz w:val="20"/>
                <w:szCs w:val="20"/>
              </w:rPr>
              <w:t>drug</w:t>
            </w:r>
            <w:r w:rsidRPr="009C78A5">
              <w:rPr>
                <w:rFonts w:ascii="Arial" w:eastAsia="Arial" w:hAnsi="Arial" w:cs="Arial"/>
                <w:color w:val="000000"/>
                <w:sz w:val="20"/>
                <w:szCs w:val="20"/>
              </w:rPr>
              <w:t>e</w:t>
            </w:r>
            <w:r w:rsidR="00DA5F40" w:rsidRPr="009C78A5">
              <w:rPr>
                <w:rFonts w:ascii="Arial" w:eastAsia="Arial" w:hAnsi="Arial" w:cs="Arial"/>
                <w:color w:val="000000"/>
                <w:sz w:val="20"/>
                <w:szCs w:val="20"/>
              </w:rPr>
              <w:t xml:space="preserve"> retransmisije prvotno oddajanih oziroma prvotnega prenosa televizijskih in radijskih programov.</w:t>
            </w:r>
          </w:p>
          <w:p w:rsidR="007B4EA9" w:rsidRPr="009C78A5" w:rsidRDefault="007B4EA9" w:rsidP="006D12A3">
            <w:pPr>
              <w:pBdr>
                <w:top w:val="nil"/>
                <w:left w:val="nil"/>
                <w:bottom w:val="nil"/>
                <w:right w:val="nil"/>
                <w:between w:val="nil"/>
              </w:pBdr>
              <w:spacing w:after="0" w:line="260" w:lineRule="auto"/>
              <w:ind w:left="742"/>
              <w:jc w:val="both"/>
              <w:rPr>
                <w:rFonts w:ascii="Arial" w:eastAsia="Arial" w:hAnsi="Arial" w:cs="Arial"/>
                <w:color w:val="000000"/>
                <w:sz w:val="20"/>
                <w:szCs w:val="20"/>
              </w:rPr>
            </w:pPr>
          </w:p>
          <w:p w:rsidR="00954BCE" w:rsidRDefault="00954BCE" w:rsidP="006D12A3">
            <w:pPr>
              <w:pBdr>
                <w:top w:val="nil"/>
                <w:left w:val="nil"/>
                <w:bottom w:val="nil"/>
                <w:right w:val="nil"/>
                <w:between w:val="nil"/>
              </w:pBdr>
              <w:spacing w:after="0" w:line="260" w:lineRule="auto"/>
              <w:jc w:val="both"/>
              <w:rPr>
                <w:rFonts w:ascii="Arial" w:eastAsia="Times New Roman" w:hAnsi="Arial" w:cs="Arial"/>
                <w:sz w:val="20"/>
                <w:szCs w:val="20"/>
              </w:rPr>
            </w:pPr>
            <w:r w:rsidRPr="009C78A5">
              <w:rPr>
                <w:rFonts w:ascii="Arial" w:eastAsia="Times New Roman" w:hAnsi="Arial" w:cs="Arial"/>
                <w:sz w:val="20"/>
                <w:szCs w:val="20"/>
              </w:rPr>
              <w:t>V povezavi z novo opredelitvijo pravice radiodifuzne retransmisije v predlog</w:t>
            </w:r>
            <w:r w:rsidR="00E923CB" w:rsidRPr="009C78A5">
              <w:rPr>
                <w:rFonts w:ascii="Arial" w:eastAsia="Times New Roman" w:hAnsi="Arial" w:cs="Arial"/>
                <w:sz w:val="20"/>
                <w:szCs w:val="20"/>
              </w:rPr>
              <w:t>u</w:t>
            </w:r>
            <w:r w:rsidRPr="009C78A5">
              <w:rPr>
                <w:rFonts w:ascii="Arial" w:eastAsia="Times New Roman" w:hAnsi="Arial" w:cs="Arial"/>
                <w:sz w:val="20"/>
                <w:szCs w:val="20"/>
              </w:rPr>
              <w:t xml:space="preserve"> ZASP-I </w:t>
            </w:r>
            <w:r w:rsidR="00E923CB" w:rsidRPr="009C78A5">
              <w:rPr>
                <w:rFonts w:ascii="Arial" w:eastAsia="Times New Roman" w:hAnsi="Arial" w:cs="Arial"/>
                <w:sz w:val="20"/>
                <w:szCs w:val="20"/>
              </w:rPr>
              <w:t xml:space="preserve">se </w:t>
            </w:r>
            <w:r w:rsidR="00877AE5" w:rsidRPr="009C78A5">
              <w:rPr>
                <w:rFonts w:ascii="Arial" w:eastAsia="Times New Roman" w:hAnsi="Arial" w:cs="Arial"/>
                <w:sz w:val="20"/>
                <w:szCs w:val="20"/>
              </w:rPr>
              <w:t>s</w:t>
            </w:r>
            <w:r w:rsidRPr="009C78A5">
              <w:rPr>
                <w:rFonts w:ascii="Arial" w:eastAsia="Times New Roman" w:hAnsi="Arial" w:cs="Arial"/>
                <w:sz w:val="20"/>
                <w:szCs w:val="20"/>
              </w:rPr>
              <w:t xml:space="preserve"> prehodno določbo</w:t>
            </w:r>
            <w:r w:rsidR="00E923CB" w:rsidRPr="009C78A5">
              <w:rPr>
                <w:rFonts w:ascii="Arial" w:eastAsia="Times New Roman" w:hAnsi="Arial" w:cs="Arial"/>
                <w:sz w:val="20"/>
                <w:szCs w:val="20"/>
              </w:rPr>
              <w:t xml:space="preserve"> </w:t>
            </w:r>
            <w:r w:rsidRPr="009C78A5">
              <w:rPr>
                <w:rFonts w:ascii="Arial" w:eastAsia="Times New Roman" w:hAnsi="Arial" w:cs="Arial"/>
                <w:sz w:val="20"/>
                <w:szCs w:val="20"/>
              </w:rPr>
              <w:t xml:space="preserve">omogoča, da bodo že izdana dovoljenja </w:t>
            </w:r>
            <w:r w:rsidR="00244E6A">
              <w:rPr>
                <w:rFonts w:ascii="Arial" w:eastAsia="Times New Roman" w:hAnsi="Arial" w:cs="Arial"/>
                <w:sz w:val="20"/>
                <w:szCs w:val="20"/>
              </w:rPr>
              <w:t xml:space="preserve">pristojnega organa </w:t>
            </w:r>
            <w:r w:rsidRPr="009C78A5">
              <w:rPr>
                <w:rFonts w:ascii="Arial" w:eastAsia="Times New Roman" w:hAnsi="Arial" w:cs="Arial"/>
                <w:sz w:val="20"/>
                <w:szCs w:val="20"/>
              </w:rPr>
              <w:t>za kolektivno upravljanje avtorskih pravic v primeru kabelske retransmisije ostala v veljavi in bodo zajemala kabelsko retransmisijo v novem pomenu.</w:t>
            </w:r>
          </w:p>
          <w:p w:rsidR="00A2656C" w:rsidRDefault="00A2656C" w:rsidP="00A2656C">
            <w:pPr>
              <w:pBdr>
                <w:top w:val="nil"/>
                <w:left w:val="nil"/>
                <w:bottom w:val="nil"/>
                <w:right w:val="nil"/>
                <w:between w:val="nil"/>
              </w:pBdr>
              <w:spacing w:after="0" w:line="260" w:lineRule="auto"/>
              <w:jc w:val="both"/>
              <w:rPr>
                <w:rFonts w:ascii="Arial" w:eastAsia="Arial" w:hAnsi="Arial" w:cs="Arial"/>
                <w:color w:val="000000"/>
                <w:sz w:val="20"/>
                <w:szCs w:val="20"/>
              </w:rPr>
            </w:pPr>
          </w:p>
          <w:p w:rsidR="008F30B9" w:rsidRDefault="00244E6A" w:rsidP="008F30B9">
            <w:pPr>
              <w:numPr>
                <w:ilvl w:val="0"/>
                <w:numId w:val="24"/>
              </w:numPr>
              <w:pBdr>
                <w:top w:val="nil"/>
                <w:left w:val="nil"/>
                <w:bottom w:val="nil"/>
                <w:right w:val="nil"/>
                <w:between w:val="nil"/>
              </w:pBdr>
              <w:spacing w:after="0" w:line="260" w:lineRule="auto"/>
              <w:jc w:val="both"/>
              <w:rPr>
                <w:rFonts w:ascii="Arial" w:eastAsia="Arial" w:hAnsi="Arial" w:cs="Arial"/>
                <w:color w:val="000000"/>
                <w:sz w:val="20"/>
                <w:szCs w:val="20"/>
              </w:rPr>
            </w:pPr>
            <w:r w:rsidRPr="00A2656C">
              <w:rPr>
                <w:rFonts w:ascii="Arial" w:eastAsia="Arial" w:hAnsi="Arial" w:cs="Arial"/>
                <w:color w:val="000000"/>
                <w:sz w:val="20"/>
                <w:szCs w:val="20"/>
              </w:rPr>
              <w:t xml:space="preserve">določa </w:t>
            </w:r>
            <w:r w:rsidR="008F30B9" w:rsidRPr="008F30B9">
              <w:rPr>
                <w:rFonts w:ascii="Arial" w:eastAsia="Arial" w:hAnsi="Arial" w:cs="Arial"/>
                <w:color w:val="000000"/>
                <w:sz w:val="20"/>
                <w:szCs w:val="20"/>
              </w:rPr>
              <w:t xml:space="preserve">obvezno kolektivno upravljanje za </w:t>
            </w:r>
            <w:r w:rsidR="008F30B9">
              <w:rPr>
                <w:rFonts w:ascii="Arial" w:eastAsia="Arial" w:hAnsi="Arial" w:cs="Arial"/>
                <w:color w:val="000000"/>
                <w:sz w:val="20"/>
                <w:szCs w:val="20"/>
              </w:rPr>
              <w:t>nekatere nove pravice iz predloga ZASP</w:t>
            </w:r>
            <w:r w:rsidR="005D4E26">
              <w:rPr>
                <w:rFonts w:ascii="Arial" w:eastAsia="Arial" w:hAnsi="Arial" w:cs="Arial"/>
                <w:color w:val="000000"/>
                <w:sz w:val="20"/>
                <w:szCs w:val="20"/>
              </w:rPr>
              <w:t>-I</w:t>
            </w:r>
            <w:r w:rsidR="008F30B9">
              <w:rPr>
                <w:rFonts w:ascii="Arial" w:eastAsia="Arial" w:hAnsi="Arial" w:cs="Arial"/>
                <w:color w:val="000000"/>
                <w:sz w:val="20"/>
                <w:szCs w:val="20"/>
              </w:rPr>
              <w:t>, in sicer</w:t>
            </w:r>
            <w:r w:rsidR="00D53005">
              <w:rPr>
                <w:rFonts w:ascii="Arial" w:eastAsia="Arial" w:hAnsi="Arial" w:cs="Arial"/>
                <w:color w:val="000000"/>
                <w:sz w:val="20"/>
                <w:szCs w:val="20"/>
              </w:rPr>
              <w:t xml:space="preserve"> za</w:t>
            </w:r>
            <w:r w:rsidR="008F30B9">
              <w:rPr>
                <w:rFonts w:ascii="Arial" w:eastAsia="Arial" w:hAnsi="Arial" w:cs="Arial"/>
                <w:color w:val="000000"/>
                <w:sz w:val="20"/>
                <w:szCs w:val="20"/>
              </w:rPr>
              <w:t>:</w:t>
            </w:r>
          </w:p>
          <w:p w:rsidR="008F30B9" w:rsidRDefault="008F30B9" w:rsidP="00D53005">
            <w:pPr>
              <w:pBdr>
                <w:top w:val="nil"/>
                <w:left w:val="nil"/>
                <w:bottom w:val="nil"/>
                <w:right w:val="nil"/>
                <w:between w:val="nil"/>
              </w:pBdr>
              <w:spacing w:after="0" w:line="26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 </w:t>
            </w:r>
            <w:r w:rsidR="00D53005" w:rsidRPr="00D53005">
              <w:rPr>
                <w:rFonts w:ascii="Arial" w:eastAsia="Arial" w:hAnsi="Arial" w:cs="Arial"/>
                <w:color w:val="000000"/>
                <w:sz w:val="20"/>
                <w:szCs w:val="20"/>
              </w:rPr>
              <w:t>pravico do nadomesti</w:t>
            </w:r>
            <w:r w:rsidR="008A6CF2">
              <w:rPr>
                <w:rFonts w:ascii="Arial" w:eastAsia="Arial" w:hAnsi="Arial" w:cs="Arial"/>
                <w:color w:val="000000"/>
                <w:sz w:val="20"/>
                <w:szCs w:val="20"/>
              </w:rPr>
              <w:t>la za priobčitev javnosti avdio</w:t>
            </w:r>
            <w:r w:rsidR="00D53005" w:rsidRPr="00D53005">
              <w:rPr>
                <w:rFonts w:ascii="Arial" w:eastAsia="Arial" w:hAnsi="Arial" w:cs="Arial"/>
                <w:color w:val="000000"/>
                <w:sz w:val="20"/>
                <w:szCs w:val="20"/>
              </w:rPr>
              <w:t xml:space="preserve">vizualnih del in videogramov ter na njih </w:t>
            </w:r>
            <w:r w:rsidR="008A6CF2">
              <w:rPr>
                <w:rFonts w:ascii="Arial" w:eastAsia="Arial" w:hAnsi="Arial" w:cs="Arial"/>
                <w:color w:val="000000"/>
                <w:sz w:val="20"/>
                <w:szCs w:val="20"/>
              </w:rPr>
              <w:t>posnetih izvedb</w:t>
            </w:r>
            <w:r w:rsidR="00D53005" w:rsidRPr="00D53005">
              <w:rPr>
                <w:rFonts w:ascii="Arial" w:eastAsia="Arial" w:hAnsi="Arial" w:cs="Arial"/>
                <w:color w:val="000000"/>
                <w:sz w:val="20"/>
                <w:szCs w:val="20"/>
              </w:rPr>
              <w:t xml:space="preserve"> razen pravic filmskih producentov iz 29. in 30. člena ZASP</w:t>
            </w:r>
          </w:p>
          <w:p w:rsidR="008F30B9" w:rsidRDefault="008F30B9" w:rsidP="008F30B9">
            <w:pPr>
              <w:pBdr>
                <w:top w:val="nil"/>
                <w:left w:val="nil"/>
                <w:bottom w:val="nil"/>
                <w:right w:val="nil"/>
                <w:between w:val="nil"/>
              </w:pBdr>
              <w:spacing w:after="0" w:line="260" w:lineRule="auto"/>
              <w:jc w:val="both"/>
              <w:rPr>
                <w:rFonts w:ascii="Arial" w:eastAsia="Arial" w:hAnsi="Arial" w:cs="Arial"/>
                <w:color w:val="000000"/>
                <w:sz w:val="20"/>
                <w:szCs w:val="20"/>
              </w:rPr>
            </w:pPr>
          </w:p>
          <w:p w:rsidR="00EB29D4" w:rsidRPr="00EB29D4" w:rsidRDefault="00EB29D4" w:rsidP="00EB29D4">
            <w:pPr>
              <w:jc w:val="both"/>
              <w:rPr>
                <w:rFonts w:ascii="Arial" w:eastAsia="Arial" w:hAnsi="Arial" w:cs="Arial"/>
                <w:color w:val="000000"/>
                <w:sz w:val="20"/>
                <w:szCs w:val="20"/>
              </w:rPr>
            </w:pPr>
            <w:r w:rsidRPr="00EB29D4">
              <w:rPr>
                <w:rFonts w:ascii="Arial" w:eastAsia="Arial" w:hAnsi="Arial" w:cs="Arial"/>
                <w:color w:val="000000"/>
                <w:sz w:val="20"/>
                <w:szCs w:val="20"/>
              </w:rPr>
              <w:t xml:space="preserve">Obvezno kolektivno upravljanje pravic bo uporabnikom omogočilo, da bodo lahko na enem mestu uredili svoje obveznosti zaradi priobčitve javnosti avdiovizualnih del, videogramov in izvedb, ki so </w:t>
            </w:r>
            <w:r w:rsidRPr="00EB29D4">
              <w:rPr>
                <w:rFonts w:ascii="Arial" w:eastAsia="Arial" w:hAnsi="Arial" w:cs="Arial"/>
                <w:color w:val="000000"/>
                <w:sz w:val="20"/>
                <w:szCs w:val="20"/>
              </w:rPr>
              <w:lastRenderedPageBreak/>
              <w:t xml:space="preserve">(posnete) na videogramu, hkrati pa bo olajšano upravljanje pravic tistih imetnikov, ki so upravičeni do teh nadomestil, saj bo te pravice upravljala kolektivna organizacija, ne pa imetniki pravic sami. </w:t>
            </w:r>
          </w:p>
          <w:p w:rsidR="008F30B9" w:rsidRDefault="008F30B9" w:rsidP="008F30B9">
            <w:pPr>
              <w:pBdr>
                <w:top w:val="nil"/>
                <w:left w:val="nil"/>
                <w:bottom w:val="nil"/>
                <w:right w:val="nil"/>
                <w:between w:val="nil"/>
              </w:pBdr>
              <w:spacing w:after="0" w:line="260" w:lineRule="auto"/>
              <w:jc w:val="both"/>
              <w:rPr>
                <w:rFonts w:ascii="Arial" w:eastAsia="Arial" w:hAnsi="Arial" w:cs="Arial"/>
                <w:color w:val="000000"/>
                <w:sz w:val="20"/>
                <w:szCs w:val="20"/>
              </w:rPr>
            </w:pPr>
          </w:p>
          <w:p w:rsidR="008F30B9" w:rsidRDefault="00332690" w:rsidP="008F30B9">
            <w:pPr>
              <w:numPr>
                <w:ilvl w:val="0"/>
                <w:numId w:val="24"/>
              </w:num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d</w:t>
            </w:r>
            <w:r w:rsidR="008F30B9">
              <w:rPr>
                <w:rFonts w:ascii="Arial" w:eastAsia="Arial" w:hAnsi="Arial" w:cs="Arial"/>
                <w:color w:val="000000"/>
                <w:sz w:val="20"/>
                <w:szCs w:val="20"/>
              </w:rPr>
              <w:t xml:space="preserve">oloča </w:t>
            </w:r>
            <w:r w:rsidR="008F30B9" w:rsidRPr="008F30B9">
              <w:rPr>
                <w:rFonts w:ascii="Arial" w:eastAsia="Arial" w:hAnsi="Arial" w:cs="Arial"/>
                <w:color w:val="000000"/>
                <w:sz w:val="20"/>
                <w:szCs w:val="20"/>
              </w:rPr>
              <w:t>obvezno kolektivno upravljanje pravice avtorja do primernega deleža prihodka, ki ga prejme založnik medijske publikacije za njeno uporabo na podlagi 139.a člena ZASP</w:t>
            </w:r>
          </w:p>
          <w:p w:rsidR="008F30B9" w:rsidRDefault="008F30B9" w:rsidP="008F30B9">
            <w:pPr>
              <w:pBdr>
                <w:top w:val="nil"/>
                <w:left w:val="nil"/>
                <w:bottom w:val="nil"/>
                <w:right w:val="nil"/>
                <w:between w:val="nil"/>
              </w:pBdr>
              <w:spacing w:after="0" w:line="260" w:lineRule="auto"/>
              <w:jc w:val="both"/>
              <w:rPr>
                <w:rFonts w:ascii="Arial" w:eastAsia="Arial" w:hAnsi="Arial" w:cs="Arial"/>
                <w:color w:val="000000"/>
                <w:sz w:val="20"/>
                <w:szCs w:val="20"/>
              </w:rPr>
            </w:pPr>
          </w:p>
          <w:p w:rsidR="008F30B9" w:rsidRDefault="00332690" w:rsidP="008F30B9">
            <w:pPr>
              <w:pBdr>
                <w:top w:val="nil"/>
                <w:left w:val="nil"/>
                <w:bottom w:val="nil"/>
                <w:right w:val="nil"/>
                <w:between w:val="nil"/>
              </w:pBdr>
              <w:spacing w:after="0" w:line="260" w:lineRule="auto"/>
              <w:jc w:val="both"/>
              <w:rPr>
                <w:rFonts w:ascii="Arial" w:eastAsia="Arial" w:hAnsi="Arial" w:cs="Arial"/>
                <w:color w:val="000000"/>
                <w:sz w:val="20"/>
                <w:szCs w:val="20"/>
              </w:rPr>
            </w:pPr>
            <w:r w:rsidRPr="00332690">
              <w:rPr>
                <w:rFonts w:ascii="Arial" w:eastAsia="Arial" w:hAnsi="Arial" w:cs="Arial"/>
                <w:color w:val="000000"/>
                <w:sz w:val="20"/>
                <w:szCs w:val="20"/>
              </w:rPr>
              <w:t xml:space="preserve">Obvezno kolektivno upravljanje </w:t>
            </w:r>
            <w:r>
              <w:rPr>
                <w:rFonts w:ascii="Arial" w:eastAsia="Arial" w:hAnsi="Arial" w:cs="Arial"/>
                <w:color w:val="000000"/>
                <w:sz w:val="20"/>
                <w:szCs w:val="20"/>
              </w:rPr>
              <w:t>pravic j</w:t>
            </w:r>
            <w:r w:rsidRPr="00332690">
              <w:rPr>
                <w:rFonts w:ascii="Arial" w:eastAsia="Arial" w:hAnsi="Arial" w:cs="Arial"/>
                <w:color w:val="000000"/>
                <w:sz w:val="20"/>
                <w:szCs w:val="20"/>
              </w:rPr>
              <w:t xml:space="preserve">e z vidika participacije avtorjev </w:t>
            </w:r>
            <w:r>
              <w:rPr>
                <w:rFonts w:ascii="Arial" w:eastAsia="Arial" w:hAnsi="Arial" w:cs="Arial"/>
                <w:color w:val="000000"/>
                <w:sz w:val="20"/>
                <w:szCs w:val="20"/>
              </w:rPr>
              <w:t xml:space="preserve">– novinarjev </w:t>
            </w:r>
            <w:r w:rsidRPr="00332690">
              <w:rPr>
                <w:rFonts w:ascii="Arial" w:eastAsia="Arial" w:hAnsi="Arial" w:cs="Arial"/>
                <w:color w:val="000000"/>
                <w:sz w:val="20"/>
                <w:szCs w:val="20"/>
              </w:rPr>
              <w:t xml:space="preserve">na tem nadomestilu </w:t>
            </w:r>
            <w:r>
              <w:rPr>
                <w:rFonts w:ascii="Arial" w:eastAsia="Arial" w:hAnsi="Arial" w:cs="Arial"/>
                <w:color w:val="000000"/>
                <w:sz w:val="20"/>
                <w:szCs w:val="20"/>
              </w:rPr>
              <w:t>ustreznejši način uveljavljanja pravic</w:t>
            </w:r>
            <w:r w:rsidRPr="00332690">
              <w:rPr>
                <w:rFonts w:ascii="Arial" w:eastAsia="Arial" w:hAnsi="Arial" w:cs="Arial"/>
                <w:color w:val="000000"/>
                <w:sz w:val="20"/>
                <w:szCs w:val="20"/>
              </w:rPr>
              <w:t xml:space="preserve">, </w:t>
            </w:r>
            <w:r>
              <w:rPr>
                <w:rFonts w:ascii="Arial" w:eastAsia="Arial" w:hAnsi="Arial" w:cs="Arial"/>
                <w:color w:val="000000"/>
                <w:sz w:val="20"/>
                <w:szCs w:val="20"/>
              </w:rPr>
              <w:t>saj</w:t>
            </w:r>
            <w:r w:rsidR="00B55D88">
              <w:rPr>
                <w:rFonts w:ascii="Arial" w:eastAsia="Arial" w:hAnsi="Arial" w:cs="Arial"/>
                <w:color w:val="000000"/>
                <w:sz w:val="20"/>
                <w:szCs w:val="20"/>
              </w:rPr>
              <w:t xml:space="preserve"> na ta način </w:t>
            </w:r>
            <w:r>
              <w:rPr>
                <w:rFonts w:ascii="Arial" w:eastAsia="Arial" w:hAnsi="Arial" w:cs="Arial"/>
                <w:color w:val="000000"/>
                <w:sz w:val="20"/>
                <w:szCs w:val="20"/>
              </w:rPr>
              <w:t xml:space="preserve">že </w:t>
            </w:r>
            <w:r w:rsidR="00B55D88">
              <w:rPr>
                <w:rFonts w:ascii="Arial" w:eastAsia="Arial" w:hAnsi="Arial" w:cs="Arial"/>
                <w:color w:val="000000"/>
                <w:sz w:val="20"/>
                <w:szCs w:val="20"/>
              </w:rPr>
              <w:t xml:space="preserve">zakon primerno zavaruje </w:t>
            </w:r>
            <w:r w:rsidRPr="00332690">
              <w:rPr>
                <w:rFonts w:ascii="Arial" w:eastAsia="Arial" w:hAnsi="Arial" w:cs="Arial"/>
                <w:color w:val="000000"/>
                <w:sz w:val="20"/>
                <w:szCs w:val="20"/>
              </w:rPr>
              <w:t>položaj avtorjev in njihove pravice.</w:t>
            </w:r>
          </w:p>
          <w:p w:rsidR="0011600C" w:rsidRDefault="0011600C" w:rsidP="008F30B9">
            <w:pPr>
              <w:pBdr>
                <w:top w:val="nil"/>
                <w:left w:val="nil"/>
                <w:bottom w:val="nil"/>
                <w:right w:val="nil"/>
                <w:between w:val="nil"/>
              </w:pBdr>
              <w:spacing w:after="0" w:line="260" w:lineRule="auto"/>
              <w:jc w:val="both"/>
              <w:rPr>
                <w:rFonts w:ascii="Arial" w:eastAsia="Arial" w:hAnsi="Arial" w:cs="Arial"/>
                <w:color w:val="000000"/>
                <w:sz w:val="20"/>
                <w:szCs w:val="20"/>
              </w:rPr>
            </w:pPr>
          </w:p>
          <w:p w:rsidR="0011600C" w:rsidRDefault="0011600C" w:rsidP="0011600C">
            <w:pPr>
              <w:numPr>
                <w:ilvl w:val="0"/>
                <w:numId w:val="24"/>
              </w:num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 xml:space="preserve">določa </w:t>
            </w:r>
            <w:r w:rsidRPr="0011600C">
              <w:rPr>
                <w:rFonts w:ascii="Arial" w:eastAsia="Arial" w:hAnsi="Arial" w:cs="Arial"/>
                <w:color w:val="000000"/>
                <w:sz w:val="20"/>
                <w:szCs w:val="20"/>
              </w:rPr>
              <w:t>razmerje delitve nadomestila, zbranega na podlagi sedmega odstavka novega 139.a člena, ki se predlaga s predlogom ZASP-I (7. člen predloga zakona)</w:t>
            </w:r>
          </w:p>
          <w:p w:rsidR="0011600C" w:rsidRDefault="0011600C" w:rsidP="0011600C">
            <w:pPr>
              <w:pBdr>
                <w:top w:val="nil"/>
                <w:left w:val="nil"/>
                <w:bottom w:val="nil"/>
                <w:right w:val="nil"/>
                <w:between w:val="nil"/>
              </w:pBdr>
              <w:spacing w:after="0" w:line="260" w:lineRule="auto"/>
              <w:jc w:val="both"/>
              <w:rPr>
                <w:rFonts w:ascii="Arial" w:eastAsia="Arial" w:hAnsi="Arial" w:cs="Arial"/>
                <w:color w:val="000000"/>
                <w:sz w:val="20"/>
                <w:szCs w:val="20"/>
              </w:rPr>
            </w:pPr>
          </w:p>
          <w:p w:rsidR="0011600C" w:rsidRDefault="0011600C" w:rsidP="0011600C">
            <w:pPr>
              <w:pBdr>
                <w:top w:val="nil"/>
                <w:left w:val="nil"/>
                <w:bottom w:val="nil"/>
                <w:right w:val="nil"/>
                <w:between w:val="nil"/>
              </w:pBdr>
              <w:spacing w:after="0" w:line="260" w:lineRule="auto"/>
              <w:jc w:val="both"/>
              <w:rPr>
                <w:rFonts w:ascii="Arial" w:eastAsia="Arial" w:hAnsi="Arial" w:cs="Arial"/>
                <w:color w:val="000000"/>
                <w:sz w:val="20"/>
                <w:szCs w:val="20"/>
              </w:rPr>
            </w:pPr>
            <w:r w:rsidRPr="0011600C">
              <w:rPr>
                <w:rFonts w:ascii="Arial" w:eastAsia="Arial" w:hAnsi="Arial" w:cs="Arial"/>
                <w:color w:val="000000"/>
                <w:sz w:val="20"/>
                <w:szCs w:val="20"/>
              </w:rPr>
              <w:t>S predlo</w:t>
            </w:r>
            <w:r w:rsidR="00B55D88">
              <w:rPr>
                <w:rFonts w:ascii="Arial" w:eastAsia="Arial" w:hAnsi="Arial" w:cs="Arial"/>
                <w:color w:val="000000"/>
                <w:sz w:val="20"/>
                <w:szCs w:val="20"/>
              </w:rPr>
              <w:t xml:space="preserve">gom zakona se pri nadomestilu, ki ga </w:t>
            </w:r>
            <w:r w:rsidR="00B55D88" w:rsidRPr="00B55D88">
              <w:rPr>
                <w:rFonts w:ascii="Arial" w:eastAsia="Arial" w:hAnsi="Arial" w:cs="Arial"/>
                <w:color w:val="000000"/>
                <w:sz w:val="20"/>
                <w:szCs w:val="20"/>
              </w:rPr>
              <w:t>od ponudnika storitev informacijske družbe prejme založnik medijske publikacije, v katero je vključeno avtorsko delo avtorja</w:t>
            </w:r>
            <w:r w:rsidRPr="0011600C">
              <w:rPr>
                <w:rFonts w:ascii="Arial" w:eastAsia="Arial" w:hAnsi="Arial" w:cs="Arial"/>
                <w:color w:val="000000"/>
                <w:sz w:val="20"/>
                <w:szCs w:val="20"/>
              </w:rPr>
              <w:t>, za delitev med avtorja in založnika medijske publikacije</w:t>
            </w:r>
            <w:r>
              <w:rPr>
                <w:rFonts w:ascii="Arial" w:eastAsia="Arial" w:hAnsi="Arial" w:cs="Arial"/>
                <w:color w:val="000000"/>
                <w:sz w:val="20"/>
                <w:szCs w:val="20"/>
              </w:rPr>
              <w:t xml:space="preserve"> določa delilno razmerje </w:t>
            </w:r>
            <w:r w:rsidR="005E4306">
              <w:rPr>
                <w:rFonts w:ascii="Arial" w:eastAsia="Arial" w:hAnsi="Arial" w:cs="Arial"/>
                <w:color w:val="000000"/>
                <w:sz w:val="20"/>
                <w:szCs w:val="20"/>
              </w:rPr>
              <w:t>50 % avtorju in 5</w:t>
            </w:r>
            <w:r w:rsidRPr="0011600C">
              <w:rPr>
                <w:rFonts w:ascii="Arial" w:eastAsia="Arial" w:hAnsi="Arial" w:cs="Arial"/>
                <w:color w:val="000000"/>
                <w:sz w:val="20"/>
                <w:szCs w:val="20"/>
              </w:rPr>
              <w:t>0 %</w:t>
            </w:r>
            <w:r>
              <w:rPr>
                <w:rFonts w:ascii="Arial" w:eastAsia="Arial" w:hAnsi="Arial" w:cs="Arial"/>
                <w:color w:val="000000"/>
                <w:sz w:val="20"/>
                <w:szCs w:val="20"/>
              </w:rPr>
              <w:t xml:space="preserve"> založniku medijske publikacije</w:t>
            </w:r>
            <w:r w:rsidRPr="0011600C">
              <w:rPr>
                <w:rFonts w:ascii="Arial" w:eastAsia="Arial" w:hAnsi="Arial" w:cs="Arial"/>
                <w:color w:val="000000"/>
                <w:sz w:val="20"/>
                <w:szCs w:val="20"/>
              </w:rPr>
              <w:t>.</w:t>
            </w:r>
          </w:p>
          <w:p w:rsidR="008F30B9" w:rsidRPr="008F30B9" w:rsidRDefault="008F30B9" w:rsidP="008F30B9">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9C78A5" w:rsidRDefault="00547783" w:rsidP="0024699A">
            <w:pPr>
              <w:numPr>
                <w:ilvl w:val="0"/>
                <w:numId w:val="24"/>
              </w:numPr>
              <w:pBdr>
                <w:top w:val="nil"/>
                <w:left w:val="nil"/>
                <w:bottom w:val="nil"/>
                <w:right w:val="nil"/>
                <w:between w:val="nil"/>
              </w:pBdr>
              <w:spacing w:after="0" w:line="260" w:lineRule="auto"/>
              <w:ind w:left="742" w:hanging="382"/>
              <w:jc w:val="both"/>
              <w:rPr>
                <w:rFonts w:ascii="Arial" w:eastAsia="Arial" w:hAnsi="Arial" w:cs="Arial"/>
                <w:color w:val="000000"/>
                <w:sz w:val="20"/>
                <w:szCs w:val="20"/>
              </w:rPr>
            </w:pPr>
            <w:r w:rsidRPr="009C78A5">
              <w:rPr>
                <w:rFonts w:ascii="Arial" w:eastAsia="Arial" w:hAnsi="Arial" w:cs="Arial"/>
                <w:color w:val="000000"/>
                <w:sz w:val="20"/>
                <w:szCs w:val="20"/>
              </w:rPr>
              <w:t>prenavlja</w:t>
            </w:r>
            <w:r w:rsidR="0049297D" w:rsidRPr="009C78A5">
              <w:rPr>
                <w:rFonts w:ascii="Arial" w:eastAsia="Arial" w:hAnsi="Arial" w:cs="Arial"/>
                <w:color w:val="000000"/>
                <w:sz w:val="20"/>
                <w:szCs w:val="20"/>
              </w:rPr>
              <w:t>jo</w:t>
            </w:r>
            <w:r w:rsidRPr="009C78A5">
              <w:rPr>
                <w:rFonts w:ascii="Arial" w:eastAsia="Arial" w:hAnsi="Arial" w:cs="Arial"/>
                <w:color w:val="000000"/>
                <w:sz w:val="20"/>
                <w:szCs w:val="20"/>
              </w:rPr>
              <w:t xml:space="preserve"> pravila o m</w:t>
            </w:r>
            <w:r w:rsidR="00DA5F40" w:rsidRPr="009C78A5">
              <w:rPr>
                <w:rFonts w:ascii="Arial" w:eastAsia="Arial" w:hAnsi="Arial" w:cs="Arial"/>
                <w:color w:val="000000"/>
                <w:sz w:val="20"/>
                <w:szCs w:val="20"/>
              </w:rPr>
              <w:t>ediacij</w:t>
            </w:r>
            <w:r w:rsidRPr="009C78A5">
              <w:rPr>
                <w:rFonts w:ascii="Arial" w:eastAsia="Arial" w:hAnsi="Arial" w:cs="Arial"/>
                <w:color w:val="000000"/>
                <w:sz w:val="20"/>
                <w:szCs w:val="20"/>
              </w:rPr>
              <w:t>i</w:t>
            </w:r>
            <w:r w:rsidR="003D63E8">
              <w:rPr>
                <w:rFonts w:ascii="Arial" w:eastAsia="Arial" w:hAnsi="Arial" w:cs="Arial"/>
                <w:color w:val="000000"/>
                <w:sz w:val="20"/>
                <w:szCs w:val="20"/>
              </w:rPr>
              <w:t xml:space="preserve"> (8</w:t>
            </w:r>
            <w:r w:rsidR="00954BCE" w:rsidRPr="009C78A5">
              <w:rPr>
                <w:rFonts w:ascii="Arial" w:eastAsia="Arial" w:hAnsi="Arial" w:cs="Arial"/>
                <w:color w:val="000000"/>
                <w:sz w:val="20"/>
                <w:szCs w:val="20"/>
              </w:rPr>
              <w:t>.</w:t>
            </w:r>
            <w:r w:rsidR="00646C81">
              <w:rPr>
                <w:rFonts w:ascii="Arial" w:eastAsia="Arial" w:hAnsi="Arial" w:cs="Arial"/>
                <w:color w:val="000000"/>
                <w:sz w:val="20"/>
                <w:szCs w:val="20"/>
              </w:rPr>
              <w:t> </w:t>
            </w:r>
            <w:r w:rsidR="00954BCE" w:rsidRPr="009C78A5">
              <w:rPr>
                <w:rFonts w:ascii="Arial" w:eastAsia="Arial" w:hAnsi="Arial" w:cs="Arial"/>
                <w:color w:val="000000"/>
                <w:sz w:val="20"/>
                <w:szCs w:val="20"/>
              </w:rPr>
              <w:t>člen</w:t>
            </w:r>
            <w:r w:rsidR="00ED56C2" w:rsidRPr="009C78A5">
              <w:rPr>
                <w:rFonts w:ascii="Arial" w:eastAsia="Arial" w:hAnsi="Arial" w:cs="Arial"/>
                <w:color w:val="000000"/>
                <w:sz w:val="20"/>
                <w:szCs w:val="20"/>
              </w:rPr>
              <w:t xml:space="preserve"> predloga zakona</w:t>
            </w:r>
            <w:r w:rsidR="00954BCE" w:rsidRPr="009C78A5">
              <w:rPr>
                <w:rFonts w:ascii="Arial" w:eastAsia="Arial" w:hAnsi="Arial" w:cs="Arial"/>
                <w:color w:val="000000"/>
                <w:sz w:val="20"/>
                <w:szCs w:val="20"/>
              </w:rPr>
              <w:t>)</w:t>
            </w:r>
          </w:p>
          <w:p w:rsidR="007B4EA9" w:rsidRPr="009C78A5" w:rsidRDefault="007B4EA9" w:rsidP="006D12A3">
            <w:pPr>
              <w:pBdr>
                <w:top w:val="nil"/>
                <w:left w:val="nil"/>
                <w:bottom w:val="nil"/>
                <w:right w:val="nil"/>
                <w:between w:val="nil"/>
              </w:pBdr>
              <w:spacing w:after="0" w:line="260" w:lineRule="auto"/>
              <w:ind w:left="742"/>
              <w:jc w:val="both"/>
              <w:rPr>
                <w:rFonts w:ascii="Arial" w:eastAsia="Arial" w:hAnsi="Arial" w:cs="Arial"/>
                <w:color w:val="000000"/>
                <w:sz w:val="20"/>
                <w:szCs w:val="20"/>
              </w:rPr>
            </w:pPr>
          </w:p>
          <w:p w:rsidR="00547783" w:rsidRPr="009C78A5" w:rsidRDefault="00547783" w:rsidP="006D12A3">
            <w:p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Pravila o mediaciji so vsebina 68.</w:t>
            </w:r>
            <w:r w:rsidR="00646C81">
              <w:rPr>
                <w:rFonts w:ascii="Arial" w:eastAsia="Times New Roman" w:hAnsi="Arial" w:cs="Arial"/>
                <w:sz w:val="20"/>
                <w:szCs w:val="20"/>
              </w:rPr>
              <w:t> </w:t>
            </w:r>
            <w:r w:rsidRPr="009C78A5">
              <w:rPr>
                <w:rFonts w:ascii="Arial" w:eastAsia="Times New Roman" w:hAnsi="Arial" w:cs="Arial"/>
                <w:sz w:val="20"/>
                <w:szCs w:val="20"/>
              </w:rPr>
              <w:t>člena ZKUASP. S predlogom zakona se p</w:t>
            </w:r>
            <w:r w:rsidRPr="009C78A5">
              <w:rPr>
                <w:rFonts w:ascii="Arial" w:eastAsia="Times New Roman" w:hAnsi="Arial" w:cs="Arial"/>
                <w:iCs/>
                <w:sz w:val="20"/>
                <w:szCs w:val="20"/>
              </w:rPr>
              <w:t xml:space="preserve">renašajo določbe Direktive </w:t>
            </w:r>
            <w:r w:rsidR="001A6231">
              <w:rPr>
                <w:rFonts w:ascii="Arial" w:eastAsia="Times New Roman" w:hAnsi="Arial" w:cs="Arial"/>
                <w:iCs/>
                <w:sz w:val="20"/>
                <w:szCs w:val="20"/>
              </w:rPr>
              <w:t>2019/789</w:t>
            </w:r>
            <w:r w:rsidR="006E37C3">
              <w:rPr>
                <w:rFonts w:ascii="Arial" w:eastAsia="Times New Roman" w:hAnsi="Arial" w:cs="Arial"/>
                <w:iCs/>
                <w:sz w:val="20"/>
                <w:szCs w:val="20"/>
              </w:rPr>
              <w:t>/EU</w:t>
            </w:r>
            <w:r w:rsidRPr="009C78A5">
              <w:rPr>
                <w:rFonts w:ascii="Arial" w:eastAsia="Times New Roman" w:hAnsi="Arial" w:cs="Arial"/>
                <w:iCs/>
                <w:sz w:val="20"/>
                <w:szCs w:val="20"/>
              </w:rPr>
              <w:t xml:space="preserve"> in Direktive </w:t>
            </w:r>
            <w:r w:rsidR="001A6231">
              <w:rPr>
                <w:rFonts w:ascii="Arial" w:eastAsia="Times New Roman" w:hAnsi="Arial" w:cs="Arial"/>
                <w:iCs/>
                <w:sz w:val="20"/>
                <w:szCs w:val="20"/>
              </w:rPr>
              <w:t>2019/790</w:t>
            </w:r>
            <w:r w:rsidR="006E37C3">
              <w:rPr>
                <w:rFonts w:ascii="Arial" w:eastAsia="Times New Roman" w:hAnsi="Arial" w:cs="Arial"/>
                <w:iCs/>
                <w:sz w:val="20"/>
                <w:szCs w:val="20"/>
              </w:rPr>
              <w:t>/EU</w:t>
            </w:r>
            <w:r w:rsidRPr="009C78A5">
              <w:rPr>
                <w:rFonts w:ascii="Arial" w:eastAsia="Times New Roman" w:hAnsi="Arial" w:cs="Arial"/>
                <w:iCs/>
                <w:sz w:val="20"/>
                <w:szCs w:val="20"/>
              </w:rPr>
              <w:t xml:space="preserve"> ter ureja postopek v skladu z Zakonom o mediaciji v civilnih in gospodarskih zadevah </w:t>
            </w:r>
            <w:r w:rsidRPr="009C78A5">
              <w:rPr>
                <w:rFonts w:ascii="Arial" w:hAnsi="Arial" w:cs="Arial"/>
                <w:bCs/>
                <w:color w:val="626060"/>
                <w:sz w:val="20"/>
                <w:szCs w:val="20"/>
              </w:rPr>
              <w:t>(</w:t>
            </w:r>
            <w:r w:rsidRPr="009C78A5">
              <w:rPr>
                <w:rFonts w:ascii="Arial" w:eastAsia="Times New Roman" w:hAnsi="Arial" w:cs="Arial"/>
                <w:sz w:val="20"/>
                <w:szCs w:val="20"/>
              </w:rPr>
              <w:t>Uradni list RS, št.</w:t>
            </w:r>
            <w:r w:rsidR="00646C81">
              <w:rPr>
                <w:rFonts w:ascii="Arial" w:eastAsia="Times New Roman" w:hAnsi="Arial" w:cs="Arial"/>
                <w:sz w:val="20"/>
                <w:szCs w:val="20"/>
              </w:rPr>
              <w:t> </w:t>
            </w:r>
            <w:r w:rsidRPr="009C78A5">
              <w:rPr>
                <w:rFonts w:ascii="Arial" w:eastAsia="Times New Roman" w:hAnsi="Arial" w:cs="Arial"/>
                <w:sz w:val="20"/>
                <w:szCs w:val="20"/>
              </w:rPr>
              <w:t>56/08)</w:t>
            </w:r>
            <w:r w:rsidRPr="009C78A5">
              <w:rPr>
                <w:rFonts w:ascii="Arial" w:hAnsi="Arial" w:cs="Arial"/>
                <w:bCs/>
                <w:color w:val="626060"/>
                <w:sz w:val="20"/>
                <w:szCs w:val="20"/>
              </w:rPr>
              <w:t xml:space="preserve"> </w:t>
            </w:r>
            <w:r w:rsidRPr="009C78A5">
              <w:rPr>
                <w:rFonts w:ascii="Arial" w:eastAsia="Times New Roman" w:hAnsi="Arial" w:cs="Arial"/>
                <w:iCs/>
                <w:sz w:val="20"/>
                <w:szCs w:val="20"/>
              </w:rPr>
              <w:t>tako, da se:</w:t>
            </w:r>
          </w:p>
          <w:p w:rsidR="00547783" w:rsidRPr="009C78A5" w:rsidRDefault="00547783" w:rsidP="0024699A">
            <w:pPr>
              <w:pStyle w:val="Odstavekseznama"/>
              <w:numPr>
                <w:ilvl w:val="0"/>
                <w:numId w:val="43"/>
              </w:num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v skladu z navedenima direktivama zagotovi možnost, da lahko stranke zaprosijo za pomoč enega ali več mediatorjev v določenih sporih ali ko se soočajo s težavami pri sklepanju sporazumov</w:t>
            </w:r>
            <w:r w:rsidR="00646C81">
              <w:rPr>
                <w:rFonts w:ascii="Arial" w:eastAsia="Times New Roman" w:hAnsi="Arial" w:cs="Arial"/>
                <w:sz w:val="20"/>
                <w:szCs w:val="20"/>
              </w:rPr>
              <w:t>;</w:t>
            </w:r>
          </w:p>
          <w:p w:rsidR="00547783" w:rsidRPr="009C78A5" w:rsidRDefault="00547783" w:rsidP="0024699A">
            <w:pPr>
              <w:pStyle w:val="Odstavekseznama"/>
              <w:numPr>
                <w:ilvl w:val="0"/>
                <w:numId w:val="43"/>
              </w:numPr>
              <w:spacing w:after="0" w:line="260" w:lineRule="atLeast"/>
              <w:jc w:val="both"/>
              <w:rPr>
                <w:rFonts w:ascii="Arial" w:eastAsia="Times New Roman" w:hAnsi="Arial" w:cs="Arial"/>
                <w:sz w:val="20"/>
                <w:szCs w:val="20"/>
              </w:rPr>
            </w:pPr>
            <w:r w:rsidRPr="009C78A5">
              <w:rPr>
                <w:rFonts w:ascii="Arial" w:eastAsia="Times New Roman" w:hAnsi="Arial" w:cs="Arial"/>
                <w:sz w:val="20"/>
                <w:szCs w:val="20"/>
              </w:rPr>
              <w:t>določi, da lahko kolektivna organizacija, reprezentativno združenje uporabnikov, uporabnik</w:t>
            </w:r>
            <w:r w:rsidR="00025F98">
              <w:rPr>
                <w:rFonts w:ascii="Arial" w:eastAsia="Times New Roman" w:hAnsi="Arial" w:cs="Arial"/>
                <w:sz w:val="20"/>
                <w:szCs w:val="20"/>
              </w:rPr>
              <w:t>,</w:t>
            </w:r>
            <w:r w:rsidR="00025F98">
              <w:t xml:space="preserve"> </w:t>
            </w:r>
            <w:r w:rsidR="00025F98" w:rsidRPr="00025F98">
              <w:rPr>
                <w:rFonts w:ascii="Arial" w:eastAsia="Times New Roman" w:hAnsi="Arial" w:cs="Arial"/>
                <w:sz w:val="20"/>
                <w:szCs w:val="20"/>
              </w:rPr>
              <w:t>reprezentativno združenje avtorjev</w:t>
            </w:r>
            <w:r w:rsidRPr="009C78A5">
              <w:rPr>
                <w:rFonts w:ascii="Arial" w:eastAsia="Times New Roman" w:hAnsi="Arial" w:cs="Arial"/>
                <w:sz w:val="20"/>
                <w:szCs w:val="20"/>
              </w:rPr>
              <w:t xml:space="preserve"> in imetnik pravic zahtevajo posredovanje mediatorja v</w:t>
            </w:r>
            <w:r w:rsidR="005B6F16">
              <w:t xml:space="preserve"> </w:t>
            </w:r>
            <w:r w:rsidR="005B6F16" w:rsidRPr="005B6F16">
              <w:rPr>
                <w:rFonts w:ascii="Arial" w:eastAsia="Times New Roman" w:hAnsi="Arial" w:cs="Arial"/>
                <w:sz w:val="20"/>
                <w:szCs w:val="20"/>
              </w:rPr>
              <w:t>katerem koli sporu v zvezi z avtorsko pravico</w:t>
            </w:r>
            <w:r w:rsidR="005B6F16">
              <w:rPr>
                <w:rFonts w:ascii="Arial" w:eastAsia="Times New Roman" w:hAnsi="Arial" w:cs="Arial"/>
                <w:sz w:val="20"/>
                <w:szCs w:val="20"/>
              </w:rPr>
              <w:t>, zlasti pa v</w:t>
            </w:r>
            <w:r w:rsidRPr="009C78A5">
              <w:rPr>
                <w:rFonts w:ascii="Arial" w:eastAsia="Times New Roman" w:hAnsi="Arial" w:cs="Arial"/>
                <w:sz w:val="20"/>
                <w:szCs w:val="20"/>
              </w:rPr>
              <w:t xml:space="preserve"> sporih</w:t>
            </w:r>
            <w:r w:rsidR="002115FF" w:rsidRPr="009C78A5">
              <w:rPr>
                <w:rFonts w:ascii="Arial" w:eastAsia="Times New Roman" w:hAnsi="Arial" w:cs="Arial"/>
                <w:sz w:val="20"/>
                <w:szCs w:val="20"/>
              </w:rPr>
              <w:t>,</w:t>
            </w:r>
            <w:r w:rsidRPr="009C78A5">
              <w:rPr>
                <w:rFonts w:ascii="Arial" w:eastAsia="Times New Roman" w:hAnsi="Arial" w:cs="Arial"/>
                <w:sz w:val="20"/>
                <w:szCs w:val="20"/>
              </w:rPr>
              <w:t xml:space="preserve"> </w:t>
            </w:r>
            <w:r w:rsidR="005B6F16">
              <w:rPr>
                <w:rFonts w:ascii="Arial" w:eastAsia="Times New Roman" w:hAnsi="Arial" w:cs="Arial"/>
                <w:sz w:val="20"/>
                <w:szCs w:val="20"/>
              </w:rPr>
              <w:t>ki so primeroma našteti</w:t>
            </w:r>
            <w:r w:rsidR="00646C81">
              <w:rPr>
                <w:rFonts w:ascii="Arial" w:eastAsia="Times New Roman" w:hAnsi="Arial" w:cs="Arial"/>
                <w:sz w:val="20"/>
                <w:szCs w:val="20"/>
              </w:rPr>
              <w:t>;</w:t>
            </w:r>
          </w:p>
          <w:p w:rsidR="00547783" w:rsidRPr="00A8192F" w:rsidRDefault="00547783" w:rsidP="0024699A">
            <w:pPr>
              <w:pStyle w:val="Odstavekseznama"/>
              <w:numPr>
                <w:ilvl w:val="0"/>
                <w:numId w:val="43"/>
              </w:numPr>
              <w:spacing w:after="0" w:line="260" w:lineRule="atLeast"/>
              <w:jc w:val="both"/>
              <w:rPr>
                <w:rFonts w:ascii="Arial" w:hAnsi="Arial" w:cs="Arial"/>
                <w:sz w:val="20"/>
                <w:szCs w:val="20"/>
              </w:rPr>
            </w:pPr>
            <w:r w:rsidRPr="009C78A5">
              <w:rPr>
                <w:rFonts w:ascii="Arial" w:eastAsia="Times New Roman" w:hAnsi="Arial" w:cs="Arial"/>
                <w:sz w:val="20"/>
                <w:szCs w:val="20"/>
              </w:rPr>
              <w:t xml:space="preserve">jasneje določa, kaj se šteje za mediacijo, postopek mediacije, začetek in konec mediacije, vloga mediatorja in kako deluje, pri čemer </w:t>
            </w:r>
            <w:r w:rsidR="0049297D" w:rsidRPr="009C78A5">
              <w:rPr>
                <w:rFonts w:ascii="Arial" w:eastAsia="Times New Roman" w:hAnsi="Arial" w:cs="Arial"/>
                <w:sz w:val="20"/>
                <w:szCs w:val="20"/>
              </w:rPr>
              <w:t xml:space="preserve">se </w:t>
            </w:r>
            <w:r w:rsidRPr="009C78A5">
              <w:rPr>
                <w:rFonts w:ascii="Arial" w:eastAsia="Times New Roman" w:hAnsi="Arial" w:cs="Arial"/>
                <w:sz w:val="20"/>
                <w:szCs w:val="20"/>
              </w:rPr>
              <w:t xml:space="preserve">pravila opirajo na določbe Zakona o mediaciji v civilnih in gospodarskih zadevah. </w:t>
            </w:r>
          </w:p>
          <w:p w:rsidR="007B4EA9" w:rsidRPr="009C78A5" w:rsidRDefault="00DA5F40" w:rsidP="0077066B">
            <w:pPr>
              <w:numPr>
                <w:ilvl w:val="0"/>
                <w:numId w:val="11"/>
              </w:numPr>
              <w:pBdr>
                <w:top w:val="nil"/>
                <w:left w:val="nil"/>
                <w:bottom w:val="nil"/>
                <w:right w:val="nil"/>
                <w:between w:val="nil"/>
              </w:pBdr>
              <w:spacing w:after="0" w:line="260" w:lineRule="auto"/>
              <w:ind w:left="885" w:hanging="176"/>
              <w:jc w:val="both"/>
              <w:rPr>
                <w:rFonts w:ascii="Arial" w:eastAsia="Arial" w:hAnsi="Arial" w:cs="Arial"/>
                <w:color w:val="000000"/>
                <w:sz w:val="20"/>
                <w:szCs w:val="20"/>
              </w:rPr>
            </w:pPr>
            <w:r w:rsidRPr="009C78A5">
              <w:rPr>
                <w:rFonts w:ascii="Arial" w:eastAsia="Arial" w:hAnsi="Arial" w:cs="Arial"/>
                <w:color w:val="000000"/>
                <w:sz w:val="20"/>
                <w:szCs w:val="20"/>
              </w:rPr>
              <w:t>variantne rešitve, ki so bile proučevane, in utemeljitev predlagane rešitve.</w:t>
            </w:r>
          </w:p>
          <w:p w:rsidR="007B4EA9" w:rsidRPr="009C78A5" w:rsidRDefault="007B4EA9" w:rsidP="006D12A3">
            <w:pPr>
              <w:pBdr>
                <w:top w:val="nil"/>
                <w:left w:val="nil"/>
                <w:bottom w:val="nil"/>
                <w:right w:val="nil"/>
                <w:between w:val="nil"/>
              </w:pBdr>
              <w:spacing w:after="0" w:line="260" w:lineRule="auto"/>
              <w:ind w:left="360" w:hanging="360"/>
              <w:jc w:val="both"/>
              <w:rPr>
                <w:rFonts w:ascii="Arial" w:eastAsia="Arial" w:hAnsi="Arial" w:cs="Arial"/>
                <w:color w:val="000000"/>
                <w:sz w:val="20"/>
                <w:szCs w:val="20"/>
              </w:rPr>
            </w:pPr>
          </w:p>
          <w:p w:rsidR="007B4EA9" w:rsidRPr="009C78A5" w:rsidRDefault="00DA5F40" w:rsidP="0024699A">
            <w:pPr>
              <w:numPr>
                <w:ilvl w:val="0"/>
                <w:numId w:val="6"/>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9C78A5">
              <w:rPr>
                <w:rFonts w:ascii="Arial" w:eastAsia="Arial" w:hAnsi="Arial" w:cs="Arial"/>
                <w:color w:val="000000"/>
                <w:sz w:val="20"/>
                <w:szCs w:val="20"/>
              </w:rPr>
              <w:t>Način reševanja:</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 xml:space="preserve">Vprašanja, ki se bodo urejala s predlaganim zakonom </w:t>
            </w:r>
          </w:p>
          <w:p w:rsidR="00A548EA" w:rsidRPr="009C78A5" w:rsidRDefault="00A548EA" w:rsidP="00A548EA">
            <w:pPr>
              <w:pBdr>
                <w:top w:val="nil"/>
                <w:left w:val="nil"/>
                <w:bottom w:val="nil"/>
                <w:right w:val="nil"/>
                <w:between w:val="nil"/>
              </w:pBdr>
              <w:spacing w:after="0" w:line="240" w:lineRule="auto"/>
              <w:jc w:val="both"/>
              <w:rPr>
                <w:rFonts w:ascii="Arial" w:eastAsia="Arial" w:hAnsi="Arial" w:cs="Arial"/>
                <w:color w:val="000000"/>
                <w:sz w:val="20"/>
                <w:szCs w:val="20"/>
              </w:rPr>
            </w:pPr>
          </w:p>
          <w:p w:rsidR="00A20758" w:rsidRDefault="00A20758" w:rsidP="00A548EA">
            <w:pPr>
              <w:pBdr>
                <w:top w:val="nil"/>
                <w:left w:val="nil"/>
                <w:bottom w:val="nil"/>
                <w:right w:val="nil"/>
                <w:between w:val="nil"/>
              </w:pBdr>
              <w:spacing w:after="0" w:line="240" w:lineRule="auto"/>
              <w:jc w:val="both"/>
              <w:rPr>
                <w:rFonts w:ascii="Arial" w:eastAsia="Arial" w:hAnsi="Arial" w:cs="Arial"/>
                <w:color w:val="000000"/>
                <w:sz w:val="20"/>
                <w:szCs w:val="20"/>
              </w:rPr>
            </w:pPr>
            <w:r w:rsidRPr="00B00E3C">
              <w:rPr>
                <w:rFonts w:ascii="Arial" w:eastAsia="Arial" w:hAnsi="Arial" w:cs="Arial"/>
                <w:color w:val="000000"/>
                <w:sz w:val="20"/>
                <w:szCs w:val="20"/>
              </w:rPr>
              <w:t>Predlog zakona:</w:t>
            </w:r>
          </w:p>
          <w:p w:rsidR="001A6231" w:rsidRDefault="001A6231" w:rsidP="00A548EA">
            <w:pPr>
              <w:pBdr>
                <w:top w:val="nil"/>
                <w:left w:val="nil"/>
                <w:bottom w:val="nil"/>
                <w:right w:val="nil"/>
                <w:between w:val="nil"/>
              </w:pBdr>
              <w:spacing w:after="0" w:line="240" w:lineRule="auto"/>
              <w:jc w:val="both"/>
              <w:rPr>
                <w:rFonts w:ascii="Arial" w:eastAsia="Arial" w:hAnsi="Arial" w:cs="Arial"/>
                <w:color w:val="000000"/>
                <w:sz w:val="20"/>
                <w:szCs w:val="20"/>
              </w:rPr>
            </w:pPr>
          </w:p>
          <w:p w:rsidR="001A6231" w:rsidRDefault="00614CDD" w:rsidP="0024699A">
            <w:pPr>
              <w:numPr>
                <w:ilvl w:val="0"/>
                <w:numId w:val="50"/>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delni </w:t>
            </w:r>
            <w:r w:rsidR="006E37C3">
              <w:rPr>
                <w:rFonts w:ascii="Arial" w:eastAsia="Arial" w:hAnsi="Arial" w:cs="Arial"/>
                <w:color w:val="000000"/>
                <w:sz w:val="20"/>
                <w:szCs w:val="20"/>
              </w:rPr>
              <w:t>prenos Direktive</w:t>
            </w:r>
            <w:r w:rsidR="00CC6CAD">
              <w:t xml:space="preserve"> </w:t>
            </w:r>
            <w:r w:rsidR="00CC6CAD" w:rsidRPr="00CC6CAD">
              <w:rPr>
                <w:rFonts w:ascii="Arial" w:eastAsia="Arial" w:hAnsi="Arial" w:cs="Arial"/>
                <w:color w:val="000000"/>
                <w:sz w:val="20"/>
                <w:szCs w:val="20"/>
              </w:rPr>
              <w:t>2019/789</w:t>
            </w:r>
            <w:r w:rsidR="006E37C3">
              <w:rPr>
                <w:rFonts w:ascii="Arial" w:eastAsia="Arial" w:hAnsi="Arial" w:cs="Arial"/>
                <w:color w:val="000000"/>
                <w:sz w:val="20"/>
                <w:szCs w:val="20"/>
              </w:rPr>
              <w:t>/EU</w:t>
            </w:r>
            <w:r w:rsidR="001A6231" w:rsidRPr="001A6231">
              <w:rPr>
                <w:rFonts w:ascii="Arial" w:eastAsia="Arial" w:hAnsi="Arial" w:cs="Arial"/>
                <w:color w:val="000000"/>
                <w:sz w:val="20"/>
                <w:szCs w:val="20"/>
              </w:rPr>
              <w:t>;</w:t>
            </w:r>
          </w:p>
          <w:p w:rsidR="00CC6CAD" w:rsidRDefault="00614CDD" w:rsidP="0024699A">
            <w:pPr>
              <w:numPr>
                <w:ilvl w:val="0"/>
                <w:numId w:val="50"/>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delni </w:t>
            </w:r>
            <w:r w:rsidR="006E37C3">
              <w:rPr>
                <w:rFonts w:ascii="Arial" w:eastAsia="Arial" w:hAnsi="Arial" w:cs="Arial"/>
                <w:color w:val="000000"/>
                <w:sz w:val="20"/>
                <w:szCs w:val="20"/>
              </w:rPr>
              <w:t>prenos Direktive</w:t>
            </w:r>
            <w:r w:rsidR="00CC6CAD">
              <w:rPr>
                <w:rFonts w:ascii="Arial" w:eastAsia="Arial" w:hAnsi="Arial" w:cs="Arial"/>
                <w:color w:val="000000"/>
                <w:sz w:val="20"/>
                <w:szCs w:val="20"/>
              </w:rPr>
              <w:t xml:space="preserve"> 2019/790</w:t>
            </w:r>
            <w:r w:rsidR="006E37C3">
              <w:rPr>
                <w:rFonts w:ascii="Arial" w:eastAsia="Arial" w:hAnsi="Arial" w:cs="Arial"/>
                <w:color w:val="000000"/>
                <w:sz w:val="20"/>
                <w:szCs w:val="20"/>
              </w:rPr>
              <w:t>/EU</w:t>
            </w:r>
            <w:r w:rsidR="00CC6CAD">
              <w:rPr>
                <w:rFonts w:ascii="Arial" w:eastAsia="Arial" w:hAnsi="Arial" w:cs="Arial"/>
                <w:color w:val="000000"/>
                <w:sz w:val="20"/>
                <w:szCs w:val="20"/>
              </w:rPr>
              <w:t>;</w:t>
            </w:r>
          </w:p>
          <w:p w:rsidR="00332690" w:rsidRDefault="00332690" w:rsidP="00B55D88">
            <w:pPr>
              <w:numPr>
                <w:ilvl w:val="0"/>
                <w:numId w:val="50"/>
              </w:numPr>
              <w:pBdr>
                <w:top w:val="nil"/>
                <w:left w:val="nil"/>
                <w:bottom w:val="nil"/>
                <w:right w:val="nil"/>
                <w:between w:val="nil"/>
              </w:pBdr>
              <w:spacing w:after="0" w:line="240" w:lineRule="auto"/>
              <w:jc w:val="both"/>
              <w:rPr>
                <w:rFonts w:ascii="Arial" w:eastAsia="Arial" w:hAnsi="Arial" w:cs="Arial"/>
                <w:color w:val="000000"/>
                <w:sz w:val="20"/>
                <w:szCs w:val="20"/>
              </w:rPr>
            </w:pPr>
            <w:r w:rsidRPr="00332690">
              <w:rPr>
                <w:rFonts w:ascii="Arial" w:eastAsia="Arial" w:hAnsi="Arial" w:cs="Arial"/>
                <w:color w:val="000000"/>
                <w:sz w:val="20"/>
                <w:szCs w:val="20"/>
              </w:rPr>
              <w:t>obvezno kolektivno upravljanje pravic (</w:t>
            </w:r>
            <w:r w:rsidR="00B55D88">
              <w:rPr>
                <w:rFonts w:ascii="Arial" w:eastAsia="Arial" w:hAnsi="Arial" w:cs="Arial"/>
                <w:color w:val="000000"/>
                <w:sz w:val="20"/>
                <w:szCs w:val="20"/>
              </w:rPr>
              <w:t>pravica</w:t>
            </w:r>
            <w:r w:rsidR="00B55D88" w:rsidRPr="00B55D88">
              <w:rPr>
                <w:rFonts w:ascii="Arial" w:eastAsia="Arial" w:hAnsi="Arial" w:cs="Arial"/>
                <w:color w:val="000000"/>
                <w:sz w:val="20"/>
                <w:szCs w:val="20"/>
              </w:rPr>
              <w:t xml:space="preserve"> do nadomesti</w:t>
            </w:r>
            <w:r w:rsidR="008A6CF2">
              <w:rPr>
                <w:rFonts w:ascii="Arial" w:eastAsia="Arial" w:hAnsi="Arial" w:cs="Arial"/>
                <w:color w:val="000000"/>
                <w:sz w:val="20"/>
                <w:szCs w:val="20"/>
              </w:rPr>
              <w:t>la za priobčitev javnosti avdio</w:t>
            </w:r>
            <w:r w:rsidR="00B55D88" w:rsidRPr="00B55D88">
              <w:rPr>
                <w:rFonts w:ascii="Arial" w:eastAsia="Arial" w:hAnsi="Arial" w:cs="Arial"/>
                <w:color w:val="000000"/>
                <w:sz w:val="20"/>
                <w:szCs w:val="20"/>
              </w:rPr>
              <w:t>vizualnih del in videogra</w:t>
            </w:r>
            <w:r w:rsidR="008A6CF2">
              <w:rPr>
                <w:rFonts w:ascii="Arial" w:eastAsia="Arial" w:hAnsi="Arial" w:cs="Arial"/>
                <w:color w:val="000000"/>
                <w:sz w:val="20"/>
                <w:szCs w:val="20"/>
              </w:rPr>
              <w:t>mov ter na njih posnetih izvedb</w:t>
            </w:r>
            <w:r w:rsidR="00B55D88" w:rsidRPr="00B55D88">
              <w:rPr>
                <w:rFonts w:ascii="Arial" w:eastAsia="Arial" w:hAnsi="Arial" w:cs="Arial"/>
                <w:color w:val="000000"/>
                <w:sz w:val="20"/>
                <w:szCs w:val="20"/>
              </w:rPr>
              <w:t xml:space="preserve"> razen pravic filmskih producentov iz 29. in 30. člena ZASP</w:t>
            </w:r>
            <w:r>
              <w:rPr>
                <w:rFonts w:ascii="Arial" w:eastAsia="Arial" w:hAnsi="Arial" w:cs="Arial"/>
                <w:color w:val="000000"/>
                <w:sz w:val="20"/>
                <w:szCs w:val="20"/>
              </w:rPr>
              <w:t xml:space="preserve"> </w:t>
            </w:r>
            <w:r w:rsidR="00B55D88">
              <w:rPr>
                <w:rFonts w:ascii="Arial" w:eastAsia="Arial" w:hAnsi="Arial" w:cs="Arial"/>
                <w:color w:val="000000"/>
                <w:sz w:val="20"/>
                <w:szCs w:val="20"/>
              </w:rPr>
              <w:t xml:space="preserve">in </w:t>
            </w:r>
            <w:r>
              <w:rPr>
                <w:rFonts w:ascii="Arial" w:eastAsia="Arial" w:hAnsi="Arial" w:cs="Arial"/>
                <w:color w:val="000000"/>
                <w:sz w:val="20"/>
                <w:szCs w:val="20"/>
              </w:rPr>
              <w:t>pravica</w:t>
            </w:r>
            <w:r w:rsidRPr="00332690">
              <w:rPr>
                <w:rFonts w:ascii="Arial" w:eastAsia="Arial" w:hAnsi="Arial" w:cs="Arial"/>
                <w:color w:val="000000"/>
                <w:sz w:val="20"/>
                <w:szCs w:val="20"/>
              </w:rPr>
              <w:t xml:space="preserve"> avtorja do primernega deleža prihodka, ki ga prejme založnik medijske publikacije za njeno uporabo</w:t>
            </w:r>
            <w:r>
              <w:rPr>
                <w:rFonts w:ascii="Arial" w:eastAsia="Arial" w:hAnsi="Arial" w:cs="Arial"/>
                <w:color w:val="000000"/>
                <w:sz w:val="20"/>
                <w:szCs w:val="20"/>
              </w:rPr>
              <w:t>);</w:t>
            </w:r>
          </w:p>
          <w:p w:rsidR="00EA1DE7" w:rsidRDefault="00EA1DE7" w:rsidP="00A70588">
            <w:pPr>
              <w:numPr>
                <w:ilvl w:val="0"/>
                <w:numId w:val="50"/>
              </w:numPr>
              <w:pBdr>
                <w:top w:val="nil"/>
                <w:left w:val="nil"/>
                <w:bottom w:val="nil"/>
                <w:right w:val="nil"/>
                <w:between w:val="nil"/>
              </w:pBdr>
              <w:spacing w:after="0" w:line="240" w:lineRule="auto"/>
              <w:jc w:val="both"/>
              <w:rPr>
                <w:rFonts w:ascii="Arial" w:eastAsia="Arial" w:hAnsi="Arial" w:cs="Arial"/>
                <w:color w:val="000000"/>
                <w:sz w:val="20"/>
                <w:szCs w:val="20"/>
              </w:rPr>
            </w:pPr>
            <w:r w:rsidRPr="00EA1DE7">
              <w:rPr>
                <w:rFonts w:ascii="Arial" w:eastAsia="Arial" w:hAnsi="Arial" w:cs="Arial"/>
                <w:color w:val="000000"/>
                <w:sz w:val="20"/>
                <w:szCs w:val="20"/>
              </w:rPr>
              <w:t>razdelitev nadomestila, zbranega na podlagi sedmega odstavka novega 139.a člena, ki se predlaga s predlogo</w:t>
            </w:r>
            <w:r>
              <w:rPr>
                <w:rFonts w:ascii="Arial" w:eastAsia="Arial" w:hAnsi="Arial" w:cs="Arial"/>
                <w:color w:val="000000"/>
                <w:sz w:val="20"/>
                <w:szCs w:val="20"/>
              </w:rPr>
              <w:t>m ZASP-I, med avtorja v obsegu 5</w:t>
            </w:r>
            <w:r w:rsidRPr="00EA1DE7">
              <w:rPr>
                <w:rFonts w:ascii="Arial" w:eastAsia="Arial" w:hAnsi="Arial" w:cs="Arial"/>
                <w:color w:val="000000"/>
                <w:sz w:val="20"/>
                <w:szCs w:val="20"/>
              </w:rPr>
              <w:t>0 % in založnika</w:t>
            </w:r>
            <w:r>
              <w:rPr>
                <w:rFonts w:ascii="Arial" w:eastAsia="Arial" w:hAnsi="Arial" w:cs="Arial"/>
                <w:color w:val="000000"/>
                <w:sz w:val="20"/>
                <w:szCs w:val="20"/>
              </w:rPr>
              <w:t xml:space="preserve"> medijskih publikacij v obsegu 5</w:t>
            </w:r>
            <w:r w:rsidRPr="00EA1DE7">
              <w:rPr>
                <w:rFonts w:ascii="Arial" w:eastAsia="Arial" w:hAnsi="Arial" w:cs="Arial"/>
                <w:color w:val="000000"/>
                <w:sz w:val="20"/>
                <w:szCs w:val="20"/>
              </w:rPr>
              <w:t>0 %;</w:t>
            </w:r>
          </w:p>
          <w:p w:rsidR="003956DA" w:rsidRPr="00EA1DE7" w:rsidRDefault="003956DA" w:rsidP="00A70588">
            <w:pPr>
              <w:numPr>
                <w:ilvl w:val="0"/>
                <w:numId w:val="50"/>
              </w:numPr>
              <w:pBdr>
                <w:top w:val="nil"/>
                <w:left w:val="nil"/>
                <w:bottom w:val="nil"/>
                <w:right w:val="nil"/>
                <w:between w:val="nil"/>
              </w:pBdr>
              <w:spacing w:after="0" w:line="240" w:lineRule="auto"/>
              <w:jc w:val="both"/>
              <w:rPr>
                <w:rFonts w:ascii="Arial" w:eastAsia="Arial" w:hAnsi="Arial" w:cs="Arial"/>
                <w:color w:val="000000"/>
                <w:sz w:val="20"/>
                <w:szCs w:val="20"/>
              </w:rPr>
            </w:pPr>
            <w:r w:rsidRPr="00EA1DE7">
              <w:rPr>
                <w:rFonts w:ascii="Arial" w:eastAsia="Arial" w:hAnsi="Arial" w:cs="Arial"/>
                <w:color w:val="000000"/>
                <w:sz w:val="20"/>
                <w:szCs w:val="20"/>
              </w:rPr>
              <w:t>postopek mediacije, ki jo lahko kolektivna organizacija, reprezentativno združenje uporabnikov, uporabnik, reprezentativno združenje avtorjev in imetnik pravic pri pristojnem organu predlaga v katerem</w:t>
            </w:r>
            <w:r w:rsidR="00646C81" w:rsidRPr="00EA1DE7">
              <w:rPr>
                <w:rFonts w:ascii="Arial" w:eastAsia="Arial" w:hAnsi="Arial" w:cs="Arial"/>
                <w:color w:val="000000"/>
                <w:sz w:val="20"/>
                <w:szCs w:val="20"/>
              </w:rPr>
              <w:t> </w:t>
            </w:r>
            <w:r w:rsidRPr="00EA1DE7">
              <w:rPr>
                <w:rFonts w:ascii="Arial" w:eastAsia="Arial" w:hAnsi="Arial" w:cs="Arial"/>
                <w:color w:val="000000"/>
                <w:sz w:val="20"/>
                <w:szCs w:val="20"/>
              </w:rPr>
              <w:t>koli sporu v zvezi z avtorsko pravico, zlasti pa v naštetih primerih;</w:t>
            </w:r>
          </w:p>
          <w:p w:rsidR="007B4EA9" w:rsidRPr="009C78A5"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Vprašanja, ki se bodo urejala z izvršilnimi predpisi, in seznam izvršilnih predpisov, ki bodo prenehali veljati</w:t>
            </w:r>
          </w:p>
          <w:p w:rsidR="00A548EA" w:rsidRPr="009C78A5" w:rsidRDefault="00A548EA" w:rsidP="00A548EA">
            <w:pPr>
              <w:pBdr>
                <w:top w:val="nil"/>
                <w:left w:val="nil"/>
                <w:bottom w:val="nil"/>
                <w:right w:val="nil"/>
                <w:between w:val="nil"/>
              </w:pBdr>
              <w:spacing w:after="0" w:line="260" w:lineRule="auto"/>
              <w:jc w:val="both"/>
              <w:rPr>
                <w:rFonts w:ascii="Arial" w:eastAsia="Arial" w:hAnsi="Arial" w:cs="Arial"/>
                <w:color w:val="000000"/>
                <w:sz w:val="20"/>
                <w:szCs w:val="20"/>
              </w:rPr>
            </w:pPr>
          </w:p>
          <w:p w:rsidR="00840C59" w:rsidRDefault="003956DA" w:rsidP="00840C59">
            <w:p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 xml:space="preserve">V </w:t>
            </w:r>
            <w:r w:rsidR="00840C59">
              <w:rPr>
                <w:rFonts w:ascii="Arial" w:eastAsia="Arial" w:hAnsi="Arial" w:cs="Arial"/>
                <w:color w:val="000000"/>
                <w:sz w:val="20"/>
                <w:szCs w:val="20"/>
              </w:rPr>
              <w:t>šestih</w:t>
            </w:r>
            <w:r>
              <w:rPr>
                <w:rFonts w:ascii="Arial" w:eastAsia="Arial" w:hAnsi="Arial" w:cs="Arial"/>
                <w:color w:val="000000"/>
                <w:sz w:val="20"/>
                <w:szCs w:val="20"/>
              </w:rPr>
              <w:t xml:space="preserve"> mesecih po uveljavitvi predloga zakona </w:t>
            </w:r>
            <w:r w:rsidR="00840C59">
              <w:rPr>
                <w:rFonts w:ascii="Arial" w:eastAsia="Arial" w:hAnsi="Arial" w:cs="Arial"/>
                <w:color w:val="000000"/>
                <w:sz w:val="20"/>
                <w:szCs w:val="20"/>
              </w:rPr>
              <w:t>se s predlogom zakona</w:t>
            </w:r>
            <w:r>
              <w:rPr>
                <w:rFonts w:ascii="Arial" w:eastAsia="Arial" w:hAnsi="Arial" w:cs="Arial"/>
                <w:color w:val="000000"/>
                <w:sz w:val="20"/>
                <w:szCs w:val="20"/>
              </w:rPr>
              <w:t xml:space="preserve"> us</w:t>
            </w:r>
            <w:r w:rsidR="00840C59">
              <w:rPr>
                <w:rFonts w:ascii="Arial" w:eastAsia="Arial" w:hAnsi="Arial" w:cs="Arial"/>
                <w:color w:val="000000"/>
                <w:sz w:val="20"/>
                <w:szCs w:val="20"/>
              </w:rPr>
              <w:t xml:space="preserve">kladijo določbe Uredbe o mediaciji v sporih v </w:t>
            </w:r>
            <w:r w:rsidR="00840C59" w:rsidRPr="00840C59">
              <w:rPr>
                <w:rFonts w:ascii="Arial" w:eastAsia="Arial" w:hAnsi="Arial" w:cs="Arial"/>
                <w:color w:val="000000"/>
                <w:sz w:val="20"/>
                <w:szCs w:val="20"/>
              </w:rPr>
              <w:t>zvezi z avtorsko ali sorodnimi pravicami (Uradni list RS, št.</w:t>
            </w:r>
            <w:r w:rsidR="00646C81">
              <w:rPr>
                <w:rFonts w:ascii="Arial" w:eastAsia="Arial" w:hAnsi="Arial" w:cs="Arial"/>
                <w:color w:val="000000"/>
                <w:sz w:val="20"/>
                <w:szCs w:val="20"/>
              </w:rPr>
              <w:t> </w:t>
            </w:r>
            <w:r w:rsidR="00840C59" w:rsidRPr="00840C59">
              <w:rPr>
                <w:rFonts w:ascii="Arial" w:eastAsia="Arial" w:hAnsi="Arial" w:cs="Arial"/>
                <w:color w:val="000000"/>
                <w:sz w:val="20"/>
                <w:szCs w:val="20"/>
              </w:rPr>
              <w:t>56/17)</w:t>
            </w:r>
            <w:r w:rsidR="00840C59">
              <w:rPr>
                <w:rFonts w:ascii="Arial" w:eastAsia="Arial" w:hAnsi="Arial" w:cs="Arial"/>
                <w:color w:val="000000"/>
                <w:sz w:val="20"/>
                <w:szCs w:val="20"/>
              </w:rPr>
              <w:t xml:space="preserve">, ki </w:t>
            </w:r>
            <w:r w:rsidR="00840C59" w:rsidRPr="00840C59">
              <w:rPr>
                <w:rFonts w:ascii="Arial" w:eastAsia="Arial" w:hAnsi="Arial" w:cs="Arial"/>
                <w:color w:val="000000"/>
                <w:sz w:val="20"/>
                <w:szCs w:val="20"/>
              </w:rPr>
              <w:t>določa postopek mediacije v sporih v zvezi z avtorsko ali sorodnimi pravicami med kolektivno organizacijo, reprezentativnim združenjem uporabnikov, uporabnikom ali imetnikom pravic v primerih, določenih z zakonom, ki ureja kolektivno upravljanje avtorske in sorodnih pravic, stopnjo in vrsto izobrazbe, druga merila, ki jih mora izpolnjevati mediator za mediacijo po tej uredbi, ter nagrado za mediatorja.</w:t>
            </w:r>
          </w:p>
          <w:p w:rsidR="003956DA" w:rsidRPr="009C78A5" w:rsidRDefault="003956DA"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Vprašanja, ki se bodo urejala drugače, navedite kako (</w:t>
            </w:r>
            <w:r w:rsidR="00646C81">
              <w:rPr>
                <w:rFonts w:ascii="Arial" w:eastAsia="Arial" w:hAnsi="Arial" w:cs="Arial"/>
                <w:color w:val="000000"/>
                <w:sz w:val="20"/>
                <w:szCs w:val="20"/>
              </w:rPr>
              <w:t>npr.</w:t>
            </w:r>
            <w:r w:rsidRPr="009C78A5">
              <w:rPr>
                <w:rFonts w:ascii="Arial" w:eastAsia="Arial" w:hAnsi="Arial" w:cs="Arial"/>
                <w:color w:val="000000"/>
                <w:sz w:val="20"/>
                <w:szCs w:val="20"/>
              </w:rPr>
              <w:t xml:space="preserve"> s kolektivnimi pogodbami)</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 xml:space="preserve">Vprašanj, ki se bodo urejala drugače, ne bo. </w:t>
            </w:r>
          </w:p>
          <w:p w:rsidR="007B4EA9" w:rsidRPr="009C78A5"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Vprašanja, v katera ni mogoče poseči s predpisi</w:t>
            </w:r>
          </w:p>
          <w:p w:rsidR="007B4EA9" w:rsidRPr="009C78A5" w:rsidRDefault="007B4EA9" w:rsidP="006D12A3">
            <w:pPr>
              <w:pBdr>
                <w:top w:val="nil"/>
                <w:left w:val="nil"/>
                <w:bottom w:val="nil"/>
                <w:right w:val="nil"/>
                <w:between w:val="nil"/>
              </w:pBdr>
              <w:spacing w:after="0" w:line="260" w:lineRule="auto"/>
              <w:ind w:left="318"/>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S predpisi ni mogoče poseči v izključne pravice imetnikov, razen če to dopuščajo mednarodne pogodbe in evropski pravni red.</w:t>
            </w:r>
          </w:p>
          <w:p w:rsidR="007B4EA9" w:rsidRPr="009C78A5" w:rsidRDefault="007B4EA9" w:rsidP="006D12A3">
            <w:pPr>
              <w:pBdr>
                <w:top w:val="nil"/>
                <w:left w:val="nil"/>
                <w:bottom w:val="nil"/>
                <w:right w:val="nil"/>
                <w:between w:val="nil"/>
              </w:pBdr>
              <w:spacing w:after="0" w:line="260" w:lineRule="auto"/>
              <w:ind w:left="318"/>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Vprašanja, ki jih ni treba več urejati s predpisi</w:t>
            </w:r>
          </w:p>
          <w:p w:rsidR="007B4EA9" w:rsidRPr="009C78A5"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Vprašanj, ki jih ni treba več urejati s predpisi, ni.</w:t>
            </w:r>
          </w:p>
          <w:p w:rsidR="007B4EA9" w:rsidRPr="009C78A5" w:rsidRDefault="007B4EA9" w:rsidP="006D12A3">
            <w:pPr>
              <w:pBdr>
                <w:top w:val="nil"/>
                <w:left w:val="nil"/>
                <w:bottom w:val="nil"/>
                <w:right w:val="nil"/>
                <w:between w:val="nil"/>
              </w:pBdr>
              <w:spacing w:after="0" w:line="260" w:lineRule="auto"/>
              <w:ind w:left="1605" w:hanging="720"/>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Vprašanja, ki se bodo urejala s predpisi ter v zvezi s katerimi so bili predhodno opravljeni poskusi in testi, da se ugotovi, ali je ukrepanje primerno</w:t>
            </w:r>
          </w:p>
          <w:p w:rsidR="007B4EA9" w:rsidRPr="009C78A5" w:rsidRDefault="007B4EA9" w:rsidP="006D12A3">
            <w:pPr>
              <w:pBdr>
                <w:top w:val="nil"/>
                <w:left w:val="nil"/>
                <w:bottom w:val="nil"/>
                <w:right w:val="nil"/>
                <w:between w:val="nil"/>
              </w:pBdr>
              <w:spacing w:after="0" w:line="260" w:lineRule="auto"/>
              <w:ind w:left="318"/>
              <w:jc w:val="both"/>
              <w:rPr>
                <w:rFonts w:ascii="Arial" w:eastAsia="Arial" w:hAnsi="Arial" w:cs="Arial"/>
                <w:color w:val="000000"/>
                <w:sz w:val="20"/>
                <w:szCs w:val="20"/>
              </w:rPr>
            </w:pPr>
          </w:p>
          <w:p w:rsidR="007B4EA9" w:rsidRPr="009C78A5" w:rsidRDefault="00DA5F40"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r w:rsidRPr="009C78A5">
              <w:rPr>
                <w:rFonts w:ascii="Arial" w:eastAsia="Arial" w:hAnsi="Arial" w:cs="Arial"/>
                <w:color w:val="000000"/>
                <w:sz w:val="20"/>
                <w:szCs w:val="20"/>
              </w:rPr>
              <w:t>/</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6"/>
              </w:numPr>
              <w:pBdr>
                <w:top w:val="nil"/>
                <w:left w:val="nil"/>
                <w:bottom w:val="nil"/>
                <w:right w:val="nil"/>
                <w:between w:val="nil"/>
              </w:pBdr>
              <w:spacing w:after="0" w:line="260" w:lineRule="auto"/>
              <w:ind w:left="360"/>
              <w:jc w:val="both"/>
              <w:rPr>
                <w:rFonts w:ascii="Arial" w:eastAsia="Arial" w:hAnsi="Arial" w:cs="Arial"/>
                <w:color w:val="000000"/>
                <w:sz w:val="20"/>
                <w:szCs w:val="20"/>
              </w:rPr>
            </w:pPr>
            <w:r w:rsidRPr="009C78A5">
              <w:rPr>
                <w:rFonts w:ascii="Arial" w:eastAsia="Arial" w:hAnsi="Arial" w:cs="Arial"/>
                <w:color w:val="000000"/>
                <w:sz w:val="20"/>
                <w:szCs w:val="20"/>
              </w:rPr>
              <w:t>Normativna usklajenost predloga zakona:</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Z veljavnim pravnim redom</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 xml:space="preserve">Predlog zakona je usklajen z obstoječim pravnim redom Republike Slovenije. </w:t>
            </w:r>
          </w:p>
          <w:p w:rsidR="007B4EA9" w:rsidRPr="009C78A5"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S splošno veljavnimi načeli mednarodnega prava in mednarodnimi pogodbami, ki zavezujejo Republiko Slovenijo</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 xml:space="preserve">Predlog zakona je usklajen s splošno veljavnimi načeli mednarodnega prava in mednarodnimi pogodbami, ki obvezujejo Republiko Slovenijo. </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67"/>
              <w:jc w:val="both"/>
              <w:rPr>
                <w:rFonts w:ascii="Arial" w:eastAsia="Arial" w:hAnsi="Arial" w:cs="Arial"/>
                <w:color w:val="000000"/>
                <w:sz w:val="20"/>
                <w:szCs w:val="20"/>
              </w:rPr>
            </w:pPr>
            <w:r w:rsidRPr="009C78A5">
              <w:rPr>
                <w:rFonts w:ascii="Arial" w:eastAsia="Arial" w:hAnsi="Arial" w:cs="Arial"/>
                <w:color w:val="000000"/>
                <w:sz w:val="20"/>
                <w:szCs w:val="20"/>
              </w:rPr>
              <w:t>S predpisi, ki jih je tudi treba sprejeti oziroma spremeniti in »paketno« obravnavati</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 xml:space="preserve">Predlaga se obravnava predloga zakona skupaj s Predlogom </w:t>
            </w:r>
            <w:r w:rsidR="00646C81">
              <w:rPr>
                <w:rFonts w:ascii="Arial" w:eastAsia="Arial" w:hAnsi="Arial" w:cs="Arial"/>
                <w:color w:val="000000"/>
                <w:sz w:val="20"/>
                <w:szCs w:val="20"/>
              </w:rPr>
              <w:t>Z</w:t>
            </w:r>
            <w:r w:rsidR="00646C81" w:rsidRPr="009C78A5">
              <w:rPr>
                <w:rFonts w:ascii="Arial" w:eastAsia="Arial" w:hAnsi="Arial" w:cs="Arial"/>
                <w:color w:val="000000"/>
                <w:sz w:val="20"/>
                <w:szCs w:val="20"/>
              </w:rPr>
              <w:t xml:space="preserve">akona </w:t>
            </w:r>
            <w:r w:rsidRPr="009C78A5">
              <w:rPr>
                <w:rFonts w:ascii="Arial" w:eastAsia="Arial" w:hAnsi="Arial" w:cs="Arial"/>
                <w:color w:val="000000"/>
                <w:sz w:val="20"/>
                <w:szCs w:val="20"/>
              </w:rPr>
              <w:t xml:space="preserve">o spremembah in dopolnitvah Zakona o avtorski in sorodnih pravicah (EVA: </w:t>
            </w:r>
            <w:r w:rsidR="006E37C3" w:rsidRPr="006E37C3">
              <w:rPr>
                <w:rFonts w:ascii="Arial" w:eastAsia="Arial" w:hAnsi="Arial" w:cs="Arial"/>
                <w:color w:val="000000"/>
                <w:sz w:val="20"/>
                <w:szCs w:val="20"/>
              </w:rPr>
              <w:t>2020-2130-0064</w:t>
            </w:r>
            <w:r w:rsidRPr="009C78A5">
              <w:rPr>
                <w:rFonts w:ascii="Arial" w:eastAsia="Arial" w:hAnsi="Arial" w:cs="Arial"/>
                <w:color w:val="000000"/>
                <w:sz w:val="20"/>
                <w:szCs w:val="20"/>
              </w:rPr>
              <w:t>).</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6D12A3">
            <w:pPr>
              <w:pBdr>
                <w:top w:val="nil"/>
                <w:left w:val="nil"/>
                <w:bottom w:val="nil"/>
                <w:right w:val="nil"/>
                <w:between w:val="nil"/>
              </w:pBdr>
              <w:spacing w:after="0" w:line="260" w:lineRule="auto"/>
              <w:ind w:left="318" w:hanging="318"/>
              <w:jc w:val="both"/>
              <w:rPr>
                <w:rFonts w:ascii="Arial" w:eastAsia="Arial" w:hAnsi="Arial" w:cs="Arial"/>
                <w:color w:val="000000"/>
                <w:sz w:val="20"/>
                <w:szCs w:val="20"/>
              </w:rPr>
            </w:pPr>
            <w:r w:rsidRPr="009C78A5">
              <w:rPr>
                <w:rFonts w:ascii="Arial" w:eastAsia="Arial" w:hAnsi="Arial" w:cs="Arial"/>
                <w:color w:val="000000"/>
                <w:sz w:val="20"/>
                <w:szCs w:val="20"/>
              </w:rPr>
              <w:t>č)   Usklajenost predloga zakona:</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25"/>
              <w:jc w:val="both"/>
              <w:rPr>
                <w:rFonts w:ascii="Arial" w:eastAsia="Arial" w:hAnsi="Arial" w:cs="Arial"/>
                <w:color w:val="000000"/>
                <w:sz w:val="20"/>
                <w:szCs w:val="20"/>
              </w:rPr>
            </w:pPr>
            <w:r w:rsidRPr="009C78A5">
              <w:rPr>
                <w:rFonts w:ascii="Arial" w:eastAsia="Arial" w:hAnsi="Arial" w:cs="Arial"/>
                <w:color w:val="000000"/>
                <w:sz w:val="20"/>
                <w:szCs w:val="20"/>
              </w:rPr>
              <w:t>S samoupravnimi lokalnimi skupnostmi</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9C78A5">
              <w:rPr>
                <w:rFonts w:ascii="Arial" w:eastAsia="Arial" w:hAnsi="Arial" w:cs="Arial"/>
                <w:color w:val="000000"/>
                <w:sz w:val="20"/>
                <w:szCs w:val="20"/>
              </w:rPr>
              <w:t>Predlog zakona po mnenju predlagatelja ne posega v lokalno samoupravo, zato dodatno usklajevanje ni potrebno.</w:t>
            </w:r>
          </w:p>
          <w:p w:rsidR="007B4EA9" w:rsidRPr="009C78A5"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25"/>
              <w:jc w:val="both"/>
              <w:rPr>
                <w:rFonts w:ascii="Arial" w:eastAsia="Arial" w:hAnsi="Arial" w:cs="Arial"/>
                <w:color w:val="000000"/>
                <w:sz w:val="20"/>
                <w:szCs w:val="20"/>
              </w:rPr>
            </w:pPr>
            <w:r w:rsidRPr="009C78A5">
              <w:rPr>
                <w:rFonts w:ascii="Arial" w:eastAsia="Arial" w:hAnsi="Arial" w:cs="Arial"/>
                <w:color w:val="000000"/>
                <w:sz w:val="20"/>
                <w:szCs w:val="20"/>
              </w:rPr>
              <w:t>S civilno družbo oziroma ciljnimi skupinami, na katere se predlog zakona nanaša (navedba neusklajenih vprašanj)</w:t>
            </w:r>
          </w:p>
          <w:p w:rsidR="007B4EA9" w:rsidRPr="009C78A5" w:rsidRDefault="007B4EA9" w:rsidP="006D12A3">
            <w:pPr>
              <w:pBdr>
                <w:top w:val="nil"/>
                <w:left w:val="nil"/>
                <w:bottom w:val="nil"/>
                <w:right w:val="nil"/>
                <w:between w:val="nil"/>
              </w:pBdr>
              <w:spacing w:after="0" w:line="260" w:lineRule="auto"/>
              <w:ind w:left="885"/>
              <w:jc w:val="both"/>
              <w:rPr>
                <w:rFonts w:ascii="Arial" w:eastAsia="Arial" w:hAnsi="Arial" w:cs="Arial"/>
                <w:color w:val="000000"/>
                <w:sz w:val="20"/>
                <w:szCs w:val="20"/>
              </w:rPr>
            </w:pPr>
          </w:p>
          <w:p w:rsidR="007B4EA9" w:rsidRPr="009C78A5" w:rsidRDefault="00DA5F40" w:rsidP="0024699A">
            <w:pPr>
              <w:numPr>
                <w:ilvl w:val="0"/>
                <w:numId w:val="11"/>
              </w:numPr>
              <w:pBdr>
                <w:top w:val="nil"/>
                <w:left w:val="nil"/>
                <w:bottom w:val="nil"/>
                <w:right w:val="nil"/>
                <w:between w:val="nil"/>
              </w:pBdr>
              <w:spacing w:after="0" w:line="260" w:lineRule="auto"/>
              <w:ind w:left="885" w:hanging="525"/>
              <w:jc w:val="both"/>
              <w:rPr>
                <w:rFonts w:ascii="Arial" w:eastAsia="Arial" w:hAnsi="Arial" w:cs="Arial"/>
                <w:color w:val="000000"/>
                <w:sz w:val="20"/>
                <w:szCs w:val="20"/>
              </w:rPr>
            </w:pPr>
            <w:r w:rsidRPr="009C78A5">
              <w:rPr>
                <w:rFonts w:ascii="Arial" w:eastAsia="Arial" w:hAnsi="Arial" w:cs="Arial"/>
                <w:color w:val="000000"/>
                <w:sz w:val="20"/>
                <w:szCs w:val="20"/>
              </w:rPr>
              <w:t>S subjekti, ki so na poziv predlagatelja neposredno sodelovali pri pripravi predloga zakona oziroma so dali mnenje (znanstvene in strokovne institucije, nevladne organizacije in posamezni strokovnjaki ter predstavniki zainteresirane javnosti)</w:t>
            </w:r>
          </w:p>
          <w:p w:rsidR="007B4EA9" w:rsidRPr="009C78A5" w:rsidRDefault="007B4EA9" w:rsidP="006D12A3">
            <w:pPr>
              <w:pBdr>
                <w:top w:val="nil"/>
                <w:left w:val="nil"/>
                <w:bottom w:val="nil"/>
                <w:right w:val="nil"/>
                <w:between w:val="nil"/>
              </w:pBdr>
              <w:spacing w:after="0" w:line="260" w:lineRule="auto"/>
              <w:ind w:left="1068" w:hanging="36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lastRenderedPageBreak/>
              <w:t>3. OCENA FINANČNIH POSLEDIC PREDLOGA ZAKONA ZA DRŽAVNI PRORAČUN IN DRUGA JAVNA FINANČNA SREDSTVA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Ocena finančnih sredstev za državni proračun</w:t>
            </w:r>
          </w:p>
          <w:p w:rsidR="00A548EA" w:rsidRDefault="00A548EA" w:rsidP="00A548EA">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6D12A3"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Predlog zakona nima posledic za državni proračun.</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Ocena drugih javnih finančnih sredstev</w:t>
            </w:r>
          </w:p>
          <w:p w:rsidR="007B4EA9" w:rsidRPr="006D12A3" w:rsidRDefault="007B4EA9" w:rsidP="006D12A3">
            <w:p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p>
          <w:p w:rsidR="007B4EA9" w:rsidRPr="006D12A3" w:rsidRDefault="00DA5F40" w:rsidP="00A548EA">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Predlog zakona nima posledic za druga javnofinančna sredstva.</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4. NAVEDBA, DA SO SREDSTVA ZA IZVAJANJE ZAKONA V DRŽAVNEM PRORAČUNU ZAGOTOVLJENA, ČE PREDLOG ZAKONA PREDVIDEVA PORABO PRORAČUNSKIH SREDSTEV V OBDOBJU, ZA KATERO JE BIL DRŽAVNI PRORAČUN ŽE SPREJET</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Za izvajanje </w:t>
            </w:r>
            <w:r w:rsidR="00A20758" w:rsidRPr="006D12A3">
              <w:rPr>
                <w:rFonts w:ascii="Arial" w:eastAsia="Arial" w:hAnsi="Arial" w:cs="Arial"/>
                <w:color w:val="000000"/>
                <w:sz w:val="20"/>
                <w:szCs w:val="20"/>
              </w:rPr>
              <w:t>p</w:t>
            </w:r>
            <w:r w:rsidRPr="006D12A3">
              <w:rPr>
                <w:rFonts w:ascii="Arial" w:eastAsia="Arial" w:hAnsi="Arial" w:cs="Arial"/>
                <w:color w:val="000000"/>
                <w:sz w:val="20"/>
                <w:szCs w:val="20"/>
              </w:rPr>
              <w:t>redloga zakona ni treba zagotoviti dodatnih sredstev v že sprejetem državnem proračunu.</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5. PRIKAZ UREDITVE V DRUGIH PRAVNIH SISTEMIH IN PRILAGOJENOSTI PREDLAGANE UREDITVE PRAVU EVROPSKE UNIJE</w:t>
            </w:r>
          </w:p>
        </w:tc>
      </w:tr>
      <w:tr w:rsidR="007B4EA9" w:rsidRPr="00FB4F8E" w:rsidTr="006D12A3">
        <w:tc>
          <w:tcPr>
            <w:tcW w:w="9072" w:type="dxa"/>
            <w:shd w:val="clear" w:color="auto" w:fill="auto"/>
          </w:tcPr>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prikaz ureditve v drugih pravnih sistemih,</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b/>
                <w:color w:val="000000"/>
                <w:sz w:val="20"/>
                <w:szCs w:val="20"/>
              </w:rPr>
            </w:pPr>
            <w:r w:rsidRPr="006D12A3">
              <w:rPr>
                <w:rFonts w:ascii="Arial" w:eastAsia="Arial" w:hAnsi="Arial" w:cs="Arial"/>
                <w:color w:val="000000"/>
                <w:sz w:val="20"/>
                <w:szCs w:val="20"/>
              </w:rPr>
              <w:t>prikaz ureditve v pravnem redu EU:</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24699A">
            <w:pPr>
              <w:numPr>
                <w:ilvl w:val="0"/>
                <w:numId w:val="29"/>
              </w:numPr>
              <w:pBdr>
                <w:top w:val="nil"/>
                <w:left w:val="nil"/>
                <w:bottom w:val="nil"/>
                <w:right w:val="nil"/>
                <w:between w:val="nil"/>
              </w:pBdr>
              <w:spacing w:after="0" w:line="260" w:lineRule="auto"/>
              <w:ind w:left="567" w:hanging="537"/>
              <w:jc w:val="both"/>
              <w:rPr>
                <w:rFonts w:ascii="Arial" w:eastAsia="Arial" w:hAnsi="Arial" w:cs="Arial"/>
                <w:color w:val="000000"/>
                <w:sz w:val="20"/>
                <w:szCs w:val="20"/>
              </w:rPr>
            </w:pPr>
            <w:r w:rsidRPr="006D12A3">
              <w:rPr>
                <w:rFonts w:ascii="Arial" w:eastAsia="Arial" w:hAnsi="Arial" w:cs="Arial"/>
                <w:color w:val="000000"/>
                <w:sz w:val="20"/>
                <w:szCs w:val="20"/>
              </w:rPr>
              <w:t xml:space="preserve">S predlogom zakona se v ZKUASP delno prenašajo določbe </w:t>
            </w:r>
            <w:r w:rsidRPr="006D12A3">
              <w:rPr>
                <w:rFonts w:ascii="Arial" w:eastAsia="Arial" w:hAnsi="Arial" w:cs="Arial"/>
                <w:b/>
                <w:i/>
                <w:color w:val="000000"/>
                <w:sz w:val="20"/>
                <w:szCs w:val="20"/>
                <w:u w:val="single"/>
              </w:rPr>
              <w:t>Direktive 2019/790</w:t>
            </w:r>
            <w:r w:rsidR="006864B0">
              <w:rPr>
                <w:rFonts w:ascii="Arial" w:eastAsia="Arial" w:hAnsi="Arial" w:cs="Arial"/>
                <w:b/>
                <w:i/>
                <w:color w:val="000000"/>
                <w:sz w:val="20"/>
                <w:szCs w:val="20"/>
                <w:u w:val="single"/>
              </w:rPr>
              <w:t>/EU</w:t>
            </w:r>
            <w:r w:rsidR="006864B0" w:rsidRPr="00BF7250">
              <w:rPr>
                <w:rFonts w:ascii="Arial" w:eastAsia="Arial" w:hAnsi="Arial" w:cs="Arial"/>
                <w:bCs/>
                <w:iCs/>
                <w:color w:val="000000"/>
                <w:sz w:val="20"/>
                <w:szCs w:val="20"/>
              </w:rPr>
              <w:t xml:space="preserve">. </w:t>
            </w:r>
            <w:r w:rsidRPr="006D12A3">
              <w:rPr>
                <w:rFonts w:ascii="Arial" w:eastAsia="Arial" w:hAnsi="Arial" w:cs="Arial"/>
                <w:color w:val="000000"/>
                <w:sz w:val="20"/>
                <w:szCs w:val="20"/>
              </w:rPr>
              <w:t xml:space="preserve">Večji del določb Direktive </w:t>
            </w:r>
            <w:r w:rsidR="001221ED">
              <w:rPr>
                <w:rFonts w:ascii="Arial" w:eastAsia="Arial" w:hAnsi="Arial" w:cs="Arial"/>
                <w:color w:val="000000"/>
                <w:sz w:val="20"/>
                <w:szCs w:val="20"/>
              </w:rPr>
              <w:t>2019/790/EU</w:t>
            </w:r>
            <w:r w:rsidRPr="006D12A3">
              <w:rPr>
                <w:rFonts w:ascii="Arial" w:eastAsia="Arial" w:hAnsi="Arial" w:cs="Arial"/>
                <w:color w:val="000000"/>
                <w:sz w:val="20"/>
                <w:szCs w:val="20"/>
              </w:rPr>
              <w:t xml:space="preserve"> je predmet prenosa v ZASP.</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Direktiva 2019/790/EU določa </w:t>
            </w:r>
            <w:r w:rsidRPr="006D12A3">
              <w:rPr>
                <w:rFonts w:ascii="Arial" w:eastAsia="Arial" w:hAnsi="Arial" w:cs="Arial"/>
                <w:b/>
                <w:i/>
                <w:color w:val="000000"/>
                <w:sz w:val="20"/>
                <w:szCs w:val="20"/>
                <w:u w:val="single"/>
              </w:rPr>
              <w:t>pravila</w:t>
            </w:r>
            <w:r w:rsidRPr="006D12A3">
              <w:rPr>
                <w:rFonts w:ascii="Arial" w:eastAsia="Arial" w:hAnsi="Arial" w:cs="Arial"/>
                <w:i/>
                <w:color w:val="000000"/>
                <w:sz w:val="20"/>
                <w:szCs w:val="20"/>
                <w:u w:val="single"/>
              </w:rPr>
              <w:t xml:space="preserve"> za prilagoditev nekaterih izjem in omejitev avtorske in sorodnih pravic digitalnemu in čezmejnemu okolju</w:t>
            </w:r>
            <w:r w:rsidRPr="006D12A3">
              <w:rPr>
                <w:rFonts w:ascii="Arial" w:eastAsia="Arial" w:hAnsi="Arial" w:cs="Arial"/>
                <w:color w:val="000000"/>
                <w:sz w:val="20"/>
                <w:szCs w:val="20"/>
              </w:rPr>
              <w:t xml:space="preserve"> ter </w:t>
            </w:r>
            <w:r w:rsidRPr="006D12A3">
              <w:rPr>
                <w:rFonts w:ascii="Arial" w:eastAsia="Arial" w:hAnsi="Arial" w:cs="Arial"/>
                <w:b/>
                <w:i/>
                <w:color w:val="000000"/>
                <w:sz w:val="20"/>
                <w:szCs w:val="20"/>
                <w:u w:val="single"/>
              </w:rPr>
              <w:t>ukrepe</w:t>
            </w:r>
            <w:r w:rsidRPr="006D12A3">
              <w:rPr>
                <w:rFonts w:ascii="Arial" w:eastAsia="Arial" w:hAnsi="Arial" w:cs="Arial"/>
                <w:i/>
                <w:color w:val="000000"/>
                <w:sz w:val="20"/>
                <w:szCs w:val="20"/>
                <w:u w:val="single"/>
              </w:rPr>
              <w:t xml:space="preserve"> za poenostavitev nekaterih postopkov pridobivanja dovoljenj zlasti v zvezi z razširjanjem del </w:t>
            </w:r>
            <w:r w:rsidR="001D003E" w:rsidRPr="006D12A3">
              <w:rPr>
                <w:rFonts w:ascii="Arial" w:eastAsia="Arial" w:hAnsi="Arial" w:cs="Arial"/>
                <w:i/>
                <w:color w:val="000000"/>
                <w:sz w:val="20"/>
                <w:szCs w:val="20"/>
                <w:u w:val="single"/>
              </w:rPr>
              <w:t xml:space="preserve">izven pravnega prometa </w:t>
            </w:r>
            <w:r w:rsidRPr="006D12A3">
              <w:rPr>
                <w:rFonts w:ascii="Arial" w:eastAsia="Arial" w:hAnsi="Arial" w:cs="Arial"/>
                <w:i/>
                <w:color w:val="000000"/>
                <w:sz w:val="20"/>
                <w:szCs w:val="20"/>
                <w:u w:val="single"/>
              </w:rPr>
              <w:t>in predmetov sorodnih pravic</w:t>
            </w:r>
            <w:r w:rsidRPr="006D12A3">
              <w:rPr>
                <w:rFonts w:ascii="Arial" w:eastAsia="Arial" w:hAnsi="Arial" w:cs="Arial"/>
                <w:color w:val="000000"/>
                <w:sz w:val="20"/>
                <w:szCs w:val="20"/>
              </w:rPr>
              <w:t xml:space="preserve"> ter </w:t>
            </w:r>
            <w:r w:rsidRPr="006D12A3">
              <w:rPr>
                <w:rFonts w:ascii="Arial" w:eastAsia="Arial" w:hAnsi="Arial" w:cs="Arial"/>
                <w:i/>
                <w:color w:val="000000"/>
                <w:sz w:val="20"/>
                <w:szCs w:val="20"/>
                <w:u w:val="single"/>
              </w:rPr>
              <w:t>spletno razpoložljivostjo avdiovizualnih del na platformah videa na zahtevo</w:t>
            </w:r>
            <w:r w:rsidRPr="006D12A3">
              <w:rPr>
                <w:rFonts w:ascii="Arial" w:eastAsia="Arial" w:hAnsi="Arial" w:cs="Arial"/>
                <w:color w:val="000000"/>
                <w:sz w:val="20"/>
                <w:szCs w:val="20"/>
              </w:rPr>
              <w:t xml:space="preserve">. Vsebuje tudi </w:t>
            </w:r>
            <w:r w:rsidRPr="006D12A3">
              <w:rPr>
                <w:rFonts w:ascii="Arial" w:eastAsia="Arial" w:hAnsi="Arial" w:cs="Arial"/>
                <w:b/>
                <w:i/>
                <w:color w:val="000000"/>
                <w:sz w:val="20"/>
                <w:szCs w:val="20"/>
                <w:u w:val="single"/>
              </w:rPr>
              <w:t>pravila</w:t>
            </w:r>
            <w:r w:rsidRPr="006D12A3">
              <w:rPr>
                <w:rFonts w:ascii="Arial" w:eastAsia="Arial" w:hAnsi="Arial" w:cs="Arial"/>
                <w:i/>
                <w:color w:val="000000"/>
                <w:sz w:val="20"/>
                <w:szCs w:val="20"/>
                <w:u w:val="single"/>
              </w:rPr>
              <w:t xml:space="preserve"> za lažjo uporabo vsebin v javni domeni</w:t>
            </w:r>
            <w:r w:rsidRPr="006D12A3">
              <w:rPr>
                <w:rFonts w:ascii="Arial" w:eastAsia="Arial" w:hAnsi="Arial" w:cs="Arial"/>
                <w:color w:val="000000"/>
                <w:sz w:val="20"/>
                <w:szCs w:val="20"/>
              </w:rPr>
              <w:t xml:space="preserve">, </w:t>
            </w:r>
            <w:r w:rsidRPr="006D12A3">
              <w:rPr>
                <w:rFonts w:ascii="Arial" w:eastAsia="Arial" w:hAnsi="Arial" w:cs="Arial"/>
                <w:b/>
                <w:i/>
                <w:color w:val="000000"/>
                <w:sz w:val="20"/>
                <w:szCs w:val="20"/>
                <w:u w:val="single"/>
              </w:rPr>
              <w:t>pravila</w:t>
            </w:r>
            <w:r w:rsidRPr="006D12A3">
              <w:rPr>
                <w:rFonts w:ascii="Arial" w:eastAsia="Arial" w:hAnsi="Arial" w:cs="Arial"/>
                <w:color w:val="000000"/>
                <w:sz w:val="20"/>
                <w:szCs w:val="20"/>
              </w:rPr>
              <w:t xml:space="preserve"> glede </w:t>
            </w:r>
            <w:r w:rsidRPr="006D12A3">
              <w:rPr>
                <w:rFonts w:ascii="Arial" w:eastAsia="Arial" w:hAnsi="Arial" w:cs="Arial"/>
                <w:i/>
                <w:color w:val="000000"/>
                <w:sz w:val="20"/>
                <w:szCs w:val="20"/>
                <w:u w:val="single"/>
              </w:rPr>
              <w:t>pravic na publikacijah</w:t>
            </w:r>
            <w:r w:rsidRPr="006D12A3">
              <w:rPr>
                <w:rFonts w:ascii="Arial" w:eastAsia="Arial" w:hAnsi="Arial" w:cs="Arial"/>
                <w:color w:val="000000"/>
                <w:sz w:val="20"/>
                <w:szCs w:val="20"/>
              </w:rPr>
              <w:t xml:space="preserve">, glede </w:t>
            </w:r>
            <w:r w:rsidRPr="006D12A3">
              <w:rPr>
                <w:rFonts w:ascii="Arial" w:eastAsia="Arial" w:hAnsi="Arial" w:cs="Arial"/>
                <w:i/>
                <w:color w:val="000000"/>
                <w:sz w:val="20"/>
                <w:szCs w:val="20"/>
                <w:u w:val="single"/>
              </w:rPr>
              <w:t>uporabe avtorskih del ali predmetov sorodnih pravic s strani ponudnikov spletni strani, ki shranjujejo in zagotavljajo dostop do vsebin, ki jih naložijo uporabnikih teh storitev</w:t>
            </w:r>
            <w:r w:rsidRPr="006D12A3">
              <w:rPr>
                <w:rFonts w:ascii="Arial" w:eastAsia="Arial" w:hAnsi="Arial" w:cs="Arial"/>
                <w:color w:val="000000"/>
                <w:sz w:val="20"/>
                <w:szCs w:val="20"/>
              </w:rPr>
              <w:t xml:space="preserve">, glede </w:t>
            </w:r>
            <w:r w:rsidRPr="006D12A3">
              <w:rPr>
                <w:rFonts w:ascii="Arial" w:eastAsia="Arial" w:hAnsi="Arial" w:cs="Arial"/>
                <w:i/>
                <w:color w:val="000000"/>
                <w:sz w:val="20"/>
                <w:szCs w:val="20"/>
                <w:u w:val="single"/>
              </w:rPr>
              <w:t>preglednosti pogodb z avtorji in izvajalci</w:t>
            </w:r>
            <w:r w:rsidRPr="006D12A3">
              <w:rPr>
                <w:rFonts w:ascii="Arial" w:eastAsia="Arial" w:hAnsi="Arial" w:cs="Arial"/>
                <w:color w:val="000000"/>
                <w:sz w:val="20"/>
                <w:szCs w:val="20"/>
              </w:rPr>
              <w:t xml:space="preserve">, glede </w:t>
            </w:r>
            <w:r w:rsidRPr="006D12A3">
              <w:rPr>
                <w:rFonts w:ascii="Arial" w:eastAsia="Arial" w:hAnsi="Arial" w:cs="Arial"/>
                <w:i/>
                <w:color w:val="000000"/>
                <w:sz w:val="20"/>
                <w:szCs w:val="20"/>
                <w:u w:val="single"/>
              </w:rPr>
              <w:t>plačila za avtorje in izvajalce</w:t>
            </w:r>
            <w:r w:rsidRPr="006D12A3">
              <w:rPr>
                <w:rFonts w:ascii="Arial" w:eastAsia="Arial" w:hAnsi="Arial" w:cs="Arial"/>
                <w:color w:val="000000"/>
                <w:sz w:val="20"/>
                <w:szCs w:val="20"/>
              </w:rPr>
              <w:t xml:space="preserve"> ter glede </w:t>
            </w:r>
            <w:r w:rsidRPr="006D12A3">
              <w:rPr>
                <w:rFonts w:ascii="Arial" w:eastAsia="Arial" w:hAnsi="Arial" w:cs="Arial"/>
                <w:i/>
                <w:color w:val="000000"/>
                <w:sz w:val="20"/>
                <w:szCs w:val="20"/>
                <w:u w:val="single"/>
              </w:rPr>
              <w:t>mehanizma za preklic prenosa pravic, ki so jih avtorji in izvajalci prenesli izključno</w:t>
            </w:r>
            <w:r w:rsidRPr="006D12A3">
              <w:rPr>
                <w:rFonts w:ascii="Arial" w:eastAsia="Arial" w:hAnsi="Arial" w:cs="Arial"/>
                <w:color w:val="000000"/>
                <w:sz w:val="20"/>
                <w:szCs w:val="20"/>
              </w:rPr>
              <w:t>.</w:t>
            </w:r>
          </w:p>
          <w:p w:rsidR="007B4EA9" w:rsidRPr="006D12A3" w:rsidRDefault="007B4EA9" w:rsidP="00516E9F">
            <w:pPr>
              <w:pBdr>
                <w:top w:val="nil"/>
                <w:left w:val="nil"/>
                <w:bottom w:val="nil"/>
                <w:right w:val="nil"/>
                <w:between w:val="nil"/>
              </w:pBdr>
              <w:spacing w:after="0" w:line="260" w:lineRule="auto"/>
              <w:ind w:left="567" w:hanging="601"/>
              <w:jc w:val="both"/>
              <w:rPr>
                <w:rFonts w:ascii="Arial" w:eastAsia="Arial" w:hAnsi="Arial" w:cs="Arial"/>
                <w:color w:val="000000"/>
                <w:sz w:val="20"/>
                <w:szCs w:val="20"/>
              </w:rPr>
            </w:pPr>
          </w:p>
          <w:p w:rsidR="007B4EA9" w:rsidRPr="006D12A3" w:rsidRDefault="00DA5F40" w:rsidP="0024699A">
            <w:pPr>
              <w:numPr>
                <w:ilvl w:val="0"/>
                <w:numId w:val="31"/>
              </w:numPr>
              <w:pBdr>
                <w:top w:val="nil"/>
                <w:left w:val="nil"/>
                <w:bottom w:val="nil"/>
                <w:right w:val="nil"/>
                <w:between w:val="nil"/>
              </w:pBdr>
              <w:spacing w:after="0" w:line="260" w:lineRule="auto"/>
              <w:ind w:left="567" w:hanging="601"/>
              <w:jc w:val="both"/>
              <w:rPr>
                <w:rFonts w:ascii="Arial" w:eastAsia="Arial" w:hAnsi="Arial" w:cs="Arial"/>
                <w:b/>
                <w:color w:val="000000"/>
                <w:sz w:val="20"/>
                <w:szCs w:val="20"/>
              </w:rPr>
            </w:pPr>
            <w:r w:rsidRPr="006D12A3">
              <w:rPr>
                <w:rFonts w:ascii="Arial" w:eastAsia="Arial" w:hAnsi="Arial" w:cs="Arial"/>
                <w:b/>
                <w:color w:val="000000"/>
                <w:sz w:val="20"/>
                <w:szCs w:val="20"/>
              </w:rPr>
              <w:t xml:space="preserve">Enostavnejše pridobivanje dovoljenj (licenciranje) </w:t>
            </w:r>
            <w:r w:rsidR="001D003E" w:rsidRPr="006D12A3">
              <w:rPr>
                <w:rFonts w:ascii="Arial" w:eastAsia="Arial" w:hAnsi="Arial" w:cs="Arial"/>
                <w:b/>
                <w:color w:val="000000"/>
                <w:sz w:val="20"/>
                <w:szCs w:val="20"/>
              </w:rPr>
              <w:t xml:space="preserve">za </w:t>
            </w:r>
            <w:r w:rsidRPr="006D12A3">
              <w:rPr>
                <w:rFonts w:ascii="Arial" w:eastAsia="Arial" w:hAnsi="Arial" w:cs="Arial"/>
                <w:b/>
                <w:color w:val="000000"/>
                <w:sz w:val="20"/>
                <w:szCs w:val="20"/>
              </w:rPr>
              <w:t>nekater</w:t>
            </w:r>
            <w:r w:rsidR="001D003E" w:rsidRPr="006D12A3">
              <w:rPr>
                <w:rFonts w:ascii="Arial" w:eastAsia="Arial" w:hAnsi="Arial" w:cs="Arial"/>
                <w:b/>
                <w:color w:val="000000"/>
                <w:sz w:val="20"/>
                <w:szCs w:val="20"/>
              </w:rPr>
              <w:t>e</w:t>
            </w:r>
            <w:r w:rsidRPr="006D12A3">
              <w:rPr>
                <w:rFonts w:ascii="Arial" w:eastAsia="Arial" w:hAnsi="Arial" w:cs="Arial"/>
                <w:b/>
                <w:color w:val="000000"/>
                <w:sz w:val="20"/>
                <w:szCs w:val="20"/>
              </w:rPr>
              <w:t xml:space="preserve"> način</w:t>
            </w:r>
            <w:r w:rsidR="001D003E" w:rsidRPr="006D12A3">
              <w:rPr>
                <w:rFonts w:ascii="Arial" w:eastAsia="Arial" w:hAnsi="Arial" w:cs="Arial"/>
                <w:b/>
                <w:color w:val="000000"/>
                <w:sz w:val="20"/>
                <w:szCs w:val="20"/>
              </w:rPr>
              <w:t>e</w:t>
            </w:r>
            <w:r w:rsidRPr="006D12A3">
              <w:rPr>
                <w:rFonts w:ascii="Arial" w:eastAsia="Arial" w:hAnsi="Arial" w:cs="Arial"/>
                <w:b/>
                <w:color w:val="000000"/>
                <w:sz w:val="20"/>
                <w:szCs w:val="20"/>
              </w:rPr>
              <w:t xml:space="preserve"> uporabe del</w:t>
            </w:r>
            <w:r w:rsidR="001D003E" w:rsidRPr="006D12A3">
              <w:rPr>
                <w:rFonts w:ascii="Arial" w:eastAsia="Arial" w:hAnsi="Arial" w:cs="Arial"/>
                <w:b/>
                <w:color w:val="000000"/>
                <w:sz w:val="20"/>
                <w:szCs w:val="20"/>
              </w:rPr>
              <w:t xml:space="preserve"> izven pravnega prometa</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 Direktivo 2019/790/EU se </w:t>
            </w:r>
            <w:r w:rsidRPr="006D12A3">
              <w:rPr>
                <w:rFonts w:ascii="Arial" w:eastAsia="Arial" w:hAnsi="Arial" w:cs="Arial"/>
                <w:i/>
                <w:color w:val="000000"/>
                <w:sz w:val="20"/>
                <w:szCs w:val="20"/>
                <w:u w:val="single"/>
              </w:rPr>
              <w:t xml:space="preserve">poenostavljajo postopki </w:t>
            </w:r>
            <w:r w:rsidRPr="006D12A3">
              <w:rPr>
                <w:rFonts w:ascii="Arial" w:eastAsia="Arial" w:hAnsi="Arial" w:cs="Arial"/>
                <w:b/>
                <w:i/>
                <w:color w:val="000000"/>
                <w:sz w:val="20"/>
                <w:szCs w:val="20"/>
                <w:u w:val="single"/>
              </w:rPr>
              <w:t>pridobivanja dovoljenj (licenciranja) za nekatere načine uporabe del</w:t>
            </w:r>
            <w:r w:rsidR="002E162C" w:rsidRPr="006D12A3">
              <w:rPr>
                <w:rFonts w:ascii="Arial" w:eastAsia="Arial" w:hAnsi="Arial" w:cs="Arial"/>
                <w:i/>
                <w:color w:val="000000"/>
                <w:sz w:val="20"/>
                <w:szCs w:val="20"/>
                <w:u w:val="single"/>
              </w:rPr>
              <w:t xml:space="preserve"> </w:t>
            </w:r>
            <w:r w:rsidR="00A20758" w:rsidRPr="006D12A3">
              <w:rPr>
                <w:rFonts w:ascii="Arial" w:eastAsia="Arial" w:hAnsi="Arial" w:cs="Arial"/>
                <w:i/>
                <w:color w:val="000000"/>
                <w:sz w:val="20"/>
                <w:szCs w:val="20"/>
                <w:u w:val="single"/>
              </w:rPr>
              <w:t xml:space="preserve">izven pravnega prometa </w:t>
            </w:r>
            <w:r w:rsidRPr="006D12A3">
              <w:rPr>
                <w:rFonts w:ascii="Arial" w:eastAsia="Arial" w:hAnsi="Arial" w:cs="Arial"/>
                <w:i/>
                <w:color w:val="000000"/>
                <w:sz w:val="20"/>
                <w:szCs w:val="20"/>
                <w:u w:val="single"/>
              </w:rPr>
              <w:t>in predmetov sorodnih pravic</w:t>
            </w:r>
            <w:r w:rsidRPr="006D12A3">
              <w:rPr>
                <w:rFonts w:ascii="Arial" w:eastAsia="Arial" w:hAnsi="Arial" w:cs="Arial"/>
                <w:color w:val="000000"/>
                <w:sz w:val="20"/>
                <w:szCs w:val="20"/>
              </w:rPr>
              <w:t>, ki so trajno v zbirkah ustanov za varstvo kulturne dediščine, z</w:t>
            </w:r>
            <w:r w:rsidR="00646C81">
              <w:rPr>
                <w:rFonts w:ascii="Arial" w:eastAsia="Arial" w:hAnsi="Arial" w:cs="Arial"/>
                <w:color w:val="000000"/>
                <w:sz w:val="20"/>
                <w:szCs w:val="20"/>
              </w:rPr>
              <w:t xml:space="preserve">ato </w:t>
            </w:r>
            <w:r w:rsidRPr="006D12A3">
              <w:rPr>
                <w:rFonts w:ascii="Arial" w:eastAsia="Arial" w:hAnsi="Arial" w:cs="Arial"/>
                <w:color w:val="000000"/>
                <w:sz w:val="20"/>
                <w:szCs w:val="20"/>
              </w:rPr>
              <w:t>da bi se olajšala njihova uporaba. Praksa je pokazala na težave, ki jih imajo ustanove za varstvo kulturne dediščine pri pridobivanju dovoljenj imetnikov pravic za nekatere načine uporabe del</w:t>
            </w:r>
            <w:r w:rsidR="002E162C"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xml:space="preserve"> v projektih za njihovo digitalizacijo ali </w:t>
            </w:r>
            <w:r w:rsidR="00646C81">
              <w:rPr>
                <w:rFonts w:ascii="Arial" w:eastAsia="Arial" w:hAnsi="Arial" w:cs="Arial"/>
                <w:color w:val="000000"/>
                <w:sz w:val="20"/>
                <w:szCs w:val="20"/>
              </w:rPr>
              <w:t xml:space="preserve">pri </w:t>
            </w:r>
            <w:r w:rsidRPr="006D12A3">
              <w:rPr>
                <w:rFonts w:ascii="Arial" w:eastAsia="Arial" w:hAnsi="Arial" w:cs="Arial"/>
                <w:color w:val="000000"/>
                <w:sz w:val="20"/>
                <w:szCs w:val="20"/>
              </w:rPr>
              <w:t xml:space="preserve">čezmejni uporabi, bodisi zaradi njihove starosti, omejene komercialne vrednosti </w:t>
            </w:r>
            <w:r w:rsidR="00646C81">
              <w:rPr>
                <w:rFonts w:ascii="Arial" w:eastAsia="Arial" w:hAnsi="Arial" w:cs="Arial"/>
                <w:color w:val="000000"/>
                <w:sz w:val="20"/>
                <w:szCs w:val="20"/>
              </w:rPr>
              <w:t>bodisi</w:t>
            </w:r>
            <w:r w:rsidR="00646C81"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ker se niso nikoli komercialno izkoriščala.</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2E162C"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Šteje se, da je </w:t>
            </w:r>
            <w:r w:rsidR="00DA5F40" w:rsidRPr="006D12A3">
              <w:rPr>
                <w:rFonts w:ascii="Arial" w:eastAsia="Arial" w:hAnsi="Arial" w:cs="Arial"/>
                <w:i/>
                <w:color w:val="000000"/>
                <w:sz w:val="20"/>
                <w:szCs w:val="20"/>
                <w:u w:val="single"/>
              </w:rPr>
              <w:t>delo</w:t>
            </w:r>
            <w:r w:rsidR="00DA5F40" w:rsidRPr="006D12A3">
              <w:rPr>
                <w:rFonts w:ascii="Arial" w:eastAsia="Arial" w:hAnsi="Arial" w:cs="Arial"/>
                <w:color w:val="000000"/>
                <w:sz w:val="20"/>
                <w:szCs w:val="20"/>
              </w:rPr>
              <w:t xml:space="preserve"> </w:t>
            </w:r>
            <w:r w:rsidR="00DA5F40" w:rsidRPr="006D12A3">
              <w:rPr>
                <w:rFonts w:ascii="Arial" w:eastAsia="Arial" w:hAnsi="Arial" w:cs="Arial"/>
                <w:i/>
                <w:color w:val="000000"/>
                <w:sz w:val="20"/>
                <w:szCs w:val="20"/>
              </w:rPr>
              <w:t>ali predmet sorodnih pravic</w:t>
            </w:r>
            <w:r w:rsidR="00DA5F40" w:rsidRPr="006D12A3">
              <w:rPr>
                <w:rFonts w:ascii="Arial" w:eastAsia="Arial" w:hAnsi="Arial" w:cs="Arial"/>
                <w:color w:val="000000"/>
                <w:sz w:val="20"/>
                <w:szCs w:val="20"/>
              </w:rPr>
              <w:t xml:space="preserve"> </w:t>
            </w:r>
            <w:r w:rsidRPr="006D12A3">
              <w:rPr>
                <w:rFonts w:ascii="Arial" w:eastAsia="Arial" w:hAnsi="Arial" w:cs="Arial"/>
                <w:color w:val="000000"/>
                <w:sz w:val="20"/>
                <w:szCs w:val="20"/>
                <w:u w:val="single"/>
              </w:rPr>
              <w:t>izven pravnega prometa</w:t>
            </w:r>
            <w:r w:rsidR="00DA5F40" w:rsidRPr="006D12A3">
              <w:rPr>
                <w:rFonts w:ascii="Arial" w:eastAsia="Arial" w:hAnsi="Arial" w:cs="Arial"/>
                <w:color w:val="000000"/>
                <w:sz w:val="20"/>
                <w:szCs w:val="20"/>
              </w:rPr>
              <w:t xml:space="preserve">, kadar se v dobri veri domneva, da ni na voljo javnosti po običajnih trgovskih poteh. Za sprejem take domneve se zahteva, da se je v </w:t>
            </w:r>
            <w:r w:rsidR="00DA5F40" w:rsidRPr="006D12A3">
              <w:rPr>
                <w:rFonts w:ascii="Arial" w:eastAsia="Arial" w:hAnsi="Arial" w:cs="Arial"/>
                <w:i/>
                <w:color w:val="000000"/>
                <w:sz w:val="20"/>
                <w:szCs w:val="20"/>
                <w:u w:val="single"/>
              </w:rPr>
              <w:t>razumni meri prizadevalo ugotoviti, ali je delo na voljo javnosti</w:t>
            </w:r>
            <w:r w:rsidR="00DA5F40" w:rsidRPr="006D12A3">
              <w:rPr>
                <w:rFonts w:ascii="Arial" w:eastAsia="Arial" w:hAnsi="Arial" w:cs="Arial"/>
                <w:color w:val="000000"/>
                <w:sz w:val="20"/>
                <w:szCs w:val="20"/>
              </w:rPr>
              <w:t>. V okviru razumnega prizadevanja bi se moral</w:t>
            </w:r>
            <w:r w:rsidR="00646C81">
              <w:rPr>
                <w:rFonts w:ascii="Arial" w:eastAsia="Arial" w:hAnsi="Arial" w:cs="Arial"/>
                <w:color w:val="000000"/>
                <w:sz w:val="20"/>
                <w:szCs w:val="20"/>
              </w:rPr>
              <w:t>i</w:t>
            </w:r>
            <w:r w:rsidR="00DA5F40" w:rsidRPr="006D12A3">
              <w:rPr>
                <w:rFonts w:ascii="Arial" w:eastAsia="Arial" w:hAnsi="Arial" w:cs="Arial"/>
                <w:color w:val="000000"/>
                <w:sz w:val="20"/>
                <w:szCs w:val="20"/>
              </w:rPr>
              <w:t xml:space="preserve"> upoštevati vs</w:t>
            </w:r>
            <w:r w:rsidR="00646C81">
              <w:rPr>
                <w:rFonts w:ascii="Arial" w:eastAsia="Arial" w:hAnsi="Arial" w:cs="Arial"/>
                <w:color w:val="000000"/>
                <w:sz w:val="20"/>
                <w:szCs w:val="20"/>
              </w:rPr>
              <w:t>i</w:t>
            </w:r>
            <w:r w:rsidR="00DA5F40" w:rsidRPr="006D12A3">
              <w:rPr>
                <w:rFonts w:ascii="Arial" w:eastAsia="Arial" w:hAnsi="Arial" w:cs="Arial"/>
                <w:color w:val="000000"/>
                <w:sz w:val="20"/>
                <w:szCs w:val="20"/>
              </w:rPr>
              <w:t xml:space="preserve"> lahko dostopn</w:t>
            </w:r>
            <w:r w:rsidR="00646C81">
              <w:rPr>
                <w:rFonts w:ascii="Arial" w:eastAsia="Arial" w:hAnsi="Arial" w:cs="Arial"/>
                <w:color w:val="000000"/>
                <w:sz w:val="20"/>
                <w:szCs w:val="20"/>
              </w:rPr>
              <w:t>i</w:t>
            </w:r>
            <w:r w:rsidR="00DA5F40" w:rsidRPr="006D12A3">
              <w:rPr>
                <w:rFonts w:ascii="Arial" w:eastAsia="Arial" w:hAnsi="Arial" w:cs="Arial"/>
                <w:color w:val="000000"/>
                <w:sz w:val="20"/>
                <w:szCs w:val="20"/>
              </w:rPr>
              <w:t xml:space="preserve"> dokaz</w:t>
            </w:r>
            <w:r w:rsidR="00646C81">
              <w:rPr>
                <w:rFonts w:ascii="Arial" w:eastAsia="Arial" w:hAnsi="Arial" w:cs="Arial"/>
                <w:color w:val="000000"/>
                <w:sz w:val="20"/>
                <w:szCs w:val="20"/>
              </w:rPr>
              <w:t>i</w:t>
            </w:r>
            <w:r w:rsidR="00DA5F40" w:rsidRPr="006D12A3">
              <w:rPr>
                <w:rFonts w:ascii="Arial" w:eastAsia="Arial" w:hAnsi="Arial" w:cs="Arial"/>
                <w:color w:val="000000"/>
                <w:sz w:val="20"/>
                <w:szCs w:val="20"/>
              </w:rPr>
              <w:t xml:space="preserve"> o prihodnji razpoložljivosti avtorskih del po običajnih trgovskih poteh. </w:t>
            </w:r>
            <w:r w:rsidR="00DA5F40" w:rsidRPr="006D12A3">
              <w:rPr>
                <w:rFonts w:ascii="Arial" w:eastAsia="Arial" w:hAnsi="Arial" w:cs="Arial"/>
                <w:i/>
                <w:color w:val="000000"/>
                <w:sz w:val="20"/>
                <w:szCs w:val="20"/>
                <w:u w:val="single"/>
              </w:rPr>
              <w:t>Preverjanje razpoložljivosti</w:t>
            </w:r>
            <w:r w:rsidR="00DA5F40" w:rsidRPr="006D12A3">
              <w:rPr>
                <w:rFonts w:ascii="Arial" w:eastAsia="Arial" w:hAnsi="Arial" w:cs="Arial"/>
                <w:color w:val="000000"/>
                <w:sz w:val="20"/>
                <w:szCs w:val="20"/>
              </w:rPr>
              <w:t xml:space="preserve"> bi se moralo izvajati </w:t>
            </w:r>
            <w:r w:rsidR="00DA5F40" w:rsidRPr="006D12A3">
              <w:rPr>
                <w:rFonts w:ascii="Arial" w:eastAsia="Arial" w:hAnsi="Arial" w:cs="Arial"/>
                <w:i/>
                <w:color w:val="000000"/>
                <w:sz w:val="20"/>
                <w:szCs w:val="20"/>
                <w:u w:val="single"/>
              </w:rPr>
              <w:t>v državi članici sedeža ustanove za varstvo kulturne dediščine</w:t>
            </w:r>
            <w:r w:rsidR="00DA5F40" w:rsidRPr="006D12A3">
              <w:rPr>
                <w:rFonts w:ascii="Arial" w:eastAsia="Arial" w:hAnsi="Arial" w:cs="Arial"/>
                <w:color w:val="000000"/>
                <w:sz w:val="20"/>
                <w:szCs w:val="20"/>
              </w:rPr>
              <w:t>, čezmejno pa n</w:t>
            </w:r>
            <w:r w:rsidR="00646C81">
              <w:rPr>
                <w:rFonts w:ascii="Arial" w:eastAsia="Arial" w:hAnsi="Arial" w:cs="Arial"/>
                <w:color w:val="000000"/>
                <w:sz w:val="20"/>
                <w:szCs w:val="20"/>
              </w:rPr>
              <w:t>a primer,</w:t>
            </w:r>
            <w:r w:rsidR="00DA5F40" w:rsidRPr="006D12A3">
              <w:rPr>
                <w:rFonts w:ascii="Arial" w:eastAsia="Arial" w:hAnsi="Arial" w:cs="Arial"/>
                <w:color w:val="000000"/>
                <w:sz w:val="20"/>
                <w:szCs w:val="20"/>
              </w:rPr>
              <w:t xml:space="preserve"> kadar so na voljo lahko dostopne informacije, da je bilo literarno delo objavljeno v dani jezikovni različici v drugi državi članici. </w:t>
            </w:r>
            <w:r w:rsidR="00DA5F40" w:rsidRPr="006D12A3">
              <w:rPr>
                <w:rFonts w:ascii="Arial" w:eastAsia="Arial" w:hAnsi="Arial" w:cs="Arial"/>
                <w:color w:val="000000"/>
                <w:sz w:val="20"/>
                <w:szCs w:val="20"/>
              </w:rPr>
              <w:lastRenderedPageBreak/>
              <w:t xml:space="preserve">Status razprodane zbirke del bi bilo mogoče določiti tudi s </w:t>
            </w:r>
            <w:r w:rsidR="00DA5F40" w:rsidRPr="006D12A3">
              <w:rPr>
                <w:rFonts w:ascii="Arial" w:eastAsia="Arial" w:hAnsi="Arial" w:cs="Arial"/>
                <w:i/>
                <w:color w:val="000000"/>
                <w:sz w:val="20"/>
                <w:szCs w:val="20"/>
                <w:u w:val="single"/>
              </w:rPr>
              <w:t>sorazmernim mehanizmom</w:t>
            </w:r>
            <w:r w:rsidR="00DA5F40" w:rsidRPr="006D12A3">
              <w:rPr>
                <w:rFonts w:ascii="Arial" w:eastAsia="Arial" w:hAnsi="Arial" w:cs="Arial"/>
                <w:color w:val="000000"/>
                <w:sz w:val="20"/>
                <w:szCs w:val="20"/>
              </w:rPr>
              <w:t xml:space="preserve">, kot je </w:t>
            </w:r>
            <w:r w:rsidR="00DA5F40" w:rsidRPr="006D12A3">
              <w:rPr>
                <w:rFonts w:ascii="Arial" w:eastAsia="Arial" w:hAnsi="Arial" w:cs="Arial"/>
                <w:i/>
                <w:color w:val="000000"/>
                <w:sz w:val="20"/>
                <w:szCs w:val="20"/>
                <w:u w:val="single"/>
              </w:rPr>
              <w:t>vzorčenje</w:t>
            </w:r>
            <w:r w:rsidR="00DA5F40" w:rsidRPr="006D12A3">
              <w:rPr>
                <w:rFonts w:ascii="Arial" w:eastAsia="Arial" w:hAnsi="Arial" w:cs="Arial"/>
                <w:color w:val="000000"/>
                <w:sz w:val="20"/>
                <w:szCs w:val="20"/>
              </w:rPr>
              <w:t xml:space="preserve">. </w:t>
            </w:r>
            <w:r w:rsidR="00DA5F40" w:rsidRPr="006D12A3">
              <w:rPr>
                <w:rFonts w:ascii="Arial" w:eastAsia="Arial" w:hAnsi="Arial" w:cs="Arial"/>
                <w:i/>
                <w:color w:val="000000"/>
                <w:sz w:val="20"/>
                <w:szCs w:val="20"/>
                <w:u w:val="single"/>
              </w:rPr>
              <w:t>Omejena razpoložljivost</w:t>
            </w:r>
            <w:r w:rsidR="00DA5F40" w:rsidRPr="006D12A3">
              <w:rPr>
                <w:rFonts w:ascii="Arial" w:eastAsia="Arial" w:hAnsi="Arial" w:cs="Arial"/>
                <w:color w:val="000000"/>
                <w:sz w:val="20"/>
                <w:szCs w:val="20"/>
              </w:rPr>
              <w:t xml:space="preserve"> avtorskega dela, n</w:t>
            </w:r>
            <w:r w:rsidR="00646C81">
              <w:rPr>
                <w:rFonts w:ascii="Arial" w:eastAsia="Arial" w:hAnsi="Arial" w:cs="Arial"/>
                <w:color w:val="000000"/>
                <w:sz w:val="20"/>
                <w:szCs w:val="20"/>
              </w:rPr>
              <w:t>a primer</w:t>
            </w:r>
            <w:r w:rsidR="00DA5F40" w:rsidRPr="006D12A3">
              <w:rPr>
                <w:rFonts w:ascii="Arial" w:eastAsia="Arial" w:hAnsi="Arial" w:cs="Arial"/>
                <w:color w:val="000000"/>
                <w:sz w:val="20"/>
                <w:szCs w:val="20"/>
              </w:rPr>
              <w:t xml:space="preserve"> </w:t>
            </w:r>
            <w:r w:rsidR="00DA5F40" w:rsidRPr="006D12A3">
              <w:rPr>
                <w:rFonts w:ascii="Arial" w:eastAsia="Arial" w:hAnsi="Arial" w:cs="Arial"/>
                <w:i/>
                <w:color w:val="000000"/>
                <w:sz w:val="20"/>
                <w:szCs w:val="20"/>
                <w:u w:val="single"/>
              </w:rPr>
              <w:t>v trgovinah z rabljenim blagom</w:t>
            </w:r>
            <w:r w:rsidR="00DA5F40" w:rsidRPr="006D12A3">
              <w:rPr>
                <w:rFonts w:ascii="Arial" w:eastAsia="Arial" w:hAnsi="Arial" w:cs="Arial"/>
                <w:color w:val="000000"/>
                <w:sz w:val="20"/>
                <w:szCs w:val="20"/>
              </w:rPr>
              <w:t>, ali zgolj teoretična možnost pridobitve dovoljenja (licence) za določeno uporabo avtorskega dela</w:t>
            </w:r>
            <w:r w:rsidR="000D1B4C" w:rsidRPr="006D12A3">
              <w:rPr>
                <w:rFonts w:ascii="Arial" w:eastAsia="Arial" w:hAnsi="Arial" w:cs="Arial"/>
                <w:color w:val="000000"/>
                <w:sz w:val="20"/>
                <w:szCs w:val="20"/>
              </w:rPr>
              <w:t xml:space="preserve"> se ne bi smela šteti za razpoložljivost za javnost po običajnih trgovskih poteh</w:t>
            </w:r>
            <w:r w:rsidR="00DA5F40" w:rsidRPr="006D12A3">
              <w:rPr>
                <w:rFonts w:ascii="Arial" w:eastAsia="Arial" w:hAnsi="Arial" w:cs="Arial"/>
                <w:color w:val="000000"/>
                <w:sz w:val="20"/>
                <w:szCs w:val="20"/>
              </w:rPr>
              <w:t xml:space="preserve">. </w:t>
            </w:r>
            <w:r w:rsidR="00646C81" w:rsidRPr="006D12A3">
              <w:rPr>
                <w:rFonts w:ascii="Arial" w:eastAsia="Arial" w:hAnsi="Arial" w:cs="Arial"/>
                <w:color w:val="000000"/>
                <w:sz w:val="20"/>
                <w:szCs w:val="20"/>
              </w:rPr>
              <w:t>Razumn</w:t>
            </w:r>
            <w:r w:rsidR="00646C81">
              <w:rPr>
                <w:rFonts w:ascii="Arial" w:eastAsia="Arial" w:hAnsi="Arial" w:cs="Arial"/>
                <w:color w:val="000000"/>
                <w:sz w:val="20"/>
                <w:szCs w:val="20"/>
              </w:rPr>
              <w:t>o</w:t>
            </w:r>
            <w:r w:rsidR="00646C81" w:rsidRPr="006D12A3">
              <w:rPr>
                <w:rFonts w:ascii="Arial" w:eastAsia="Arial" w:hAnsi="Arial" w:cs="Arial"/>
                <w:color w:val="000000"/>
                <w:sz w:val="20"/>
                <w:szCs w:val="20"/>
              </w:rPr>
              <w:t xml:space="preserve"> prizadevanj</w:t>
            </w:r>
            <w:r w:rsidR="00646C81">
              <w:rPr>
                <w:rFonts w:ascii="Arial" w:eastAsia="Arial" w:hAnsi="Arial" w:cs="Arial"/>
                <w:color w:val="000000"/>
                <w:sz w:val="20"/>
                <w:szCs w:val="20"/>
              </w:rPr>
              <w:t>e</w:t>
            </w:r>
            <w:r w:rsidR="00646C81" w:rsidRPr="006D12A3">
              <w:rPr>
                <w:rFonts w:ascii="Arial" w:eastAsia="Arial" w:hAnsi="Arial" w:cs="Arial"/>
                <w:color w:val="000000"/>
                <w:sz w:val="20"/>
                <w:szCs w:val="20"/>
              </w:rPr>
              <w:t xml:space="preserve"> </w:t>
            </w:r>
            <w:r w:rsidR="00DA5F40" w:rsidRPr="006D12A3">
              <w:rPr>
                <w:rFonts w:ascii="Arial" w:eastAsia="Arial" w:hAnsi="Arial" w:cs="Arial"/>
                <w:color w:val="000000"/>
                <w:sz w:val="20"/>
                <w:szCs w:val="20"/>
              </w:rPr>
              <w:t>se ne bi smelo večkrat ponavljati.</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Za dela </w:t>
            </w:r>
            <w:r w:rsidR="000D1B4C"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se lahko štejejo n</w:t>
            </w:r>
            <w:r w:rsidR="00646C81">
              <w:rPr>
                <w:rFonts w:ascii="Arial" w:eastAsia="Arial" w:hAnsi="Arial" w:cs="Arial"/>
                <w:color w:val="000000"/>
                <w:sz w:val="20"/>
                <w:szCs w:val="20"/>
              </w:rPr>
              <w:t>a primer</w:t>
            </w:r>
            <w:r w:rsidRPr="006D12A3">
              <w:rPr>
                <w:rFonts w:ascii="Arial" w:eastAsia="Arial" w:hAnsi="Arial" w:cs="Arial"/>
                <w:color w:val="000000"/>
                <w:sz w:val="20"/>
                <w:szCs w:val="20"/>
              </w:rPr>
              <w:t xml:space="preserve"> fotografije, programska oprema, fonogrami, avdiovizualna dela, edinstvena umetniška dela</w:t>
            </w:r>
            <w:r w:rsidR="00646C81">
              <w:rPr>
                <w:rFonts w:ascii="Arial" w:eastAsia="Arial" w:hAnsi="Arial" w:cs="Arial"/>
                <w:color w:val="000000"/>
                <w:sz w:val="20"/>
                <w:szCs w:val="20"/>
              </w:rPr>
              <w:t xml:space="preserve"> in</w:t>
            </w:r>
            <w:r w:rsidRPr="006D12A3">
              <w:rPr>
                <w:rFonts w:ascii="Arial" w:eastAsia="Arial" w:hAnsi="Arial" w:cs="Arial"/>
                <w:color w:val="000000"/>
                <w:sz w:val="20"/>
                <w:szCs w:val="20"/>
              </w:rPr>
              <w:t xml:space="preserve"> tudi plakati, letaki, časopisi iz strelskih jarkov ali amaterska avdiovizualna </w:t>
            </w:r>
            <w:r w:rsidRPr="006D12A3">
              <w:rPr>
                <w:rFonts w:ascii="Arial" w:eastAsia="Arial" w:hAnsi="Arial" w:cs="Arial"/>
                <w:i/>
                <w:color w:val="000000"/>
                <w:sz w:val="20"/>
                <w:szCs w:val="20"/>
                <w:u w:val="single"/>
              </w:rPr>
              <w:t>dela, ki niso bila nikoli komercialno na voljo</w:t>
            </w:r>
            <w:r w:rsidRPr="006D12A3">
              <w:rPr>
                <w:rFonts w:ascii="Arial" w:eastAsia="Arial" w:hAnsi="Arial" w:cs="Arial"/>
                <w:color w:val="000000"/>
                <w:sz w:val="20"/>
                <w:szCs w:val="20"/>
              </w:rPr>
              <w:t xml:space="preserve">. </w:t>
            </w:r>
            <w:r w:rsidR="00646C81">
              <w:rPr>
                <w:rFonts w:ascii="Arial" w:eastAsia="Arial" w:hAnsi="Arial" w:cs="Arial"/>
                <w:color w:val="000000"/>
                <w:sz w:val="20"/>
                <w:szCs w:val="20"/>
              </w:rPr>
              <w:t>N</w:t>
            </w:r>
            <w:r w:rsidRPr="006D12A3">
              <w:rPr>
                <w:rFonts w:ascii="Arial" w:eastAsia="Arial" w:hAnsi="Arial" w:cs="Arial"/>
                <w:color w:val="000000"/>
                <w:sz w:val="20"/>
                <w:szCs w:val="20"/>
              </w:rPr>
              <w:t xml:space="preserve">e bi </w:t>
            </w:r>
            <w:r w:rsidR="00646C81">
              <w:rPr>
                <w:rFonts w:ascii="Arial" w:eastAsia="Arial" w:hAnsi="Arial" w:cs="Arial"/>
                <w:color w:val="000000"/>
                <w:sz w:val="20"/>
                <w:szCs w:val="20"/>
              </w:rPr>
              <w:t xml:space="preserve">pa se </w:t>
            </w:r>
            <w:r w:rsidR="009E443C" w:rsidRPr="006D12A3">
              <w:rPr>
                <w:rFonts w:ascii="Arial" w:eastAsia="Arial" w:hAnsi="Arial" w:cs="Arial"/>
                <w:color w:val="000000"/>
                <w:sz w:val="20"/>
                <w:szCs w:val="20"/>
              </w:rPr>
              <w:t xml:space="preserve">smelo </w:t>
            </w:r>
            <w:r w:rsidRPr="006D12A3">
              <w:rPr>
                <w:rFonts w:ascii="Arial" w:eastAsia="Arial" w:hAnsi="Arial" w:cs="Arial"/>
                <w:color w:val="000000"/>
                <w:sz w:val="20"/>
                <w:szCs w:val="20"/>
              </w:rPr>
              <w:t>šteti</w:t>
            </w:r>
            <w:r w:rsidR="009E443C" w:rsidRPr="006D12A3">
              <w:rPr>
                <w:rFonts w:ascii="Arial" w:eastAsia="Arial" w:hAnsi="Arial" w:cs="Arial"/>
                <w:color w:val="000000"/>
                <w:sz w:val="20"/>
                <w:szCs w:val="20"/>
              </w:rPr>
              <w:t>, da so izven pravnega prometa</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u w:val="single"/>
              </w:rPr>
              <w:t>avtorska dela, ki so na voljo</w:t>
            </w:r>
            <w:r w:rsidRPr="006D12A3">
              <w:rPr>
                <w:rFonts w:ascii="Arial" w:eastAsia="Arial" w:hAnsi="Arial" w:cs="Arial"/>
                <w:color w:val="000000"/>
                <w:sz w:val="20"/>
                <w:szCs w:val="20"/>
              </w:rPr>
              <w:t xml:space="preserve"> n</w:t>
            </w:r>
            <w:r w:rsidR="00646C81">
              <w:rPr>
                <w:rFonts w:ascii="Arial" w:eastAsia="Arial" w:hAnsi="Arial" w:cs="Arial"/>
                <w:color w:val="000000"/>
                <w:sz w:val="20"/>
                <w:szCs w:val="20"/>
              </w:rPr>
              <w:t>a primer</w:t>
            </w:r>
            <w:r w:rsidRPr="006D12A3">
              <w:rPr>
                <w:rFonts w:ascii="Arial" w:eastAsia="Arial" w:hAnsi="Arial" w:cs="Arial"/>
                <w:color w:val="000000"/>
                <w:sz w:val="20"/>
                <w:szCs w:val="20"/>
              </w:rPr>
              <w:t xml:space="preserve"> v kateri koli </w:t>
            </w:r>
            <w:r w:rsidRPr="006D12A3">
              <w:rPr>
                <w:rFonts w:ascii="Arial" w:eastAsia="Arial" w:hAnsi="Arial" w:cs="Arial"/>
                <w:i/>
                <w:color w:val="000000"/>
                <w:sz w:val="20"/>
                <w:szCs w:val="20"/>
                <w:u w:val="single"/>
              </w:rPr>
              <w:t>različici</w:t>
            </w:r>
            <w:r w:rsidRPr="006D12A3">
              <w:rPr>
                <w:rFonts w:ascii="Arial" w:eastAsia="Arial" w:hAnsi="Arial" w:cs="Arial"/>
                <w:color w:val="000000"/>
                <w:sz w:val="20"/>
                <w:szCs w:val="20"/>
              </w:rPr>
              <w:t xml:space="preserve">, kot so </w:t>
            </w:r>
            <w:r w:rsidRPr="006D12A3">
              <w:rPr>
                <w:rFonts w:ascii="Arial" w:eastAsia="Arial" w:hAnsi="Arial" w:cs="Arial"/>
                <w:i/>
                <w:color w:val="000000"/>
                <w:sz w:val="20"/>
                <w:szCs w:val="20"/>
                <w:u w:val="single"/>
              </w:rPr>
              <w:t>poznejše izdaje</w:t>
            </w:r>
            <w:r w:rsidRPr="006D12A3">
              <w:rPr>
                <w:rFonts w:ascii="Arial" w:eastAsia="Arial" w:hAnsi="Arial" w:cs="Arial"/>
                <w:color w:val="000000"/>
                <w:sz w:val="20"/>
                <w:szCs w:val="20"/>
              </w:rPr>
              <w:t xml:space="preserve"> literarnih del in alternativne verzije kinematografskih del, ali </w:t>
            </w:r>
            <w:r w:rsidRPr="006D12A3">
              <w:rPr>
                <w:rFonts w:ascii="Arial" w:eastAsia="Arial" w:hAnsi="Arial" w:cs="Arial"/>
                <w:i/>
                <w:color w:val="000000"/>
                <w:sz w:val="20"/>
                <w:szCs w:val="20"/>
                <w:u w:val="single"/>
              </w:rPr>
              <w:t>pojavni obliki</w:t>
            </w:r>
            <w:r w:rsidRPr="006D12A3">
              <w:rPr>
                <w:rFonts w:ascii="Arial" w:eastAsia="Arial" w:hAnsi="Arial" w:cs="Arial"/>
                <w:color w:val="000000"/>
                <w:sz w:val="20"/>
                <w:szCs w:val="20"/>
              </w:rPr>
              <w:t xml:space="preserve">, kot so digitalni ali tiskani </w:t>
            </w:r>
            <w:r w:rsidRPr="006D12A3">
              <w:rPr>
                <w:rFonts w:ascii="Arial" w:eastAsia="Arial" w:hAnsi="Arial" w:cs="Arial"/>
                <w:i/>
                <w:color w:val="000000"/>
                <w:sz w:val="20"/>
                <w:szCs w:val="20"/>
                <w:u w:val="single"/>
              </w:rPr>
              <w:t>formati</w:t>
            </w:r>
            <w:r w:rsidRPr="006D12A3">
              <w:rPr>
                <w:rFonts w:ascii="Arial" w:eastAsia="Arial" w:hAnsi="Arial" w:cs="Arial"/>
                <w:color w:val="000000"/>
                <w:sz w:val="20"/>
                <w:szCs w:val="20"/>
              </w:rPr>
              <w:t xml:space="preserve"> istega dela. Nasprotno zgolj </w:t>
            </w:r>
            <w:r w:rsidRPr="006D12A3">
              <w:rPr>
                <w:rFonts w:ascii="Arial" w:eastAsia="Arial" w:hAnsi="Arial" w:cs="Arial"/>
                <w:i/>
                <w:color w:val="000000"/>
                <w:sz w:val="20"/>
                <w:szCs w:val="20"/>
                <w:u w:val="single"/>
              </w:rPr>
              <w:t>komercialna razpoložljivost priredb</w:t>
            </w:r>
            <w:r w:rsidRPr="006D12A3">
              <w:rPr>
                <w:rFonts w:ascii="Arial" w:eastAsia="Arial" w:hAnsi="Arial" w:cs="Arial"/>
                <w:color w:val="000000"/>
                <w:sz w:val="20"/>
                <w:szCs w:val="20"/>
              </w:rPr>
              <w:t xml:space="preserve">, vključno z drugimi jezikovnimi različicami ali avdiovizualnimi priredbami literarnega dela, </w:t>
            </w:r>
            <w:r w:rsidRPr="006D12A3">
              <w:rPr>
                <w:rFonts w:ascii="Arial" w:eastAsia="Arial" w:hAnsi="Arial" w:cs="Arial"/>
                <w:i/>
                <w:color w:val="000000"/>
                <w:sz w:val="20"/>
                <w:szCs w:val="20"/>
                <w:u w:val="single"/>
              </w:rPr>
              <w:t>ne bi smel</w:t>
            </w:r>
            <w:r w:rsidR="00CD59D0" w:rsidRPr="006D12A3">
              <w:rPr>
                <w:rFonts w:ascii="Arial" w:eastAsia="Arial" w:hAnsi="Arial" w:cs="Arial"/>
                <w:i/>
                <w:color w:val="000000"/>
                <w:sz w:val="20"/>
                <w:szCs w:val="20"/>
                <w:u w:val="single"/>
              </w:rPr>
              <w:t>a</w:t>
            </w:r>
            <w:r w:rsidRPr="006D12A3">
              <w:rPr>
                <w:rFonts w:ascii="Arial" w:eastAsia="Arial" w:hAnsi="Arial" w:cs="Arial"/>
                <w:i/>
                <w:color w:val="000000"/>
                <w:sz w:val="20"/>
                <w:szCs w:val="20"/>
                <w:u w:val="single"/>
              </w:rPr>
              <w:t xml:space="preserve"> preprečiti, da se neko avtorsko delo v danem jeziku šteje za </w:t>
            </w:r>
            <w:r w:rsidR="009E443C" w:rsidRPr="006D12A3">
              <w:rPr>
                <w:rFonts w:ascii="Arial" w:eastAsia="Arial" w:hAnsi="Arial" w:cs="Arial"/>
                <w:i/>
                <w:color w:val="000000"/>
                <w:sz w:val="20"/>
                <w:szCs w:val="20"/>
                <w:u w:val="single"/>
              </w:rPr>
              <w:t>delo izven pravnega prometa</w:t>
            </w:r>
            <w:r w:rsidRPr="006D12A3">
              <w:rPr>
                <w:rFonts w:ascii="Arial" w:eastAsia="Arial" w:hAnsi="Arial" w:cs="Arial"/>
                <w:color w:val="000000"/>
                <w:sz w:val="20"/>
                <w:szCs w:val="20"/>
              </w:rPr>
              <w:t>.</w:t>
            </w:r>
          </w:p>
          <w:p w:rsidR="007B4EA9" w:rsidRPr="006D12A3" w:rsidRDefault="00DA5F40"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r w:rsidRPr="006D12A3">
              <w:rPr>
                <w:rFonts w:ascii="Arial" w:eastAsia="Arial" w:hAnsi="Arial" w:cs="Arial"/>
                <w:color w:val="000000"/>
                <w:sz w:val="20"/>
                <w:szCs w:val="20"/>
              </w:rPr>
              <w:t xml:space="preserve"> </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Države članice morajo v skladu z Direktivo 2019/790/EU zagotoviti, da lahko kolektivne organizacije sklenejo </w:t>
            </w:r>
            <w:r w:rsidRPr="006D12A3">
              <w:rPr>
                <w:rFonts w:ascii="Arial" w:eastAsia="Arial" w:hAnsi="Arial" w:cs="Arial"/>
                <w:i/>
                <w:color w:val="000000"/>
                <w:sz w:val="20"/>
                <w:szCs w:val="20"/>
                <w:u w:val="single"/>
              </w:rPr>
              <w:t>pogodbo</w:t>
            </w:r>
            <w:r w:rsidRPr="006D12A3">
              <w:rPr>
                <w:rFonts w:ascii="Arial" w:eastAsia="Arial" w:hAnsi="Arial" w:cs="Arial"/>
                <w:color w:val="000000"/>
                <w:sz w:val="20"/>
                <w:szCs w:val="20"/>
              </w:rPr>
              <w:t xml:space="preserve"> (licenco) z ustanovo za varstvo kulturne dediščine </w:t>
            </w:r>
            <w:r w:rsidRPr="006D12A3">
              <w:rPr>
                <w:rFonts w:ascii="Arial" w:eastAsia="Arial" w:hAnsi="Arial" w:cs="Arial"/>
                <w:i/>
                <w:color w:val="000000"/>
                <w:sz w:val="20"/>
                <w:szCs w:val="20"/>
                <w:u w:val="single"/>
              </w:rPr>
              <w:t>o neizključnem prenosu pravice</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rPr>
              <w:t xml:space="preserve">reproduciranja, distribuiranja, priobčitve javnosti ali dajanja na voljo javnosti </w:t>
            </w:r>
            <w:r w:rsidRPr="006D12A3">
              <w:rPr>
                <w:rFonts w:ascii="Arial" w:eastAsia="Arial" w:hAnsi="Arial" w:cs="Arial"/>
                <w:i/>
                <w:color w:val="000000"/>
                <w:sz w:val="20"/>
                <w:szCs w:val="20"/>
                <w:u w:val="single"/>
              </w:rPr>
              <w:t xml:space="preserve">del </w:t>
            </w:r>
            <w:r w:rsidR="009E443C" w:rsidRPr="006D12A3">
              <w:rPr>
                <w:rFonts w:ascii="Arial" w:eastAsia="Arial" w:hAnsi="Arial" w:cs="Arial"/>
                <w:i/>
                <w:color w:val="000000"/>
                <w:sz w:val="20"/>
                <w:szCs w:val="20"/>
                <w:u w:val="single"/>
              </w:rPr>
              <w:t xml:space="preserve">izven pravnega prometa </w:t>
            </w:r>
            <w:r w:rsidRPr="006D12A3">
              <w:rPr>
                <w:rFonts w:ascii="Arial" w:eastAsia="Arial" w:hAnsi="Arial" w:cs="Arial"/>
                <w:i/>
                <w:color w:val="000000"/>
                <w:sz w:val="20"/>
                <w:szCs w:val="20"/>
                <w:u w:val="single"/>
              </w:rPr>
              <w:t>za nekomercialno rabo</w:t>
            </w:r>
            <w:r w:rsidRPr="006D12A3">
              <w:rPr>
                <w:rFonts w:ascii="Arial" w:eastAsia="Arial" w:hAnsi="Arial" w:cs="Arial"/>
                <w:color w:val="000000"/>
                <w:sz w:val="20"/>
                <w:szCs w:val="20"/>
              </w:rPr>
              <w:t xml:space="preserve"> ne glede na to, da vsi imetniki pravic niso pooblastili kolektivne organizacije za upravljanje navedenih pravic na navedenih delih. Pri tem bi morale imeti države članice v skladu s svojimi pravnimi običaji, praksami ali okoliščinami </w:t>
            </w:r>
            <w:r w:rsidRPr="006D12A3">
              <w:rPr>
                <w:rFonts w:ascii="Arial" w:eastAsia="Arial" w:hAnsi="Arial" w:cs="Arial"/>
                <w:i/>
                <w:color w:val="000000"/>
                <w:sz w:val="20"/>
                <w:szCs w:val="20"/>
                <w:u w:val="single"/>
              </w:rPr>
              <w:t xml:space="preserve">prožnost pri izbiri posebne vrste mehanizma za </w:t>
            </w:r>
            <w:r w:rsidR="009E443C" w:rsidRPr="006D12A3">
              <w:rPr>
                <w:rFonts w:ascii="Arial" w:eastAsia="Arial" w:hAnsi="Arial" w:cs="Arial"/>
                <w:i/>
                <w:color w:val="000000"/>
                <w:sz w:val="20"/>
                <w:szCs w:val="20"/>
                <w:u w:val="single"/>
              </w:rPr>
              <w:t>prenos ustrezne avtorske pravice</w:t>
            </w:r>
            <w:r w:rsidRPr="006D12A3">
              <w:rPr>
                <w:rFonts w:ascii="Arial" w:eastAsia="Arial" w:hAnsi="Arial" w:cs="Arial"/>
                <w:color w:val="000000"/>
                <w:sz w:val="20"/>
                <w:szCs w:val="20"/>
              </w:rPr>
              <w:t>, kot je razširjeno kolektivno upravljanje ali domneva glede zastopanja. Za sklenitev pogodbe morajo biti izpolnjeni naslednji pogoji, in sicer da je:</w:t>
            </w:r>
          </w:p>
          <w:p w:rsidR="007B4EA9" w:rsidRPr="006D12A3" w:rsidRDefault="00DA5F40" w:rsidP="0024699A">
            <w:pPr>
              <w:numPr>
                <w:ilvl w:val="1"/>
                <w:numId w:val="26"/>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kolektivna organizacija na podlagi pooblastil imetnikov pravic reprezentativna za upravljanje določenih avtorskih pravic na določenih avtorskih delih, ki so predmet pogodbe</w:t>
            </w:r>
            <w:r w:rsidR="00646C81">
              <w:rPr>
                <w:rFonts w:ascii="Arial" w:eastAsia="Arial" w:hAnsi="Arial" w:cs="Arial"/>
                <w:color w:val="000000"/>
                <w:sz w:val="20"/>
                <w:szCs w:val="20"/>
              </w:rPr>
              <w:t>;</w:t>
            </w:r>
          </w:p>
          <w:p w:rsidR="007B4EA9" w:rsidRPr="006D12A3" w:rsidRDefault="00DA5F40" w:rsidP="0024699A">
            <w:pPr>
              <w:numPr>
                <w:ilvl w:val="1"/>
                <w:numId w:val="26"/>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vsem imetnikom pravic v zvezi s pogoji neizključnega prenosa oziroma licenciranja zagotovljena enaka obravnava</w:t>
            </w:r>
            <w:r w:rsidR="00646C81">
              <w:rPr>
                <w:rFonts w:ascii="Arial" w:eastAsia="Arial" w:hAnsi="Arial" w:cs="Arial"/>
                <w:color w:val="000000"/>
                <w:sz w:val="20"/>
                <w:szCs w:val="20"/>
              </w:rPr>
              <w:t>;</w:t>
            </w:r>
          </w:p>
          <w:p w:rsidR="007B4EA9" w:rsidRPr="006D12A3" w:rsidRDefault="00DA5F40" w:rsidP="0024699A">
            <w:pPr>
              <w:numPr>
                <w:ilvl w:val="1"/>
                <w:numId w:val="26"/>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ustanova za varstvo kulturne dediščine dovoljenje pridobi od reprezentativne kolektivne organizacije v državi članici, kjer je ustanovljena.</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Pri sklepanju pogodbe bi morale imeti kolektivne organizacije in ustanove za varstvo kulturne dediščine možnost, da se dogovorijo, za katera ozemlja bo veljala, vključno z možnostjo, da velja v vseh državah članicah, o ceni in dovoljenih načinih uporabe. Ustanova za varstvo kulturne dediščine lahko dela</w:t>
            </w:r>
            <w:r w:rsidR="009E443C"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xml:space="preserve">, ki so predmet neizključnega prenosa, uporablja v vseh državah članicah, če ni dogovorjeno drugače. Dogovorjeni načini uporabe </w:t>
            </w:r>
            <w:r w:rsidRPr="006D12A3">
              <w:rPr>
                <w:rFonts w:ascii="Arial" w:eastAsia="Arial" w:hAnsi="Arial" w:cs="Arial"/>
                <w:i/>
                <w:color w:val="000000"/>
                <w:sz w:val="20"/>
                <w:szCs w:val="20"/>
                <w:u w:val="single"/>
              </w:rPr>
              <w:t>ne bi smeli biti namenjeni ustvarjanju dobička</w:t>
            </w:r>
            <w:r w:rsidRPr="006D12A3">
              <w:rPr>
                <w:rFonts w:ascii="Arial" w:eastAsia="Arial" w:hAnsi="Arial" w:cs="Arial"/>
                <w:color w:val="000000"/>
                <w:sz w:val="20"/>
                <w:szCs w:val="20"/>
              </w:rPr>
              <w:t xml:space="preserve">, hkrati pa ne bi smeli preprečevati ustanovam za varstvo kulturne dediščine, da </w:t>
            </w:r>
            <w:r w:rsidRPr="006D12A3">
              <w:rPr>
                <w:rFonts w:ascii="Arial" w:eastAsia="Arial" w:hAnsi="Arial" w:cs="Arial"/>
                <w:i/>
                <w:color w:val="000000"/>
                <w:sz w:val="20"/>
                <w:szCs w:val="20"/>
                <w:u w:val="single"/>
              </w:rPr>
              <w:t>krijejo stroške v zvezi s pogodbo (licenco) ter stroške digitalizacije in razširjanja avtorskih del</w:t>
            </w:r>
            <w:r w:rsidRPr="006D12A3">
              <w:rPr>
                <w:rFonts w:ascii="Arial" w:eastAsia="Arial" w:hAnsi="Arial" w:cs="Arial"/>
                <w:color w:val="000000"/>
                <w:sz w:val="20"/>
                <w:szCs w:val="20"/>
              </w:rPr>
              <w:t xml:space="preserve">, ki so predmet pogodbe. Pogoji iz sklenjene pogodbe (licence) </w:t>
            </w:r>
            <w:r w:rsidRPr="006D12A3">
              <w:rPr>
                <w:rFonts w:ascii="Arial" w:eastAsia="Arial" w:hAnsi="Arial" w:cs="Arial"/>
                <w:i/>
                <w:color w:val="000000"/>
                <w:sz w:val="20"/>
                <w:szCs w:val="20"/>
                <w:u w:val="single"/>
              </w:rPr>
              <w:t>veljajo tudi za imetnike pravic, ki niso pooblastili nobene reprezentativne kolektivne organizacije</w:t>
            </w:r>
            <w:r w:rsidRPr="006D12A3">
              <w:rPr>
                <w:rFonts w:ascii="Arial" w:eastAsia="Arial" w:hAnsi="Arial" w:cs="Arial"/>
                <w:color w:val="000000"/>
                <w:sz w:val="20"/>
                <w:szCs w:val="20"/>
              </w:rPr>
              <w:t xml:space="preserve"> in </w:t>
            </w:r>
            <w:r w:rsidRPr="006D12A3">
              <w:rPr>
                <w:rFonts w:ascii="Arial" w:eastAsia="Arial" w:hAnsi="Arial" w:cs="Arial"/>
                <w:i/>
                <w:color w:val="000000"/>
                <w:sz w:val="20"/>
                <w:szCs w:val="20"/>
                <w:u w:val="single"/>
              </w:rPr>
              <w:t>niso izključili svojega avtorskega dela iz pogodbe</w:t>
            </w:r>
            <w:r w:rsidRPr="006D12A3">
              <w:rPr>
                <w:rFonts w:ascii="Arial" w:eastAsia="Arial" w:hAnsi="Arial" w:cs="Arial"/>
                <w:color w:val="000000"/>
                <w:sz w:val="20"/>
                <w:szCs w:val="20"/>
              </w:rPr>
              <w:t xml:space="preserve"> o neizključnem prenosu.</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646C81" w:rsidP="00516E9F">
            <w:p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Če</w:t>
            </w:r>
            <w:r w:rsidR="00DA5F40" w:rsidRPr="006D12A3">
              <w:rPr>
                <w:rFonts w:ascii="Arial" w:eastAsia="Arial" w:hAnsi="Arial" w:cs="Arial"/>
                <w:color w:val="000000"/>
                <w:sz w:val="20"/>
                <w:szCs w:val="20"/>
              </w:rPr>
              <w:t xml:space="preserve"> kolektivna organizacija izpolnjuje pogoje za upravljanje samo določenih pravic na določenih </w:t>
            </w:r>
            <w:r w:rsidR="009E443C" w:rsidRPr="006D12A3">
              <w:rPr>
                <w:rFonts w:ascii="Arial" w:eastAsia="Arial" w:hAnsi="Arial" w:cs="Arial"/>
                <w:color w:val="000000"/>
                <w:sz w:val="20"/>
                <w:szCs w:val="20"/>
              </w:rPr>
              <w:t xml:space="preserve">vrstah </w:t>
            </w:r>
            <w:r w:rsidR="00DA5F40" w:rsidRPr="006D12A3">
              <w:rPr>
                <w:rFonts w:ascii="Arial" w:eastAsia="Arial" w:hAnsi="Arial" w:cs="Arial"/>
                <w:color w:val="000000"/>
                <w:sz w:val="20"/>
                <w:szCs w:val="20"/>
              </w:rPr>
              <w:t>del</w:t>
            </w:r>
            <w:r w:rsidR="009E443C" w:rsidRPr="006D12A3">
              <w:rPr>
                <w:rFonts w:ascii="Arial" w:eastAsia="Arial" w:hAnsi="Arial" w:cs="Arial"/>
                <w:color w:val="000000"/>
                <w:sz w:val="20"/>
                <w:szCs w:val="20"/>
              </w:rPr>
              <w:t xml:space="preserve"> izven pravnega prometa</w:t>
            </w:r>
            <w:r w:rsidR="00DA5F40" w:rsidRPr="006D12A3">
              <w:rPr>
                <w:rFonts w:ascii="Arial" w:eastAsia="Arial" w:hAnsi="Arial" w:cs="Arial"/>
                <w:color w:val="000000"/>
                <w:sz w:val="20"/>
                <w:szCs w:val="20"/>
              </w:rPr>
              <w:t xml:space="preserve">, morajo države članice za druge pravice na drugih vrstah del </w:t>
            </w:r>
            <w:r w:rsidR="009E443C" w:rsidRPr="006D12A3">
              <w:rPr>
                <w:rFonts w:ascii="Arial" w:eastAsia="Arial" w:hAnsi="Arial" w:cs="Arial"/>
                <w:color w:val="000000"/>
                <w:sz w:val="20"/>
                <w:szCs w:val="20"/>
              </w:rPr>
              <w:t xml:space="preserve">izven pravnega prometa </w:t>
            </w:r>
            <w:r w:rsidR="00DA5F40" w:rsidRPr="006D12A3">
              <w:rPr>
                <w:rFonts w:ascii="Arial" w:eastAsia="Arial" w:hAnsi="Arial" w:cs="Arial"/>
                <w:color w:val="000000"/>
                <w:sz w:val="20"/>
                <w:szCs w:val="20"/>
              </w:rPr>
              <w:t xml:space="preserve">zagotoviti </w:t>
            </w:r>
            <w:r w:rsidR="00DA5F40" w:rsidRPr="006D12A3">
              <w:rPr>
                <w:rFonts w:ascii="Arial" w:eastAsia="Arial" w:hAnsi="Arial" w:cs="Arial"/>
                <w:i/>
                <w:color w:val="000000"/>
                <w:sz w:val="20"/>
                <w:szCs w:val="20"/>
                <w:u w:val="single"/>
              </w:rPr>
              <w:t>izjemo ali omejitev pravic</w:t>
            </w:r>
            <w:r w:rsidR="00DA5F40" w:rsidRPr="006D12A3">
              <w:rPr>
                <w:rFonts w:ascii="Arial" w:eastAsia="Arial" w:hAnsi="Arial" w:cs="Arial"/>
                <w:color w:val="000000"/>
                <w:sz w:val="20"/>
                <w:szCs w:val="20"/>
              </w:rPr>
              <w:t xml:space="preserve">, s katero ustanovam za varstvo kulturne dediščine dovolijo </w:t>
            </w:r>
            <w:r w:rsidR="00DA5F40" w:rsidRPr="006D12A3">
              <w:rPr>
                <w:rFonts w:ascii="Arial" w:eastAsia="Arial" w:hAnsi="Arial" w:cs="Arial"/>
                <w:i/>
                <w:color w:val="000000"/>
                <w:sz w:val="20"/>
                <w:szCs w:val="20"/>
                <w:u w:val="single"/>
              </w:rPr>
              <w:t>dajanje na voljo javnosti del</w:t>
            </w:r>
            <w:r w:rsidR="009E443C" w:rsidRPr="006D12A3">
              <w:rPr>
                <w:rFonts w:ascii="Arial" w:eastAsia="Arial" w:hAnsi="Arial" w:cs="Arial"/>
                <w:i/>
                <w:color w:val="000000"/>
                <w:sz w:val="20"/>
                <w:szCs w:val="20"/>
                <w:u w:val="single"/>
              </w:rPr>
              <w:t xml:space="preserve"> izven pravnega prometa</w:t>
            </w:r>
            <w:r w:rsidR="00DA5F40" w:rsidRPr="006D12A3">
              <w:rPr>
                <w:rFonts w:ascii="Arial" w:eastAsia="Arial" w:hAnsi="Arial" w:cs="Arial"/>
                <w:color w:val="000000"/>
                <w:sz w:val="20"/>
                <w:szCs w:val="20"/>
              </w:rPr>
              <w:t xml:space="preserve">, ki so v trajnih zbirkah, </w:t>
            </w:r>
            <w:r w:rsidR="00DA5F40" w:rsidRPr="006D12A3">
              <w:rPr>
                <w:rFonts w:ascii="Arial" w:eastAsia="Arial" w:hAnsi="Arial" w:cs="Arial"/>
                <w:i/>
                <w:color w:val="000000"/>
                <w:sz w:val="20"/>
                <w:szCs w:val="20"/>
                <w:u w:val="single"/>
              </w:rPr>
              <w:t>za</w:t>
            </w:r>
            <w:r w:rsidR="00DA5F40" w:rsidRPr="006D12A3">
              <w:rPr>
                <w:rFonts w:ascii="Arial" w:eastAsia="Arial" w:hAnsi="Arial" w:cs="Arial"/>
                <w:color w:val="000000"/>
                <w:sz w:val="20"/>
                <w:szCs w:val="20"/>
              </w:rPr>
              <w:t xml:space="preserve"> </w:t>
            </w:r>
            <w:r w:rsidR="00DA5F40" w:rsidRPr="006D12A3">
              <w:rPr>
                <w:rFonts w:ascii="Arial" w:eastAsia="Arial" w:hAnsi="Arial" w:cs="Arial"/>
                <w:i/>
                <w:color w:val="000000"/>
                <w:sz w:val="20"/>
                <w:szCs w:val="20"/>
                <w:u w:val="single"/>
              </w:rPr>
              <w:t>nekomercialno rabo</w:t>
            </w:r>
            <w:r w:rsidR="00DA5F40" w:rsidRPr="006D12A3">
              <w:rPr>
                <w:rFonts w:ascii="Arial" w:eastAsia="Arial" w:hAnsi="Arial" w:cs="Arial"/>
                <w:color w:val="000000"/>
                <w:sz w:val="20"/>
                <w:szCs w:val="20"/>
              </w:rPr>
              <w:t xml:space="preserve">. Izjema ali omejitev pravic se lahko dovoli pod naslednjima pogojema, da: </w:t>
            </w:r>
          </w:p>
          <w:p w:rsidR="007B4EA9" w:rsidRPr="006D12A3" w:rsidRDefault="00DA5F40" w:rsidP="0024699A">
            <w:pPr>
              <w:numPr>
                <w:ilvl w:val="1"/>
                <w:numId w:val="4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je navedeno ime avtorja ali drugega določljivega imetnika pravic, razen če je to nemogoče</w:t>
            </w:r>
            <w:r w:rsidR="00646C81">
              <w:rPr>
                <w:rFonts w:ascii="Arial" w:eastAsia="Arial" w:hAnsi="Arial" w:cs="Arial"/>
                <w:color w:val="000000"/>
                <w:sz w:val="20"/>
                <w:szCs w:val="20"/>
              </w:rPr>
              <w:t>;</w:t>
            </w:r>
          </w:p>
          <w:p w:rsidR="007B4EA9" w:rsidRPr="006D12A3" w:rsidRDefault="00DA5F40" w:rsidP="0024699A">
            <w:pPr>
              <w:numPr>
                <w:ilvl w:val="1"/>
                <w:numId w:val="4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so taka dela dana na voljo na nekomercialnih spletnih mestih.</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Na podlagi izjeme ali omejitve lahko ustanova za varstvo kulturne dediščine uporablja dela</w:t>
            </w:r>
            <w:r w:rsidR="009E443C"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ki so predmet neizključnega prenosa, samo v državi članici, kjer ima sedež.</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Tako v primeru izkoriščanja avtorskih pravic na avtorskih delih na podlagi pogodbe o neizključnem prenosu kot v primeru izkoriščanja pravic na </w:t>
            </w:r>
            <w:r w:rsidR="00CD59D0" w:rsidRPr="006D12A3">
              <w:rPr>
                <w:rFonts w:ascii="Arial" w:eastAsia="Arial" w:hAnsi="Arial" w:cs="Arial"/>
                <w:color w:val="000000"/>
                <w:sz w:val="20"/>
                <w:szCs w:val="20"/>
              </w:rPr>
              <w:t xml:space="preserve">avtorskih </w:t>
            </w:r>
            <w:r w:rsidRPr="006D12A3">
              <w:rPr>
                <w:rFonts w:ascii="Arial" w:eastAsia="Arial" w:hAnsi="Arial" w:cs="Arial"/>
                <w:color w:val="000000"/>
                <w:sz w:val="20"/>
                <w:szCs w:val="20"/>
              </w:rPr>
              <w:t xml:space="preserve">delih na podlagi izjeme ali omejitve pravic morajo države članice zagotoviti, da lahko </w:t>
            </w:r>
            <w:r w:rsidRPr="006D12A3">
              <w:rPr>
                <w:rFonts w:ascii="Arial" w:eastAsia="Arial" w:hAnsi="Arial" w:cs="Arial"/>
                <w:i/>
                <w:color w:val="000000"/>
                <w:sz w:val="20"/>
                <w:szCs w:val="20"/>
                <w:u w:val="single"/>
              </w:rPr>
              <w:t>imetniki pravic</w:t>
            </w:r>
            <w:r w:rsidRPr="006D12A3">
              <w:rPr>
                <w:rFonts w:ascii="Arial" w:eastAsia="Arial" w:hAnsi="Arial" w:cs="Arial"/>
                <w:color w:val="000000"/>
                <w:sz w:val="20"/>
                <w:szCs w:val="20"/>
              </w:rPr>
              <w:t xml:space="preserve"> kadar</w:t>
            </w:r>
            <w:r w:rsidR="00646C81">
              <w:rPr>
                <w:rFonts w:ascii="Arial" w:eastAsia="Arial" w:hAnsi="Arial" w:cs="Arial"/>
                <w:color w:val="000000"/>
                <w:sz w:val="20"/>
                <w:szCs w:val="20"/>
              </w:rPr>
              <w:t> </w:t>
            </w:r>
            <w:r w:rsidRPr="006D12A3">
              <w:rPr>
                <w:rFonts w:ascii="Arial" w:eastAsia="Arial" w:hAnsi="Arial" w:cs="Arial"/>
                <w:color w:val="000000"/>
                <w:sz w:val="20"/>
                <w:szCs w:val="20"/>
              </w:rPr>
              <w:t xml:space="preserve">koli </w:t>
            </w:r>
            <w:r w:rsidRPr="006D12A3">
              <w:rPr>
                <w:rFonts w:ascii="Arial" w:eastAsia="Arial" w:hAnsi="Arial" w:cs="Arial"/>
                <w:i/>
                <w:color w:val="000000"/>
                <w:sz w:val="20"/>
                <w:szCs w:val="20"/>
                <w:u w:val="single"/>
              </w:rPr>
              <w:t>enostavno in učinkovito izključijo svoja avtorska dela ali predmete sorodnih pravic iz pogodbe o neizključnem prenosu oziroma licenciranja</w:t>
            </w:r>
            <w:r w:rsidRPr="00BF7250">
              <w:rPr>
                <w:rFonts w:ascii="Arial" w:eastAsia="Arial" w:hAnsi="Arial" w:cs="Arial"/>
                <w:iCs/>
                <w:color w:val="000000"/>
                <w:sz w:val="20"/>
                <w:szCs w:val="20"/>
              </w:rPr>
              <w:t xml:space="preserve"> </w:t>
            </w:r>
            <w:r w:rsidRPr="006D12A3">
              <w:rPr>
                <w:rFonts w:ascii="Arial" w:eastAsia="Arial" w:hAnsi="Arial" w:cs="Arial"/>
                <w:b/>
                <w:i/>
                <w:color w:val="000000"/>
                <w:sz w:val="20"/>
                <w:szCs w:val="20"/>
              </w:rPr>
              <w:t xml:space="preserve">(razširjeno kolektivno upravljanje) </w:t>
            </w:r>
            <w:r w:rsidRPr="006D12A3">
              <w:rPr>
                <w:rFonts w:ascii="Arial" w:eastAsia="Arial" w:hAnsi="Arial" w:cs="Arial"/>
                <w:i/>
                <w:color w:val="000000"/>
                <w:sz w:val="20"/>
                <w:szCs w:val="20"/>
                <w:u w:val="single"/>
              </w:rPr>
              <w:t>ali iz uporabe izjeme ali omejitve</w:t>
            </w:r>
            <w:r w:rsidRPr="006D12A3">
              <w:rPr>
                <w:rFonts w:ascii="Arial" w:eastAsia="Arial" w:hAnsi="Arial" w:cs="Arial"/>
                <w:color w:val="000000"/>
                <w:sz w:val="20"/>
                <w:szCs w:val="20"/>
              </w:rPr>
              <w:t xml:space="preserve"> bodisi na splošno bodisi v posebnih primerih. Imetniki pravic bi morali imeti možnost, da kadar</w:t>
            </w:r>
            <w:r w:rsidR="00646C81">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koli pred ali med veljavnostjo pogodbe o neizključnem prenosu ali pred ali med uporabo izjeme ali omejitve izključijo </w:t>
            </w:r>
            <w:r w:rsidRPr="006D12A3">
              <w:rPr>
                <w:rFonts w:ascii="Arial" w:eastAsia="Arial" w:hAnsi="Arial" w:cs="Arial"/>
                <w:color w:val="000000"/>
                <w:sz w:val="20"/>
                <w:szCs w:val="20"/>
              </w:rPr>
              <w:lastRenderedPageBreak/>
              <w:t>vsa svoja ali samo določena avtorska dela ali predmete sorodnih pravic iz vseh ali samo določenih pogodb o neizključnem prenosu oziroma licenciranja ali iz vseh ali samo določenih načinov uporabe na podlagi izjeme ali omejitve.</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Navedena </w:t>
            </w:r>
            <w:r w:rsidRPr="006D12A3">
              <w:rPr>
                <w:rFonts w:ascii="Arial" w:eastAsia="Arial" w:hAnsi="Arial" w:cs="Arial"/>
                <w:i/>
                <w:color w:val="000000"/>
                <w:sz w:val="20"/>
                <w:szCs w:val="20"/>
                <w:u w:val="single"/>
              </w:rPr>
              <w:t>pravila se ne uporabljajo za zbirke del</w:t>
            </w:r>
            <w:r w:rsidR="009E443C" w:rsidRPr="006D12A3">
              <w:rPr>
                <w:rFonts w:ascii="Arial" w:eastAsia="Arial" w:hAnsi="Arial" w:cs="Arial"/>
                <w:i/>
                <w:color w:val="000000"/>
                <w:sz w:val="20"/>
                <w:szCs w:val="20"/>
                <w:u w:val="single"/>
              </w:rPr>
              <w:t xml:space="preserve"> izven pravnega prometa</w:t>
            </w:r>
            <w:r w:rsidRPr="006D12A3">
              <w:rPr>
                <w:rFonts w:ascii="Arial" w:eastAsia="Arial" w:hAnsi="Arial" w:cs="Arial"/>
                <w:color w:val="000000"/>
                <w:sz w:val="20"/>
                <w:szCs w:val="20"/>
              </w:rPr>
              <w:t>, kadar na podlagi razumnih prizadevanj obstajajo dokazi, da so zbirke pretežno sestavljene iz:</w:t>
            </w:r>
          </w:p>
          <w:p w:rsidR="007B4EA9" w:rsidRPr="006D12A3" w:rsidRDefault="00DA5F40" w:rsidP="0024699A">
            <w:pPr>
              <w:numPr>
                <w:ilvl w:val="0"/>
                <w:numId w:val="4"/>
              </w:numPr>
              <w:pBdr>
                <w:top w:val="nil"/>
                <w:left w:val="nil"/>
                <w:bottom w:val="nil"/>
                <w:right w:val="nil"/>
                <w:between w:val="nil"/>
              </w:pBdr>
              <w:spacing w:after="0" w:line="260" w:lineRule="auto"/>
              <w:ind w:left="567" w:hanging="425"/>
              <w:jc w:val="both"/>
              <w:rPr>
                <w:rFonts w:ascii="Arial" w:eastAsia="Arial" w:hAnsi="Arial" w:cs="Arial"/>
                <w:color w:val="000000"/>
                <w:sz w:val="20"/>
                <w:szCs w:val="20"/>
              </w:rPr>
            </w:pPr>
            <w:r w:rsidRPr="006D12A3">
              <w:rPr>
                <w:rFonts w:ascii="Arial" w:eastAsia="Arial" w:hAnsi="Arial" w:cs="Arial"/>
                <w:color w:val="000000"/>
                <w:sz w:val="20"/>
                <w:szCs w:val="20"/>
              </w:rPr>
              <w:t>del, razen kinematografskih ali avdiovizualnih del, prvič objavljen</w:t>
            </w:r>
            <w:r w:rsidR="00646C81">
              <w:rPr>
                <w:rFonts w:ascii="Arial" w:eastAsia="Arial" w:hAnsi="Arial" w:cs="Arial"/>
                <w:color w:val="000000"/>
                <w:sz w:val="20"/>
                <w:szCs w:val="20"/>
              </w:rPr>
              <w:t>ih</w:t>
            </w:r>
            <w:r w:rsidRPr="006D12A3">
              <w:rPr>
                <w:rFonts w:ascii="Arial" w:eastAsia="Arial" w:hAnsi="Arial" w:cs="Arial"/>
                <w:color w:val="000000"/>
                <w:sz w:val="20"/>
                <w:szCs w:val="20"/>
              </w:rPr>
              <w:t xml:space="preserve"> ali predvajan</w:t>
            </w:r>
            <w:r w:rsidR="00646C81">
              <w:rPr>
                <w:rFonts w:ascii="Arial" w:eastAsia="Arial" w:hAnsi="Arial" w:cs="Arial"/>
                <w:color w:val="000000"/>
                <w:sz w:val="20"/>
                <w:szCs w:val="20"/>
              </w:rPr>
              <w:t>ih</w:t>
            </w:r>
            <w:r w:rsidRPr="006D12A3">
              <w:rPr>
                <w:rFonts w:ascii="Arial" w:eastAsia="Arial" w:hAnsi="Arial" w:cs="Arial"/>
                <w:color w:val="000000"/>
                <w:sz w:val="20"/>
                <w:szCs w:val="20"/>
              </w:rPr>
              <w:t xml:space="preserve"> v tretji državi</w:t>
            </w:r>
            <w:r w:rsidR="00646C81">
              <w:rPr>
                <w:rFonts w:ascii="Arial" w:eastAsia="Arial" w:hAnsi="Arial" w:cs="Arial"/>
                <w:color w:val="000000"/>
                <w:sz w:val="20"/>
                <w:szCs w:val="20"/>
              </w:rPr>
              <w:t>;</w:t>
            </w:r>
          </w:p>
          <w:p w:rsidR="007B4EA9" w:rsidRPr="006D12A3" w:rsidRDefault="00DA5F40" w:rsidP="0024699A">
            <w:pPr>
              <w:numPr>
                <w:ilvl w:val="0"/>
                <w:numId w:val="4"/>
              </w:numPr>
              <w:pBdr>
                <w:top w:val="nil"/>
                <w:left w:val="nil"/>
                <w:bottom w:val="nil"/>
                <w:right w:val="nil"/>
                <w:between w:val="nil"/>
              </w:pBdr>
              <w:spacing w:after="0" w:line="260" w:lineRule="auto"/>
              <w:ind w:left="567" w:hanging="425"/>
              <w:jc w:val="both"/>
              <w:rPr>
                <w:rFonts w:ascii="Arial" w:eastAsia="Arial" w:hAnsi="Arial" w:cs="Arial"/>
                <w:color w:val="000000"/>
                <w:sz w:val="20"/>
                <w:szCs w:val="20"/>
              </w:rPr>
            </w:pPr>
            <w:r w:rsidRPr="006D12A3">
              <w:rPr>
                <w:rFonts w:ascii="Arial" w:eastAsia="Arial" w:hAnsi="Arial" w:cs="Arial"/>
                <w:color w:val="000000"/>
                <w:sz w:val="20"/>
                <w:szCs w:val="20"/>
              </w:rPr>
              <w:t>kinematografskih ali avdiovizualnih del, katerih producenti imajo sedež ali prebivališče v tretji državi, ali</w:t>
            </w:r>
          </w:p>
          <w:p w:rsidR="007B4EA9" w:rsidRPr="006D12A3" w:rsidRDefault="00DA5F40" w:rsidP="0024699A">
            <w:pPr>
              <w:numPr>
                <w:ilvl w:val="0"/>
                <w:numId w:val="4"/>
              </w:numPr>
              <w:pBdr>
                <w:top w:val="nil"/>
                <w:left w:val="nil"/>
                <w:bottom w:val="nil"/>
                <w:right w:val="nil"/>
                <w:between w:val="nil"/>
              </w:pBdr>
              <w:spacing w:after="0" w:line="260" w:lineRule="auto"/>
              <w:ind w:left="567" w:hanging="425"/>
              <w:jc w:val="both"/>
              <w:rPr>
                <w:rFonts w:ascii="Arial" w:eastAsia="Arial" w:hAnsi="Arial" w:cs="Arial"/>
                <w:color w:val="000000"/>
                <w:sz w:val="20"/>
                <w:szCs w:val="20"/>
              </w:rPr>
            </w:pPr>
            <w:r w:rsidRPr="006D12A3">
              <w:rPr>
                <w:rFonts w:ascii="Arial" w:eastAsia="Arial" w:hAnsi="Arial" w:cs="Arial"/>
                <w:color w:val="000000"/>
                <w:sz w:val="20"/>
                <w:szCs w:val="20"/>
              </w:rPr>
              <w:t>del državljanov tretjih držav, kadar države članice ali tretje države po razumnih prizadevanjih ni bilo mogoče določiti v skladu s predhodnima točkama.</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Ta ocena bi lahko temeljila na dokazih, ki so na voljo po razumnih prizadevanjih, da so avtorska dela </w:t>
            </w:r>
            <w:r w:rsidR="00CD59D0" w:rsidRPr="006D12A3">
              <w:rPr>
                <w:rFonts w:ascii="Arial" w:eastAsia="Arial" w:hAnsi="Arial" w:cs="Arial"/>
                <w:color w:val="000000"/>
                <w:sz w:val="20"/>
                <w:szCs w:val="20"/>
              </w:rPr>
              <w:t xml:space="preserve">dela </w:t>
            </w:r>
            <w:r w:rsidR="009E443C" w:rsidRPr="006D12A3">
              <w:rPr>
                <w:rFonts w:ascii="Arial" w:eastAsia="Arial" w:hAnsi="Arial" w:cs="Arial"/>
                <w:color w:val="000000"/>
                <w:sz w:val="20"/>
                <w:szCs w:val="20"/>
              </w:rPr>
              <w:t>izven pravnega prometa</w:t>
            </w:r>
            <w:r w:rsidRPr="006D12A3">
              <w:rPr>
                <w:rFonts w:ascii="Arial" w:eastAsia="Arial" w:hAnsi="Arial" w:cs="Arial"/>
                <w:color w:val="000000"/>
                <w:sz w:val="20"/>
                <w:szCs w:val="20"/>
              </w:rPr>
              <w:t>, ne da bi bilo treba poiskati dodatne dokaze.</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Ne glede na navedeno se lahko </w:t>
            </w:r>
            <w:r w:rsidRPr="006D12A3">
              <w:rPr>
                <w:rFonts w:ascii="Arial" w:eastAsia="Arial" w:hAnsi="Arial" w:cs="Arial"/>
                <w:i/>
                <w:color w:val="000000"/>
                <w:sz w:val="20"/>
                <w:szCs w:val="20"/>
                <w:u w:val="single"/>
              </w:rPr>
              <w:t>pravila uporabljajo tudi za imetnike pravic iz tretjih držav</w:t>
            </w:r>
            <w:r w:rsidRPr="006D12A3">
              <w:rPr>
                <w:rFonts w:ascii="Arial" w:eastAsia="Arial" w:hAnsi="Arial" w:cs="Arial"/>
                <w:color w:val="000000"/>
                <w:sz w:val="20"/>
                <w:szCs w:val="20"/>
              </w:rPr>
              <w:t>, če je kolektivna organizacija za te imetnike dovolj reprezentativna, na primer prek sporazuma o zastopanju.</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V sklopu ukrepov za zagotavljanje širšega dostopa do del </w:t>
            </w:r>
            <w:r w:rsidR="009E443C"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 xml:space="preserve">določa Direktiva 2019/790/EU tudi </w:t>
            </w:r>
            <w:r w:rsidRPr="006D12A3">
              <w:rPr>
                <w:rFonts w:ascii="Arial" w:eastAsia="Arial" w:hAnsi="Arial" w:cs="Arial"/>
                <w:i/>
                <w:color w:val="000000"/>
                <w:sz w:val="20"/>
                <w:szCs w:val="20"/>
                <w:u w:val="single"/>
              </w:rPr>
              <w:t>pravila za obveščanje javnosti</w:t>
            </w:r>
            <w:r w:rsidRPr="006D12A3">
              <w:rPr>
                <w:rFonts w:ascii="Arial" w:eastAsia="Arial" w:hAnsi="Arial" w:cs="Arial"/>
                <w:color w:val="000000"/>
                <w:sz w:val="20"/>
                <w:szCs w:val="20"/>
              </w:rPr>
              <w:t xml:space="preserve">. Namen pravil je objava in dostop do informacij. Gre zlasti za informacije o tekoči in prihodnji uporabi del </w:t>
            </w:r>
            <w:r w:rsidR="009E443C"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in vzpostavljenih ureditvah v zvezi z izključitvijo avtorskih del iz pogodb o neizključnem prenosu (licenc), izjem ali omejitev pravic na delih</w:t>
            </w:r>
            <w:r w:rsidR="009E443C"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xml:space="preserve">, ki bi morale biti ustrezno objavljene. Zato bo </w:t>
            </w:r>
            <w:r w:rsidRPr="006D12A3">
              <w:rPr>
                <w:rFonts w:ascii="Arial" w:eastAsia="Arial" w:hAnsi="Arial" w:cs="Arial"/>
                <w:i/>
                <w:color w:val="000000"/>
                <w:sz w:val="20"/>
                <w:szCs w:val="20"/>
                <w:u w:val="single"/>
              </w:rPr>
              <w:t>vzpostavljen javno dostopen portal Urada Evropske unije za intelektualno lastnino</w:t>
            </w:r>
            <w:r w:rsidRPr="006D12A3">
              <w:rPr>
                <w:rFonts w:ascii="Arial" w:eastAsia="Arial" w:hAnsi="Arial" w:cs="Arial"/>
                <w:color w:val="000000"/>
                <w:sz w:val="20"/>
                <w:szCs w:val="20"/>
              </w:rPr>
              <w:t xml:space="preserve">, prek katerega se bo lahko zainteresirana javnost seznanila z: </w:t>
            </w:r>
          </w:p>
          <w:p w:rsidR="007B4EA9" w:rsidRPr="006D12A3" w:rsidRDefault="00DA5F40" w:rsidP="0024699A">
            <w:pPr>
              <w:numPr>
                <w:ilvl w:val="0"/>
                <w:numId w:val="7"/>
              </w:numPr>
              <w:pBdr>
                <w:top w:val="nil"/>
                <w:left w:val="nil"/>
                <w:bottom w:val="nil"/>
                <w:right w:val="nil"/>
                <w:between w:val="nil"/>
              </w:pBdr>
              <w:spacing w:after="0" w:line="260" w:lineRule="auto"/>
              <w:ind w:left="567" w:hanging="425"/>
              <w:jc w:val="both"/>
              <w:rPr>
                <w:rFonts w:ascii="Arial" w:eastAsia="Arial" w:hAnsi="Arial" w:cs="Arial"/>
                <w:color w:val="000000"/>
                <w:sz w:val="20"/>
                <w:szCs w:val="20"/>
              </w:rPr>
            </w:pPr>
            <w:r w:rsidRPr="006D12A3">
              <w:rPr>
                <w:rFonts w:ascii="Arial" w:eastAsia="Arial" w:hAnsi="Arial" w:cs="Arial"/>
                <w:color w:val="000000"/>
                <w:sz w:val="20"/>
                <w:szCs w:val="20"/>
              </w:rPr>
              <w:t>informacijami ustanov za varstvo kulturne dediščine, kolektivnih organizacij ali drugih pristojnih javnih organov, potrebn</w:t>
            </w:r>
            <w:r w:rsidR="00646C81">
              <w:rPr>
                <w:rFonts w:ascii="Arial" w:eastAsia="Arial" w:hAnsi="Arial" w:cs="Arial"/>
                <w:color w:val="000000"/>
                <w:sz w:val="20"/>
                <w:szCs w:val="20"/>
              </w:rPr>
              <w:t>imi</w:t>
            </w:r>
            <w:r w:rsidRPr="006D12A3">
              <w:rPr>
                <w:rFonts w:ascii="Arial" w:eastAsia="Arial" w:hAnsi="Arial" w:cs="Arial"/>
                <w:color w:val="000000"/>
                <w:sz w:val="20"/>
                <w:szCs w:val="20"/>
              </w:rPr>
              <w:t xml:space="preserve"> za namen identifikacije del </w:t>
            </w:r>
            <w:r w:rsidR="00CD59D0"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in predmetov sorodnih pravic, ki jih zajemajo pogodbe oziroma licence o neizključnem prenosu ali so uporabljeni na podlagi nacionalne izjeme ali omejitve</w:t>
            </w:r>
            <w:r w:rsidR="00646C81">
              <w:rPr>
                <w:rFonts w:ascii="Arial" w:eastAsia="Arial" w:hAnsi="Arial" w:cs="Arial"/>
                <w:color w:val="000000"/>
                <w:sz w:val="20"/>
                <w:szCs w:val="20"/>
              </w:rPr>
              <w:t>;</w:t>
            </w:r>
          </w:p>
          <w:p w:rsidR="007B4EA9" w:rsidRPr="006D12A3" w:rsidRDefault="00DA5F40" w:rsidP="0024699A">
            <w:pPr>
              <w:numPr>
                <w:ilvl w:val="0"/>
                <w:numId w:val="7"/>
              </w:numPr>
              <w:pBdr>
                <w:top w:val="nil"/>
                <w:left w:val="nil"/>
                <w:bottom w:val="nil"/>
                <w:right w:val="nil"/>
                <w:between w:val="nil"/>
              </w:pBdr>
              <w:spacing w:after="0" w:line="260" w:lineRule="auto"/>
              <w:ind w:left="567" w:hanging="425"/>
              <w:jc w:val="both"/>
              <w:rPr>
                <w:rFonts w:ascii="Arial" w:eastAsia="Arial" w:hAnsi="Arial" w:cs="Arial"/>
                <w:color w:val="000000"/>
                <w:sz w:val="20"/>
                <w:szCs w:val="20"/>
              </w:rPr>
            </w:pPr>
            <w:r w:rsidRPr="006D12A3">
              <w:rPr>
                <w:rFonts w:ascii="Arial" w:eastAsia="Arial" w:hAnsi="Arial" w:cs="Arial"/>
                <w:color w:val="000000"/>
                <w:sz w:val="20"/>
                <w:szCs w:val="20"/>
              </w:rPr>
              <w:t>informacijami o možnostih imetnikov pravic v zvezi z izključitvijo svojih avtorskih del ali predmetov sorodnih pravic iz pogodbe o neizključnem prenosu oziroma licenciranja ali iz uporabe izjeme ali omejitve</w:t>
            </w:r>
            <w:r w:rsidR="00646C81">
              <w:rPr>
                <w:rFonts w:ascii="Arial" w:eastAsia="Arial" w:hAnsi="Arial" w:cs="Arial"/>
                <w:color w:val="000000"/>
                <w:sz w:val="20"/>
                <w:szCs w:val="20"/>
              </w:rPr>
              <w:t>;</w:t>
            </w:r>
          </w:p>
          <w:p w:rsidR="007B4EA9" w:rsidRPr="006D12A3" w:rsidRDefault="00DA5F40" w:rsidP="0024699A">
            <w:pPr>
              <w:numPr>
                <w:ilvl w:val="0"/>
                <w:numId w:val="7"/>
              </w:numPr>
              <w:pBdr>
                <w:top w:val="nil"/>
                <w:left w:val="nil"/>
                <w:bottom w:val="nil"/>
                <w:right w:val="nil"/>
                <w:between w:val="nil"/>
              </w:pBdr>
              <w:spacing w:after="0" w:line="260" w:lineRule="auto"/>
              <w:ind w:left="567" w:hanging="425"/>
              <w:jc w:val="both"/>
              <w:rPr>
                <w:rFonts w:ascii="Arial" w:eastAsia="Arial" w:hAnsi="Arial" w:cs="Arial"/>
                <w:color w:val="000000"/>
                <w:sz w:val="20"/>
                <w:szCs w:val="20"/>
              </w:rPr>
            </w:pPr>
            <w:r w:rsidRPr="006D12A3">
              <w:rPr>
                <w:rFonts w:ascii="Arial" w:eastAsia="Arial" w:hAnsi="Arial" w:cs="Arial"/>
                <w:color w:val="000000"/>
                <w:sz w:val="20"/>
                <w:szCs w:val="20"/>
              </w:rPr>
              <w:t xml:space="preserve">informacijami o pogodbenih strankah pogodbe o neizključnem prenosu, ozemljih in načinih uporabe. </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i/>
                <w:color w:val="000000"/>
                <w:sz w:val="20"/>
                <w:szCs w:val="20"/>
                <w:u w:val="single"/>
              </w:rPr>
              <w:t>Informacije</w:t>
            </w:r>
            <w:r w:rsidRPr="006D12A3">
              <w:rPr>
                <w:rFonts w:ascii="Arial" w:eastAsia="Arial" w:hAnsi="Arial" w:cs="Arial"/>
                <w:color w:val="000000"/>
                <w:sz w:val="20"/>
                <w:szCs w:val="20"/>
              </w:rPr>
              <w:t xml:space="preserve"> bodo moral</w:t>
            </w:r>
            <w:r w:rsidR="00483176"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 biti </w:t>
            </w:r>
            <w:r w:rsidRPr="006D12A3">
              <w:rPr>
                <w:rFonts w:ascii="Arial" w:eastAsia="Arial" w:hAnsi="Arial" w:cs="Arial"/>
                <w:i/>
                <w:color w:val="000000"/>
                <w:sz w:val="20"/>
                <w:szCs w:val="20"/>
                <w:u w:val="single"/>
              </w:rPr>
              <w:t>na voljo v razumnem roku pred začetkom uporabe pogodbe</w:t>
            </w:r>
            <w:r w:rsidRPr="006D12A3">
              <w:rPr>
                <w:rFonts w:ascii="Arial" w:eastAsia="Arial" w:hAnsi="Arial" w:cs="Arial"/>
                <w:color w:val="000000"/>
                <w:sz w:val="20"/>
                <w:szCs w:val="20"/>
              </w:rPr>
              <w:t xml:space="preserve"> o neizključnem prenosu, </w:t>
            </w:r>
            <w:r w:rsidRPr="006D12A3">
              <w:rPr>
                <w:rFonts w:ascii="Arial" w:eastAsia="Arial" w:hAnsi="Arial" w:cs="Arial"/>
                <w:i/>
                <w:color w:val="000000"/>
                <w:sz w:val="20"/>
                <w:szCs w:val="20"/>
                <w:u w:val="single"/>
              </w:rPr>
              <w:t>izjeme ali omejitve pravic</w:t>
            </w:r>
            <w:r w:rsidRPr="006D12A3">
              <w:rPr>
                <w:rFonts w:ascii="Arial" w:eastAsia="Arial" w:hAnsi="Arial" w:cs="Arial"/>
                <w:color w:val="000000"/>
                <w:sz w:val="20"/>
                <w:szCs w:val="20"/>
              </w:rPr>
              <w:t xml:space="preserve"> na delih</w:t>
            </w:r>
            <w:r w:rsidR="009E443C"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xml:space="preserve">. Ta portal bo imetnikom pravic omogočil, da lažje izključijo uporabo svojih avtorskih del. </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Portal bo vzpostavljen in na voljo uporabnikom do izteka roka za prenos Direktive 2019/790/EU 7.</w:t>
            </w:r>
            <w:r w:rsidR="00646C81">
              <w:rPr>
                <w:rFonts w:ascii="Arial" w:eastAsia="Arial" w:hAnsi="Arial" w:cs="Arial"/>
                <w:color w:val="000000"/>
                <w:sz w:val="20"/>
                <w:szCs w:val="20"/>
              </w:rPr>
              <w:t> </w:t>
            </w:r>
            <w:r w:rsidRPr="006D12A3">
              <w:rPr>
                <w:rFonts w:ascii="Arial" w:eastAsia="Arial" w:hAnsi="Arial" w:cs="Arial"/>
                <w:color w:val="000000"/>
                <w:sz w:val="20"/>
                <w:szCs w:val="20"/>
              </w:rPr>
              <w:t>6.</w:t>
            </w:r>
            <w:r w:rsidR="00646C81">
              <w:rPr>
                <w:rFonts w:ascii="Arial" w:eastAsia="Arial" w:hAnsi="Arial" w:cs="Arial"/>
                <w:color w:val="000000"/>
                <w:sz w:val="20"/>
                <w:szCs w:val="20"/>
              </w:rPr>
              <w:t> </w:t>
            </w:r>
            <w:r w:rsidRPr="006D12A3">
              <w:rPr>
                <w:rFonts w:ascii="Arial" w:eastAsia="Arial" w:hAnsi="Arial" w:cs="Arial"/>
                <w:color w:val="000000"/>
                <w:sz w:val="20"/>
                <w:szCs w:val="20"/>
              </w:rPr>
              <w:t>2021. Na portalu bodo v skladu s specifikacijami Urada Evropske unije za intelektualno lastnino zagotovljene naslednje funkcionalnosti:</w:t>
            </w:r>
          </w:p>
          <w:p w:rsidR="007B4EA9" w:rsidRPr="006D12A3" w:rsidRDefault="00DA5F40" w:rsidP="0024699A">
            <w:pPr>
              <w:numPr>
                <w:ilvl w:val="0"/>
                <w:numId w:val="1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registracija uporabnikov (ustanove za varstvo kulturne dediščine, kolektivne organizacije, pristojni organi, nacionalne kontaktne točke uporabnikov, imetniki pravic, drugi uporabniki (splošna javnost)) in urejanje</w:t>
            </w:r>
            <w:r w:rsidR="00646C81">
              <w:rPr>
                <w:rFonts w:ascii="Arial" w:eastAsia="Arial" w:hAnsi="Arial" w:cs="Arial"/>
                <w:color w:val="000000"/>
                <w:sz w:val="20"/>
                <w:szCs w:val="20"/>
              </w:rPr>
              <w:t>;</w:t>
            </w:r>
          </w:p>
          <w:p w:rsidR="007B4EA9" w:rsidRPr="006D12A3" w:rsidRDefault="00DA5F40" w:rsidP="0024699A">
            <w:pPr>
              <w:numPr>
                <w:ilvl w:val="0"/>
                <w:numId w:val="1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nalaganje, sprememba, izbris ter osnovno in napredno iskanje zapisov</w:t>
            </w:r>
            <w:r w:rsidR="00646C81">
              <w:rPr>
                <w:rFonts w:ascii="Arial" w:eastAsia="Arial" w:hAnsi="Arial" w:cs="Arial"/>
                <w:color w:val="000000"/>
                <w:sz w:val="20"/>
                <w:szCs w:val="20"/>
              </w:rPr>
              <w:t>;</w:t>
            </w:r>
          </w:p>
          <w:p w:rsidR="007B4EA9" w:rsidRPr="006D12A3" w:rsidRDefault="00DA5F40" w:rsidP="0024699A">
            <w:pPr>
              <w:numPr>
                <w:ilvl w:val="0"/>
                <w:numId w:val="1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informacije za imetnike pravic o njihovih pravicah in možnostih, vključno v zvezi z izključitvijo avtorskih del: informacije o mehanizmu za splošno izključitev v državi članici, vključno s funkcijo, ki olajša zahteve za splošno izključitev, informacije o imetnikih pravic, ki so zahtevali splošno izključitev prek portala, funkcija za izključitev v posebnih primerih,</w:t>
            </w:r>
          </w:p>
          <w:p w:rsidR="007B4EA9" w:rsidRPr="006D12A3" w:rsidRDefault="00DA5F40" w:rsidP="0024699A">
            <w:pPr>
              <w:numPr>
                <w:ilvl w:val="0"/>
                <w:numId w:val="1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obveščanje uporabnikov: splošna obvestila uporabnikov (vključno s sistemskim opozorilom): n</w:t>
            </w:r>
            <w:r w:rsidR="00646C81">
              <w:rPr>
                <w:rFonts w:ascii="Arial" w:eastAsia="Arial" w:hAnsi="Arial" w:cs="Arial"/>
                <w:color w:val="000000"/>
                <w:sz w:val="20"/>
                <w:szCs w:val="20"/>
              </w:rPr>
              <w:t>a primer</w:t>
            </w:r>
            <w:r w:rsidRPr="006D12A3">
              <w:rPr>
                <w:rFonts w:ascii="Arial" w:eastAsia="Arial" w:hAnsi="Arial" w:cs="Arial"/>
                <w:color w:val="000000"/>
                <w:sz w:val="20"/>
                <w:szCs w:val="20"/>
              </w:rPr>
              <w:t xml:space="preserve"> informacije o direktivi, informacije o reprezentativnih kolektivnih organizacijah, </w:t>
            </w:r>
            <w:r w:rsidR="00646C81">
              <w:rPr>
                <w:rFonts w:ascii="Arial" w:eastAsia="Arial" w:hAnsi="Arial" w:cs="Arial"/>
                <w:color w:val="000000"/>
                <w:sz w:val="20"/>
                <w:szCs w:val="20"/>
              </w:rPr>
              <w:t>pred kratkim</w:t>
            </w:r>
            <w:r w:rsidR="00646C81"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dodani zapisi, priljubljena iskanja</w:t>
            </w:r>
            <w:r w:rsidR="00646C81">
              <w:rPr>
                <w:rFonts w:ascii="Arial" w:eastAsia="Arial" w:hAnsi="Arial" w:cs="Arial"/>
                <w:color w:val="000000"/>
                <w:sz w:val="20"/>
                <w:szCs w:val="20"/>
              </w:rPr>
              <w:t>;</w:t>
            </w:r>
          </w:p>
          <w:p w:rsidR="007B4EA9" w:rsidRPr="006D12A3" w:rsidRDefault="00DA5F40" w:rsidP="0024699A">
            <w:pPr>
              <w:numPr>
                <w:ilvl w:val="0"/>
                <w:numId w:val="14"/>
              </w:numPr>
              <w:pBdr>
                <w:top w:val="nil"/>
                <w:left w:val="nil"/>
                <w:bottom w:val="nil"/>
                <w:right w:val="nil"/>
                <w:between w:val="nil"/>
              </w:pBdr>
              <w:spacing w:after="0" w:line="260" w:lineRule="auto"/>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statistika.</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Portal bo na voljo v vseh uradnih jezikih EU. </w:t>
            </w:r>
          </w:p>
          <w:p w:rsidR="008C1432" w:rsidRPr="006D12A3" w:rsidRDefault="008C1432"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 xml:space="preserve">Prek </w:t>
            </w:r>
            <w:r w:rsidRPr="006D12A3">
              <w:rPr>
                <w:rFonts w:ascii="Arial" w:eastAsia="Arial" w:hAnsi="Arial" w:cs="Arial"/>
                <w:i/>
                <w:color w:val="000000"/>
                <w:sz w:val="20"/>
                <w:szCs w:val="20"/>
                <w:u w:val="single"/>
              </w:rPr>
              <w:t>dodatnih nacionalnih ukrepov za obveščanje</w:t>
            </w:r>
            <w:r w:rsidRPr="006D12A3">
              <w:rPr>
                <w:rFonts w:ascii="Arial" w:eastAsia="Arial" w:hAnsi="Arial" w:cs="Arial"/>
                <w:i/>
                <w:color w:val="000000"/>
                <w:sz w:val="20"/>
                <w:szCs w:val="20"/>
              </w:rPr>
              <w:t>,</w:t>
            </w:r>
            <w:r w:rsidRPr="006D12A3">
              <w:rPr>
                <w:rFonts w:ascii="Arial" w:eastAsia="Arial" w:hAnsi="Arial" w:cs="Arial"/>
                <w:color w:val="000000"/>
                <w:sz w:val="20"/>
                <w:szCs w:val="20"/>
              </w:rPr>
              <w:t xml:space="preserve"> n</w:t>
            </w:r>
            <w:r w:rsidR="00646C81">
              <w:rPr>
                <w:rFonts w:ascii="Arial" w:eastAsia="Arial" w:hAnsi="Arial" w:cs="Arial"/>
                <w:color w:val="000000"/>
                <w:sz w:val="20"/>
                <w:szCs w:val="20"/>
              </w:rPr>
              <w:t>a primer</w:t>
            </w:r>
            <w:r w:rsidRPr="006D12A3">
              <w:rPr>
                <w:rFonts w:ascii="Arial" w:eastAsia="Arial" w:hAnsi="Arial" w:cs="Arial"/>
                <w:color w:val="000000"/>
                <w:sz w:val="20"/>
                <w:szCs w:val="20"/>
              </w:rPr>
              <w:t xml:space="preserve"> z </w:t>
            </w:r>
            <w:r w:rsidRPr="006D12A3">
              <w:rPr>
                <w:rFonts w:ascii="Arial" w:eastAsia="Arial" w:hAnsi="Arial" w:cs="Arial"/>
                <w:i/>
                <w:color w:val="000000"/>
                <w:sz w:val="20"/>
                <w:szCs w:val="20"/>
                <w:u w:val="single"/>
              </w:rPr>
              <w:t>uporabo dodatnih načinov komuniciranja</w:t>
            </w:r>
            <w:r w:rsidRPr="006D12A3">
              <w:rPr>
                <w:rFonts w:ascii="Arial" w:eastAsia="Arial" w:hAnsi="Arial" w:cs="Arial"/>
                <w:i/>
                <w:color w:val="000000"/>
                <w:sz w:val="20"/>
                <w:szCs w:val="20"/>
              </w:rPr>
              <w:t>,</w:t>
            </w:r>
            <w:r w:rsidRPr="006D12A3">
              <w:rPr>
                <w:rFonts w:ascii="Arial" w:eastAsia="Arial" w:hAnsi="Arial" w:cs="Arial"/>
                <w:color w:val="000000"/>
                <w:sz w:val="20"/>
                <w:szCs w:val="20"/>
              </w:rPr>
              <w:t xml:space="preserve"> se bo lahko zainteresirana javnost seznanila z </w:t>
            </w:r>
            <w:r w:rsidRPr="006D12A3">
              <w:rPr>
                <w:rFonts w:ascii="Arial" w:eastAsia="Arial" w:hAnsi="Arial" w:cs="Arial"/>
                <w:i/>
                <w:color w:val="000000"/>
                <w:sz w:val="20"/>
                <w:szCs w:val="20"/>
                <w:u w:val="single"/>
              </w:rPr>
              <w:t>možnostmi kolektivnih organizacij, da sklenejo pogodbo</w:t>
            </w:r>
            <w:r w:rsidRPr="006D12A3">
              <w:rPr>
                <w:rFonts w:ascii="Arial" w:eastAsia="Arial" w:hAnsi="Arial" w:cs="Arial"/>
                <w:color w:val="000000"/>
                <w:sz w:val="20"/>
                <w:szCs w:val="20"/>
              </w:rPr>
              <w:t xml:space="preserve"> o neizključnem prenosu določenih pravic na določenih delih</w:t>
            </w:r>
            <w:r w:rsidR="00AE356F"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w:t>
            </w:r>
            <w:r w:rsidR="00646C81">
              <w:rPr>
                <w:rFonts w:ascii="Arial" w:eastAsia="Arial" w:hAnsi="Arial" w:cs="Arial"/>
                <w:color w:val="000000"/>
                <w:sz w:val="20"/>
                <w:szCs w:val="20"/>
              </w:rPr>
              <w:t xml:space="preserve"> s</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u w:val="single"/>
              </w:rPr>
              <w:t>sklenjenimi pogodbami</w:t>
            </w:r>
            <w:r w:rsidRPr="006D12A3">
              <w:rPr>
                <w:rFonts w:ascii="Arial" w:eastAsia="Arial" w:hAnsi="Arial" w:cs="Arial"/>
                <w:color w:val="000000"/>
                <w:sz w:val="20"/>
                <w:szCs w:val="20"/>
              </w:rPr>
              <w:t xml:space="preserve"> o neizključnem prenosu, </w:t>
            </w:r>
            <w:r w:rsidRPr="006D12A3">
              <w:rPr>
                <w:rFonts w:ascii="Arial" w:eastAsia="Arial" w:hAnsi="Arial" w:cs="Arial"/>
                <w:i/>
                <w:color w:val="000000"/>
                <w:sz w:val="20"/>
                <w:szCs w:val="20"/>
                <w:u w:val="single"/>
              </w:rPr>
              <w:t>načini uporabe</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u w:val="single"/>
              </w:rPr>
              <w:t>na podlagi izjeme ali omejitve</w:t>
            </w:r>
            <w:r w:rsidRPr="006D12A3">
              <w:rPr>
                <w:rFonts w:ascii="Arial" w:eastAsia="Arial" w:hAnsi="Arial" w:cs="Arial"/>
                <w:color w:val="000000"/>
                <w:sz w:val="20"/>
                <w:szCs w:val="20"/>
              </w:rPr>
              <w:t xml:space="preserve"> pravic in </w:t>
            </w:r>
            <w:r w:rsidRPr="006D12A3">
              <w:rPr>
                <w:rFonts w:ascii="Arial" w:eastAsia="Arial" w:hAnsi="Arial" w:cs="Arial"/>
                <w:i/>
                <w:color w:val="000000"/>
                <w:sz w:val="20"/>
                <w:szCs w:val="20"/>
                <w:u w:val="single"/>
              </w:rPr>
              <w:t>možnostmi imetnikov pravic v zvezi z izključitvijo svojih avtorskih del</w:t>
            </w:r>
            <w:r w:rsidRPr="006D12A3">
              <w:rPr>
                <w:rFonts w:ascii="Arial" w:eastAsia="Arial" w:hAnsi="Arial" w:cs="Arial"/>
                <w:color w:val="000000"/>
                <w:sz w:val="20"/>
                <w:szCs w:val="20"/>
              </w:rPr>
              <w:t xml:space="preserve"> ali predmetov sorodnih pravic iz pogodbe o neizključnem prenosu oziroma licenciranja ali iz uporabe izjeme ali omejitve. Pri določanju teh ukrepov bi bilo treba upoštevati lastnosti del</w:t>
            </w:r>
            <w:r w:rsidR="00AE356F"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xml:space="preserve">, pogoje pogodb o neizključnem prenosu (licenc) ali način uporabe teh del na podlagi izjeme ali omejitve pravic na delih </w:t>
            </w:r>
            <w:r w:rsidR="00AE356F" w:rsidRPr="006D12A3">
              <w:rPr>
                <w:rFonts w:ascii="Arial" w:eastAsia="Arial" w:hAnsi="Arial" w:cs="Arial"/>
                <w:color w:val="000000"/>
                <w:sz w:val="20"/>
                <w:szCs w:val="20"/>
              </w:rPr>
              <w:t xml:space="preserve">izven pravnega prometa </w:t>
            </w:r>
            <w:r w:rsidR="00646C81">
              <w:rPr>
                <w:rFonts w:ascii="Arial" w:eastAsia="Arial" w:hAnsi="Arial" w:cs="Arial"/>
                <w:color w:val="000000"/>
                <w:sz w:val="20"/>
                <w:szCs w:val="20"/>
              </w:rPr>
              <w:t>in</w:t>
            </w:r>
            <w:r w:rsidR="00646C81"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obstoječe prakse držav članic. Vsi dodatni ukrepi bi morali biti učinkoviti.</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Države članice so na podlagi Direktive 790/2019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dolžne </w:t>
            </w:r>
            <w:r w:rsidRPr="006D12A3">
              <w:rPr>
                <w:rFonts w:ascii="Arial" w:eastAsia="Arial" w:hAnsi="Arial" w:cs="Arial"/>
                <w:i/>
                <w:color w:val="000000"/>
                <w:sz w:val="20"/>
                <w:szCs w:val="20"/>
                <w:u w:val="single"/>
              </w:rPr>
              <w:t>spodbujati dialog med deležniki iz posameznih sektorjev z namenom</w:t>
            </w:r>
            <w:r w:rsidRPr="006D12A3">
              <w:rPr>
                <w:rFonts w:ascii="Arial" w:eastAsia="Arial" w:hAnsi="Arial" w:cs="Arial"/>
                <w:color w:val="000000"/>
                <w:sz w:val="20"/>
                <w:szCs w:val="20"/>
              </w:rPr>
              <w:t xml:space="preserve">, da bi zagotovili, da so mehanizmi sklepanja pogodb o neizključnem prenosu (licenciranja) pravic na delih </w:t>
            </w:r>
            <w:r w:rsidR="00AE356F"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 xml:space="preserve">ustrezni in primerni, imetniki pravic ustrezno varovani, pogodbe ustrezno objavljene, glede reprezentativnosti kolektivnih organizacij in razvrščanja avtorskih del med </w:t>
            </w:r>
            <w:r w:rsidR="00AE356F" w:rsidRPr="006D12A3">
              <w:rPr>
                <w:rFonts w:ascii="Arial" w:eastAsia="Arial" w:hAnsi="Arial" w:cs="Arial"/>
                <w:color w:val="000000"/>
                <w:sz w:val="20"/>
                <w:szCs w:val="20"/>
              </w:rPr>
              <w:t xml:space="preserve">dela izven pravnega prometa </w:t>
            </w:r>
            <w:r w:rsidRPr="006D12A3">
              <w:rPr>
                <w:rFonts w:ascii="Arial" w:eastAsia="Arial" w:hAnsi="Arial" w:cs="Arial"/>
                <w:color w:val="000000"/>
                <w:sz w:val="20"/>
                <w:szCs w:val="20"/>
              </w:rPr>
              <w:t>pa zagotovljena pravna jasnost.</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Ukrepi za digitalizacijo in razširjanje del </w:t>
            </w:r>
            <w:r w:rsidR="00AE356F"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 xml:space="preserve">s strani ustanov za varstvo kulturne dediščine ne bi smeli posegati v uporabo teh avtorskih del </w:t>
            </w:r>
            <w:r w:rsidRPr="006D12A3">
              <w:rPr>
                <w:rFonts w:ascii="Arial" w:eastAsia="Arial" w:hAnsi="Arial" w:cs="Arial"/>
                <w:i/>
                <w:color w:val="000000"/>
                <w:sz w:val="20"/>
                <w:szCs w:val="20"/>
                <w:u w:val="single"/>
              </w:rPr>
              <w:t>na podlagi izjem ali omejitev pravic ali pogodb o neizključnem prenosu</w:t>
            </w:r>
            <w:r w:rsidRPr="006D12A3">
              <w:rPr>
                <w:rFonts w:ascii="Arial" w:eastAsia="Arial" w:hAnsi="Arial" w:cs="Arial"/>
                <w:color w:val="000000"/>
                <w:sz w:val="20"/>
                <w:szCs w:val="20"/>
              </w:rPr>
              <w:t xml:space="preserve"> pravic na teh avtorskih delih z razširjenim učinkom ali </w:t>
            </w:r>
            <w:r w:rsidRPr="006D12A3">
              <w:rPr>
                <w:rFonts w:ascii="Arial" w:eastAsia="Arial" w:hAnsi="Arial" w:cs="Arial"/>
                <w:i/>
                <w:color w:val="000000"/>
                <w:sz w:val="20"/>
                <w:szCs w:val="20"/>
                <w:u w:val="single"/>
              </w:rPr>
              <w:t>pogodb med kolektivnimi organizacijami in uporabniki</w:t>
            </w:r>
            <w:r w:rsidRPr="006D12A3">
              <w:rPr>
                <w:rFonts w:ascii="Arial" w:eastAsia="Arial" w:hAnsi="Arial" w:cs="Arial"/>
                <w:color w:val="000000"/>
                <w:sz w:val="20"/>
                <w:szCs w:val="20"/>
              </w:rPr>
              <w:t>, razen ustanov za varstvo kulturne dediščine.</w:t>
            </w:r>
          </w:p>
          <w:p w:rsidR="00C6271A" w:rsidRPr="006D12A3" w:rsidRDefault="00C6271A"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24699A">
            <w:pPr>
              <w:numPr>
                <w:ilvl w:val="0"/>
                <w:numId w:val="31"/>
              </w:numPr>
              <w:pBdr>
                <w:top w:val="nil"/>
                <w:left w:val="nil"/>
                <w:bottom w:val="nil"/>
                <w:right w:val="nil"/>
                <w:between w:val="nil"/>
              </w:pBdr>
              <w:spacing w:after="0" w:line="260" w:lineRule="auto"/>
              <w:ind w:left="567" w:hanging="567"/>
              <w:jc w:val="both"/>
              <w:rPr>
                <w:rFonts w:ascii="Arial" w:eastAsia="Arial" w:hAnsi="Arial" w:cs="Arial"/>
                <w:b/>
                <w:color w:val="000000"/>
                <w:sz w:val="20"/>
                <w:szCs w:val="20"/>
              </w:rPr>
            </w:pPr>
            <w:r w:rsidRPr="006D12A3">
              <w:rPr>
                <w:rFonts w:ascii="Arial" w:eastAsia="Arial" w:hAnsi="Arial" w:cs="Arial"/>
                <w:b/>
                <w:color w:val="000000"/>
                <w:sz w:val="20"/>
                <w:szCs w:val="20"/>
              </w:rPr>
              <w:t>Razširjeno kolektivno upravljanje</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Direktiva 2019/790/EU določa tudi ukrepe za spodbujanje kolektivnega upravljanja. </w:t>
            </w: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V 8. in 12.</w:t>
            </w:r>
            <w:r w:rsidR="00646C81">
              <w:rPr>
                <w:rFonts w:ascii="Arial" w:eastAsia="Arial" w:hAnsi="Arial" w:cs="Arial"/>
                <w:color w:val="000000"/>
                <w:sz w:val="20"/>
                <w:szCs w:val="20"/>
              </w:rPr>
              <w:t> </w:t>
            </w:r>
            <w:r w:rsidRPr="006D12A3">
              <w:rPr>
                <w:rFonts w:ascii="Arial" w:eastAsia="Arial" w:hAnsi="Arial" w:cs="Arial"/>
                <w:color w:val="000000"/>
                <w:sz w:val="20"/>
                <w:szCs w:val="20"/>
              </w:rPr>
              <w:t>členu Direktive 2019/790/EU je prvič zagotovljena izrecna pravna podlaga za razširjeno kolektivno upravljanje. 8.</w:t>
            </w:r>
            <w:r w:rsidR="00646C81">
              <w:rPr>
                <w:rFonts w:ascii="Arial" w:eastAsia="Arial" w:hAnsi="Arial" w:cs="Arial"/>
                <w:color w:val="000000"/>
                <w:sz w:val="20"/>
                <w:szCs w:val="20"/>
              </w:rPr>
              <w:t> </w:t>
            </w:r>
            <w:r w:rsidRPr="006D12A3">
              <w:rPr>
                <w:rFonts w:ascii="Arial" w:eastAsia="Arial" w:hAnsi="Arial" w:cs="Arial"/>
                <w:color w:val="000000"/>
                <w:sz w:val="20"/>
                <w:szCs w:val="20"/>
              </w:rPr>
              <w:t xml:space="preserve">člen Direktive 2019/790/EU vsebuje obvezna pravila o uporabi del </w:t>
            </w:r>
            <w:r w:rsidR="00701726" w:rsidRPr="006D12A3">
              <w:rPr>
                <w:rFonts w:ascii="Arial" w:eastAsia="Arial" w:hAnsi="Arial" w:cs="Arial"/>
                <w:color w:val="000000"/>
                <w:sz w:val="20"/>
                <w:szCs w:val="20"/>
              </w:rPr>
              <w:t xml:space="preserve">izven pravnega prometa </w:t>
            </w:r>
            <w:r w:rsidRPr="006D12A3">
              <w:rPr>
                <w:rFonts w:ascii="Arial" w:eastAsia="Arial" w:hAnsi="Arial" w:cs="Arial"/>
                <w:color w:val="000000"/>
                <w:sz w:val="20"/>
                <w:szCs w:val="20"/>
              </w:rPr>
              <w:t xml:space="preserve">in predmetov sorodnih pravic s strani ustanov za varstvo kulturne dediščine (več v predhodni </w:t>
            </w:r>
            <w:r w:rsidR="00646C81" w:rsidRPr="006D12A3">
              <w:rPr>
                <w:rFonts w:ascii="Arial" w:eastAsia="Arial" w:hAnsi="Arial" w:cs="Arial"/>
                <w:color w:val="000000"/>
                <w:sz w:val="20"/>
                <w:szCs w:val="20"/>
              </w:rPr>
              <w:t>1.a</w:t>
            </w:r>
            <w:r w:rsidR="00646C81">
              <w:rPr>
                <w:rFonts w:ascii="Arial" w:eastAsia="Arial" w:hAnsi="Arial" w:cs="Arial"/>
                <w:color w:val="000000"/>
                <w:sz w:val="20"/>
                <w:szCs w:val="20"/>
              </w:rPr>
              <w:t> </w:t>
            </w:r>
            <w:r w:rsidRPr="006D12A3">
              <w:rPr>
                <w:rFonts w:ascii="Arial" w:eastAsia="Arial" w:hAnsi="Arial" w:cs="Arial"/>
                <w:color w:val="000000"/>
                <w:sz w:val="20"/>
                <w:szCs w:val="20"/>
              </w:rPr>
              <w:t>točki o delih</w:t>
            </w:r>
            <w:r w:rsidR="00701726" w:rsidRPr="006D12A3">
              <w:rPr>
                <w:rFonts w:ascii="Arial" w:eastAsia="Arial" w:hAnsi="Arial" w:cs="Arial"/>
                <w:color w:val="000000"/>
                <w:sz w:val="20"/>
                <w:szCs w:val="20"/>
              </w:rPr>
              <w:t xml:space="preserve"> izven pravnega prometa</w:t>
            </w:r>
            <w:r w:rsidRPr="006D12A3">
              <w:rPr>
                <w:rFonts w:ascii="Arial" w:eastAsia="Arial" w:hAnsi="Arial" w:cs="Arial"/>
                <w:color w:val="000000"/>
                <w:sz w:val="20"/>
                <w:szCs w:val="20"/>
              </w:rPr>
              <w:t>), medtem ko 12.</w:t>
            </w:r>
            <w:r w:rsidR="00646C81">
              <w:rPr>
                <w:rFonts w:ascii="Arial" w:eastAsia="Arial" w:hAnsi="Arial" w:cs="Arial"/>
                <w:color w:val="000000"/>
                <w:sz w:val="20"/>
                <w:szCs w:val="20"/>
              </w:rPr>
              <w:t> </w:t>
            </w:r>
            <w:r w:rsidRPr="006D12A3">
              <w:rPr>
                <w:rFonts w:ascii="Arial" w:eastAsia="Arial" w:hAnsi="Arial" w:cs="Arial"/>
                <w:color w:val="000000"/>
                <w:sz w:val="20"/>
                <w:szCs w:val="20"/>
              </w:rPr>
              <w:t xml:space="preserve">člen Direktive 2019/790/EU o razširjenem kolektivnem upravljanju </w:t>
            </w:r>
            <w:r w:rsidR="00057611" w:rsidRPr="006D12A3">
              <w:rPr>
                <w:rFonts w:ascii="Arial" w:eastAsia="Arial" w:hAnsi="Arial" w:cs="Arial"/>
                <w:color w:val="000000"/>
                <w:sz w:val="20"/>
                <w:szCs w:val="20"/>
              </w:rPr>
              <w:t xml:space="preserve">daje </w:t>
            </w:r>
            <w:r w:rsidRPr="006D12A3">
              <w:rPr>
                <w:rFonts w:ascii="Arial" w:eastAsia="Arial" w:hAnsi="Arial" w:cs="Arial"/>
                <w:color w:val="000000"/>
                <w:sz w:val="20"/>
                <w:szCs w:val="20"/>
              </w:rPr>
              <w:t>možnost, ki se jo načeloma lahko uporabi za vse vrste avtorskih del in vse vrste uporabe</w:t>
            </w:r>
            <w:r w:rsidR="00701726" w:rsidRPr="006D12A3">
              <w:rPr>
                <w:rFonts w:ascii="Arial" w:eastAsia="Arial" w:hAnsi="Arial" w:cs="Arial"/>
                <w:color w:val="000000"/>
                <w:sz w:val="20"/>
                <w:szCs w:val="20"/>
              </w:rPr>
              <w:t xml:space="preserve"> avtorskih del</w:t>
            </w:r>
            <w:r w:rsidRPr="006D12A3">
              <w:rPr>
                <w:rFonts w:ascii="Arial" w:eastAsia="Arial" w:hAnsi="Arial" w:cs="Arial"/>
                <w:color w:val="000000"/>
                <w:sz w:val="20"/>
                <w:szCs w:val="20"/>
              </w:rPr>
              <w:t>.</w:t>
            </w:r>
          </w:p>
          <w:p w:rsidR="007B4EA9" w:rsidRPr="006D12A3" w:rsidRDefault="007B4EA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8C1432"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Razširjeno kolektivno upravljanje je eden od pogostih pravnih mehanizmov v državah članicah. Uporabljajo se na različnih področjih, zlasti tam, kjer so glede na naravo nekaterih vrst uporabe in velikega števila avtorskih del stroški individualnega urejanja avtorskih pravic za posameznega imetnika pravic zelo visoki in je malo verjetno, da bo prišlo do prenosa določenih avtorskih pravic na določenih avtorskih delih. Z razširjenim kolektivnim upravljanjem lahko kolektivne organizacije sklepajo pogodbe o neizključnem prenosu avtorskih pravic na vrstah del in vrstah uporabe, kjer kolektivno upravljanje na podlagi dovoljenja imetnikov ne zagotavlja izčrpne in uporabne rešitve. Razširjeno kolektivno upravljanje dopolnjuje kolektivno upravljanje pravic na podlagi pooblastil imetnikov pravic. Uporabnikom ponuja polno pravno varnost, hkrati pa imajo od zakonite uporabe njihovih del koristi tudi imetniki pravic.</w:t>
            </w:r>
          </w:p>
          <w:p w:rsidR="007B1CD1" w:rsidRPr="006D12A3" w:rsidRDefault="007B1CD1" w:rsidP="00516E9F">
            <w:pPr>
              <w:pBdr>
                <w:top w:val="nil"/>
                <w:left w:val="nil"/>
                <w:bottom w:val="nil"/>
                <w:right w:val="nil"/>
                <w:between w:val="nil"/>
              </w:pBdr>
              <w:spacing w:after="0" w:line="260" w:lineRule="auto"/>
              <w:jc w:val="both"/>
              <w:rPr>
                <w:rFonts w:ascii="Arial" w:eastAsia="Arial" w:hAnsi="Arial" w:cs="Arial"/>
                <w:color w:val="000000"/>
                <w:sz w:val="20"/>
                <w:szCs w:val="20"/>
              </w:rPr>
            </w:pPr>
          </w:p>
          <w:p w:rsidR="008C1432" w:rsidRPr="006D12A3" w:rsidRDefault="008C1432" w:rsidP="0024699A">
            <w:pPr>
              <w:numPr>
                <w:ilvl w:val="0"/>
                <w:numId w:val="31"/>
              </w:numPr>
              <w:pBdr>
                <w:top w:val="nil"/>
                <w:left w:val="nil"/>
                <w:bottom w:val="nil"/>
                <w:right w:val="nil"/>
                <w:between w:val="nil"/>
              </w:pBdr>
              <w:spacing w:after="0" w:line="260" w:lineRule="auto"/>
              <w:ind w:left="567" w:hanging="567"/>
              <w:jc w:val="both"/>
              <w:rPr>
                <w:rFonts w:ascii="Arial" w:eastAsia="Arial" w:hAnsi="Arial" w:cs="Arial"/>
                <w:b/>
                <w:color w:val="000000"/>
                <w:sz w:val="20"/>
                <w:szCs w:val="20"/>
              </w:rPr>
            </w:pPr>
            <w:r w:rsidRPr="006D12A3">
              <w:rPr>
                <w:rFonts w:ascii="Arial" w:eastAsia="Arial" w:hAnsi="Arial" w:cs="Arial"/>
                <w:b/>
                <w:color w:val="000000"/>
                <w:sz w:val="20"/>
                <w:szCs w:val="20"/>
              </w:rPr>
              <w:t>Mediacija in izvensodno reševanje sporov pri storitvah videa na zahtevo</w:t>
            </w:r>
          </w:p>
          <w:p w:rsidR="008C1432" w:rsidRPr="006D12A3" w:rsidRDefault="008C1432"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5E3EB7" w:rsidRPr="006D12A3" w:rsidRDefault="00D958B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Storitve videa na zahtevo (Video on Demand oz. VoD)</w:t>
            </w:r>
            <w:r w:rsidR="00F17D5A" w:rsidRPr="006D12A3">
              <w:rPr>
                <w:rFonts w:ascii="Arial" w:eastAsia="Arial" w:hAnsi="Arial" w:cs="Arial"/>
                <w:color w:val="000000"/>
                <w:sz w:val="20"/>
                <w:szCs w:val="20"/>
              </w:rPr>
              <w:t>, ki jih izvajajo ponudniki, n</w:t>
            </w:r>
            <w:r w:rsidR="00646C81">
              <w:rPr>
                <w:rFonts w:ascii="Arial" w:eastAsia="Arial" w:hAnsi="Arial" w:cs="Arial"/>
                <w:color w:val="000000"/>
                <w:sz w:val="20"/>
                <w:szCs w:val="20"/>
              </w:rPr>
              <w:t>a primer</w:t>
            </w:r>
            <w:r w:rsidR="00F17D5A" w:rsidRPr="006D12A3">
              <w:rPr>
                <w:rFonts w:ascii="Arial" w:eastAsia="Arial" w:hAnsi="Arial" w:cs="Arial"/>
                <w:color w:val="000000"/>
                <w:sz w:val="20"/>
                <w:szCs w:val="20"/>
              </w:rPr>
              <w:t xml:space="preserve"> Netflix, SkyTicket, </w:t>
            </w:r>
            <w:r w:rsidRPr="006D12A3">
              <w:rPr>
                <w:rFonts w:ascii="Arial" w:eastAsia="Arial" w:hAnsi="Arial" w:cs="Arial"/>
                <w:color w:val="000000"/>
                <w:sz w:val="20"/>
                <w:szCs w:val="20"/>
              </w:rPr>
              <w:t>bi v skladu z 51.</w:t>
            </w:r>
            <w:r w:rsidR="00646C81">
              <w:rPr>
                <w:rFonts w:ascii="Arial" w:eastAsia="Arial" w:hAnsi="Arial" w:cs="Arial"/>
                <w:color w:val="000000"/>
                <w:sz w:val="20"/>
                <w:szCs w:val="20"/>
              </w:rPr>
              <w:t> </w:t>
            </w:r>
            <w:r w:rsidRPr="006D12A3">
              <w:rPr>
                <w:rFonts w:ascii="Arial" w:eastAsia="Arial" w:hAnsi="Arial" w:cs="Arial"/>
                <w:color w:val="000000"/>
                <w:sz w:val="20"/>
                <w:szCs w:val="20"/>
              </w:rPr>
              <w:t>uvodno izjavo k Direktivi 2019/790/EU lahko imele odločilno vlogo pri širj</w:t>
            </w:r>
            <w:r w:rsidR="007E0C04"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nju avdiovizualnih del v EU. </w:t>
            </w:r>
            <w:r w:rsidR="00760CB3" w:rsidRPr="006D12A3">
              <w:rPr>
                <w:rFonts w:ascii="Arial" w:eastAsia="Arial" w:hAnsi="Arial" w:cs="Arial"/>
                <w:color w:val="000000"/>
                <w:sz w:val="20"/>
                <w:szCs w:val="20"/>
              </w:rPr>
              <w:t>Vendar</w:t>
            </w:r>
            <w:r w:rsidR="00646C81">
              <w:rPr>
                <w:rFonts w:ascii="Arial" w:eastAsia="Arial" w:hAnsi="Arial" w:cs="Arial"/>
                <w:color w:val="000000"/>
                <w:sz w:val="20"/>
                <w:szCs w:val="20"/>
              </w:rPr>
              <w:t xml:space="preserve"> pa</w:t>
            </w:r>
            <w:r w:rsidR="00760CB3" w:rsidRPr="006D12A3">
              <w:rPr>
                <w:rFonts w:ascii="Arial" w:eastAsia="Arial" w:hAnsi="Arial" w:cs="Arial"/>
                <w:color w:val="000000"/>
                <w:sz w:val="20"/>
                <w:szCs w:val="20"/>
              </w:rPr>
              <w:t xml:space="preserve"> je s</w:t>
            </w:r>
            <w:r w:rsidRPr="006D12A3">
              <w:rPr>
                <w:rFonts w:ascii="Arial" w:eastAsia="Arial" w:hAnsi="Arial" w:cs="Arial"/>
                <w:color w:val="000000"/>
                <w:sz w:val="20"/>
                <w:szCs w:val="20"/>
              </w:rPr>
              <w:t>klepanje sporazumov (npr.</w:t>
            </w:r>
            <w:r w:rsidR="00646C81">
              <w:rPr>
                <w:rFonts w:ascii="Arial" w:eastAsia="Arial" w:hAnsi="Arial" w:cs="Arial"/>
                <w:color w:val="000000"/>
                <w:sz w:val="20"/>
                <w:szCs w:val="20"/>
              </w:rPr>
              <w:t> </w:t>
            </w:r>
            <w:r w:rsidRPr="006D12A3">
              <w:rPr>
                <w:rFonts w:ascii="Arial" w:eastAsia="Arial" w:hAnsi="Arial" w:cs="Arial"/>
                <w:color w:val="000000"/>
                <w:sz w:val="20"/>
                <w:szCs w:val="20"/>
              </w:rPr>
              <w:t xml:space="preserve">skupnih sporazumov, pogodb o neizključnem prenosu ali drugih pravnih poslov) o uporabi teh del na spletu </w:t>
            </w:r>
            <w:r w:rsidR="00760CB3" w:rsidRPr="006D12A3">
              <w:rPr>
                <w:rFonts w:ascii="Arial" w:eastAsia="Arial" w:hAnsi="Arial" w:cs="Arial"/>
                <w:color w:val="000000"/>
                <w:sz w:val="20"/>
                <w:szCs w:val="20"/>
              </w:rPr>
              <w:t>lahko težavno zaradi vprašanj, povezanih s prenosom avtorskih pravic. Do težav lahko pride v primeru majhne ekonomsk</w:t>
            </w:r>
            <w:r w:rsidR="00F17D5A" w:rsidRPr="006D12A3">
              <w:rPr>
                <w:rFonts w:ascii="Arial" w:eastAsia="Arial" w:hAnsi="Arial" w:cs="Arial"/>
                <w:color w:val="000000"/>
                <w:sz w:val="20"/>
                <w:szCs w:val="20"/>
              </w:rPr>
              <w:t>e</w:t>
            </w:r>
            <w:r w:rsidR="00760CB3" w:rsidRPr="006D12A3">
              <w:rPr>
                <w:rFonts w:ascii="Arial" w:eastAsia="Arial" w:hAnsi="Arial" w:cs="Arial"/>
                <w:color w:val="000000"/>
                <w:sz w:val="20"/>
                <w:szCs w:val="20"/>
              </w:rPr>
              <w:t xml:space="preserve"> spodbud</w:t>
            </w:r>
            <w:r w:rsidR="00F17D5A" w:rsidRPr="006D12A3">
              <w:rPr>
                <w:rFonts w:ascii="Arial" w:eastAsia="Arial" w:hAnsi="Arial" w:cs="Arial"/>
                <w:color w:val="000000"/>
                <w:sz w:val="20"/>
                <w:szCs w:val="20"/>
              </w:rPr>
              <w:t xml:space="preserve">e imetnika pravic </w:t>
            </w:r>
            <w:r w:rsidR="00760CB3" w:rsidRPr="006D12A3">
              <w:rPr>
                <w:rFonts w:ascii="Arial" w:eastAsia="Arial" w:hAnsi="Arial" w:cs="Arial"/>
                <w:color w:val="000000"/>
                <w:sz w:val="20"/>
                <w:szCs w:val="20"/>
              </w:rPr>
              <w:t xml:space="preserve">za </w:t>
            </w:r>
            <w:r w:rsidR="00F17D5A" w:rsidRPr="006D12A3">
              <w:rPr>
                <w:rFonts w:ascii="Arial" w:eastAsia="Arial" w:hAnsi="Arial" w:cs="Arial"/>
                <w:color w:val="000000"/>
                <w:sz w:val="20"/>
                <w:szCs w:val="20"/>
              </w:rPr>
              <w:t xml:space="preserve">spletno </w:t>
            </w:r>
            <w:r w:rsidR="00760CB3" w:rsidRPr="006D12A3">
              <w:rPr>
                <w:rFonts w:ascii="Arial" w:eastAsia="Arial" w:hAnsi="Arial" w:cs="Arial"/>
                <w:color w:val="000000"/>
                <w:sz w:val="20"/>
                <w:szCs w:val="20"/>
              </w:rPr>
              <w:t xml:space="preserve">uporabo avdiovizualnega dela </w:t>
            </w:r>
            <w:r w:rsidR="00F17D5A" w:rsidRPr="006D12A3">
              <w:rPr>
                <w:rFonts w:ascii="Arial" w:eastAsia="Arial" w:hAnsi="Arial" w:cs="Arial"/>
                <w:color w:val="000000"/>
                <w:sz w:val="20"/>
                <w:szCs w:val="20"/>
              </w:rPr>
              <w:t>na določenem območju</w:t>
            </w:r>
            <w:r w:rsidR="00760CB3" w:rsidRPr="006D12A3">
              <w:rPr>
                <w:rFonts w:ascii="Arial" w:eastAsia="Arial" w:hAnsi="Arial" w:cs="Arial"/>
                <w:color w:val="000000"/>
                <w:sz w:val="20"/>
                <w:szCs w:val="20"/>
              </w:rPr>
              <w:t xml:space="preserve">. </w:t>
            </w:r>
            <w:r w:rsidR="00F17D5A" w:rsidRPr="006D12A3">
              <w:rPr>
                <w:rFonts w:ascii="Arial" w:eastAsia="Arial" w:hAnsi="Arial" w:cs="Arial"/>
                <w:color w:val="000000"/>
                <w:sz w:val="20"/>
                <w:szCs w:val="20"/>
              </w:rPr>
              <w:t xml:space="preserve">Če imetniki pravic </w:t>
            </w:r>
            <w:r w:rsidR="00760CB3" w:rsidRPr="006D12A3">
              <w:rPr>
                <w:rFonts w:ascii="Arial" w:eastAsia="Arial" w:hAnsi="Arial" w:cs="Arial"/>
                <w:color w:val="000000"/>
                <w:sz w:val="20"/>
                <w:szCs w:val="20"/>
              </w:rPr>
              <w:t>ne pr</w:t>
            </w:r>
            <w:r w:rsidR="00F17D5A" w:rsidRPr="006D12A3">
              <w:rPr>
                <w:rFonts w:ascii="Arial" w:eastAsia="Arial" w:hAnsi="Arial" w:cs="Arial"/>
                <w:color w:val="000000"/>
                <w:sz w:val="20"/>
                <w:szCs w:val="20"/>
              </w:rPr>
              <w:t>enesejo</w:t>
            </w:r>
            <w:r w:rsidR="00760CB3" w:rsidRPr="006D12A3">
              <w:rPr>
                <w:rFonts w:ascii="Arial" w:eastAsia="Arial" w:hAnsi="Arial" w:cs="Arial"/>
                <w:color w:val="000000"/>
                <w:sz w:val="20"/>
                <w:szCs w:val="20"/>
              </w:rPr>
              <w:t xml:space="preserve"> pravic</w:t>
            </w:r>
            <w:r w:rsidR="007E0C04" w:rsidRPr="006D12A3">
              <w:rPr>
                <w:rFonts w:ascii="Arial" w:eastAsia="Arial" w:hAnsi="Arial" w:cs="Arial"/>
                <w:color w:val="000000"/>
                <w:sz w:val="20"/>
                <w:szCs w:val="20"/>
              </w:rPr>
              <w:t>e</w:t>
            </w:r>
            <w:r w:rsidR="00F17D5A" w:rsidRPr="006D12A3">
              <w:rPr>
                <w:rFonts w:ascii="Arial" w:eastAsia="Arial" w:hAnsi="Arial" w:cs="Arial"/>
                <w:color w:val="000000"/>
                <w:sz w:val="20"/>
                <w:szCs w:val="20"/>
              </w:rPr>
              <w:t xml:space="preserve"> dajanja na voljo javnosti svojih avdiovizualnih del, lahko pride do nerazpoložljivosti</w:t>
            </w:r>
            <w:r w:rsidR="007E0C04" w:rsidRPr="006D12A3">
              <w:rPr>
                <w:rFonts w:ascii="Arial" w:eastAsia="Arial" w:hAnsi="Arial" w:cs="Arial"/>
                <w:color w:val="000000"/>
                <w:sz w:val="20"/>
                <w:szCs w:val="20"/>
              </w:rPr>
              <w:t>, nedostopnosti</w:t>
            </w:r>
            <w:r w:rsidR="00F17D5A" w:rsidRPr="006D12A3">
              <w:rPr>
                <w:rFonts w:ascii="Arial" w:eastAsia="Arial" w:hAnsi="Arial" w:cs="Arial"/>
                <w:color w:val="000000"/>
                <w:sz w:val="20"/>
                <w:szCs w:val="20"/>
              </w:rPr>
              <w:t xml:space="preserve"> avdiovizualnih del za storitve videa na zahtevo</w:t>
            </w:r>
            <w:r w:rsidR="00760CB3" w:rsidRPr="006D12A3">
              <w:rPr>
                <w:rFonts w:ascii="Arial" w:eastAsia="Arial" w:hAnsi="Arial" w:cs="Arial"/>
                <w:color w:val="000000"/>
                <w:sz w:val="20"/>
                <w:szCs w:val="20"/>
              </w:rPr>
              <w:t>.</w:t>
            </w:r>
            <w:r w:rsidR="005E3EB7" w:rsidRPr="006D12A3">
              <w:rPr>
                <w:rFonts w:ascii="Arial" w:eastAsia="Arial" w:hAnsi="Arial" w:cs="Arial"/>
                <w:color w:val="000000"/>
                <w:sz w:val="20"/>
                <w:szCs w:val="20"/>
              </w:rPr>
              <w:t xml:space="preserve"> Zato bi morale imeti stranke v</w:t>
            </w:r>
            <w:r w:rsidRPr="006D12A3">
              <w:rPr>
                <w:rFonts w:ascii="Arial" w:eastAsia="Arial" w:hAnsi="Arial" w:cs="Arial"/>
                <w:color w:val="000000"/>
                <w:sz w:val="20"/>
                <w:szCs w:val="20"/>
              </w:rPr>
              <w:t xml:space="preserve"> primeru težav </w:t>
            </w:r>
            <w:r w:rsidR="005E3EB7" w:rsidRPr="006D12A3">
              <w:rPr>
                <w:rFonts w:ascii="Arial" w:eastAsia="Arial" w:hAnsi="Arial" w:cs="Arial"/>
                <w:color w:val="000000"/>
                <w:sz w:val="20"/>
                <w:szCs w:val="20"/>
              </w:rPr>
              <w:t>pri</w:t>
            </w:r>
            <w:r w:rsidRPr="006D12A3">
              <w:rPr>
                <w:rFonts w:ascii="Arial" w:eastAsia="Arial" w:hAnsi="Arial" w:cs="Arial"/>
                <w:color w:val="000000"/>
                <w:sz w:val="20"/>
                <w:szCs w:val="20"/>
              </w:rPr>
              <w:t xml:space="preserve"> </w:t>
            </w:r>
            <w:r w:rsidR="005E3EB7" w:rsidRPr="006D12A3">
              <w:rPr>
                <w:rFonts w:ascii="Arial" w:eastAsia="Arial" w:hAnsi="Arial" w:cs="Arial"/>
                <w:color w:val="000000"/>
                <w:sz w:val="20"/>
                <w:szCs w:val="20"/>
              </w:rPr>
              <w:t>prenosu pravice</w:t>
            </w:r>
            <w:r w:rsidRPr="006D12A3">
              <w:rPr>
                <w:rFonts w:ascii="Arial" w:eastAsia="Arial" w:hAnsi="Arial" w:cs="Arial"/>
                <w:color w:val="000000"/>
                <w:sz w:val="20"/>
                <w:szCs w:val="20"/>
              </w:rPr>
              <w:t xml:space="preserve"> dajanje na voljo javnosti avdiovizualnih del pri storitvah videa na zahtevo na voljo postopek alternativnega reševanja sporov. </w:t>
            </w:r>
          </w:p>
          <w:p w:rsidR="005E3EB7" w:rsidRPr="006D12A3" w:rsidRDefault="005E3EB7"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5E3EB7" w:rsidRPr="006D12A3" w:rsidRDefault="005E3EB7"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Evropska </w:t>
            </w:r>
            <w:r w:rsidR="002F053B" w:rsidRPr="006D12A3">
              <w:rPr>
                <w:rFonts w:ascii="Arial" w:eastAsia="Arial" w:hAnsi="Arial" w:cs="Arial"/>
                <w:color w:val="000000"/>
                <w:sz w:val="20"/>
                <w:szCs w:val="20"/>
              </w:rPr>
              <w:t>so</w:t>
            </w:r>
            <w:r w:rsidRPr="006D12A3">
              <w:rPr>
                <w:rFonts w:ascii="Arial" w:eastAsia="Arial" w:hAnsi="Arial" w:cs="Arial"/>
                <w:color w:val="000000"/>
                <w:sz w:val="20"/>
                <w:szCs w:val="20"/>
              </w:rPr>
              <w:t xml:space="preserve">zakonodajalca sta se na težave odzvala z obveznostjo v </w:t>
            </w:r>
            <w:r w:rsidR="008C1432" w:rsidRPr="006D12A3">
              <w:rPr>
                <w:rFonts w:ascii="Arial" w:eastAsia="Arial" w:hAnsi="Arial" w:cs="Arial"/>
                <w:color w:val="000000"/>
                <w:sz w:val="20"/>
                <w:szCs w:val="20"/>
              </w:rPr>
              <w:t>13.</w:t>
            </w:r>
            <w:r w:rsidR="00646C81">
              <w:rPr>
                <w:rFonts w:ascii="Arial" w:eastAsia="Arial" w:hAnsi="Arial" w:cs="Arial"/>
                <w:color w:val="000000"/>
                <w:sz w:val="20"/>
                <w:szCs w:val="20"/>
              </w:rPr>
              <w:t> </w:t>
            </w:r>
            <w:r w:rsidR="008C1432" w:rsidRPr="006D12A3">
              <w:rPr>
                <w:rFonts w:ascii="Arial" w:eastAsia="Arial" w:hAnsi="Arial" w:cs="Arial"/>
                <w:color w:val="000000"/>
                <w:sz w:val="20"/>
                <w:szCs w:val="20"/>
              </w:rPr>
              <w:t>člen</w:t>
            </w:r>
            <w:r w:rsidRPr="006D12A3">
              <w:rPr>
                <w:rFonts w:ascii="Arial" w:eastAsia="Arial" w:hAnsi="Arial" w:cs="Arial"/>
                <w:color w:val="000000"/>
                <w:sz w:val="20"/>
                <w:szCs w:val="20"/>
              </w:rPr>
              <w:t>u</w:t>
            </w:r>
            <w:r w:rsidR="008C1432" w:rsidRPr="006D12A3">
              <w:rPr>
                <w:rFonts w:ascii="Arial" w:eastAsia="Arial" w:hAnsi="Arial" w:cs="Arial"/>
                <w:color w:val="000000"/>
                <w:sz w:val="20"/>
                <w:szCs w:val="20"/>
              </w:rPr>
              <w:t xml:space="preserve"> Direktive 2019/790/EU</w:t>
            </w:r>
            <w:r w:rsidRPr="006D12A3">
              <w:rPr>
                <w:rFonts w:ascii="Arial" w:eastAsia="Arial" w:hAnsi="Arial" w:cs="Arial"/>
                <w:color w:val="000000"/>
                <w:sz w:val="20"/>
                <w:szCs w:val="20"/>
              </w:rPr>
              <w:t xml:space="preserve">, ki od </w:t>
            </w:r>
            <w:r w:rsidR="00F17D5A" w:rsidRPr="006D12A3">
              <w:rPr>
                <w:rFonts w:ascii="Arial" w:eastAsia="Arial" w:hAnsi="Arial" w:cs="Arial"/>
                <w:color w:val="000000"/>
                <w:sz w:val="20"/>
                <w:szCs w:val="20"/>
              </w:rPr>
              <w:t>držav</w:t>
            </w:r>
            <w:r w:rsidRPr="006D12A3">
              <w:rPr>
                <w:rFonts w:ascii="Arial" w:eastAsia="Arial" w:hAnsi="Arial" w:cs="Arial"/>
                <w:color w:val="000000"/>
                <w:sz w:val="20"/>
                <w:szCs w:val="20"/>
              </w:rPr>
              <w:t xml:space="preserve"> </w:t>
            </w:r>
            <w:r w:rsidR="00F17D5A" w:rsidRPr="006D12A3">
              <w:rPr>
                <w:rFonts w:ascii="Arial" w:eastAsia="Arial" w:hAnsi="Arial" w:cs="Arial"/>
                <w:color w:val="000000"/>
                <w:sz w:val="20"/>
                <w:szCs w:val="20"/>
              </w:rPr>
              <w:t>članic</w:t>
            </w:r>
            <w:r w:rsidRPr="006D12A3">
              <w:rPr>
                <w:rFonts w:ascii="Arial" w:eastAsia="Arial" w:hAnsi="Arial" w:cs="Arial"/>
                <w:color w:val="000000"/>
                <w:sz w:val="20"/>
                <w:szCs w:val="20"/>
              </w:rPr>
              <w:t xml:space="preserve"> zahteva, da</w:t>
            </w:r>
            <w:r w:rsidR="00F17D5A" w:rsidRPr="006D12A3">
              <w:rPr>
                <w:rFonts w:ascii="Arial" w:eastAsia="Arial" w:hAnsi="Arial" w:cs="Arial"/>
                <w:color w:val="000000"/>
                <w:sz w:val="20"/>
                <w:szCs w:val="20"/>
              </w:rPr>
              <w:t xml:space="preserve"> </w:t>
            </w:r>
            <w:r w:rsidR="008C1432" w:rsidRPr="006D12A3">
              <w:rPr>
                <w:rFonts w:ascii="Arial" w:eastAsia="Arial" w:hAnsi="Arial" w:cs="Arial"/>
                <w:color w:val="000000"/>
                <w:sz w:val="20"/>
                <w:szCs w:val="20"/>
              </w:rPr>
              <w:t>zagotovi</w:t>
            </w:r>
            <w:r w:rsidRPr="006D12A3">
              <w:rPr>
                <w:rFonts w:ascii="Arial" w:eastAsia="Arial" w:hAnsi="Arial" w:cs="Arial"/>
                <w:color w:val="000000"/>
                <w:sz w:val="20"/>
                <w:szCs w:val="20"/>
              </w:rPr>
              <w:t>jo</w:t>
            </w:r>
            <w:r w:rsidR="008C1432" w:rsidRPr="006D12A3">
              <w:rPr>
                <w:rFonts w:ascii="Arial" w:eastAsia="Arial" w:hAnsi="Arial" w:cs="Arial"/>
                <w:color w:val="000000"/>
                <w:sz w:val="20"/>
                <w:szCs w:val="20"/>
              </w:rPr>
              <w:t xml:space="preserve"> pogajalski mehanizem, ki </w:t>
            </w:r>
            <w:r w:rsidRPr="006D12A3">
              <w:rPr>
                <w:rFonts w:ascii="Arial" w:eastAsia="Arial" w:hAnsi="Arial" w:cs="Arial"/>
                <w:color w:val="000000"/>
                <w:sz w:val="20"/>
                <w:szCs w:val="20"/>
              </w:rPr>
              <w:t xml:space="preserve">bo </w:t>
            </w:r>
            <w:r w:rsidR="008C1432" w:rsidRPr="006D12A3">
              <w:rPr>
                <w:rFonts w:ascii="Arial" w:eastAsia="Arial" w:hAnsi="Arial" w:cs="Arial"/>
                <w:color w:val="000000"/>
                <w:sz w:val="20"/>
                <w:szCs w:val="20"/>
              </w:rPr>
              <w:t>strankam, pripravljen</w:t>
            </w:r>
            <w:r w:rsidR="00646C81">
              <w:rPr>
                <w:rFonts w:ascii="Arial" w:eastAsia="Arial" w:hAnsi="Arial" w:cs="Arial"/>
                <w:color w:val="000000"/>
                <w:sz w:val="20"/>
                <w:szCs w:val="20"/>
              </w:rPr>
              <w:t>im</w:t>
            </w:r>
            <w:r w:rsidR="008C1432" w:rsidRPr="006D12A3">
              <w:rPr>
                <w:rFonts w:ascii="Arial" w:eastAsia="Arial" w:hAnsi="Arial" w:cs="Arial"/>
                <w:color w:val="000000"/>
                <w:sz w:val="20"/>
                <w:szCs w:val="20"/>
              </w:rPr>
              <w:t xml:space="preserve"> skleniti sporazum</w:t>
            </w:r>
            <w:r w:rsidR="00D958B0" w:rsidRPr="006D12A3">
              <w:rPr>
                <w:rFonts w:ascii="Arial" w:eastAsia="Arial" w:hAnsi="Arial" w:cs="Arial"/>
                <w:color w:val="000000"/>
                <w:sz w:val="20"/>
                <w:szCs w:val="20"/>
              </w:rPr>
              <w:t>, omogoča</w:t>
            </w:r>
            <w:r w:rsidRPr="006D12A3">
              <w:rPr>
                <w:rFonts w:ascii="Arial" w:eastAsia="Arial" w:hAnsi="Arial" w:cs="Arial"/>
                <w:color w:val="000000"/>
                <w:sz w:val="20"/>
                <w:szCs w:val="20"/>
              </w:rPr>
              <w:t>l</w:t>
            </w:r>
            <w:r w:rsidR="00D958B0" w:rsidRPr="006D12A3">
              <w:rPr>
                <w:rFonts w:ascii="Arial" w:eastAsia="Arial" w:hAnsi="Arial" w:cs="Arial"/>
                <w:color w:val="000000"/>
                <w:sz w:val="20"/>
                <w:szCs w:val="20"/>
              </w:rPr>
              <w:t xml:space="preserve">, da uporabijo pomoč nepristranskega organa ali enega ali več mediatorjev. </w:t>
            </w:r>
            <w:r w:rsidRPr="006D12A3">
              <w:rPr>
                <w:rFonts w:ascii="Arial" w:eastAsia="Arial" w:hAnsi="Arial" w:cs="Arial"/>
                <w:color w:val="000000"/>
                <w:sz w:val="20"/>
                <w:szCs w:val="20"/>
              </w:rPr>
              <w:t>Možnost uporabe nepristranskega organa in enega ali več mediatorjev v pogajanjih za sklenitev sporazuma bo namenjena spodbujanju sporazumov o</w:t>
            </w:r>
            <w:r w:rsidR="002E162C" w:rsidRPr="006D12A3">
              <w:rPr>
                <w:rFonts w:ascii="Arial" w:eastAsia="Arial" w:hAnsi="Arial" w:cs="Arial"/>
                <w:color w:val="000000"/>
                <w:sz w:val="20"/>
                <w:szCs w:val="20"/>
              </w:rPr>
              <w:t xml:space="preserve"> uporab</w:t>
            </w:r>
            <w:r w:rsidRPr="006D12A3">
              <w:rPr>
                <w:rFonts w:ascii="Arial" w:eastAsia="Arial" w:hAnsi="Arial" w:cs="Arial"/>
                <w:color w:val="000000"/>
                <w:sz w:val="20"/>
                <w:szCs w:val="20"/>
              </w:rPr>
              <w:t>i</w:t>
            </w:r>
            <w:r w:rsidR="002E162C"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avdiovizualnih del in (čezmejni) distribuciji evropske produkcije na platformah za storitve videa na zahtevo.</w:t>
            </w:r>
          </w:p>
          <w:p w:rsidR="00516E9F" w:rsidRDefault="00516E9F" w:rsidP="00516E9F">
            <w:pPr>
              <w:pBdr>
                <w:top w:val="nil"/>
                <w:left w:val="nil"/>
                <w:bottom w:val="nil"/>
                <w:right w:val="nil"/>
                <w:between w:val="nil"/>
              </w:pBdr>
              <w:spacing w:after="0" w:line="260" w:lineRule="auto"/>
              <w:jc w:val="both"/>
              <w:rPr>
                <w:rFonts w:ascii="Arial" w:eastAsia="Arial" w:hAnsi="Arial" w:cs="Arial"/>
                <w:color w:val="000000"/>
                <w:sz w:val="20"/>
                <w:szCs w:val="20"/>
              </w:rPr>
            </w:pPr>
          </w:p>
          <w:p w:rsidR="008C1432" w:rsidRPr="006D12A3" w:rsidRDefault="002E162C"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Nepristranski o</w:t>
            </w:r>
            <w:r w:rsidR="00D958B0" w:rsidRPr="006D12A3">
              <w:rPr>
                <w:rFonts w:ascii="Arial" w:eastAsia="Arial" w:hAnsi="Arial" w:cs="Arial"/>
                <w:color w:val="000000"/>
                <w:sz w:val="20"/>
                <w:szCs w:val="20"/>
              </w:rPr>
              <w:t xml:space="preserve">rgan ali mediatorji bi se morali sestajati s strankami in </w:t>
            </w:r>
            <w:r w:rsidRPr="006D12A3">
              <w:rPr>
                <w:rFonts w:ascii="Arial" w:eastAsia="Arial" w:hAnsi="Arial" w:cs="Arial"/>
                <w:color w:val="000000"/>
                <w:sz w:val="20"/>
                <w:szCs w:val="20"/>
              </w:rPr>
              <w:t xml:space="preserve">jim </w:t>
            </w:r>
            <w:r w:rsidR="00D958B0" w:rsidRPr="006D12A3">
              <w:rPr>
                <w:rFonts w:ascii="Arial" w:eastAsia="Arial" w:hAnsi="Arial" w:cs="Arial"/>
                <w:color w:val="000000"/>
                <w:sz w:val="20"/>
                <w:szCs w:val="20"/>
              </w:rPr>
              <w:t>pomagati pri</w:t>
            </w:r>
            <w:r w:rsidRPr="006D12A3">
              <w:rPr>
                <w:rFonts w:ascii="Arial" w:eastAsia="Arial" w:hAnsi="Arial" w:cs="Arial"/>
                <w:color w:val="000000"/>
                <w:sz w:val="20"/>
                <w:szCs w:val="20"/>
              </w:rPr>
              <w:t xml:space="preserve"> pogajanjih</w:t>
            </w:r>
            <w:r w:rsidR="00AE356F" w:rsidRPr="006D12A3">
              <w:rPr>
                <w:rFonts w:ascii="Arial" w:eastAsia="Arial" w:hAnsi="Arial" w:cs="Arial"/>
                <w:color w:val="000000"/>
                <w:sz w:val="20"/>
                <w:szCs w:val="20"/>
              </w:rPr>
              <w:t xml:space="preserve"> s strokovnim, nepristranskim in zunanjim svetovanjem. Če pogajanja vključ</w:t>
            </w:r>
            <w:r w:rsidR="007E0C04" w:rsidRPr="006D12A3">
              <w:rPr>
                <w:rFonts w:ascii="Arial" w:eastAsia="Arial" w:hAnsi="Arial" w:cs="Arial"/>
                <w:color w:val="000000"/>
                <w:sz w:val="20"/>
                <w:szCs w:val="20"/>
              </w:rPr>
              <w:t>ujejo</w:t>
            </w:r>
            <w:r w:rsidR="00AE356F" w:rsidRPr="006D12A3">
              <w:rPr>
                <w:rFonts w:ascii="Arial" w:eastAsia="Arial" w:hAnsi="Arial" w:cs="Arial"/>
                <w:color w:val="000000"/>
                <w:sz w:val="20"/>
                <w:szCs w:val="20"/>
              </w:rPr>
              <w:t xml:space="preserve"> stranke iz različnih držav članic, ki </w:t>
            </w:r>
            <w:r w:rsidR="007E0C04" w:rsidRPr="006D12A3">
              <w:rPr>
                <w:rFonts w:ascii="Arial" w:eastAsia="Arial" w:hAnsi="Arial" w:cs="Arial"/>
                <w:color w:val="000000"/>
                <w:sz w:val="20"/>
                <w:szCs w:val="20"/>
              </w:rPr>
              <w:t>so</w:t>
            </w:r>
            <w:r w:rsidR="00AE356F" w:rsidRPr="006D12A3">
              <w:rPr>
                <w:rFonts w:ascii="Arial" w:eastAsia="Arial" w:hAnsi="Arial" w:cs="Arial"/>
                <w:color w:val="000000"/>
                <w:sz w:val="20"/>
                <w:szCs w:val="20"/>
              </w:rPr>
              <w:t xml:space="preserve"> se odločile uporabiti pogajalski mehanizem, bi se </w:t>
            </w:r>
            <w:r w:rsidR="007E0C04" w:rsidRPr="006D12A3">
              <w:rPr>
                <w:rFonts w:ascii="Arial" w:eastAsia="Arial" w:hAnsi="Arial" w:cs="Arial"/>
                <w:color w:val="000000"/>
                <w:sz w:val="20"/>
                <w:szCs w:val="20"/>
              </w:rPr>
              <w:t xml:space="preserve">te </w:t>
            </w:r>
            <w:r w:rsidR="00AE356F" w:rsidRPr="006D12A3">
              <w:rPr>
                <w:rFonts w:ascii="Arial" w:eastAsia="Arial" w:hAnsi="Arial" w:cs="Arial"/>
                <w:color w:val="000000"/>
                <w:sz w:val="20"/>
                <w:szCs w:val="20"/>
              </w:rPr>
              <w:t>morale predhodno dogovoriti o pristojni državi članici. Nepristranski organ ali mediatorji bi se lahko sestali z vsemi strankami, da bi omogočili začetek pogajanj, ali da bi omogočili sklenitev dogovora</w:t>
            </w:r>
            <w:r w:rsidR="00BF7250" w:rsidRPr="006D12A3">
              <w:rPr>
                <w:rFonts w:ascii="Arial" w:eastAsia="Arial" w:hAnsi="Arial" w:cs="Arial"/>
                <w:color w:val="000000"/>
                <w:sz w:val="20"/>
                <w:szCs w:val="20"/>
              </w:rPr>
              <w:t xml:space="preserve"> med pogajanji</w:t>
            </w:r>
            <w:r w:rsidR="00AE356F" w:rsidRPr="006D12A3">
              <w:rPr>
                <w:rFonts w:ascii="Arial" w:eastAsia="Arial" w:hAnsi="Arial" w:cs="Arial"/>
                <w:color w:val="000000"/>
                <w:sz w:val="20"/>
                <w:szCs w:val="20"/>
              </w:rPr>
              <w:t>.</w:t>
            </w:r>
          </w:p>
          <w:p w:rsidR="008C1432" w:rsidRPr="006D12A3" w:rsidRDefault="008C1432"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AE356F" w:rsidRPr="006D12A3" w:rsidRDefault="00AE356F"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Sodelovanje v tem pogajalskem mehanizmu in sklenitev sporazum</w:t>
            </w:r>
            <w:r w:rsidR="007E0C04" w:rsidRPr="006D12A3">
              <w:rPr>
                <w:rFonts w:ascii="Arial" w:eastAsia="Arial" w:hAnsi="Arial" w:cs="Arial"/>
                <w:color w:val="000000"/>
                <w:sz w:val="20"/>
                <w:szCs w:val="20"/>
              </w:rPr>
              <w:t>a</w:t>
            </w:r>
            <w:r w:rsidRPr="006D12A3">
              <w:rPr>
                <w:rFonts w:ascii="Arial" w:eastAsia="Arial" w:hAnsi="Arial" w:cs="Arial"/>
                <w:color w:val="000000"/>
                <w:sz w:val="20"/>
                <w:szCs w:val="20"/>
              </w:rPr>
              <w:t xml:space="preserve"> bi morala biti prostovoljna </w:t>
            </w:r>
            <w:r w:rsidR="00646C81">
              <w:rPr>
                <w:rFonts w:ascii="Arial" w:eastAsia="Arial" w:hAnsi="Arial" w:cs="Arial"/>
                <w:color w:val="000000"/>
                <w:sz w:val="20"/>
                <w:szCs w:val="20"/>
              </w:rPr>
              <w:t>ter</w:t>
            </w:r>
            <w:r w:rsidR="00646C81"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ne bi smela vplivati na pogodbeno svobodo strank. </w:t>
            </w:r>
          </w:p>
          <w:p w:rsidR="00AE356F" w:rsidRPr="006D12A3" w:rsidRDefault="00AE356F"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Default="00AE356F" w:rsidP="006D12A3">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Države članice bi morale imeti možnost določiti konkretno delovanje </w:t>
            </w:r>
            <w:r w:rsidR="007D2453" w:rsidRPr="006D12A3">
              <w:rPr>
                <w:rFonts w:ascii="Arial" w:eastAsia="Arial" w:hAnsi="Arial" w:cs="Arial"/>
                <w:color w:val="000000"/>
                <w:sz w:val="20"/>
                <w:szCs w:val="20"/>
              </w:rPr>
              <w:t xml:space="preserve">pogajalskega </w:t>
            </w:r>
            <w:r w:rsidRPr="006D12A3">
              <w:rPr>
                <w:rFonts w:ascii="Arial" w:eastAsia="Arial" w:hAnsi="Arial" w:cs="Arial"/>
                <w:color w:val="000000"/>
                <w:sz w:val="20"/>
                <w:szCs w:val="20"/>
              </w:rPr>
              <w:t>mehanizma, vključno s časovnim razporedom in trajanjem pomoči za pogajanja in nošenja stroškov. Države članice bi morale zagotoviti sorazmernost upravnih in finančnih obremenitev, da se zagotovi učinkovitost pogajalskega mehanizma.</w:t>
            </w:r>
          </w:p>
          <w:p w:rsidR="00AC4F20" w:rsidRDefault="00AC4F20"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6D12A3" w:rsidRDefault="00DA5F40" w:rsidP="0024699A">
            <w:pPr>
              <w:pStyle w:val="Odstavekseznama"/>
              <w:numPr>
                <w:ilvl w:val="0"/>
                <w:numId w:val="36"/>
              </w:numPr>
              <w:pBdr>
                <w:top w:val="nil"/>
                <w:left w:val="nil"/>
                <w:bottom w:val="nil"/>
                <w:right w:val="nil"/>
                <w:between w:val="nil"/>
              </w:pBdr>
              <w:spacing w:after="0"/>
              <w:ind w:left="567" w:hanging="567"/>
              <w:jc w:val="both"/>
              <w:rPr>
                <w:rFonts w:ascii="Arial" w:eastAsia="Arial" w:hAnsi="Arial" w:cs="Arial"/>
                <w:color w:val="000000"/>
                <w:sz w:val="20"/>
                <w:szCs w:val="20"/>
              </w:rPr>
            </w:pPr>
            <w:r w:rsidRPr="006D12A3">
              <w:rPr>
                <w:rFonts w:ascii="Arial" w:eastAsia="Arial" w:hAnsi="Arial" w:cs="Arial"/>
                <w:color w:val="000000"/>
                <w:sz w:val="20"/>
                <w:szCs w:val="20"/>
              </w:rPr>
              <w:t xml:space="preserve">S predlogom zakona se v ZKUASP v manjši meri prenašajo določbe </w:t>
            </w:r>
            <w:r w:rsidRPr="006D12A3">
              <w:rPr>
                <w:rFonts w:ascii="Arial" w:eastAsia="Arial" w:hAnsi="Arial" w:cs="Arial"/>
                <w:b/>
                <w:i/>
                <w:color w:val="000000"/>
                <w:sz w:val="20"/>
                <w:szCs w:val="20"/>
                <w:u w:val="single"/>
              </w:rPr>
              <w:t>Direktive 2019/789</w:t>
            </w:r>
            <w:r w:rsidR="006864B0">
              <w:rPr>
                <w:rFonts w:ascii="Arial" w:eastAsia="Arial" w:hAnsi="Arial" w:cs="Arial"/>
                <w:b/>
                <w:i/>
                <w:color w:val="000000"/>
                <w:sz w:val="20"/>
                <w:szCs w:val="20"/>
                <w:u w:val="single"/>
              </w:rPr>
              <w:t xml:space="preserve">/EU. </w:t>
            </w:r>
            <w:r w:rsidR="0020632C">
              <w:rPr>
                <w:rFonts w:ascii="Arial" w:eastAsia="Arial" w:hAnsi="Arial" w:cs="Arial"/>
                <w:color w:val="000000"/>
                <w:sz w:val="20"/>
                <w:szCs w:val="20"/>
              </w:rPr>
              <w:t xml:space="preserve">Večina določb Direktive </w:t>
            </w:r>
            <w:r w:rsidRPr="006D12A3">
              <w:rPr>
                <w:rFonts w:ascii="Arial" w:eastAsia="Arial" w:hAnsi="Arial" w:cs="Arial"/>
                <w:color w:val="000000"/>
                <w:sz w:val="20"/>
                <w:szCs w:val="20"/>
              </w:rPr>
              <w:t>2019/789</w:t>
            </w:r>
            <w:r w:rsidR="0020632C">
              <w:rPr>
                <w:rFonts w:ascii="Arial" w:eastAsia="Arial" w:hAnsi="Arial" w:cs="Arial"/>
                <w:color w:val="000000"/>
                <w:sz w:val="20"/>
                <w:szCs w:val="20"/>
              </w:rPr>
              <w:t>/EU</w:t>
            </w:r>
            <w:r w:rsidRPr="006D12A3">
              <w:rPr>
                <w:rFonts w:ascii="Arial" w:eastAsia="Arial" w:hAnsi="Arial" w:cs="Arial"/>
                <w:color w:val="000000"/>
                <w:sz w:val="20"/>
                <w:szCs w:val="20"/>
              </w:rPr>
              <w:t xml:space="preserve"> je predmet prenosa v ZASP.</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Cilj Direktive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je zagotoviti uporabnikom </w:t>
            </w:r>
            <w:r w:rsidRPr="006D12A3">
              <w:rPr>
                <w:rFonts w:ascii="Arial" w:eastAsia="Arial" w:hAnsi="Arial" w:cs="Arial"/>
                <w:i/>
                <w:color w:val="000000"/>
                <w:sz w:val="20"/>
                <w:szCs w:val="20"/>
                <w:u w:val="single"/>
              </w:rPr>
              <w:t>širši dostop do televizijskih in radijskih programov iz drugih držav članic</w:t>
            </w:r>
            <w:r w:rsidRPr="006D12A3">
              <w:rPr>
                <w:rFonts w:ascii="Arial" w:eastAsia="Arial" w:hAnsi="Arial" w:cs="Arial"/>
                <w:color w:val="000000"/>
                <w:sz w:val="20"/>
                <w:szCs w:val="20"/>
              </w:rPr>
              <w:t>, saj so s svojimi vsebinami pomembni za spodbujanje kulturne in jezikovne raznovrstnosti</w:t>
            </w:r>
            <w:r w:rsidR="00646C81">
              <w:rPr>
                <w:rFonts w:ascii="Arial" w:eastAsia="Arial" w:hAnsi="Arial" w:cs="Arial"/>
                <w:color w:val="000000"/>
                <w:sz w:val="20"/>
                <w:szCs w:val="20"/>
              </w:rPr>
              <w:t>,</w:t>
            </w:r>
            <w:r w:rsidRPr="006D12A3">
              <w:rPr>
                <w:rFonts w:ascii="Arial" w:eastAsia="Arial" w:hAnsi="Arial" w:cs="Arial"/>
                <w:color w:val="000000"/>
                <w:sz w:val="20"/>
                <w:szCs w:val="20"/>
              </w:rPr>
              <w:t xml:space="preserve"> socialne kohezije ter povečanje dostopa do informacij. </w:t>
            </w:r>
          </w:p>
          <w:p w:rsidR="00D277A1" w:rsidRPr="006D12A3" w:rsidRDefault="00D277A1"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Ti programi vključujejo avdiovizualna, glasbena, literarna ali grafična dela, varovana z avtorsko ali sorodnimi pravicami. Radiodifuzne organizacije morajo pri zagotavljanju storitev pridobiti </w:t>
            </w:r>
            <w:r w:rsidRPr="006D12A3">
              <w:rPr>
                <w:rFonts w:ascii="Arial" w:eastAsia="Arial" w:hAnsi="Arial" w:cs="Arial"/>
                <w:i/>
                <w:color w:val="000000"/>
                <w:sz w:val="20"/>
                <w:szCs w:val="20"/>
                <w:u w:val="single"/>
              </w:rPr>
              <w:t>dovoljenja avtorjev za uporabo njihovih del</w:t>
            </w:r>
            <w:r w:rsidRPr="006D12A3">
              <w:rPr>
                <w:rFonts w:ascii="Arial" w:eastAsia="Arial" w:hAnsi="Arial" w:cs="Arial"/>
                <w:color w:val="000000"/>
                <w:sz w:val="20"/>
                <w:szCs w:val="20"/>
              </w:rPr>
              <w:t xml:space="preserve">. Pridobivanje dovoljenj je kompleksno in poteka pod časovnimi omejitvami. V primeru čezmejnih spletnih storitev je pridobivanje dovoljenj še kompleksnejše. Z navedenimi težavami se srečujejo tudi operaterji storitev retransmisije, ki ponujajo več programov. </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1779F5" w:rsidP="00516E9F">
            <w:pPr>
              <w:pBdr>
                <w:top w:val="nil"/>
                <w:left w:val="nil"/>
                <w:bottom w:val="nil"/>
                <w:right w:val="nil"/>
                <w:between w:val="nil"/>
              </w:pBdr>
              <w:spacing w:after="0" w:line="260" w:lineRule="auto"/>
              <w:jc w:val="both"/>
              <w:rPr>
                <w:rFonts w:ascii="Arial" w:eastAsia="Arial" w:hAnsi="Arial" w:cs="Arial"/>
                <w:color w:val="000000"/>
                <w:sz w:val="20"/>
                <w:szCs w:val="20"/>
              </w:rPr>
            </w:pPr>
            <w:r>
              <w:rPr>
                <w:rFonts w:ascii="Arial" w:eastAsia="Arial" w:hAnsi="Arial" w:cs="Arial"/>
                <w:color w:val="000000"/>
                <w:sz w:val="20"/>
                <w:szCs w:val="20"/>
              </w:rPr>
              <w:t>N</w:t>
            </w:r>
            <w:r w:rsidR="00DA5F40" w:rsidRPr="006D12A3">
              <w:rPr>
                <w:rFonts w:ascii="Arial" w:eastAsia="Arial" w:hAnsi="Arial" w:cs="Arial"/>
                <w:color w:val="000000"/>
                <w:sz w:val="20"/>
                <w:szCs w:val="20"/>
              </w:rPr>
              <w:t xml:space="preserve">a distribucijo televizijskih in radijskih programov ter dostop do njih </w:t>
            </w:r>
            <w:r>
              <w:rPr>
                <w:rFonts w:ascii="Arial" w:eastAsia="Arial" w:hAnsi="Arial" w:cs="Arial"/>
                <w:color w:val="000000"/>
                <w:sz w:val="20"/>
                <w:szCs w:val="20"/>
              </w:rPr>
              <w:t xml:space="preserve">vplivajo </w:t>
            </w:r>
            <w:r w:rsidR="00DA5F40" w:rsidRPr="006D12A3">
              <w:rPr>
                <w:rFonts w:ascii="Arial" w:eastAsia="Arial" w:hAnsi="Arial" w:cs="Arial"/>
                <w:color w:val="000000"/>
                <w:sz w:val="20"/>
                <w:szCs w:val="20"/>
              </w:rPr>
              <w:t xml:space="preserve">tudi digitalizacija in internet ter pričakovanja uporabnikov. </w:t>
            </w:r>
            <w:r w:rsidR="00DA5F40" w:rsidRPr="006D12A3">
              <w:rPr>
                <w:rFonts w:ascii="Arial" w:eastAsia="Arial" w:hAnsi="Arial" w:cs="Arial"/>
                <w:i/>
                <w:color w:val="000000"/>
                <w:sz w:val="20"/>
                <w:szCs w:val="20"/>
                <w:u w:val="single"/>
              </w:rPr>
              <w:t>Uporabniki</w:t>
            </w:r>
            <w:r w:rsidR="00DA5F40" w:rsidRPr="006D12A3">
              <w:rPr>
                <w:rFonts w:ascii="Arial" w:eastAsia="Arial" w:hAnsi="Arial" w:cs="Arial"/>
                <w:color w:val="000000"/>
                <w:sz w:val="20"/>
                <w:szCs w:val="20"/>
              </w:rPr>
              <w:t xml:space="preserve"> pričakujejo dostop do programov v živo ali na zahtevo prek tradicionalnih kanalov, kot so satelitski ali kabelski, pa tudi prek spletnih storitev. </w:t>
            </w:r>
            <w:r w:rsidR="00DA5F40" w:rsidRPr="006D12A3">
              <w:rPr>
                <w:rFonts w:ascii="Arial" w:eastAsia="Arial" w:hAnsi="Arial" w:cs="Arial"/>
                <w:i/>
                <w:color w:val="000000"/>
                <w:sz w:val="20"/>
                <w:szCs w:val="20"/>
                <w:u w:val="single"/>
              </w:rPr>
              <w:t>Radiodifuzne organizacije</w:t>
            </w:r>
            <w:r w:rsidR="00DA5F40" w:rsidRPr="006D12A3">
              <w:rPr>
                <w:rFonts w:ascii="Arial" w:eastAsia="Arial" w:hAnsi="Arial" w:cs="Arial"/>
                <w:color w:val="000000"/>
                <w:sz w:val="20"/>
                <w:szCs w:val="20"/>
              </w:rPr>
              <w:t xml:space="preserve"> so se povpraševanju na trgu prilagodile s ponudbo pomožnih spletnih storitev, kot je sočasno oddajanje (angl. simulcasting) in časovni zamik (angl. catch-up), ki jih ponujajo poleg lastnega radiodifuznega oddajanja televizijskih in radijskih programov. Spremembe so tudi na strani </w:t>
            </w:r>
            <w:r w:rsidR="00DA5F40" w:rsidRPr="006D12A3">
              <w:rPr>
                <w:rFonts w:ascii="Arial" w:eastAsia="Arial" w:hAnsi="Arial" w:cs="Arial"/>
                <w:i/>
                <w:color w:val="000000"/>
                <w:sz w:val="20"/>
                <w:szCs w:val="20"/>
                <w:u w:val="single"/>
              </w:rPr>
              <w:t>operaterjev storitev retransmisije</w:t>
            </w:r>
            <w:r w:rsidR="00DA5F40" w:rsidRPr="006D12A3">
              <w:rPr>
                <w:rFonts w:ascii="Arial" w:eastAsia="Arial" w:hAnsi="Arial" w:cs="Arial"/>
                <w:color w:val="000000"/>
                <w:sz w:val="20"/>
                <w:szCs w:val="20"/>
              </w:rPr>
              <w:t xml:space="preserve"> in </w:t>
            </w:r>
            <w:r w:rsidR="00DA5F40" w:rsidRPr="006D12A3">
              <w:rPr>
                <w:rFonts w:ascii="Arial" w:eastAsia="Arial" w:hAnsi="Arial" w:cs="Arial"/>
                <w:i/>
                <w:color w:val="000000"/>
                <w:sz w:val="20"/>
                <w:szCs w:val="20"/>
                <w:u w:val="single"/>
              </w:rPr>
              <w:t>operaterjev, ki distribuirajo programe uporabnikom</w:t>
            </w:r>
            <w:r w:rsidR="00DA5F40" w:rsidRPr="006D12A3">
              <w:rPr>
                <w:rFonts w:ascii="Arial" w:eastAsia="Arial" w:hAnsi="Arial" w:cs="Arial"/>
                <w:color w:val="000000"/>
                <w:sz w:val="20"/>
                <w:szCs w:val="20"/>
              </w:rPr>
              <w:t>. Prvi uporabljajo različne oblike retransmisije, kot so kabelska, satelitska, digitalna prizemna omrežja ali omrežja zaprtega kroga na podlagi IP, medtem ko drugi pridobivajo nosilne signale programa od radiodifuzne organizacije, med drugim tudi z neposrednim oddajanjem.</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Osnovna Direktiva Sveta 93/83/EGS z dne 27.</w:t>
            </w:r>
            <w:r w:rsidR="001779F5">
              <w:rPr>
                <w:rFonts w:ascii="Arial" w:eastAsia="Arial" w:hAnsi="Arial" w:cs="Arial"/>
                <w:color w:val="000000"/>
                <w:sz w:val="20"/>
                <w:szCs w:val="20"/>
              </w:rPr>
              <w:t> </w:t>
            </w:r>
            <w:r w:rsidRPr="006D12A3">
              <w:rPr>
                <w:rFonts w:ascii="Arial" w:eastAsia="Arial" w:hAnsi="Arial" w:cs="Arial"/>
                <w:color w:val="000000"/>
                <w:sz w:val="20"/>
                <w:szCs w:val="20"/>
              </w:rPr>
              <w:t>septembra 1993 o uskladitvi določenih pravil o avtorski in sorodnih pravicah v zvezi s satelitskim radiodifuznim oddajanjem in kabelsko retransmisijo (UL</w:t>
            </w:r>
            <w:r w:rsidR="001779F5">
              <w:rPr>
                <w:rFonts w:ascii="Arial" w:eastAsia="Arial" w:hAnsi="Arial" w:cs="Arial"/>
                <w:color w:val="000000"/>
                <w:sz w:val="20"/>
                <w:szCs w:val="20"/>
              </w:rPr>
              <w:t> </w:t>
            </w:r>
            <w:r w:rsidRPr="006D12A3">
              <w:rPr>
                <w:rFonts w:ascii="Arial" w:eastAsia="Arial" w:hAnsi="Arial" w:cs="Arial"/>
                <w:color w:val="000000"/>
                <w:sz w:val="20"/>
                <w:szCs w:val="20"/>
              </w:rPr>
              <w:t>L št.</w:t>
            </w:r>
            <w:r w:rsidR="001779F5">
              <w:rPr>
                <w:rFonts w:ascii="Arial" w:eastAsia="Arial" w:hAnsi="Arial" w:cs="Arial"/>
                <w:color w:val="000000"/>
                <w:sz w:val="20"/>
                <w:szCs w:val="20"/>
              </w:rPr>
              <w:t> </w:t>
            </w:r>
            <w:r w:rsidRPr="006D12A3">
              <w:rPr>
                <w:rFonts w:ascii="Arial" w:eastAsia="Arial" w:hAnsi="Arial" w:cs="Arial"/>
                <w:color w:val="000000"/>
                <w:sz w:val="20"/>
                <w:szCs w:val="20"/>
              </w:rPr>
              <w:t>248 z dne 6. 10. 1993, str.</w:t>
            </w:r>
            <w:r w:rsidR="001779F5">
              <w:rPr>
                <w:rFonts w:ascii="Arial" w:eastAsia="Arial" w:hAnsi="Arial" w:cs="Arial"/>
                <w:color w:val="000000"/>
                <w:sz w:val="20"/>
                <w:szCs w:val="20"/>
              </w:rPr>
              <w:t> </w:t>
            </w:r>
            <w:r w:rsidRPr="006D12A3">
              <w:rPr>
                <w:rFonts w:ascii="Arial" w:eastAsia="Arial" w:hAnsi="Arial" w:cs="Arial"/>
                <w:color w:val="000000"/>
                <w:sz w:val="20"/>
                <w:szCs w:val="20"/>
              </w:rPr>
              <w:t xml:space="preserve">15; v nadaljnjem besedilu: Direktiva 93/83/EGS) že vsebuje pravila za čezmejno radiodifuzno oddajanje ter kabelsko retransmisijo televizijskih in radijskih programov iz drugih držav članic, vendar </w:t>
            </w:r>
            <w:r w:rsidR="001779F5">
              <w:rPr>
                <w:rFonts w:ascii="Arial" w:eastAsia="Arial" w:hAnsi="Arial" w:cs="Arial"/>
                <w:color w:val="000000"/>
                <w:sz w:val="20"/>
                <w:szCs w:val="20"/>
              </w:rPr>
              <w:t xml:space="preserve">pa </w:t>
            </w:r>
            <w:r w:rsidRPr="006D12A3">
              <w:rPr>
                <w:rFonts w:ascii="Arial" w:eastAsia="Arial" w:hAnsi="Arial" w:cs="Arial"/>
                <w:color w:val="000000"/>
                <w:sz w:val="20"/>
                <w:szCs w:val="20"/>
              </w:rPr>
              <w:t xml:space="preserve">se pravila ne uporabljajo za pomožne spletne storitve. Poleg tega je radiodifuzna retransmisija televizijskih in radijskih programov omejena na sočasno, nespremenjeno in neskrajšano radiodifuzno retransmisijo po kablu ali mikrovalovnem sistemu </w:t>
            </w:r>
            <w:r w:rsidR="001779F5">
              <w:rPr>
                <w:rFonts w:ascii="Arial" w:eastAsia="Arial" w:hAnsi="Arial" w:cs="Arial"/>
                <w:color w:val="000000"/>
                <w:sz w:val="20"/>
                <w:szCs w:val="20"/>
              </w:rPr>
              <w:t>ter</w:t>
            </w:r>
            <w:r w:rsidR="001779F5" w:rsidRPr="006D12A3">
              <w:rPr>
                <w:rFonts w:ascii="Arial" w:eastAsia="Arial" w:hAnsi="Arial" w:cs="Arial"/>
                <w:color w:val="000000"/>
                <w:sz w:val="20"/>
                <w:szCs w:val="20"/>
              </w:rPr>
              <w:t xml:space="preserve"> </w:t>
            </w:r>
            <w:r w:rsidRPr="006D12A3">
              <w:rPr>
                <w:rFonts w:ascii="Arial" w:eastAsia="Arial" w:hAnsi="Arial" w:cs="Arial"/>
                <w:i/>
                <w:color w:val="000000"/>
                <w:sz w:val="20"/>
                <w:szCs w:val="20"/>
                <w:u w:val="single"/>
              </w:rPr>
              <w:t>ne vključuje retransmisije z drugimi tehnološkimi sredstvi</w:t>
            </w:r>
            <w:r w:rsidRPr="006D12A3">
              <w:rPr>
                <w:rFonts w:ascii="Arial" w:eastAsia="Arial" w:hAnsi="Arial" w:cs="Arial"/>
                <w:color w:val="000000"/>
                <w:sz w:val="20"/>
                <w:szCs w:val="20"/>
              </w:rPr>
              <w:t>.</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V Direktivi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ki spreminja osnovno direktivo, je zato opredeljena </w:t>
            </w:r>
            <w:r w:rsidRPr="006D12A3">
              <w:rPr>
                <w:rFonts w:ascii="Arial" w:eastAsia="Arial" w:hAnsi="Arial" w:cs="Arial"/>
                <w:i/>
                <w:color w:val="000000"/>
                <w:sz w:val="20"/>
                <w:szCs w:val="20"/>
                <w:u w:val="single"/>
              </w:rPr>
              <w:t>pomožna spletna storitev</w:t>
            </w:r>
            <w:r w:rsidRPr="006D12A3">
              <w:rPr>
                <w:rFonts w:ascii="Arial" w:eastAsia="Arial" w:hAnsi="Arial" w:cs="Arial"/>
                <w:color w:val="000000"/>
                <w:sz w:val="20"/>
                <w:szCs w:val="20"/>
              </w:rPr>
              <w:t xml:space="preserve"> radiodifuzne organizacije. </w:t>
            </w:r>
            <w:r w:rsidRPr="006D12A3">
              <w:rPr>
                <w:rFonts w:ascii="Arial" w:eastAsia="Arial" w:hAnsi="Arial" w:cs="Arial"/>
                <w:i/>
                <w:color w:val="000000"/>
                <w:sz w:val="20"/>
                <w:szCs w:val="20"/>
              </w:rPr>
              <w:t xml:space="preserve">Gre za spletne storitve, ki omogočajo </w:t>
            </w:r>
            <w:r w:rsidRPr="006D12A3">
              <w:rPr>
                <w:rFonts w:ascii="Arial" w:eastAsia="Arial" w:hAnsi="Arial" w:cs="Arial"/>
                <w:i/>
                <w:color w:val="000000"/>
                <w:sz w:val="20"/>
                <w:szCs w:val="20"/>
                <w:u w:val="single"/>
              </w:rPr>
              <w:t>dostop do televizijskih in radijskih programov</w:t>
            </w:r>
            <w:r w:rsidRPr="006D12A3">
              <w:rPr>
                <w:rFonts w:ascii="Arial" w:eastAsia="Arial" w:hAnsi="Arial" w:cs="Arial"/>
                <w:i/>
                <w:color w:val="000000"/>
                <w:sz w:val="20"/>
                <w:szCs w:val="20"/>
              </w:rPr>
              <w:t xml:space="preserve"> </w:t>
            </w:r>
            <w:r w:rsidR="001779F5">
              <w:rPr>
                <w:rFonts w:ascii="Arial" w:eastAsia="Arial" w:hAnsi="Arial" w:cs="Arial"/>
                <w:i/>
                <w:color w:val="000000"/>
                <w:sz w:val="20"/>
                <w:szCs w:val="20"/>
              </w:rPr>
              <w:t>hkrati</w:t>
            </w:r>
            <w:r w:rsidR="001779F5" w:rsidRPr="006D12A3">
              <w:rPr>
                <w:rFonts w:ascii="Arial" w:eastAsia="Arial" w:hAnsi="Arial" w:cs="Arial"/>
                <w:i/>
                <w:color w:val="000000"/>
                <w:sz w:val="20"/>
                <w:szCs w:val="20"/>
              </w:rPr>
              <w:t xml:space="preserve"> </w:t>
            </w:r>
            <w:r w:rsidRPr="006D12A3">
              <w:rPr>
                <w:rFonts w:ascii="Arial" w:eastAsia="Arial" w:hAnsi="Arial" w:cs="Arial"/>
                <w:i/>
                <w:color w:val="000000"/>
                <w:sz w:val="20"/>
                <w:szCs w:val="20"/>
              </w:rPr>
              <w:t>z radiodifuznim oddajanjem ali v določenem obdobju po radiodifuznem oddajanju</w:t>
            </w:r>
            <w:r w:rsidRPr="006D12A3">
              <w:rPr>
                <w:rFonts w:ascii="Arial" w:eastAsia="Arial" w:hAnsi="Arial" w:cs="Arial"/>
                <w:color w:val="000000"/>
                <w:sz w:val="20"/>
                <w:szCs w:val="20"/>
              </w:rPr>
              <w:t>. V zadnjem primeru gre za spletne storitve časovnega zamika. Med pomožne spletne storitve spadajo tudi storitve za dostop do gradiva, ki bogati ali kako drugače širi televizijske in radijske programe, kot je predogled, razširitev, dopolnjevanje ali pregled vsebine programa. Pravila Direktive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se uporabljajo za pomožne spletne storitve, ki jih radiodifuzne organizacije zagotavljajo skupaj ali ločeno od radiodifuznih storitev. V zadnjem primeru lahko uporabniki dostopajo do pomožnih spletnih storitev, ne da bi morali predhodno pridobiti dostop do radiodifuznih storitev.</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D071CB">
              <w:rPr>
                <w:rFonts w:ascii="Arial" w:eastAsia="Arial" w:hAnsi="Arial" w:cs="Arial"/>
                <w:color w:val="000000"/>
                <w:sz w:val="20"/>
                <w:szCs w:val="20"/>
              </w:rPr>
              <w:t>Za čezmejno zagotavljanje pomožnih spletnih storitev se z Direktivo 2019/789</w:t>
            </w:r>
            <w:r w:rsidR="00886EE6" w:rsidRPr="00D071CB">
              <w:rPr>
                <w:rFonts w:ascii="Arial" w:eastAsia="Arial" w:hAnsi="Arial" w:cs="Arial"/>
                <w:color w:val="000000"/>
                <w:sz w:val="20"/>
                <w:szCs w:val="20"/>
              </w:rPr>
              <w:t>/EU</w:t>
            </w:r>
            <w:r w:rsidRPr="00D071CB">
              <w:rPr>
                <w:rFonts w:ascii="Arial" w:eastAsia="Arial" w:hAnsi="Arial" w:cs="Arial"/>
                <w:color w:val="000000"/>
                <w:sz w:val="20"/>
                <w:szCs w:val="20"/>
              </w:rPr>
              <w:t xml:space="preserve"> uveljavlja</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u w:val="single"/>
              </w:rPr>
              <w:t>načelo države izvora</w:t>
            </w:r>
            <w:r w:rsidRPr="006D12A3">
              <w:rPr>
                <w:rFonts w:ascii="Arial" w:eastAsia="Arial" w:hAnsi="Arial" w:cs="Arial"/>
                <w:color w:val="000000"/>
                <w:sz w:val="20"/>
                <w:szCs w:val="20"/>
              </w:rPr>
              <w:t xml:space="preserve">, na podlagi katerega bodo lahko radiodifuzne organizacije lažje pridobile dovoljenje imetnikov avtorske in sorodnih pravic za priobčitev javnosti ali dajanje na voljo javnosti avtorskih del in predmetov sorodnih pravic v radijskih in televizijskih programih, ki jih radiodifuzne organizacije omogočajo z lastnimi pomožnimi spletnimi storitvami. Načelo države izvora se bo lahko uporabljalo izključno za urejanje razmerij med imetniki pravic ali kolektivnimi organizacijami in radiodifuznimi organizacijami ter za </w:t>
            </w:r>
            <w:r w:rsidRPr="006D12A3">
              <w:rPr>
                <w:rFonts w:ascii="Arial" w:eastAsia="Arial" w:hAnsi="Arial" w:cs="Arial"/>
                <w:i/>
                <w:color w:val="000000"/>
                <w:sz w:val="20"/>
                <w:szCs w:val="20"/>
                <w:u w:val="single"/>
              </w:rPr>
              <w:t>radijske in določene televizijske programe</w:t>
            </w:r>
            <w:r w:rsidRPr="006D12A3">
              <w:rPr>
                <w:rFonts w:ascii="Arial" w:eastAsia="Arial" w:hAnsi="Arial" w:cs="Arial"/>
                <w:color w:val="000000"/>
                <w:sz w:val="20"/>
                <w:szCs w:val="20"/>
              </w:rPr>
              <w:t>, kot so novice in aktualn</w:t>
            </w:r>
            <w:r w:rsidR="00057611" w:rsidRPr="006D12A3">
              <w:rPr>
                <w:rFonts w:ascii="Arial" w:eastAsia="Arial" w:hAnsi="Arial" w:cs="Arial"/>
                <w:color w:val="000000"/>
                <w:sz w:val="20"/>
                <w:szCs w:val="20"/>
              </w:rPr>
              <w:t>i</w:t>
            </w:r>
            <w:r w:rsidRPr="006D12A3">
              <w:rPr>
                <w:rFonts w:ascii="Arial" w:eastAsia="Arial" w:hAnsi="Arial" w:cs="Arial"/>
                <w:color w:val="000000"/>
                <w:sz w:val="20"/>
                <w:szCs w:val="20"/>
              </w:rPr>
              <w:t xml:space="preserve"> informativn</w:t>
            </w:r>
            <w:r w:rsidR="00057611" w:rsidRPr="006D12A3">
              <w:rPr>
                <w:rFonts w:ascii="Arial" w:eastAsia="Arial" w:hAnsi="Arial" w:cs="Arial"/>
                <w:color w:val="000000"/>
                <w:sz w:val="20"/>
                <w:szCs w:val="20"/>
              </w:rPr>
              <w:t>i</w:t>
            </w:r>
            <w:r w:rsidRPr="006D12A3">
              <w:rPr>
                <w:rFonts w:ascii="Arial" w:eastAsia="Arial" w:hAnsi="Arial" w:cs="Arial"/>
                <w:color w:val="000000"/>
                <w:sz w:val="20"/>
                <w:szCs w:val="20"/>
              </w:rPr>
              <w:t xml:space="preserve"> program</w:t>
            </w:r>
            <w:r w:rsidR="00057611" w:rsidRPr="006D12A3">
              <w:rPr>
                <w:rFonts w:ascii="Arial" w:eastAsia="Arial" w:hAnsi="Arial" w:cs="Arial"/>
                <w:color w:val="000000"/>
                <w:sz w:val="20"/>
                <w:szCs w:val="20"/>
              </w:rPr>
              <w:t>i</w:t>
            </w:r>
            <w:r w:rsidRPr="006D12A3">
              <w:rPr>
                <w:rFonts w:ascii="Arial" w:eastAsia="Arial" w:hAnsi="Arial" w:cs="Arial"/>
                <w:color w:val="000000"/>
                <w:sz w:val="20"/>
                <w:szCs w:val="20"/>
              </w:rPr>
              <w:t xml:space="preserve"> in lastne produkcije, ki jih radiodifuzna organizacija financira sama ali s pomočjo javnih skladov. Načelo se n</w:t>
            </w:r>
            <w:r w:rsidR="00D071CB">
              <w:rPr>
                <w:rFonts w:ascii="Arial" w:eastAsia="Arial" w:hAnsi="Arial" w:cs="Arial"/>
                <w:color w:val="000000"/>
                <w:sz w:val="20"/>
                <w:szCs w:val="20"/>
              </w:rPr>
              <w:t>a primer</w:t>
            </w:r>
            <w:r w:rsidRPr="006D12A3">
              <w:rPr>
                <w:rFonts w:ascii="Arial" w:eastAsia="Arial" w:hAnsi="Arial" w:cs="Arial"/>
                <w:color w:val="000000"/>
                <w:sz w:val="20"/>
                <w:szCs w:val="20"/>
              </w:rPr>
              <w:t xml:space="preserve"> ne bo uporabljalo za televizijske prenose športnih dogodkov. Na podlagi načela države izvora se bo štelo, da se pomožne spletne storitve zagotavljajo, dostopajo do njih ali uporabljajo samo v državi članici glavnega sedeža radiodifuzne organizacije, ne glede na to, da se pomožne spletne storitve dejansko zagotavljajo tudi v drugih državah članicah. Pri določitvi višine avtorskega honorarja za prenos avtorske in sorodnih pravic bodo morale pogodbene stranke upoštevati vse vidik</w:t>
            </w:r>
            <w:r w:rsidR="00057611"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 pomožne spletne storitve. Ne glede na navedeno pa načelo države izvora ne bo vplivalo na svobodo, da se imetniki pravic in radiodifuzne organizacije dogovorijo o omejitvah izvrševanja avtorske in sorodnih pravic, vključno z ozemeljskimi omejitvami.</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V Direktivi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je opredeljena </w:t>
            </w:r>
            <w:r w:rsidRPr="006D12A3">
              <w:rPr>
                <w:rFonts w:ascii="Arial" w:eastAsia="Arial" w:hAnsi="Arial" w:cs="Arial"/>
                <w:i/>
                <w:color w:val="000000"/>
                <w:sz w:val="20"/>
                <w:szCs w:val="20"/>
                <w:u w:val="single"/>
              </w:rPr>
              <w:t>retransmisija prvotno oddajanih televizijskih in radijskih programov iz druge države članice</w:t>
            </w:r>
            <w:r w:rsidRPr="006D12A3">
              <w:rPr>
                <w:rFonts w:ascii="Arial" w:eastAsia="Arial" w:hAnsi="Arial" w:cs="Arial"/>
                <w:color w:val="000000"/>
                <w:sz w:val="20"/>
                <w:szCs w:val="20"/>
              </w:rPr>
              <w:t>, ki jo izvajajo operaterji storitev retransmisije z namenom njihove priobčitve javnosti. Operaterji storitev retransmisije nosilne signale televizijskih in radijskih programov pridobijo od radiodifuznih organizacij, n</w:t>
            </w:r>
            <w:r w:rsidR="00D071CB">
              <w:rPr>
                <w:rFonts w:ascii="Arial" w:eastAsia="Arial" w:hAnsi="Arial" w:cs="Arial"/>
                <w:color w:val="000000"/>
                <w:sz w:val="20"/>
                <w:szCs w:val="20"/>
              </w:rPr>
              <w:t>a primer</w:t>
            </w:r>
            <w:r w:rsidRPr="006D12A3">
              <w:rPr>
                <w:rFonts w:ascii="Arial" w:eastAsia="Arial" w:hAnsi="Arial" w:cs="Arial"/>
                <w:color w:val="000000"/>
                <w:sz w:val="20"/>
                <w:szCs w:val="20"/>
              </w:rPr>
              <w:t xml:space="preserve"> z zajemanjem signalov, ki jih prenašajo radiodifuzne organizacije, ali neposrednim sprejemanjem teh signalov s tehničnim postopkom neposrednega oddajanja, </w:t>
            </w:r>
            <w:r w:rsidR="00D071CB">
              <w:rPr>
                <w:rFonts w:ascii="Arial" w:eastAsia="Arial" w:hAnsi="Arial" w:cs="Arial"/>
                <w:color w:val="000000"/>
                <w:sz w:val="20"/>
                <w:szCs w:val="20"/>
              </w:rPr>
              <w:t>ter</w:t>
            </w:r>
            <w:r w:rsidR="00D071CB"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jih sočasno, nespremenjeno in neskrajšano oddajajo uporabnikom. </w:t>
            </w:r>
            <w:r w:rsidRPr="006D12A3">
              <w:rPr>
                <w:rFonts w:ascii="Arial" w:eastAsia="Arial" w:hAnsi="Arial" w:cs="Arial"/>
                <w:i/>
                <w:color w:val="000000"/>
                <w:sz w:val="20"/>
                <w:szCs w:val="20"/>
              </w:rPr>
              <w:t>Pri oddajanju (retransmisiranju) prvotno oddajanih televizijskih in radijskih programov iz druge države članice uporabljajo različne tehnologije</w:t>
            </w:r>
            <w:r w:rsidRPr="006D12A3">
              <w:rPr>
                <w:rFonts w:ascii="Arial" w:eastAsia="Arial" w:hAnsi="Arial" w:cs="Arial"/>
                <w:color w:val="000000"/>
                <w:sz w:val="20"/>
                <w:szCs w:val="20"/>
              </w:rPr>
              <w:t>, kot so satelitska, digitalna prizemna, mobilna omrežja, omrežja zaprtega kroga na podlagi IP in podobna omrežja. Storitve retransmisije izvajajo tudi prek storitev dostopa do interneta. Direktiva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v opredelitvi retransmisije zajema tudi te storitve, </w:t>
            </w:r>
            <w:r w:rsidR="00D071CB">
              <w:rPr>
                <w:rFonts w:ascii="Arial" w:eastAsia="Arial" w:hAnsi="Arial" w:cs="Arial"/>
                <w:color w:val="000000"/>
                <w:sz w:val="20"/>
                <w:szCs w:val="20"/>
              </w:rPr>
              <w:t>če</w:t>
            </w:r>
            <w:r w:rsidRPr="006D12A3">
              <w:rPr>
                <w:rFonts w:ascii="Arial" w:eastAsia="Arial" w:hAnsi="Arial" w:cs="Arial"/>
                <w:color w:val="000000"/>
                <w:sz w:val="20"/>
                <w:szCs w:val="20"/>
              </w:rPr>
              <w:t xml:space="preserve"> se zagotavljajo v okolju, v katerem je dostop do retransmisije dovoljen le pooblaščenim uporabnikom ob zagotavljanju ustreznega varstva vsebin.</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Z opredelitvijo retransmisije prvotno oddajanih televizijskih in radijskih programov iz druge države članice se z Direktivo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u w:val="single"/>
              </w:rPr>
              <w:t>dopolnjuje opredelitev kabelske retransmisije</w:t>
            </w:r>
            <w:r w:rsidRPr="006D12A3">
              <w:rPr>
                <w:rFonts w:ascii="Arial" w:eastAsia="Arial" w:hAnsi="Arial" w:cs="Arial"/>
                <w:color w:val="000000"/>
                <w:sz w:val="20"/>
                <w:szCs w:val="20"/>
              </w:rPr>
              <w:t xml:space="preserve"> v Direktivi 93/83/EGS, tako da vključuje različne načine pridobivanja nosilnih signalov radijskega ali televizijskega programa od radiodifuzne organizacije.</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Za retransmisijo prvotno oddajanih televizijskih in radijskih programov morajo </w:t>
            </w:r>
            <w:r w:rsidRPr="006D12A3">
              <w:rPr>
                <w:rFonts w:ascii="Arial" w:eastAsia="Arial" w:hAnsi="Arial" w:cs="Arial"/>
                <w:i/>
                <w:color w:val="000000"/>
                <w:sz w:val="20"/>
                <w:szCs w:val="20"/>
              </w:rPr>
              <w:t xml:space="preserve">operaterji storitev retransmisije </w:t>
            </w:r>
            <w:r w:rsidRPr="006D12A3">
              <w:rPr>
                <w:rFonts w:ascii="Arial" w:eastAsia="Arial" w:hAnsi="Arial" w:cs="Arial"/>
                <w:i/>
                <w:color w:val="000000"/>
                <w:sz w:val="20"/>
                <w:szCs w:val="20"/>
                <w:u w:val="single"/>
              </w:rPr>
              <w:t>pridobiti dovoljenje imetnikov avtorske in sorodnih pravic retransmisije</w:t>
            </w:r>
            <w:r w:rsidRPr="006D12A3">
              <w:rPr>
                <w:rFonts w:ascii="Arial" w:eastAsia="Arial" w:hAnsi="Arial" w:cs="Arial"/>
                <w:i/>
                <w:color w:val="000000"/>
                <w:sz w:val="20"/>
                <w:szCs w:val="20"/>
              </w:rPr>
              <w:t xml:space="preserve"> avtorskih del</w:t>
            </w:r>
            <w:r w:rsidRPr="006D12A3">
              <w:rPr>
                <w:rFonts w:ascii="Arial" w:eastAsia="Arial" w:hAnsi="Arial" w:cs="Arial"/>
                <w:color w:val="000000"/>
                <w:sz w:val="20"/>
                <w:szCs w:val="20"/>
              </w:rPr>
              <w:t xml:space="preserve"> </w:t>
            </w:r>
            <w:r w:rsidRPr="006D12A3">
              <w:rPr>
                <w:rFonts w:ascii="Arial" w:eastAsia="Arial" w:hAnsi="Arial" w:cs="Arial"/>
                <w:i/>
                <w:color w:val="000000"/>
                <w:sz w:val="20"/>
                <w:szCs w:val="20"/>
              </w:rPr>
              <w:t>in predmetov sorodnih pravic v radijskih in televizijskih programih z namenom njihove priobčitve javnosti</w:t>
            </w:r>
            <w:r w:rsidRPr="006D12A3">
              <w:rPr>
                <w:rFonts w:ascii="Arial" w:eastAsia="Arial" w:hAnsi="Arial" w:cs="Arial"/>
                <w:color w:val="000000"/>
                <w:sz w:val="20"/>
                <w:szCs w:val="20"/>
              </w:rPr>
              <w:t>. Direktiva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določa, da lahko </w:t>
            </w:r>
            <w:r w:rsidRPr="006D12A3">
              <w:rPr>
                <w:rFonts w:ascii="Arial" w:eastAsia="Arial" w:hAnsi="Arial" w:cs="Arial"/>
                <w:i/>
                <w:color w:val="000000"/>
                <w:sz w:val="20"/>
                <w:szCs w:val="20"/>
              </w:rPr>
              <w:t>imetniki pravic upravljajo pravico retransmisije na svojih delih samo prek kolektivne organizacije</w:t>
            </w:r>
            <w:r w:rsidRPr="006D12A3">
              <w:rPr>
                <w:rFonts w:ascii="Arial" w:eastAsia="Arial" w:hAnsi="Arial" w:cs="Arial"/>
                <w:b/>
                <w:i/>
                <w:color w:val="000000"/>
                <w:sz w:val="20"/>
                <w:szCs w:val="20"/>
              </w:rPr>
              <w:t xml:space="preserve"> (obvezno kolektivno upravljanje)</w:t>
            </w:r>
            <w:r w:rsidRPr="006D12A3">
              <w:rPr>
                <w:rFonts w:ascii="Arial" w:eastAsia="Arial" w:hAnsi="Arial" w:cs="Arial"/>
                <w:color w:val="000000"/>
                <w:sz w:val="20"/>
                <w:szCs w:val="20"/>
              </w:rPr>
              <w:t xml:space="preserve">. Operaterji storitev retransmisije morajo za priobčitev javnosti avtorskih del in predmetov sorodnih pravic v radijskih in televizijskih programih </w:t>
            </w:r>
            <w:r w:rsidRPr="006D12A3">
              <w:rPr>
                <w:rFonts w:ascii="Arial" w:eastAsia="Arial" w:hAnsi="Arial" w:cs="Arial"/>
                <w:i/>
                <w:color w:val="000000"/>
                <w:sz w:val="20"/>
                <w:szCs w:val="20"/>
              </w:rPr>
              <w:t>pridobiti dovoljenje oziroma skleniti sporazum oziroma pogodbo s kolektivno organizacijo</w:t>
            </w:r>
            <w:r w:rsidRPr="006D12A3">
              <w:rPr>
                <w:rFonts w:ascii="Arial" w:eastAsia="Arial" w:hAnsi="Arial" w:cs="Arial"/>
                <w:color w:val="000000"/>
                <w:sz w:val="20"/>
                <w:szCs w:val="20"/>
              </w:rPr>
              <w:t>. Direktiva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ureja tudi vprašanje imetnikov pravic, ki niso pooblastili kolektivne organizacije za upravljanje pravice retransmisije na svojih delih. Na podlagi pravne domneve bo lahko kolektivna organizacija v teh primerih upravljala tudi pravic</w:t>
            </w:r>
            <w:r w:rsidR="00D071CB">
              <w:rPr>
                <w:rFonts w:ascii="Arial" w:eastAsia="Arial" w:hAnsi="Arial" w:cs="Arial"/>
                <w:color w:val="000000"/>
                <w:sz w:val="20"/>
                <w:szCs w:val="20"/>
              </w:rPr>
              <w:t>e</w:t>
            </w:r>
            <w:r w:rsidRPr="006D12A3">
              <w:rPr>
                <w:rFonts w:ascii="Arial" w:eastAsia="Arial" w:hAnsi="Arial" w:cs="Arial"/>
                <w:color w:val="000000"/>
                <w:sz w:val="20"/>
                <w:szCs w:val="20"/>
              </w:rPr>
              <w:t xml:space="preserve"> teh imetnikov pravic </w:t>
            </w:r>
            <w:r w:rsidRPr="006D12A3">
              <w:rPr>
                <w:rFonts w:ascii="Arial" w:eastAsia="Arial" w:hAnsi="Arial" w:cs="Arial"/>
                <w:b/>
                <w:i/>
                <w:color w:val="000000"/>
                <w:sz w:val="20"/>
                <w:szCs w:val="20"/>
              </w:rPr>
              <w:t>(razširjeno kolektivno upravljanje oziroma kolektivno upravljanje z razširjenim učinkom)</w:t>
            </w:r>
            <w:r w:rsidRPr="006D12A3">
              <w:rPr>
                <w:rFonts w:ascii="Arial" w:eastAsia="Arial" w:hAnsi="Arial" w:cs="Arial"/>
                <w:color w:val="000000"/>
                <w:sz w:val="20"/>
                <w:szCs w:val="20"/>
              </w:rPr>
              <w:t xml:space="preserve">. Ti </w:t>
            </w:r>
            <w:r w:rsidRPr="006D12A3">
              <w:rPr>
                <w:rFonts w:ascii="Arial" w:eastAsia="Arial" w:hAnsi="Arial" w:cs="Arial"/>
                <w:color w:val="000000"/>
                <w:sz w:val="20"/>
                <w:szCs w:val="20"/>
              </w:rPr>
              <w:lastRenderedPageBreak/>
              <w:t>imetniki pravic imajo enake pravice iz sporazuma oziroma pogodbe med operaterjem storitev retransmisije in kolektivno organizacijo kot imetniki pravic s pooblastilom.</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Poenostavljeni postopki pridobivanja dovoljenj oziroma licenciranja </w:t>
            </w:r>
            <w:r w:rsidRPr="006D12A3">
              <w:rPr>
                <w:rFonts w:ascii="Arial" w:eastAsia="Arial" w:hAnsi="Arial" w:cs="Arial"/>
                <w:i/>
                <w:color w:val="000000"/>
                <w:sz w:val="20"/>
                <w:szCs w:val="20"/>
                <w:u w:val="single"/>
              </w:rPr>
              <w:t>ne veljajo za pravice retransmisije, ki jih izvršujejo radiodifuzne organizacije v zvezi z lastnim oddajanjem</w:t>
            </w:r>
            <w:r w:rsidRPr="006D12A3">
              <w:rPr>
                <w:rFonts w:ascii="Arial" w:eastAsia="Arial" w:hAnsi="Arial" w:cs="Arial"/>
                <w:color w:val="000000"/>
                <w:sz w:val="20"/>
                <w:szCs w:val="20"/>
              </w:rPr>
              <w:t xml:space="preserve">, ne glede na to, ali gre za njene lastne pravice ali so jih nanjo prenesli drugi imetniki pravic. Razlog za izključitev je v </w:t>
            </w:r>
            <w:r w:rsidR="00D071CB">
              <w:rPr>
                <w:rFonts w:ascii="Arial" w:eastAsia="Arial" w:hAnsi="Arial" w:cs="Arial"/>
                <w:color w:val="000000"/>
                <w:sz w:val="20"/>
                <w:szCs w:val="20"/>
              </w:rPr>
              <w:t>razmeroma</w:t>
            </w:r>
            <w:r w:rsidR="00D071CB"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enostavnem urejanju pravic med operaterji storitev retransmisije in radiodifuznimi organizacijami oziroma pridobivanju dovoljenj. Ne glede na navedeno se od držav članic zahteva, da zagotovijo, da se operaterji storitev retransmisije in radiodifuzne organizacije pogajajo v dobri veri. Načelo je v avtorskem pravu že uveljavljeno </w:t>
            </w:r>
            <w:r w:rsidR="00D071CB">
              <w:rPr>
                <w:rFonts w:ascii="Arial" w:eastAsia="Arial" w:hAnsi="Arial" w:cs="Arial"/>
                <w:color w:val="000000"/>
                <w:sz w:val="20"/>
                <w:szCs w:val="20"/>
              </w:rPr>
              <w:t>ter</w:t>
            </w:r>
            <w:r w:rsidR="00D071CB"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velja za pogajanja o skupnem sporazumu med kolektivno organizacijo in reprezentativnim združenjem uporabnikov.</w:t>
            </w: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516E9F">
            <w:pPr>
              <w:pBdr>
                <w:top w:val="nil"/>
                <w:left w:val="nil"/>
                <w:bottom w:val="nil"/>
                <w:right w:val="nil"/>
                <w:between w:val="nil"/>
              </w:pBdr>
              <w:spacing w:after="0" w:line="260" w:lineRule="auto"/>
              <w:ind w:left="30"/>
              <w:jc w:val="both"/>
              <w:rPr>
                <w:rFonts w:ascii="Arial" w:eastAsia="Arial" w:hAnsi="Arial" w:cs="Arial"/>
                <w:color w:val="000000"/>
                <w:sz w:val="20"/>
                <w:szCs w:val="20"/>
              </w:rPr>
            </w:pPr>
            <w:r w:rsidRPr="006D12A3">
              <w:rPr>
                <w:rFonts w:ascii="Arial" w:eastAsia="Arial" w:hAnsi="Arial" w:cs="Arial"/>
                <w:color w:val="000000"/>
                <w:sz w:val="20"/>
                <w:szCs w:val="20"/>
              </w:rPr>
              <w:t>Direktiva 2019/789</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določa pravno domnevo, da </w:t>
            </w:r>
            <w:r w:rsidRPr="006D12A3">
              <w:rPr>
                <w:rFonts w:ascii="Arial" w:eastAsia="Arial" w:hAnsi="Arial" w:cs="Arial"/>
                <w:i/>
                <w:color w:val="000000"/>
                <w:sz w:val="20"/>
                <w:szCs w:val="20"/>
                <w:u w:val="single"/>
              </w:rPr>
              <w:t>radiodifuzna organizacija</w:t>
            </w:r>
            <w:r w:rsidR="00516E9F">
              <w:rPr>
                <w:rFonts w:ascii="Arial" w:eastAsia="Arial" w:hAnsi="Arial" w:cs="Arial"/>
                <w:color w:val="000000"/>
                <w:sz w:val="20"/>
                <w:szCs w:val="20"/>
              </w:rPr>
              <w:t xml:space="preserve">, ki nosilne signale </w:t>
            </w:r>
            <w:r w:rsidRPr="006D12A3">
              <w:rPr>
                <w:rFonts w:ascii="Arial" w:eastAsia="Arial" w:hAnsi="Arial" w:cs="Arial"/>
                <w:color w:val="000000"/>
                <w:sz w:val="20"/>
                <w:szCs w:val="20"/>
              </w:rPr>
              <w:t xml:space="preserve">svojega televizijskega ali radijskega programa prenaša prek neposrednega oddajanja </w:t>
            </w:r>
            <w:r w:rsidR="00C50939" w:rsidRPr="006D12A3">
              <w:rPr>
                <w:rFonts w:ascii="Arial" w:eastAsia="Arial" w:hAnsi="Arial" w:cs="Arial"/>
                <w:color w:val="000000"/>
                <w:sz w:val="20"/>
                <w:szCs w:val="20"/>
              </w:rPr>
              <w:t xml:space="preserve">samo </w:t>
            </w:r>
            <w:r w:rsidRPr="006D12A3">
              <w:rPr>
                <w:rFonts w:ascii="Arial" w:eastAsia="Arial" w:hAnsi="Arial" w:cs="Arial"/>
                <w:color w:val="000000"/>
                <w:sz w:val="20"/>
                <w:szCs w:val="20"/>
              </w:rPr>
              <w:t>distributerjem signalov</w:t>
            </w:r>
            <w:r w:rsidR="00C50939" w:rsidRPr="006D12A3">
              <w:rPr>
                <w:rFonts w:ascii="Arial" w:eastAsia="Arial" w:hAnsi="Arial" w:cs="Arial"/>
                <w:color w:val="000000"/>
                <w:sz w:val="20"/>
                <w:szCs w:val="20"/>
              </w:rPr>
              <w:t>,</w:t>
            </w:r>
            <w:r w:rsidRPr="006D12A3">
              <w:rPr>
                <w:rFonts w:ascii="Arial" w:eastAsia="Arial" w:hAnsi="Arial" w:cs="Arial"/>
                <w:color w:val="000000"/>
                <w:sz w:val="20"/>
                <w:szCs w:val="20"/>
              </w:rPr>
              <w:t xml:space="preserve"> ne pa tudi neposredno javnosti, </w:t>
            </w:r>
            <w:r w:rsidRPr="006D12A3">
              <w:rPr>
                <w:rFonts w:ascii="Arial" w:eastAsia="Arial" w:hAnsi="Arial" w:cs="Arial"/>
                <w:i/>
                <w:color w:val="000000"/>
                <w:sz w:val="20"/>
                <w:szCs w:val="20"/>
                <w:u w:val="single"/>
              </w:rPr>
              <w:t>in distributerji teh signalov</w:t>
            </w:r>
            <w:r w:rsidR="00816FE9" w:rsidRPr="006D12A3">
              <w:rPr>
                <w:rFonts w:ascii="Arial" w:eastAsia="Arial" w:hAnsi="Arial" w:cs="Arial"/>
                <w:i/>
                <w:color w:val="000000"/>
                <w:sz w:val="20"/>
                <w:szCs w:val="20"/>
                <w:u w:val="single"/>
              </w:rPr>
              <w:t>, ki</w:t>
            </w:r>
            <w:r w:rsidRPr="006D12A3">
              <w:rPr>
                <w:rFonts w:ascii="Arial" w:eastAsia="Arial" w:hAnsi="Arial" w:cs="Arial"/>
                <w:i/>
                <w:color w:val="000000"/>
                <w:sz w:val="20"/>
                <w:szCs w:val="20"/>
                <w:u w:val="single"/>
              </w:rPr>
              <w:t xml:space="preserve"> </w:t>
            </w:r>
            <w:r w:rsidR="00816FE9" w:rsidRPr="006D12A3">
              <w:rPr>
                <w:rFonts w:ascii="Arial" w:eastAsia="Arial" w:hAnsi="Arial" w:cs="Arial"/>
                <w:i/>
                <w:color w:val="000000"/>
                <w:sz w:val="20"/>
                <w:szCs w:val="20"/>
                <w:u w:val="single"/>
              </w:rPr>
              <w:t xml:space="preserve">signale programa pošljejo svojim </w:t>
            </w:r>
            <w:r w:rsidRPr="006D12A3">
              <w:rPr>
                <w:rFonts w:ascii="Arial" w:eastAsia="Arial" w:hAnsi="Arial" w:cs="Arial"/>
                <w:i/>
                <w:color w:val="000000"/>
                <w:sz w:val="20"/>
                <w:szCs w:val="20"/>
                <w:u w:val="single"/>
              </w:rPr>
              <w:t>uporabnikom</w:t>
            </w:r>
            <w:r w:rsidR="00816FE9" w:rsidRPr="006D12A3">
              <w:rPr>
                <w:rFonts w:ascii="Arial" w:eastAsia="Arial" w:hAnsi="Arial" w:cs="Arial"/>
                <w:i/>
                <w:color w:val="000000"/>
                <w:sz w:val="20"/>
                <w:szCs w:val="20"/>
                <w:u w:val="single"/>
              </w:rPr>
              <w:t>,</w:t>
            </w:r>
            <w:r w:rsidRPr="006D12A3">
              <w:rPr>
                <w:rFonts w:ascii="Arial" w:eastAsia="Arial" w:hAnsi="Arial" w:cs="Arial"/>
                <w:i/>
                <w:color w:val="000000"/>
                <w:sz w:val="20"/>
                <w:szCs w:val="20"/>
                <w:u w:val="single"/>
              </w:rPr>
              <w:t xml:space="preserve"> sodelujejo v enotnem dejanju priobčitve javnosti</w:t>
            </w:r>
            <w:r w:rsidRPr="006D12A3">
              <w:rPr>
                <w:rFonts w:ascii="Arial" w:eastAsia="Arial" w:hAnsi="Arial" w:cs="Arial"/>
                <w:color w:val="000000"/>
                <w:sz w:val="20"/>
                <w:szCs w:val="20"/>
              </w:rPr>
              <w:t>, za katero morajo pridobiti dovoljenje imetnikov pravic. V enotnem dejanju priobčitve javnost sodeluje vsak (tj.</w:t>
            </w:r>
            <w:r w:rsidR="00D071CB">
              <w:rPr>
                <w:rFonts w:ascii="Arial" w:eastAsia="Arial" w:hAnsi="Arial" w:cs="Arial"/>
                <w:color w:val="000000"/>
                <w:sz w:val="20"/>
                <w:szCs w:val="20"/>
              </w:rPr>
              <w:t> </w:t>
            </w:r>
            <w:r w:rsidRPr="006D12A3">
              <w:rPr>
                <w:rFonts w:ascii="Arial" w:eastAsia="Arial" w:hAnsi="Arial" w:cs="Arial"/>
                <w:color w:val="000000"/>
                <w:sz w:val="20"/>
                <w:szCs w:val="20"/>
              </w:rPr>
              <w:t xml:space="preserve">radiodifuzna organizacija in distributerji nosilnih signalov) s svojim prispevkom. Države članice z nacionalnimi pravili določijo pravila glede pridobitve dovoljenja za uporabo avtorskih del in predmetov sorodnih pravic v programih </w:t>
            </w:r>
            <w:r w:rsidR="00D071CB">
              <w:rPr>
                <w:rFonts w:ascii="Arial" w:eastAsia="Arial" w:hAnsi="Arial" w:cs="Arial"/>
                <w:color w:val="000000"/>
                <w:sz w:val="20"/>
                <w:szCs w:val="20"/>
              </w:rPr>
              <w:t>ter</w:t>
            </w:r>
            <w:r w:rsidR="00D071CB"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tudi plačila nadomestila za uporabo del, ki je sorazmerno z dejansko uporabo del v enotnem dejanju priobčitve javnosti. Država članica lahko za pridobitev dovoljenja za enotno dejanje priobčit</w:t>
            </w:r>
            <w:r w:rsidR="00816FE9" w:rsidRPr="006D12A3">
              <w:rPr>
                <w:rFonts w:ascii="Arial" w:eastAsia="Arial" w:hAnsi="Arial" w:cs="Arial"/>
                <w:color w:val="000000"/>
                <w:sz w:val="20"/>
                <w:szCs w:val="20"/>
              </w:rPr>
              <w:t>ve</w:t>
            </w:r>
            <w:r w:rsidRPr="006D12A3">
              <w:rPr>
                <w:rFonts w:ascii="Arial" w:eastAsia="Arial" w:hAnsi="Arial" w:cs="Arial"/>
                <w:color w:val="000000"/>
                <w:sz w:val="20"/>
                <w:szCs w:val="20"/>
              </w:rPr>
              <w:t xml:space="preserve"> javnosti določijo, da se za distributerje signalov smiselno uporabljajo določbe o poenostavljenih postopkih pridobivanja dovoljenj za retransmisijo avtorskih del in predmetov sorodnih pravic v radijskih in televizijskih programih z namenom njihove priobčitve javnosti.</w:t>
            </w:r>
          </w:p>
          <w:p w:rsidR="00516E9F" w:rsidRDefault="00516E9F" w:rsidP="00516E9F">
            <w:pPr>
              <w:pBdr>
                <w:top w:val="nil"/>
                <w:left w:val="nil"/>
                <w:bottom w:val="nil"/>
                <w:right w:val="nil"/>
                <w:between w:val="nil"/>
              </w:pBdr>
              <w:spacing w:after="0" w:line="260" w:lineRule="auto"/>
              <w:jc w:val="both"/>
              <w:rPr>
                <w:rFonts w:ascii="Arial" w:eastAsia="Arial" w:hAnsi="Arial" w:cs="Arial"/>
                <w:b/>
                <w:color w:val="000000"/>
                <w:sz w:val="20"/>
                <w:szCs w:val="20"/>
                <w:u w:val="single"/>
              </w:rPr>
            </w:pPr>
          </w:p>
          <w:p w:rsidR="007B4EA9" w:rsidRPr="00D307A2" w:rsidRDefault="00DA5F40"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D307A2">
              <w:rPr>
                <w:rFonts w:ascii="Arial" w:eastAsia="Arial" w:hAnsi="Arial" w:cs="Arial"/>
                <w:color w:val="000000"/>
                <w:sz w:val="20"/>
                <w:szCs w:val="20"/>
              </w:rPr>
              <w:t>S harmonizacijo predstavljenih pravil o avtorski in sorodnih pravicah se nadaljuje proces poglabljanja notranjega trga in zagotavljanja konkurence na trgu. Harmonizirani pravni okvir na področju avtorske in sorodnih pravic prispeva k dobremu delovanju notranjega trga ter spodbuja inovacije, ustvarjalnost, naložbe in ustvarjanje novih vsebin, pa tudi k doseganju ciljev Evropske unije glede spoštovanja in spodbujanja kulturne raznolikosti ter poudarjanju skupne kulturne dediščine.</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prikaz ureditve v najmanj treh pravnih sistemih držav članic EU</w:t>
            </w: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E3415B" w:rsidRPr="006D12A3" w:rsidRDefault="00E3415B" w:rsidP="00516E9F">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Nemčija:</w:t>
            </w:r>
          </w:p>
          <w:p w:rsidR="00E3415B" w:rsidRPr="006D12A3" w:rsidRDefault="00E3415B" w:rsidP="006D12A3">
            <w:pPr>
              <w:pBdr>
                <w:top w:val="nil"/>
                <w:left w:val="nil"/>
                <w:bottom w:val="nil"/>
                <w:right w:val="nil"/>
                <w:between w:val="nil"/>
              </w:pBdr>
              <w:spacing w:after="0" w:line="260" w:lineRule="auto"/>
              <w:ind w:left="1321" w:hanging="720"/>
              <w:jc w:val="both"/>
              <w:rPr>
                <w:rFonts w:ascii="Arial" w:eastAsia="Arial" w:hAnsi="Arial" w:cs="Arial"/>
                <w:color w:val="000000"/>
                <w:sz w:val="20"/>
                <w:szCs w:val="20"/>
              </w:rPr>
            </w:pPr>
          </w:p>
          <w:p w:rsidR="00E43708" w:rsidRPr="006D12A3" w:rsidRDefault="00E3415B"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Nemška vlada je 3.</w:t>
            </w:r>
            <w:r w:rsidR="00D071CB">
              <w:rPr>
                <w:rFonts w:ascii="Arial" w:eastAsia="Arial" w:hAnsi="Arial" w:cs="Arial"/>
                <w:color w:val="000000"/>
                <w:sz w:val="20"/>
                <w:szCs w:val="20"/>
              </w:rPr>
              <w:t> </w:t>
            </w:r>
            <w:r w:rsidRPr="006D12A3">
              <w:rPr>
                <w:rFonts w:ascii="Arial" w:eastAsia="Arial" w:hAnsi="Arial" w:cs="Arial"/>
                <w:color w:val="000000"/>
                <w:sz w:val="20"/>
                <w:szCs w:val="20"/>
              </w:rPr>
              <w:t>2.</w:t>
            </w:r>
            <w:r w:rsidR="00D071CB">
              <w:rPr>
                <w:rFonts w:ascii="Arial" w:eastAsia="Arial" w:hAnsi="Arial" w:cs="Arial"/>
                <w:color w:val="000000"/>
                <w:sz w:val="20"/>
                <w:szCs w:val="20"/>
              </w:rPr>
              <w:t> </w:t>
            </w:r>
            <w:r w:rsidRPr="006D12A3">
              <w:rPr>
                <w:rFonts w:ascii="Arial" w:eastAsia="Arial" w:hAnsi="Arial" w:cs="Arial"/>
                <w:color w:val="000000"/>
                <w:sz w:val="20"/>
                <w:szCs w:val="20"/>
              </w:rPr>
              <w:t xml:space="preserve">2021 poslala parlamentu Predlog zakona o prilagoditvi zakona o avtorski pravici </w:t>
            </w:r>
            <w:r w:rsidR="001D003E" w:rsidRPr="006D12A3">
              <w:rPr>
                <w:rFonts w:ascii="Arial" w:eastAsia="Arial" w:hAnsi="Arial" w:cs="Arial"/>
                <w:color w:val="000000"/>
                <w:sz w:val="20"/>
                <w:szCs w:val="20"/>
              </w:rPr>
              <w:t xml:space="preserve">zahtevam </w:t>
            </w:r>
            <w:r w:rsidRPr="006D12A3">
              <w:rPr>
                <w:rFonts w:ascii="Arial" w:eastAsia="Arial" w:hAnsi="Arial" w:cs="Arial"/>
                <w:color w:val="000000"/>
                <w:sz w:val="20"/>
                <w:szCs w:val="20"/>
              </w:rPr>
              <w:t>na digitalnem enotnem trgu (v nadaljnjem besedilu: predlog zakona), s katerim</w:t>
            </w:r>
            <w:r w:rsidR="00213E12" w:rsidRPr="006D12A3">
              <w:rPr>
                <w:rFonts w:ascii="Arial" w:eastAsia="Arial" w:hAnsi="Arial" w:cs="Arial"/>
                <w:color w:val="000000"/>
                <w:sz w:val="20"/>
                <w:szCs w:val="20"/>
              </w:rPr>
              <w:t xml:space="preserve"> se</w:t>
            </w:r>
            <w:r w:rsidRPr="006D12A3">
              <w:rPr>
                <w:rFonts w:ascii="Arial" w:eastAsia="Arial" w:hAnsi="Arial" w:cs="Arial"/>
                <w:color w:val="000000"/>
                <w:sz w:val="20"/>
                <w:szCs w:val="20"/>
              </w:rPr>
              <w:t xml:space="preserve"> </w:t>
            </w:r>
            <w:r w:rsidR="002F053B" w:rsidRPr="006D12A3">
              <w:rPr>
                <w:rFonts w:ascii="Arial" w:eastAsia="Arial" w:hAnsi="Arial" w:cs="Arial"/>
                <w:color w:val="000000"/>
                <w:sz w:val="20"/>
                <w:szCs w:val="20"/>
              </w:rPr>
              <w:t xml:space="preserve">bodo </w:t>
            </w:r>
            <w:r w:rsidR="00213E12" w:rsidRPr="006D12A3">
              <w:rPr>
                <w:rFonts w:ascii="Arial" w:eastAsia="Arial" w:hAnsi="Arial" w:cs="Arial"/>
                <w:color w:val="000000"/>
                <w:sz w:val="20"/>
                <w:szCs w:val="20"/>
              </w:rPr>
              <w:t xml:space="preserve">v nemški pravni red </w:t>
            </w:r>
            <w:r w:rsidRPr="006D12A3">
              <w:rPr>
                <w:rFonts w:ascii="Arial" w:eastAsia="Arial" w:hAnsi="Arial" w:cs="Arial"/>
                <w:color w:val="000000"/>
                <w:sz w:val="20"/>
                <w:szCs w:val="20"/>
              </w:rPr>
              <w:t>pren</w:t>
            </w:r>
            <w:r w:rsidR="002F053B" w:rsidRPr="006D12A3">
              <w:rPr>
                <w:rFonts w:ascii="Arial" w:eastAsia="Arial" w:hAnsi="Arial" w:cs="Arial"/>
                <w:color w:val="000000"/>
                <w:sz w:val="20"/>
                <w:szCs w:val="20"/>
              </w:rPr>
              <w:t>esle</w:t>
            </w:r>
            <w:r w:rsidRPr="006D12A3">
              <w:rPr>
                <w:rFonts w:ascii="Arial" w:eastAsia="Arial" w:hAnsi="Arial" w:cs="Arial"/>
                <w:color w:val="000000"/>
                <w:sz w:val="20"/>
                <w:szCs w:val="20"/>
              </w:rPr>
              <w:t xml:space="preserve"> določbe Direktive 2019/789</w:t>
            </w:r>
            <w:r w:rsidR="001D003E"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in Direktive 2019/790</w:t>
            </w:r>
            <w:r w:rsidR="001D003E"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Predlog zakona spreminja in dopolnjuje Zakon o avtorskih in sorodnih pravicah (v nadaljnjem besedilu: </w:t>
            </w:r>
            <w:r w:rsidR="0082497F" w:rsidRPr="006D12A3">
              <w:rPr>
                <w:rFonts w:ascii="Arial" w:eastAsia="Arial" w:hAnsi="Arial" w:cs="Arial"/>
                <w:color w:val="000000"/>
                <w:sz w:val="20"/>
                <w:szCs w:val="20"/>
              </w:rPr>
              <w:t>p</w:t>
            </w:r>
            <w:r w:rsidR="00CA56C1" w:rsidRPr="006D12A3">
              <w:rPr>
                <w:rFonts w:ascii="Arial" w:eastAsia="Arial" w:hAnsi="Arial" w:cs="Arial"/>
                <w:color w:val="000000"/>
                <w:sz w:val="20"/>
                <w:szCs w:val="20"/>
              </w:rPr>
              <w:t xml:space="preserve">redlog </w:t>
            </w:r>
            <w:r w:rsidRPr="006D12A3">
              <w:rPr>
                <w:rFonts w:ascii="Arial" w:eastAsia="Arial" w:hAnsi="Arial" w:cs="Arial"/>
                <w:color w:val="000000"/>
                <w:sz w:val="20"/>
                <w:szCs w:val="20"/>
              </w:rPr>
              <w:t>UrhG</w:t>
            </w:r>
            <w:r w:rsidR="00CA56C1"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 in Zakon o upravljanju avtorske in sorodnih pravic s strani </w:t>
            </w:r>
            <w:r w:rsidR="00090E21" w:rsidRPr="006D12A3">
              <w:rPr>
                <w:rFonts w:ascii="Arial" w:eastAsia="Arial" w:hAnsi="Arial" w:cs="Arial"/>
                <w:color w:val="000000"/>
                <w:sz w:val="20"/>
                <w:szCs w:val="20"/>
              </w:rPr>
              <w:t xml:space="preserve">kolektivnih organizacij (v nadaljnjem besedilu: </w:t>
            </w:r>
            <w:r w:rsidR="0082497F" w:rsidRPr="006D12A3">
              <w:rPr>
                <w:rFonts w:ascii="Arial" w:eastAsia="Arial" w:hAnsi="Arial" w:cs="Arial"/>
                <w:color w:val="000000"/>
                <w:sz w:val="20"/>
                <w:szCs w:val="20"/>
              </w:rPr>
              <w:t>p</w:t>
            </w:r>
            <w:r w:rsidR="00CA56C1" w:rsidRPr="006D12A3">
              <w:rPr>
                <w:rFonts w:ascii="Arial" w:eastAsia="Arial" w:hAnsi="Arial" w:cs="Arial"/>
                <w:color w:val="000000"/>
                <w:sz w:val="20"/>
                <w:szCs w:val="20"/>
              </w:rPr>
              <w:t xml:space="preserve">redlog </w:t>
            </w:r>
            <w:r w:rsidR="00090E21" w:rsidRPr="006D12A3">
              <w:rPr>
                <w:rFonts w:ascii="Arial" w:eastAsia="Arial" w:hAnsi="Arial" w:cs="Arial"/>
                <w:color w:val="000000"/>
                <w:sz w:val="20"/>
                <w:szCs w:val="20"/>
              </w:rPr>
              <w:t>VGG</w:t>
            </w:r>
            <w:r w:rsidR="00CA56C1" w:rsidRPr="006D12A3">
              <w:rPr>
                <w:rFonts w:ascii="Arial" w:eastAsia="Arial" w:hAnsi="Arial" w:cs="Arial"/>
                <w:color w:val="000000"/>
                <w:sz w:val="20"/>
                <w:szCs w:val="20"/>
              </w:rPr>
              <w:t>-E</w:t>
            </w:r>
            <w:r w:rsidR="00090E21" w:rsidRPr="006D12A3">
              <w:rPr>
                <w:rFonts w:ascii="Arial" w:eastAsia="Arial" w:hAnsi="Arial" w:cs="Arial"/>
                <w:color w:val="000000"/>
                <w:sz w:val="20"/>
                <w:szCs w:val="20"/>
              </w:rPr>
              <w:t xml:space="preserve">) ter določa nov Zakon o ponudnikih storitev deljenja vsebin na spletu (v nadaljnjem besedilu: </w:t>
            </w:r>
            <w:r w:rsidR="0082497F" w:rsidRPr="006D12A3">
              <w:rPr>
                <w:rFonts w:ascii="Arial" w:eastAsia="Arial" w:hAnsi="Arial" w:cs="Arial"/>
                <w:color w:val="000000"/>
                <w:sz w:val="20"/>
                <w:szCs w:val="20"/>
              </w:rPr>
              <w:t>p</w:t>
            </w:r>
            <w:r w:rsidR="002F053B" w:rsidRPr="006D12A3">
              <w:rPr>
                <w:rFonts w:ascii="Arial" w:eastAsia="Arial" w:hAnsi="Arial" w:cs="Arial"/>
                <w:color w:val="000000"/>
                <w:sz w:val="20"/>
                <w:szCs w:val="20"/>
              </w:rPr>
              <w:t xml:space="preserve">redlog </w:t>
            </w:r>
            <w:r w:rsidR="00090E21" w:rsidRPr="006D12A3">
              <w:rPr>
                <w:rFonts w:ascii="Arial" w:eastAsia="Arial" w:hAnsi="Arial" w:cs="Arial"/>
                <w:color w:val="000000"/>
                <w:sz w:val="20"/>
                <w:szCs w:val="20"/>
              </w:rPr>
              <w:t>UrhDaG).</w:t>
            </w:r>
          </w:p>
          <w:p w:rsidR="00E43708" w:rsidRPr="006D12A3" w:rsidRDefault="00E43708"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E3415B" w:rsidRPr="006D12A3" w:rsidRDefault="00CA56C1" w:rsidP="00516E9F">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Razširjeno kolektivno upravljanje in k</w:t>
            </w:r>
            <w:r w:rsidR="00E43708" w:rsidRPr="006D12A3">
              <w:rPr>
                <w:rFonts w:ascii="Arial" w:eastAsia="Arial" w:hAnsi="Arial" w:cs="Arial"/>
                <w:b/>
                <w:color w:val="000000"/>
                <w:sz w:val="20"/>
                <w:szCs w:val="20"/>
              </w:rPr>
              <w:t>olektivno upravljanje avtorskih pravic na delih</w:t>
            </w:r>
            <w:r w:rsidR="00143FB0" w:rsidRPr="006D12A3">
              <w:rPr>
                <w:rFonts w:ascii="Arial" w:eastAsia="Arial" w:hAnsi="Arial" w:cs="Arial"/>
                <w:b/>
                <w:color w:val="000000"/>
                <w:sz w:val="20"/>
                <w:szCs w:val="20"/>
              </w:rPr>
              <w:t>, ki niso dostopna</w:t>
            </w:r>
            <w:r w:rsidR="00090E21" w:rsidRPr="006D12A3">
              <w:rPr>
                <w:rFonts w:ascii="Arial" w:eastAsia="Arial" w:hAnsi="Arial" w:cs="Arial"/>
                <w:b/>
                <w:color w:val="000000"/>
                <w:sz w:val="20"/>
                <w:szCs w:val="20"/>
              </w:rPr>
              <w:t xml:space="preserve"> </w:t>
            </w:r>
            <w:r w:rsidR="0031225A" w:rsidRPr="006D12A3">
              <w:rPr>
                <w:rFonts w:ascii="Arial" w:eastAsia="Arial" w:hAnsi="Arial" w:cs="Arial"/>
                <w:color w:val="000000"/>
                <w:sz w:val="20"/>
                <w:szCs w:val="20"/>
              </w:rPr>
              <w:t>(51. do 52.e</w:t>
            </w:r>
            <w:r w:rsidR="00D071CB">
              <w:rPr>
                <w:rFonts w:ascii="Arial" w:eastAsia="Arial" w:hAnsi="Arial" w:cs="Arial"/>
                <w:color w:val="000000"/>
                <w:sz w:val="20"/>
                <w:szCs w:val="20"/>
              </w:rPr>
              <w:t> </w:t>
            </w:r>
            <w:r w:rsidR="0031225A" w:rsidRPr="006D12A3">
              <w:rPr>
                <w:rFonts w:ascii="Arial" w:eastAsia="Arial" w:hAnsi="Arial" w:cs="Arial"/>
                <w:color w:val="000000"/>
                <w:sz w:val="20"/>
                <w:szCs w:val="20"/>
              </w:rPr>
              <w:t>člen</w:t>
            </w:r>
            <w:r w:rsidR="00367803" w:rsidRPr="006D12A3">
              <w:rPr>
                <w:rFonts w:ascii="Arial" w:eastAsia="Arial" w:hAnsi="Arial" w:cs="Arial"/>
                <w:color w:val="000000"/>
                <w:sz w:val="20"/>
                <w:szCs w:val="20"/>
              </w:rPr>
              <w:t xml:space="preserve"> in 141.</w:t>
            </w:r>
            <w:r w:rsidR="00D071CB">
              <w:rPr>
                <w:rFonts w:ascii="Arial" w:eastAsia="Arial" w:hAnsi="Arial" w:cs="Arial"/>
                <w:color w:val="000000"/>
                <w:sz w:val="20"/>
                <w:szCs w:val="20"/>
              </w:rPr>
              <w:t> </w:t>
            </w:r>
            <w:r w:rsidR="00367803" w:rsidRPr="006D12A3">
              <w:rPr>
                <w:rFonts w:ascii="Arial" w:eastAsia="Arial" w:hAnsi="Arial" w:cs="Arial"/>
                <w:color w:val="000000"/>
                <w:sz w:val="20"/>
                <w:szCs w:val="20"/>
              </w:rPr>
              <w:t>člen</w:t>
            </w:r>
            <w:r w:rsidR="0031225A" w:rsidRPr="006D12A3">
              <w:rPr>
                <w:rFonts w:ascii="Arial" w:eastAsia="Arial" w:hAnsi="Arial" w:cs="Arial"/>
                <w:color w:val="000000"/>
                <w:sz w:val="20"/>
                <w:szCs w:val="20"/>
              </w:rPr>
              <w:t xml:space="preserve"> predloga VGG-E in 61.d do 61.f</w:t>
            </w:r>
            <w:r w:rsidR="00D071CB">
              <w:rPr>
                <w:rFonts w:ascii="Arial" w:eastAsia="Arial" w:hAnsi="Arial" w:cs="Arial"/>
                <w:color w:val="000000"/>
                <w:sz w:val="20"/>
                <w:szCs w:val="20"/>
              </w:rPr>
              <w:t> </w:t>
            </w:r>
            <w:r w:rsidR="0031225A" w:rsidRPr="006D12A3">
              <w:rPr>
                <w:rFonts w:ascii="Arial" w:eastAsia="Arial" w:hAnsi="Arial" w:cs="Arial"/>
                <w:color w:val="000000"/>
                <w:sz w:val="20"/>
                <w:szCs w:val="20"/>
              </w:rPr>
              <w:t>člen predloga UrhG-E)</w:t>
            </w:r>
            <w:r w:rsidR="00E3415B" w:rsidRPr="006D12A3">
              <w:rPr>
                <w:rFonts w:ascii="Arial" w:eastAsia="Arial" w:hAnsi="Arial" w:cs="Arial"/>
                <w:b/>
                <w:color w:val="000000"/>
                <w:sz w:val="20"/>
                <w:szCs w:val="20"/>
              </w:rPr>
              <w:t xml:space="preserve"> </w:t>
            </w:r>
          </w:p>
          <w:p w:rsidR="00E3415B" w:rsidRPr="006D12A3" w:rsidRDefault="00E3415B" w:rsidP="006D12A3">
            <w:pPr>
              <w:pBdr>
                <w:top w:val="nil"/>
                <w:left w:val="nil"/>
                <w:bottom w:val="nil"/>
                <w:right w:val="nil"/>
                <w:between w:val="nil"/>
              </w:pBdr>
              <w:spacing w:after="0" w:line="260" w:lineRule="auto"/>
              <w:ind w:left="1321" w:hanging="720"/>
              <w:jc w:val="both"/>
              <w:rPr>
                <w:rFonts w:ascii="Arial" w:eastAsia="Arial" w:hAnsi="Arial" w:cs="Arial"/>
                <w:color w:val="000000"/>
                <w:sz w:val="20"/>
                <w:szCs w:val="20"/>
              </w:rPr>
            </w:pPr>
          </w:p>
          <w:p w:rsidR="00CA56C1" w:rsidRPr="006D12A3" w:rsidRDefault="00CA56C1"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Določbe </w:t>
            </w:r>
            <w:r w:rsidR="0031225A" w:rsidRPr="006D12A3">
              <w:rPr>
                <w:rFonts w:ascii="Arial" w:eastAsia="Arial" w:hAnsi="Arial" w:cs="Arial"/>
                <w:color w:val="000000"/>
                <w:sz w:val="20"/>
                <w:szCs w:val="20"/>
              </w:rPr>
              <w:t>8. do 12.</w:t>
            </w:r>
            <w:r w:rsidR="00D071CB">
              <w:rPr>
                <w:rFonts w:ascii="Arial" w:eastAsia="Arial" w:hAnsi="Arial" w:cs="Arial"/>
                <w:color w:val="000000"/>
                <w:sz w:val="20"/>
                <w:szCs w:val="20"/>
              </w:rPr>
              <w:t> </w:t>
            </w:r>
            <w:r w:rsidR="0031225A" w:rsidRPr="006D12A3">
              <w:rPr>
                <w:rFonts w:ascii="Arial" w:eastAsia="Arial" w:hAnsi="Arial" w:cs="Arial"/>
                <w:color w:val="000000"/>
                <w:sz w:val="20"/>
                <w:szCs w:val="20"/>
              </w:rPr>
              <w:t xml:space="preserve">člena </w:t>
            </w:r>
            <w:r w:rsidRPr="006D12A3">
              <w:rPr>
                <w:rFonts w:ascii="Arial" w:eastAsia="Arial" w:hAnsi="Arial" w:cs="Arial"/>
                <w:color w:val="000000"/>
                <w:sz w:val="20"/>
                <w:szCs w:val="20"/>
              </w:rPr>
              <w:t>Direktive 2019/790</w:t>
            </w:r>
            <w:r w:rsidR="001D003E"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o delih</w:t>
            </w:r>
            <w:r w:rsidR="00143FB0" w:rsidRPr="006D12A3">
              <w:rPr>
                <w:rFonts w:ascii="Arial" w:eastAsia="Arial" w:hAnsi="Arial" w:cs="Arial"/>
                <w:color w:val="000000"/>
                <w:sz w:val="20"/>
                <w:szCs w:val="20"/>
              </w:rPr>
              <w:t>, ki niso dostopna,</w:t>
            </w:r>
            <w:r w:rsidRPr="006D12A3">
              <w:rPr>
                <w:rFonts w:ascii="Arial" w:eastAsia="Arial" w:hAnsi="Arial" w:cs="Arial"/>
                <w:color w:val="000000"/>
                <w:sz w:val="20"/>
                <w:szCs w:val="20"/>
              </w:rPr>
              <w:t xml:space="preserve"> in </w:t>
            </w:r>
            <w:r w:rsidR="00D071CB">
              <w:rPr>
                <w:rFonts w:ascii="Arial" w:eastAsia="Arial" w:hAnsi="Arial" w:cs="Arial"/>
                <w:color w:val="000000"/>
                <w:sz w:val="20"/>
                <w:szCs w:val="20"/>
              </w:rPr>
              <w:t xml:space="preserve">o </w:t>
            </w:r>
            <w:r w:rsidRPr="006D12A3">
              <w:rPr>
                <w:rFonts w:ascii="Arial" w:eastAsia="Arial" w:hAnsi="Arial" w:cs="Arial"/>
                <w:color w:val="000000"/>
                <w:sz w:val="20"/>
                <w:szCs w:val="20"/>
              </w:rPr>
              <w:t>razširjene</w:t>
            </w:r>
            <w:r w:rsidR="006A3BEE" w:rsidRPr="006D12A3">
              <w:rPr>
                <w:rFonts w:ascii="Arial" w:eastAsia="Arial" w:hAnsi="Arial" w:cs="Arial"/>
                <w:color w:val="000000"/>
                <w:sz w:val="20"/>
                <w:szCs w:val="20"/>
              </w:rPr>
              <w:t>m</w:t>
            </w:r>
            <w:r w:rsidRPr="006D12A3">
              <w:rPr>
                <w:rFonts w:ascii="Arial" w:eastAsia="Arial" w:hAnsi="Arial" w:cs="Arial"/>
                <w:color w:val="000000"/>
                <w:sz w:val="20"/>
                <w:szCs w:val="20"/>
              </w:rPr>
              <w:t xml:space="preserve"> kolektivne</w:t>
            </w:r>
            <w:r w:rsidR="006A3BEE" w:rsidRPr="006D12A3">
              <w:rPr>
                <w:rFonts w:ascii="Arial" w:eastAsia="Arial" w:hAnsi="Arial" w:cs="Arial"/>
                <w:color w:val="000000"/>
                <w:sz w:val="20"/>
                <w:szCs w:val="20"/>
              </w:rPr>
              <w:t>m</w:t>
            </w:r>
            <w:r w:rsidRPr="006D12A3">
              <w:rPr>
                <w:rFonts w:ascii="Arial" w:eastAsia="Arial" w:hAnsi="Arial" w:cs="Arial"/>
                <w:color w:val="000000"/>
                <w:sz w:val="20"/>
                <w:szCs w:val="20"/>
              </w:rPr>
              <w:t xml:space="preserve"> upravljanj</w:t>
            </w:r>
            <w:r w:rsidR="006A3BEE" w:rsidRPr="006D12A3">
              <w:rPr>
                <w:rFonts w:ascii="Arial" w:eastAsia="Arial" w:hAnsi="Arial" w:cs="Arial"/>
                <w:color w:val="000000"/>
                <w:sz w:val="20"/>
                <w:szCs w:val="20"/>
              </w:rPr>
              <w:t>u</w:t>
            </w:r>
            <w:r w:rsidRPr="006D12A3">
              <w:rPr>
                <w:rFonts w:ascii="Arial" w:eastAsia="Arial" w:hAnsi="Arial" w:cs="Arial"/>
                <w:color w:val="000000"/>
                <w:sz w:val="20"/>
                <w:szCs w:val="20"/>
              </w:rPr>
              <w:t xml:space="preserve"> se prenašajo v predlog VGG-E in predlog UrhG-E.</w:t>
            </w:r>
          </w:p>
          <w:p w:rsidR="00CA56C1" w:rsidRPr="006D12A3" w:rsidRDefault="00CA56C1"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0E16F3" w:rsidRPr="006D12A3" w:rsidRDefault="000E16F3"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Razširjeno kolektivno upravljanje se ureja v 51. do 51.b</w:t>
            </w:r>
            <w:r w:rsidR="00D071CB">
              <w:rPr>
                <w:rFonts w:ascii="Arial" w:eastAsia="Arial" w:hAnsi="Arial" w:cs="Arial"/>
                <w:color w:val="000000"/>
                <w:sz w:val="20"/>
                <w:szCs w:val="20"/>
              </w:rPr>
              <w:t> </w:t>
            </w:r>
            <w:r w:rsidRPr="006D12A3">
              <w:rPr>
                <w:rFonts w:ascii="Arial" w:eastAsia="Arial" w:hAnsi="Arial" w:cs="Arial"/>
                <w:color w:val="000000"/>
                <w:sz w:val="20"/>
                <w:szCs w:val="20"/>
              </w:rPr>
              <w:t>člen</w:t>
            </w:r>
            <w:r w:rsidR="0031225A" w:rsidRPr="006D12A3">
              <w:rPr>
                <w:rFonts w:ascii="Arial" w:eastAsia="Arial" w:hAnsi="Arial" w:cs="Arial"/>
                <w:color w:val="000000"/>
                <w:sz w:val="20"/>
                <w:szCs w:val="20"/>
              </w:rPr>
              <w:t>u</w:t>
            </w:r>
            <w:r w:rsidRPr="006D12A3">
              <w:rPr>
                <w:rFonts w:ascii="Arial" w:eastAsia="Arial" w:hAnsi="Arial" w:cs="Arial"/>
                <w:color w:val="000000"/>
                <w:sz w:val="20"/>
                <w:szCs w:val="20"/>
              </w:rPr>
              <w:t xml:space="preserve"> </w:t>
            </w:r>
            <w:r w:rsidR="0031225A" w:rsidRPr="006D12A3">
              <w:rPr>
                <w:rFonts w:ascii="Arial" w:eastAsia="Arial" w:hAnsi="Arial" w:cs="Arial"/>
                <w:color w:val="000000"/>
                <w:sz w:val="20"/>
                <w:szCs w:val="20"/>
              </w:rPr>
              <w:t xml:space="preserve">predloga </w:t>
            </w:r>
            <w:r w:rsidRPr="006D12A3">
              <w:rPr>
                <w:rFonts w:ascii="Arial" w:eastAsia="Arial" w:hAnsi="Arial" w:cs="Arial"/>
                <w:color w:val="000000"/>
                <w:sz w:val="20"/>
                <w:szCs w:val="20"/>
              </w:rPr>
              <w:t xml:space="preserve">VGG-E. Instrument (kolektivnih) dovoljenj (kolektivnih licenc) z razširjenim učinkom bo olajšal uporabo del na pogodbeni osnovi. Uporabniki del bodo lahko od kolektivnih organizacij pridobili </w:t>
            </w:r>
            <w:r w:rsidR="00B02F39" w:rsidRPr="006D12A3">
              <w:rPr>
                <w:rFonts w:ascii="Arial" w:eastAsia="Arial" w:hAnsi="Arial" w:cs="Arial"/>
                <w:color w:val="000000"/>
                <w:sz w:val="20"/>
                <w:szCs w:val="20"/>
              </w:rPr>
              <w:t>»c</w:t>
            </w:r>
            <w:r w:rsidRPr="006D12A3">
              <w:rPr>
                <w:rFonts w:ascii="Arial" w:eastAsia="Arial" w:hAnsi="Arial" w:cs="Arial"/>
                <w:color w:val="000000"/>
                <w:sz w:val="20"/>
                <w:szCs w:val="20"/>
              </w:rPr>
              <w:t>elovito</w:t>
            </w:r>
            <w:r w:rsidR="00B02F39" w:rsidRPr="006D12A3">
              <w:rPr>
                <w:rFonts w:ascii="Arial" w:eastAsia="Arial" w:hAnsi="Arial" w:cs="Arial"/>
                <w:color w:val="000000"/>
                <w:sz w:val="20"/>
                <w:szCs w:val="20"/>
              </w:rPr>
              <w:t>«</w:t>
            </w:r>
            <w:r w:rsidRPr="006D12A3">
              <w:rPr>
                <w:rFonts w:ascii="Arial" w:eastAsia="Arial" w:hAnsi="Arial" w:cs="Arial"/>
                <w:color w:val="000000"/>
                <w:sz w:val="20"/>
                <w:szCs w:val="20"/>
              </w:rPr>
              <w:t xml:space="preserve"> dovoljenje, ki bo obsegalo tudi dela imetnikov pravic, ki kolektivn</w:t>
            </w:r>
            <w:r w:rsidR="00CE6D47"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 organizacij</w:t>
            </w:r>
            <w:r w:rsidR="00CE6D47"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 niso pooblastili za upravljanje avtorskih pravic na svojih delih. Dovoljenja z razširjenim učinkom bodo po mnenju predlagatelja prišla do izraza pri uporabi velikega števila del, </w:t>
            </w:r>
            <w:r w:rsidR="00B02F39" w:rsidRPr="006D12A3">
              <w:rPr>
                <w:rFonts w:ascii="Arial" w:eastAsia="Arial" w:hAnsi="Arial" w:cs="Arial"/>
                <w:color w:val="000000"/>
                <w:sz w:val="20"/>
                <w:szCs w:val="20"/>
              </w:rPr>
              <w:t>n</w:t>
            </w:r>
            <w:r w:rsidR="00D071CB">
              <w:rPr>
                <w:rFonts w:ascii="Arial" w:eastAsia="Arial" w:hAnsi="Arial" w:cs="Arial"/>
                <w:color w:val="000000"/>
                <w:sz w:val="20"/>
                <w:szCs w:val="20"/>
              </w:rPr>
              <w:t>a primer</w:t>
            </w:r>
            <w:r w:rsidR="00B02F39" w:rsidRPr="006D12A3">
              <w:rPr>
                <w:rFonts w:ascii="Arial" w:eastAsia="Arial" w:hAnsi="Arial" w:cs="Arial"/>
                <w:color w:val="000000"/>
                <w:sz w:val="20"/>
                <w:szCs w:val="20"/>
              </w:rPr>
              <w:t xml:space="preserve"> na platformah, </w:t>
            </w:r>
            <w:r w:rsidRPr="006D12A3">
              <w:rPr>
                <w:rFonts w:ascii="Arial" w:eastAsia="Arial" w:hAnsi="Arial" w:cs="Arial"/>
                <w:color w:val="000000"/>
                <w:sz w:val="20"/>
                <w:szCs w:val="20"/>
              </w:rPr>
              <w:t xml:space="preserve">kjer bi bilo pridobivanje posameznih </w:t>
            </w:r>
            <w:r w:rsidRPr="006D12A3">
              <w:rPr>
                <w:rFonts w:ascii="Arial" w:eastAsia="Arial" w:hAnsi="Arial" w:cs="Arial"/>
                <w:color w:val="000000"/>
                <w:sz w:val="20"/>
                <w:szCs w:val="20"/>
              </w:rPr>
              <w:lastRenderedPageBreak/>
              <w:t>dovoljenj imetnikov pravic povezano z visokimi transakcijskimi stroški. Do koristi bo prišlo tudi v primeru uporabe del velikega števila imetnikov pravic.</w:t>
            </w:r>
          </w:p>
          <w:p w:rsidR="000E16F3" w:rsidRPr="006D12A3" w:rsidRDefault="000E16F3"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CA56C1" w:rsidRPr="006D12A3" w:rsidRDefault="00CA56C1"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51.</w:t>
            </w:r>
            <w:r w:rsidR="00D071CB">
              <w:rPr>
                <w:rFonts w:ascii="Arial" w:eastAsia="Arial" w:hAnsi="Arial" w:cs="Arial"/>
                <w:color w:val="000000"/>
                <w:sz w:val="20"/>
                <w:szCs w:val="20"/>
              </w:rPr>
              <w:t> </w:t>
            </w:r>
            <w:r w:rsidRPr="006D12A3">
              <w:rPr>
                <w:rFonts w:ascii="Arial" w:eastAsia="Arial" w:hAnsi="Arial" w:cs="Arial"/>
                <w:color w:val="000000"/>
                <w:sz w:val="20"/>
                <w:szCs w:val="20"/>
              </w:rPr>
              <w:t>člen</w:t>
            </w:r>
            <w:r w:rsidR="0031225A" w:rsidRPr="006D12A3">
              <w:rPr>
                <w:rFonts w:ascii="Arial" w:eastAsia="Arial" w:hAnsi="Arial" w:cs="Arial"/>
                <w:color w:val="000000"/>
                <w:sz w:val="20"/>
                <w:szCs w:val="20"/>
              </w:rPr>
              <w:t xml:space="preserve"> predloga</w:t>
            </w:r>
            <w:r w:rsidRPr="006D12A3">
              <w:rPr>
                <w:rFonts w:ascii="Arial" w:eastAsia="Arial" w:hAnsi="Arial" w:cs="Arial"/>
                <w:color w:val="000000"/>
                <w:sz w:val="20"/>
                <w:szCs w:val="20"/>
              </w:rPr>
              <w:t xml:space="preserve"> VGG-E določa splošna pravila razširjenega kolektivnega upravljanja</w:t>
            </w:r>
            <w:r w:rsidR="00A32BF6" w:rsidRPr="006D12A3">
              <w:rPr>
                <w:rFonts w:ascii="Arial" w:eastAsia="Arial" w:hAnsi="Arial" w:cs="Arial"/>
                <w:color w:val="000000"/>
                <w:sz w:val="20"/>
                <w:szCs w:val="20"/>
              </w:rPr>
              <w:t>, medtem ko 52.</w:t>
            </w:r>
            <w:r w:rsidR="00D071CB">
              <w:rPr>
                <w:rFonts w:ascii="Arial" w:eastAsia="Arial" w:hAnsi="Arial" w:cs="Arial"/>
                <w:color w:val="000000"/>
                <w:sz w:val="20"/>
                <w:szCs w:val="20"/>
              </w:rPr>
              <w:t> </w:t>
            </w:r>
            <w:r w:rsidR="00A32BF6" w:rsidRPr="006D12A3">
              <w:rPr>
                <w:rFonts w:ascii="Arial" w:eastAsia="Arial" w:hAnsi="Arial" w:cs="Arial"/>
                <w:color w:val="000000"/>
                <w:sz w:val="20"/>
                <w:szCs w:val="20"/>
              </w:rPr>
              <w:t>č</w:t>
            </w:r>
            <w:r w:rsidR="00B02F39" w:rsidRPr="006D12A3">
              <w:rPr>
                <w:rFonts w:ascii="Arial" w:eastAsia="Arial" w:hAnsi="Arial" w:cs="Arial"/>
                <w:color w:val="000000"/>
                <w:sz w:val="20"/>
                <w:szCs w:val="20"/>
              </w:rPr>
              <w:t>len</w:t>
            </w:r>
            <w:r w:rsidR="00A32BF6" w:rsidRPr="006D12A3">
              <w:rPr>
                <w:rFonts w:ascii="Arial" w:eastAsia="Arial" w:hAnsi="Arial" w:cs="Arial"/>
                <w:color w:val="000000"/>
                <w:sz w:val="20"/>
                <w:szCs w:val="20"/>
              </w:rPr>
              <w:t xml:space="preserve"> </w:t>
            </w:r>
            <w:r w:rsidR="0031225A" w:rsidRPr="006D12A3">
              <w:rPr>
                <w:rFonts w:ascii="Arial" w:eastAsia="Arial" w:hAnsi="Arial" w:cs="Arial"/>
                <w:color w:val="000000"/>
                <w:sz w:val="20"/>
                <w:szCs w:val="20"/>
              </w:rPr>
              <w:t xml:space="preserve">predloga </w:t>
            </w:r>
            <w:r w:rsidR="00A32BF6" w:rsidRPr="006D12A3">
              <w:rPr>
                <w:rFonts w:ascii="Arial" w:eastAsia="Arial" w:hAnsi="Arial" w:cs="Arial"/>
                <w:color w:val="000000"/>
                <w:sz w:val="20"/>
                <w:szCs w:val="20"/>
              </w:rPr>
              <w:t>VGG-E ureja uporabo del, ki niso dostopna oziroma komercialno na voljo,</w:t>
            </w:r>
            <w:r w:rsidR="001D003E" w:rsidRPr="006D12A3">
              <w:rPr>
                <w:rFonts w:ascii="Arial" w:eastAsia="Arial" w:hAnsi="Arial" w:cs="Arial"/>
                <w:color w:val="000000"/>
                <w:sz w:val="20"/>
                <w:szCs w:val="20"/>
              </w:rPr>
              <w:t xml:space="preserve"> s strani ustanov</w:t>
            </w:r>
            <w:r w:rsidR="00A32BF6" w:rsidRPr="006D12A3">
              <w:rPr>
                <w:rFonts w:ascii="Arial" w:eastAsia="Arial" w:hAnsi="Arial" w:cs="Arial"/>
                <w:color w:val="000000"/>
                <w:sz w:val="20"/>
                <w:szCs w:val="20"/>
              </w:rPr>
              <w:t xml:space="preserve"> za varstvo kulturno dediščino. </w:t>
            </w:r>
            <w:r w:rsidR="0068343B" w:rsidRPr="006D12A3">
              <w:rPr>
                <w:rFonts w:ascii="Arial" w:eastAsia="Arial" w:hAnsi="Arial" w:cs="Arial"/>
                <w:color w:val="000000"/>
                <w:sz w:val="20"/>
                <w:szCs w:val="20"/>
              </w:rPr>
              <w:t xml:space="preserve">V tem primeru gre za poseben primer razširjenega kolektivnega upravljanja. </w:t>
            </w:r>
            <w:r w:rsidR="00A32BF6" w:rsidRPr="006D12A3">
              <w:rPr>
                <w:rFonts w:ascii="Arial" w:eastAsia="Arial" w:hAnsi="Arial" w:cs="Arial"/>
                <w:color w:val="000000"/>
                <w:sz w:val="20"/>
                <w:szCs w:val="20"/>
              </w:rPr>
              <w:t xml:space="preserve">Navedene določbe bodo nadomestile </w:t>
            </w:r>
            <w:r w:rsidR="00B02F39" w:rsidRPr="006D12A3">
              <w:rPr>
                <w:rFonts w:ascii="Arial" w:eastAsia="Arial" w:hAnsi="Arial" w:cs="Arial"/>
                <w:color w:val="000000"/>
                <w:sz w:val="20"/>
                <w:szCs w:val="20"/>
              </w:rPr>
              <w:t xml:space="preserve">veljavna </w:t>
            </w:r>
            <w:r w:rsidR="00A32BF6" w:rsidRPr="006D12A3">
              <w:rPr>
                <w:rFonts w:ascii="Arial" w:eastAsia="Arial" w:hAnsi="Arial" w:cs="Arial"/>
                <w:color w:val="000000"/>
                <w:sz w:val="20"/>
                <w:szCs w:val="20"/>
              </w:rPr>
              <w:t xml:space="preserve">pravila o dovoljenjih za uporabo razprodanih </w:t>
            </w:r>
            <w:r w:rsidR="00D307A2" w:rsidRPr="006D12A3">
              <w:rPr>
                <w:rFonts w:ascii="Arial" w:eastAsia="Arial" w:hAnsi="Arial" w:cs="Arial"/>
                <w:color w:val="000000"/>
                <w:sz w:val="20"/>
                <w:szCs w:val="20"/>
              </w:rPr>
              <w:t>del</w:t>
            </w:r>
            <w:r w:rsidR="00D307A2" w:rsidRPr="00D307A2">
              <w:rPr>
                <w:rFonts w:ascii="Arial" w:eastAsia="Arial" w:hAnsi="Arial" w:cs="Arial"/>
                <w:color w:val="000000"/>
                <w:sz w:val="20"/>
                <w:szCs w:val="20"/>
              </w:rPr>
              <w:t xml:space="preserve"> (oz</w:t>
            </w:r>
            <w:r w:rsidR="00D307A2">
              <w:rPr>
                <w:rFonts w:ascii="Arial" w:eastAsia="Arial" w:hAnsi="Arial" w:cs="Arial"/>
                <w:color w:val="000000"/>
                <w:sz w:val="20"/>
                <w:szCs w:val="20"/>
              </w:rPr>
              <w:t>iroma del izven pravnega prometa)</w:t>
            </w:r>
            <w:r w:rsidR="00D307A2" w:rsidRPr="00D307A2">
              <w:rPr>
                <w:rFonts w:ascii="Arial" w:eastAsia="Arial" w:hAnsi="Arial" w:cs="Arial"/>
                <w:color w:val="000000"/>
                <w:sz w:val="20"/>
                <w:szCs w:val="20"/>
              </w:rPr>
              <w:t xml:space="preserve"> </w:t>
            </w:r>
            <w:r w:rsidR="00B02F39" w:rsidRPr="006D12A3">
              <w:rPr>
                <w:rFonts w:ascii="Arial" w:eastAsia="Arial" w:hAnsi="Arial" w:cs="Arial"/>
                <w:color w:val="000000"/>
                <w:sz w:val="20"/>
                <w:szCs w:val="20"/>
              </w:rPr>
              <w:t>v 51.</w:t>
            </w:r>
            <w:r w:rsidR="00D071CB">
              <w:rPr>
                <w:rFonts w:ascii="Arial" w:eastAsia="Arial" w:hAnsi="Arial" w:cs="Arial"/>
                <w:color w:val="000000"/>
                <w:sz w:val="20"/>
                <w:szCs w:val="20"/>
              </w:rPr>
              <w:t> </w:t>
            </w:r>
            <w:r w:rsidR="00B02F39" w:rsidRPr="006D12A3">
              <w:rPr>
                <w:rFonts w:ascii="Arial" w:eastAsia="Arial" w:hAnsi="Arial" w:cs="Arial"/>
                <w:color w:val="000000"/>
                <w:sz w:val="20"/>
                <w:szCs w:val="20"/>
              </w:rPr>
              <w:t>členu VGG</w:t>
            </w:r>
            <w:r w:rsidR="00EA204D" w:rsidRPr="006D12A3">
              <w:rPr>
                <w:rFonts w:ascii="Arial" w:eastAsia="Arial" w:hAnsi="Arial" w:cs="Arial"/>
                <w:color w:val="000000"/>
                <w:sz w:val="20"/>
                <w:szCs w:val="20"/>
              </w:rPr>
              <w:t xml:space="preserve">, ki ureja posebne primere reproduciranja in dajanja na voljo javnosti razprodanih pisanih del s strani nekaterih </w:t>
            </w:r>
            <w:r w:rsidR="001D003E" w:rsidRPr="006D12A3">
              <w:rPr>
                <w:rFonts w:ascii="Arial" w:eastAsia="Arial" w:hAnsi="Arial" w:cs="Arial"/>
                <w:color w:val="000000"/>
                <w:sz w:val="20"/>
                <w:szCs w:val="20"/>
              </w:rPr>
              <w:t>ustanov</w:t>
            </w:r>
            <w:r w:rsidR="00EA204D" w:rsidRPr="006D12A3">
              <w:rPr>
                <w:rFonts w:ascii="Arial" w:eastAsia="Arial" w:hAnsi="Arial" w:cs="Arial"/>
                <w:color w:val="000000"/>
                <w:sz w:val="20"/>
                <w:szCs w:val="20"/>
              </w:rPr>
              <w:t>, n</w:t>
            </w:r>
            <w:r w:rsidR="00D071CB">
              <w:rPr>
                <w:rFonts w:ascii="Arial" w:eastAsia="Arial" w:hAnsi="Arial" w:cs="Arial"/>
                <w:color w:val="000000"/>
                <w:sz w:val="20"/>
                <w:szCs w:val="20"/>
              </w:rPr>
              <w:t>a primer</w:t>
            </w:r>
            <w:r w:rsidR="00EA204D" w:rsidRPr="006D12A3">
              <w:rPr>
                <w:rFonts w:ascii="Arial" w:eastAsia="Arial" w:hAnsi="Arial" w:cs="Arial"/>
                <w:color w:val="000000"/>
                <w:sz w:val="20"/>
                <w:szCs w:val="20"/>
              </w:rPr>
              <w:t xml:space="preserve"> knjižnic</w:t>
            </w:r>
            <w:r w:rsidR="00A32BF6" w:rsidRPr="006D12A3">
              <w:rPr>
                <w:rFonts w:ascii="Arial" w:eastAsia="Arial" w:hAnsi="Arial" w:cs="Arial"/>
                <w:color w:val="000000"/>
                <w:sz w:val="20"/>
                <w:szCs w:val="20"/>
              </w:rPr>
              <w:t xml:space="preserve">. </w:t>
            </w:r>
            <w:r w:rsidR="001D003E" w:rsidRPr="006D12A3">
              <w:rPr>
                <w:rFonts w:ascii="Arial" w:eastAsia="Arial" w:hAnsi="Arial" w:cs="Arial"/>
                <w:color w:val="000000"/>
                <w:sz w:val="20"/>
                <w:szCs w:val="20"/>
              </w:rPr>
              <w:t>Ustanove</w:t>
            </w:r>
            <w:r w:rsidR="00A32BF6" w:rsidRPr="006D12A3">
              <w:rPr>
                <w:rFonts w:ascii="Arial" w:eastAsia="Arial" w:hAnsi="Arial" w:cs="Arial"/>
                <w:color w:val="000000"/>
                <w:sz w:val="20"/>
                <w:szCs w:val="20"/>
              </w:rPr>
              <w:t xml:space="preserve"> za varstvo kulturno dediščino bodo lahko zaprosile </w:t>
            </w:r>
            <w:r w:rsidR="00143FB0" w:rsidRPr="006D12A3">
              <w:rPr>
                <w:rFonts w:ascii="Arial" w:eastAsia="Arial" w:hAnsi="Arial" w:cs="Arial"/>
                <w:color w:val="000000"/>
                <w:sz w:val="20"/>
                <w:szCs w:val="20"/>
              </w:rPr>
              <w:t xml:space="preserve">kolektivne organizacije </w:t>
            </w:r>
            <w:r w:rsidR="00A32BF6" w:rsidRPr="006D12A3">
              <w:rPr>
                <w:rFonts w:ascii="Arial" w:eastAsia="Arial" w:hAnsi="Arial" w:cs="Arial"/>
                <w:color w:val="000000"/>
                <w:sz w:val="20"/>
                <w:szCs w:val="20"/>
              </w:rPr>
              <w:t xml:space="preserve">za </w:t>
            </w:r>
            <w:r w:rsidR="00143FB0" w:rsidRPr="006D12A3">
              <w:rPr>
                <w:rFonts w:ascii="Arial" w:eastAsia="Arial" w:hAnsi="Arial" w:cs="Arial"/>
                <w:color w:val="000000"/>
                <w:sz w:val="20"/>
                <w:szCs w:val="20"/>
              </w:rPr>
              <w:t>dovoljenje tudi za dela imetnikov pravic, ki kolektivne organizacije niso pooblastili za upravljanje avtorskih pravic na svojih delih (7.a</w:t>
            </w:r>
            <w:r w:rsidR="00D071CB">
              <w:rPr>
                <w:rFonts w:ascii="Arial" w:eastAsia="Arial" w:hAnsi="Arial" w:cs="Arial"/>
                <w:color w:val="000000"/>
                <w:sz w:val="20"/>
                <w:szCs w:val="20"/>
              </w:rPr>
              <w:t> </w:t>
            </w:r>
            <w:r w:rsidR="00143FB0" w:rsidRPr="006D12A3">
              <w:rPr>
                <w:rFonts w:ascii="Arial" w:eastAsia="Arial" w:hAnsi="Arial" w:cs="Arial"/>
                <w:color w:val="000000"/>
                <w:sz w:val="20"/>
                <w:szCs w:val="20"/>
              </w:rPr>
              <w:t xml:space="preserve">člen </w:t>
            </w:r>
            <w:r w:rsidR="0031225A" w:rsidRPr="006D12A3">
              <w:rPr>
                <w:rFonts w:ascii="Arial" w:eastAsia="Arial" w:hAnsi="Arial" w:cs="Arial"/>
                <w:color w:val="000000"/>
                <w:sz w:val="20"/>
                <w:szCs w:val="20"/>
              </w:rPr>
              <w:t xml:space="preserve">predloga </w:t>
            </w:r>
            <w:r w:rsidR="00143FB0" w:rsidRPr="006D12A3">
              <w:rPr>
                <w:rFonts w:ascii="Arial" w:eastAsia="Arial" w:hAnsi="Arial" w:cs="Arial"/>
                <w:color w:val="000000"/>
                <w:sz w:val="20"/>
                <w:szCs w:val="20"/>
              </w:rPr>
              <w:t>VGG-E). V primeru, ko reprezentativne kolektivne organizacije ne bo, se bodo lahko dela, ki niso dostopna, uporabljala na podlagi zakonske izjeme (61.</w:t>
            </w:r>
            <w:r w:rsidR="0068343B" w:rsidRPr="006D12A3">
              <w:rPr>
                <w:rFonts w:ascii="Arial" w:eastAsia="Arial" w:hAnsi="Arial" w:cs="Arial"/>
                <w:color w:val="000000"/>
                <w:sz w:val="20"/>
                <w:szCs w:val="20"/>
              </w:rPr>
              <w:t>d</w:t>
            </w:r>
            <w:r w:rsidR="00D071CB">
              <w:rPr>
                <w:rFonts w:ascii="Arial" w:eastAsia="Arial" w:hAnsi="Arial" w:cs="Arial"/>
                <w:color w:val="000000"/>
                <w:sz w:val="20"/>
                <w:szCs w:val="20"/>
              </w:rPr>
              <w:t> </w:t>
            </w:r>
            <w:r w:rsidR="00143FB0" w:rsidRPr="006D12A3">
              <w:rPr>
                <w:rFonts w:ascii="Arial" w:eastAsia="Arial" w:hAnsi="Arial" w:cs="Arial"/>
                <w:color w:val="000000"/>
                <w:sz w:val="20"/>
                <w:szCs w:val="20"/>
              </w:rPr>
              <w:t>člen</w:t>
            </w:r>
            <w:r w:rsidR="0031225A" w:rsidRPr="006D12A3">
              <w:rPr>
                <w:rFonts w:ascii="Arial" w:eastAsia="Arial" w:hAnsi="Arial" w:cs="Arial"/>
                <w:color w:val="000000"/>
                <w:sz w:val="20"/>
                <w:szCs w:val="20"/>
              </w:rPr>
              <w:t xml:space="preserve"> predloga</w:t>
            </w:r>
            <w:r w:rsidR="00143FB0" w:rsidRPr="006D12A3">
              <w:rPr>
                <w:rFonts w:ascii="Arial" w:eastAsia="Arial" w:hAnsi="Arial" w:cs="Arial"/>
                <w:color w:val="000000"/>
                <w:sz w:val="20"/>
                <w:szCs w:val="20"/>
              </w:rPr>
              <w:t xml:space="preserve"> UrhG-E). </w:t>
            </w:r>
            <w:r w:rsidR="00EA204D" w:rsidRPr="006D12A3">
              <w:rPr>
                <w:rFonts w:ascii="Arial" w:eastAsia="Arial" w:hAnsi="Arial" w:cs="Arial"/>
                <w:color w:val="000000"/>
                <w:sz w:val="20"/>
                <w:szCs w:val="20"/>
              </w:rPr>
              <w:t>V primerjavi z veljavno ureditvijo se bodo pravila lahko uporabljala za vse vrste del</w:t>
            </w:r>
            <w:r w:rsidR="00D071CB">
              <w:rPr>
                <w:rFonts w:ascii="Arial" w:eastAsia="Arial" w:hAnsi="Arial" w:cs="Arial"/>
                <w:color w:val="000000"/>
                <w:sz w:val="20"/>
                <w:szCs w:val="20"/>
              </w:rPr>
              <w:t xml:space="preserve"> in</w:t>
            </w:r>
            <w:r w:rsidR="00EA204D" w:rsidRPr="006D12A3">
              <w:rPr>
                <w:rFonts w:ascii="Arial" w:eastAsia="Arial" w:hAnsi="Arial" w:cs="Arial"/>
                <w:color w:val="000000"/>
                <w:sz w:val="20"/>
                <w:szCs w:val="20"/>
              </w:rPr>
              <w:t xml:space="preserve"> tudi za dela, ki niso bila nikoli v prodaji.</w:t>
            </w:r>
          </w:p>
          <w:p w:rsidR="00CA56C1" w:rsidRPr="006D12A3" w:rsidRDefault="00CA56C1"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5742CE" w:rsidRPr="006D12A3" w:rsidRDefault="0068343B"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Razširitev učinkov pogodbe na tretje stranke, ki niso sodelovale v pogajanjih, tj.</w:t>
            </w:r>
            <w:r w:rsidR="00D071CB">
              <w:rPr>
                <w:rFonts w:ascii="Arial" w:eastAsia="Arial" w:hAnsi="Arial" w:cs="Arial"/>
                <w:color w:val="000000"/>
                <w:sz w:val="20"/>
                <w:szCs w:val="20"/>
              </w:rPr>
              <w:t> </w:t>
            </w:r>
            <w:r w:rsidRPr="006D12A3">
              <w:rPr>
                <w:rFonts w:ascii="Arial" w:eastAsia="Arial" w:hAnsi="Arial" w:cs="Arial"/>
                <w:color w:val="000000"/>
                <w:sz w:val="20"/>
                <w:szCs w:val="20"/>
              </w:rPr>
              <w:t>imetnike pravic, ki</w:t>
            </w:r>
            <w:r w:rsidR="004B5CD1">
              <w:rPr>
                <w:rFonts w:ascii="Arial" w:eastAsia="Arial" w:hAnsi="Arial" w:cs="Arial"/>
                <w:color w:val="000000"/>
                <w:sz w:val="20"/>
                <w:szCs w:val="20"/>
              </w:rPr>
              <w:t xml:space="preserve"> </w:t>
            </w:r>
            <w:r w:rsidRPr="006D12A3">
              <w:rPr>
                <w:rFonts w:ascii="Arial" w:eastAsia="Arial" w:hAnsi="Arial" w:cs="Arial"/>
                <w:color w:val="000000"/>
                <w:sz w:val="20"/>
                <w:szCs w:val="20"/>
              </w:rPr>
              <w:t>kolektivne organizacije niso pooblastili za upravljanje avtorskih pravic na svojih delih,</w:t>
            </w:r>
            <w:r w:rsidR="005742CE" w:rsidRPr="006D12A3">
              <w:rPr>
                <w:rFonts w:ascii="Arial" w:eastAsia="Arial" w:hAnsi="Arial" w:cs="Arial"/>
                <w:color w:val="000000"/>
                <w:sz w:val="20"/>
                <w:szCs w:val="20"/>
              </w:rPr>
              <w:t xml:space="preserve"> zahteva posebno legitimacijo in ukrepe, ki bodo ustrezno upoštevali njihove pravice in interese v skladu s pogodbeno svobodo navedenih imetnikov pravic. Ti imetniki pravic bodo lahko </w:t>
            </w:r>
            <w:r w:rsidR="000F5351" w:rsidRPr="006D12A3">
              <w:rPr>
                <w:rFonts w:ascii="Arial" w:eastAsia="Arial" w:hAnsi="Arial" w:cs="Arial"/>
                <w:color w:val="000000"/>
                <w:sz w:val="20"/>
                <w:szCs w:val="20"/>
              </w:rPr>
              <w:t>kadar</w:t>
            </w:r>
            <w:r w:rsidR="00D071CB">
              <w:rPr>
                <w:rFonts w:ascii="Arial" w:eastAsia="Arial" w:hAnsi="Arial" w:cs="Arial"/>
                <w:color w:val="000000"/>
                <w:sz w:val="20"/>
                <w:szCs w:val="20"/>
              </w:rPr>
              <w:t xml:space="preserve"> </w:t>
            </w:r>
            <w:r w:rsidR="000F5351" w:rsidRPr="006D12A3">
              <w:rPr>
                <w:rFonts w:ascii="Arial" w:eastAsia="Arial" w:hAnsi="Arial" w:cs="Arial"/>
                <w:color w:val="000000"/>
                <w:sz w:val="20"/>
                <w:szCs w:val="20"/>
              </w:rPr>
              <w:t>koli nasprotovali uporabi svojega dela</w:t>
            </w:r>
            <w:r w:rsidR="00406166" w:rsidRPr="006D12A3">
              <w:rPr>
                <w:rFonts w:ascii="Arial" w:eastAsia="Arial" w:hAnsi="Arial" w:cs="Arial"/>
                <w:color w:val="000000"/>
                <w:sz w:val="20"/>
                <w:szCs w:val="20"/>
              </w:rPr>
              <w:t xml:space="preserve"> (51.</w:t>
            </w:r>
            <w:r w:rsidR="00D071CB">
              <w:rPr>
                <w:rFonts w:ascii="Arial" w:eastAsia="Arial" w:hAnsi="Arial" w:cs="Arial"/>
                <w:color w:val="000000"/>
                <w:sz w:val="20"/>
                <w:szCs w:val="20"/>
              </w:rPr>
              <w:t> </w:t>
            </w:r>
            <w:r w:rsidR="00406166" w:rsidRPr="006D12A3">
              <w:rPr>
                <w:rFonts w:ascii="Arial" w:eastAsia="Arial" w:hAnsi="Arial" w:cs="Arial"/>
                <w:color w:val="000000"/>
                <w:sz w:val="20"/>
                <w:szCs w:val="20"/>
              </w:rPr>
              <w:t>člen predloga VGG-E)</w:t>
            </w:r>
            <w:r w:rsidR="000F5351" w:rsidRPr="006D12A3">
              <w:rPr>
                <w:rFonts w:ascii="Arial" w:eastAsia="Arial" w:hAnsi="Arial" w:cs="Arial"/>
                <w:color w:val="000000"/>
                <w:sz w:val="20"/>
                <w:szCs w:val="20"/>
              </w:rPr>
              <w:t xml:space="preserve">. Učinki prepovedi bodo veljali za naprej, tudi če </w:t>
            </w:r>
            <w:r w:rsidR="003867A3" w:rsidRPr="006D12A3">
              <w:rPr>
                <w:rFonts w:ascii="Arial" w:eastAsia="Arial" w:hAnsi="Arial" w:cs="Arial"/>
                <w:color w:val="000000"/>
                <w:sz w:val="20"/>
                <w:szCs w:val="20"/>
              </w:rPr>
              <w:t xml:space="preserve">bi </w:t>
            </w:r>
            <w:r w:rsidR="000F5351" w:rsidRPr="006D12A3">
              <w:rPr>
                <w:rFonts w:ascii="Arial" w:eastAsia="Arial" w:hAnsi="Arial" w:cs="Arial"/>
                <w:color w:val="000000"/>
                <w:sz w:val="20"/>
                <w:szCs w:val="20"/>
              </w:rPr>
              <w:t>se delo pred tem že uporabljalo. Uporabo teh del bodo lahko dovolile le reprezentativne kolektivne organizacije</w:t>
            </w:r>
            <w:r w:rsidR="00406166" w:rsidRPr="006D12A3">
              <w:rPr>
                <w:rFonts w:ascii="Arial" w:eastAsia="Arial" w:hAnsi="Arial" w:cs="Arial"/>
                <w:color w:val="000000"/>
                <w:sz w:val="20"/>
                <w:szCs w:val="20"/>
              </w:rPr>
              <w:t xml:space="preserve"> (51.a in 51.b</w:t>
            </w:r>
            <w:r w:rsidR="00D071CB">
              <w:rPr>
                <w:rFonts w:ascii="Arial" w:eastAsia="Arial" w:hAnsi="Arial" w:cs="Arial"/>
                <w:color w:val="000000"/>
                <w:sz w:val="20"/>
                <w:szCs w:val="20"/>
              </w:rPr>
              <w:t> </w:t>
            </w:r>
            <w:r w:rsidR="00406166" w:rsidRPr="006D12A3">
              <w:rPr>
                <w:rFonts w:ascii="Arial" w:eastAsia="Arial" w:hAnsi="Arial" w:cs="Arial"/>
                <w:color w:val="000000"/>
                <w:sz w:val="20"/>
                <w:szCs w:val="20"/>
              </w:rPr>
              <w:t>člen predloga VGG-E)</w:t>
            </w:r>
            <w:r w:rsidR="000F5351" w:rsidRPr="006D12A3">
              <w:rPr>
                <w:rFonts w:ascii="Arial" w:eastAsia="Arial" w:hAnsi="Arial" w:cs="Arial"/>
                <w:color w:val="000000"/>
                <w:sz w:val="20"/>
                <w:szCs w:val="20"/>
              </w:rPr>
              <w:t>. Razširjeno kolektivno upravljanje</w:t>
            </w:r>
            <w:r w:rsidR="00A47B7A" w:rsidRPr="006D12A3">
              <w:rPr>
                <w:rFonts w:ascii="Arial" w:eastAsia="Arial" w:hAnsi="Arial" w:cs="Arial"/>
                <w:color w:val="000000"/>
                <w:sz w:val="20"/>
                <w:szCs w:val="20"/>
              </w:rPr>
              <w:t xml:space="preserve"> zahteva delujoče kolektivno upravljanje pravic s strani kolektivnih organizacij, ki so pod nadzorom nemškega Urada za patente in blagovne znamke. To </w:t>
            </w:r>
            <w:r w:rsidR="00D071CB">
              <w:rPr>
                <w:rFonts w:ascii="Arial" w:eastAsia="Arial" w:hAnsi="Arial" w:cs="Arial"/>
                <w:color w:val="000000"/>
                <w:sz w:val="20"/>
                <w:szCs w:val="20"/>
              </w:rPr>
              <w:t>je</w:t>
            </w:r>
            <w:r w:rsidR="00D071CB" w:rsidRPr="006D12A3">
              <w:rPr>
                <w:rFonts w:ascii="Arial" w:eastAsia="Arial" w:hAnsi="Arial" w:cs="Arial"/>
                <w:color w:val="000000"/>
                <w:sz w:val="20"/>
                <w:szCs w:val="20"/>
              </w:rPr>
              <w:t xml:space="preserve"> </w:t>
            </w:r>
            <w:r w:rsidR="00A47B7A" w:rsidRPr="006D12A3">
              <w:rPr>
                <w:rFonts w:ascii="Arial" w:eastAsia="Arial" w:hAnsi="Arial" w:cs="Arial"/>
                <w:color w:val="000000"/>
                <w:sz w:val="20"/>
                <w:szCs w:val="20"/>
              </w:rPr>
              <w:t>varovalo, ki kolektivne organizacije odvrača od neenake obravnave imetnikov pravic brez pooblastila in jih spodbuja, da imetnike pravic brez pooblastila pri ključnih zadevah (npr.</w:t>
            </w:r>
            <w:r w:rsidR="00D071CB">
              <w:rPr>
                <w:rFonts w:ascii="Arial" w:eastAsia="Arial" w:hAnsi="Arial" w:cs="Arial"/>
                <w:color w:val="000000"/>
                <w:sz w:val="20"/>
                <w:szCs w:val="20"/>
              </w:rPr>
              <w:t> </w:t>
            </w:r>
            <w:r w:rsidR="00A47B7A" w:rsidRPr="006D12A3">
              <w:rPr>
                <w:rFonts w:ascii="Arial" w:eastAsia="Arial" w:hAnsi="Arial" w:cs="Arial"/>
                <w:color w:val="000000"/>
                <w:sz w:val="20"/>
                <w:szCs w:val="20"/>
              </w:rPr>
              <w:t>pri razdelitvi avtorskih honorarjev in nadomestil) obravnavajo enako kot pogodbene stranke.</w:t>
            </w:r>
          </w:p>
          <w:p w:rsidR="005742CE" w:rsidRPr="006D12A3" w:rsidRDefault="005742CE"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3867A3" w:rsidRPr="006D12A3" w:rsidRDefault="003867A3"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V primeru kolektivnega upravljanja avtorskih pravic na delih, ki niso dostopna, </w:t>
            </w:r>
            <w:r w:rsidR="004832E9" w:rsidRPr="006D12A3">
              <w:rPr>
                <w:rFonts w:ascii="Arial" w:eastAsia="Arial" w:hAnsi="Arial" w:cs="Arial"/>
                <w:color w:val="000000"/>
                <w:sz w:val="20"/>
                <w:szCs w:val="20"/>
              </w:rPr>
              <w:t>bodo dovoljenja reprezentativnih kolektivnih organizacij morala vsebovati tudi pravice na delih imetnikov pravic brez pooblastila, kar bo ustanovam za varstvo kulturne dediščine omogočilo dostop do teh del. Po drugi strani se bodo kolektivne organizacije prosto odločale, ali bodo dovoljenje z razširjenim učinkom izdale ali ne.</w:t>
            </w:r>
          </w:p>
          <w:p w:rsidR="006A3BEE" w:rsidRPr="006D12A3" w:rsidRDefault="006A3BEE"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EA204D" w:rsidRPr="006D12A3" w:rsidRDefault="004832E9"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Kolektivne organizacije bodo morale poročati o dovoljenjih z razširjenim učinko</w:t>
            </w:r>
            <w:r w:rsidR="00113D42" w:rsidRPr="006D12A3">
              <w:rPr>
                <w:rFonts w:ascii="Arial" w:eastAsia="Arial" w:hAnsi="Arial" w:cs="Arial"/>
                <w:color w:val="000000"/>
                <w:sz w:val="20"/>
                <w:szCs w:val="20"/>
              </w:rPr>
              <w:t>m</w:t>
            </w:r>
            <w:r w:rsidRPr="006D12A3">
              <w:rPr>
                <w:rFonts w:ascii="Arial" w:eastAsia="Arial" w:hAnsi="Arial" w:cs="Arial"/>
                <w:color w:val="000000"/>
                <w:sz w:val="20"/>
                <w:szCs w:val="20"/>
              </w:rPr>
              <w:t xml:space="preserve">. Informacije </w:t>
            </w:r>
            <w:r w:rsidR="00113D42" w:rsidRPr="006D12A3">
              <w:rPr>
                <w:rFonts w:ascii="Arial" w:eastAsia="Arial" w:hAnsi="Arial" w:cs="Arial"/>
                <w:color w:val="000000"/>
                <w:sz w:val="20"/>
                <w:szCs w:val="20"/>
              </w:rPr>
              <w:t xml:space="preserve">bodo morale biti zagotovljene že določeno obdobje pred uporabo in trajno dostopne, kar bo imetnikom pravic brez pooblastila omogočilo, da se seznanijo </w:t>
            </w:r>
            <w:r w:rsidR="001D003E" w:rsidRPr="006D12A3">
              <w:rPr>
                <w:rFonts w:ascii="Arial" w:eastAsia="Arial" w:hAnsi="Arial" w:cs="Arial"/>
                <w:color w:val="000000"/>
                <w:sz w:val="20"/>
                <w:szCs w:val="20"/>
              </w:rPr>
              <w:t>z</w:t>
            </w:r>
            <w:r w:rsidR="00113D42" w:rsidRPr="006D12A3">
              <w:rPr>
                <w:rFonts w:ascii="Arial" w:eastAsia="Arial" w:hAnsi="Arial" w:cs="Arial"/>
                <w:color w:val="000000"/>
                <w:sz w:val="20"/>
                <w:szCs w:val="20"/>
              </w:rPr>
              <w:t xml:space="preserve"> uporab</w:t>
            </w:r>
            <w:r w:rsidR="001D003E" w:rsidRPr="006D12A3">
              <w:rPr>
                <w:rFonts w:ascii="Arial" w:eastAsia="Arial" w:hAnsi="Arial" w:cs="Arial"/>
                <w:color w:val="000000"/>
                <w:sz w:val="20"/>
                <w:szCs w:val="20"/>
              </w:rPr>
              <w:t>o</w:t>
            </w:r>
            <w:r w:rsidR="00113D42" w:rsidRPr="006D12A3">
              <w:rPr>
                <w:rFonts w:ascii="Arial" w:eastAsia="Arial" w:hAnsi="Arial" w:cs="Arial"/>
                <w:color w:val="000000"/>
                <w:sz w:val="20"/>
                <w:szCs w:val="20"/>
              </w:rPr>
              <w:t xml:space="preserve"> njihovih del</w:t>
            </w:r>
            <w:r w:rsidR="00406166" w:rsidRPr="006D12A3">
              <w:rPr>
                <w:rFonts w:ascii="Arial" w:eastAsia="Arial" w:hAnsi="Arial" w:cs="Arial"/>
                <w:color w:val="000000"/>
                <w:sz w:val="20"/>
                <w:szCs w:val="20"/>
              </w:rPr>
              <w:t xml:space="preserve"> (51.a</w:t>
            </w:r>
            <w:r w:rsidR="00D071CB">
              <w:rPr>
                <w:rFonts w:ascii="Arial" w:eastAsia="Arial" w:hAnsi="Arial" w:cs="Arial"/>
                <w:color w:val="000000"/>
                <w:sz w:val="20"/>
                <w:szCs w:val="20"/>
              </w:rPr>
              <w:t> </w:t>
            </w:r>
            <w:r w:rsidR="00406166" w:rsidRPr="006D12A3">
              <w:rPr>
                <w:rFonts w:ascii="Arial" w:eastAsia="Arial" w:hAnsi="Arial" w:cs="Arial"/>
                <w:color w:val="000000"/>
                <w:sz w:val="20"/>
                <w:szCs w:val="20"/>
              </w:rPr>
              <w:t>člen predloga VGG-E)</w:t>
            </w:r>
            <w:r w:rsidR="00113D42" w:rsidRPr="006D12A3">
              <w:rPr>
                <w:rFonts w:ascii="Arial" w:eastAsia="Arial" w:hAnsi="Arial" w:cs="Arial"/>
                <w:color w:val="000000"/>
                <w:sz w:val="20"/>
                <w:szCs w:val="20"/>
              </w:rPr>
              <w:t>.</w:t>
            </w:r>
          </w:p>
          <w:p w:rsidR="00EA204D" w:rsidRPr="006D12A3" w:rsidRDefault="00EA204D"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4832E9" w:rsidRPr="006D12A3" w:rsidRDefault="00EA204D"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Za dela, ki niso dostopna, bo pri Uradu EU za intelektualno lastnino vzpostavljen </w:t>
            </w:r>
            <w:r w:rsidR="00696BCF" w:rsidRPr="006D12A3">
              <w:rPr>
                <w:rFonts w:ascii="Arial" w:eastAsia="Arial" w:hAnsi="Arial" w:cs="Arial"/>
                <w:color w:val="000000"/>
                <w:sz w:val="20"/>
                <w:szCs w:val="20"/>
              </w:rPr>
              <w:t xml:space="preserve">evropski </w:t>
            </w:r>
            <w:r w:rsidR="001D003E" w:rsidRPr="006D12A3">
              <w:rPr>
                <w:rFonts w:ascii="Arial" w:eastAsia="Arial" w:hAnsi="Arial" w:cs="Arial"/>
                <w:color w:val="000000"/>
                <w:sz w:val="20"/>
                <w:szCs w:val="20"/>
              </w:rPr>
              <w:t xml:space="preserve">spletni </w:t>
            </w:r>
            <w:r w:rsidR="00696BCF" w:rsidRPr="006D12A3">
              <w:rPr>
                <w:rFonts w:ascii="Arial" w:eastAsia="Arial" w:hAnsi="Arial" w:cs="Arial"/>
                <w:color w:val="000000"/>
                <w:sz w:val="20"/>
                <w:szCs w:val="20"/>
              </w:rPr>
              <w:t>portal, medtem ko register razprodanih del pri nemškem Uradu za patente in blagovne znamke ne bo več potreb</w:t>
            </w:r>
            <w:r w:rsidR="001D003E" w:rsidRPr="006D12A3">
              <w:rPr>
                <w:rFonts w:ascii="Arial" w:eastAsia="Arial" w:hAnsi="Arial" w:cs="Arial"/>
                <w:color w:val="000000"/>
                <w:sz w:val="20"/>
                <w:szCs w:val="20"/>
              </w:rPr>
              <w:t>en</w:t>
            </w:r>
            <w:r w:rsidR="00696BCF" w:rsidRPr="006D12A3">
              <w:rPr>
                <w:rFonts w:ascii="Arial" w:eastAsia="Arial" w:hAnsi="Arial" w:cs="Arial"/>
                <w:color w:val="000000"/>
                <w:sz w:val="20"/>
                <w:szCs w:val="20"/>
              </w:rPr>
              <w:t xml:space="preserve"> in bo konec</w:t>
            </w:r>
            <w:r w:rsidR="00D071CB">
              <w:rPr>
                <w:rFonts w:ascii="Arial" w:eastAsia="Arial" w:hAnsi="Arial" w:cs="Arial"/>
                <w:color w:val="000000"/>
                <w:sz w:val="20"/>
                <w:szCs w:val="20"/>
              </w:rPr>
              <w:t> </w:t>
            </w:r>
            <w:r w:rsidR="00696BCF" w:rsidRPr="006D12A3">
              <w:rPr>
                <w:rFonts w:ascii="Arial" w:eastAsia="Arial" w:hAnsi="Arial" w:cs="Arial"/>
                <w:color w:val="000000"/>
                <w:sz w:val="20"/>
                <w:szCs w:val="20"/>
              </w:rPr>
              <w:t>2025 ukinjen (141.</w:t>
            </w:r>
            <w:r w:rsidR="00D071CB">
              <w:rPr>
                <w:rFonts w:ascii="Arial" w:eastAsia="Arial" w:hAnsi="Arial" w:cs="Arial"/>
                <w:color w:val="000000"/>
                <w:sz w:val="20"/>
                <w:szCs w:val="20"/>
              </w:rPr>
              <w:t> </w:t>
            </w:r>
            <w:r w:rsidR="00696BCF" w:rsidRPr="006D12A3">
              <w:rPr>
                <w:rFonts w:ascii="Arial" w:eastAsia="Arial" w:hAnsi="Arial" w:cs="Arial"/>
                <w:color w:val="000000"/>
                <w:sz w:val="20"/>
                <w:szCs w:val="20"/>
              </w:rPr>
              <w:t>člen predloga VGG-E).</w:t>
            </w:r>
          </w:p>
          <w:p w:rsidR="004832E9" w:rsidRPr="006D12A3" w:rsidRDefault="004832E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6A3BEE" w:rsidRPr="006D12A3" w:rsidRDefault="00696BCF"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Navedena pravila dopolnjuje pooblastilo v 52.d</w:t>
            </w:r>
            <w:r w:rsidR="00D071CB">
              <w:rPr>
                <w:rFonts w:ascii="Arial" w:eastAsia="Arial" w:hAnsi="Arial" w:cs="Arial"/>
                <w:color w:val="000000"/>
                <w:sz w:val="20"/>
                <w:szCs w:val="20"/>
              </w:rPr>
              <w:t> </w:t>
            </w:r>
            <w:r w:rsidRPr="006D12A3">
              <w:rPr>
                <w:rFonts w:ascii="Arial" w:eastAsia="Arial" w:hAnsi="Arial" w:cs="Arial"/>
                <w:color w:val="000000"/>
                <w:sz w:val="20"/>
                <w:szCs w:val="20"/>
              </w:rPr>
              <w:t>členu predloga VGG-E in 61.e</w:t>
            </w:r>
            <w:r w:rsidR="00D071CB">
              <w:rPr>
                <w:rFonts w:ascii="Arial" w:eastAsia="Arial" w:hAnsi="Arial" w:cs="Arial"/>
                <w:color w:val="000000"/>
                <w:sz w:val="20"/>
                <w:szCs w:val="20"/>
              </w:rPr>
              <w:t> </w:t>
            </w:r>
            <w:r w:rsidRPr="006D12A3">
              <w:rPr>
                <w:rFonts w:ascii="Arial" w:eastAsia="Arial" w:hAnsi="Arial" w:cs="Arial"/>
                <w:color w:val="000000"/>
                <w:sz w:val="20"/>
                <w:szCs w:val="20"/>
              </w:rPr>
              <w:t>členu predloga UrhG-E za izdajo podzakonskih aktov, ki bodo podrobn</w:t>
            </w:r>
            <w:r w:rsidR="00D071CB">
              <w:rPr>
                <w:rFonts w:ascii="Arial" w:eastAsia="Arial" w:hAnsi="Arial" w:cs="Arial"/>
                <w:color w:val="000000"/>
                <w:sz w:val="20"/>
                <w:szCs w:val="20"/>
              </w:rPr>
              <w:t>eje</w:t>
            </w:r>
            <w:r w:rsidRPr="006D12A3">
              <w:rPr>
                <w:rFonts w:ascii="Arial" w:eastAsia="Arial" w:hAnsi="Arial" w:cs="Arial"/>
                <w:color w:val="000000"/>
                <w:sz w:val="20"/>
                <w:szCs w:val="20"/>
              </w:rPr>
              <w:t xml:space="preserve"> </w:t>
            </w:r>
            <w:r w:rsidR="00996C52" w:rsidRPr="006D12A3">
              <w:rPr>
                <w:rFonts w:ascii="Arial" w:eastAsia="Arial" w:hAnsi="Arial" w:cs="Arial"/>
                <w:color w:val="000000"/>
                <w:sz w:val="20"/>
                <w:szCs w:val="20"/>
              </w:rPr>
              <w:t>določil</w:t>
            </w:r>
            <w:r w:rsidR="00996C52">
              <w:rPr>
                <w:rFonts w:ascii="Arial" w:eastAsia="Arial" w:hAnsi="Arial" w:cs="Arial"/>
                <w:color w:val="000000"/>
                <w:sz w:val="20"/>
                <w:szCs w:val="20"/>
              </w:rPr>
              <w:t>a</w:t>
            </w:r>
            <w:r w:rsidR="00996C52"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sektorska pravila. </w:t>
            </w:r>
            <w:r w:rsidR="00BA008C" w:rsidRPr="006D12A3">
              <w:rPr>
                <w:rFonts w:ascii="Arial" w:eastAsia="Arial" w:hAnsi="Arial" w:cs="Arial"/>
                <w:color w:val="000000"/>
                <w:sz w:val="20"/>
                <w:szCs w:val="20"/>
              </w:rPr>
              <w:t>V skladu z 52.e</w:t>
            </w:r>
            <w:r w:rsidR="00996C52">
              <w:rPr>
                <w:rFonts w:ascii="Arial" w:eastAsia="Arial" w:hAnsi="Arial" w:cs="Arial"/>
                <w:color w:val="000000"/>
                <w:sz w:val="20"/>
                <w:szCs w:val="20"/>
              </w:rPr>
              <w:t> </w:t>
            </w:r>
            <w:r w:rsidR="00BA008C" w:rsidRPr="006D12A3">
              <w:rPr>
                <w:rFonts w:ascii="Arial" w:eastAsia="Arial" w:hAnsi="Arial" w:cs="Arial"/>
                <w:color w:val="000000"/>
                <w:sz w:val="20"/>
                <w:szCs w:val="20"/>
              </w:rPr>
              <w:t>členom predloga VGG-E se bodo pravila uporabljala ne samo za avtorska dela, ampak tudi za predmete sorodnih pravic.</w:t>
            </w:r>
          </w:p>
          <w:p w:rsidR="00367803" w:rsidRPr="006D12A3" w:rsidRDefault="00367803"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367803" w:rsidRPr="006D12A3" w:rsidRDefault="00367803"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b/>
                <w:color w:val="000000"/>
                <w:sz w:val="20"/>
                <w:szCs w:val="20"/>
              </w:rPr>
              <w:t>Mediacija</w:t>
            </w:r>
            <w:r w:rsidR="00BA0527" w:rsidRPr="006D12A3">
              <w:rPr>
                <w:rFonts w:ascii="Arial" w:eastAsia="Arial" w:hAnsi="Arial" w:cs="Arial"/>
                <w:b/>
                <w:color w:val="000000"/>
                <w:sz w:val="20"/>
                <w:szCs w:val="20"/>
              </w:rPr>
              <w:t xml:space="preserve"> in izvensodno reševanje sporov pri storitvah videa na zahtevo </w:t>
            </w:r>
            <w:r w:rsidR="00BA0527" w:rsidRPr="006D12A3">
              <w:rPr>
                <w:rFonts w:ascii="Arial" w:eastAsia="Arial" w:hAnsi="Arial" w:cs="Arial"/>
                <w:color w:val="000000"/>
                <w:sz w:val="20"/>
                <w:szCs w:val="20"/>
              </w:rPr>
              <w:t>(35.a</w:t>
            </w:r>
            <w:r w:rsidR="00996C52">
              <w:rPr>
                <w:rFonts w:ascii="Arial" w:eastAsia="Arial" w:hAnsi="Arial" w:cs="Arial"/>
                <w:color w:val="000000"/>
                <w:sz w:val="20"/>
                <w:szCs w:val="20"/>
              </w:rPr>
              <w:t> </w:t>
            </w:r>
            <w:r w:rsidR="00BA0527" w:rsidRPr="006D12A3">
              <w:rPr>
                <w:rFonts w:ascii="Arial" w:eastAsia="Arial" w:hAnsi="Arial" w:cs="Arial"/>
                <w:color w:val="000000"/>
                <w:sz w:val="20"/>
                <w:szCs w:val="20"/>
              </w:rPr>
              <w:t>člen predloga UrhG-E)</w:t>
            </w:r>
          </w:p>
          <w:p w:rsidR="00BA0527" w:rsidRPr="006D12A3" w:rsidRDefault="00BA0527" w:rsidP="006D12A3">
            <w:pPr>
              <w:pBdr>
                <w:top w:val="nil"/>
                <w:left w:val="nil"/>
                <w:bottom w:val="nil"/>
                <w:right w:val="nil"/>
                <w:between w:val="nil"/>
              </w:pBdr>
              <w:spacing w:after="0" w:line="260" w:lineRule="auto"/>
              <w:ind w:left="599" w:firstLine="2"/>
              <w:jc w:val="both"/>
              <w:rPr>
                <w:rFonts w:ascii="Arial" w:eastAsia="Arial" w:hAnsi="Arial" w:cs="Arial"/>
                <w:b/>
                <w:color w:val="000000"/>
                <w:sz w:val="20"/>
                <w:szCs w:val="20"/>
              </w:rPr>
            </w:pPr>
          </w:p>
          <w:p w:rsidR="00E24D67" w:rsidRPr="006D12A3" w:rsidRDefault="002D317F"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Mediacija in izvensodno reševanje sporov pri storitvah videa na zahtevo se po predlogu zakona ureja</w:t>
            </w:r>
            <w:r w:rsidR="00996C52">
              <w:rPr>
                <w:rFonts w:ascii="Arial" w:eastAsia="Arial" w:hAnsi="Arial" w:cs="Arial"/>
                <w:color w:val="000000"/>
                <w:sz w:val="20"/>
                <w:szCs w:val="20"/>
              </w:rPr>
              <w:t>ta</w:t>
            </w:r>
            <w:r w:rsidRPr="006D12A3">
              <w:rPr>
                <w:rFonts w:ascii="Arial" w:eastAsia="Arial" w:hAnsi="Arial" w:cs="Arial"/>
                <w:color w:val="000000"/>
                <w:sz w:val="20"/>
                <w:szCs w:val="20"/>
              </w:rPr>
              <w:t xml:space="preserve"> s 35.a</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členom predloga UrhG-E. Z navedenim členom se prenaša </w:t>
            </w:r>
            <w:r w:rsidR="009E5081" w:rsidRPr="006D12A3">
              <w:rPr>
                <w:rFonts w:ascii="Arial" w:eastAsia="Arial" w:hAnsi="Arial" w:cs="Arial"/>
                <w:color w:val="000000"/>
                <w:sz w:val="20"/>
                <w:szCs w:val="20"/>
              </w:rPr>
              <w:t xml:space="preserve">prvi odstavek </w:t>
            </w:r>
            <w:r w:rsidRPr="006D12A3">
              <w:rPr>
                <w:rFonts w:ascii="Arial" w:eastAsia="Arial" w:hAnsi="Arial" w:cs="Arial"/>
                <w:color w:val="000000"/>
                <w:sz w:val="20"/>
                <w:szCs w:val="20"/>
              </w:rPr>
              <w:t>13.</w:t>
            </w:r>
            <w:r w:rsidR="00996C52">
              <w:rPr>
                <w:rFonts w:ascii="Arial" w:eastAsia="Arial" w:hAnsi="Arial" w:cs="Arial"/>
                <w:color w:val="000000"/>
                <w:sz w:val="20"/>
                <w:szCs w:val="20"/>
              </w:rPr>
              <w:t> </w:t>
            </w:r>
            <w:r w:rsidRPr="006D12A3">
              <w:rPr>
                <w:rFonts w:ascii="Arial" w:eastAsia="Arial" w:hAnsi="Arial" w:cs="Arial"/>
                <w:color w:val="000000"/>
                <w:sz w:val="20"/>
                <w:szCs w:val="20"/>
              </w:rPr>
              <w:t>člen</w:t>
            </w:r>
            <w:r w:rsidR="009E5081" w:rsidRPr="006D12A3">
              <w:rPr>
                <w:rFonts w:ascii="Arial" w:eastAsia="Arial" w:hAnsi="Arial" w:cs="Arial"/>
                <w:color w:val="000000"/>
                <w:sz w:val="20"/>
                <w:szCs w:val="20"/>
              </w:rPr>
              <w:t>a</w:t>
            </w:r>
            <w:r w:rsidRPr="006D12A3">
              <w:rPr>
                <w:rFonts w:ascii="Arial" w:eastAsia="Arial" w:hAnsi="Arial" w:cs="Arial"/>
                <w:color w:val="000000"/>
                <w:sz w:val="20"/>
                <w:szCs w:val="20"/>
              </w:rPr>
              <w:t xml:space="preserve"> Direktive 2019/790/EU.</w:t>
            </w:r>
          </w:p>
          <w:p w:rsidR="00E24D67" w:rsidRPr="006D12A3" w:rsidRDefault="00E24D67"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E24D67" w:rsidRDefault="00BE0C4D"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 xml:space="preserve">Imetniki pravic in uporabniki del bodo lahko </w:t>
            </w:r>
            <w:r w:rsidR="00E24D67" w:rsidRPr="006D12A3">
              <w:rPr>
                <w:rFonts w:ascii="Arial" w:eastAsia="Arial" w:hAnsi="Arial" w:cs="Arial"/>
                <w:color w:val="000000"/>
                <w:sz w:val="20"/>
                <w:szCs w:val="20"/>
              </w:rPr>
              <w:t>začeli mediacijo ali drug prostovoljni postopek izvensodnega reševanja sporov, zlasti v primeru pogajanj za sklenitev pogodbe o prenosu pravice dajanja na voljo javnosti avdiovizualnih del prek storitev videa na zahtevo</w:t>
            </w:r>
            <w:r w:rsidR="009E5081" w:rsidRPr="006D12A3">
              <w:rPr>
                <w:rFonts w:ascii="Arial" w:eastAsia="Arial" w:hAnsi="Arial" w:cs="Arial"/>
                <w:color w:val="000000"/>
                <w:sz w:val="20"/>
                <w:szCs w:val="20"/>
              </w:rPr>
              <w:t xml:space="preserve"> (35.a</w:t>
            </w:r>
            <w:r w:rsidR="00996C52">
              <w:rPr>
                <w:rFonts w:ascii="Arial" w:eastAsia="Arial" w:hAnsi="Arial" w:cs="Arial"/>
                <w:color w:val="000000"/>
                <w:sz w:val="20"/>
                <w:szCs w:val="20"/>
              </w:rPr>
              <w:t> </w:t>
            </w:r>
            <w:r w:rsidR="009E5081" w:rsidRPr="006D12A3">
              <w:rPr>
                <w:rFonts w:ascii="Arial" w:eastAsia="Arial" w:hAnsi="Arial" w:cs="Arial"/>
                <w:color w:val="000000"/>
                <w:sz w:val="20"/>
                <w:szCs w:val="20"/>
              </w:rPr>
              <w:t>člena predloga UrhG-E)</w:t>
            </w:r>
            <w:r w:rsidR="00E24D67" w:rsidRPr="006D12A3">
              <w:rPr>
                <w:rFonts w:ascii="Arial" w:eastAsia="Arial" w:hAnsi="Arial" w:cs="Arial"/>
                <w:color w:val="000000"/>
                <w:sz w:val="20"/>
                <w:szCs w:val="20"/>
              </w:rPr>
              <w:t>.</w:t>
            </w:r>
          </w:p>
          <w:p w:rsidR="00516E9F" w:rsidRPr="006D12A3" w:rsidRDefault="00516E9F" w:rsidP="00516E9F">
            <w:pPr>
              <w:pBdr>
                <w:top w:val="nil"/>
                <w:left w:val="nil"/>
                <w:bottom w:val="nil"/>
                <w:right w:val="nil"/>
                <w:between w:val="nil"/>
              </w:pBdr>
              <w:spacing w:after="0" w:line="260" w:lineRule="auto"/>
              <w:jc w:val="both"/>
              <w:rPr>
                <w:rFonts w:ascii="Arial" w:eastAsia="Arial" w:hAnsi="Arial" w:cs="Arial"/>
                <w:color w:val="000000"/>
                <w:sz w:val="20"/>
                <w:szCs w:val="20"/>
              </w:rPr>
            </w:pPr>
          </w:p>
          <w:p w:rsidR="002D317F" w:rsidRDefault="00E24D67"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Odprta določba daje pogodbenim strankam </w:t>
            </w:r>
            <w:r w:rsidR="009E5081" w:rsidRPr="006D12A3">
              <w:rPr>
                <w:rFonts w:ascii="Arial" w:eastAsia="Arial" w:hAnsi="Arial" w:cs="Arial"/>
                <w:color w:val="000000"/>
                <w:sz w:val="20"/>
                <w:szCs w:val="20"/>
              </w:rPr>
              <w:t>kar</w:t>
            </w:r>
            <w:r w:rsidRPr="006D12A3">
              <w:rPr>
                <w:rFonts w:ascii="Arial" w:eastAsia="Arial" w:hAnsi="Arial" w:cs="Arial"/>
                <w:color w:val="000000"/>
                <w:sz w:val="20"/>
                <w:szCs w:val="20"/>
              </w:rPr>
              <w:t xml:space="preserve"> </w:t>
            </w:r>
            <w:r w:rsidR="00672D32" w:rsidRPr="006D12A3">
              <w:rPr>
                <w:rFonts w:ascii="Arial" w:eastAsia="Arial" w:hAnsi="Arial" w:cs="Arial"/>
                <w:color w:val="000000"/>
                <w:sz w:val="20"/>
                <w:szCs w:val="20"/>
              </w:rPr>
              <w:t xml:space="preserve">največjo možno </w:t>
            </w:r>
            <w:r w:rsidRPr="006D12A3">
              <w:rPr>
                <w:rFonts w:ascii="Arial" w:eastAsia="Arial" w:hAnsi="Arial" w:cs="Arial"/>
                <w:color w:val="000000"/>
                <w:sz w:val="20"/>
                <w:szCs w:val="20"/>
              </w:rPr>
              <w:t xml:space="preserve">izbiro načinov </w:t>
            </w:r>
            <w:r w:rsidR="00672D32" w:rsidRPr="006D12A3">
              <w:rPr>
                <w:rFonts w:ascii="Arial" w:eastAsia="Arial" w:hAnsi="Arial" w:cs="Arial"/>
                <w:color w:val="000000"/>
                <w:sz w:val="20"/>
                <w:szCs w:val="20"/>
              </w:rPr>
              <w:t xml:space="preserve">in ustreznih oseb </w:t>
            </w:r>
            <w:r w:rsidRPr="006D12A3">
              <w:rPr>
                <w:rFonts w:ascii="Arial" w:eastAsia="Arial" w:hAnsi="Arial" w:cs="Arial"/>
                <w:color w:val="000000"/>
                <w:sz w:val="20"/>
                <w:szCs w:val="20"/>
              </w:rPr>
              <w:t>za rešitev spor</w:t>
            </w:r>
            <w:r w:rsidR="00672D32" w:rsidRPr="006D12A3">
              <w:rPr>
                <w:rFonts w:ascii="Arial" w:eastAsia="Arial" w:hAnsi="Arial" w:cs="Arial"/>
                <w:color w:val="000000"/>
                <w:sz w:val="20"/>
                <w:szCs w:val="20"/>
              </w:rPr>
              <w:t>a, s pomočjo katerih bo lahko prišlo do dogovora.</w:t>
            </w:r>
          </w:p>
          <w:p w:rsidR="00D307A2" w:rsidRPr="006D12A3" w:rsidRDefault="00D307A2" w:rsidP="00516E9F">
            <w:pPr>
              <w:pBdr>
                <w:top w:val="nil"/>
                <w:left w:val="nil"/>
                <w:bottom w:val="nil"/>
                <w:right w:val="nil"/>
                <w:between w:val="nil"/>
              </w:pBdr>
              <w:spacing w:after="0" w:line="260" w:lineRule="auto"/>
              <w:jc w:val="both"/>
              <w:rPr>
                <w:rFonts w:ascii="Arial" w:eastAsia="Arial" w:hAnsi="Arial" w:cs="Arial"/>
                <w:color w:val="000000"/>
                <w:sz w:val="20"/>
                <w:szCs w:val="20"/>
              </w:rPr>
            </w:pPr>
          </w:p>
          <w:p w:rsidR="00AA0E3F" w:rsidRPr="006D12A3" w:rsidRDefault="00672D32"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Drugi odstavek 13.</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člena Direktive 2019/790/EU določa obveznost držav članic, da Evropsko komisijo obvestijo o nepristranskem organu ali mediatorjih. </w:t>
            </w:r>
            <w:r w:rsidR="009E5081" w:rsidRPr="006D12A3">
              <w:rPr>
                <w:rFonts w:ascii="Arial" w:eastAsia="Arial" w:hAnsi="Arial" w:cs="Arial"/>
                <w:color w:val="000000"/>
                <w:sz w:val="20"/>
                <w:szCs w:val="20"/>
              </w:rPr>
              <w:t>Predlog zakona v obrazložitvi k prvemu odstavku 32.f</w:t>
            </w:r>
            <w:r w:rsidR="00996C52">
              <w:rPr>
                <w:rFonts w:ascii="Arial" w:eastAsia="Arial" w:hAnsi="Arial" w:cs="Arial"/>
                <w:color w:val="000000"/>
                <w:sz w:val="20"/>
                <w:szCs w:val="20"/>
              </w:rPr>
              <w:t> </w:t>
            </w:r>
            <w:r w:rsidR="009E5081" w:rsidRPr="006D12A3">
              <w:rPr>
                <w:rFonts w:ascii="Arial" w:eastAsia="Arial" w:hAnsi="Arial" w:cs="Arial"/>
                <w:color w:val="000000"/>
                <w:sz w:val="20"/>
                <w:szCs w:val="20"/>
              </w:rPr>
              <w:t>člena predloga UrhG-E navaja oblike izvensodnega reševanja sporov v Nemčiji. Te oblike vključujejo zlasti mediacijo in arbitražo. Sodelovanje v teh postopkih je prostovoljno in ne vpliva na sodno uveljavljanje pravic strank. Nemčija zaradi implementacije direktive ne načrtuje novih oblik izvensodnega reševanja sporov</w:t>
            </w:r>
            <w:r w:rsidR="003B25C9" w:rsidRPr="006D12A3">
              <w:rPr>
                <w:rFonts w:ascii="Arial" w:eastAsia="Arial" w:hAnsi="Arial" w:cs="Arial"/>
                <w:color w:val="000000"/>
                <w:sz w:val="20"/>
                <w:szCs w:val="20"/>
              </w:rPr>
              <w:t xml:space="preserve">. Stranke bodo lahko izbrale </w:t>
            </w:r>
            <w:r w:rsidR="007C4911" w:rsidRPr="006D12A3">
              <w:rPr>
                <w:rFonts w:ascii="Arial" w:eastAsia="Arial" w:hAnsi="Arial" w:cs="Arial"/>
                <w:color w:val="000000"/>
                <w:sz w:val="20"/>
                <w:szCs w:val="20"/>
              </w:rPr>
              <w:t>veljavno obliko izvensodnega reševanja sporov</w:t>
            </w:r>
            <w:r w:rsidR="003B25C9" w:rsidRPr="006D12A3">
              <w:rPr>
                <w:rFonts w:ascii="Arial" w:eastAsia="Arial" w:hAnsi="Arial" w:cs="Arial"/>
                <w:color w:val="000000"/>
                <w:sz w:val="20"/>
                <w:szCs w:val="20"/>
              </w:rPr>
              <w:t xml:space="preserve">, ki je za njih </w:t>
            </w:r>
            <w:r w:rsidR="00AA0E3F" w:rsidRPr="006D12A3">
              <w:rPr>
                <w:rFonts w:ascii="Arial" w:eastAsia="Arial" w:hAnsi="Arial" w:cs="Arial"/>
                <w:color w:val="000000"/>
                <w:sz w:val="20"/>
                <w:szCs w:val="20"/>
              </w:rPr>
              <w:t>glede na namen najbolj primer</w:t>
            </w:r>
            <w:r w:rsidR="003B25C9" w:rsidRPr="006D12A3">
              <w:rPr>
                <w:rFonts w:ascii="Arial" w:eastAsia="Arial" w:hAnsi="Arial" w:cs="Arial"/>
                <w:color w:val="000000"/>
                <w:sz w:val="20"/>
                <w:szCs w:val="20"/>
              </w:rPr>
              <w:t>n</w:t>
            </w:r>
            <w:r w:rsidR="00AA0E3F" w:rsidRPr="006D12A3">
              <w:rPr>
                <w:rFonts w:ascii="Arial" w:eastAsia="Arial" w:hAnsi="Arial" w:cs="Arial"/>
                <w:color w:val="000000"/>
                <w:sz w:val="20"/>
                <w:szCs w:val="20"/>
              </w:rPr>
              <w:t>a</w:t>
            </w:r>
            <w:r w:rsidR="007C4911" w:rsidRPr="006D12A3">
              <w:rPr>
                <w:rFonts w:ascii="Arial" w:eastAsia="Arial" w:hAnsi="Arial" w:cs="Arial"/>
                <w:color w:val="000000"/>
                <w:sz w:val="20"/>
                <w:szCs w:val="20"/>
              </w:rPr>
              <w:t xml:space="preserve">, in samostojno </w:t>
            </w:r>
            <w:r w:rsidR="00996C52" w:rsidRPr="006D12A3">
              <w:rPr>
                <w:rFonts w:ascii="Arial" w:eastAsia="Arial" w:hAnsi="Arial" w:cs="Arial"/>
                <w:color w:val="000000"/>
                <w:sz w:val="20"/>
                <w:szCs w:val="20"/>
              </w:rPr>
              <w:t>določi</w:t>
            </w:r>
            <w:r w:rsidR="00996C52">
              <w:rPr>
                <w:rFonts w:ascii="Arial" w:eastAsia="Arial" w:hAnsi="Arial" w:cs="Arial"/>
                <w:color w:val="000000"/>
                <w:sz w:val="20"/>
                <w:szCs w:val="20"/>
              </w:rPr>
              <w:t>le</w:t>
            </w:r>
            <w:r w:rsidR="00996C52" w:rsidRPr="006D12A3">
              <w:rPr>
                <w:rFonts w:ascii="Arial" w:eastAsia="Arial" w:hAnsi="Arial" w:cs="Arial"/>
                <w:color w:val="000000"/>
                <w:sz w:val="20"/>
                <w:szCs w:val="20"/>
              </w:rPr>
              <w:t xml:space="preserve"> </w:t>
            </w:r>
            <w:r w:rsidR="007C4911" w:rsidRPr="006D12A3">
              <w:rPr>
                <w:rFonts w:ascii="Arial" w:eastAsia="Arial" w:hAnsi="Arial" w:cs="Arial"/>
                <w:color w:val="000000"/>
                <w:sz w:val="20"/>
                <w:szCs w:val="20"/>
              </w:rPr>
              <w:t>osebo, ki jo želijo imenovati za mediatorja ali arbitra ali drugače pooblastiti za rešitev spora.</w:t>
            </w:r>
          </w:p>
          <w:p w:rsidR="00AA0E3F" w:rsidRPr="006D12A3" w:rsidRDefault="00AA0E3F"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672D32" w:rsidRPr="006D12A3" w:rsidRDefault="007C4911"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Splošne informacije o izvensodnem reševanju sporov in mediaciji so na voljo na spletni strani Zveznega ministrstva za pravosodje in varstvo potrošnikov: </w:t>
            </w:r>
            <w:hyperlink r:id="rId11" w:history="1">
              <w:r w:rsidRPr="006D12A3">
                <w:rPr>
                  <w:rStyle w:val="Hiperpovezava"/>
                  <w:rFonts w:ascii="Arial" w:eastAsia="Arial" w:hAnsi="Arial" w:cs="Arial"/>
                  <w:sz w:val="20"/>
                  <w:szCs w:val="20"/>
                </w:rPr>
                <w:t>https://www.bmjv.de/DE/Themen/GerichtsverfahrenUndStreitschlichtung/GerichtsverfahrenUndStreitschlichtung_node.html</w:t>
              </w:r>
              <w:r w:rsidRPr="00D307A2">
                <w:rPr>
                  <w:rStyle w:val="Hiperpovezava"/>
                  <w:rFonts w:ascii="Arial" w:eastAsia="Arial" w:hAnsi="Arial" w:cs="Arial"/>
                  <w:color w:val="auto"/>
                  <w:sz w:val="20"/>
                  <w:szCs w:val="20"/>
                  <w:u w:val="none"/>
                </w:rPr>
                <w:t xml:space="preserve"> (12</w:t>
              </w:r>
            </w:hyperlink>
            <w:r w:rsidRPr="006D12A3">
              <w:rPr>
                <w:rFonts w:ascii="Arial" w:eastAsia="Arial" w:hAnsi="Arial" w:cs="Arial"/>
                <w:color w:val="000000"/>
                <w:sz w:val="20"/>
                <w:szCs w:val="20"/>
              </w:rPr>
              <w:t>.</w:t>
            </w:r>
            <w:r w:rsidR="00996C52">
              <w:rPr>
                <w:rFonts w:ascii="Arial" w:eastAsia="Arial" w:hAnsi="Arial" w:cs="Arial"/>
                <w:color w:val="000000"/>
                <w:sz w:val="20"/>
                <w:szCs w:val="20"/>
              </w:rPr>
              <w:t> </w:t>
            </w:r>
            <w:r w:rsidRPr="006D12A3">
              <w:rPr>
                <w:rFonts w:ascii="Arial" w:eastAsia="Arial" w:hAnsi="Arial" w:cs="Arial"/>
                <w:color w:val="000000"/>
                <w:sz w:val="20"/>
                <w:szCs w:val="20"/>
              </w:rPr>
              <w:t>2.</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2021). Nemško društvo za mediacijo ima na spletni strani objavljen seznam mediatorjev: </w:t>
            </w:r>
            <w:hyperlink r:id="rId12" w:history="1">
              <w:r w:rsidRPr="006D12A3">
                <w:rPr>
                  <w:rStyle w:val="Hiperpovezava"/>
                  <w:rFonts w:ascii="Arial" w:eastAsia="Arial" w:hAnsi="Arial" w:cs="Arial"/>
                  <w:sz w:val="20"/>
                  <w:szCs w:val="20"/>
                </w:rPr>
                <w:t>https://www.dgmediation.de/angebot</w:t>
              </w:r>
              <w:r w:rsidRPr="00D307A2">
                <w:rPr>
                  <w:rStyle w:val="Hiperpovezava"/>
                  <w:rFonts w:ascii="Arial" w:eastAsia="Arial" w:hAnsi="Arial" w:cs="Arial"/>
                  <w:sz w:val="20"/>
                  <w:szCs w:val="20"/>
                  <w:u w:val="none"/>
                </w:rPr>
                <w:t xml:space="preserve"> </w:t>
              </w:r>
              <w:r w:rsidRPr="00D307A2">
                <w:rPr>
                  <w:rStyle w:val="Hiperpovezava"/>
                  <w:rFonts w:ascii="Arial" w:eastAsia="Arial" w:hAnsi="Arial" w:cs="Arial"/>
                  <w:color w:val="auto"/>
                  <w:sz w:val="20"/>
                  <w:szCs w:val="20"/>
                  <w:u w:val="none"/>
                </w:rPr>
                <w:t>(12</w:t>
              </w:r>
            </w:hyperlink>
            <w:r w:rsidRPr="006D12A3">
              <w:rPr>
                <w:rFonts w:ascii="Arial" w:eastAsia="Arial" w:hAnsi="Arial" w:cs="Arial"/>
                <w:color w:val="000000"/>
                <w:sz w:val="20"/>
                <w:szCs w:val="20"/>
              </w:rPr>
              <w:t>.</w:t>
            </w:r>
            <w:r w:rsidR="00996C52">
              <w:rPr>
                <w:rFonts w:ascii="Arial" w:eastAsia="Arial" w:hAnsi="Arial" w:cs="Arial"/>
                <w:color w:val="000000"/>
                <w:sz w:val="20"/>
                <w:szCs w:val="20"/>
              </w:rPr>
              <w:t> </w:t>
            </w:r>
            <w:r w:rsidRPr="006D12A3">
              <w:rPr>
                <w:rFonts w:ascii="Arial" w:eastAsia="Arial" w:hAnsi="Arial" w:cs="Arial"/>
                <w:color w:val="000000"/>
                <w:sz w:val="20"/>
                <w:szCs w:val="20"/>
              </w:rPr>
              <w:t>2.</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2021). </w:t>
            </w:r>
            <w:r w:rsidR="005F650A" w:rsidRPr="006D12A3">
              <w:rPr>
                <w:rFonts w:ascii="Arial" w:eastAsia="Arial" w:hAnsi="Arial" w:cs="Arial"/>
                <w:color w:val="000000"/>
                <w:sz w:val="20"/>
                <w:szCs w:val="20"/>
              </w:rPr>
              <w:t xml:space="preserve">Storitve mediacije ponuja tudi Nemški inštitut za arbitražo: </w:t>
            </w:r>
            <w:hyperlink r:id="rId13" w:history="1">
              <w:r w:rsidR="005F650A" w:rsidRPr="006D12A3">
                <w:rPr>
                  <w:rStyle w:val="Hiperpovezava"/>
                  <w:rFonts w:ascii="Arial" w:eastAsia="Arial" w:hAnsi="Arial" w:cs="Arial"/>
                  <w:sz w:val="20"/>
                  <w:szCs w:val="20"/>
                </w:rPr>
                <w:t>https://www.disarb.org/</w:t>
              </w:r>
            </w:hyperlink>
            <w:r w:rsidR="005F650A" w:rsidRPr="006D12A3">
              <w:rPr>
                <w:rFonts w:ascii="Arial" w:eastAsia="Arial" w:hAnsi="Arial" w:cs="Arial"/>
                <w:color w:val="000000"/>
                <w:sz w:val="20"/>
                <w:szCs w:val="20"/>
              </w:rPr>
              <w:t xml:space="preserve"> (12.</w:t>
            </w:r>
            <w:r w:rsidR="00996C52">
              <w:rPr>
                <w:rFonts w:ascii="Arial" w:eastAsia="Arial" w:hAnsi="Arial" w:cs="Arial"/>
                <w:color w:val="000000"/>
                <w:sz w:val="20"/>
                <w:szCs w:val="20"/>
              </w:rPr>
              <w:t> </w:t>
            </w:r>
            <w:r w:rsidR="005F650A" w:rsidRPr="006D12A3">
              <w:rPr>
                <w:rFonts w:ascii="Arial" w:eastAsia="Arial" w:hAnsi="Arial" w:cs="Arial"/>
                <w:color w:val="000000"/>
                <w:sz w:val="20"/>
                <w:szCs w:val="20"/>
              </w:rPr>
              <w:t>2.</w:t>
            </w:r>
            <w:r w:rsidR="00996C52">
              <w:rPr>
                <w:rFonts w:ascii="Arial" w:eastAsia="Arial" w:hAnsi="Arial" w:cs="Arial"/>
                <w:color w:val="000000"/>
                <w:sz w:val="20"/>
                <w:szCs w:val="20"/>
              </w:rPr>
              <w:t> </w:t>
            </w:r>
            <w:r w:rsidR="005F650A" w:rsidRPr="006D12A3">
              <w:rPr>
                <w:rFonts w:ascii="Arial" w:eastAsia="Arial" w:hAnsi="Arial" w:cs="Arial"/>
                <w:color w:val="000000"/>
                <w:sz w:val="20"/>
                <w:szCs w:val="20"/>
              </w:rPr>
              <w:t>2021). Seznam arbitrov in mediatorjev, zlasti na področju avtorski</w:t>
            </w:r>
            <w:r w:rsidR="00996C52">
              <w:rPr>
                <w:rFonts w:ascii="Arial" w:eastAsia="Arial" w:hAnsi="Arial" w:cs="Arial"/>
                <w:color w:val="000000"/>
                <w:sz w:val="20"/>
                <w:szCs w:val="20"/>
              </w:rPr>
              <w:t>h</w:t>
            </w:r>
            <w:r w:rsidR="005F650A" w:rsidRPr="006D12A3">
              <w:rPr>
                <w:rFonts w:ascii="Arial" w:eastAsia="Arial" w:hAnsi="Arial" w:cs="Arial"/>
                <w:color w:val="000000"/>
                <w:sz w:val="20"/>
                <w:szCs w:val="20"/>
              </w:rPr>
              <w:t xml:space="preserve"> pravic in medijev, je objavljen na spletni strani sodišča za arbitražo na področju medijev (nem. </w:t>
            </w:r>
            <w:r w:rsidR="005F650A" w:rsidRPr="006D12A3">
              <w:rPr>
                <w:rFonts w:ascii="Arial" w:hAnsi="Arial" w:cs="Arial"/>
                <w:i/>
                <w:sz w:val="20"/>
                <w:szCs w:val="20"/>
              </w:rPr>
              <w:t>Medienschiedsgericht</w:t>
            </w:r>
            <w:r w:rsidR="005F650A" w:rsidRPr="006D12A3">
              <w:rPr>
                <w:rFonts w:ascii="Arial" w:hAnsi="Arial" w:cs="Arial"/>
                <w:sz w:val="20"/>
                <w:szCs w:val="20"/>
              </w:rPr>
              <w:t xml:space="preserve">) </w:t>
            </w:r>
            <w:r w:rsidR="005F650A" w:rsidRPr="006D12A3">
              <w:rPr>
                <w:rFonts w:ascii="Arial" w:eastAsia="Arial" w:hAnsi="Arial" w:cs="Arial"/>
                <w:color w:val="000000"/>
                <w:sz w:val="20"/>
                <w:szCs w:val="20"/>
              </w:rPr>
              <w:t>iz Leipziga, ki izvaja arbitražo</w:t>
            </w:r>
            <w:r w:rsidR="00375807" w:rsidRPr="006D12A3">
              <w:rPr>
                <w:rFonts w:ascii="Arial" w:eastAsia="Arial" w:hAnsi="Arial" w:cs="Arial"/>
                <w:color w:val="000000"/>
                <w:sz w:val="20"/>
                <w:szCs w:val="20"/>
              </w:rPr>
              <w:t xml:space="preserve">: </w:t>
            </w:r>
            <w:hyperlink r:id="rId14" w:history="1">
              <w:r w:rsidR="00375807" w:rsidRPr="006D12A3">
                <w:rPr>
                  <w:rStyle w:val="Hiperpovezava"/>
                  <w:rFonts w:ascii="Arial" w:eastAsia="Arial" w:hAnsi="Arial" w:cs="Arial"/>
                  <w:sz w:val="20"/>
                  <w:szCs w:val="20"/>
                </w:rPr>
                <w:t>https://www.deutsches-medienschiedsgericht.de/en/</w:t>
              </w:r>
            </w:hyperlink>
            <w:r w:rsidR="00375807" w:rsidRPr="006D12A3">
              <w:rPr>
                <w:rFonts w:ascii="Arial" w:eastAsia="Arial" w:hAnsi="Arial" w:cs="Arial"/>
                <w:color w:val="000000"/>
                <w:sz w:val="20"/>
                <w:szCs w:val="20"/>
              </w:rPr>
              <w:t xml:space="preserve"> (12.</w:t>
            </w:r>
            <w:r w:rsidR="00996C52">
              <w:rPr>
                <w:rFonts w:ascii="Arial" w:eastAsia="Arial" w:hAnsi="Arial" w:cs="Arial"/>
                <w:color w:val="000000"/>
                <w:sz w:val="20"/>
                <w:szCs w:val="20"/>
              </w:rPr>
              <w:t> </w:t>
            </w:r>
            <w:r w:rsidR="00375807" w:rsidRPr="006D12A3">
              <w:rPr>
                <w:rFonts w:ascii="Arial" w:eastAsia="Arial" w:hAnsi="Arial" w:cs="Arial"/>
                <w:color w:val="000000"/>
                <w:sz w:val="20"/>
                <w:szCs w:val="20"/>
              </w:rPr>
              <w:t>2.</w:t>
            </w:r>
            <w:r w:rsidR="00996C52">
              <w:rPr>
                <w:rFonts w:ascii="Arial" w:eastAsia="Arial" w:hAnsi="Arial" w:cs="Arial"/>
                <w:color w:val="000000"/>
                <w:sz w:val="20"/>
                <w:szCs w:val="20"/>
              </w:rPr>
              <w:t> </w:t>
            </w:r>
            <w:r w:rsidR="00375807" w:rsidRPr="006D12A3">
              <w:rPr>
                <w:rFonts w:ascii="Arial" w:eastAsia="Arial" w:hAnsi="Arial" w:cs="Arial"/>
                <w:color w:val="000000"/>
                <w:sz w:val="20"/>
                <w:szCs w:val="20"/>
              </w:rPr>
              <w:t>2021)</w:t>
            </w:r>
            <w:r w:rsidR="005F650A" w:rsidRPr="006D12A3">
              <w:rPr>
                <w:rFonts w:ascii="Arial" w:eastAsia="Arial" w:hAnsi="Arial" w:cs="Arial"/>
                <w:color w:val="000000"/>
                <w:sz w:val="20"/>
                <w:szCs w:val="20"/>
              </w:rPr>
              <w:t xml:space="preserve">. Storitve mediacije ponuja tudi Center za arbitražo in mediacijo Svetovne organizacije za intelektualno lastnino (WIPO): </w:t>
            </w:r>
            <w:hyperlink r:id="rId15" w:history="1">
              <w:r w:rsidR="005F650A" w:rsidRPr="006D12A3">
                <w:rPr>
                  <w:rStyle w:val="Hiperpovezava"/>
                  <w:rFonts w:ascii="Arial" w:eastAsia="Arial" w:hAnsi="Arial" w:cs="Arial"/>
                  <w:sz w:val="20"/>
                  <w:szCs w:val="20"/>
                </w:rPr>
                <w:t>https://www.wipo.int/amc/en/mediation/</w:t>
              </w:r>
            </w:hyperlink>
            <w:r w:rsidR="005F650A" w:rsidRPr="006D12A3">
              <w:rPr>
                <w:rFonts w:ascii="Arial" w:eastAsia="Arial" w:hAnsi="Arial" w:cs="Arial"/>
                <w:color w:val="000000"/>
                <w:sz w:val="20"/>
                <w:szCs w:val="20"/>
              </w:rPr>
              <w:t xml:space="preserve"> (12.</w:t>
            </w:r>
            <w:r w:rsidR="00996C52">
              <w:rPr>
                <w:rFonts w:ascii="Arial" w:eastAsia="Arial" w:hAnsi="Arial" w:cs="Arial"/>
                <w:color w:val="000000"/>
                <w:sz w:val="20"/>
                <w:szCs w:val="20"/>
              </w:rPr>
              <w:t> </w:t>
            </w:r>
            <w:r w:rsidR="005F650A" w:rsidRPr="006D12A3">
              <w:rPr>
                <w:rFonts w:ascii="Arial" w:eastAsia="Arial" w:hAnsi="Arial" w:cs="Arial"/>
                <w:color w:val="000000"/>
                <w:sz w:val="20"/>
                <w:szCs w:val="20"/>
              </w:rPr>
              <w:t>2.</w:t>
            </w:r>
            <w:r w:rsidR="00996C52">
              <w:rPr>
                <w:rFonts w:ascii="Arial" w:eastAsia="Arial" w:hAnsi="Arial" w:cs="Arial"/>
                <w:color w:val="000000"/>
                <w:sz w:val="20"/>
                <w:szCs w:val="20"/>
              </w:rPr>
              <w:t> </w:t>
            </w:r>
            <w:r w:rsidR="005F650A" w:rsidRPr="006D12A3">
              <w:rPr>
                <w:rFonts w:ascii="Arial" w:eastAsia="Arial" w:hAnsi="Arial" w:cs="Arial"/>
                <w:color w:val="000000"/>
                <w:sz w:val="20"/>
                <w:szCs w:val="20"/>
              </w:rPr>
              <w:t>2021).</w:t>
            </w:r>
          </w:p>
          <w:p w:rsidR="00516E9F" w:rsidRDefault="00516E9F" w:rsidP="00516E9F">
            <w:pPr>
              <w:pBdr>
                <w:top w:val="nil"/>
                <w:left w:val="nil"/>
                <w:bottom w:val="nil"/>
                <w:right w:val="nil"/>
                <w:between w:val="nil"/>
              </w:pBdr>
              <w:spacing w:after="0" w:line="260" w:lineRule="auto"/>
              <w:jc w:val="both"/>
              <w:rPr>
                <w:rFonts w:ascii="Arial" w:eastAsia="Arial" w:hAnsi="Arial" w:cs="Arial"/>
                <w:color w:val="000000"/>
                <w:sz w:val="20"/>
                <w:szCs w:val="20"/>
              </w:rPr>
            </w:pPr>
          </w:p>
          <w:p w:rsidR="00E24D67" w:rsidRPr="006D12A3" w:rsidRDefault="00375807" w:rsidP="00516E9F">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Retransmisija televizijskih in radijskih programov</w:t>
            </w:r>
            <w:r w:rsidR="006957A5" w:rsidRPr="006D12A3">
              <w:rPr>
                <w:rFonts w:ascii="Arial" w:eastAsia="Arial" w:hAnsi="Arial" w:cs="Arial"/>
                <w:color w:val="000000"/>
                <w:sz w:val="20"/>
                <w:szCs w:val="20"/>
              </w:rPr>
              <w:t xml:space="preserve"> (20.b</w:t>
            </w:r>
            <w:r w:rsidR="00996C52">
              <w:rPr>
                <w:rFonts w:ascii="Arial" w:eastAsia="Arial" w:hAnsi="Arial" w:cs="Arial"/>
                <w:color w:val="000000"/>
                <w:sz w:val="20"/>
                <w:szCs w:val="20"/>
              </w:rPr>
              <w:t> </w:t>
            </w:r>
            <w:r w:rsidR="006957A5" w:rsidRPr="006D12A3">
              <w:rPr>
                <w:rFonts w:ascii="Arial" w:eastAsia="Arial" w:hAnsi="Arial" w:cs="Arial"/>
                <w:color w:val="000000"/>
                <w:sz w:val="20"/>
                <w:szCs w:val="20"/>
              </w:rPr>
              <w:t>člen in 87</w:t>
            </w:r>
            <w:r w:rsidR="00996C52">
              <w:rPr>
                <w:rFonts w:ascii="Arial" w:eastAsia="Arial" w:hAnsi="Arial" w:cs="Arial"/>
                <w:color w:val="000000"/>
                <w:sz w:val="20"/>
                <w:szCs w:val="20"/>
              </w:rPr>
              <w:t>. </w:t>
            </w:r>
            <w:r w:rsidR="006957A5" w:rsidRPr="006D12A3">
              <w:rPr>
                <w:rFonts w:ascii="Arial" w:eastAsia="Arial" w:hAnsi="Arial" w:cs="Arial"/>
                <w:color w:val="000000"/>
                <w:sz w:val="20"/>
                <w:szCs w:val="20"/>
              </w:rPr>
              <w:t xml:space="preserve">člen </w:t>
            </w:r>
            <w:r w:rsidR="00BE7925" w:rsidRPr="006D12A3">
              <w:rPr>
                <w:rFonts w:ascii="Arial" w:eastAsia="Arial" w:hAnsi="Arial" w:cs="Arial"/>
                <w:color w:val="000000"/>
                <w:sz w:val="20"/>
                <w:szCs w:val="20"/>
              </w:rPr>
              <w:t xml:space="preserve">predloga </w:t>
            </w:r>
            <w:r w:rsidR="006957A5" w:rsidRPr="006D12A3">
              <w:rPr>
                <w:rFonts w:ascii="Arial" w:eastAsia="Arial" w:hAnsi="Arial" w:cs="Arial"/>
                <w:color w:val="000000"/>
                <w:sz w:val="20"/>
                <w:szCs w:val="20"/>
              </w:rPr>
              <w:t>UrhG-E)</w:t>
            </w:r>
          </w:p>
          <w:p w:rsidR="00672D32" w:rsidRPr="006D12A3" w:rsidRDefault="00672D32"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F5D59" w:rsidRPr="006D12A3" w:rsidRDefault="007F5D59"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Zaradi prenosa </w:t>
            </w:r>
            <w:r w:rsidR="006415CB" w:rsidRPr="006D12A3">
              <w:rPr>
                <w:rFonts w:ascii="Arial" w:eastAsia="Arial" w:hAnsi="Arial" w:cs="Arial"/>
                <w:color w:val="000000"/>
                <w:sz w:val="20"/>
                <w:szCs w:val="20"/>
              </w:rPr>
              <w:t>4. do 7.</w:t>
            </w:r>
            <w:r w:rsidR="00996C52">
              <w:rPr>
                <w:rFonts w:ascii="Arial" w:eastAsia="Arial" w:hAnsi="Arial" w:cs="Arial"/>
                <w:color w:val="000000"/>
                <w:sz w:val="20"/>
                <w:szCs w:val="20"/>
              </w:rPr>
              <w:t> </w:t>
            </w:r>
            <w:r w:rsidR="006415CB" w:rsidRPr="006D12A3">
              <w:rPr>
                <w:rFonts w:ascii="Arial" w:eastAsia="Arial" w:hAnsi="Arial" w:cs="Arial"/>
                <w:color w:val="000000"/>
                <w:sz w:val="20"/>
                <w:szCs w:val="20"/>
              </w:rPr>
              <w:t>člena Direktive 2019/789/EU</w:t>
            </w:r>
            <w:r w:rsidRPr="006D12A3">
              <w:rPr>
                <w:rFonts w:ascii="Arial" w:eastAsia="Arial" w:hAnsi="Arial" w:cs="Arial"/>
                <w:color w:val="000000"/>
                <w:sz w:val="20"/>
                <w:szCs w:val="20"/>
              </w:rPr>
              <w:t xml:space="preserve"> se v predlogu zakona spreminja 20.b</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 in </w:t>
            </w:r>
            <w:r w:rsidR="0095159C" w:rsidRPr="006D12A3">
              <w:rPr>
                <w:rFonts w:ascii="Arial" w:eastAsia="Arial" w:hAnsi="Arial" w:cs="Arial"/>
                <w:color w:val="000000"/>
                <w:sz w:val="20"/>
                <w:szCs w:val="20"/>
              </w:rPr>
              <w:t xml:space="preserve">peti odstavek </w:t>
            </w:r>
            <w:r w:rsidRPr="006D12A3">
              <w:rPr>
                <w:rFonts w:ascii="Arial" w:eastAsia="Arial" w:hAnsi="Arial" w:cs="Arial"/>
                <w:color w:val="000000"/>
                <w:sz w:val="20"/>
                <w:szCs w:val="20"/>
              </w:rPr>
              <w:t>87</w:t>
            </w:r>
            <w:r w:rsidR="0095159C" w:rsidRPr="006D12A3">
              <w:rPr>
                <w:rFonts w:ascii="Arial" w:eastAsia="Arial" w:hAnsi="Arial" w:cs="Arial"/>
                <w:color w:val="000000"/>
                <w:sz w:val="20"/>
                <w:szCs w:val="20"/>
              </w:rPr>
              <w:t>.</w:t>
            </w:r>
            <w:r w:rsidR="00996C52">
              <w:rPr>
                <w:rFonts w:ascii="Arial" w:eastAsia="Arial" w:hAnsi="Arial" w:cs="Arial"/>
                <w:color w:val="000000"/>
                <w:sz w:val="20"/>
                <w:szCs w:val="20"/>
              </w:rPr>
              <w:t> </w:t>
            </w:r>
            <w:r w:rsidRPr="006D12A3">
              <w:rPr>
                <w:rFonts w:ascii="Arial" w:eastAsia="Arial" w:hAnsi="Arial" w:cs="Arial"/>
                <w:color w:val="000000"/>
                <w:sz w:val="20"/>
                <w:szCs w:val="20"/>
              </w:rPr>
              <w:t>člen</w:t>
            </w:r>
            <w:r w:rsidR="0095159C" w:rsidRPr="006D12A3">
              <w:rPr>
                <w:rFonts w:ascii="Arial" w:eastAsia="Arial" w:hAnsi="Arial" w:cs="Arial"/>
                <w:color w:val="000000"/>
                <w:sz w:val="20"/>
                <w:szCs w:val="20"/>
              </w:rPr>
              <w:t>a</w:t>
            </w:r>
            <w:r w:rsidRPr="006D12A3">
              <w:rPr>
                <w:rFonts w:ascii="Arial" w:eastAsia="Arial" w:hAnsi="Arial" w:cs="Arial"/>
                <w:color w:val="000000"/>
                <w:sz w:val="20"/>
                <w:szCs w:val="20"/>
              </w:rPr>
              <w:t xml:space="preserve"> Zakona o avtorski in sorodnih pravicah.</w:t>
            </w:r>
          </w:p>
          <w:p w:rsidR="007F5D59" w:rsidRPr="006D12A3" w:rsidRDefault="007F5D59"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AA63D8" w:rsidRPr="006D12A3" w:rsidRDefault="00AA0E3F"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V </w:t>
            </w:r>
            <w:r w:rsidR="00AA63D8" w:rsidRPr="006D12A3">
              <w:rPr>
                <w:rFonts w:ascii="Arial" w:eastAsia="Arial" w:hAnsi="Arial" w:cs="Arial"/>
                <w:color w:val="000000"/>
                <w:sz w:val="20"/>
                <w:szCs w:val="20"/>
              </w:rPr>
              <w:t>20.b</w:t>
            </w:r>
            <w:r w:rsidR="00996C52">
              <w:rPr>
                <w:rFonts w:ascii="Arial" w:eastAsia="Arial" w:hAnsi="Arial" w:cs="Arial"/>
                <w:color w:val="000000"/>
                <w:sz w:val="20"/>
                <w:szCs w:val="20"/>
              </w:rPr>
              <w:t> </w:t>
            </w:r>
            <w:r w:rsidR="00AA63D8" w:rsidRPr="006D12A3">
              <w:rPr>
                <w:rFonts w:ascii="Arial" w:eastAsia="Arial" w:hAnsi="Arial" w:cs="Arial"/>
                <w:color w:val="000000"/>
                <w:sz w:val="20"/>
                <w:szCs w:val="20"/>
              </w:rPr>
              <w:t>člen</w:t>
            </w:r>
            <w:r w:rsidRPr="006D12A3">
              <w:rPr>
                <w:rFonts w:ascii="Arial" w:eastAsia="Arial" w:hAnsi="Arial" w:cs="Arial"/>
                <w:color w:val="000000"/>
                <w:sz w:val="20"/>
                <w:szCs w:val="20"/>
              </w:rPr>
              <w:t>u se v naslovu izraz »kabelska retransmisija« nadomesti z besedo »retransmisija«</w:t>
            </w:r>
            <w:r w:rsidR="0042253D" w:rsidRPr="006D12A3">
              <w:rPr>
                <w:rFonts w:ascii="Arial" w:eastAsia="Arial" w:hAnsi="Arial" w:cs="Arial"/>
                <w:color w:val="000000"/>
                <w:sz w:val="20"/>
                <w:szCs w:val="20"/>
              </w:rPr>
              <w:t>.</w:t>
            </w:r>
          </w:p>
          <w:p w:rsidR="0042253D" w:rsidRPr="006D12A3" w:rsidRDefault="0042253D"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C6358E" w:rsidRPr="006D12A3" w:rsidRDefault="0042253D"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Prvi odstavek se nadomesti s prvim do prvim b odstavkom. S prvim odstavkom se prenaša prvi odstavek 4.</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člena Direktive 2019/789/EU, v skladu s katerim se </w:t>
            </w:r>
            <w:r w:rsidR="00C637BB" w:rsidRPr="006D12A3">
              <w:rPr>
                <w:rFonts w:ascii="Arial" w:eastAsia="Arial" w:hAnsi="Arial" w:cs="Arial"/>
                <w:color w:val="000000"/>
                <w:sz w:val="20"/>
                <w:szCs w:val="20"/>
              </w:rPr>
              <w:t xml:space="preserve">lahko </w:t>
            </w:r>
            <w:r w:rsidRPr="006D12A3">
              <w:rPr>
                <w:rFonts w:ascii="Arial" w:eastAsia="Arial" w:hAnsi="Arial" w:cs="Arial"/>
                <w:color w:val="000000"/>
                <w:sz w:val="20"/>
                <w:szCs w:val="20"/>
              </w:rPr>
              <w:t>pravica retransmisije radiodifuznega dela, kot del sočasne, nespremenjene in neskrajš</w:t>
            </w:r>
            <w:r w:rsidR="00996C52">
              <w:rPr>
                <w:rFonts w:ascii="Arial" w:eastAsia="Arial" w:hAnsi="Arial" w:cs="Arial"/>
                <w:color w:val="000000"/>
                <w:sz w:val="20"/>
                <w:szCs w:val="20"/>
              </w:rPr>
              <w:t>a</w:t>
            </w:r>
            <w:r w:rsidRPr="006D12A3">
              <w:rPr>
                <w:rFonts w:ascii="Arial" w:eastAsia="Arial" w:hAnsi="Arial" w:cs="Arial"/>
                <w:color w:val="000000"/>
                <w:sz w:val="20"/>
                <w:szCs w:val="20"/>
              </w:rPr>
              <w:t>ne retransmisije programa, upravlja le prek kolektivne organizacije. Izjema velja za pravice na delih, ki se oddajajo samo prek interneta, in pravice</w:t>
            </w:r>
            <w:r w:rsidR="00C6358E" w:rsidRPr="006D12A3">
              <w:rPr>
                <w:rFonts w:ascii="Arial" w:eastAsia="Arial" w:hAnsi="Arial" w:cs="Arial"/>
                <w:color w:val="000000"/>
                <w:sz w:val="20"/>
                <w:szCs w:val="20"/>
              </w:rPr>
              <w:t xml:space="preserve"> radiodifuznih organizacij</w:t>
            </w:r>
            <w:r w:rsidRPr="006D12A3">
              <w:rPr>
                <w:rFonts w:ascii="Arial" w:eastAsia="Arial" w:hAnsi="Arial" w:cs="Arial"/>
                <w:color w:val="000000"/>
                <w:sz w:val="20"/>
                <w:szCs w:val="20"/>
              </w:rPr>
              <w:t xml:space="preserve"> za lastna oddajanja. </w:t>
            </w:r>
            <w:r w:rsidR="00C637BB" w:rsidRPr="006D12A3">
              <w:rPr>
                <w:rFonts w:ascii="Arial" w:eastAsia="Arial" w:hAnsi="Arial" w:cs="Arial"/>
                <w:color w:val="000000"/>
                <w:sz w:val="20"/>
                <w:szCs w:val="20"/>
              </w:rPr>
              <w:t>V primeru retransmisije prek storitev dostopa do interneta se uporablja</w:t>
            </w:r>
            <w:r w:rsidR="00BE7925" w:rsidRPr="006D12A3">
              <w:rPr>
                <w:rFonts w:ascii="Arial" w:eastAsia="Arial" w:hAnsi="Arial" w:cs="Arial"/>
                <w:color w:val="000000"/>
                <w:sz w:val="20"/>
                <w:szCs w:val="20"/>
              </w:rPr>
              <w:t xml:space="preserve"> prvi odstavek</w:t>
            </w:r>
            <w:r w:rsidR="00C637BB" w:rsidRPr="006D12A3">
              <w:rPr>
                <w:rFonts w:ascii="Arial" w:eastAsia="Arial" w:hAnsi="Arial" w:cs="Arial"/>
                <w:color w:val="000000"/>
                <w:sz w:val="20"/>
                <w:szCs w:val="20"/>
              </w:rPr>
              <w:t>, če operater storitev retransmisije zagotavlja retransmisijo v upravljanem okolju</w:t>
            </w:r>
            <w:r w:rsidR="00C6358E" w:rsidRPr="006D12A3">
              <w:rPr>
                <w:rFonts w:ascii="Arial" w:eastAsia="Arial" w:hAnsi="Arial" w:cs="Arial"/>
                <w:color w:val="000000"/>
                <w:sz w:val="20"/>
                <w:szCs w:val="20"/>
              </w:rPr>
              <w:t xml:space="preserve"> (nov prvi a odstavek)</w:t>
            </w:r>
            <w:r w:rsidR="00C637BB" w:rsidRPr="006D12A3">
              <w:rPr>
                <w:rFonts w:ascii="Arial" w:eastAsia="Arial" w:hAnsi="Arial" w:cs="Arial"/>
                <w:color w:val="000000"/>
                <w:sz w:val="20"/>
                <w:szCs w:val="20"/>
              </w:rPr>
              <w:t xml:space="preserve">. </w:t>
            </w:r>
            <w:r w:rsidR="00CE7D40" w:rsidRPr="006D12A3">
              <w:rPr>
                <w:rFonts w:ascii="Arial" w:eastAsia="Arial" w:hAnsi="Arial" w:cs="Arial"/>
                <w:color w:val="000000"/>
                <w:sz w:val="20"/>
                <w:szCs w:val="20"/>
              </w:rPr>
              <w:t>Storitve dostopa do interneta imajo pomen kot v 2.</w:t>
            </w:r>
            <w:r w:rsidR="00996C52">
              <w:rPr>
                <w:rFonts w:ascii="Arial" w:eastAsia="Arial" w:hAnsi="Arial" w:cs="Arial"/>
                <w:color w:val="000000"/>
                <w:sz w:val="20"/>
                <w:szCs w:val="20"/>
              </w:rPr>
              <w:t> </w:t>
            </w:r>
            <w:r w:rsidR="00CE7D40" w:rsidRPr="006D12A3">
              <w:rPr>
                <w:rFonts w:ascii="Arial" w:eastAsia="Arial" w:hAnsi="Arial" w:cs="Arial"/>
                <w:color w:val="000000"/>
                <w:sz w:val="20"/>
                <w:szCs w:val="20"/>
              </w:rPr>
              <w:t>točki drugega odstavka 2.</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člena Uredbe (EU) 2015/2120 Evropskega parlamenta in Sveta z dne 25.</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novembra 2015 o določitvi ukrepov v zvezi z dostopom do odprtega interneta in spremembi Direktive 2002/22/ES o univerzalni storitvi in pravicah uporabnikov v zvezi z elektronskimi komunikacijskimi omrežji in storitvami ter Uredbe (EU) št.</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531/2012 o gostovanju v javnih mobilnih komunikacijskih omrežjih v Uniji (UL</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L št.</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310 z dne 26.</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11.</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2015, str.</w:t>
            </w:r>
            <w:r w:rsidR="00996C52">
              <w:rPr>
                <w:rFonts w:ascii="Arial" w:eastAsia="Arial" w:hAnsi="Arial" w:cs="Arial"/>
                <w:color w:val="000000"/>
                <w:sz w:val="20"/>
                <w:szCs w:val="20"/>
              </w:rPr>
              <w:t> </w:t>
            </w:r>
            <w:r w:rsidR="00C6358E" w:rsidRPr="006D12A3">
              <w:rPr>
                <w:rFonts w:ascii="Arial" w:eastAsia="Arial" w:hAnsi="Arial" w:cs="Arial"/>
                <w:color w:val="000000"/>
                <w:sz w:val="20"/>
                <w:szCs w:val="20"/>
              </w:rPr>
              <w:t>1) (nov prvi b odstavek).</w:t>
            </w:r>
          </w:p>
          <w:p w:rsidR="00C6358E" w:rsidRPr="006D12A3" w:rsidRDefault="00C6358E"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C6358E" w:rsidRPr="006D12A3" w:rsidRDefault="00C6358E"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V drugem odstavku se izraz »kabelska retransmisija« nadomesti z besedo »retransmisija« (enako </w:t>
            </w:r>
            <w:r w:rsidR="00BE7925" w:rsidRPr="006D12A3">
              <w:rPr>
                <w:rFonts w:ascii="Arial" w:eastAsia="Arial" w:hAnsi="Arial" w:cs="Arial"/>
                <w:color w:val="000000"/>
                <w:sz w:val="20"/>
                <w:szCs w:val="20"/>
              </w:rPr>
              <w:t xml:space="preserve">tudi </w:t>
            </w:r>
            <w:r w:rsidRPr="006D12A3">
              <w:rPr>
                <w:rFonts w:ascii="Arial" w:eastAsia="Arial" w:hAnsi="Arial" w:cs="Arial"/>
                <w:color w:val="000000"/>
                <w:sz w:val="20"/>
                <w:szCs w:val="20"/>
              </w:rPr>
              <w:t>v četrtem odstavku), izraz »kabelski operater« pa z izrazom »storitev retransmisije«.</w:t>
            </w:r>
          </w:p>
          <w:p w:rsidR="00516E9F" w:rsidRDefault="00516E9F" w:rsidP="00516E9F">
            <w:pPr>
              <w:pBdr>
                <w:top w:val="nil"/>
                <w:left w:val="nil"/>
                <w:bottom w:val="nil"/>
                <w:right w:val="nil"/>
                <w:between w:val="nil"/>
              </w:pBdr>
              <w:spacing w:after="0" w:line="260" w:lineRule="auto"/>
              <w:jc w:val="both"/>
              <w:rPr>
                <w:rFonts w:ascii="Arial" w:eastAsia="Arial" w:hAnsi="Arial" w:cs="Arial"/>
                <w:color w:val="000000"/>
                <w:sz w:val="20"/>
                <w:szCs w:val="20"/>
              </w:rPr>
            </w:pPr>
          </w:p>
          <w:p w:rsidR="007E0C04" w:rsidRPr="006D12A3" w:rsidRDefault="0095159C"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V 87.</w:t>
            </w:r>
            <w:r w:rsidR="00996C52">
              <w:rPr>
                <w:rFonts w:ascii="Arial" w:eastAsia="Arial" w:hAnsi="Arial" w:cs="Arial"/>
                <w:color w:val="000000"/>
                <w:sz w:val="20"/>
                <w:szCs w:val="20"/>
              </w:rPr>
              <w:t> </w:t>
            </w:r>
            <w:r w:rsidRPr="006D12A3">
              <w:rPr>
                <w:rFonts w:ascii="Arial" w:eastAsia="Arial" w:hAnsi="Arial" w:cs="Arial"/>
                <w:color w:val="000000"/>
                <w:sz w:val="20"/>
                <w:szCs w:val="20"/>
              </w:rPr>
              <w:t>členu se spreminjata prvi in drugi stavek petega odstavka</w:t>
            </w:r>
            <w:r w:rsidR="007E0C04" w:rsidRPr="006D12A3">
              <w:rPr>
                <w:rFonts w:ascii="Arial" w:eastAsia="Arial" w:hAnsi="Arial" w:cs="Arial"/>
                <w:color w:val="000000"/>
                <w:sz w:val="20"/>
                <w:szCs w:val="20"/>
              </w:rPr>
              <w:t>.</w:t>
            </w:r>
          </w:p>
          <w:p w:rsidR="007E0C04" w:rsidRPr="006D12A3" w:rsidRDefault="007E0C04"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E0C04" w:rsidRPr="006D12A3" w:rsidRDefault="007E0C04"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V</w:t>
            </w:r>
            <w:r w:rsidR="005B196C" w:rsidRPr="006D12A3">
              <w:rPr>
                <w:rFonts w:ascii="Arial" w:eastAsia="Arial" w:hAnsi="Arial" w:cs="Arial"/>
                <w:color w:val="000000"/>
                <w:sz w:val="20"/>
                <w:szCs w:val="20"/>
              </w:rPr>
              <w:t xml:space="preserve"> prvem stavku </w:t>
            </w:r>
            <w:r w:rsidRPr="006D12A3">
              <w:rPr>
                <w:rFonts w:ascii="Arial" w:eastAsia="Arial" w:hAnsi="Arial" w:cs="Arial"/>
                <w:color w:val="000000"/>
                <w:sz w:val="20"/>
                <w:szCs w:val="20"/>
              </w:rPr>
              <w:t xml:space="preserve">se </w:t>
            </w:r>
            <w:r w:rsidR="005B196C" w:rsidRPr="006D12A3">
              <w:rPr>
                <w:rFonts w:ascii="Arial" w:eastAsia="Arial" w:hAnsi="Arial" w:cs="Arial"/>
                <w:color w:val="000000"/>
                <w:sz w:val="20"/>
                <w:szCs w:val="20"/>
              </w:rPr>
              <w:t>izraz »kabelski operater« nadomesti z izrazom »storitve retransmisije«, besedilo »kabelska retransmisija iz prvega stavka prvega odstavka 20.b</w:t>
            </w:r>
            <w:r w:rsidR="00996C52">
              <w:rPr>
                <w:rFonts w:ascii="Arial" w:eastAsia="Arial" w:hAnsi="Arial" w:cs="Arial"/>
                <w:color w:val="000000"/>
                <w:sz w:val="20"/>
                <w:szCs w:val="20"/>
              </w:rPr>
              <w:t> </w:t>
            </w:r>
            <w:r w:rsidR="005B196C" w:rsidRPr="006D12A3">
              <w:rPr>
                <w:rFonts w:ascii="Arial" w:eastAsia="Arial" w:hAnsi="Arial" w:cs="Arial"/>
                <w:color w:val="000000"/>
                <w:sz w:val="20"/>
                <w:szCs w:val="20"/>
              </w:rPr>
              <w:t>člena« pa se nadomesti z besedilom »retransmisija iz prvega stavka prvega odstavka 20.b</w:t>
            </w:r>
            <w:r w:rsidR="00996C52">
              <w:rPr>
                <w:rFonts w:ascii="Arial" w:eastAsia="Arial" w:hAnsi="Arial" w:cs="Arial"/>
                <w:color w:val="000000"/>
                <w:sz w:val="20"/>
                <w:szCs w:val="20"/>
              </w:rPr>
              <w:t> </w:t>
            </w:r>
            <w:r w:rsidR="005B196C" w:rsidRPr="006D12A3">
              <w:rPr>
                <w:rFonts w:ascii="Arial" w:eastAsia="Arial" w:hAnsi="Arial" w:cs="Arial"/>
                <w:color w:val="000000"/>
                <w:sz w:val="20"/>
                <w:szCs w:val="20"/>
              </w:rPr>
              <w:t>člena po kablu ali mikrovalovnem sistemu«.</w:t>
            </w:r>
          </w:p>
          <w:p w:rsidR="007E0C04" w:rsidRPr="006D12A3" w:rsidRDefault="007E0C04"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E0C04" w:rsidRPr="006D12A3" w:rsidRDefault="005B196C"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V drugem stavku se izraz »kabelski operater« nadomesti z izrazom »storit</w:t>
            </w:r>
            <w:r w:rsidR="00C6358E" w:rsidRPr="006D12A3">
              <w:rPr>
                <w:rFonts w:ascii="Arial" w:eastAsia="Arial" w:hAnsi="Arial" w:cs="Arial"/>
                <w:color w:val="000000"/>
                <w:sz w:val="20"/>
                <w:szCs w:val="20"/>
              </w:rPr>
              <w:t>e</w:t>
            </w:r>
            <w:r w:rsidRPr="006D12A3">
              <w:rPr>
                <w:rFonts w:ascii="Arial" w:eastAsia="Arial" w:hAnsi="Arial" w:cs="Arial"/>
                <w:color w:val="000000"/>
                <w:sz w:val="20"/>
                <w:szCs w:val="20"/>
              </w:rPr>
              <w:t>v retransmisije«, izraz »kabelska retransmisija« pa z izrazom »retransmisija po kablu ali mikrovalovnem sistemu«.</w:t>
            </w:r>
          </w:p>
          <w:p w:rsidR="007E0C04" w:rsidRPr="006D12A3" w:rsidRDefault="007E0C04"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95159C" w:rsidRPr="006D12A3" w:rsidRDefault="005B196C"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Za drugim stavkom se doda nov tretji stavek, ki se glasi: »Če RTV organizacija in storitve retransmisije začnejo pogajanja o drugih oblikah retransmisije, </w:t>
            </w:r>
            <w:r w:rsidR="00AA63D8" w:rsidRPr="006D12A3">
              <w:rPr>
                <w:rFonts w:ascii="Arial" w:eastAsia="Arial" w:hAnsi="Arial" w:cs="Arial"/>
                <w:color w:val="000000"/>
                <w:sz w:val="20"/>
                <w:szCs w:val="20"/>
              </w:rPr>
              <w:t>pogajanja potekajo v dobri veri.«.</w:t>
            </w:r>
          </w:p>
          <w:p w:rsidR="0095159C" w:rsidRPr="006D12A3" w:rsidRDefault="0095159C"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7F5D59" w:rsidRPr="006D12A3" w:rsidRDefault="007F5D59" w:rsidP="00516E9F">
            <w:p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 xml:space="preserve">S predlaganimi spremembami se </w:t>
            </w:r>
            <w:r w:rsidR="006957A5" w:rsidRPr="006D12A3">
              <w:rPr>
                <w:rFonts w:ascii="Arial" w:eastAsia="Arial" w:hAnsi="Arial" w:cs="Arial"/>
                <w:color w:val="000000"/>
                <w:sz w:val="20"/>
                <w:szCs w:val="20"/>
              </w:rPr>
              <w:t xml:space="preserve">prejšnja </w:t>
            </w:r>
            <w:r w:rsidRPr="006D12A3">
              <w:rPr>
                <w:rFonts w:ascii="Arial" w:eastAsia="Arial" w:hAnsi="Arial" w:cs="Arial"/>
                <w:color w:val="000000"/>
                <w:sz w:val="20"/>
                <w:szCs w:val="20"/>
              </w:rPr>
              <w:t>pravica kabelske retransmisije oblikuje kot tehnološko nevtralna pravica retransmisije:</w:t>
            </w:r>
          </w:p>
          <w:p w:rsidR="00583A5A" w:rsidRPr="006D12A3" w:rsidRDefault="00583A5A" w:rsidP="0024699A">
            <w:pPr>
              <w:pStyle w:val="Odstavekseznama"/>
              <w:numPr>
                <w:ilvl w:val="0"/>
                <w:numId w:val="40"/>
              </w:numPr>
              <w:pBdr>
                <w:top w:val="nil"/>
                <w:left w:val="nil"/>
                <w:bottom w:val="nil"/>
                <w:right w:val="nil"/>
                <w:between w:val="nil"/>
              </w:pBdr>
              <w:spacing w:after="0" w:line="260" w:lineRule="auto"/>
              <w:ind w:left="597" w:hanging="567"/>
              <w:jc w:val="both"/>
              <w:rPr>
                <w:rFonts w:ascii="Arial" w:eastAsia="Arial" w:hAnsi="Arial" w:cs="Arial"/>
                <w:color w:val="000000"/>
                <w:sz w:val="20"/>
                <w:szCs w:val="20"/>
              </w:rPr>
            </w:pPr>
            <w:r w:rsidRPr="006D12A3">
              <w:rPr>
                <w:rFonts w:ascii="Arial" w:eastAsia="Arial" w:hAnsi="Arial" w:cs="Arial"/>
                <w:color w:val="000000"/>
                <w:sz w:val="20"/>
                <w:szCs w:val="20"/>
              </w:rPr>
              <w:t>v skladu s prvim odstavkom 20.b</w:t>
            </w:r>
            <w:r w:rsidR="00996C52">
              <w:rPr>
                <w:rFonts w:ascii="Arial" w:eastAsia="Arial" w:hAnsi="Arial" w:cs="Arial"/>
                <w:color w:val="000000"/>
                <w:sz w:val="20"/>
                <w:szCs w:val="20"/>
              </w:rPr>
              <w:t> </w:t>
            </w:r>
            <w:r w:rsidRPr="006D12A3">
              <w:rPr>
                <w:rFonts w:ascii="Arial" w:eastAsia="Arial" w:hAnsi="Arial" w:cs="Arial"/>
                <w:color w:val="000000"/>
                <w:sz w:val="20"/>
                <w:szCs w:val="20"/>
              </w:rPr>
              <w:t>člena predloga Urh</w:t>
            </w:r>
            <w:r w:rsidR="006957A5" w:rsidRPr="006D12A3">
              <w:rPr>
                <w:rFonts w:ascii="Arial" w:eastAsia="Arial" w:hAnsi="Arial" w:cs="Arial"/>
                <w:color w:val="000000"/>
                <w:sz w:val="20"/>
                <w:szCs w:val="20"/>
              </w:rPr>
              <w:t>G</w:t>
            </w:r>
            <w:r w:rsidRPr="006D12A3">
              <w:rPr>
                <w:rFonts w:ascii="Arial" w:eastAsia="Arial" w:hAnsi="Arial" w:cs="Arial"/>
                <w:color w:val="000000"/>
                <w:sz w:val="20"/>
                <w:szCs w:val="20"/>
              </w:rPr>
              <w:t>-E bodo v prihodnje vse storitve retransmisije ne glede na uporabljeno tehnologijo upravičene do enostavnejše pridobitve pravic prek kolektivnih organizacij;</w:t>
            </w:r>
          </w:p>
          <w:p w:rsidR="006957A5" w:rsidRPr="006D12A3" w:rsidRDefault="00583A5A" w:rsidP="0024699A">
            <w:pPr>
              <w:pStyle w:val="Odstavekseznama"/>
              <w:numPr>
                <w:ilvl w:val="0"/>
                <w:numId w:val="40"/>
              </w:numPr>
              <w:pBdr>
                <w:top w:val="nil"/>
                <w:left w:val="nil"/>
                <w:bottom w:val="nil"/>
                <w:right w:val="nil"/>
                <w:between w:val="nil"/>
              </w:pBdr>
              <w:spacing w:after="0" w:line="260" w:lineRule="auto"/>
              <w:ind w:left="597" w:hanging="567"/>
              <w:jc w:val="both"/>
              <w:rPr>
                <w:rFonts w:ascii="Arial" w:eastAsia="Arial" w:hAnsi="Arial" w:cs="Arial"/>
                <w:color w:val="000000"/>
                <w:sz w:val="20"/>
                <w:szCs w:val="20"/>
              </w:rPr>
            </w:pPr>
            <w:r w:rsidRPr="006D12A3">
              <w:rPr>
                <w:rFonts w:ascii="Arial" w:eastAsia="Arial" w:hAnsi="Arial" w:cs="Arial"/>
                <w:color w:val="000000"/>
                <w:sz w:val="20"/>
                <w:szCs w:val="20"/>
              </w:rPr>
              <w:t xml:space="preserve">za retransmisijo prek odprtega interneta, zlasti v primeru prenosa pretežno televizijskih vsebin prek interneta (angl. </w:t>
            </w:r>
            <w:r w:rsidRPr="006D12A3">
              <w:rPr>
                <w:rFonts w:ascii="Arial" w:eastAsia="Arial" w:hAnsi="Arial" w:cs="Arial"/>
                <w:i/>
                <w:color w:val="000000"/>
                <w:sz w:val="20"/>
                <w:szCs w:val="20"/>
              </w:rPr>
              <w:t>Over-the-top</w:t>
            </w:r>
            <w:r w:rsidR="00996C52">
              <w:rPr>
                <w:rFonts w:ascii="Arial" w:eastAsia="Arial" w:hAnsi="Arial" w:cs="Arial"/>
                <w:i/>
                <w:color w:val="000000"/>
                <w:sz w:val="20"/>
                <w:szCs w:val="20"/>
              </w:rPr>
              <w:t>,</w:t>
            </w:r>
            <w:r w:rsidR="00996C52">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OTT), kjer uporabniku ni treba plačevati </w:t>
            </w:r>
            <w:r w:rsidR="006957A5" w:rsidRPr="006D12A3">
              <w:rPr>
                <w:rFonts w:ascii="Arial" w:eastAsia="Arial" w:hAnsi="Arial" w:cs="Arial"/>
                <w:color w:val="000000"/>
                <w:sz w:val="20"/>
                <w:szCs w:val="20"/>
              </w:rPr>
              <w:t xml:space="preserve">naročnine na </w:t>
            </w:r>
            <w:r w:rsidRPr="006D12A3">
              <w:rPr>
                <w:rFonts w:ascii="Arial" w:eastAsia="Arial" w:hAnsi="Arial" w:cs="Arial"/>
                <w:color w:val="000000"/>
                <w:sz w:val="20"/>
                <w:szCs w:val="20"/>
              </w:rPr>
              <w:t>tradicionaln</w:t>
            </w:r>
            <w:r w:rsidR="006957A5" w:rsidRPr="006D12A3">
              <w:rPr>
                <w:rFonts w:ascii="Arial" w:eastAsia="Arial" w:hAnsi="Arial" w:cs="Arial"/>
                <w:color w:val="000000"/>
                <w:sz w:val="20"/>
                <w:szCs w:val="20"/>
              </w:rPr>
              <w:t>o storitev kabelske ali druge plačljive televizije, se zahteva vzpostavitev zaščitnih ukrepov pred nepooblaščeno uporabo prenesene (retransmisirane) vsebine. Retransmisija vsebin pooblaščenim uporabnikom lahko poteka le v varnem, upravljanem okolju, kot izhaja iz točke b v drugem odstavku in tretjega odstavka 2.</w:t>
            </w:r>
            <w:r w:rsidR="00996C52">
              <w:rPr>
                <w:rFonts w:ascii="Arial" w:eastAsia="Arial" w:hAnsi="Arial" w:cs="Arial"/>
                <w:color w:val="000000"/>
                <w:sz w:val="20"/>
                <w:szCs w:val="20"/>
              </w:rPr>
              <w:t> </w:t>
            </w:r>
            <w:r w:rsidR="006957A5" w:rsidRPr="006D12A3">
              <w:rPr>
                <w:rFonts w:ascii="Arial" w:eastAsia="Arial" w:hAnsi="Arial" w:cs="Arial"/>
                <w:color w:val="000000"/>
                <w:sz w:val="20"/>
                <w:szCs w:val="20"/>
              </w:rPr>
              <w:t>člena Direktive 2019/789/EU;</w:t>
            </w:r>
          </w:p>
          <w:p w:rsidR="00A74AEE" w:rsidRPr="006D12A3" w:rsidRDefault="006957A5" w:rsidP="0024699A">
            <w:pPr>
              <w:pStyle w:val="Odstavekseznama"/>
              <w:numPr>
                <w:ilvl w:val="0"/>
                <w:numId w:val="40"/>
              </w:numPr>
              <w:pBdr>
                <w:top w:val="nil"/>
                <w:left w:val="nil"/>
                <w:bottom w:val="nil"/>
                <w:right w:val="nil"/>
                <w:between w:val="nil"/>
              </w:pBdr>
              <w:spacing w:after="0" w:line="260" w:lineRule="auto"/>
              <w:ind w:left="597" w:hanging="567"/>
              <w:jc w:val="both"/>
              <w:rPr>
                <w:rFonts w:ascii="Arial" w:eastAsia="Arial" w:hAnsi="Arial" w:cs="Arial"/>
                <w:color w:val="000000"/>
                <w:sz w:val="20"/>
                <w:szCs w:val="20"/>
              </w:rPr>
            </w:pPr>
            <w:r w:rsidRPr="006D12A3">
              <w:rPr>
                <w:rFonts w:ascii="Arial" w:eastAsia="Arial" w:hAnsi="Arial" w:cs="Arial"/>
                <w:color w:val="000000"/>
                <w:sz w:val="20"/>
                <w:szCs w:val="20"/>
              </w:rPr>
              <w:t>kot v primeru prejšnje kabelske retransmisije se pravila nove retransmisije uporabljajo ne samo za čezmejne retransmisije</w:t>
            </w:r>
            <w:r w:rsidR="00996C52">
              <w:rPr>
                <w:rFonts w:ascii="Arial" w:eastAsia="Arial" w:hAnsi="Arial" w:cs="Arial"/>
                <w:color w:val="000000"/>
                <w:sz w:val="20"/>
                <w:szCs w:val="20"/>
              </w:rPr>
              <w:t>,</w:t>
            </w:r>
            <w:r w:rsidRPr="006D12A3">
              <w:rPr>
                <w:rFonts w:ascii="Arial" w:eastAsia="Arial" w:hAnsi="Arial" w:cs="Arial"/>
                <w:color w:val="000000"/>
                <w:sz w:val="20"/>
                <w:szCs w:val="20"/>
              </w:rPr>
              <w:t xml:space="preserve"> ampak tudi za domače retransmisije </w:t>
            </w:r>
            <w:r w:rsidR="00A74AEE" w:rsidRPr="006D12A3">
              <w:rPr>
                <w:rFonts w:ascii="Arial" w:eastAsia="Arial" w:hAnsi="Arial" w:cs="Arial"/>
                <w:color w:val="000000"/>
                <w:sz w:val="20"/>
                <w:szCs w:val="20"/>
              </w:rPr>
              <w:t>v skladu s 7.</w:t>
            </w:r>
            <w:r w:rsidR="00996C52">
              <w:rPr>
                <w:rFonts w:ascii="Arial" w:eastAsia="Arial" w:hAnsi="Arial" w:cs="Arial"/>
                <w:color w:val="000000"/>
                <w:sz w:val="20"/>
                <w:szCs w:val="20"/>
              </w:rPr>
              <w:t> </w:t>
            </w:r>
            <w:r w:rsidR="00A74AEE" w:rsidRPr="006D12A3">
              <w:rPr>
                <w:rFonts w:ascii="Arial" w:eastAsia="Arial" w:hAnsi="Arial" w:cs="Arial"/>
                <w:color w:val="000000"/>
                <w:sz w:val="20"/>
                <w:szCs w:val="20"/>
              </w:rPr>
              <w:t>členom Direktive 2019/789/EU;</w:t>
            </w:r>
          </w:p>
          <w:p w:rsidR="00A74AEE" w:rsidRPr="006D12A3" w:rsidRDefault="00A74AEE" w:rsidP="0024699A">
            <w:pPr>
              <w:pStyle w:val="Odstavekseznama"/>
              <w:numPr>
                <w:ilvl w:val="0"/>
                <w:numId w:val="40"/>
              </w:numPr>
              <w:pBdr>
                <w:top w:val="nil"/>
                <w:left w:val="nil"/>
                <w:bottom w:val="nil"/>
                <w:right w:val="nil"/>
                <w:between w:val="nil"/>
              </w:pBdr>
              <w:spacing w:after="0" w:line="260" w:lineRule="auto"/>
              <w:ind w:left="597" w:hanging="567"/>
              <w:jc w:val="both"/>
              <w:rPr>
                <w:rFonts w:ascii="Arial" w:eastAsia="Arial" w:hAnsi="Arial" w:cs="Arial"/>
                <w:color w:val="000000"/>
                <w:sz w:val="20"/>
                <w:szCs w:val="20"/>
              </w:rPr>
            </w:pPr>
            <w:r w:rsidRPr="006D12A3">
              <w:rPr>
                <w:rFonts w:ascii="Arial" w:eastAsia="Arial" w:hAnsi="Arial" w:cs="Arial"/>
                <w:color w:val="000000"/>
                <w:sz w:val="20"/>
                <w:szCs w:val="20"/>
              </w:rPr>
              <w:t xml:space="preserve">pravica avtorja in izvajalca do pravičnega nadomestila za retransmisijo njegovih del, kadar je pravica retransmisije prenesena na RTV organizacijo, proizvajalca fonograma ali filmskega producenta, </w:t>
            </w:r>
            <w:r w:rsidR="006354B3" w:rsidRPr="006D12A3">
              <w:rPr>
                <w:rFonts w:ascii="Arial" w:eastAsia="Arial" w:hAnsi="Arial" w:cs="Arial"/>
                <w:color w:val="000000"/>
                <w:sz w:val="20"/>
                <w:szCs w:val="20"/>
              </w:rPr>
              <w:t xml:space="preserve">se </w:t>
            </w:r>
            <w:r w:rsidRPr="006D12A3">
              <w:rPr>
                <w:rFonts w:ascii="Arial" w:eastAsia="Arial" w:hAnsi="Arial" w:cs="Arial"/>
                <w:color w:val="000000"/>
                <w:sz w:val="20"/>
                <w:szCs w:val="20"/>
              </w:rPr>
              <w:t xml:space="preserve">bo </w:t>
            </w:r>
            <w:r w:rsidR="006354B3" w:rsidRPr="006D12A3">
              <w:rPr>
                <w:rFonts w:ascii="Arial" w:eastAsia="Arial" w:hAnsi="Arial" w:cs="Arial"/>
                <w:color w:val="000000"/>
                <w:sz w:val="20"/>
                <w:szCs w:val="20"/>
              </w:rPr>
              <w:t>uporabljala</w:t>
            </w:r>
            <w:r w:rsidRPr="006D12A3">
              <w:rPr>
                <w:rFonts w:ascii="Arial" w:eastAsia="Arial" w:hAnsi="Arial" w:cs="Arial"/>
                <w:color w:val="000000"/>
                <w:sz w:val="20"/>
                <w:szCs w:val="20"/>
              </w:rPr>
              <w:t xml:space="preserve"> za vse oblike prihodnje tehnološko nevtralne retransmisije (drugi odstavek 20.b</w:t>
            </w:r>
            <w:r w:rsidR="00996C52">
              <w:rPr>
                <w:rFonts w:ascii="Arial" w:eastAsia="Arial" w:hAnsi="Arial" w:cs="Arial"/>
                <w:color w:val="000000"/>
                <w:sz w:val="20"/>
                <w:szCs w:val="20"/>
              </w:rPr>
              <w:t> </w:t>
            </w:r>
            <w:r w:rsidRPr="006D12A3">
              <w:rPr>
                <w:rFonts w:ascii="Arial" w:eastAsia="Arial" w:hAnsi="Arial" w:cs="Arial"/>
                <w:color w:val="000000"/>
                <w:sz w:val="20"/>
                <w:szCs w:val="20"/>
              </w:rPr>
              <w:t>člena UrhG-E);</w:t>
            </w:r>
          </w:p>
          <w:p w:rsidR="00BC34D2" w:rsidRPr="006D12A3" w:rsidRDefault="006354B3" w:rsidP="0024699A">
            <w:pPr>
              <w:pStyle w:val="Odstavekseznama"/>
              <w:numPr>
                <w:ilvl w:val="0"/>
                <w:numId w:val="40"/>
              </w:numPr>
              <w:pBdr>
                <w:top w:val="nil"/>
                <w:left w:val="nil"/>
                <w:bottom w:val="nil"/>
                <w:right w:val="nil"/>
                <w:between w:val="nil"/>
              </w:pBdr>
              <w:spacing w:after="0" w:line="260" w:lineRule="auto"/>
              <w:ind w:left="597" w:hanging="567"/>
              <w:jc w:val="both"/>
              <w:rPr>
                <w:rFonts w:ascii="Arial" w:eastAsia="Arial" w:hAnsi="Arial" w:cs="Arial"/>
                <w:color w:val="000000"/>
                <w:sz w:val="20"/>
                <w:szCs w:val="20"/>
              </w:rPr>
            </w:pPr>
            <w:r w:rsidRPr="006D12A3">
              <w:rPr>
                <w:rFonts w:ascii="Arial" w:eastAsia="Arial" w:hAnsi="Arial" w:cs="Arial"/>
                <w:color w:val="000000"/>
                <w:sz w:val="20"/>
                <w:szCs w:val="20"/>
              </w:rPr>
              <w:t>pravica RTV organizacije glede sklenitve pogodbe za kabelsko retransmisijo iz prvega stavka petega odstavka 87.</w:t>
            </w:r>
            <w:r w:rsidR="00996C52">
              <w:rPr>
                <w:rFonts w:ascii="Arial" w:eastAsia="Arial" w:hAnsi="Arial" w:cs="Arial"/>
                <w:color w:val="000000"/>
                <w:sz w:val="20"/>
                <w:szCs w:val="20"/>
              </w:rPr>
              <w:t> </w:t>
            </w:r>
            <w:r w:rsidRPr="006D12A3">
              <w:rPr>
                <w:rFonts w:ascii="Arial" w:eastAsia="Arial" w:hAnsi="Arial" w:cs="Arial"/>
                <w:color w:val="000000"/>
                <w:sz w:val="20"/>
                <w:szCs w:val="20"/>
              </w:rPr>
              <w:t>člena UrhG</w:t>
            </w:r>
            <w:r w:rsidR="0095159C" w:rsidRPr="006D12A3">
              <w:rPr>
                <w:rFonts w:ascii="Arial" w:eastAsia="Arial" w:hAnsi="Arial" w:cs="Arial"/>
                <w:color w:val="000000"/>
                <w:sz w:val="20"/>
                <w:szCs w:val="20"/>
              </w:rPr>
              <w:t>-E</w:t>
            </w:r>
            <w:r w:rsidRPr="006D12A3">
              <w:rPr>
                <w:rFonts w:ascii="Arial" w:eastAsia="Arial" w:hAnsi="Arial" w:cs="Arial"/>
                <w:color w:val="000000"/>
                <w:sz w:val="20"/>
                <w:szCs w:val="20"/>
              </w:rPr>
              <w:t xml:space="preserve"> se ne spreminja. Za druge oblike retransmisije se bosta lahko RTV organizacija in operater retransmisije prosto odločala za </w:t>
            </w:r>
            <w:r w:rsidR="0095159C" w:rsidRPr="006D12A3">
              <w:rPr>
                <w:rFonts w:ascii="Arial" w:eastAsia="Arial" w:hAnsi="Arial" w:cs="Arial"/>
                <w:color w:val="000000"/>
                <w:sz w:val="20"/>
                <w:szCs w:val="20"/>
              </w:rPr>
              <w:t xml:space="preserve">začetek </w:t>
            </w:r>
            <w:r w:rsidRPr="006D12A3">
              <w:rPr>
                <w:rFonts w:ascii="Arial" w:eastAsia="Arial" w:hAnsi="Arial" w:cs="Arial"/>
                <w:color w:val="000000"/>
                <w:sz w:val="20"/>
                <w:szCs w:val="20"/>
              </w:rPr>
              <w:t xml:space="preserve">pogajanj </w:t>
            </w:r>
            <w:r w:rsidR="0095159C" w:rsidRPr="006D12A3">
              <w:rPr>
                <w:rFonts w:ascii="Arial" w:eastAsia="Arial" w:hAnsi="Arial" w:cs="Arial"/>
                <w:color w:val="000000"/>
                <w:sz w:val="20"/>
                <w:szCs w:val="20"/>
              </w:rPr>
              <w:t>o</w:t>
            </w:r>
            <w:r w:rsidRPr="006D12A3">
              <w:rPr>
                <w:rFonts w:ascii="Arial" w:eastAsia="Arial" w:hAnsi="Arial" w:cs="Arial"/>
                <w:color w:val="000000"/>
                <w:sz w:val="20"/>
                <w:szCs w:val="20"/>
              </w:rPr>
              <w:t xml:space="preserve"> dovoljenj</w:t>
            </w:r>
            <w:r w:rsidR="0095159C" w:rsidRPr="006D12A3">
              <w:rPr>
                <w:rFonts w:ascii="Arial" w:eastAsia="Arial" w:hAnsi="Arial" w:cs="Arial"/>
                <w:color w:val="000000"/>
                <w:sz w:val="20"/>
                <w:szCs w:val="20"/>
              </w:rPr>
              <w:t>u</w:t>
            </w:r>
            <w:r w:rsidRPr="006D12A3">
              <w:rPr>
                <w:rFonts w:ascii="Arial" w:eastAsia="Arial" w:hAnsi="Arial" w:cs="Arial"/>
                <w:color w:val="000000"/>
                <w:sz w:val="20"/>
                <w:szCs w:val="20"/>
              </w:rPr>
              <w:t xml:space="preserve"> za retransmisijo.</w:t>
            </w:r>
            <w:r w:rsidR="0095159C" w:rsidRPr="006D12A3">
              <w:rPr>
                <w:rFonts w:ascii="Arial" w:eastAsia="Arial" w:hAnsi="Arial" w:cs="Arial"/>
                <w:color w:val="000000"/>
                <w:sz w:val="20"/>
                <w:szCs w:val="20"/>
              </w:rPr>
              <w:t xml:space="preserve"> Pogajanja bodo morala potekati v dobri veri v skladu s tretjim stavkom pete</w:t>
            </w:r>
            <w:r w:rsidR="00BE7925" w:rsidRPr="006D12A3">
              <w:rPr>
                <w:rFonts w:ascii="Arial" w:eastAsia="Arial" w:hAnsi="Arial" w:cs="Arial"/>
                <w:color w:val="000000"/>
                <w:sz w:val="20"/>
                <w:szCs w:val="20"/>
              </w:rPr>
              <w:t>g</w:t>
            </w:r>
            <w:r w:rsidR="0095159C" w:rsidRPr="006D12A3">
              <w:rPr>
                <w:rFonts w:ascii="Arial" w:eastAsia="Arial" w:hAnsi="Arial" w:cs="Arial"/>
                <w:color w:val="000000"/>
                <w:sz w:val="20"/>
                <w:szCs w:val="20"/>
              </w:rPr>
              <w:t>a odstavka 87.</w:t>
            </w:r>
            <w:r w:rsidR="00996C52">
              <w:rPr>
                <w:rFonts w:ascii="Arial" w:eastAsia="Arial" w:hAnsi="Arial" w:cs="Arial"/>
                <w:color w:val="000000"/>
                <w:sz w:val="20"/>
                <w:szCs w:val="20"/>
              </w:rPr>
              <w:t> </w:t>
            </w:r>
            <w:r w:rsidR="0095159C" w:rsidRPr="006D12A3">
              <w:rPr>
                <w:rFonts w:ascii="Arial" w:eastAsia="Arial" w:hAnsi="Arial" w:cs="Arial"/>
                <w:color w:val="000000"/>
                <w:sz w:val="20"/>
                <w:szCs w:val="20"/>
              </w:rPr>
              <w:t>člena UrhG-E.</w:t>
            </w:r>
          </w:p>
          <w:p w:rsidR="006415CB" w:rsidRDefault="006415CB" w:rsidP="006D12A3">
            <w:pPr>
              <w:pBdr>
                <w:top w:val="nil"/>
                <w:left w:val="nil"/>
                <w:bottom w:val="nil"/>
                <w:right w:val="nil"/>
                <w:between w:val="nil"/>
              </w:pBdr>
              <w:spacing w:after="0" w:line="260" w:lineRule="auto"/>
              <w:ind w:left="599" w:firstLine="2"/>
              <w:jc w:val="both"/>
              <w:rPr>
                <w:rFonts w:ascii="Arial" w:eastAsia="Arial" w:hAnsi="Arial" w:cs="Arial"/>
                <w:color w:val="000000"/>
                <w:sz w:val="20"/>
                <w:szCs w:val="20"/>
              </w:rPr>
            </w:pPr>
          </w:p>
          <w:p w:rsidR="00672D32" w:rsidRPr="006D12A3" w:rsidRDefault="00AA0E3F" w:rsidP="00516E9F">
            <w:p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Nizozemska:</w:t>
            </w:r>
          </w:p>
          <w:p w:rsidR="0006249C" w:rsidRPr="006D12A3" w:rsidRDefault="0006249C" w:rsidP="006D12A3">
            <w:pPr>
              <w:pBdr>
                <w:top w:val="nil"/>
                <w:left w:val="nil"/>
                <w:bottom w:val="nil"/>
                <w:right w:val="nil"/>
                <w:between w:val="nil"/>
              </w:pBdr>
              <w:spacing w:after="0" w:line="260" w:lineRule="auto"/>
              <w:ind w:left="599" w:firstLine="2"/>
              <w:jc w:val="both"/>
              <w:rPr>
                <w:rFonts w:ascii="Arial" w:eastAsia="Arial" w:hAnsi="Arial" w:cs="Arial"/>
                <w:b/>
                <w:color w:val="000000"/>
                <w:sz w:val="20"/>
                <w:szCs w:val="20"/>
              </w:rPr>
            </w:pPr>
          </w:p>
          <w:p w:rsidR="00886EE6"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Ministrstvo za pravosodje Nizozemske je predlog zakonodajnega akta, s katerimi se v nacionalno pravo prenesejo določbe Direktive 2019/790</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za javno obravnavo objavil že 2.</w:t>
            </w:r>
            <w:r w:rsidR="00996C52">
              <w:rPr>
                <w:rFonts w:ascii="Arial" w:eastAsia="Arial" w:hAnsi="Arial" w:cs="Arial"/>
                <w:color w:val="000000"/>
                <w:sz w:val="20"/>
                <w:szCs w:val="20"/>
              </w:rPr>
              <w:t> </w:t>
            </w:r>
            <w:r w:rsidR="00886EE6" w:rsidRPr="006D12A3">
              <w:rPr>
                <w:rFonts w:ascii="Arial" w:eastAsia="Arial" w:hAnsi="Arial" w:cs="Arial"/>
                <w:color w:val="000000"/>
                <w:sz w:val="20"/>
                <w:szCs w:val="20"/>
              </w:rPr>
              <w:t>7.</w:t>
            </w:r>
            <w:r w:rsidR="00996C52">
              <w:rPr>
                <w:rFonts w:ascii="Arial" w:eastAsia="Arial" w:hAnsi="Arial" w:cs="Arial"/>
                <w:color w:val="000000"/>
                <w:sz w:val="20"/>
                <w:szCs w:val="20"/>
              </w:rPr>
              <w:t> </w:t>
            </w:r>
            <w:r w:rsidRPr="006D12A3">
              <w:rPr>
                <w:rFonts w:ascii="Arial" w:eastAsia="Arial" w:hAnsi="Arial" w:cs="Arial"/>
                <w:color w:val="000000"/>
                <w:sz w:val="20"/>
                <w:szCs w:val="20"/>
              </w:rPr>
              <w:t>2019. Objavo predloga zakonodajnega akta je pospremilo z besedilom, da zakonodajni akt zasleduje tri glavne cilje:</w:t>
            </w:r>
          </w:p>
          <w:p w:rsidR="00886EE6" w:rsidRPr="006D12A3" w:rsidRDefault="00AA0E3F" w:rsidP="0024699A">
            <w:pPr>
              <w:pStyle w:val="Odstavekseznama"/>
              <w:numPr>
                <w:ilvl w:val="0"/>
                <w:numId w:val="41"/>
              </w:numPr>
              <w:spacing w:after="0" w:line="260" w:lineRule="auto"/>
              <w:ind w:hanging="349"/>
              <w:jc w:val="both"/>
              <w:rPr>
                <w:rFonts w:ascii="Arial" w:eastAsia="Arial" w:hAnsi="Arial" w:cs="Arial"/>
                <w:color w:val="000000"/>
                <w:sz w:val="20"/>
                <w:szCs w:val="20"/>
              </w:rPr>
            </w:pPr>
            <w:r w:rsidRPr="006D12A3">
              <w:rPr>
                <w:rFonts w:ascii="Arial" w:eastAsia="Arial" w:hAnsi="Arial" w:cs="Arial"/>
                <w:color w:val="000000"/>
                <w:sz w:val="20"/>
                <w:szCs w:val="20"/>
              </w:rPr>
              <w:t>omogočiti večji in širši spletni dostop do (zaščitenih) vsebin v Evropski uniji, zlasti radijskih in televizijskih programov, evropskih avdiovizualnih del in kulturne dediščine (skupaj s prenosom Direktive 2019/789</w:t>
            </w:r>
            <w:r w:rsidR="00886EE6" w:rsidRPr="006D12A3">
              <w:rPr>
                <w:rFonts w:ascii="Arial" w:eastAsia="Arial" w:hAnsi="Arial" w:cs="Arial"/>
                <w:color w:val="000000"/>
                <w:sz w:val="20"/>
                <w:szCs w:val="20"/>
              </w:rPr>
              <w:t>/EU</w:t>
            </w:r>
            <w:r w:rsidR="00996C52">
              <w:rPr>
                <w:rFonts w:ascii="Arial" w:eastAsia="Arial" w:hAnsi="Arial" w:cs="Arial"/>
                <w:color w:val="000000"/>
                <w:sz w:val="20"/>
                <w:szCs w:val="20"/>
              </w:rPr>
              <w:t>)</w:t>
            </w:r>
            <w:r w:rsidRPr="006D12A3">
              <w:rPr>
                <w:rFonts w:ascii="Arial" w:eastAsia="Arial" w:hAnsi="Arial" w:cs="Arial"/>
                <w:color w:val="000000"/>
                <w:sz w:val="20"/>
                <w:szCs w:val="20"/>
              </w:rPr>
              <w:t>;</w:t>
            </w:r>
          </w:p>
          <w:p w:rsidR="00886EE6" w:rsidRPr="006D12A3" w:rsidRDefault="00AA0E3F" w:rsidP="0024699A">
            <w:pPr>
              <w:pStyle w:val="Odstavekseznama"/>
              <w:numPr>
                <w:ilvl w:val="0"/>
                <w:numId w:val="41"/>
              </w:numPr>
              <w:spacing w:after="0" w:line="260" w:lineRule="auto"/>
              <w:ind w:hanging="349"/>
              <w:jc w:val="both"/>
              <w:rPr>
                <w:rFonts w:ascii="Arial" w:eastAsia="Arial" w:hAnsi="Arial" w:cs="Arial"/>
                <w:color w:val="000000"/>
                <w:sz w:val="20"/>
                <w:szCs w:val="20"/>
              </w:rPr>
            </w:pPr>
            <w:r w:rsidRPr="006D12A3">
              <w:rPr>
                <w:rFonts w:ascii="Arial" w:eastAsia="Arial" w:hAnsi="Arial" w:cs="Arial"/>
                <w:color w:val="000000"/>
                <w:sz w:val="20"/>
                <w:szCs w:val="20"/>
              </w:rPr>
              <w:t xml:space="preserve">ustvariti preprostejši okvir avtorskih pravic za izobraževanje, raziskovanje in kulturno dediščino (z namenom vključevanja invalidov) in </w:t>
            </w:r>
          </w:p>
          <w:p w:rsidR="00AA0E3F" w:rsidRPr="006D12A3" w:rsidRDefault="00AA0E3F" w:rsidP="0024699A">
            <w:pPr>
              <w:pStyle w:val="Odstavekseznama"/>
              <w:numPr>
                <w:ilvl w:val="0"/>
                <w:numId w:val="41"/>
              </w:numPr>
              <w:spacing w:after="0" w:line="260" w:lineRule="auto"/>
              <w:ind w:hanging="349"/>
              <w:jc w:val="both"/>
              <w:rPr>
                <w:rFonts w:ascii="Arial" w:eastAsia="Arial" w:hAnsi="Arial" w:cs="Arial"/>
                <w:color w:val="000000"/>
                <w:sz w:val="20"/>
                <w:szCs w:val="20"/>
              </w:rPr>
            </w:pPr>
            <w:r w:rsidRPr="006D12A3">
              <w:rPr>
                <w:rFonts w:ascii="Arial" w:eastAsia="Arial" w:hAnsi="Arial" w:cs="Arial"/>
                <w:color w:val="000000"/>
                <w:sz w:val="20"/>
                <w:szCs w:val="20"/>
              </w:rPr>
              <w:t>doseči bolj trajnosten trg za ustvarjalce kulture, kreativne industrije in tisk, na katerem se lahko imetniki pravic enakovredno pogajajo o licenčnih pogojih in cenah z distributerji njihove vsebine, zlasti novih načinov distribucije te vsebine.</w:t>
            </w:r>
          </w:p>
          <w:p w:rsidR="00AA0E3F" w:rsidRPr="006D12A3" w:rsidRDefault="00AA0E3F" w:rsidP="006D12A3">
            <w:pPr>
              <w:spacing w:after="0" w:line="260" w:lineRule="auto"/>
              <w:ind w:left="599" w:firstLine="2"/>
              <w:jc w:val="both"/>
              <w:rPr>
                <w:rFonts w:ascii="Arial" w:eastAsia="Arial" w:hAnsi="Arial" w:cs="Arial"/>
                <w:color w:val="000000"/>
                <w:sz w:val="20"/>
                <w:szCs w:val="20"/>
              </w:rPr>
            </w:pP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Nizozemski zakonodajalec se je odločil za izvajanje vseh določb Direktive 2019/790</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z enim izvedbenim aktom, ki vsebuje spremembe zakona, ki ureja avtorske pravice (1.</w:t>
            </w:r>
            <w:r w:rsidR="00996C52">
              <w:rPr>
                <w:rFonts w:ascii="Arial" w:eastAsia="Arial" w:hAnsi="Arial" w:cs="Arial"/>
                <w:color w:val="000000"/>
                <w:sz w:val="20"/>
                <w:szCs w:val="20"/>
              </w:rPr>
              <w:t> </w:t>
            </w:r>
            <w:r w:rsidRPr="006D12A3">
              <w:rPr>
                <w:rFonts w:ascii="Arial" w:eastAsia="Arial" w:hAnsi="Arial" w:cs="Arial"/>
                <w:color w:val="000000"/>
                <w:sz w:val="20"/>
                <w:szCs w:val="20"/>
              </w:rPr>
              <w:t>člen), zakona, ki ureja sorodne pravice (2.</w:t>
            </w:r>
            <w:r w:rsidR="00996C52">
              <w:rPr>
                <w:rFonts w:ascii="Arial" w:eastAsia="Arial" w:hAnsi="Arial" w:cs="Arial"/>
                <w:color w:val="000000"/>
                <w:sz w:val="20"/>
                <w:szCs w:val="20"/>
              </w:rPr>
              <w:t> </w:t>
            </w:r>
            <w:r w:rsidRPr="006D12A3">
              <w:rPr>
                <w:rFonts w:ascii="Arial" w:eastAsia="Arial" w:hAnsi="Arial" w:cs="Arial"/>
                <w:color w:val="000000"/>
                <w:sz w:val="20"/>
                <w:szCs w:val="20"/>
              </w:rPr>
              <w:t>člen), zakona, ki ureja zbirke podatkov (3.</w:t>
            </w:r>
            <w:r w:rsidR="00996C52">
              <w:rPr>
                <w:rFonts w:ascii="Arial" w:eastAsia="Arial" w:hAnsi="Arial" w:cs="Arial"/>
                <w:color w:val="000000"/>
                <w:sz w:val="20"/>
                <w:szCs w:val="20"/>
              </w:rPr>
              <w:t> </w:t>
            </w:r>
            <w:r w:rsidRPr="006D12A3">
              <w:rPr>
                <w:rFonts w:ascii="Arial" w:eastAsia="Arial" w:hAnsi="Arial" w:cs="Arial"/>
                <w:color w:val="000000"/>
                <w:sz w:val="20"/>
                <w:szCs w:val="20"/>
              </w:rPr>
              <w:t>člen)</w:t>
            </w:r>
            <w:r w:rsidR="00996C52">
              <w:rPr>
                <w:rFonts w:ascii="Arial" w:eastAsia="Arial" w:hAnsi="Arial" w:cs="Arial"/>
                <w:color w:val="000000"/>
                <w:sz w:val="20"/>
                <w:szCs w:val="20"/>
              </w:rPr>
              <w:t>,</w:t>
            </w:r>
            <w:r w:rsidRPr="006D12A3">
              <w:rPr>
                <w:rFonts w:ascii="Arial" w:eastAsia="Arial" w:hAnsi="Arial" w:cs="Arial"/>
                <w:color w:val="000000"/>
                <w:sz w:val="20"/>
                <w:szCs w:val="20"/>
              </w:rPr>
              <w:t xml:space="preserve"> ter zakona, ki ureja nadzor nad kolektivnimi organizacijami za upravljanje avtorskih in sorodnih pravic (4.</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 V obrazložitvi je zapisano, da izvedbeni akt zajema le tiste rešitve (spremembe in dopolnitve obstoječe zakonodaje), ki so nujno potrebne za prilagoditev določbam </w:t>
            </w:r>
            <w:r w:rsidR="00886EE6" w:rsidRPr="006D12A3">
              <w:rPr>
                <w:rFonts w:ascii="Arial" w:eastAsia="Arial" w:hAnsi="Arial" w:cs="Arial"/>
                <w:color w:val="000000"/>
                <w:sz w:val="20"/>
                <w:szCs w:val="20"/>
              </w:rPr>
              <w:t>Direktive</w:t>
            </w:r>
            <w:r w:rsidRPr="006D12A3">
              <w:rPr>
                <w:rFonts w:ascii="Arial" w:eastAsia="Arial" w:hAnsi="Arial" w:cs="Arial"/>
                <w:color w:val="000000"/>
                <w:sz w:val="20"/>
                <w:szCs w:val="20"/>
              </w:rPr>
              <w:t xml:space="preserve"> 2019/790</w:t>
            </w:r>
            <w:r w:rsidR="00886EE6" w:rsidRPr="006D12A3">
              <w:rPr>
                <w:rFonts w:ascii="Arial" w:eastAsia="Arial" w:hAnsi="Arial" w:cs="Arial"/>
                <w:color w:val="000000"/>
                <w:sz w:val="20"/>
                <w:szCs w:val="20"/>
              </w:rPr>
              <w:t>/EU</w:t>
            </w:r>
            <w:r w:rsidR="00996C52">
              <w:rPr>
                <w:rFonts w:ascii="Arial" w:eastAsia="Arial" w:hAnsi="Arial" w:cs="Arial"/>
                <w:color w:val="000000"/>
                <w:sz w:val="20"/>
                <w:szCs w:val="20"/>
              </w:rPr>
              <w:t>,</w:t>
            </w:r>
            <w:r w:rsidRPr="006D12A3">
              <w:rPr>
                <w:rFonts w:ascii="Arial" w:eastAsia="Arial" w:hAnsi="Arial" w:cs="Arial"/>
                <w:color w:val="000000"/>
                <w:sz w:val="20"/>
                <w:szCs w:val="20"/>
              </w:rPr>
              <w:t xml:space="preserve"> in ne vsebuje nobenih določb, ki bi presegale določbe navedene direktive. Za tako rešitev se je nizozemski zakonodajalec najverjetneje odločil zato, ker je želel zakonodajni akt sprejeti po poenostavljenem zakonodajnem </w:t>
            </w:r>
            <w:r w:rsidRPr="006D12A3">
              <w:rPr>
                <w:rFonts w:ascii="Arial" w:eastAsia="Arial" w:hAnsi="Arial" w:cs="Arial"/>
                <w:color w:val="000000"/>
                <w:sz w:val="20"/>
                <w:szCs w:val="20"/>
              </w:rPr>
              <w:lastRenderedPageBreak/>
              <w:t>postopku, po katerem je v skladu z nizozemsko zakonodajo dovoljeno sprejemati akte, s katerimi se zagotovi izvajanje in prilagoditev zakonodaji EU. Zakon je bil objavljen 29.</w:t>
            </w:r>
            <w:r w:rsidR="00996C52">
              <w:rPr>
                <w:rFonts w:ascii="Arial" w:eastAsia="Arial" w:hAnsi="Arial" w:cs="Arial"/>
                <w:color w:val="000000"/>
                <w:sz w:val="20"/>
                <w:szCs w:val="20"/>
              </w:rPr>
              <w:t> </w:t>
            </w:r>
            <w:r w:rsidR="00886EE6" w:rsidRPr="006D12A3">
              <w:rPr>
                <w:rFonts w:ascii="Arial" w:eastAsia="Arial" w:hAnsi="Arial" w:cs="Arial"/>
                <w:color w:val="000000"/>
                <w:sz w:val="20"/>
                <w:szCs w:val="20"/>
              </w:rPr>
              <w:t>12.</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2020, večina določb pa bo </w:t>
            </w:r>
            <w:r w:rsidR="00996C52">
              <w:rPr>
                <w:rFonts w:ascii="Arial" w:eastAsia="Arial" w:hAnsi="Arial" w:cs="Arial"/>
                <w:color w:val="000000"/>
                <w:sz w:val="20"/>
                <w:szCs w:val="20"/>
              </w:rPr>
              <w:t>za</w:t>
            </w:r>
            <w:r w:rsidRPr="006D12A3">
              <w:rPr>
                <w:rFonts w:ascii="Arial" w:eastAsia="Arial" w:hAnsi="Arial" w:cs="Arial"/>
                <w:color w:val="000000"/>
                <w:sz w:val="20"/>
                <w:szCs w:val="20"/>
              </w:rPr>
              <w:t>čela veljati 7.</w:t>
            </w:r>
            <w:r w:rsidR="00996C52">
              <w:rPr>
                <w:rFonts w:ascii="Arial" w:eastAsia="Arial" w:hAnsi="Arial" w:cs="Arial"/>
                <w:color w:val="000000"/>
                <w:sz w:val="20"/>
                <w:szCs w:val="20"/>
              </w:rPr>
              <w:t> </w:t>
            </w:r>
            <w:r w:rsidR="00886EE6" w:rsidRPr="006D12A3">
              <w:rPr>
                <w:rFonts w:ascii="Arial" w:eastAsia="Arial" w:hAnsi="Arial" w:cs="Arial"/>
                <w:color w:val="000000"/>
                <w:sz w:val="20"/>
                <w:szCs w:val="20"/>
              </w:rPr>
              <w:t>6.</w:t>
            </w:r>
            <w:r w:rsidR="00996C52">
              <w:rPr>
                <w:rFonts w:ascii="Arial" w:eastAsia="Arial" w:hAnsi="Arial" w:cs="Arial"/>
                <w:color w:val="000000"/>
                <w:sz w:val="20"/>
                <w:szCs w:val="20"/>
              </w:rPr>
              <w:t> </w:t>
            </w:r>
            <w:r w:rsidRPr="006D12A3">
              <w:rPr>
                <w:rFonts w:ascii="Arial" w:eastAsia="Arial" w:hAnsi="Arial" w:cs="Arial"/>
                <w:color w:val="000000"/>
                <w:sz w:val="20"/>
                <w:szCs w:val="20"/>
              </w:rPr>
              <w:t>2021, ko poteče rok za implementacijo navedene direktive. Nizozemskemu zakonodajalcu se večinoma očita prevelika hitrost pri implementaciji navedene direktive</w:t>
            </w:r>
            <w:r w:rsidR="005E6730" w:rsidRPr="006D12A3">
              <w:rPr>
                <w:rFonts w:ascii="Arial" w:eastAsia="Arial" w:hAnsi="Arial" w:cs="Arial"/>
                <w:color w:val="000000"/>
                <w:sz w:val="20"/>
                <w:szCs w:val="20"/>
              </w:rPr>
              <w:t xml:space="preserve"> ter izostanek</w:t>
            </w:r>
            <w:r w:rsidRPr="006D12A3">
              <w:rPr>
                <w:rFonts w:ascii="Arial" w:eastAsia="Arial" w:hAnsi="Arial" w:cs="Arial"/>
                <w:color w:val="000000"/>
                <w:sz w:val="20"/>
                <w:szCs w:val="20"/>
              </w:rPr>
              <w:t xml:space="preserve"> poglobljene javne razprave</w:t>
            </w:r>
            <w:r w:rsidR="005E6730" w:rsidRPr="006D12A3">
              <w:rPr>
                <w:rFonts w:ascii="Arial" w:eastAsia="Arial" w:hAnsi="Arial" w:cs="Arial"/>
                <w:color w:val="000000"/>
                <w:sz w:val="20"/>
                <w:szCs w:val="20"/>
              </w:rPr>
              <w:t xml:space="preserve"> pri pripravi sprememb in dopolnitev navedene zakonodaje</w:t>
            </w:r>
            <w:r w:rsidRPr="006D12A3">
              <w:rPr>
                <w:rFonts w:ascii="Arial" w:eastAsia="Arial" w:hAnsi="Arial" w:cs="Arial"/>
                <w:color w:val="000000"/>
                <w:sz w:val="20"/>
                <w:szCs w:val="20"/>
              </w:rPr>
              <w:t>.</w:t>
            </w:r>
          </w:p>
          <w:p w:rsidR="00AA0E3F" w:rsidRPr="006D12A3" w:rsidRDefault="00AA0E3F" w:rsidP="006D12A3">
            <w:pPr>
              <w:spacing w:after="0" w:line="260" w:lineRule="auto"/>
              <w:ind w:left="599" w:firstLine="2"/>
              <w:jc w:val="both"/>
              <w:rPr>
                <w:rFonts w:ascii="Arial" w:eastAsia="Arial" w:hAnsi="Arial" w:cs="Arial"/>
                <w:color w:val="000000"/>
                <w:sz w:val="20"/>
                <w:szCs w:val="20"/>
              </w:rPr>
            </w:pP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18.c</w:t>
            </w:r>
            <w:r w:rsidR="00996C52">
              <w:rPr>
                <w:rFonts w:ascii="Arial" w:eastAsia="Arial" w:hAnsi="Arial" w:cs="Arial"/>
                <w:color w:val="000000"/>
                <w:sz w:val="20"/>
                <w:szCs w:val="20"/>
              </w:rPr>
              <w:t> </w:t>
            </w:r>
            <w:r w:rsidRPr="006D12A3">
              <w:rPr>
                <w:rFonts w:ascii="Arial" w:eastAsia="Arial" w:hAnsi="Arial" w:cs="Arial"/>
                <w:color w:val="000000"/>
                <w:sz w:val="20"/>
                <w:szCs w:val="20"/>
              </w:rPr>
              <w:t>člen, s katerim se dopolni zakon, ki ureja avtorske pravice, v nizozemsko nacionalno pravo prenaša določbe 8.</w:t>
            </w:r>
            <w:r w:rsidR="00996C52">
              <w:rPr>
                <w:rFonts w:ascii="Arial" w:eastAsia="Arial" w:hAnsi="Arial" w:cs="Arial"/>
                <w:color w:val="000000"/>
                <w:sz w:val="20"/>
                <w:szCs w:val="20"/>
              </w:rPr>
              <w:t> </w:t>
            </w:r>
            <w:r w:rsidRPr="006D12A3">
              <w:rPr>
                <w:rFonts w:ascii="Arial" w:eastAsia="Arial" w:hAnsi="Arial" w:cs="Arial"/>
                <w:color w:val="000000"/>
                <w:sz w:val="20"/>
                <w:szCs w:val="20"/>
              </w:rPr>
              <w:t>člena Direktive 2019/790</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Skladno z direktivo določa, da so </w:t>
            </w:r>
            <w:r w:rsidRPr="006D12A3">
              <w:rPr>
                <w:rFonts w:ascii="Arial" w:eastAsia="Arial" w:hAnsi="Arial" w:cs="Arial"/>
                <w:b/>
                <w:i/>
                <w:color w:val="000000"/>
                <w:sz w:val="20"/>
                <w:szCs w:val="20"/>
              </w:rPr>
              <w:t>razprodana dela</w:t>
            </w:r>
            <w:r w:rsidRPr="006D12A3">
              <w:rPr>
                <w:rFonts w:ascii="Arial" w:eastAsia="Arial" w:hAnsi="Arial" w:cs="Arial"/>
                <w:color w:val="000000"/>
                <w:sz w:val="20"/>
                <w:szCs w:val="20"/>
              </w:rPr>
              <w:t xml:space="preserve"> </w:t>
            </w:r>
            <w:r w:rsidR="005E6730" w:rsidRPr="006D12A3">
              <w:rPr>
                <w:rFonts w:ascii="Arial" w:eastAsia="Arial" w:hAnsi="Arial" w:cs="Arial"/>
                <w:color w:val="000000"/>
                <w:sz w:val="20"/>
                <w:szCs w:val="20"/>
              </w:rPr>
              <w:t xml:space="preserve">(oz. dela izven pravnega prometa) </w:t>
            </w:r>
            <w:r w:rsidRPr="006D12A3">
              <w:rPr>
                <w:rFonts w:ascii="Arial" w:eastAsia="Arial" w:hAnsi="Arial" w:cs="Arial"/>
                <w:color w:val="000000"/>
                <w:sz w:val="20"/>
                <w:szCs w:val="20"/>
              </w:rPr>
              <w:t>literarna, znanstvena ali umetniška dela v zbirkah ustanov za varstvo kulturne dediščine, pod pogojem, da delo ni komercialno dostopno; je delo stalni del zbirke ustanove za varstvo kulturne dediščine; je delo na voljo na nekomercialni osnovi (spletna stran)</w:t>
            </w:r>
            <w:r w:rsidR="00996C52">
              <w:rPr>
                <w:rFonts w:ascii="Arial" w:eastAsia="Arial" w:hAnsi="Arial" w:cs="Arial"/>
                <w:color w:val="000000"/>
                <w:sz w:val="20"/>
                <w:szCs w:val="20"/>
              </w:rPr>
              <w:t>,</w:t>
            </w:r>
            <w:r w:rsidRPr="006D12A3">
              <w:rPr>
                <w:rFonts w:ascii="Arial" w:eastAsia="Arial" w:hAnsi="Arial" w:cs="Arial"/>
                <w:color w:val="000000"/>
                <w:sz w:val="20"/>
                <w:szCs w:val="20"/>
              </w:rPr>
              <w:t xml:space="preserve"> in je omenjeno ime avtorja, razen če se to izkaže za nemogoče. V 47.c</w:t>
            </w:r>
            <w:r w:rsidR="00996C52">
              <w:rPr>
                <w:rFonts w:ascii="Arial" w:eastAsia="Arial" w:hAnsi="Arial" w:cs="Arial"/>
                <w:color w:val="000000"/>
                <w:sz w:val="20"/>
                <w:szCs w:val="20"/>
              </w:rPr>
              <w:t> </w:t>
            </w:r>
            <w:r w:rsidRPr="006D12A3">
              <w:rPr>
                <w:rFonts w:ascii="Arial" w:eastAsia="Arial" w:hAnsi="Arial" w:cs="Arial"/>
                <w:color w:val="000000"/>
                <w:sz w:val="20"/>
                <w:szCs w:val="20"/>
              </w:rPr>
              <w:t>členu je določeno, da se za uporabo razprodanega dela, ki se nahaja v zbirki ustanove za varstvo kulturne dediščine v skladu z določbami 18.c</w:t>
            </w:r>
            <w:r w:rsidR="00996C52">
              <w:rPr>
                <w:rFonts w:ascii="Arial" w:eastAsia="Arial" w:hAnsi="Arial" w:cs="Arial"/>
                <w:color w:val="000000"/>
                <w:sz w:val="20"/>
                <w:szCs w:val="20"/>
              </w:rPr>
              <w:t> </w:t>
            </w:r>
            <w:r w:rsidRPr="006D12A3">
              <w:rPr>
                <w:rFonts w:ascii="Arial" w:eastAsia="Arial" w:hAnsi="Arial" w:cs="Arial"/>
                <w:color w:val="000000"/>
                <w:sz w:val="20"/>
                <w:szCs w:val="20"/>
              </w:rPr>
              <w:t>člena, šteje uporaba izključno v državi članici Evropske unije oziroma Evropskem gospodarskem prostoru, kjer ima ustanova za varstvo kulturne dediščine sedež. S to določbo se v nizozemsko nacionalno pravo prenaša 9.</w:t>
            </w:r>
            <w:r w:rsidR="00996C52">
              <w:rPr>
                <w:rFonts w:ascii="Arial" w:eastAsia="Arial" w:hAnsi="Arial" w:cs="Arial"/>
                <w:color w:val="000000"/>
                <w:sz w:val="20"/>
                <w:szCs w:val="20"/>
              </w:rPr>
              <w:t> </w:t>
            </w:r>
            <w:r w:rsidRPr="006D12A3">
              <w:rPr>
                <w:rFonts w:ascii="Arial" w:eastAsia="Arial" w:hAnsi="Arial" w:cs="Arial"/>
                <w:color w:val="000000"/>
                <w:sz w:val="20"/>
                <w:szCs w:val="20"/>
              </w:rPr>
              <w:t>člen Direktive 2019/790</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V 18.c</w:t>
            </w:r>
            <w:r w:rsidR="00996C52">
              <w:rPr>
                <w:rFonts w:ascii="Arial" w:eastAsia="Arial" w:hAnsi="Arial" w:cs="Arial"/>
                <w:color w:val="000000"/>
                <w:sz w:val="20"/>
                <w:szCs w:val="20"/>
              </w:rPr>
              <w:t> </w:t>
            </w:r>
            <w:r w:rsidRPr="006D12A3">
              <w:rPr>
                <w:rFonts w:ascii="Arial" w:eastAsia="Arial" w:hAnsi="Arial" w:cs="Arial"/>
                <w:color w:val="000000"/>
                <w:sz w:val="20"/>
                <w:szCs w:val="20"/>
              </w:rPr>
              <w:t>členu pa je določena tudi smiselna uporaba 44.</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člena </w:t>
            </w:r>
            <w:r w:rsidR="00996C52">
              <w:rPr>
                <w:rFonts w:ascii="Arial" w:eastAsia="Arial" w:hAnsi="Arial" w:cs="Arial"/>
                <w:color w:val="000000"/>
                <w:sz w:val="20"/>
                <w:szCs w:val="20"/>
              </w:rPr>
              <w:t>in</w:t>
            </w:r>
            <w:r w:rsidR="00996C52"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tretjega do petega odstavka 44.b</w:t>
            </w:r>
            <w:r w:rsidR="00996C52">
              <w:rPr>
                <w:rFonts w:ascii="Arial" w:eastAsia="Arial" w:hAnsi="Arial" w:cs="Arial"/>
                <w:color w:val="000000"/>
                <w:sz w:val="20"/>
                <w:szCs w:val="20"/>
              </w:rPr>
              <w:t> </w:t>
            </w:r>
            <w:r w:rsidRPr="006D12A3">
              <w:rPr>
                <w:rFonts w:ascii="Arial" w:eastAsia="Arial" w:hAnsi="Arial" w:cs="Arial"/>
                <w:color w:val="000000"/>
                <w:sz w:val="20"/>
                <w:szCs w:val="20"/>
              </w:rPr>
              <w:t>člena.</w:t>
            </w:r>
          </w:p>
          <w:p w:rsidR="00886EE6" w:rsidRPr="006D12A3" w:rsidRDefault="00886EE6" w:rsidP="006D12A3">
            <w:pPr>
              <w:spacing w:after="0" w:line="260" w:lineRule="auto"/>
              <w:ind w:left="599" w:firstLine="2"/>
              <w:jc w:val="both"/>
              <w:rPr>
                <w:rFonts w:ascii="Arial" w:eastAsia="Arial" w:hAnsi="Arial" w:cs="Arial"/>
                <w:color w:val="000000"/>
                <w:sz w:val="20"/>
                <w:szCs w:val="20"/>
              </w:rPr>
            </w:pP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44.</w:t>
            </w:r>
            <w:r w:rsidR="00996C52">
              <w:rPr>
                <w:rFonts w:ascii="Arial" w:eastAsia="Arial" w:hAnsi="Arial" w:cs="Arial"/>
                <w:color w:val="000000"/>
                <w:sz w:val="20"/>
                <w:szCs w:val="20"/>
              </w:rPr>
              <w:t> </w:t>
            </w:r>
            <w:r w:rsidRPr="006D12A3">
              <w:rPr>
                <w:rFonts w:ascii="Arial" w:eastAsia="Arial" w:hAnsi="Arial" w:cs="Arial"/>
                <w:color w:val="000000"/>
                <w:sz w:val="20"/>
                <w:szCs w:val="20"/>
              </w:rPr>
              <w:t xml:space="preserve">člen določa pravila uporabe razprodanih del in drugih predmetov varstva s strani ustanov za varstvo kulturne dediščine. Kolektivna organizacija ustanovi za varstvo kulturne dediščine dovoli uporabo razprodanih del (uporaba se nanaša na reproduciranje, distribuiranje </w:t>
            </w:r>
            <w:r w:rsidR="00996C52">
              <w:rPr>
                <w:rFonts w:ascii="Arial" w:eastAsia="Arial" w:hAnsi="Arial" w:cs="Arial"/>
                <w:color w:val="000000"/>
                <w:sz w:val="20"/>
                <w:szCs w:val="20"/>
              </w:rPr>
              <w:t>in</w:t>
            </w:r>
            <w:r w:rsidR="00996C52"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 xml:space="preserve">dajanje na voljo javnosti), ki so del njene trajne zbirke, za nekomercialni namen, </w:t>
            </w:r>
            <w:r w:rsidR="00996C52">
              <w:rPr>
                <w:rFonts w:ascii="Arial" w:eastAsia="Arial" w:hAnsi="Arial" w:cs="Arial"/>
                <w:color w:val="000000"/>
                <w:sz w:val="20"/>
                <w:szCs w:val="20"/>
              </w:rPr>
              <w:t>če</w:t>
            </w:r>
            <w:r w:rsidRPr="006D12A3">
              <w:rPr>
                <w:rFonts w:ascii="Arial" w:eastAsia="Arial" w:hAnsi="Arial" w:cs="Arial"/>
                <w:color w:val="000000"/>
                <w:sz w:val="20"/>
                <w:szCs w:val="20"/>
              </w:rPr>
              <w:t xml:space="preserve"> je kolektivna organizacija na podlagi pooblastil dovolj reprezentativna glede na imetnike pravic na določeni vrsti del ali na drugih predmetih varstva </w:t>
            </w:r>
            <w:r w:rsidR="00996C52">
              <w:rPr>
                <w:rFonts w:ascii="Arial" w:eastAsia="Arial" w:hAnsi="Arial" w:cs="Arial"/>
                <w:color w:val="000000"/>
                <w:sz w:val="20"/>
                <w:szCs w:val="20"/>
              </w:rPr>
              <w:t>in</w:t>
            </w:r>
            <w:r w:rsidR="00996C52"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pravic, ki so predmet dovoljenja, ter je vsem imetnikom pravic zagotovljeno enako obravnavanje v zvezi s pogoji uporabe. Dovoljenje za uporabo razprodanih del ustanovam za varstvo kulturne dediščine lahko da kolektivna organizacija z ustreznim dovoljenjem za kolektivno upravljanje avtorskih pravic. V tretjem odstavku 44.</w:t>
            </w:r>
            <w:r w:rsidR="00822160">
              <w:rPr>
                <w:rFonts w:ascii="Arial" w:eastAsia="Arial" w:hAnsi="Arial" w:cs="Arial"/>
                <w:color w:val="000000"/>
                <w:sz w:val="20"/>
                <w:szCs w:val="20"/>
              </w:rPr>
              <w:t> </w:t>
            </w:r>
            <w:r w:rsidRPr="006D12A3">
              <w:rPr>
                <w:rFonts w:ascii="Arial" w:eastAsia="Arial" w:hAnsi="Arial" w:cs="Arial"/>
                <w:color w:val="000000"/>
                <w:sz w:val="20"/>
                <w:szCs w:val="20"/>
              </w:rPr>
              <w:t>člena je določeno, da lahko imetnik pravice kolektivni organizaciji prepove upravljanje avtorski</w:t>
            </w:r>
            <w:r w:rsidR="00822160">
              <w:rPr>
                <w:rFonts w:ascii="Arial" w:eastAsia="Arial" w:hAnsi="Arial" w:cs="Arial"/>
                <w:color w:val="000000"/>
                <w:sz w:val="20"/>
                <w:szCs w:val="20"/>
              </w:rPr>
              <w:t>h</w:t>
            </w:r>
            <w:r w:rsidRPr="006D12A3">
              <w:rPr>
                <w:rFonts w:ascii="Arial" w:eastAsia="Arial" w:hAnsi="Arial" w:cs="Arial"/>
                <w:color w:val="000000"/>
                <w:sz w:val="20"/>
                <w:szCs w:val="20"/>
              </w:rPr>
              <w:t xml:space="preserve"> pravic na določenem avtorskem delu, četrti odstavek pa določa, kdaj se šteje, da določeno delo (literarno, znanstveno ali umetniško delo) ni dostopno javnosti, in sicer če se lahko v dobri veri in po razumnih prizadevanjih domneva, da delo ni dostopno po običajnih trgovinskih poteh, pri čemer podrobnejša pravila</w:t>
            </w:r>
            <w:r w:rsidR="00886EE6" w:rsidRPr="006D12A3">
              <w:rPr>
                <w:rFonts w:ascii="Arial" w:eastAsia="Arial" w:hAnsi="Arial" w:cs="Arial"/>
                <w:color w:val="000000"/>
                <w:sz w:val="20"/>
                <w:szCs w:val="20"/>
              </w:rPr>
              <w:t>,</w:t>
            </w:r>
            <w:r w:rsidRPr="006D12A3">
              <w:rPr>
                <w:rFonts w:ascii="Arial" w:eastAsia="Arial" w:hAnsi="Arial" w:cs="Arial"/>
                <w:color w:val="000000"/>
                <w:sz w:val="20"/>
                <w:szCs w:val="20"/>
              </w:rPr>
              <w:t xml:space="preserve"> kdaj se za delo ali zbirko del šteje, da ni na voljo po običajnih komercialnih poteh, predpiše minister, pristojen za izobraževanje, kulturo in znanost. V skladu s sedmim odstavkom 8.</w:t>
            </w:r>
            <w:r w:rsidR="00822160">
              <w:rPr>
                <w:rFonts w:ascii="Arial" w:eastAsia="Arial" w:hAnsi="Arial" w:cs="Arial"/>
                <w:color w:val="000000"/>
                <w:sz w:val="20"/>
                <w:szCs w:val="20"/>
              </w:rPr>
              <w:t> </w:t>
            </w:r>
            <w:r w:rsidRPr="006D12A3">
              <w:rPr>
                <w:rFonts w:ascii="Arial" w:eastAsia="Arial" w:hAnsi="Arial" w:cs="Arial"/>
                <w:color w:val="000000"/>
                <w:sz w:val="20"/>
                <w:szCs w:val="20"/>
              </w:rPr>
              <w:t>člena Direktive 2019/790</w:t>
            </w:r>
            <w:r w:rsidR="00886EE6"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so določene tudi izjeme, glede katerih ne veljajo navedena pravila. Gre za zbirke razprodanih del ali drugih predmetov varstva, ki so sestavljene iz: 1.</w:t>
            </w:r>
            <w:r w:rsidR="00822160">
              <w:rPr>
                <w:rFonts w:ascii="Arial" w:eastAsia="Arial" w:hAnsi="Arial" w:cs="Arial"/>
                <w:color w:val="000000"/>
                <w:sz w:val="20"/>
                <w:szCs w:val="20"/>
              </w:rPr>
              <w:t> </w:t>
            </w:r>
            <w:r w:rsidRPr="006D12A3">
              <w:rPr>
                <w:rFonts w:ascii="Arial" w:eastAsia="Arial" w:hAnsi="Arial" w:cs="Arial"/>
                <w:color w:val="000000"/>
                <w:sz w:val="20"/>
                <w:szCs w:val="20"/>
              </w:rPr>
              <w:t>del, ki so prvič objavljena ali prvič predvajana (če niso objavljena) v državi, ki ni članica EU ali Evropskega gospodarskega prostora; 2. kinematografskih ali avdiovizualnih del, katerih proizvajalci imajo sedež ali običajno prebivališče v državi, ki ni članica EU ali Evropskega gospodarskega prostora; ali 3. del državljanov države, ki ni članica EU ali Evropskega gospodarskega prostora, če po razumnih prizadevanjih države ni mogoče določiti po 1. ali 2.</w:t>
            </w:r>
            <w:r w:rsidR="00822160">
              <w:rPr>
                <w:rFonts w:ascii="Arial" w:eastAsia="Arial" w:hAnsi="Arial" w:cs="Arial"/>
                <w:color w:val="000000"/>
                <w:sz w:val="20"/>
                <w:szCs w:val="20"/>
              </w:rPr>
              <w:t> </w:t>
            </w:r>
            <w:r w:rsidRPr="006D12A3">
              <w:rPr>
                <w:rFonts w:ascii="Arial" w:eastAsia="Arial" w:hAnsi="Arial" w:cs="Arial"/>
                <w:color w:val="000000"/>
                <w:sz w:val="20"/>
                <w:szCs w:val="20"/>
              </w:rPr>
              <w:t>točki (peti odstavek 44.</w:t>
            </w:r>
            <w:r w:rsidR="00822160">
              <w:rPr>
                <w:rFonts w:ascii="Arial" w:eastAsia="Arial" w:hAnsi="Arial" w:cs="Arial"/>
                <w:color w:val="000000"/>
                <w:sz w:val="20"/>
                <w:szCs w:val="20"/>
              </w:rPr>
              <w:t> </w:t>
            </w:r>
            <w:r w:rsidRPr="006D12A3">
              <w:rPr>
                <w:rFonts w:ascii="Arial" w:eastAsia="Arial" w:hAnsi="Arial" w:cs="Arial"/>
                <w:color w:val="000000"/>
                <w:sz w:val="20"/>
                <w:szCs w:val="20"/>
              </w:rPr>
              <w:t>člena). Določbe o uporabi razprodanih del se bodo za navedene zbirke vseeno uporabile takrat, ko je kolektivna organizacija reprezentativna za imetnike pravic iz države, ki ni članica EU ali Evropskega gospodarskega prostora (izjema od izjeme).</w:t>
            </w: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44.a</w:t>
            </w:r>
            <w:r w:rsidR="00822160">
              <w:rPr>
                <w:rFonts w:ascii="Arial" w:eastAsia="Arial" w:hAnsi="Arial" w:cs="Arial"/>
                <w:color w:val="000000"/>
                <w:sz w:val="20"/>
                <w:szCs w:val="20"/>
              </w:rPr>
              <w:t> </w:t>
            </w:r>
            <w:r w:rsidRPr="006D12A3">
              <w:rPr>
                <w:rFonts w:ascii="Arial" w:eastAsia="Arial" w:hAnsi="Arial" w:cs="Arial"/>
                <w:color w:val="000000"/>
                <w:sz w:val="20"/>
                <w:szCs w:val="20"/>
              </w:rPr>
              <w:t>člen določa, da se lahko dovoljenje, podeljeno v skladu s 44.</w:t>
            </w:r>
            <w:r w:rsidR="00822160">
              <w:rPr>
                <w:rFonts w:ascii="Arial" w:eastAsia="Arial" w:hAnsi="Arial" w:cs="Arial"/>
                <w:color w:val="000000"/>
                <w:sz w:val="20"/>
                <w:szCs w:val="20"/>
              </w:rPr>
              <w:t> </w:t>
            </w:r>
            <w:r w:rsidRPr="006D12A3">
              <w:rPr>
                <w:rFonts w:ascii="Arial" w:eastAsia="Arial" w:hAnsi="Arial" w:cs="Arial"/>
                <w:color w:val="000000"/>
                <w:sz w:val="20"/>
                <w:szCs w:val="20"/>
              </w:rPr>
              <w:t>členom, nanaša na nekomercialno rabo s strani ustanove za varstvo kulturne dediščine literarnih, znanstvenih ali umetniških del, ki so na voljo v vseh državah članicah EU in državah Evropskega gospodarskega prostora, s čimer se zagotovi prenos 9.</w:t>
            </w:r>
            <w:r w:rsidR="00822160">
              <w:rPr>
                <w:rFonts w:ascii="Arial" w:eastAsia="Arial" w:hAnsi="Arial" w:cs="Arial"/>
                <w:color w:val="000000"/>
                <w:sz w:val="20"/>
                <w:szCs w:val="20"/>
              </w:rPr>
              <w:t> </w:t>
            </w:r>
            <w:r w:rsidRPr="006D12A3">
              <w:rPr>
                <w:rFonts w:ascii="Arial" w:eastAsia="Arial" w:hAnsi="Arial" w:cs="Arial"/>
                <w:color w:val="000000"/>
                <w:sz w:val="20"/>
                <w:szCs w:val="20"/>
              </w:rPr>
              <w:t>člena Direktive 2019/790</w:t>
            </w:r>
            <w:r w:rsidR="00BE7925" w:rsidRPr="006D12A3">
              <w:rPr>
                <w:rFonts w:ascii="Arial" w:eastAsia="Arial" w:hAnsi="Arial" w:cs="Arial"/>
                <w:color w:val="000000"/>
                <w:sz w:val="20"/>
                <w:szCs w:val="20"/>
              </w:rPr>
              <w:t>/EU</w:t>
            </w:r>
            <w:r w:rsidRPr="006D12A3">
              <w:rPr>
                <w:rFonts w:ascii="Arial" w:eastAsia="Arial" w:hAnsi="Arial" w:cs="Arial"/>
                <w:color w:val="000000"/>
                <w:sz w:val="20"/>
                <w:szCs w:val="20"/>
              </w:rPr>
              <w:t>. 10.</w:t>
            </w:r>
            <w:r w:rsidR="00822160">
              <w:rPr>
                <w:rFonts w:ascii="Arial" w:eastAsia="Arial" w:hAnsi="Arial" w:cs="Arial"/>
                <w:color w:val="000000"/>
                <w:sz w:val="20"/>
                <w:szCs w:val="20"/>
              </w:rPr>
              <w:t> </w:t>
            </w:r>
            <w:r w:rsidRPr="006D12A3">
              <w:rPr>
                <w:rFonts w:ascii="Arial" w:eastAsia="Arial" w:hAnsi="Arial" w:cs="Arial"/>
                <w:color w:val="000000"/>
                <w:sz w:val="20"/>
                <w:szCs w:val="20"/>
              </w:rPr>
              <w:t>člen te direktive pa se prenaša s 44.b</w:t>
            </w:r>
            <w:r w:rsidR="00822160">
              <w:rPr>
                <w:rFonts w:ascii="Arial" w:eastAsia="Arial" w:hAnsi="Arial" w:cs="Arial"/>
                <w:color w:val="000000"/>
                <w:sz w:val="20"/>
                <w:szCs w:val="20"/>
              </w:rPr>
              <w:t> </w:t>
            </w:r>
            <w:r w:rsidRPr="006D12A3">
              <w:rPr>
                <w:rFonts w:ascii="Arial" w:eastAsia="Arial" w:hAnsi="Arial" w:cs="Arial"/>
                <w:color w:val="000000"/>
                <w:sz w:val="20"/>
                <w:szCs w:val="20"/>
              </w:rPr>
              <w:t>členom, ki določa, da kolektivna organizacija, ki dovoli uporabo razprodanih del, zagotovi, da so informacije o delih (identifikacija del), možnostih imetnikov pravic glede izključitve uporabe del iz stalnih zbirk ustanov za varstvo kulturne dediščine, za katere so te pridobile dovoljenje kolektivne organizacije za uporabo teh del, ter o strankah dovoljenj, zajetih ozemljih in načinih dovoljene uporabe, vsaj šest mesecev pred uporabo del iz zbirke ustanov za varstvo kulturne dediščine, dostopne na javnem portalu Urada za intelektualno lastnino Evropske unije, kot ga določa Uredba (EU) 386/2012. Kolektivna organizacija, ki dovoljuje uporabo razprodanih del, sprejema tudi dodatne ukrepe za obveščanje javnosti glede podelitve dovoljenj za uporabo razprodanih del, prav tako pa tudi izjem in omejitev iz navedenih členov.</w:t>
            </w:r>
          </w:p>
          <w:p w:rsidR="00AA0E3F" w:rsidRPr="006D12A3" w:rsidRDefault="00AA0E3F" w:rsidP="006D12A3">
            <w:pPr>
              <w:spacing w:after="0" w:line="260" w:lineRule="auto"/>
              <w:ind w:left="599" w:firstLine="2"/>
              <w:jc w:val="both"/>
              <w:rPr>
                <w:rFonts w:ascii="Arial" w:eastAsia="Arial" w:hAnsi="Arial" w:cs="Arial"/>
                <w:color w:val="000000"/>
                <w:sz w:val="20"/>
                <w:szCs w:val="20"/>
              </w:rPr>
            </w:pP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S 45.</w:t>
            </w:r>
            <w:r w:rsidR="00822160">
              <w:rPr>
                <w:rFonts w:ascii="Arial" w:eastAsia="Arial" w:hAnsi="Arial" w:cs="Arial"/>
                <w:color w:val="000000"/>
                <w:sz w:val="20"/>
                <w:szCs w:val="20"/>
              </w:rPr>
              <w:t> </w:t>
            </w:r>
            <w:r w:rsidRPr="006D12A3">
              <w:rPr>
                <w:rFonts w:ascii="Arial" w:eastAsia="Arial" w:hAnsi="Arial" w:cs="Arial"/>
                <w:color w:val="000000"/>
                <w:sz w:val="20"/>
                <w:szCs w:val="20"/>
              </w:rPr>
              <w:t>členom zakona, ki ureja avtorske pravice, je Nizozemska v nacionalno pravo prenesla tudi določbe 12.</w:t>
            </w:r>
            <w:r w:rsidR="00822160">
              <w:rPr>
                <w:rFonts w:ascii="Arial" w:eastAsia="Arial" w:hAnsi="Arial" w:cs="Arial"/>
                <w:color w:val="000000"/>
                <w:sz w:val="20"/>
                <w:szCs w:val="20"/>
              </w:rPr>
              <w:t> </w:t>
            </w:r>
            <w:r w:rsidRPr="006D12A3">
              <w:rPr>
                <w:rFonts w:ascii="Arial" w:eastAsia="Arial" w:hAnsi="Arial" w:cs="Arial"/>
                <w:color w:val="000000"/>
                <w:sz w:val="20"/>
                <w:szCs w:val="20"/>
              </w:rPr>
              <w:t>člena Direktive 2019/790</w:t>
            </w:r>
            <w:r w:rsidR="00BE7925"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ki ureja </w:t>
            </w:r>
            <w:r w:rsidRPr="006D12A3">
              <w:rPr>
                <w:rFonts w:ascii="Arial" w:eastAsia="Arial" w:hAnsi="Arial" w:cs="Arial"/>
                <w:b/>
                <w:i/>
                <w:color w:val="000000"/>
                <w:sz w:val="20"/>
                <w:szCs w:val="20"/>
              </w:rPr>
              <w:t>kolektivno upravljanje z razširjenim učinkom</w:t>
            </w:r>
            <w:r w:rsidRPr="006D12A3">
              <w:rPr>
                <w:rFonts w:ascii="Arial" w:eastAsia="Arial" w:hAnsi="Arial" w:cs="Arial"/>
                <w:color w:val="000000"/>
                <w:sz w:val="20"/>
                <w:szCs w:val="20"/>
              </w:rPr>
              <w:t>. Pri tem je določila, da je kolektivna organizacija pooblaščena za upravljanje tudi tistih pravic imetnikov, ki je niso pooblastili za zastopanje, pod pogoji: da je kolektivna organizacija dovolj reprezentativna za imetnike pravic na določeni vrsti del in za pravice, ki so predmet dovoljenja; da so vsi imetniki pravic enako obravnavani; da lahko imetniki pravic, ki kolektivne organizacije niso pooblastili, svoja dela izključijo iz zbirke, glede katere je bilo dano dovoljenje za uporabo</w:t>
            </w:r>
            <w:r w:rsidR="00822160">
              <w:rPr>
                <w:rFonts w:ascii="Arial" w:eastAsia="Arial" w:hAnsi="Arial" w:cs="Arial"/>
                <w:color w:val="000000"/>
                <w:sz w:val="20"/>
                <w:szCs w:val="20"/>
              </w:rPr>
              <w:t>,</w:t>
            </w:r>
            <w:r w:rsidR="00822160" w:rsidRPr="006D12A3">
              <w:rPr>
                <w:rFonts w:ascii="Arial" w:eastAsia="Arial" w:hAnsi="Arial" w:cs="Arial"/>
                <w:color w:val="000000"/>
                <w:sz w:val="20"/>
                <w:szCs w:val="20"/>
              </w:rPr>
              <w:t xml:space="preserve"> </w:t>
            </w:r>
            <w:r w:rsidRPr="006D12A3">
              <w:rPr>
                <w:rFonts w:ascii="Arial" w:eastAsia="Arial" w:hAnsi="Arial" w:cs="Arial"/>
                <w:color w:val="000000"/>
                <w:sz w:val="20"/>
                <w:szCs w:val="20"/>
              </w:rPr>
              <w:t>ter da so sprejeti ustrezni ukrepi za obveščanje javnosti.</w:t>
            </w:r>
          </w:p>
          <w:p w:rsidR="00AA0E3F" w:rsidRPr="006D12A3" w:rsidRDefault="00AA0E3F" w:rsidP="006D12A3">
            <w:pPr>
              <w:spacing w:after="0" w:line="260" w:lineRule="auto"/>
              <w:ind w:left="599" w:firstLine="2"/>
              <w:jc w:val="both"/>
              <w:rPr>
                <w:rFonts w:ascii="Arial" w:eastAsia="Arial" w:hAnsi="Arial" w:cs="Arial"/>
                <w:color w:val="000000"/>
                <w:sz w:val="20"/>
                <w:szCs w:val="20"/>
              </w:rPr>
            </w:pP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13.</w:t>
            </w:r>
            <w:r w:rsidR="00822160">
              <w:rPr>
                <w:rFonts w:ascii="Arial" w:eastAsia="Arial" w:hAnsi="Arial" w:cs="Arial"/>
                <w:color w:val="000000"/>
                <w:sz w:val="20"/>
                <w:szCs w:val="20"/>
              </w:rPr>
              <w:t> </w:t>
            </w:r>
            <w:r w:rsidRPr="006D12A3">
              <w:rPr>
                <w:rFonts w:ascii="Arial" w:eastAsia="Arial" w:hAnsi="Arial" w:cs="Arial"/>
                <w:color w:val="000000"/>
                <w:sz w:val="20"/>
                <w:szCs w:val="20"/>
              </w:rPr>
              <w:t>člen Direktive 2019/790</w:t>
            </w:r>
            <w:r w:rsidR="00BE7925" w:rsidRPr="006D12A3">
              <w:rPr>
                <w:rFonts w:ascii="Arial" w:eastAsia="Arial" w:hAnsi="Arial" w:cs="Arial"/>
                <w:color w:val="000000"/>
                <w:sz w:val="20"/>
                <w:szCs w:val="20"/>
              </w:rPr>
              <w:t>/EU</w:t>
            </w:r>
            <w:r w:rsidRPr="006D12A3">
              <w:rPr>
                <w:rFonts w:ascii="Arial" w:eastAsia="Arial" w:hAnsi="Arial" w:cs="Arial"/>
                <w:color w:val="000000"/>
                <w:sz w:val="20"/>
                <w:szCs w:val="20"/>
              </w:rPr>
              <w:t xml:space="preserve"> se prenaša s 45.ga</w:t>
            </w:r>
            <w:r w:rsidR="00822160">
              <w:rPr>
                <w:rFonts w:ascii="Arial" w:eastAsia="Arial" w:hAnsi="Arial" w:cs="Arial"/>
                <w:color w:val="000000"/>
                <w:sz w:val="20"/>
                <w:szCs w:val="20"/>
              </w:rPr>
              <w:t> </w:t>
            </w:r>
            <w:r w:rsidRPr="006D12A3">
              <w:rPr>
                <w:rFonts w:ascii="Arial" w:eastAsia="Arial" w:hAnsi="Arial" w:cs="Arial"/>
                <w:color w:val="000000"/>
                <w:sz w:val="20"/>
                <w:szCs w:val="20"/>
              </w:rPr>
              <w:t xml:space="preserve">členom zakona, ki ureja avtorske pravice. Določa možnost vključitve </w:t>
            </w:r>
            <w:r w:rsidRPr="006D12A3">
              <w:rPr>
                <w:rFonts w:ascii="Arial" w:eastAsia="Arial" w:hAnsi="Arial" w:cs="Arial"/>
                <w:b/>
                <w:i/>
                <w:color w:val="000000"/>
                <w:sz w:val="20"/>
                <w:szCs w:val="20"/>
              </w:rPr>
              <w:t>mediatorja</w:t>
            </w:r>
            <w:r w:rsidRPr="006D12A3">
              <w:rPr>
                <w:rFonts w:ascii="Arial" w:eastAsia="Arial" w:hAnsi="Arial" w:cs="Arial"/>
                <w:color w:val="000000"/>
                <w:sz w:val="20"/>
                <w:szCs w:val="20"/>
              </w:rPr>
              <w:t xml:space="preserve">, ki strankam </w:t>
            </w:r>
            <w:r w:rsidR="00C5154A">
              <w:rPr>
                <w:rFonts w:ascii="Arial" w:eastAsia="Arial" w:hAnsi="Arial" w:cs="Arial"/>
                <w:color w:val="000000"/>
                <w:sz w:val="20"/>
                <w:szCs w:val="20"/>
              </w:rPr>
              <w:t>pomaga</w:t>
            </w:r>
            <w:r w:rsidRPr="006D12A3">
              <w:rPr>
                <w:rFonts w:ascii="Arial" w:eastAsia="Arial" w:hAnsi="Arial" w:cs="Arial"/>
                <w:color w:val="000000"/>
                <w:sz w:val="20"/>
                <w:szCs w:val="20"/>
              </w:rPr>
              <w:t xml:space="preserve"> pri pogajanjih in sklepanju sporazumov za namen dajanja na voljo avdiovizualnih del pri </w:t>
            </w:r>
            <w:r w:rsidRPr="006D12A3">
              <w:rPr>
                <w:rFonts w:ascii="Arial" w:eastAsia="Arial" w:hAnsi="Arial" w:cs="Arial"/>
                <w:b/>
                <w:i/>
                <w:color w:val="000000"/>
                <w:sz w:val="20"/>
                <w:szCs w:val="20"/>
              </w:rPr>
              <w:t>storitvah videa na zahtevo</w:t>
            </w:r>
            <w:r w:rsidRPr="006D12A3">
              <w:rPr>
                <w:rFonts w:ascii="Arial" w:eastAsia="Arial" w:hAnsi="Arial" w:cs="Arial"/>
                <w:color w:val="000000"/>
                <w:sz w:val="20"/>
                <w:szCs w:val="20"/>
              </w:rPr>
              <w:t>, po potrebi pa lahko strankam podaja tudi predloge.</w:t>
            </w:r>
          </w:p>
          <w:p w:rsidR="00BE7925" w:rsidRPr="006D12A3" w:rsidRDefault="00BE7925" w:rsidP="006D12A3">
            <w:pPr>
              <w:spacing w:after="0" w:line="260" w:lineRule="auto"/>
              <w:ind w:left="599" w:firstLine="2"/>
              <w:jc w:val="both"/>
              <w:rPr>
                <w:rFonts w:ascii="Arial" w:eastAsia="Arial" w:hAnsi="Arial" w:cs="Arial"/>
                <w:color w:val="000000"/>
                <w:sz w:val="20"/>
                <w:szCs w:val="20"/>
              </w:rPr>
            </w:pPr>
          </w:p>
          <w:p w:rsidR="00AA0E3F" w:rsidRPr="006D12A3"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Tudi zakon, ki ureja sorodne pravice, se dopolnjuje z 19.c</w:t>
            </w:r>
            <w:r w:rsidR="00822160">
              <w:rPr>
                <w:rFonts w:ascii="Arial" w:eastAsia="Arial" w:hAnsi="Arial" w:cs="Arial"/>
                <w:color w:val="000000"/>
                <w:sz w:val="20"/>
                <w:szCs w:val="20"/>
              </w:rPr>
              <w:t> </w:t>
            </w:r>
            <w:r w:rsidRPr="006D12A3">
              <w:rPr>
                <w:rFonts w:ascii="Arial" w:eastAsia="Arial" w:hAnsi="Arial" w:cs="Arial"/>
                <w:color w:val="000000"/>
                <w:sz w:val="20"/>
                <w:szCs w:val="20"/>
              </w:rPr>
              <w:t>členom, ki določa, da kolektivna organizacija ustanovam za varstvo kulturne dediščine podeli dovoljenje za reproduciranje, distribuiranje ali dajanje na voljo javnosti del, ki so trajno v njihovih zbirkah in niso tržno dostopne (posnetek predstave, fonogram, začetna snemanja za film, tisk v publikaciji ali snemanje programa ali reprodukcija</w:t>
            </w:r>
            <w:r w:rsidR="00822160">
              <w:rPr>
                <w:rFonts w:ascii="Arial" w:eastAsia="Arial" w:hAnsi="Arial" w:cs="Arial"/>
                <w:color w:val="000000"/>
                <w:sz w:val="20"/>
                <w:szCs w:val="20"/>
              </w:rPr>
              <w:t> </w:t>
            </w:r>
            <w:r w:rsidRPr="006D12A3">
              <w:rPr>
                <w:rFonts w:ascii="Arial" w:eastAsia="Arial" w:hAnsi="Arial" w:cs="Arial"/>
                <w:color w:val="000000"/>
                <w:sz w:val="20"/>
                <w:szCs w:val="20"/>
              </w:rPr>
              <w:t>ipd.) za nekomercialne namene. Podobno dopolnitev vsebuje tudi zakon, ki ureja zbirke podatkov (5.ba</w:t>
            </w:r>
            <w:r w:rsidR="00822160">
              <w:rPr>
                <w:rFonts w:ascii="Arial" w:eastAsia="Arial" w:hAnsi="Arial" w:cs="Arial"/>
                <w:color w:val="000000"/>
                <w:sz w:val="20"/>
                <w:szCs w:val="20"/>
              </w:rPr>
              <w:t> </w:t>
            </w:r>
            <w:r w:rsidRPr="006D12A3">
              <w:rPr>
                <w:rFonts w:ascii="Arial" w:eastAsia="Arial" w:hAnsi="Arial" w:cs="Arial"/>
                <w:color w:val="000000"/>
                <w:sz w:val="20"/>
                <w:szCs w:val="20"/>
              </w:rPr>
              <w:t>člen), v obeh zakonih pa je glede podelitve dovoljenja kolektivne organizacije ustanovam za varstvo kulturne dediščine navedena tudi smiselna uporaba zakona, ki ureja avtorske pravice.</w:t>
            </w:r>
          </w:p>
          <w:p w:rsidR="00AA0E3F" w:rsidRPr="006D12A3" w:rsidRDefault="00AA0E3F" w:rsidP="006D12A3">
            <w:pPr>
              <w:spacing w:after="0" w:line="260" w:lineRule="auto"/>
              <w:ind w:left="599" w:firstLine="2"/>
              <w:jc w:val="both"/>
              <w:rPr>
                <w:rFonts w:ascii="Arial" w:eastAsia="Arial" w:hAnsi="Arial" w:cs="Arial"/>
                <w:color w:val="000000"/>
                <w:sz w:val="20"/>
                <w:szCs w:val="20"/>
              </w:rPr>
            </w:pPr>
          </w:p>
          <w:p w:rsidR="00AA0E3F" w:rsidRDefault="00AA0E3F" w:rsidP="00516E9F">
            <w:pP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V zakon, ki ureja nadzor nad kolektivnimi organizacijami za upravljanje avtorskih in sorodnih pravic, je dodana zahteva organa nadzora kolektivne organizacije (nadzorni svet), da nadzira kolektivno organizacijo tudi v smislu, da deluje v skladu z določbami novega 44., 44.a, 44b. in 45.</w:t>
            </w:r>
            <w:r w:rsidR="00822160">
              <w:rPr>
                <w:rFonts w:ascii="Arial" w:eastAsia="Arial" w:hAnsi="Arial" w:cs="Arial"/>
                <w:color w:val="000000"/>
                <w:sz w:val="20"/>
                <w:szCs w:val="20"/>
              </w:rPr>
              <w:t> </w:t>
            </w:r>
            <w:r w:rsidRPr="006D12A3">
              <w:rPr>
                <w:rFonts w:ascii="Arial" w:eastAsia="Arial" w:hAnsi="Arial" w:cs="Arial"/>
                <w:color w:val="000000"/>
                <w:sz w:val="20"/>
                <w:szCs w:val="20"/>
              </w:rPr>
              <w:t>člena zakona, ki ureja avtorske pravice, 19.</w:t>
            </w:r>
            <w:r w:rsidR="00822160">
              <w:rPr>
                <w:rFonts w:ascii="Arial" w:eastAsia="Arial" w:hAnsi="Arial" w:cs="Arial"/>
                <w:color w:val="000000"/>
                <w:sz w:val="20"/>
                <w:szCs w:val="20"/>
              </w:rPr>
              <w:t> </w:t>
            </w:r>
            <w:r w:rsidRPr="006D12A3">
              <w:rPr>
                <w:rFonts w:ascii="Arial" w:eastAsia="Arial" w:hAnsi="Arial" w:cs="Arial"/>
                <w:color w:val="000000"/>
                <w:sz w:val="20"/>
                <w:szCs w:val="20"/>
              </w:rPr>
              <w:t>člena zakona, ki ureja o sorodne pravice</w:t>
            </w:r>
            <w:r w:rsidR="00822160">
              <w:rPr>
                <w:rFonts w:ascii="Arial" w:eastAsia="Arial" w:hAnsi="Arial" w:cs="Arial"/>
                <w:color w:val="000000"/>
                <w:sz w:val="20"/>
                <w:szCs w:val="20"/>
              </w:rPr>
              <w:t>,</w:t>
            </w:r>
            <w:r w:rsidRPr="006D12A3">
              <w:rPr>
                <w:rFonts w:ascii="Arial" w:eastAsia="Arial" w:hAnsi="Arial" w:cs="Arial"/>
                <w:color w:val="000000"/>
                <w:sz w:val="20"/>
                <w:szCs w:val="20"/>
              </w:rPr>
              <w:t xml:space="preserve"> in 5.ba</w:t>
            </w:r>
            <w:r w:rsidR="00822160">
              <w:rPr>
                <w:rFonts w:ascii="Arial" w:eastAsia="Arial" w:hAnsi="Arial" w:cs="Arial"/>
                <w:color w:val="000000"/>
                <w:sz w:val="20"/>
                <w:szCs w:val="20"/>
              </w:rPr>
              <w:t> </w:t>
            </w:r>
            <w:r w:rsidRPr="006D12A3">
              <w:rPr>
                <w:rFonts w:ascii="Arial" w:eastAsia="Arial" w:hAnsi="Arial" w:cs="Arial"/>
                <w:color w:val="000000"/>
                <w:sz w:val="20"/>
                <w:szCs w:val="20"/>
              </w:rPr>
              <w:t>člena zakona, ki ureja zbirke podatkov.</w:t>
            </w:r>
          </w:p>
          <w:p w:rsidR="003D63E8" w:rsidRDefault="003D63E8" w:rsidP="00516E9F">
            <w:pPr>
              <w:spacing w:after="0" w:line="260" w:lineRule="auto"/>
              <w:jc w:val="both"/>
              <w:rPr>
                <w:rFonts w:ascii="Arial" w:eastAsia="Arial" w:hAnsi="Arial" w:cs="Arial"/>
                <w:color w:val="000000"/>
                <w:sz w:val="20"/>
                <w:szCs w:val="20"/>
              </w:rPr>
            </w:pPr>
          </w:p>
          <w:p w:rsidR="009A633A" w:rsidRPr="009A633A" w:rsidRDefault="009A633A" w:rsidP="009A633A">
            <w:pPr>
              <w:spacing w:after="0" w:line="2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Republika </w:t>
            </w:r>
            <w:r w:rsidRPr="009A633A">
              <w:rPr>
                <w:rFonts w:ascii="Arial" w:eastAsia="Arial" w:hAnsi="Arial" w:cs="Arial"/>
                <w:b/>
                <w:color w:val="000000"/>
                <w:sz w:val="20"/>
                <w:szCs w:val="20"/>
              </w:rPr>
              <w:t>Hrvaška</w:t>
            </w:r>
            <w:r w:rsidR="00C530EA">
              <w:rPr>
                <w:rFonts w:ascii="Arial" w:eastAsia="Arial" w:hAnsi="Arial" w:cs="Arial"/>
                <w:b/>
                <w:color w:val="000000"/>
                <w:sz w:val="20"/>
                <w:szCs w:val="20"/>
              </w:rPr>
              <w:t>:</w:t>
            </w:r>
          </w:p>
          <w:p w:rsidR="009A633A" w:rsidRDefault="009A633A" w:rsidP="006D12A3">
            <w:pPr>
              <w:spacing w:after="0" w:line="260" w:lineRule="auto"/>
              <w:ind w:left="599" w:firstLine="2"/>
              <w:jc w:val="both"/>
              <w:rPr>
                <w:rFonts w:ascii="Arial" w:eastAsia="Arial" w:hAnsi="Arial" w:cs="Arial"/>
                <w:color w:val="000000"/>
                <w:sz w:val="20"/>
                <w:szCs w:val="20"/>
              </w:rPr>
            </w:pPr>
          </w:p>
          <w:p w:rsidR="00A04ADD" w:rsidRDefault="009A633A" w:rsidP="00B665C6">
            <w:pPr>
              <w:spacing w:after="0" w:line="260" w:lineRule="auto"/>
              <w:jc w:val="both"/>
              <w:rPr>
                <w:rFonts w:ascii="Arial" w:hAnsi="Arial" w:cs="Arial"/>
                <w:sz w:val="20"/>
                <w:szCs w:val="20"/>
              </w:rPr>
            </w:pPr>
            <w:r>
              <w:rPr>
                <w:rFonts w:ascii="Arial" w:eastAsia="Arial" w:hAnsi="Arial" w:cs="Arial"/>
                <w:color w:val="000000"/>
                <w:sz w:val="20"/>
                <w:szCs w:val="20"/>
              </w:rPr>
              <w:t>Vlada Republike Hrvaške</w:t>
            </w:r>
            <w:r>
              <w:rPr>
                <w:rStyle w:val="Sprotnaopomba-sklic"/>
                <w:rFonts w:ascii="Arial" w:eastAsia="Arial" w:hAnsi="Arial" w:cs="Arial"/>
                <w:color w:val="000000"/>
                <w:sz w:val="20"/>
                <w:szCs w:val="20"/>
              </w:rPr>
              <w:footnoteReference w:id="1"/>
            </w:r>
            <w:r>
              <w:rPr>
                <w:rFonts w:ascii="Arial" w:eastAsia="Arial" w:hAnsi="Arial" w:cs="Arial"/>
                <w:color w:val="000000"/>
                <w:sz w:val="20"/>
                <w:szCs w:val="20"/>
              </w:rPr>
              <w:t xml:space="preserve"> je novembra 2020 poslala</w:t>
            </w:r>
            <w:r w:rsidR="00A04ADD" w:rsidRPr="00BC0129">
              <w:rPr>
                <w:rFonts w:ascii="Arial" w:hAnsi="Arial" w:cs="Arial"/>
                <w:sz w:val="20"/>
                <w:szCs w:val="20"/>
              </w:rPr>
              <w:t xml:space="preserve"> </w:t>
            </w:r>
            <w:r>
              <w:rPr>
                <w:rFonts w:ascii="Arial" w:hAnsi="Arial" w:cs="Arial"/>
                <w:sz w:val="20"/>
                <w:szCs w:val="20"/>
              </w:rPr>
              <w:t>P</w:t>
            </w:r>
            <w:r w:rsidR="00A04ADD" w:rsidRPr="00BC0129">
              <w:rPr>
                <w:rFonts w:ascii="Arial" w:hAnsi="Arial" w:cs="Arial"/>
                <w:sz w:val="20"/>
                <w:szCs w:val="20"/>
              </w:rPr>
              <w:t xml:space="preserve">redlog novega </w:t>
            </w:r>
            <w:r w:rsidR="00AF4D08">
              <w:rPr>
                <w:rFonts w:ascii="Arial" w:hAnsi="Arial" w:cs="Arial"/>
                <w:sz w:val="20"/>
                <w:szCs w:val="20"/>
              </w:rPr>
              <w:t>Z</w:t>
            </w:r>
            <w:r w:rsidR="00A04ADD" w:rsidRPr="00BC0129">
              <w:rPr>
                <w:rFonts w:ascii="Arial" w:hAnsi="Arial" w:cs="Arial"/>
                <w:sz w:val="20"/>
                <w:szCs w:val="20"/>
              </w:rPr>
              <w:t>akona o</w:t>
            </w:r>
            <w:r>
              <w:rPr>
                <w:rFonts w:ascii="Arial" w:hAnsi="Arial" w:cs="Arial"/>
                <w:sz w:val="20"/>
                <w:szCs w:val="20"/>
              </w:rPr>
              <w:t xml:space="preserve"> avtorski in sorodnih pravicah </w:t>
            </w:r>
            <w:r w:rsidR="00A04ADD" w:rsidRPr="00BC0129">
              <w:rPr>
                <w:rFonts w:ascii="Arial" w:hAnsi="Arial" w:cs="Arial"/>
                <w:sz w:val="20"/>
                <w:szCs w:val="20"/>
              </w:rPr>
              <w:t xml:space="preserve">v </w:t>
            </w:r>
            <w:r w:rsidR="003D427B">
              <w:rPr>
                <w:rFonts w:ascii="Arial" w:hAnsi="Arial" w:cs="Arial"/>
                <w:sz w:val="20"/>
                <w:szCs w:val="20"/>
              </w:rPr>
              <w:t>parlament</w:t>
            </w:r>
            <w:r w:rsidR="00822160">
              <w:rPr>
                <w:rFonts w:ascii="Arial" w:hAnsi="Arial" w:cs="Arial"/>
                <w:sz w:val="20"/>
                <w:szCs w:val="20"/>
              </w:rPr>
              <w:t xml:space="preserve">. </w:t>
            </w:r>
            <w:r w:rsidR="00A04ADD" w:rsidRPr="00BC0129">
              <w:rPr>
                <w:rFonts w:ascii="Arial" w:hAnsi="Arial" w:cs="Arial"/>
                <w:sz w:val="20"/>
                <w:szCs w:val="20"/>
              </w:rPr>
              <w:t>5.</w:t>
            </w:r>
            <w:r w:rsidR="00822160">
              <w:rPr>
                <w:rFonts w:ascii="Arial" w:hAnsi="Arial" w:cs="Arial"/>
                <w:sz w:val="20"/>
                <w:szCs w:val="20"/>
              </w:rPr>
              <w:t> </w:t>
            </w:r>
            <w:r w:rsidR="00A04ADD" w:rsidRPr="00BC0129">
              <w:rPr>
                <w:rFonts w:ascii="Arial" w:hAnsi="Arial" w:cs="Arial"/>
                <w:sz w:val="20"/>
                <w:szCs w:val="20"/>
              </w:rPr>
              <w:t xml:space="preserve">februarja 2021 </w:t>
            </w:r>
            <w:r w:rsidR="00822160">
              <w:rPr>
                <w:rFonts w:ascii="Arial" w:hAnsi="Arial" w:cs="Arial"/>
                <w:sz w:val="20"/>
                <w:szCs w:val="20"/>
              </w:rPr>
              <w:t xml:space="preserve">je bil </w:t>
            </w:r>
            <w:r w:rsidR="00AF4D08">
              <w:rPr>
                <w:rFonts w:ascii="Arial" w:hAnsi="Arial" w:cs="Arial"/>
                <w:sz w:val="20"/>
                <w:szCs w:val="20"/>
              </w:rPr>
              <w:t>potrjen</w:t>
            </w:r>
            <w:r w:rsidR="00AF4D08" w:rsidRPr="00BC0129">
              <w:rPr>
                <w:rFonts w:ascii="Arial" w:hAnsi="Arial" w:cs="Arial"/>
                <w:sz w:val="20"/>
                <w:szCs w:val="20"/>
              </w:rPr>
              <w:t xml:space="preserve"> </w:t>
            </w:r>
            <w:r w:rsidR="00A04ADD" w:rsidRPr="00BC0129">
              <w:rPr>
                <w:rFonts w:ascii="Arial" w:hAnsi="Arial" w:cs="Arial"/>
                <w:sz w:val="20"/>
                <w:szCs w:val="20"/>
              </w:rPr>
              <w:t>v prvem branju</w:t>
            </w:r>
            <w:r w:rsidR="00AF4D08">
              <w:rPr>
                <w:rFonts w:ascii="Arial" w:hAnsi="Arial" w:cs="Arial"/>
                <w:sz w:val="20"/>
                <w:szCs w:val="20"/>
              </w:rPr>
              <w:t xml:space="preserve"> v parlamentu</w:t>
            </w:r>
            <w:r w:rsidR="00A04ADD" w:rsidRPr="00BC0129">
              <w:rPr>
                <w:rFonts w:ascii="Arial" w:hAnsi="Arial" w:cs="Arial"/>
                <w:sz w:val="20"/>
                <w:szCs w:val="20"/>
              </w:rPr>
              <w:t>, pripombe, predlogi in mnenja so bili poslani predlagatelju za pripravo sklepnega predloga zakona</w:t>
            </w:r>
            <w:r w:rsidR="00A04ADD" w:rsidRPr="00BC0129">
              <w:rPr>
                <w:rStyle w:val="Sprotnaopomba-sklic"/>
                <w:rFonts w:cs="Arial"/>
                <w:szCs w:val="20"/>
              </w:rPr>
              <w:footnoteReference w:id="2"/>
            </w:r>
            <w:r w:rsidR="00B665C6">
              <w:rPr>
                <w:rFonts w:ascii="Arial" w:hAnsi="Arial" w:cs="Arial"/>
                <w:sz w:val="20"/>
                <w:szCs w:val="20"/>
              </w:rPr>
              <w:t xml:space="preserve">. Predlog </w:t>
            </w:r>
            <w:r w:rsidR="003D427B" w:rsidRPr="003D427B">
              <w:rPr>
                <w:rFonts w:ascii="Arial" w:hAnsi="Arial" w:cs="Arial"/>
                <w:sz w:val="20"/>
                <w:szCs w:val="20"/>
              </w:rPr>
              <w:t xml:space="preserve">novega </w:t>
            </w:r>
            <w:r w:rsidR="00AF4D08" w:rsidRPr="00AF4D08">
              <w:rPr>
                <w:rFonts w:ascii="Arial" w:hAnsi="Arial" w:cs="Arial"/>
                <w:sz w:val="20"/>
                <w:szCs w:val="20"/>
              </w:rPr>
              <w:t>Zakona o avtorski in sorodnih pravicah</w:t>
            </w:r>
            <w:r w:rsidR="00B665C6">
              <w:rPr>
                <w:rFonts w:ascii="Arial" w:hAnsi="Arial" w:cs="Arial"/>
                <w:sz w:val="20"/>
                <w:szCs w:val="20"/>
              </w:rPr>
              <w:t xml:space="preserve"> bo </w:t>
            </w:r>
            <w:r w:rsidR="00A04ADD" w:rsidRPr="00BC0129">
              <w:rPr>
                <w:rFonts w:ascii="Arial" w:hAnsi="Arial" w:cs="Arial"/>
                <w:sz w:val="20"/>
                <w:szCs w:val="20"/>
              </w:rPr>
              <w:t>prilagodil obstoječi pravni okvir tehnološkemu razvoju, ki je spremenil način ustvarjanja, proizvodnje, distribucije in izkoriščanja avtorsko zaščitenih del in predmetov zaščite sorodnih pravic</w:t>
            </w:r>
            <w:r w:rsidR="00822160">
              <w:rPr>
                <w:rFonts w:ascii="Arial" w:hAnsi="Arial" w:cs="Arial"/>
                <w:sz w:val="20"/>
                <w:szCs w:val="20"/>
              </w:rPr>
              <w:t>,</w:t>
            </w:r>
            <w:r w:rsidR="00A04ADD" w:rsidRPr="00BC0129">
              <w:rPr>
                <w:rFonts w:ascii="Arial" w:hAnsi="Arial" w:cs="Arial"/>
                <w:sz w:val="20"/>
                <w:szCs w:val="20"/>
              </w:rPr>
              <w:t xml:space="preserve"> ter formalno uskladi</w:t>
            </w:r>
            <w:r w:rsidR="00B665C6">
              <w:rPr>
                <w:rFonts w:ascii="Arial" w:hAnsi="Arial" w:cs="Arial"/>
                <w:sz w:val="20"/>
                <w:szCs w:val="20"/>
              </w:rPr>
              <w:t xml:space="preserve">l </w:t>
            </w:r>
            <w:r w:rsidR="00A04ADD" w:rsidRPr="00BC0129">
              <w:rPr>
                <w:rFonts w:ascii="Arial" w:hAnsi="Arial" w:cs="Arial"/>
                <w:sz w:val="20"/>
                <w:szCs w:val="20"/>
              </w:rPr>
              <w:t>nac</w:t>
            </w:r>
            <w:r w:rsidR="003D427B">
              <w:rPr>
                <w:rFonts w:ascii="Arial" w:hAnsi="Arial" w:cs="Arial"/>
                <w:sz w:val="20"/>
                <w:szCs w:val="20"/>
              </w:rPr>
              <w:t xml:space="preserve">ionalne predpise, ki urejajo </w:t>
            </w:r>
            <w:r w:rsidR="00A04ADD" w:rsidRPr="00BC0129">
              <w:rPr>
                <w:rFonts w:ascii="Arial" w:hAnsi="Arial" w:cs="Arial"/>
                <w:sz w:val="20"/>
                <w:szCs w:val="20"/>
              </w:rPr>
              <w:t>področje avtorske in sorodne pravice z določbami Direktive</w:t>
            </w:r>
            <w:r w:rsidR="003D427B">
              <w:rPr>
                <w:rFonts w:ascii="Arial" w:hAnsi="Arial" w:cs="Arial"/>
                <w:sz w:val="20"/>
                <w:szCs w:val="20"/>
              </w:rPr>
              <w:t xml:space="preserve"> 2019/790</w:t>
            </w:r>
            <w:r w:rsidR="0020632C">
              <w:rPr>
                <w:rFonts w:ascii="Arial" w:hAnsi="Arial" w:cs="Arial"/>
                <w:sz w:val="20"/>
                <w:szCs w:val="20"/>
              </w:rPr>
              <w:t>/EU</w:t>
            </w:r>
            <w:r w:rsidR="003D427B">
              <w:rPr>
                <w:rFonts w:ascii="Arial" w:hAnsi="Arial" w:cs="Arial"/>
                <w:sz w:val="20"/>
                <w:szCs w:val="20"/>
              </w:rPr>
              <w:t xml:space="preserve"> in Direktive 2019/789</w:t>
            </w:r>
            <w:r w:rsidR="0020632C">
              <w:rPr>
                <w:rFonts w:ascii="Arial" w:hAnsi="Arial" w:cs="Arial"/>
                <w:sz w:val="20"/>
                <w:szCs w:val="20"/>
              </w:rPr>
              <w:t>/EU</w:t>
            </w:r>
            <w:r w:rsidR="00A04ADD" w:rsidRPr="00BC0129">
              <w:rPr>
                <w:rFonts w:ascii="Arial" w:hAnsi="Arial" w:cs="Arial"/>
                <w:sz w:val="20"/>
                <w:szCs w:val="20"/>
              </w:rPr>
              <w:t>.</w:t>
            </w:r>
          </w:p>
          <w:p w:rsidR="00B665C6" w:rsidRDefault="00B665C6" w:rsidP="00B665C6">
            <w:pPr>
              <w:spacing w:after="0" w:line="260" w:lineRule="auto"/>
              <w:jc w:val="both"/>
              <w:rPr>
                <w:rFonts w:ascii="Arial" w:hAnsi="Arial" w:cs="Arial"/>
                <w:sz w:val="20"/>
                <w:szCs w:val="20"/>
              </w:rPr>
            </w:pPr>
          </w:p>
          <w:p w:rsidR="00A04ADD" w:rsidRPr="00BC0129" w:rsidRDefault="00A04ADD" w:rsidP="00A04ADD">
            <w:pPr>
              <w:jc w:val="both"/>
              <w:rPr>
                <w:rFonts w:ascii="Arial" w:hAnsi="Arial" w:cs="Arial"/>
                <w:sz w:val="20"/>
                <w:szCs w:val="20"/>
              </w:rPr>
            </w:pPr>
            <w:r w:rsidRPr="00BC0129">
              <w:rPr>
                <w:rFonts w:ascii="Arial" w:hAnsi="Arial" w:cs="Arial"/>
                <w:sz w:val="20"/>
                <w:szCs w:val="20"/>
              </w:rPr>
              <w:t>V skladu z Direktivo 2019/790</w:t>
            </w:r>
            <w:r w:rsidR="0020632C">
              <w:rPr>
                <w:rFonts w:ascii="Arial" w:hAnsi="Arial" w:cs="Arial"/>
                <w:sz w:val="20"/>
                <w:szCs w:val="20"/>
              </w:rPr>
              <w:t>/EU</w:t>
            </w:r>
            <w:r w:rsidRPr="00BC0129">
              <w:rPr>
                <w:rFonts w:ascii="Arial" w:hAnsi="Arial" w:cs="Arial"/>
                <w:sz w:val="20"/>
                <w:szCs w:val="20"/>
              </w:rPr>
              <w:t xml:space="preserve"> so vprašanja, ki jih ureja nov</w:t>
            </w:r>
            <w:r w:rsidR="00B665C6">
              <w:rPr>
                <w:rFonts w:ascii="Arial" w:hAnsi="Arial" w:cs="Arial"/>
                <w:sz w:val="20"/>
                <w:szCs w:val="20"/>
              </w:rPr>
              <w:t xml:space="preserve"> predlog</w:t>
            </w:r>
            <w:r w:rsidRPr="00BC0129">
              <w:rPr>
                <w:rFonts w:ascii="Arial" w:hAnsi="Arial" w:cs="Arial"/>
                <w:sz w:val="20"/>
                <w:szCs w:val="20"/>
              </w:rPr>
              <w:t xml:space="preserve"> zakon</w:t>
            </w:r>
            <w:r w:rsidR="00B665C6">
              <w:rPr>
                <w:rFonts w:ascii="Arial" w:hAnsi="Arial" w:cs="Arial"/>
                <w:sz w:val="20"/>
                <w:szCs w:val="20"/>
              </w:rPr>
              <w:t xml:space="preserve">a, razdeljena na več področij, med drugim je pomembno </w:t>
            </w:r>
            <w:r w:rsidRPr="00BC0129">
              <w:rPr>
                <w:rFonts w:ascii="Arial" w:hAnsi="Arial" w:cs="Arial"/>
                <w:sz w:val="20"/>
                <w:szCs w:val="20"/>
              </w:rPr>
              <w:t>področje, ki ureja regulacijo in odpravlja sedanj</w:t>
            </w:r>
            <w:r w:rsidR="00B665C6">
              <w:rPr>
                <w:rFonts w:ascii="Arial" w:hAnsi="Arial" w:cs="Arial"/>
                <w:sz w:val="20"/>
                <w:szCs w:val="20"/>
              </w:rPr>
              <w:t>o</w:t>
            </w:r>
            <w:r w:rsidRPr="00BC0129">
              <w:rPr>
                <w:rFonts w:ascii="Arial" w:hAnsi="Arial" w:cs="Arial"/>
                <w:sz w:val="20"/>
                <w:szCs w:val="20"/>
              </w:rPr>
              <w:t xml:space="preserve"> pravno negotovost, povezano z nekaterimi uporabami v okviru izjem in omejitev avtorskih in sorodnih pravic ter njihovo prilagajanje digitalnemu in čezmejnemu okolju. V tem smislu predlagani </w:t>
            </w:r>
            <w:r w:rsidR="003D427B">
              <w:rPr>
                <w:rFonts w:ascii="Arial" w:hAnsi="Arial" w:cs="Arial"/>
                <w:sz w:val="20"/>
                <w:szCs w:val="20"/>
              </w:rPr>
              <w:t xml:space="preserve">nov </w:t>
            </w:r>
            <w:r w:rsidRPr="00BC0129">
              <w:rPr>
                <w:rFonts w:ascii="Arial" w:hAnsi="Arial" w:cs="Arial"/>
                <w:sz w:val="20"/>
                <w:szCs w:val="20"/>
              </w:rPr>
              <w:t>zakon ureja obvezne izjeme za namen ohranjanja kulturne dediščine. Drugo področje ureditve j</w:t>
            </w:r>
            <w:r w:rsidR="003D427B">
              <w:rPr>
                <w:rFonts w:ascii="Arial" w:hAnsi="Arial" w:cs="Arial"/>
                <w:sz w:val="20"/>
                <w:szCs w:val="20"/>
              </w:rPr>
              <w:t>e izboljšanje licenčnih praks i</w:t>
            </w:r>
            <w:r w:rsidRPr="00BC0129">
              <w:rPr>
                <w:rFonts w:ascii="Arial" w:hAnsi="Arial" w:cs="Arial"/>
                <w:sz w:val="20"/>
                <w:szCs w:val="20"/>
              </w:rPr>
              <w:t xml:space="preserve">n zagotovitev širšega dostopa do zaščitenih vsebin </w:t>
            </w:r>
            <w:r w:rsidR="00B665C6">
              <w:rPr>
                <w:rFonts w:ascii="Arial" w:hAnsi="Arial" w:cs="Arial"/>
                <w:sz w:val="20"/>
                <w:szCs w:val="20"/>
              </w:rPr>
              <w:t xml:space="preserve">z </w:t>
            </w:r>
            <w:r w:rsidRPr="00BC0129">
              <w:rPr>
                <w:rFonts w:ascii="Arial" w:hAnsi="Arial" w:cs="Arial"/>
                <w:sz w:val="20"/>
                <w:szCs w:val="20"/>
              </w:rPr>
              <w:t>urejanjem varovanih del s statusom dela izven pravnega prometa, ki jih uporablj</w:t>
            </w:r>
            <w:r w:rsidR="00B665C6">
              <w:rPr>
                <w:rFonts w:ascii="Arial" w:hAnsi="Arial" w:cs="Arial"/>
                <w:sz w:val="20"/>
                <w:szCs w:val="20"/>
              </w:rPr>
              <w:t>ajo ustanove kulturne dediščine</w:t>
            </w:r>
            <w:r w:rsidR="00822160">
              <w:rPr>
                <w:rFonts w:ascii="Arial" w:hAnsi="Arial" w:cs="Arial"/>
                <w:sz w:val="20"/>
                <w:szCs w:val="20"/>
              </w:rPr>
              <w:t>,</w:t>
            </w:r>
            <w:r w:rsidR="003D427B">
              <w:rPr>
                <w:rFonts w:ascii="Arial" w:hAnsi="Arial" w:cs="Arial"/>
                <w:sz w:val="20"/>
                <w:szCs w:val="20"/>
              </w:rPr>
              <w:t xml:space="preserve"> in olajšanje</w:t>
            </w:r>
            <w:r w:rsidRPr="00BC0129">
              <w:rPr>
                <w:rFonts w:ascii="Arial" w:hAnsi="Arial" w:cs="Arial"/>
                <w:sz w:val="20"/>
                <w:szCs w:val="20"/>
              </w:rPr>
              <w:t xml:space="preserve"> dostopa do avdiovizualnih del na platformah videa na zahtevo.</w:t>
            </w:r>
          </w:p>
          <w:p w:rsidR="00A04ADD" w:rsidRPr="00BC0129" w:rsidRDefault="00A04ADD" w:rsidP="00A04ADD">
            <w:pPr>
              <w:jc w:val="both"/>
              <w:rPr>
                <w:rFonts w:ascii="Arial" w:hAnsi="Arial" w:cs="Arial"/>
                <w:sz w:val="20"/>
                <w:szCs w:val="20"/>
              </w:rPr>
            </w:pPr>
            <w:r w:rsidRPr="00B665C6">
              <w:rPr>
                <w:rFonts w:ascii="Arial" w:hAnsi="Arial" w:cs="Arial"/>
                <w:sz w:val="20"/>
                <w:szCs w:val="20"/>
              </w:rPr>
              <w:t>V skladu z Direktivo 2019/789</w:t>
            </w:r>
            <w:r w:rsidRPr="00BC0129">
              <w:rPr>
                <w:rFonts w:ascii="Arial" w:hAnsi="Arial" w:cs="Arial"/>
                <w:sz w:val="20"/>
                <w:szCs w:val="20"/>
              </w:rPr>
              <w:t xml:space="preserve">, katere cilj je zagotoviti lažje pogoje za distribucijo televizijskih in radijskih programov s poreklom iz drugih držav članic v državah članicah EU, tako da olajša </w:t>
            </w:r>
            <w:r w:rsidRPr="00BC0129">
              <w:rPr>
                <w:rFonts w:ascii="Arial" w:hAnsi="Arial" w:cs="Arial"/>
                <w:sz w:val="20"/>
                <w:szCs w:val="20"/>
              </w:rPr>
              <w:lastRenderedPageBreak/>
              <w:t xml:space="preserve">licenciranje avtorske in sorodnih pravic, </w:t>
            </w:r>
            <w:r w:rsidR="00B665C6">
              <w:rPr>
                <w:rFonts w:ascii="Arial" w:hAnsi="Arial" w:cs="Arial"/>
                <w:sz w:val="20"/>
                <w:szCs w:val="20"/>
              </w:rPr>
              <w:t>predlog novega</w:t>
            </w:r>
            <w:r w:rsidRPr="00BC0129">
              <w:rPr>
                <w:rFonts w:ascii="Arial" w:hAnsi="Arial" w:cs="Arial"/>
                <w:sz w:val="20"/>
                <w:szCs w:val="20"/>
              </w:rPr>
              <w:t xml:space="preserve"> zakon</w:t>
            </w:r>
            <w:r w:rsidR="00B665C6">
              <w:rPr>
                <w:rFonts w:ascii="Arial" w:hAnsi="Arial" w:cs="Arial"/>
                <w:sz w:val="20"/>
                <w:szCs w:val="20"/>
              </w:rPr>
              <w:t>a</w:t>
            </w:r>
            <w:r w:rsidRPr="00BC0129">
              <w:rPr>
                <w:rFonts w:ascii="Arial" w:hAnsi="Arial" w:cs="Arial"/>
                <w:sz w:val="20"/>
                <w:szCs w:val="20"/>
              </w:rPr>
              <w:t xml:space="preserve"> ureja vprašanja uporabe načela države izvora</w:t>
            </w:r>
            <w:r w:rsidR="003D427B">
              <w:rPr>
                <w:rFonts w:ascii="Arial" w:hAnsi="Arial" w:cs="Arial"/>
                <w:sz w:val="20"/>
                <w:szCs w:val="20"/>
              </w:rPr>
              <w:t>, ki</w:t>
            </w:r>
            <w:r w:rsidRPr="00BC0129">
              <w:rPr>
                <w:rFonts w:ascii="Arial" w:hAnsi="Arial" w:cs="Arial"/>
                <w:sz w:val="20"/>
                <w:szCs w:val="20"/>
              </w:rPr>
              <w:t xml:space="preserve"> je ustrezno uveljavljena, kadar RTV organizacije želijo nekatere čezmejne internetne storitve zagotavljati kot pomožne storitve radiodifuziji, razširja se kolektivno upravljanje pravic (upravljanje pravic izključno prek kolektivnih organizacij in ne posamično z imetniki pravic) na vse vrste radiodifuzne retransmisije </w:t>
            </w:r>
            <w:r w:rsidR="00822160">
              <w:rPr>
                <w:rFonts w:ascii="Arial" w:hAnsi="Arial" w:cs="Arial"/>
                <w:sz w:val="20"/>
                <w:szCs w:val="20"/>
              </w:rPr>
              <w:t>ter</w:t>
            </w:r>
            <w:r w:rsidR="00822160" w:rsidRPr="00BC0129">
              <w:rPr>
                <w:rFonts w:ascii="Arial" w:hAnsi="Arial" w:cs="Arial"/>
                <w:sz w:val="20"/>
                <w:szCs w:val="20"/>
              </w:rPr>
              <w:t xml:space="preserve"> </w:t>
            </w:r>
            <w:r w:rsidRPr="00BC0129">
              <w:rPr>
                <w:rFonts w:ascii="Arial" w:hAnsi="Arial" w:cs="Arial"/>
                <w:sz w:val="20"/>
                <w:szCs w:val="20"/>
              </w:rPr>
              <w:t>uvaja jasna pravila za urejanje avtorske in sorodnih pravic v primerih prenosa programskih signalov s tehničnim postopkom neposrednega oddajanja.</w:t>
            </w:r>
          </w:p>
          <w:p w:rsidR="00A04ADD" w:rsidRPr="00BC0129" w:rsidRDefault="00822160" w:rsidP="00A04ADD">
            <w:pPr>
              <w:jc w:val="both"/>
              <w:rPr>
                <w:rFonts w:ascii="Arial" w:hAnsi="Arial" w:cs="Arial"/>
                <w:sz w:val="20"/>
                <w:szCs w:val="20"/>
              </w:rPr>
            </w:pPr>
            <w:r w:rsidRPr="00BC0129">
              <w:rPr>
                <w:rFonts w:ascii="Arial" w:hAnsi="Arial" w:cs="Arial"/>
                <w:sz w:val="20"/>
                <w:szCs w:val="20"/>
              </w:rPr>
              <w:t>Spreje</w:t>
            </w:r>
            <w:r>
              <w:rPr>
                <w:rFonts w:ascii="Arial" w:hAnsi="Arial" w:cs="Arial"/>
                <w:sz w:val="20"/>
                <w:szCs w:val="20"/>
              </w:rPr>
              <w:t>tje</w:t>
            </w:r>
            <w:r w:rsidRPr="00BC0129">
              <w:rPr>
                <w:rFonts w:ascii="Arial" w:hAnsi="Arial" w:cs="Arial"/>
                <w:sz w:val="20"/>
                <w:szCs w:val="20"/>
              </w:rPr>
              <w:t xml:space="preserve"> </w:t>
            </w:r>
            <w:r w:rsidR="00A04ADD" w:rsidRPr="00BC0129">
              <w:rPr>
                <w:rFonts w:ascii="Arial" w:hAnsi="Arial" w:cs="Arial"/>
                <w:sz w:val="20"/>
                <w:szCs w:val="20"/>
              </w:rPr>
              <w:t>predlaganega</w:t>
            </w:r>
            <w:r w:rsidR="00B665C6">
              <w:rPr>
                <w:rFonts w:ascii="Arial" w:hAnsi="Arial" w:cs="Arial"/>
                <w:sz w:val="20"/>
                <w:szCs w:val="20"/>
              </w:rPr>
              <w:t xml:space="preserve"> novega</w:t>
            </w:r>
            <w:r w:rsidR="00A04ADD" w:rsidRPr="00BC0129">
              <w:rPr>
                <w:rFonts w:ascii="Arial" w:hAnsi="Arial" w:cs="Arial"/>
                <w:sz w:val="20"/>
                <w:szCs w:val="20"/>
              </w:rPr>
              <w:t xml:space="preserve"> zakona naj bi zagotovil</w:t>
            </w:r>
            <w:r>
              <w:rPr>
                <w:rFonts w:ascii="Arial" w:hAnsi="Arial" w:cs="Arial"/>
                <w:sz w:val="20"/>
                <w:szCs w:val="20"/>
              </w:rPr>
              <w:t>o</w:t>
            </w:r>
            <w:r w:rsidR="00A04ADD" w:rsidRPr="00BC0129">
              <w:rPr>
                <w:rFonts w:ascii="Arial" w:hAnsi="Arial" w:cs="Arial"/>
                <w:sz w:val="20"/>
                <w:szCs w:val="20"/>
              </w:rPr>
              <w:t xml:space="preserve"> jasnejša pravila za zaščito avtorskih in sorodnih pravic, primernih za uporabo v digitalnem okolju, ki bodo dosegla večjo pravno varnost in prispevala k ekonomski vzdržnosti ustvarjalne, kulturne in medijske industrije</w:t>
            </w:r>
            <w:r w:rsidR="003D427B">
              <w:rPr>
                <w:rFonts w:ascii="Arial" w:hAnsi="Arial" w:cs="Arial"/>
                <w:sz w:val="20"/>
                <w:szCs w:val="20"/>
              </w:rPr>
              <w:t xml:space="preserve">. </w:t>
            </w:r>
            <w:r w:rsidR="00A04ADD" w:rsidRPr="00BC0129">
              <w:rPr>
                <w:rFonts w:ascii="Arial" w:hAnsi="Arial" w:cs="Arial"/>
                <w:sz w:val="20"/>
                <w:szCs w:val="20"/>
              </w:rPr>
              <w:t>V tem smislu bo sprejetje predlaganega</w:t>
            </w:r>
            <w:r w:rsidR="00B665C6">
              <w:rPr>
                <w:rFonts w:ascii="Arial" w:hAnsi="Arial" w:cs="Arial"/>
                <w:sz w:val="20"/>
                <w:szCs w:val="20"/>
              </w:rPr>
              <w:t xml:space="preserve"> novega</w:t>
            </w:r>
            <w:r w:rsidR="00A04ADD" w:rsidRPr="00BC0129">
              <w:rPr>
                <w:rFonts w:ascii="Arial" w:hAnsi="Arial" w:cs="Arial"/>
                <w:sz w:val="20"/>
                <w:szCs w:val="20"/>
              </w:rPr>
              <w:t xml:space="preserve"> zakona povečalo pravno varnost na področju dejavnosti ustanov kulturne dediščine</w:t>
            </w:r>
            <w:r w:rsidR="002E4E2A">
              <w:rPr>
                <w:rFonts w:ascii="Arial" w:hAnsi="Arial" w:cs="Arial"/>
                <w:sz w:val="20"/>
                <w:szCs w:val="20"/>
              </w:rPr>
              <w:t xml:space="preserve">, kjer se </w:t>
            </w:r>
            <w:r w:rsidR="00A04ADD" w:rsidRPr="00BC0129">
              <w:rPr>
                <w:rFonts w:ascii="Arial" w:hAnsi="Arial" w:cs="Arial"/>
                <w:sz w:val="20"/>
                <w:szCs w:val="20"/>
              </w:rPr>
              <w:t>zagot</w:t>
            </w:r>
            <w:r w:rsidR="002E4E2A">
              <w:rPr>
                <w:rFonts w:ascii="Arial" w:hAnsi="Arial" w:cs="Arial"/>
                <w:sz w:val="20"/>
                <w:szCs w:val="20"/>
              </w:rPr>
              <w:t>avlja</w:t>
            </w:r>
            <w:r w:rsidR="00A04ADD" w:rsidRPr="00BC0129">
              <w:rPr>
                <w:rFonts w:ascii="Arial" w:hAnsi="Arial" w:cs="Arial"/>
                <w:sz w:val="20"/>
                <w:szCs w:val="20"/>
              </w:rPr>
              <w:t xml:space="preserve"> tudi jasen okvir za urejanje avtorske in sorodnih pravic, da se olajša digitalizacija in razširjanje del ali drugih zaščitnih predmetov, za katere se šteje, da niso na voljo na trgu</w:t>
            </w:r>
            <w:r w:rsidR="003D427B">
              <w:rPr>
                <w:rFonts w:ascii="Arial" w:hAnsi="Arial" w:cs="Arial"/>
                <w:sz w:val="20"/>
                <w:szCs w:val="20"/>
              </w:rPr>
              <w:t xml:space="preserve"> in so dela izven pravnega prometa</w:t>
            </w:r>
            <w:r w:rsidR="00A04ADD" w:rsidRPr="00BC0129">
              <w:rPr>
                <w:rFonts w:ascii="Arial" w:hAnsi="Arial" w:cs="Arial"/>
                <w:sz w:val="20"/>
                <w:szCs w:val="20"/>
              </w:rPr>
              <w:t>. Predlagani zakon uvaja ukrepe, ki bodo olajšali licenciranje pravic za dostopnost avdiovizualnih del na platformah vide</w:t>
            </w:r>
            <w:r w:rsidR="00C530EA">
              <w:rPr>
                <w:rFonts w:ascii="Arial" w:hAnsi="Arial" w:cs="Arial"/>
                <w:sz w:val="20"/>
                <w:szCs w:val="20"/>
              </w:rPr>
              <w:t>a</w:t>
            </w:r>
            <w:r w:rsidR="00A04ADD" w:rsidRPr="00BC0129">
              <w:rPr>
                <w:rFonts w:ascii="Arial" w:hAnsi="Arial" w:cs="Arial"/>
                <w:sz w:val="20"/>
                <w:szCs w:val="20"/>
              </w:rPr>
              <w:t xml:space="preserve"> na zahtevo, kar bo na koncu prispevalo k večji dostopnosti del na teh platformah.</w:t>
            </w:r>
          </w:p>
          <w:p w:rsidR="00A04ADD" w:rsidRPr="00BC0129" w:rsidRDefault="00A04ADD" w:rsidP="00A04ADD">
            <w:pPr>
              <w:jc w:val="both"/>
              <w:rPr>
                <w:rFonts w:ascii="Arial" w:hAnsi="Arial" w:cs="Arial"/>
                <w:sz w:val="20"/>
                <w:szCs w:val="20"/>
              </w:rPr>
            </w:pPr>
            <w:r w:rsidRPr="00BC0129">
              <w:rPr>
                <w:rFonts w:ascii="Arial" w:hAnsi="Arial" w:cs="Arial"/>
                <w:sz w:val="20"/>
                <w:szCs w:val="20"/>
              </w:rPr>
              <w:t xml:space="preserve">Uvedba širšega obsega primerov mediacije, ki jih predlagani </w:t>
            </w:r>
            <w:r w:rsidR="003D427B">
              <w:rPr>
                <w:rFonts w:ascii="Arial" w:hAnsi="Arial" w:cs="Arial"/>
                <w:sz w:val="20"/>
                <w:szCs w:val="20"/>
              </w:rPr>
              <w:t xml:space="preserve">nov </w:t>
            </w:r>
            <w:r w:rsidRPr="00BC0129">
              <w:rPr>
                <w:rFonts w:ascii="Arial" w:hAnsi="Arial" w:cs="Arial"/>
                <w:sz w:val="20"/>
                <w:szCs w:val="20"/>
              </w:rPr>
              <w:t>zakon dodeli Svetu strokovnjakov na področju avtorske in sorodnih pravic</w:t>
            </w:r>
            <w:r w:rsidR="003D427B">
              <w:rPr>
                <w:rFonts w:ascii="Arial" w:hAnsi="Arial" w:cs="Arial"/>
                <w:sz w:val="20"/>
                <w:szCs w:val="20"/>
              </w:rPr>
              <w:t>,</w:t>
            </w:r>
            <w:r w:rsidRPr="00BC0129">
              <w:rPr>
                <w:rFonts w:ascii="Arial" w:hAnsi="Arial" w:cs="Arial"/>
                <w:sz w:val="20"/>
                <w:szCs w:val="20"/>
              </w:rPr>
              <w:t xml:space="preserve"> </w:t>
            </w:r>
            <w:r w:rsidR="003D427B">
              <w:rPr>
                <w:rFonts w:ascii="Arial" w:hAnsi="Arial" w:cs="Arial"/>
                <w:sz w:val="20"/>
                <w:szCs w:val="20"/>
              </w:rPr>
              <w:t xml:space="preserve">se </w:t>
            </w:r>
            <w:r w:rsidRPr="00BC0129">
              <w:rPr>
                <w:rFonts w:ascii="Arial" w:hAnsi="Arial" w:cs="Arial"/>
                <w:sz w:val="20"/>
                <w:szCs w:val="20"/>
              </w:rPr>
              <w:t>uskla</w:t>
            </w:r>
            <w:r w:rsidR="003D427B">
              <w:rPr>
                <w:rFonts w:ascii="Arial" w:hAnsi="Arial" w:cs="Arial"/>
                <w:sz w:val="20"/>
                <w:szCs w:val="20"/>
              </w:rPr>
              <w:t>juje</w:t>
            </w:r>
            <w:r w:rsidRPr="00BC0129">
              <w:rPr>
                <w:rFonts w:ascii="Arial" w:hAnsi="Arial" w:cs="Arial"/>
                <w:sz w:val="20"/>
                <w:szCs w:val="20"/>
              </w:rPr>
              <w:t xml:space="preserve"> z Direktivo 2019/789</w:t>
            </w:r>
            <w:r w:rsidR="0020632C">
              <w:rPr>
                <w:rFonts w:ascii="Arial" w:hAnsi="Arial" w:cs="Arial"/>
                <w:sz w:val="20"/>
                <w:szCs w:val="20"/>
              </w:rPr>
              <w:t>/EU</w:t>
            </w:r>
            <w:r w:rsidRPr="00BC0129">
              <w:rPr>
                <w:rFonts w:ascii="Arial" w:hAnsi="Arial" w:cs="Arial"/>
                <w:sz w:val="20"/>
                <w:szCs w:val="20"/>
              </w:rPr>
              <w:t xml:space="preserve"> in Direktiv</w:t>
            </w:r>
            <w:r w:rsidR="00C530EA">
              <w:rPr>
                <w:rFonts w:ascii="Arial" w:hAnsi="Arial" w:cs="Arial"/>
                <w:sz w:val="20"/>
                <w:szCs w:val="20"/>
              </w:rPr>
              <w:t>o</w:t>
            </w:r>
            <w:r w:rsidRPr="00BC0129">
              <w:rPr>
                <w:rFonts w:ascii="Arial" w:hAnsi="Arial" w:cs="Arial"/>
                <w:sz w:val="20"/>
                <w:szCs w:val="20"/>
              </w:rPr>
              <w:t xml:space="preserve"> 2019/790</w:t>
            </w:r>
            <w:r w:rsidR="0020632C">
              <w:rPr>
                <w:rFonts w:ascii="Arial" w:hAnsi="Arial" w:cs="Arial"/>
                <w:sz w:val="20"/>
                <w:szCs w:val="20"/>
              </w:rPr>
              <w:t>/EU</w:t>
            </w:r>
            <w:r w:rsidR="00C530EA">
              <w:rPr>
                <w:rFonts w:ascii="Arial" w:hAnsi="Arial" w:cs="Arial"/>
                <w:sz w:val="20"/>
                <w:szCs w:val="20"/>
              </w:rPr>
              <w:t>, ki</w:t>
            </w:r>
            <w:r w:rsidRPr="00BC0129">
              <w:rPr>
                <w:rFonts w:ascii="Arial" w:hAnsi="Arial" w:cs="Arial"/>
                <w:sz w:val="20"/>
                <w:szCs w:val="20"/>
              </w:rPr>
              <w:t xml:space="preserve"> bo</w:t>
            </w:r>
            <w:r w:rsidR="003D427B">
              <w:rPr>
                <w:rFonts w:ascii="Arial" w:hAnsi="Arial" w:cs="Arial"/>
                <w:sz w:val="20"/>
                <w:szCs w:val="20"/>
              </w:rPr>
              <w:t xml:space="preserve"> </w:t>
            </w:r>
            <w:r w:rsidRPr="00BC0129">
              <w:rPr>
                <w:rFonts w:ascii="Arial" w:hAnsi="Arial" w:cs="Arial"/>
                <w:sz w:val="20"/>
                <w:szCs w:val="20"/>
              </w:rPr>
              <w:t>strank</w:t>
            </w:r>
            <w:r w:rsidR="003D427B">
              <w:rPr>
                <w:rFonts w:ascii="Arial" w:hAnsi="Arial" w:cs="Arial"/>
                <w:sz w:val="20"/>
                <w:szCs w:val="20"/>
              </w:rPr>
              <w:t>am</w:t>
            </w:r>
            <w:r w:rsidR="00C530EA">
              <w:rPr>
                <w:rFonts w:ascii="Arial" w:hAnsi="Arial" w:cs="Arial"/>
                <w:sz w:val="20"/>
                <w:szCs w:val="20"/>
              </w:rPr>
              <w:t xml:space="preserve"> omogočila</w:t>
            </w:r>
            <w:r w:rsidRPr="00BC0129">
              <w:rPr>
                <w:rFonts w:ascii="Arial" w:hAnsi="Arial" w:cs="Arial"/>
                <w:sz w:val="20"/>
                <w:szCs w:val="20"/>
              </w:rPr>
              <w:t xml:space="preserve">, da zadevne spore rešita sporazumno pred nepristranskim </w:t>
            </w:r>
            <w:r w:rsidR="00C530EA">
              <w:rPr>
                <w:rFonts w:ascii="Arial" w:hAnsi="Arial" w:cs="Arial"/>
                <w:sz w:val="20"/>
                <w:szCs w:val="20"/>
              </w:rPr>
              <w:t>zunaj</w:t>
            </w:r>
            <w:r w:rsidR="00C530EA" w:rsidRPr="00BC0129">
              <w:rPr>
                <w:rFonts w:ascii="Arial" w:hAnsi="Arial" w:cs="Arial"/>
                <w:sz w:val="20"/>
                <w:szCs w:val="20"/>
              </w:rPr>
              <w:t>sodnim</w:t>
            </w:r>
            <w:r w:rsidRPr="00BC0129">
              <w:rPr>
                <w:rFonts w:ascii="Arial" w:hAnsi="Arial" w:cs="Arial"/>
                <w:sz w:val="20"/>
                <w:szCs w:val="20"/>
              </w:rPr>
              <w:t xml:space="preserve"> organom.</w:t>
            </w:r>
          </w:p>
          <w:p w:rsidR="00A04ADD" w:rsidRPr="00BC0129" w:rsidRDefault="008E7E24" w:rsidP="00A04ADD">
            <w:pPr>
              <w:jc w:val="both"/>
              <w:rPr>
                <w:rFonts w:ascii="Arial" w:hAnsi="Arial" w:cs="Arial"/>
                <w:sz w:val="20"/>
                <w:szCs w:val="20"/>
              </w:rPr>
            </w:pPr>
            <w:r w:rsidRPr="008E7E24">
              <w:rPr>
                <w:rFonts w:ascii="Arial" w:hAnsi="Arial" w:cs="Arial"/>
                <w:sz w:val="20"/>
                <w:szCs w:val="20"/>
              </w:rPr>
              <w:t xml:space="preserve">V </w:t>
            </w:r>
            <w:r w:rsidR="00A04ADD" w:rsidRPr="008E7E24">
              <w:rPr>
                <w:rFonts w:ascii="Arial" w:hAnsi="Arial" w:cs="Arial"/>
                <w:sz w:val="20"/>
                <w:szCs w:val="20"/>
              </w:rPr>
              <w:t>10.</w:t>
            </w:r>
            <w:r w:rsidR="00822160">
              <w:rPr>
                <w:rFonts w:ascii="Arial" w:hAnsi="Arial" w:cs="Arial"/>
                <w:sz w:val="20"/>
                <w:szCs w:val="20"/>
              </w:rPr>
              <w:t> </w:t>
            </w:r>
            <w:r w:rsidR="00A04ADD" w:rsidRPr="008E7E24">
              <w:rPr>
                <w:rFonts w:ascii="Arial" w:hAnsi="Arial" w:cs="Arial"/>
                <w:sz w:val="20"/>
                <w:szCs w:val="20"/>
              </w:rPr>
              <w:t>člen</w:t>
            </w:r>
            <w:r>
              <w:rPr>
                <w:rFonts w:ascii="Arial" w:hAnsi="Arial" w:cs="Arial"/>
                <w:sz w:val="20"/>
                <w:szCs w:val="20"/>
              </w:rPr>
              <w:t xml:space="preserve">u je </w:t>
            </w:r>
            <w:r w:rsidRPr="008E7E24">
              <w:rPr>
                <w:rFonts w:ascii="Arial" w:hAnsi="Arial" w:cs="Arial"/>
                <w:sz w:val="20"/>
                <w:szCs w:val="20"/>
              </w:rPr>
              <w:t>določen</w:t>
            </w:r>
            <w:r>
              <w:rPr>
                <w:rFonts w:ascii="Arial" w:hAnsi="Arial" w:cs="Arial"/>
                <w:sz w:val="20"/>
                <w:szCs w:val="20"/>
              </w:rPr>
              <w:t>o</w:t>
            </w:r>
            <w:r w:rsidR="00822160">
              <w:rPr>
                <w:rFonts w:ascii="Arial" w:hAnsi="Arial" w:cs="Arial"/>
                <w:sz w:val="20"/>
                <w:szCs w:val="20"/>
              </w:rPr>
              <w:t>,</w:t>
            </w:r>
            <w:r>
              <w:rPr>
                <w:rFonts w:ascii="Arial" w:hAnsi="Arial" w:cs="Arial"/>
                <w:sz w:val="20"/>
                <w:szCs w:val="20"/>
              </w:rPr>
              <w:t xml:space="preserve"> kdaj je mogoče </w:t>
            </w:r>
            <w:r w:rsidRPr="00BC0129">
              <w:rPr>
                <w:rFonts w:ascii="Arial" w:hAnsi="Arial" w:cs="Arial"/>
                <w:sz w:val="20"/>
                <w:szCs w:val="20"/>
              </w:rPr>
              <w:t>za avtorsko delo v dobri veri šteti, da ni na voljo na trgu, glede na značilnosti tega avtorskega dela, in po opravljenem razumnem prizadevanju, da se ugotovi, ali je delo na voljo javnosti</w:t>
            </w:r>
            <w:r>
              <w:rPr>
                <w:rFonts w:ascii="Arial" w:hAnsi="Arial" w:cs="Arial"/>
                <w:sz w:val="20"/>
                <w:szCs w:val="20"/>
              </w:rPr>
              <w:t xml:space="preserve"> – to je</w:t>
            </w:r>
            <w:r w:rsidRPr="008E7E24">
              <w:rPr>
                <w:rFonts w:ascii="Arial" w:hAnsi="Arial" w:cs="Arial"/>
                <w:b/>
                <w:sz w:val="20"/>
                <w:szCs w:val="20"/>
              </w:rPr>
              <w:t xml:space="preserve"> del</w:t>
            </w:r>
            <w:r>
              <w:rPr>
                <w:rFonts w:ascii="Arial" w:hAnsi="Arial" w:cs="Arial"/>
                <w:b/>
                <w:sz w:val="20"/>
                <w:szCs w:val="20"/>
              </w:rPr>
              <w:t>o</w:t>
            </w:r>
            <w:r w:rsidRPr="008E7E24">
              <w:rPr>
                <w:rFonts w:ascii="Arial" w:hAnsi="Arial" w:cs="Arial"/>
                <w:b/>
                <w:sz w:val="20"/>
                <w:szCs w:val="20"/>
              </w:rPr>
              <w:t xml:space="preserve"> izven pravnega prometa</w:t>
            </w:r>
            <w:r w:rsidR="00A04ADD" w:rsidRPr="00BC0129">
              <w:rPr>
                <w:rFonts w:ascii="Arial" w:hAnsi="Arial" w:cs="Arial"/>
                <w:sz w:val="20"/>
                <w:szCs w:val="20"/>
              </w:rPr>
              <w:t xml:space="preserve">. Ugotovljeno je, da so vključena tudi dela, ki nikoli niso bila na voljo na trgu. Pojem razumnega napora je urejen in našteti so ukrepi, ki jih je treba praviloma sprejeti za ugotavljanje, ali je avtorsko delo na voljo javnosti. Ugotovljeno je, da dostopnost dela v trgovinah s starinami ali teoretična možnost pridobitve dovoljenja za uporabo dela ne velja za običajne trgovinske poti. Avtorju je predpisana možnost, da izključi uporabo določb, ki veljajo za dela, ki niso dostopna na trgu za eno delo, za več od njih ali za vsa njegova dela. Ugotovljeno je, da so ustanove za kulturno dediščino, določene s tem zakonom, dolžne Uradu Evropske unije za intelektualno lastnino </w:t>
            </w:r>
            <w:r w:rsidR="00822160">
              <w:rPr>
                <w:rFonts w:ascii="Arial" w:hAnsi="Arial" w:cs="Arial"/>
                <w:sz w:val="20"/>
                <w:szCs w:val="20"/>
              </w:rPr>
              <w:t>–</w:t>
            </w:r>
            <w:r>
              <w:rPr>
                <w:rFonts w:ascii="Arial" w:hAnsi="Arial" w:cs="Arial"/>
                <w:sz w:val="20"/>
                <w:szCs w:val="20"/>
              </w:rPr>
              <w:t xml:space="preserve"> </w:t>
            </w:r>
            <w:r w:rsidR="00A04ADD" w:rsidRPr="00BC0129">
              <w:rPr>
                <w:rFonts w:ascii="Arial" w:hAnsi="Arial" w:cs="Arial"/>
                <w:sz w:val="20"/>
                <w:szCs w:val="20"/>
              </w:rPr>
              <w:t>EUIPO predložiti podatke o delih, ki niso na voljo na trgu, za objavo na javnem enotnem spletnem portalu, ki ga vodi ta urad. Določeno je, da morajo biti podatki o strankah pogodbe o izdaji dovoljenja za reprodukcijo, distribucijo in sporočanje javnosti avtorsko zaščitenih del, ki niso na voljo na trgu, trajno, enostavno in dejansko dostopni na enotnem javnem po</w:t>
            </w:r>
            <w:r w:rsidR="00C530EA">
              <w:rPr>
                <w:rFonts w:ascii="Arial" w:hAnsi="Arial" w:cs="Arial"/>
                <w:sz w:val="20"/>
                <w:szCs w:val="20"/>
              </w:rPr>
              <w:t>rtalu urada najpozneje do šest</w:t>
            </w:r>
            <w:r w:rsidR="00A04ADD" w:rsidRPr="00BC0129">
              <w:rPr>
                <w:rFonts w:ascii="Arial" w:hAnsi="Arial" w:cs="Arial"/>
                <w:sz w:val="20"/>
                <w:szCs w:val="20"/>
              </w:rPr>
              <w:t xml:space="preserve"> mesecev pred u</w:t>
            </w:r>
            <w:r w:rsidR="00C530EA">
              <w:rPr>
                <w:rFonts w:ascii="Arial" w:hAnsi="Arial" w:cs="Arial"/>
                <w:sz w:val="20"/>
                <w:szCs w:val="20"/>
              </w:rPr>
              <w:t>porabo</w:t>
            </w:r>
            <w:r w:rsidR="00A04ADD" w:rsidRPr="00BC0129">
              <w:rPr>
                <w:rFonts w:ascii="Arial" w:hAnsi="Arial" w:cs="Arial"/>
                <w:sz w:val="20"/>
                <w:szCs w:val="20"/>
              </w:rPr>
              <w:t>.</w:t>
            </w:r>
          </w:p>
          <w:p w:rsidR="00A04ADD" w:rsidRPr="00BC0129" w:rsidRDefault="00A04ADD" w:rsidP="00A04ADD">
            <w:pPr>
              <w:jc w:val="both"/>
              <w:rPr>
                <w:rFonts w:ascii="Arial" w:hAnsi="Arial" w:cs="Arial"/>
                <w:sz w:val="20"/>
                <w:szCs w:val="20"/>
              </w:rPr>
            </w:pPr>
            <w:r w:rsidRPr="00BC0129">
              <w:rPr>
                <w:rFonts w:ascii="Arial" w:hAnsi="Arial" w:cs="Arial"/>
                <w:sz w:val="20"/>
                <w:szCs w:val="20"/>
              </w:rPr>
              <w:t xml:space="preserve">Predlog </w:t>
            </w:r>
            <w:r w:rsidR="006C7AD2">
              <w:rPr>
                <w:rFonts w:ascii="Arial" w:hAnsi="Arial" w:cs="Arial"/>
                <w:sz w:val="20"/>
                <w:szCs w:val="20"/>
              </w:rPr>
              <w:t xml:space="preserve">novega </w:t>
            </w:r>
            <w:r w:rsidRPr="00BC0129">
              <w:rPr>
                <w:rFonts w:ascii="Arial" w:hAnsi="Arial" w:cs="Arial"/>
                <w:sz w:val="20"/>
                <w:szCs w:val="20"/>
              </w:rPr>
              <w:t xml:space="preserve">zakona v tretjem </w:t>
            </w:r>
            <w:r w:rsidRPr="006C7AD2">
              <w:rPr>
                <w:rFonts w:ascii="Arial" w:hAnsi="Arial" w:cs="Arial"/>
                <w:sz w:val="20"/>
                <w:szCs w:val="20"/>
              </w:rPr>
              <w:t>odstavku 182.</w:t>
            </w:r>
            <w:r w:rsidR="00822160">
              <w:rPr>
                <w:rFonts w:ascii="Arial" w:hAnsi="Arial" w:cs="Arial"/>
                <w:sz w:val="20"/>
                <w:szCs w:val="20"/>
              </w:rPr>
              <w:t> </w:t>
            </w:r>
            <w:r w:rsidRPr="00BC0129">
              <w:rPr>
                <w:rFonts w:ascii="Arial" w:hAnsi="Arial" w:cs="Arial"/>
                <w:sz w:val="20"/>
                <w:szCs w:val="20"/>
              </w:rPr>
              <w:t xml:space="preserve">člena določa </w:t>
            </w:r>
            <w:r w:rsidRPr="006C7AD2">
              <w:rPr>
                <w:rFonts w:ascii="Arial" w:hAnsi="Arial" w:cs="Arial"/>
                <w:b/>
                <w:sz w:val="20"/>
                <w:szCs w:val="20"/>
              </w:rPr>
              <w:t>pojem ustanove za varstvo kulturno dediščine</w:t>
            </w:r>
            <w:r w:rsidRPr="00BC0129">
              <w:rPr>
                <w:rFonts w:ascii="Arial" w:hAnsi="Arial" w:cs="Arial"/>
                <w:sz w:val="20"/>
                <w:szCs w:val="20"/>
              </w:rPr>
              <w:t xml:space="preserve">, </w:t>
            </w:r>
            <w:r w:rsidR="006C7AD2">
              <w:rPr>
                <w:rFonts w:ascii="Arial" w:hAnsi="Arial" w:cs="Arial"/>
                <w:sz w:val="20"/>
                <w:szCs w:val="20"/>
              </w:rPr>
              <w:t xml:space="preserve">to </w:t>
            </w:r>
            <w:r w:rsidRPr="00BC0129">
              <w:rPr>
                <w:rFonts w:ascii="Arial" w:hAnsi="Arial" w:cs="Arial"/>
                <w:sz w:val="20"/>
                <w:szCs w:val="20"/>
              </w:rPr>
              <w:t>so javno dostopna knjižnica ali muzej, arhiv ali ustanova za filmsko ali avdiovizualno dediščino. Sem spadajo nacionalne knjižnice in nacionalni arhivi, pa tudi arhivi in javno dostopne knjižnice izobraževalnih ustanov, raziskovalnih organizacij in javnih radiodifuznih organizacij.</w:t>
            </w:r>
          </w:p>
          <w:p w:rsidR="00A04ADD" w:rsidRPr="00BC0129" w:rsidRDefault="00A04ADD" w:rsidP="00A04ADD">
            <w:pPr>
              <w:jc w:val="both"/>
              <w:rPr>
                <w:rFonts w:ascii="Arial" w:hAnsi="Arial" w:cs="Arial"/>
                <w:sz w:val="20"/>
                <w:szCs w:val="20"/>
              </w:rPr>
            </w:pPr>
            <w:r w:rsidRPr="006C7AD2">
              <w:rPr>
                <w:rFonts w:ascii="Arial" w:hAnsi="Arial" w:cs="Arial"/>
                <w:sz w:val="20"/>
                <w:szCs w:val="20"/>
              </w:rPr>
              <w:t>187</w:t>
            </w:r>
            <w:r w:rsidR="00C614E4">
              <w:rPr>
                <w:rFonts w:ascii="Arial" w:hAnsi="Arial" w:cs="Arial"/>
                <w:sz w:val="20"/>
                <w:szCs w:val="20"/>
              </w:rPr>
              <w:t>.</w:t>
            </w:r>
            <w:r w:rsidR="00553D3D">
              <w:rPr>
                <w:rFonts w:ascii="Arial" w:hAnsi="Arial" w:cs="Arial"/>
                <w:sz w:val="20"/>
                <w:szCs w:val="20"/>
              </w:rPr>
              <w:t> </w:t>
            </w:r>
            <w:r w:rsidRPr="006C7AD2">
              <w:rPr>
                <w:rFonts w:ascii="Arial" w:hAnsi="Arial" w:cs="Arial"/>
                <w:sz w:val="20"/>
                <w:szCs w:val="20"/>
              </w:rPr>
              <w:t>člen</w:t>
            </w:r>
            <w:r w:rsidRPr="00BC0129">
              <w:rPr>
                <w:rFonts w:ascii="Arial" w:hAnsi="Arial" w:cs="Arial"/>
                <w:sz w:val="20"/>
                <w:szCs w:val="20"/>
              </w:rPr>
              <w:t xml:space="preserve"> </w:t>
            </w:r>
            <w:r w:rsidR="00C614E4">
              <w:rPr>
                <w:rFonts w:ascii="Arial" w:hAnsi="Arial" w:cs="Arial"/>
                <w:sz w:val="20"/>
                <w:szCs w:val="20"/>
              </w:rPr>
              <w:t xml:space="preserve">predloga novega zakona </w:t>
            </w:r>
            <w:r w:rsidR="006C7AD2">
              <w:rPr>
                <w:rFonts w:ascii="Arial" w:hAnsi="Arial" w:cs="Arial"/>
                <w:sz w:val="20"/>
                <w:szCs w:val="20"/>
              </w:rPr>
              <w:t>u</w:t>
            </w:r>
            <w:r w:rsidR="006C7AD2" w:rsidRPr="00BC0129">
              <w:rPr>
                <w:rFonts w:ascii="Arial" w:hAnsi="Arial" w:cs="Arial"/>
                <w:sz w:val="20"/>
                <w:szCs w:val="20"/>
              </w:rPr>
              <w:t xml:space="preserve">reja </w:t>
            </w:r>
            <w:r w:rsidR="006C7AD2" w:rsidRPr="006C7AD2">
              <w:rPr>
                <w:rFonts w:ascii="Arial" w:hAnsi="Arial" w:cs="Arial"/>
                <w:b/>
                <w:sz w:val="20"/>
                <w:szCs w:val="20"/>
              </w:rPr>
              <w:t>uporabo del in predmetov sorodnih pravic, ki niso na voljo na trgu, za potrebe ustanov kulturne dediščine</w:t>
            </w:r>
            <w:r w:rsidR="006C7AD2" w:rsidRPr="009A7288">
              <w:rPr>
                <w:rFonts w:ascii="Arial" w:hAnsi="Arial" w:cs="Arial"/>
                <w:bCs/>
                <w:sz w:val="20"/>
                <w:szCs w:val="20"/>
              </w:rPr>
              <w:t>,</w:t>
            </w:r>
            <w:r w:rsidR="006C7AD2" w:rsidRPr="00BC0129">
              <w:rPr>
                <w:rFonts w:ascii="Arial" w:hAnsi="Arial" w:cs="Arial"/>
                <w:sz w:val="20"/>
                <w:szCs w:val="20"/>
              </w:rPr>
              <w:t xml:space="preserve"> ki lahko brez odobritve imetnika pravice in brez plačila pristojbin uporabljajo avtorska dela in predmete sorodnih pravic, ki so sestavni del njihovih zbirk v nekomercialne namene. </w:t>
            </w:r>
            <w:r w:rsidR="006C7AD2">
              <w:rPr>
                <w:rFonts w:ascii="Arial" w:hAnsi="Arial" w:cs="Arial"/>
                <w:sz w:val="20"/>
                <w:szCs w:val="20"/>
              </w:rPr>
              <w:t xml:space="preserve">Ustanove </w:t>
            </w:r>
            <w:r w:rsidR="006C7AD2" w:rsidRPr="00BC0129">
              <w:rPr>
                <w:rFonts w:ascii="Arial" w:hAnsi="Arial" w:cs="Arial"/>
                <w:sz w:val="20"/>
                <w:szCs w:val="20"/>
              </w:rPr>
              <w:t>za varstvo kulturn</w:t>
            </w:r>
            <w:r w:rsidR="00C530EA">
              <w:rPr>
                <w:rFonts w:ascii="Arial" w:hAnsi="Arial" w:cs="Arial"/>
                <w:sz w:val="20"/>
                <w:szCs w:val="20"/>
              </w:rPr>
              <w:t>e</w:t>
            </w:r>
            <w:r w:rsidR="006C7AD2" w:rsidRPr="00BC0129">
              <w:rPr>
                <w:rFonts w:ascii="Arial" w:hAnsi="Arial" w:cs="Arial"/>
                <w:sz w:val="20"/>
                <w:szCs w:val="20"/>
              </w:rPr>
              <w:t xml:space="preserve"> dediščine </w:t>
            </w:r>
            <w:r w:rsidRPr="00BC0129">
              <w:rPr>
                <w:rFonts w:ascii="Arial" w:hAnsi="Arial" w:cs="Arial"/>
                <w:sz w:val="20"/>
                <w:szCs w:val="20"/>
              </w:rPr>
              <w:t>smejo reproducirati</w:t>
            </w:r>
            <w:r w:rsidR="009A7288">
              <w:rPr>
                <w:rFonts w:ascii="Arial" w:hAnsi="Arial" w:cs="Arial"/>
                <w:sz w:val="20"/>
                <w:szCs w:val="20"/>
              </w:rPr>
              <w:t xml:space="preserve"> dela</w:t>
            </w:r>
            <w:r w:rsidRPr="00BC0129">
              <w:rPr>
                <w:rFonts w:ascii="Arial" w:hAnsi="Arial" w:cs="Arial"/>
                <w:sz w:val="20"/>
                <w:szCs w:val="20"/>
              </w:rPr>
              <w:t xml:space="preserve"> na nekomercialnih spletnih mestih brez odobritve imetnika pravice in brez plačila pristojbin, vključno z dajanjem na voljo</w:t>
            </w:r>
            <w:r w:rsidR="00C614E4">
              <w:rPr>
                <w:rFonts w:ascii="Arial" w:hAnsi="Arial" w:cs="Arial"/>
                <w:sz w:val="20"/>
                <w:szCs w:val="20"/>
              </w:rPr>
              <w:t xml:space="preserve"> javna avtorska dela in predmete</w:t>
            </w:r>
            <w:r w:rsidRPr="00BC0129">
              <w:rPr>
                <w:rFonts w:ascii="Arial" w:hAnsi="Arial" w:cs="Arial"/>
                <w:sz w:val="20"/>
                <w:szCs w:val="20"/>
              </w:rPr>
              <w:t xml:space="preserve"> sorodnih pravic, ki so stalni del njihovih zbirk, v nekomercialne namene, </w:t>
            </w:r>
            <w:r w:rsidR="00553D3D">
              <w:rPr>
                <w:rFonts w:ascii="Arial" w:hAnsi="Arial" w:cs="Arial"/>
                <w:sz w:val="20"/>
                <w:szCs w:val="20"/>
              </w:rPr>
              <w:t>če</w:t>
            </w:r>
            <w:r w:rsidRPr="00BC0129">
              <w:rPr>
                <w:rFonts w:ascii="Arial" w:hAnsi="Arial" w:cs="Arial"/>
                <w:sz w:val="20"/>
                <w:szCs w:val="20"/>
              </w:rPr>
              <w:t xml:space="preserve"> ob uporabi navedejo imena avtorja ali drugega prepoznavnega imetnika pravice, razen če se to izkaže za nemogoče. Šteje se, da smejo ustanove za varstvo kulturn</w:t>
            </w:r>
            <w:r w:rsidR="00C530EA">
              <w:rPr>
                <w:rFonts w:ascii="Arial" w:hAnsi="Arial" w:cs="Arial"/>
                <w:sz w:val="20"/>
                <w:szCs w:val="20"/>
              </w:rPr>
              <w:t>e</w:t>
            </w:r>
            <w:r w:rsidRPr="00BC0129">
              <w:rPr>
                <w:rFonts w:ascii="Arial" w:hAnsi="Arial" w:cs="Arial"/>
                <w:sz w:val="20"/>
                <w:szCs w:val="20"/>
              </w:rPr>
              <w:t xml:space="preserve"> dediščine reproducirati </w:t>
            </w:r>
            <w:r w:rsidR="009A327C">
              <w:rPr>
                <w:rFonts w:ascii="Arial" w:hAnsi="Arial" w:cs="Arial"/>
                <w:sz w:val="20"/>
                <w:szCs w:val="20"/>
              </w:rPr>
              <w:t xml:space="preserve">dela </w:t>
            </w:r>
            <w:r w:rsidRPr="00BC0129">
              <w:rPr>
                <w:rFonts w:ascii="Arial" w:hAnsi="Arial" w:cs="Arial"/>
                <w:sz w:val="20"/>
                <w:szCs w:val="20"/>
              </w:rPr>
              <w:t>na nekomercialnih spletnih mestih b</w:t>
            </w:r>
            <w:r w:rsidR="009A327C">
              <w:rPr>
                <w:rFonts w:ascii="Arial" w:hAnsi="Arial" w:cs="Arial"/>
                <w:sz w:val="20"/>
                <w:szCs w:val="20"/>
              </w:rPr>
              <w:t xml:space="preserve">rez odobritve imetnika pravice </w:t>
            </w:r>
            <w:r w:rsidRPr="00BC0129">
              <w:rPr>
                <w:rFonts w:ascii="Arial" w:hAnsi="Arial" w:cs="Arial"/>
                <w:sz w:val="20"/>
                <w:szCs w:val="20"/>
              </w:rPr>
              <w:t>samo na ozemlju Republike Hrvaške, če ima ustanova kulturne dediščine svoj sedež v Republiki Hrvaški.</w:t>
            </w:r>
            <w:r w:rsidR="009A327C">
              <w:rPr>
                <w:rFonts w:ascii="Arial" w:hAnsi="Arial" w:cs="Arial"/>
                <w:sz w:val="20"/>
                <w:szCs w:val="20"/>
              </w:rPr>
              <w:t xml:space="preserve"> </w:t>
            </w:r>
            <w:r w:rsidR="006C7AD2" w:rsidRPr="00BC0129">
              <w:rPr>
                <w:rFonts w:ascii="Arial" w:hAnsi="Arial" w:cs="Arial"/>
                <w:sz w:val="20"/>
                <w:szCs w:val="20"/>
              </w:rPr>
              <w:t xml:space="preserve">Uvedena je domneva, da se dela na opisani način uporabljajo samo na ozemlju Republike Hrvaške, če ima ustanova kulturne dediščine sedež v Republiki Hrvaški. Ta vsebinska omejitev velja samo za tista avtorsko zaščitena dela in predmete zaščite sorodnih pravic, za katere v Republiki Hrvaški ne obstaja organizacija za kolektivno uveljavljanje pravic. </w:t>
            </w:r>
            <w:r w:rsidRPr="00BC0129">
              <w:rPr>
                <w:rFonts w:ascii="Arial" w:hAnsi="Arial" w:cs="Arial"/>
                <w:sz w:val="20"/>
                <w:szCs w:val="20"/>
              </w:rPr>
              <w:t xml:space="preserve">Podatki o delih, ki niso na voljo na zavodu za kulturno dediščino, o pogodbenih strankah za izdajo dovoljenja za razmnoževanje, distribucijo, sporočanje javnosti, vključno z omogočanjem dostopnosti javnosti avtorsko zaščitenih del, ki niso na </w:t>
            </w:r>
            <w:r w:rsidRPr="00BC0129">
              <w:rPr>
                <w:rFonts w:ascii="Arial" w:hAnsi="Arial" w:cs="Arial"/>
                <w:sz w:val="20"/>
                <w:szCs w:val="20"/>
              </w:rPr>
              <w:lastRenderedPageBreak/>
              <w:t>voljo na trgu</w:t>
            </w:r>
            <w:r w:rsidR="00553D3D">
              <w:rPr>
                <w:rFonts w:ascii="Arial" w:hAnsi="Arial" w:cs="Arial"/>
                <w:sz w:val="20"/>
                <w:szCs w:val="20"/>
              </w:rPr>
              <w:t>,</w:t>
            </w:r>
            <w:r w:rsidRPr="00BC0129">
              <w:rPr>
                <w:rFonts w:ascii="Arial" w:hAnsi="Arial" w:cs="Arial"/>
                <w:sz w:val="20"/>
                <w:szCs w:val="20"/>
              </w:rPr>
              <w:t xml:space="preserve"> se predložijo Uradu Evropske unije za intelektualno lastnino za objavo na javnem enotnem internetnem portalu, ki ga vzdržuje ta urad.</w:t>
            </w:r>
          </w:p>
          <w:p w:rsidR="00812E96" w:rsidRPr="00BC0129" w:rsidRDefault="00812E96" w:rsidP="00812E96">
            <w:pPr>
              <w:jc w:val="both"/>
              <w:rPr>
                <w:rFonts w:ascii="Arial" w:hAnsi="Arial" w:cs="Arial"/>
                <w:sz w:val="20"/>
                <w:szCs w:val="20"/>
              </w:rPr>
            </w:pPr>
            <w:r>
              <w:rPr>
                <w:rFonts w:ascii="Arial" w:hAnsi="Arial" w:cs="Arial"/>
                <w:sz w:val="20"/>
                <w:szCs w:val="20"/>
              </w:rPr>
              <w:t>219.</w:t>
            </w:r>
            <w:r w:rsidR="00553D3D">
              <w:rPr>
                <w:rFonts w:ascii="Arial" w:hAnsi="Arial" w:cs="Arial"/>
                <w:sz w:val="20"/>
                <w:szCs w:val="20"/>
              </w:rPr>
              <w:t> </w:t>
            </w:r>
            <w:r>
              <w:rPr>
                <w:rFonts w:ascii="Arial" w:hAnsi="Arial" w:cs="Arial"/>
                <w:sz w:val="20"/>
                <w:szCs w:val="20"/>
              </w:rPr>
              <w:t xml:space="preserve">člen </w:t>
            </w:r>
            <w:r w:rsidR="00C614E4">
              <w:rPr>
                <w:rFonts w:ascii="Arial" w:hAnsi="Arial" w:cs="Arial"/>
                <w:sz w:val="20"/>
                <w:szCs w:val="20"/>
              </w:rPr>
              <w:t xml:space="preserve">predloga novega zakona </w:t>
            </w:r>
            <w:r>
              <w:rPr>
                <w:rFonts w:ascii="Arial" w:hAnsi="Arial" w:cs="Arial"/>
                <w:sz w:val="20"/>
                <w:szCs w:val="20"/>
              </w:rPr>
              <w:t xml:space="preserve">v zvezi z </w:t>
            </w:r>
            <w:r w:rsidRPr="00BC0129">
              <w:rPr>
                <w:rFonts w:ascii="Arial" w:hAnsi="Arial" w:cs="Arial"/>
                <w:sz w:val="20"/>
                <w:szCs w:val="20"/>
              </w:rPr>
              <w:t>10.</w:t>
            </w:r>
            <w:r w:rsidR="00553D3D">
              <w:rPr>
                <w:rFonts w:ascii="Arial" w:hAnsi="Arial" w:cs="Arial"/>
                <w:sz w:val="20"/>
                <w:szCs w:val="20"/>
              </w:rPr>
              <w:t> </w:t>
            </w:r>
            <w:r w:rsidRPr="00BC0129">
              <w:rPr>
                <w:rFonts w:ascii="Arial" w:hAnsi="Arial" w:cs="Arial"/>
                <w:sz w:val="20"/>
                <w:szCs w:val="20"/>
              </w:rPr>
              <w:t>členom</w:t>
            </w:r>
            <w:r>
              <w:rPr>
                <w:rFonts w:ascii="Arial" w:hAnsi="Arial" w:cs="Arial"/>
                <w:sz w:val="20"/>
                <w:szCs w:val="20"/>
              </w:rPr>
              <w:t>, ki določa dela izven pravnega prometa,</w:t>
            </w:r>
            <w:r w:rsidRPr="00BC0129">
              <w:rPr>
                <w:rFonts w:ascii="Arial" w:hAnsi="Arial" w:cs="Arial"/>
                <w:sz w:val="20"/>
                <w:szCs w:val="20"/>
              </w:rPr>
              <w:t xml:space="preserve"> ureja kolektivno uveljavljanje avtorskih in sorodnih pravic za dela, ki niso na voljo na trgu. Določeno je, da morajo institucije kulturne dediščine na Hrvaškem zaprositi za neizključno dovoljenje za uporabo avtorskih del in sorodnih pravic</w:t>
            </w:r>
            <w:r>
              <w:rPr>
                <w:rFonts w:ascii="Arial" w:hAnsi="Arial" w:cs="Arial"/>
                <w:sz w:val="20"/>
                <w:szCs w:val="20"/>
              </w:rPr>
              <w:t xml:space="preserve"> (</w:t>
            </w:r>
            <w:r w:rsidRPr="00BC0129">
              <w:rPr>
                <w:rFonts w:ascii="Arial" w:hAnsi="Arial" w:cs="Arial"/>
                <w:sz w:val="20"/>
                <w:szCs w:val="20"/>
              </w:rPr>
              <w:t>za razmnoževanje, distribucijo, sporočanje javnosti, vključno z dajanjem javnosti na voljo v nekomercialne namene avtorskih del in predmetov sorodnih pravic</w:t>
            </w:r>
            <w:r>
              <w:rPr>
                <w:rFonts w:ascii="Arial" w:hAnsi="Arial" w:cs="Arial"/>
                <w:sz w:val="20"/>
                <w:szCs w:val="20"/>
              </w:rPr>
              <w:t>)</w:t>
            </w:r>
            <w:r w:rsidRPr="00BC0129">
              <w:rPr>
                <w:rFonts w:ascii="Arial" w:hAnsi="Arial" w:cs="Arial"/>
                <w:sz w:val="20"/>
                <w:szCs w:val="20"/>
              </w:rPr>
              <w:t>, ki na trgu niso na voljo pri ustreznih organizacijah za kolektivno upravljanje s sedežem v Rep</w:t>
            </w:r>
            <w:r>
              <w:rPr>
                <w:rFonts w:ascii="Arial" w:hAnsi="Arial" w:cs="Arial"/>
                <w:sz w:val="20"/>
                <w:szCs w:val="20"/>
              </w:rPr>
              <w:t xml:space="preserve">ubliki Hrvaški, če obstajajo </w:t>
            </w:r>
            <w:r w:rsidRPr="00BC0129">
              <w:rPr>
                <w:rFonts w:ascii="Arial" w:hAnsi="Arial" w:cs="Arial"/>
                <w:sz w:val="20"/>
                <w:szCs w:val="20"/>
              </w:rPr>
              <w:t>organizacije za kolektivno upravljanje za to vrsto. Ustrezne organizacije za kolektivno upravljanje pravic lahko izdajo dovoljenje za uporabo avtorsko zaščitenih del in predmetov sorodnih pravic, ki niso na voljo na trgu ustanov kulturne dediščine v Republiki Hrvaški, za uporabo v kateri</w:t>
            </w:r>
            <w:r w:rsidR="00553D3D">
              <w:rPr>
                <w:rFonts w:ascii="Arial" w:hAnsi="Arial" w:cs="Arial"/>
                <w:sz w:val="20"/>
                <w:szCs w:val="20"/>
              </w:rPr>
              <w:t> </w:t>
            </w:r>
            <w:r w:rsidRPr="00BC0129">
              <w:rPr>
                <w:rFonts w:ascii="Arial" w:hAnsi="Arial" w:cs="Arial"/>
                <w:sz w:val="20"/>
                <w:szCs w:val="20"/>
              </w:rPr>
              <w:t xml:space="preserve">koli državi članici Evropske unije. Podatke o odobritvah organizacije za kolektivno upravljanje pravic morajo predložiti Uradu Evropske unije za intelektualno lastnino. </w:t>
            </w:r>
            <w:r w:rsidR="00553D3D">
              <w:rPr>
                <w:rFonts w:ascii="Arial" w:hAnsi="Arial" w:cs="Arial"/>
                <w:sz w:val="20"/>
                <w:szCs w:val="20"/>
              </w:rPr>
              <w:t xml:space="preserve">Če </w:t>
            </w:r>
            <w:r w:rsidRPr="00BC0129">
              <w:rPr>
                <w:rFonts w:ascii="Arial" w:hAnsi="Arial" w:cs="Arial"/>
                <w:sz w:val="20"/>
                <w:szCs w:val="20"/>
              </w:rPr>
              <w:t>v Republiki Hrvaški ni ustreznih organizacij za kolektivno uveljavljanje pravic, se uporablja določba o omejitvi avtorske in sorodnih pravic iz 187.</w:t>
            </w:r>
            <w:r w:rsidR="00553D3D">
              <w:rPr>
                <w:rFonts w:ascii="Arial" w:hAnsi="Arial" w:cs="Arial"/>
                <w:sz w:val="20"/>
                <w:szCs w:val="20"/>
              </w:rPr>
              <w:t> </w:t>
            </w:r>
            <w:r w:rsidRPr="00BC0129">
              <w:rPr>
                <w:rFonts w:ascii="Arial" w:hAnsi="Arial" w:cs="Arial"/>
                <w:sz w:val="20"/>
                <w:szCs w:val="20"/>
              </w:rPr>
              <w:t>člena zakona.</w:t>
            </w:r>
          </w:p>
          <w:p w:rsidR="000646B5" w:rsidRPr="000646B5" w:rsidRDefault="000646B5" w:rsidP="000646B5">
            <w:pPr>
              <w:jc w:val="both"/>
              <w:rPr>
                <w:rFonts w:ascii="Arial" w:hAnsi="Arial" w:cs="Arial"/>
                <w:sz w:val="20"/>
                <w:szCs w:val="20"/>
              </w:rPr>
            </w:pPr>
            <w:r>
              <w:rPr>
                <w:rFonts w:ascii="Arial" w:hAnsi="Arial" w:cs="Arial"/>
                <w:sz w:val="20"/>
                <w:szCs w:val="20"/>
              </w:rPr>
              <w:t>235.</w:t>
            </w:r>
            <w:r w:rsidR="00553D3D">
              <w:rPr>
                <w:rFonts w:ascii="Arial" w:hAnsi="Arial" w:cs="Arial"/>
                <w:sz w:val="20"/>
                <w:szCs w:val="20"/>
              </w:rPr>
              <w:t> </w:t>
            </w:r>
            <w:r>
              <w:rPr>
                <w:rFonts w:ascii="Arial" w:hAnsi="Arial" w:cs="Arial"/>
                <w:sz w:val="20"/>
                <w:szCs w:val="20"/>
              </w:rPr>
              <w:t xml:space="preserve">člen </w:t>
            </w:r>
            <w:r w:rsidR="00C614E4">
              <w:rPr>
                <w:rFonts w:ascii="Arial" w:hAnsi="Arial" w:cs="Arial"/>
                <w:sz w:val="20"/>
                <w:szCs w:val="20"/>
              </w:rPr>
              <w:t xml:space="preserve">predloga novega zakona </w:t>
            </w:r>
            <w:r>
              <w:rPr>
                <w:rFonts w:ascii="Arial" w:hAnsi="Arial" w:cs="Arial"/>
                <w:sz w:val="20"/>
                <w:szCs w:val="20"/>
              </w:rPr>
              <w:t>ureja, v</w:t>
            </w:r>
            <w:r w:rsidRPr="000646B5">
              <w:rPr>
                <w:rFonts w:ascii="Arial" w:hAnsi="Arial" w:cs="Arial"/>
                <w:sz w:val="20"/>
                <w:szCs w:val="20"/>
              </w:rPr>
              <w:t xml:space="preserve"> katerih primerih </w:t>
            </w:r>
            <w:r w:rsidRPr="000646B5">
              <w:rPr>
                <w:rFonts w:ascii="Arial" w:hAnsi="Arial" w:cs="Arial"/>
                <w:b/>
                <w:sz w:val="20"/>
                <w:szCs w:val="20"/>
              </w:rPr>
              <w:t>strokovni svet izvaja postopke mediacije</w:t>
            </w:r>
            <w:r w:rsidRPr="000646B5">
              <w:rPr>
                <w:rFonts w:ascii="Arial" w:hAnsi="Arial" w:cs="Arial"/>
                <w:sz w:val="20"/>
                <w:szCs w:val="20"/>
              </w:rPr>
              <w:t>.</w:t>
            </w:r>
            <w:r>
              <w:rPr>
                <w:rFonts w:ascii="Arial" w:hAnsi="Arial" w:cs="Arial"/>
                <w:sz w:val="20"/>
                <w:szCs w:val="20"/>
              </w:rPr>
              <w:t xml:space="preserve"> </w:t>
            </w:r>
            <w:r w:rsidRPr="000646B5">
              <w:rPr>
                <w:rFonts w:ascii="Arial" w:hAnsi="Arial" w:cs="Arial"/>
                <w:sz w:val="20"/>
                <w:szCs w:val="20"/>
              </w:rPr>
              <w:t xml:space="preserve">Ta določba je v skladu </w:t>
            </w:r>
            <w:r w:rsidR="00553D3D">
              <w:rPr>
                <w:rFonts w:ascii="Arial" w:hAnsi="Arial" w:cs="Arial"/>
                <w:sz w:val="20"/>
                <w:szCs w:val="20"/>
              </w:rPr>
              <w:t xml:space="preserve">z </w:t>
            </w:r>
            <w:r w:rsidR="00553D3D" w:rsidRPr="000646B5">
              <w:rPr>
                <w:rFonts w:ascii="Arial" w:hAnsi="Arial" w:cs="Arial"/>
                <w:sz w:val="20"/>
                <w:szCs w:val="20"/>
              </w:rPr>
              <w:t>11</w:t>
            </w:r>
            <w:r w:rsidR="00553D3D">
              <w:rPr>
                <w:rFonts w:ascii="Arial" w:hAnsi="Arial" w:cs="Arial"/>
                <w:sz w:val="20"/>
                <w:szCs w:val="20"/>
              </w:rPr>
              <w:t>.</w:t>
            </w:r>
            <w:r w:rsidR="00553D3D" w:rsidRPr="000646B5">
              <w:rPr>
                <w:rFonts w:ascii="Arial" w:hAnsi="Arial" w:cs="Arial"/>
                <w:sz w:val="20"/>
                <w:szCs w:val="20"/>
              </w:rPr>
              <w:t xml:space="preserve"> in 12</w:t>
            </w:r>
            <w:r w:rsidR="00553D3D">
              <w:rPr>
                <w:rFonts w:ascii="Arial" w:hAnsi="Arial" w:cs="Arial"/>
                <w:sz w:val="20"/>
                <w:szCs w:val="20"/>
              </w:rPr>
              <w:t>. </w:t>
            </w:r>
            <w:r w:rsidRPr="000646B5">
              <w:rPr>
                <w:rFonts w:ascii="Arial" w:hAnsi="Arial" w:cs="Arial"/>
                <w:sz w:val="20"/>
                <w:szCs w:val="20"/>
              </w:rPr>
              <w:t xml:space="preserve">členom Direktive 93/83/EGS, </w:t>
            </w:r>
            <w:r w:rsidR="00553D3D" w:rsidRPr="000646B5">
              <w:rPr>
                <w:rFonts w:ascii="Arial" w:hAnsi="Arial" w:cs="Arial"/>
                <w:sz w:val="20"/>
                <w:szCs w:val="20"/>
              </w:rPr>
              <w:t>6.</w:t>
            </w:r>
            <w:r w:rsidR="00553D3D">
              <w:rPr>
                <w:rFonts w:ascii="Arial" w:hAnsi="Arial" w:cs="Arial"/>
                <w:sz w:val="20"/>
                <w:szCs w:val="20"/>
              </w:rPr>
              <w:t> </w:t>
            </w:r>
            <w:r w:rsidRPr="000646B5">
              <w:rPr>
                <w:rFonts w:ascii="Arial" w:hAnsi="Arial" w:cs="Arial"/>
                <w:sz w:val="20"/>
                <w:szCs w:val="20"/>
              </w:rPr>
              <w:t>člen</w:t>
            </w:r>
            <w:r>
              <w:rPr>
                <w:rFonts w:ascii="Arial" w:hAnsi="Arial" w:cs="Arial"/>
                <w:sz w:val="20"/>
                <w:szCs w:val="20"/>
              </w:rPr>
              <w:t xml:space="preserve">om </w:t>
            </w:r>
            <w:r w:rsidR="0020632C">
              <w:rPr>
                <w:rFonts w:ascii="Arial" w:hAnsi="Arial" w:cs="Arial"/>
                <w:sz w:val="20"/>
                <w:szCs w:val="20"/>
              </w:rPr>
              <w:t>Direktiv</w:t>
            </w:r>
            <w:r w:rsidR="00553D3D">
              <w:rPr>
                <w:rFonts w:ascii="Arial" w:hAnsi="Arial" w:cs="Arial"/>
                <w:sz w:val="20"/>
                <w:szCs w:val="20"/>
              </w:rPr>
              <w:t>e</w:t>
            </w:r>
            <w:r w:rsidR="0020632C">
              <w:rPr>
                <w:rFonts w:ascii="Arial" w:hAnsi="Arial" w:cs="Arial"/>
                <w:sz w:val="20"/>
                <w:szCs w:val="20"/>
              </w:rPr>
              <w:t xml:space="preserve"> </w:t>
            </w:r>
            <w:r w:rsidRPr="000646B5">
              <w:rPr>
                <w:rFonts w:ascii="Arial" w:hAnsi="Arial" w:cs="Arial"/>
                <w:sz w:val="20"/>
                <w:szCs w:val="20"/>
              </w:rPr>
              <w:t>2019/789</w:t>
            </w:r>
            <w:r w:rsidR="009A7288">
              <w:rPr>
                <w:rFonts w:ascii="Arial" w:hAnsi="Arial" w:cs="Arial"/>
                <w:sz w:val="20"/>
                <w:szCs w:val="20"/>
              </w:rPr>
              <w:t>/</w:t>
            </w:r>
            <w:r w:rsidR="0020632C">
              <w:rPr>
                <w:rFonts w:ascii="Arial" w:hAnsi="Arial" w:cs="Arial"/>
                <w:sz w:val="20"/>
                <w:szCs w:val="20"/>
              </w:rPr>
              <w:t>EU</w:t>
            </w:r>
            <w:r w:rsidRPr="000646B5">
              <w:rPr>
                <w:rFonts w:ascii="Arial" w:hAnsi="Arial" w:cs="Arial"/>
                <w:sz w:val="20"/>
                <w:szCs w:val="20"/>
              </w:rPr>
              <w:t xml:space="preserve"> ter </w:t>
            </w:r>
            <w:r w:rsidR="00553D3D" w:rsidRPr="000646B5">
              <w:rPr>
                <w:rFonts w:ascii="Arial" w:hAnsi="Arial" w:cs="Arial"/>
                <w:sz w:val="20"/>
                <w:szCs w:val="20"/>
              </w:rPr>
              <w:t>13</w:t>
            </w:r>
            <w:r w:rsidR="00553D3D">
              <w:rPr>
                <w:rFonts w:ascii="Arial" w:hAnsi="Arial" w:cs="Arial"/>
                <w:sz w:val="20"/>
                <w:szCs w:val="20"/>
              </w:rPr>
              <w:t>.</w:t>
            </w:r>
            <w:r w:rsidR="00553D3D" w:rsidRPr="000646B5">
              <w:rPr>
                <w:rFonts w:ascii="Arial" w:hAnsi="Arial" w:cs="Arial"/>
                <w:sz w:val="20"/>
                <w:szCs w:val="20"/>
              </w:rPr>
              <w:t>, 17</w:t>
            </w:r>
            <w:r w:rsidR="00553D3D">
              <w:rPr>
                <w:rFonts w:ascii="Arial" w:hAnsi="Arial" w:cs="Arial"/>
                <w:sz w:val="20"/>
                <w:szCs w:val="20"/>
              </w:rPr>
              <w:t>.</w:t>
            </w:r>
            <w:r w:rsidR="00553D3D" w:rsidRPr="000646B5">
              <w:rPr>
                <w:rFonts w:ascii="Arial" w:hAnsi="Arial" w:cs="Arial"/>
                <w:sz w:val="20"/>
                <w:szCs w:val="20"/>
              </w:rPr>
              <w:t xml:space="preserve"> in 21</w:t>
            </w:r>
            <w:r w:rsidR="00553D3D">
              <w:rPr>
                <w:rFonts w:ascii="Arial" w:hAnsi="Arial" w:cs="Arial"/>
                <w:sz w:val="20"/>
                <w:szCs w:val="20"/>
              </w:rPr>
              <w:t>. </w:t>
            </w:r>
            <w:r w:rsidRPr="000646B5">
              <w:rPr>
                <w:rFonts w:ascii="Arial" w:hAnsi="Arial" w:cs="Arial"/>
                <w:sz w:val="20"/>
                <w:szCs w:val="20"/>
              </w:rPr>
              <w:t>člen</w:t>
            </w:r>
            <w:r w:rsidR="00553D3D">
              <w:rPr>
                <w:rFonts w:ascii="Arial" w:hAnsi="Arial" w:cs="Arial"/>
                <w:sz w:val="20"/>
                <w:szCs w:val="20"/>
              </w:rPr>
              <w:t>om</w:t>
            </w:r>
            <w:r w:rsidRPr="000646B5">
              <w:rPr>
                <w:rFonts w:ascii="Arial" w:hAnsi="Arial" w:cs="Arial"/>
                <w:sz w:val="20"/>
                <w:szCs w:val="20"/>
              </w:rPr>
              <w:t xml:space="preserve"> </w:t>
            </w:r>
            <w:r w:rsidR="0020632C">
              <w:rPr>
                <w:rFonts w:ascii="Arial" w:hAnsi="Arial" w:cs="Arial"/>
                <w:sz w:val="20"/>
                <w:szCs w:val="20"/>
              </w:rPr>
              <w:t xml:space="preserve">Direktive </w:t>
            </w:r>
            <w:r>
              <w:rPr>
                <w:rFonts w:ascii="Arial" w:hAnsi="Arial" w:cs="Arial"/>
                <w:sz w:val="20"/>
                <w:szCs w:val="20"/>
              </w:rPr>
              <w:t>2019/790</w:t>
            </w:r>
            <w:r w:rsidR="0020632C">
              <w:rPr>
                <w:rFonts w:ascii="Arial" w:hAnsi="Arial" w:cs="Arial"/>
                <w:sz w:val="20"/>
                <w:szCs w:val="20"/>
              </w:rPr>
              <w:t>/EU</w:t>
            </w:r>
            <w:r>
              <w:rPr>
                <w:rFonts w:ascii="Arial" w:hAnsi="Arial" w:cs="Arial"/>
                <w:sz w:val="20"/>
                <w:szCs w:val="20"/>
              </w:rPr>
              <w:t xml:space="preserve">. Predpisano je, da </w:t>
            </w:r>
            <w:r w:rsidR="00553D3D">
              <w:rPr>
                <w:rFonts w:ascii="Arial" w:hAnsi="Arial" w:cs="Arial"/>
                <w:sz w:val="20"/>
                <w:szCs w:val="20"/>
              </w:rPr>
              <w:t>s</w:t>
            </w:r>
            <w:r w:rsidR="00553D3D" w:rsidRPr="000646B5">
              <w:rPr>
                <w:rFonts w:ascii="Arial" w:hAnsi="Arial" w:cs="Arial"/>
                <w:sz w:val="20"/>
                <w:szCs w:val="20"/>
              </w:rPr>
              <w:t xml:space="preserve">trokovni </w:t>
            </w:r>
            <w:r w:rsidRPr="000646B5">
              <w:rPr>
                <w:rFonts w:ascii="Arial" w:hAnsi="Arial" w:cs="Arial"/>
                <w:sz w:val="20"/>
                <w:szCs w:val="20"/>
              </w:rPr>
              <w:t xml:space="preserve">svet v </w:t>
            </w:r>
            <w:r w:rsidR="009A327C">
              <w:rPr>
                <w:rFonts w:ascii="Arial" w:hAnsi="Arial" w:cs="Arial"/>
                <w:sz w:val="20"/>
                <w:szCs w:val="20"/>
              </w:rPr>
              <w:t xml:space="preserve">postopkih mediacije </w:t>
            </w:r>
            <w:r w:rsidRPr="000646B5">
              <w:rPr>
                <w:rFonts w:ascii="Arial" w:hAnsi="Arial" w:cs="Arial"/>
                <w:sz w:val="20"/>
                <w:szCs w:val="20"/>
              </w:rPr>
              <w:t>deluje kot posrednik za pomoč</w:t>
            </w:r>
            <w:r>
              <w:rPr>
                <w:rFonts w:ascii="Arial" w:hAnsi="Arial" w:cs="Arial"/>
                <w:sz w:val="20"/>
                <w:szCs w:val="20"/>
              </w:rPr>
              <w:t xml:space="preserve"> </w:t>
            </w:r>
            <w:r w:rsidRPr="000646B5">
              <w:rPr>
                <w:rFonts w:ascii="Arial" w:hAnsi="Arial" w:cs="Arial"/>
                <w:sz w:val="20"/>
                <w:szCs w:val="20"/>
              </w:rPr>
              <w:t>strank</w:t>
            </w:r>
            <w:r>
              <w:rPr>
                <w:rFonts w:ascii="Arial" w:hAnsi="Arial" w:cs="Arial"/>
                <w:sz w:val="20"/>
                <w:szCs w:val="20"/>
              </w:rPr>
              <w:t>am</w:t>
            </w:r>
            <w:r w:rsidRPr="000646B5">
              <w:rPr>
                <w:rFonts w:ascii="Arial" w:hAnsi="Arial" w:cs="Arial"/>
                <w:sz w:val="20"/>
                <w:szCs w:val="20"/>
              </w:rPr>
              <w:t xml:space="preserve"> v sporu</w:t>
            </w:r>
            <w:r>
              <w:rPr>
                <w:rFonts w:ascii="Arial" w:hAnsi="Arial" w:cs="Arial"/>
                <w:sz w:val="20"/>
                <w:szCs w:val="20"/>
              </w:rPr>
              <w:t>, ki se dogovorijo, da bodo spor rešile z mediacijo</w:t>
            </w:r>
            <w:r w:rsidR="009A327C">
              <w:rPr>
                <w:rFonts w:ascii="Arial" w:hAnsi="Arial" w:cs="Arial"/>
                <w:sz w:val="20"/>
                <w:szCs w:val="20"/>
              </w:rPr>
              <w:t xml:space="preserve">. Vse stranke spora </w:t>
            </w:r>
            <w:r w:rsidRPr="000646B5">
              <w:rPr>
                <w:rFonts w:ascii="Arial" w:hAnsi="Arial" w:cs="Arial"/>
                <w:sz w:val="20"/>
                <w:szCs w:val="20"/>
              </w:rPr>
              <w:t>začnejo, vodijo in</w:t>
            </w:r>
            <w:r>
              <w:rPr>
                <w:rFonts w:ascii="Arial" w:hAnsi="Arial" w:cs="Arial"/>
                <w:sz w:val="20"/>
                <w:szCs w:val="20"/>
              </w:rPr>
              <w:t xml:space="preserve"> </w:t>
            </w:r>
            <w:r w:rsidRPr="000646B5">
              <w:rPr>
                <w:rFonts w:ascii="Arial" w:hAnsi="Arial" w:cs="Arial"/>
                <w:sz w:val="20"/>
                <w:szCs w:val="20"/>
              </w:rPr>
              <w:t>konča</w:t>
            </w:r>
            <w:r>
              <w:rPr>
                <w:rFonts w:ascii="Arial" w:hAnsi="Arial" w:cs="Arial"/>
                <w:sz w:val="20"/>
                <w:szCs w:val="20"/>
              </w:rPr>
              <w:t>jo</w:t>
            </w:r>
            <w:r w:rsidRPr="000646B5">
              <w:rPr>
                <w:rFonts w:ascii="Arial" w:hAnsi="Arial" w:cs="Arial"/>
                <w:sz w:val="20"/>
                <w:szCs w:val="20"/>
              </w:rPr>
              <w:t xml:space="preserve"> pogajanja v dobri veri.</w:t>
            </w:r>
          </w:p>
          <w:p w:rsidR="00E156B6" w:rsidRDefault="00A63C2A" w:rsidP="0075412B">
            <w:pPr>
              <w:jc w:val="both"/>
              <w:rPr>
                <w:rFonts w:ascii="Arial" w:hAnsi="Arial" w:cs="Arial"/>
                <w:sz w:val="20"/>
                <w:szCs w:val="20"/>
              </w:rPr>
            </w:pPr>
            <w:r w:rsidRPr="00A63C2A">
              <w:rPr>
                <w:rFonts w:ascii="Arial" w:hAnsi="Arial" w:cs="Arial"/>
                <w:sz w:val="20"/>
                <w:szCs w:val="20"/>
              </w:rPr>
              <w:t>Uvedba širšega obsega primerov mediacije</w:t>
            </w:r>
            <w:r w:rsidR="00553D3D">
              <w:rPr>
                <w:rFonts w:ascii="Arial" w:hAnsi="Arial" w:cs="Arial"/>
                <w:sz w:val="20"/>
                <w:szCs w:val="20"/>
              </w:rPr>
              <w:t>,</w:t>
            </w:r>
            <w:r w:rsidR="00E156B6">
              <w:rPr>
                <w:rFonts w:ascii="Arial" w:hAnsi="Arial" w:cs="Arial"/>
                <w:sz w:val="20"/>
                <w:szCs w:val="20"/>
              </w:rPr>
              <w:t xml:space="preserve"> o kateri odloča </w:t>
            </w:r>
            <w:r w:rsidR="00553D3D">
              <w:rPr>
                <w:rFonts w:ascii="Arial" w:hAnsi="Arial" w:cs="Arial"/>
                <w:sz w:val="20"/>
                <w:szCs w:val="20"/>
              </w:rPr>
              <w:t xml:space="preserve">strokovni </w:t>
            </w:r>
            <w:r w:rsidR="00E156B6">
              <w:rPr>
                <w:rFonts w:ascii="Arial" w:hAnsi="Arial" w:cs="Arial"/>
                <w:sz w:val="20"/>
                <w:szCs w:val="20"/>
              </w:rPr>
              <w:t>svet</w:t>
            </w:r>
            <w:r w:rsidR="00553D3D">
              <w:rPr>
                <w:rFonts w:ascii="Arial" w:hAnsi="Arial" w:cs="Arial"/>
                <w:sz w:val="20"/>
                <w:szCs w:val="20"/>
              </w:rPr>
              <w:t>,</w:t>
            </w:r>
            <w:r w:rsidR="00E156B6">
              <w:rPr>
                <w:rFonts w:ascii="Arial" w:hAnsi="Arial" w:cs="Arial"/>
                <w:sz w:val="20"/>
                <w:szCs w:val="20"/>
              </w:rPr>
              <w:t xml:space="preserve"> je določena v</w:t>
            </w:r>
            <w:r w:rsidR="0075412B">
              <w:rPr>
                <w:rFonts w:ascii="Arial" w:hAnsi="Arial" w:cs="Arial"/>
                <w:sz w:val="20"/>
                <w:szCs w:val="20"/>
              </w:rPr>
              <w:t xml:space="preserve"> 235.</w:t>
            </w:r>
            <w:r w:rsidR="00553D3D">
              <w:rPr>
                <w:rFonts w:ascii="Arial" w:hAnsi="Arial" w:cs="Arial"/>
                <w:sz w:val="20"/>
                <w:szCs w:val="20"/>
              </w:rPr>
              <w:t> </w:t>
            </w:r>
            <w:r w:rsidR="0075412B">
              <w:rPr>
                <w:rFonts w:ascii="Arial" w:hAnsi="Arial" w:cs="Arial"/>
                <w:sz w:val="20"/>
                <w:szCs w:val="20"/>
              </w:rPr>
              <w:t>členu</w:t>
            </w:r>
            <w:r w:rsidR="00E156B6">
              <w:rPr>
                <w:rFonts w:ascii="Arial" w:hAnsi="Arial" w:cs="Arial"/>
                <w:sz w:val="20"/>
                <w:szCs w:val="20"/>
              </w:rPr>
              <w:t>. Gre za</w:t>
            </w:r>
            <w:r w:rsidR="00553D3D">
              <w:rPr>
                <w:rFonts w:ascii="Arial" w:hAnsi="Arial" w:cs="Arial"/>
                <w:sz w:val="20"/>
                <w:szCs w:val="20"/>
              </w:rPr>
              <w:t>:</w:t>
            </w:r>
            <w:r w:rsidR="00E156B6">
              <w:rPr>
                <w:rFonts w:ascii="Arial" w:hAnsi="Arial" w:cs="Arial"/>
                <w:sz w:val="20"/>
                <w:szCs w:val="20"/>
              </w:rPr>
              <w:t xml:space="preserve"> 1.</w:t>
            </w:r>
            <w:r w:rsidR="00553D3D">
              <w:rPr>
                <w:rFonts w:ascii="Arial" w:hAnsi="Arial" w:cs="Arial"/>
                <w:sz w:val="20"/>
                <w:szCs w:val="20"/>
              </w:rPr>
              <w:t> </w:t>
            </w:r>
            <w:r w:rsidR="00E156B6">
              <w:rPr>
                <w:rFonts w:ascii="Arial" w:hAnsi="Arial" w:cs="Arial"/>
                <w:sz w:val="20"/>
                <w:szCs w:val="20"/>
              </w:rPr>
              <w:t xml:space="preserve">primere </w:t>
            </w:r>
            <w:r w:rsidR="00553D3D" w:rsidRPr="006557E2">
              <w:rPr>
                <w:rFonts w:ascii="Arial" w:hAnsi="Arial" w:cs="Arial"/>
                <w:sz w:val="20"/>
                <w:szCs w:val="20"/>
              </w:rPr>
              <w:t>posredovanj</w:t>
            </w:r>
            <w:r w:rsidR="00553D3D">
              <w:rPr>
                <w:rFonts w:ascii="Arial" w:hAnsi="Arial" w:cs="Arial"/>
                <w:sz w:val="20"/>
                <w:szCs w:val="20"/>
              </w:rPr>
              <w:t>a</w:t>
            </w:r>
            <w:r w:rsidR="00553D3D" w:rsidRPr="006557E2">
              <w:rPr>
                <w:rFonts w:ascii="Arial" w:hAnsi="Arial" w:cs="Arial"/>
                <w:sz w:val="20"/>
                <w:szCs w:val="20"/>
              </w:rPr>
              <w:t xml:space="preserve"> </w:t>
            </w:r>
            <w:r w:rsidR="0075412B" w:rsidRPr="006557E2">
              <w:rPr>
                <w:rFonts w:ascii="Arial" w:hAnsi="Arial" w:cs="Arial"/>
                <w:sz w:val="20"/>
                <w:szCs w:val="20"/>
              </w:rPr>
              <w:t>pri sklepanju pogodb o ponovnem oddajanju (vključno s kablom</w:t>
            </w:r>
            <w:r w:rsidR="00E156B6">
              <w:rPr>
                <w:rFonts w:ascii="Arial" w:hAnsi="Arial" w:cs="Arial"/>
                <w:sz w:val="20"/>
                <w:szCs w:val="20"/>
              </w:rPr>
              <w:t xml:space="preserve"> </w:t>
            </w:r>
            <w:r w:rsidR="0075412B" w:rsidRPr="006557E2">
              <w:rPr>
                <w:rFonts w:ascii="Arial" w:hAnsi="Arial" w:cs="Arial"/>
                <w:sz w:val="20"/>
                <w:szCs w:val="20"/>
              </w:rPr>
              <w:t xml:space="preserve">prenosa) </w:t>
            </w:r>
            <w:r w:rsidR="00553D3D">
              <w:rPr>
                <w:rFonts w:ascii="Arial" w:hAnsi="Arial" w:cs="Arial"/>
                <w:sz w:val="20"/>
                <w:szCs w:val="20"/>
              </w:rPr>
              <w:t>ter</w:t>
            </w:r>
            <w:r w:rsidR="00553D3D" w:rsidRPr="006557E2">
              <w:rPr>
                <w:rFonts w:ascii="Arial" w:hAnsi="Arial" w:cs="Arial"/>
                <w:sz w:val="20"/>
                <w:szCs w:val="20"/>
              </w:rPr>
              <w:t xml:space="preserve"> </w:t>
            </w:r>
            <w:r w:rsidR="0075412B" w:rsidRPr="006557E2">
              <w:rPr>
                <w:rFonts w:ascii="Arial" w:hAnsi="Arial" w:cs="Arial"/>
                <w:sz w:val="20"/>
                <w:szCs w:val="20"/>
              </w:rPr>
              <w:t>pri neposrednem pretoku med kolektivnimi organizacijami</w:t>
            </w:r>
            <w:r w:rsidR="00E156B6">
              <w:rPr>
                <w:rFonts w:ascii="Arial" w:hAnsi="Arial" w:cs="Arial"/>
                <w:sz w:val="20"/>
                <w:szCs w:val="20"/>
              </w:rPr>
              <w:t xml:space="preserve"> </w:t>
            </w:r>
            <w:r w:rsidR="0075412B" w:rsidRPr="006557E2">
              <w:rPr>
                <w:rFonts w:ascii="Arial" w:hAnsi="Arial" w:cs="Arial"/>
                <w:sz w:val="20"/>
                <w:szCs w:val="20"/>
              </w:rPr>
              <w:t>in operaterje</w:t>
            </w:r>
            <w:r w:rsidR="000646B5">
              <w:rPr>
                <w:rFonts w:ascii="Arial" w:hAnsi="Arial" w:cs="Arial"/>
                <w:sz w:val="20"/>
                <w:szCs w:val="20"/>
              </w:rPr>
              <w:t>m</w:t>
            </w:r>
            <w:r w:rsidR="0075412B" w:rsidRPr="006557E2">
              <w:rPr>
                <w:rFonts w:ascii="Arial" w:hAnsi="Arial" w:cs="Arial"/>
                <w:sz w:val="20"/>
                <w:szCs w:val="20"/>
              </w:rPr>
              <w:t xml:space="preserve"> ponovnega oddajanja (kabelsko ponovno oddajanje) in prenosih storitev</w:t>
            </w:r>
            <w:r w:rsidR="00E156B6">
              <w:rPr>
                <w:rFonts w:ascii="Arial" w:hAnsi="Arial" w:cs="Arial"/>
                <w:sz w:val="20"/>
                <w:szCs w:val="20"/>
              </w:rPr>
              <w:t xml:space="preserve"> </w:t>
            </w:r>
            <w:r w:rsidR="0075412B" w:rsidRPr="006557E2">
              <w:rPr>
                <w:rFonts w:ascii="Arial" w:hAnsi="Arial" w:cs="Arial"/>
                <w:sz w:val="20"/>
                <w:szCs w:val="20"/>
              </w:rPr>
              <w:t>n</w:t>
            </w:r>
            <w:r w:rsidR="00597842">
              <w:rPr>
                <w:rFonts w:ascii="Arial" w:hAnsi="Arial" w:cs="Arial"/>
                <w:sz w:val="20"/>
                <w:szCs w:val="20"/>
              </w:rPr>
              <w:t>eposrednega</w:t>
            </w:r>
            <w:r w:rsidR="0075412B" w:rsidRPr="006557E2">
              <w:rPr>
                <w:rFonts w:ascii="Arial" w:hAnsi="Arial" w:cs="Arial"/>
                <w:sz w:val="20"/>
                <w:szCs w:val="20"/>
              </w:rPr>
              <w:t xml:space="preserve"> tok</w:t>
            </w:r>
            <w:r w:rsidR="00597842">
              <w:rPr>
                <w:rFonts w:ascii="Arial" w:hAnsi="Arial" w:cs="Arial"/>
                <w:sz w:val="20"/>
                <w:szCs w:val="20"/>
              </w:rPr>
              <w:t>a</w:t>
            </w:r>
            <w:r w:rsidR="00553D3D">
              <w:rPr>
                <w:rFonts w:ascii="Arial" w:hAnsi="Arial" w:cs="Arial"/>
                <w:sz w:val="20"/>
                <w:szCs w:val="20"/>
              </w:rPr>
              <w:t xml:space="preserve"> ter</w:t>
            </w:r>
            <w:r w:rsidR="0075412B" w:rsidRPr="006557E2">
              <w:rPr>
                <w:rFonts w:ascii="Arial" w:hAnsi="Arial" w:cs="Arial"/>
                <w:sz w:val="20"/>
                <w:szCs w:val="20"/>
              </w:rPr>
              <w:t xml:space="preserve"> tudi med radiodifuzijskimi organizacijami in operaterji storitev</w:t>
            </w:r>
            <w:r w:rsidR="00E156B6">
              <w:rPr>
                <w:rFonts w:ascii="Arial" w:hAnsi="Arial" w:cs="Arial"/>
                <w:sz w:val="20"/>
                <w:szCs w:val="20"/>
              </w:rPr>
              <w:t xml:space="preserve"> </w:t>
            </w:r>
            <w:r w:rsidR="0075412B" w:rsidRPr="006557E2">
              <w:rPr>
                <w:rFonts w:ascii="Arial" w:hAnsi="Arial" w:cs="Arial"/>
                <w:sz w:val="20"/>
                <w:szCs w:val="20"/>
              </w:rPr>
              <w:t>p</w:t>
            </w:r>
            <w:r w:rsidR="00597842">
              <w:rPr>
                <w:rFonts w:ascii="Arial" w:hAnsi="Arial" w:cs="Arial"/>
                <w:sz w:val="20"/>
                <w:szCs w:val="20"/>
              </w:rPr>
              <w:t>onovnega razširjanja</w:t>
            </w:r>
            <w:r w:rsidR="0075412B" w:rsidRPr="006557E2">
              <w:rPr>
                <w:rFonts w:ascii="Arial" w:hAnsi="Arial" w:cs="Arial"/>
                <w:sz w:val="20"/>
                <w:szCs w:val="20"/>
              </w:rPr>
              <w:t xml:space="preserve"> (kabelsko ponovno oddajanje) in neposredni prenos toka</w:t>
            </w:r>
            <w:r w:rsidR="00E156B6">
              <w:rPr>
                <w:rFonts w:ascii="Arial" w:hAnsi="Arial" w:cs="Arial"/>
                <w:sz w:val="20"/>
                <w:szCs w:val="20"/>
              </w:rPr>
              <w:t xml:space="preserve"> </w:t>
            </w:r>
            <w:r w:rsidR="0075412B" w:rsidRPr="006557E2">
              <w:rPr>
                <w:rFonts w:ascii="Arial" w:hAnsi="Arial" w:cs="Arial"/>
                <w:sz w:val="20"/>
                <w:szCs w:val="20"/>
              </w:rPr>
              <w:t>za ponovni prenos (vključno s ponovnim prenosom kablov)</w:t>
            </w:r>
            <w:r w:rsidR="00E156B6">
              <w:rPr>
                <w:rFonts w:ascii="Arial" w:hAnsi="Arial" w:cs="Arial"/>
                <w:sz w:val="20"/>
                <w:szCs w:val="20"/>
              </w:rPr>
              <w:t xml:space="preserve">; </w:t>
            </w:r>
            <w:r w:rsidR="0075412B" w:rsidRPr="006557E2">
              <w:rPr>
                <w:rFonts w:ascii="Arial" w:hAnsi="Arial" w:cs="Arial"/>
                <w:sz w:val="20"/>
                <w:szCs w:val="20"/>
              </w:rPr>
              <w:t>2.</w:t>
            </w:r>
            <w:r w:rsidR="00553D3D">
              <w:rPr>
                <w:rFonts w:ascii="Arial" w:hAnsi="Arial" w:cs="Arial"/>
                <w:sz w:val="20"/>
                <w:szCs w:val="20"/>
              </w:rPr>
              <w:t> </w:t>
            </w:r>
            <w:r w:rsidR="0075412B" w:rsidRPr="006557E2">
              <w:rPr>
                <w:rFonts w:ascii="Arial" w:hAnsi="Arial" w:cs="Arial"/>
                <w:sz w:val="20"/>
                <w:szCs w:val="20"/>
              </w:rPr>
              <w:t xml:space="preserve">posredovanje pri sklepanju pogodb z namenom, da so </w:t>
            </w:r>
            <w:r w:rsidR="00553D3D" w:rsidRPr="006557E2">
              <w:rPr>
                <w:rFonts w:ascii="Arial" w:hAnsi="Arial" w:cs="Arial"/>
                <w:sz w:val="20"/>
                <w:szCs w:val="20"/>
              </w:rPr>
              <w:t>javnosti</w:t>
            </w:r>
            <w:r w:rsidR="00553D3D">
              <w:rPr>
                <w:rFonts w:ascii="Arial" w:hAnsi="Arial" w:cs="Arial"/>
                <w:sz w:val="20"/>
                <w:szCs w:val="20"/>
              </w:rPr>
              <w:t xml:space="preserve"> </w:t>
            </w:r>
            <w:r w:rsidR="0075412B" w:rsidRPr="006557E2">
              <w:rPr>
                <w:rFonts w:ascii="Arial" w:hAnsi="Arial" w:cs="Arial"/>
                <w:sz w:val="20"/>
                <w:szCs w:val="20"/>
              </w:rPr>
              <w:t>dostopn</w:t>
            </w:r>
            <w:r w:rsidR="000646B5">
              <w:rPr>
                <w:rFonts w:ascii="Arial" w:hAnsi="Arial" w:cs="Arial"/>
                <w:sz w:val="20"/>
                <w:szCs w:val="20"/>
              </w:rPr>
              <w:t>a</w:t>
            </w:r>
            <w:r w:rsidR="0075412B" w:rsidRPr="006557E2">
              <w:rPr>
                <w:rFonts w:ascii="Arial" w:hAnsi="Arial" w:cs="Arial"/>
                <w:sz w:val="20"/>
                <w:szCs w:val="20"/>
              </w:rPr>
              <w:t xml:space="preserve"> avdiovizualna dela v storitvah video na zahtevo</w:t>
            </w:r>
            <w:r w:rsidR="00553D3D">
              <w:rPr>
                <w:rFonts w:ascii="Arial" w:hAnsi="Arial" w:cs="Arial"/>
                <w:sz w:val="20"/>
                <w:szCs w:val="20"/>
              </w:rPr>
              <w:t xml:space="preserve">; </w:t>
            </w:r>
            <w:r w:rsidR="0075412B" w:rsidRPr="006557E2">
              <w:rPr>
                <w:rFonts w:ascii="Arial" w:hAnsi="Arial" w:cs="Arial"/>
                <w:sz w:val="20"/>
                <w:szCs w:val="20"/>
              </w:rPr>
              <w:t>3.</w:t>
            </w:r>
            <w:r w:rsidR="00553D3D">
              <w:rPr>
                <w:rFonts w:ascii="Arial" w:hAnsi="Arial" w:cs="Arial"/>
                <w:sz w:val="20"/>
                <w:szCs w:val="20"/>
              </w:rPr>
              <w:t> </w:t>
            </w:r>
            <w:r w:rsidR="0075412B" w:rsidRPr="006557E2">
              <w:rPr>
                <w:rFonts w:ascii="Arial" w:hAnsi="Arial" w:cs="Arial"/>
                <w:sz w:val="20"/>
                <w:szCs w:val="20"/>
              </w:rPr>
              <w:t>posredovanje v smislu zagotavljanja dostopa do avtorskega dela ali teme, povezane z njo</w:t>
            </w:r>
            <w:r w:rsidR="00553D3D">
              <w:rPr>
                <w:rFonts w:ascii="Arial" w:hAnsi="Arial" w:cs="Arial"/>
                <w:sz w:val="20"/>
                <w:szCs w:val="20"/>
              </w:rPr>
              <w:t>,</w:t>
            </w:r>
            <w:r w:rsidR="00E156B6">
              <w:rPr>
                <w:rFonts w:ascii="Arial" w:hAnsi="Arial" w:cs="Arial"/>
                <w:sz w:val="20"/>
                <w:szCs w:val="20"/>
              </w:rPr>
              <w:t xml:space="preserve"> </w:t>
            </w:r>
            <w:r w:rsidR="0075412B" w:rsidRPr="006557E2">
              <w:rPr>
                <w:rFonts w:ascii="Arial" w:hAnsi="Arial" w:cs="Arial"/>
                <w:sz w:val="20"/>
                <w:szCs w:val="20"/>
              </w:rPr>
              <w:t>pravic in njihovo uporabo v skladu z vsebinskimi omejitvami avtorskih in sorodnih pravic</w:t>
            </w:r>
            <w:r w:rsidR="009A327C">
              <w:rPr>
                <w:rFonts w:ascii="Arial" w:hAnsi="Arial" w:cs="Arial"/>
                <w:sz w:val="20"/>
                <w:szCs w:val="20"/>
              </w:rPr>
              <w:t>,</w:t>
            </w:r>
            <w:r w:rsidR="00E156B6">
              <w:rPr>
                <w:rFonts w:ascii="Arial" w:hAnsi="Arial" w:cs="Arial"/>
                <w:sz w:val="20"/>
                <w:szCs w:val="20"/>
              </w:rPr>
              <w:t xml:space="preserve"> </w:t>
            </w:r>
            <w:r w:rsidR="0075412B" w:rsidRPr="006557E2">
              <w:rPr>
                <w:rFonts w:ascii="Arial" w:hAnsi="Arial" w:cs="Arial"/>
                <w:sz w:val="20"/>
                <w:szCs w:val="20"/>
              </w:rPr>
              <w:t>pravice po tem zakonu med osebo, ki trdi, da je po tem zakonu</w:t>
            </w:r>
            <w:r w:rsidR="00E156B6">
              <w:rPr>
                <w:rFonts w:ascii="Arial" w:hAnsi="Arial" w:cs="Arial"/>
                <w:sz w:val="20"/>
                <w:szCs w:val="20"/>
              </w:rPr>
              <w:t xml:space="preserve"> </w:t>
            </w:r>
            <w:r w:rsidR="0075412B" w:rsidRPr="006557E2">
              <w:rPr>
                <w:rFonts w:ascii="Arial" w:hAnsi="Arial" w:cs="Arial"/>
                <w:sz w:val="20"/>
                <w:szCs w:val="20"/>
              </w:rPr>
              <w:t>pooblaščen</w:t>
            </w:r>
            <w:r w:rsidR="000646B5">
              <w:rPr>
                <w:rFonts w:ascii="Arial" w:hAnsi="Arial" w:cs="Arial"/>
                <w:sz w:val="20"/>
                <w:szCs w:val="20"/>
              </w:rPr>
              <w:t>a</w:t>
            </w:r>
            <w:r w:rsidR="0075412B" w:rsidRPr="006557E2">
              <w:rPr>
                <w:rFonts w:ascii="Arial" w:hAnsi="Arial" w:cs="Arial"/>
                <w:sz w:val="20"/>
                <w:szCs w:val="20"/>
              </w:rPr>
              <w:t xml:space="preserve"> za uporabo avtorskega dela ali predmetov sorodne zakonodaje brez dovoljenja</w:t>
            </w:r>
            <w:r w:rsidR="00E156B6">
              <w:rPr>
                <w:rFonts w:ascii="Arial" w:hAnsi="Arial" w:cs="Arial"/>
                <w:sz w:val="20"/>
                <w:szCs w:val="20"/>
              </w:rPr>
              <w:t xml:space="preserve"> </w:t>
            </w:r>
            <w:r w:rsidR="0075412B" w:rsidRPr="006557E2">
              <w:rPr>
                <w:rFonts w:ascii="Arial" w:hAnsi="Arial" w:cs="Arial"/>
                <w:sz w:val="20"/>
                <w:szCs w:val="20"/>
              </w:rPr>
              <w:t>imetnika pravice ali brez odobritve ter brez plačila odškodnine oziroma imetnika pravice</w:t>
            </w:r>
            <w:r w:rsidR="00E156B6">
              <w:rPr>
                <w:rFonts w:ascii="Arial" w:hAnsi="Arial" w:cs="Arial"/>
                <w:sz w:val="20"/>
                <w:szCs w:val="20"/>
              </w:rPr>
              <w:t xml:space="preserve"> </w:t>
            </w:r>
            <w:r w:rsidR="0075412B" w:rsidRPr="006557E2">
              <w:rPr>
                <w:rFonts w:ascii="Arial" w:hAnsi="Arial" w:cs="Arial"/>
                <w:sz w:val="20"/>
                <w:szCs w:val="20"/>
              </w:rPr>
              <w:t>drug</w:t>
            </w:r>
            <w:r w:rsidR="000646B5">
              <w:rPr>
                <w:rFonts w:ascii="Arial" w:hAnsi="Arial" w:cs="Arial"/>
                <w:sz w:val="20"/>
                <w:szCs w:val="20"/>
              </w:rPr>
              <w:t>e</w:t>
            </w:r>
            <w:r w:rsidR="0075412B" w:rsidRPr="006557E2">
              <w:rPr>
                <w:rFonts w:ascii="Arial" w:hAnsi="Arial" w:cs="Arial"/>
                <w:sz w:val="20"/>
                <w:szCs w:val="20"/>
              </w:rPr>
              <w:t xml:space="preserve"> oseb</w:t>
            </w:r>
            <w:r w:rsidR="000646B5">
              <w:rPr>
                <w:rFonts w:ascii="Arial" w:hAnsi="Arial" w:cs="Arial"/>
                <w:sz w:val="20"/>
                <w:szCs w:val="20"/>
              </w:rPr>
              <w:t>e</w:t>
            </w:r>
            <w:r w:rsidR="0075412B" w:rsidRPr="006557E2">
              <w:rPr>
                <w:rFonts w:ascii="Arial" w:hAnsi="Arial" w:cs="Arial"/>
                <w:sz w:val="20"/>
                <w:szCs w:val="20"/>
              </w:rPr>
              <w:t>, ki je uporabila tehnične ukrepe za zaščito dostopa do avtorskih pravic ali njihove uporabe</w:t>
            </w:r>
            <w:r w:rsidR="00553D3D">
              <w:rPr>
                <w:rFonts w:ascii="Arial" w:hAnsi="Arial" w:cs="Arial"/>
                <w:sz w:val="20"/>
                <w:szCs w:val="20"/>
              </w:rPr>
              <w:t>,</w:t>
            </w:r>
            <w:r w:rsidR="00E156B6">
              <w:rPr>
                <w:rFonts w:ascii="Arial" w:hAnsi="Arial" w:cs="Arial"/>
                <w:sz w:val="20"/>
                <w:szCs w:val="20"/>
              </w:rPr>
              <w:t xml:space="preserve"> </w:t>
            </w:r>
            <w:r w:rsidR="0075412B" w:rsidRPr="006557E2">
              <w:rPr>
                <w:rFonts w:ascii="Arial" w:hAnsi="Arial" w:cs="Arial"/>
                <w:sz w:val="20"/>
                <w:szCs w:val="20"/>
              </w:rPr>
              <w:t>dejanja ali predme</w:t>
            </w:r>
            <w:r w:rsidR="000646B5">
              <w:rPr>
                <w:rFonts w:ascii="Arial" w:hAnsi="Arial" w:cs="Arial"/>
                <w:sz w:val="20"/>
                <w:szCs w:val="20"/>
              </w:rPr>
              <w:t>tov</w:t>
            </w:r>
            <w:r w:rsidR="0075412B" w:rsidRPr="006557E2">
              <w:rPr>
                <w:rFonts w:ascii="Arial" w:hAnsi="Arial" w:cs="Arial"/>
                <w:sz w:val="20"/>
                <w:szCs w:val="20"/>
              </w:rPr>
              <w:t xml:space="preserve"> sorodnih pravic ali ki imajo pooblastilo in možnost, da jih odstranijo</w:t>
            </w:r>
            <w:r w:rsidR="00E156B6">
              <w:rPr>
                <w:rFonts w:ascii="Arial" w:hAnsi="Arial" w:cs="Arial"/>
                <w:sz w:val="20"/>
                <w:szCs w:val="20"/>
              </w:rPr>
              <w:t xml:space="preserve">; </w:t>
            </w:r>
            <w:r w:rsidR="0075412B" w:rsidRPr="006557E2">
              <w:rPr>
                <w:rFonts w:ascii="Arial" w:hAnsi="Arial" w:cs="Arial"/>
                <w:sz w:val="20"/>
                <w:szCs w:val="20"/>
              </w:rPr>
              <w:t>4.</w:t>
            </w:r>
            <w:r w:rsidR="00553D3D">
              <w:rPr>
                <w:rFonts w:ascii="Arial" w:hAnsi="Arial" w:cs="Arial"/>
                <w:sz w:val="20"/>
                <w:szCs w:val="20"/>
              </w:rPr>
              <w:t> </w:t>
            </w:r>
            <w:r w:rsidR="0075412B" w:rsidRPr="006557E2">
              <w:rPr>
                <w:rFonts w:ascii="Arial" w:hAnsi="Arial" w:cs="Arial"/>
                <w:sz w:val="20"/>
                <w:szCs w:val="20"/>
              </w:rPr>
              <w:t>mediacija</w:t>
            </w:r>
            <w:r w:rsidR="00E156B6">
              <w:rPr>
                <w:rFonts w:ascii="Arial" w:hAnsi="Arial" w:cs="Arial"/>
                <w:sz w:val="20"/>
                <w:szCs w:val="20"/>
              </w:rPr>
              <w:t xml:space="preserve"> deljenja vsebin na spletu; </w:t>
            </w:r>
            <w:r w:rsidR="0075412B" w:rsidRPr="0075412B">
              <w:rPr>
                <w:rFonts w:ascii="Arial" w:hAnsi="Arial" w:cs="Arial"/>
                <w:sz w:val="20"/>
                <w:szCs w:val="20"/>
              </w:rPr>
              <w:t>5.</w:t>
            </w:r>
            <w:r w:rsidR="00553D3D">
              <w:rPr>
                <w:rFonts w:ascii="Arial" w:hAnsi="Arial" w:cs="Arial"/>
                <w:sz w:val="20"/>
                <w:szCs w:val="20"/>
              </w:rPr>
              <w:t> </w:t>
            </w:r>
            <w:r w:rsidR="0075412B" w:rsidRPr="0075412B">
              <w:rPr>
                <w:rFonts w:ascii="Arial" w:hAnsi="Arial" w:cs="Arial"/>
                <w:sz w:val="20"/>
                <w:szCs w:val="20"/>
              </w:rPr>
              <w:t>posredovanje glede spremembe ali prilagoditve pogodbe za pravičnejši del zaslužka</w:t>
            </w:r>
            <w:r w:rsidR="00E156B6">
              <w:rPr>
                <w:rFonts w:ascii="Arial" w:hAnsi="Arial" w:cs="Arial"/>
                <w:sz w:val="20"/>
                <w:szCs w:val="20"/>
              </w:rPr>
              <w:t xml:space="preserve">; </w:t>
            </w:r>
            <w:r w:rsidR="0075412B" w:rsidRPr="0075412B">
              <w:rPr>
                <w:rFonts w:ascii="Arial" w:hAnsi="Arial" w:cs="Arial"/>
                <w:sz w:val="20"/>
                <w:szCs w:val="20"/>
              </w:rPr>
              <w:t>6.</w:t>
            </w:r>
            <w:r w:rsidR="00553D3D">
              <w:rPr>
                <w:rFonts w:ascii="Arial" w:hAnsi="Arial" w:cs="Arial"/>
                <w:sz w:val="20"/>
                <w:szCs w:val="20"/>
              </w:rPr>
              <w:t> </w:t>
            </w:r>
            <w:r w:rsidR="0075412B" w:rsidRPr="0075412B">
              <w:rPr>
                <w:rFonts w:ascii="Arial" w:hAnsi="Arial" w:cs="Arial"/>
                <w:sz w:val="20"/>
                <w:szCs w:val="20"/>
              </w:rPr>
              <w:t>posredovanje pri izpoln</w:t>
            </w:r>
            <w:r w:rsidR="00E156B6">
              <w:rPr>
                <w:rFonts w:ascii="Arial" w:hAnsi="Arial" w:cs="Arial"/>
                <w:sz w:val="20"/>
                <w:szCs w:val="20"/>
              </w:rPr>
              <w:t>jevanju obveznosti preglednosti</w:t>
            </w:r>
            <w:r w:rsidR="000646B5">
              <w:rPr>
                <w:rFonts w:ascii="Arial" w:hAnsi="Arial" w:cs="Arial"/>
                <w:sz w:val="20"/>
                <w:szCs w:val="20"/>
              </w:rPr>
              <w:t xml:space="preserve"> in</w:t>
            </w:r>
            <w:r w:rsidR="00E156B6">
              <w:rPr>
                <w:rFonts w:ascii="Arial" w:hAnsi="Arial" w:cs="Arial"/>
                <w:sz w:val="20"/>
                <w:szCs w:val="20"/>
              </w:rPr>
              <w:t xml:space="preserve"> </w:t>
            </w:r>
            <w:r w:rsidR="0075412B" w:rsidRPr="0075412B">
              <w:rPr>
                <w:rFonts w:ascii="Arial" w:hAnsi="Arial" w:cs="Arial"/>
                <w:sz w:val="20"/>
                <w:szCs w:val="20"/>
              </w:rPr>
              <w:t>7.</w:t>
            </w:r>
            <w:r w:rsidR="00553D3D">
              <w:rPr>
                <w:rFonts w:ascii="Arial" w:hAnsi="Arial" w:cs="Arial"/>
                <w:sz w:val="20"/>
                <w:szCs w:val="20"/>
              </w:rPr>
              <w:t> </w:t>
            </w:r>
            <w:r w:rsidR="0075412B" w:rsidRPr="0075412B">
              <w:rPr>
                <w:rFonts w:ascii="Arial" w:hAnsi="Arial" w:cs="Arial"/>
                <w:sz w:val="20"/>
                <w:szCs w:val="20"/>
              </w:rPr>
              <w:t>posredovanje pri sklepanju kolektivnih pogodb</w:t>
            </w:r>
            <w:r w:rsidR="000646B5">
              <w:rPr>
                <w:rFonts w:ascii="Arial" w:hAnsi="Arial" w:cs="Arial"/>
                <w:sz w:val="20"/>
                <w:szCs w:val="20"/>
              </w:rPr>
              <w:t>.</w:t>
            </w:r>
          </w:p>
          <w:p w:rsidR="0075412B" w:rsidRPr="0075412B" w:rsidRDefault="0075412B" w:rsidP="0075412B">
            <w:pPr>
              <w:jc w:val="both"/>
              <w:rPr>
                <w:rFonts w:ascii="Arial" w:hAnsi="Arial" w:cs="Arial"/>
                <w:sz w:val="20"/>
                <w:szCs w:val="20"/>
              </w:rPr>
            </w:pPr>
            <w:r w:rsidRPr="0075412B">
              <w:rPr>
                <w:rFonts w:ascii="Arial" w:hAnsi="Arial" w:cs="Arial"/>
                <w:sz w:val="20"/>
                <w:szCs w:val="20"/>
              </w:rPr>
              <w:lastRenderedPageBreak/>
              <w:t xml:space="preserve">Strokovni svet v postopkih mediacije </w:t>
            </w:r>
            <w:r w:rsidR="00E156B6">
              <w:rPr>
                <w:rFonts w:ascii="Arial" w:hAnsi="Arial" w:cs="Arial"/>
                <w:sz w:val="20"/>
                <w:szCs w:val="20"/>
              </w:rPr>
              <w:t xml:space="preserve">vodi </w:t>
            </w:r>
            <w:r w:rsidRPr="0075412B">
              <w:rPr>
                <w:rFonts w:ascii="Arial" w:hAnsi="Arial" w:cs="Arial"/>
                <w:sz w:val="20"/>
                <w:szCs w:val="20"/>
              </w:rPr>
              <w:t xml:space="preserve">pogajanja kot posrednik za pomoč strankam v sporu pri doseganju dogovora. </w:t>
            </w:r>
            <w:r w:rsidR="00E156B6" w:rsidRPr="00E156B6">
              <w:rPr>
                <w:rFonts w:ascii="Arial" w:hAnsi="Arial" w:cs="Arial"/>
                <w:sz w:val="20"/>
                <w:szCs w:val="20"/>
              </w:rPr>
              <w:t xml:space="preserve">Strokovni svet </w:t>
            </w:r>
            <w:r w:rsidR="00E156B6">
              <w:rPr>
                <w:rFonts w:ascii="Arial" w:hAnsi="Arial" w:cs="Arial"/>
                <w:sz w:val="20"/>
                <w:szCs w:val="20"/>
              </w:rPr>
              <w:t>je</w:t>
            </w:r>
            <w:r w:rsidRPr="0075412B">
              <w:rPr>
                <w:rFonts w:ascii="Arial" w:hAnsi="Arial" w:cs="Arial"/>
                <w:sz w:val="20"/>
                <w:szCs w:val="20"/>
              </w:rPr>
              <w:t xml:space="preserve"> pooblaščen, da strankam predlaga ureditev medsebojnih odnoso</w:t>
            </w:r>
            <w:r w:rsidR="000646B5">
              <w:rPr>
                <w:rFonts w:ascii="Arial" w:hAnsi="Arial" w:cs="Arial"/>
                <w:sz w:val="20"/>
                <w:szCs w:val="20"/>
              </w:rPr>
              <w:t xml:space="preserve">v. Predlog </w:t>
            </w:r>
            <w:r w:rsidRPr="0075412B">
              <w:rPr>
                <w:rFonts w:ascii="Arial" w:hAnsi="Arial" w:cs="Arial"/>
                <w:sz w:val="20"/>
                <w:szCs w:val="20"/>
              </w:rPr>
              <w:t>strokovn</w:t>
            </w:r>
            <w:r w:rsidR="00E156B6">
              <w:rPr>
                <w:rFonts w:ascii="Arial" w:hAnsi="Arial" w:cs="Arial"/>
                <w:sz w:val="20"/>
                <w:szCs w:val="20"/>
              </w:rPr>
              <w:t>ega</w:t>
            </w:r>
            <w:r w:rsidRPr="0075412B">
              <w:rPr>
                <w:rFonts w:ascii="Arial" w:hAnsi="Arial" w:cs="Arial"/>
                <w:sz w:val="20"/>
                <w:szCs w:val="20"/>
              </w:rPr>
              <w:t xml:space="preserve"> svet</w:t>
            </w:r>
            <w:r w:rsidR="00E156B6">
              <w:rPr>
                <w:rFonts w:ascii="Arial" w:hAnsi="Arial" w:cs="Arial"/>
                <w:sz w:val="20"/>
                <w:szCs w:val="20"/>
              </w:rPr>
              <w:t>a se</w:t>
            </w:r>
            <w:r w:rsidRPr="0075412B">
              <w:rPr>
                <w:rFonts w:ascii="Arial" w:hAnsi="Arial" w:cs="Arial"/>
                <w:sz w:val="20"/>
                <w:szCs w:val="20"/>
              </w:rPr>
              <w:t xml:space="preserve"> pogodbenicam sporoči osebno ali s priporočenim pismom. Če noben</w:t>
            </w:r>
            <w:r w:rsidR="000646B5">
              <w:rPr>
                <w:rFonts w:ascii="Arial" w:hAnsi="Arial" w:cs="Arial"/>
                <w:sz w:val="20"/>
                <w:szCs w:val="20"/>
              </w:rPr>
              <w:t>a</w:t>
            </w:r>
            <w:r w:rsidRPr="0075412B">
              <w:rPr>
                <w:rFonts w:ascii="Arial" w:hAnsi="Arial" w:cs="Arial"/>
                <w:sz w:val="20"/>
                <w:szCs w:val="20"/>
              </w:rPr>
              <w:t xml:space="preserve"> od</w:t>
            </w:r>
            <w:r w:rsidR="00E156B6">
              <w:rPr>
                <w:rFonts w:ascii="Arial" w:hAnsi="Arial" w:cs="Arial"/>
                <w:sz w:val="20"/>
                <w:szCs w:val="20"/>
              </w:rPr>
              <w:t xml:space="preserve"> </w:t>
            </w:r>
            <w:r w:rsidRPr="0075412B">
              <w:rPr>
                <w:rFonts w:ascii="Arial" w:hAnsi="Arial" w:cs="Arial"/>
                <w:sz w:val="20"/>
                <w:szCs w:val="20"/>
              </w:rPr>
              <w:t>strank predlogu strokovnega sveta ne nasprotuje s priporočenim pismom, poslanim v treh mesec</w:t>
            </w:r>
            <w:r w:rsidR="00E156B6">
              <w:rPr>
                <w:rFonts w:ascii="Arial" w:hAnsi="Arial" w:cs="Arial"/>
                <w:sz w:val="20"/>
                <w:szCs w:val="20"/>
              </w:rPr>
              <w:t>ih</w:t>
            </w:r>
            <w:r w:rsidRPr="0075412B">
              <w:rPr>
                <w:rFonts w:ascii="Arial" w:hAnsi="Arial" w:cs="Arial"/>
                <w:sz w:val="20"/>
                <w:szCs w:val="20"/>
              </w:rPr>
              <w:t xml:space="preserve"> po prejemu predloga strokovnega sveta, se šteje, da sta ga </w:t>
            </w:r>
            <w:r w:rsidR="000646B5">
              <w:rPr>
                <w:rFonts w:ascii="Arial" w:hAnsi="Arial" w:cs="Arial"/>
                <w:sz w:val="20"/>
                <w:szCs w:val="20"/>
              </w:rPr>
              <w:t>sprejeli obe stranki</w:t>
            </w:r>
            <w:r w:rsidRPr="0075412B">
              <w:rPr>
                <w:rFonts w:ascii="Arial" w:hAnsi="Arial" w:cs="Arial"/>
                <w:sz w:val="20"/>
                <w:szCs w:val="20"/>
              </w:rPr>
              <w:t xml:space="preserve">. V </w:t>
            </w:r>
            <w:r w:rsidR="00E156B6">
              <w:rPr>
                <w:rFonts w:ascii="Arial" w:hAnsi="Arial" w:cs="Arial"/>
                <w:sz w:val="20"/>
                <w:szCs w:val="20"/>
              </w:rPr>
              <w:t xml:space="preserve">nekaterih </w:t>
            </w:r>
            <w:r w:rsidRPr="0075412B">
              <w:rPr>
                <w:rFonts w:ascii="Arial" w:hAnsi="Arial" w:cs="Arial"/>
                <w:sz w:val="20"/>
                <w:szCs w:val="20"/>
              </w:rPr>
              <w:t>primer</w:t>
            </w:r>
            <w:r w:rsidR="00E156B6">
              <w:rPr>
                <w:rFonts w:ascii="Arial" w:hAnsi="Arial" w:cs="Arial"/>
                <w:sz w:val="20"/>
                <w:szCs w:val="20"/>
              </w:rPr>
              <w:t xml:space="preserve">ih </w:t>
            </w:r>
            <w:r w:rsidRPr="0075412B">
              <w:rPr>
                <w:rFonts w:ascii="Arial" w:hAnsi="Arial" w:cs="Arial"/>
                <w:sz w:val="20"/>
                <w:szCs w:val="20"/>
              </w:rPr>
              <w:t>sporov so stranke dolžne tak predlog strokovnega sveta vključiti v ustrezno pogodbo.</w:t>
            </w:r>
          </w:p>
          <w:p w:rsidR="0075412B" w:rsidRDefault="0075412B" w:rsidP="0075412B">
            <w:pPr>
              <w:jc w:val="both"/>
              <w:rPr>
                <w:rFonts w:ascii="Arial" w:hAnsi="Arial" w:cs="Arial"/>
                <w:sz w:val="20"/>
                <w:szCs w:val="20"/>
              </w:rPr>
            </w:pPr>
            <w:r w:rsidRPr="0075412B">
              <w:rPr>
                <w:rFonts w:ascii="Arial" w:hAnsi="Arial" w:cs="Arial"/>
                <w:sz w:val="20"/>
                <w:szCs w:val="20"/>
              </w:rPr>
              <w:t>Vse stranke v sporih začnejo, vodijo in končajo</w:t>
            </w:r>
            <w:r w:rsidR="00E156B6">
              <w:rPr>
                <w:rFonts w:ascii="Arial" w:hAnsi="Arial" w:cs="Arial"/>
                <w:sz w:val="20"/>
                <w:szCs w:val="20"/>
              </w:rPr>
              <w:t xml:space="preserve"> </w:t>
            </w:r>
            <w:r w:rsidRPr="0075412B">
              <w:rPr>
                <w:rFonts w:ascii="Arial" w:hAnsi="Arial" w:cs="Arial"/>
                <w:sz w:val="20"/>
                <w:szCs w:val="20"/>
              </w:rPr>
              <w:t>pogajanja v dobri</w:t>
            </w:r>
            <w:r w:rsidR="00C530EA">
              <w:rPr>
                <w:rFonts w:ascii="Arial" w:hAnsi="Arial" w:cs="Arial"/>
                <w:sz w:val="20"/>
                <w:szCs w:val="20"/>
              </w:rPr>
              <w:t xml:space="preserve"> veri. Za zlorabo pogajanj ali</w:t>
            </w:r>
            <w:r w:rsidRPr="0075412B">
              <w:rPr>
                <w:rFonts w:ascii="Arial" w:hAnsi="Arial" w:cs="Arial"/>
                <w:sz w:val="20"/>
                <w:szCs w:val="20"/>
              </w:rPr>
              <w:t xml:space="preserve"> položaja na pogajanjih, pa tudi za</w:t>
            </w:r>
            <w:r w:rsidR="00E156B6">
              <w:rPr>
                <w:rFonts w:ascii="Arial" w:hAnsi="Arial" w:cs="Arial"/>
                <w:sz w:val="20"/>
                <w:szCs w:val="20"/>
              </w:rPr>
              <w:t xml:space="preserve"> </w:t>
            </w:r>
            <w:r w:rsidRPr="0075412B">
              <w:rPr>
                <w:rFonts w:ascii="Arial" w:hAnsi="Arial" w:cs="Arial"/>
                <w:sz w:val="20"/>
                <w:szCs w:val="20"/>
              </w:rPr>
              <w:t xml:space="preserve">zlorabo svojih pravic </w:t>
            </w:r>
            <w:r w:rsidR="00C530EA" w:rsidRPr="0075412B">
              <w:rPr>
                <w:rFonts w:ascii="Arial" w:hAnsi="Arial" w:cs="Arial"/>
                <w:sz w:val="20"/>
                <w:szCs w:val="20"/>
              </w:rPr>
              <w:t xml:space="preserve">odgovarjajo </w:t>
            </w:r>
            <w:r w:rsidRPr="0075412B">
              <w:rPr>
                <w:rFonts w:ascii="Arial" w:hAnsi="Arial" w:cs="Arial"/>
                <w:sz w:val="20"/>
                <w:szCs w:val="20"/>
              </w:rPr>
              <w:t>v skladu z zakonom, ki ureja obligacijska razmerja.</w:t>
            </w:r>
            <w:r w:rsidR="00E156B6">
              <w:rPr>
                <w:rFonts w:ascii="Arial" w:hAnsi="Arial" w:cs="Arial"/>
                <w:sz w:val="20"/>
                <w:szCs w:val="20"/>
              </w:rPr>
              <w:t xml:space="preserve"> Postopek mediacije se lahko začne tudi na predlog </w:t>
            </w:r>
            <w:r w:rsidRPr="0075412B">
              <w:rPr>
                <w:rFonts w:ascii="Arial" w:hAnsi="Arial" w:cs="Arial"/>
                <w:sz w:val="20"/>
                <w:szCs w:val="20"/>
              </w:rPr>
              <w:t>imetnik</w:t>
            </w:r>
            <w:r w:rsidR="00E156B6">
              <w:rPr>
                <w:rFonts w:ascii="Arial" w:hAnsi="Arial" w:cs="Arial"/>
                <w:sz w:val="20"/>
                <w:szCs w:val="20"/>
              </w:rPr>
              <w:t>a</w:t>
            </w:r>
            <w:r w:rsidRPr="0075412B">
              <w:rPr>
                <w:rFonts w:ascii="Arial" w:hAnsi="Arial" w:cs="Arial"/>
                <w:sz w:val="20"/>
                <w:szCs w:val="20"/>
              </w:rPr>
              <w:t xml:space="preserve"> pravic in reprezentativn</w:t>
            </w:r>
            <w:r w:rsidR="00E156B6">
              <w:rPr>
                <w:rFonts w:ascii="Arial" w:hAnsi="Arial" w:cs="Arial"/>
                <w:sz w:val="20"/>
                <w:szCs w:val="20"/>
              </w:rPr>
              <w:t>ega</w:t>
            </w:r>
            <w:r w:rsidRPr="0075412B">
              <w:rPr>
                <w:rFonts w:ascii="Arial" w:hAnsi="Arial" w:cs="Arial"/>
                <w:sz w:val="20"/>
                <w:szCs w:val="20"/>
              </w:rPr>
              <w:t xml:space="preserve"> združenja imetnikov pravic</w:t>
            </w:r>
            <w:r w:rsidR="00C530EA">
              <w:rPr>
                <w:rFonts w:ascii="Arial" w:hAnsi="Arial" w:cs="Arial"/>
                <w:sz w:val="20"/>
                <w:szCs w:val="20"/>
              </w:rPr>
              <w:t>,</w:t>
            </w:r>
            <w:r w:rsidRPr="0075412B">
              <w:rPr>
                <w:rFonts w:ascii="Arial" w:hAnsi="Arial" w:cs="Arial"/>
                <w:sz w:val="20"/>
                <w:szCs w:val="20"/>
              </w:rPr>
              <w:t xml:space="preserve"> na individualno zahtevo enega oz</w:t>
            </w:r>
            <w:r w:rsidR="00553D3D">
              <w:rPr>
                <w:rFonts w:ascii="Arial" w:hAnsi="Arial" w:cs="Arial"/>
                <w:sz w:val="20"/>
                <w:szCs w:val="20"/>
              </w:rPr>
              <w:t>iroma</w:t>
            </w:r>
            <w:r w:rsidR="00E156B6">
              <w:rPr>
                <w:rFonts w:ascii="Arial" w:hAnsi="Arial" w:cs="Arial"/>
                <w:sz w:val="20"/>
                <w:szCs w:val="20"/>
              </w:rPr>
              <w:t xml:space="preserve"> </w:t>
            </w:r>
            <w:r w:rsidRPr="0075412B">
              <w:rPr>
                <w:rFonts w:ascii="Arial" w:hAnsi="Arial" w:cs="Arial"/>
                <w:sz w:val="20"/>
                <w:szCs w:val="20"/>
              </w:rPr>
              <w:t>več imetnikov pravic.</w:t>
            </w:r>
          </w:p>
          <w:p w:rsidR="00C42BF5" w:rsidRPr="006D12A3" w:rsidRDefault="00C42BF5"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izjava o skladnosti predloga zakona s pravnimi akti EU in korelacijska tabela pri prenosu direktiv</w:t>
            </w:r>
          </w:p>
          <w:p w:rsidR="007B4EA9" w:rsidRPr="006D12A3"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601"/>
              <w:jc w:val="both"/>
              <w:rPr>
                <w:rFonts w:ascii="Arial" w:eastAsia="Arial" w:hAnsi="Arial" w:cs="Arial"/>
                <w:color w:val="000000"/>
                <w:sz w:val="20"/>
                <w:szCs w:val="20"/>
              </w:rPr>
            </w:pPr>
            <w:r w:rsidRPr="006D12A3">
              <w:rPr>
                <w:rFonts w:ascii="Arial" w:eastAsia="Arial" w:hAnsi="Arial" w:cs="Arial"/>
                <w:color w:val="000000"/>
                <w:sz w:val="20"/>
                <w:szCs w:val="20"/>
              </w:rPr>
              <w:lastRenderedPageBreak/>
              <w:t>Izjava o skladnosti (oblika pdf) – izvoz iz baze RPS</w:t>
            </w:r>
          </w:p>
          <w:p w:rsidR="007B4EA9" w:rsidRPr="006D12A3" w:rsidRDefault="00DA5F40" w:rsidP="006D12A3">
            <w:pPr>
              <w:pBdr>
                <w:top w:val="nil"/>
                <w:left w:val="nil"/>
                <w:bottom w:val="nil"/>
                <w:right w:val="nil"/>
                <w:between w:val="nil"/>
              </w:pBdr>
              <w:spacing w:after="0" w:line="260" w:lineRule="auto"/>
              <w:ind w:left="601"/>
              <w:jc w:val="both"/>
              <w:rPr>
                <w:rFonts w:ascii="Arial" w:eastAsia="Arial" w:hAnsi="Arial" w:cs="Arial"/>
                <w:color w:val="000000"/>
                <w:sz w:val="20"/>
                <w:szCs w:val="20"/>
              </w:rPr>
            </w:pPr>
            <w:r w:rsidRPr="006D12A3">
              <w:rPr>
                <w:rFonts w:ascii="Arial" w:eastAsia="Arial" w:hAnsi="Arial" w:cs="Arial"/>
                <w:color w:val="000000"/>
                <w:sz w:val="20"/>
                <w:szCs w:val="20"/>
              </w:rPr>
              <w:t>Korelacijska tabela (oblika pdf) – izvoz iz baze RPS</w:t>
            </w:r>
          </w:p>
          <w:p w:rsidR="007B4EA9" w:rsidRPr="006D12A3" w:rsidRDefault="007B4EA9" w:rsidP="006D12A3">
            <w:pPr>
              <w:pBdr>
                <w:top w:val="nil"/>
                <w:left w:val="nil"/>
                <w:bottom w:val="nil"/>
                <w:right w:val="nil"/>
                <w:between w:val="nil"/>
              </w:pBdr>
              <w:spacing w:after="0" w:line="260" w:lineRule="auto"/>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tabs>
                <w:tab w:val="left" w:pos="270"/>
              </w:tabs>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lastRenderedPageBreak/>
              <w:t>6. PRESOJA POSLEDIC, KI JIH BO IMEL SPREJEM ZAKONA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 xml:space="preserve">6.1 Presoja administrativnih posledic </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a) v postopkih oziroma poslovanju javne uprave ali pravosodnih organov</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tc>
      </w:tr>
      <w:tr w:rsidR="007B4EA9" w:rsidRPr="00FB4F8E" w:rsidTr="006D12A3">
        <w:tc>
          <w:tcPr>
            <w:tcW w:w="9072" w:type="dxa"/>
            <w:shd w:val="clear" w:color="auto" w:fill="auto"/>
          </w:tcPr>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razlogi za uvedbo novega postopka ali administrativnih bremen in javni interes, ki naj bi se s tem dosegel,</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ukinitev postopka ali odprava administrativnih bremen,</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spoštovanje načela »vse na enem mestu« ter organ in kraj opravljanja dejavnosti oziroma izpolnjevanja obveznosti,</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podatki oziroma dokumenti, ki so potrebni za izvedbo postopka in jih bo organ pridobil po uradni dolžnosti, ter način njihovega pridobivanja,</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 xml:space="preserve">ustanovitev novih organov, reorganizacija ali ukinitev obstoječih organov, </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 xml:space="preserve">ali bodo zaradi izvajanja postopkov in dejavnosti potrebne nove zaposlitve, ali so izvajalci primerno usposobljeni, ali bodo potrebna dodatno usposabljanje ter finančna in materialna sredstva, </w:t>
            </w: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ali se bodo zaradi ukinitve postopkov in dejavnosti zmanjšala število zaposlenih ter finančna in materialna sredstva;</w:t>
            </w:r>
          </w:p>
          <w:p w:rsidR="007B4EA9" w:rsidRPr="006D12A3" w:rsidRDefault="007B4EA9" w:rsidP="006D12A3">
            <w:pPr>
              <w:pBdr>
                <w:top w:val="nil"/>
                <w:left w:val="nil"/>
                <w:bottom w:val="nil"/>
                <w:right w:val="nil"/>
                <w:between w:val="nil"/>
              </w:pBdr>
              <w:spacing w:after="0" w:line="260" w:lineRule="auto"/>
              <w:ind w:left="709"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1068" w:hanging="360"/>
              <w:jc w:val="both"/>
              <w:rPr>
                <w:rFonts w:ascii="Arial" w:eastAsia="Arial" w:hAnsi="Arial" w:cs="Arial"/>
                <w:b/>
                <w:color w:val="000000"/>
                <w:sz w:val="20"/>
                <w:szCs w:val="20"/>
              </w:rPr>
            </w:pPr>
            <w:r w:rsidRPr="006D12A3">
              <w:rPr>
                <w:rFonts w:ascii="Arial" w:eastAsia="Arial" w:hAnsi="Arial" w:cs="Arial"/>
                <w:b/>
                <w:color w:val="000000"/>
                <w:sz w:val="20"/>
                <w:szCs w:val="20"/>
              </w:rPr>
              <w:t>b) pri obveznostih strank do javne uprave ali pravosodnih organov</w:t>
            </w:r>
          </w:p>
          <w:p w:rsidR="007B4EA9" w:rsidRPr="006D12A3" w:rsidRDefault="007B4EA9" w:rsidP="006D12A3">
            <w:pPr>
              <w:pBdr>
                <w:top w:val="nil"/>
                <w:left w:val="nil"/>
                <w:bottom w:val="nil"/>
                <w:right w:val="nil"/>
                <w:between w:val="nil"/>
              </w:pBdr>
              <w:spacing w:after="0" w:line="260" w:lineRule="auto"/>
              <w:ind w:left="1068" w:hanging="360"/>
              <w:jc w:val="both"/>
              <w:rPr>
                <w:rFonts w:ascii="Arial" w:eastAsia="Arial" w:hAnsi="Arial" w:cs="Arial"/>
                <w:b/>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dokumentacija, ki jo mora stranka predložiti, povečanje ali zmanjšanje obsega dokumentacije z navedbo razlogov,</w:t>
            </w:r>
          </w:p>
          <w:p w:rsidR="007B4EA9"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stroški, ki jih bo imela stranka, ali razbremenitev stranke,</w:t>
            </w:r>
          </w:p>
          <w:p w:rsidR="00DE0614" w:rsidRPr="006D12A3" w:rsidRDefault="00DE0614" w:rsidP="00DE0614">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Default="00DA5F40"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čas, v katerem bo stranka lahko uredila zadevo.</w:t>
            </w:r>
          </w:p>
          <w:p w:rsidR="007B1CD1" w:rsidRPr="006D12A3" w:rsidRDefault="007B1CD1" w:rsidP="0024699A">
            <w:pPr>
              <w:numPr>
                <w:ilvl w:val="0"/>
                <w:numId w:val="11"/>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p>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6.2 Presoja posledic za okolje, vključno s prostorskimi in varstvenimi vidiki, in sicer za: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Default="00DA5F40"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r w:rsidRPr="006D12A3">
              <w:rPr>
                <w:rFonts w:ascii="Arial" w:eastAsia="Arial" w:hAnsi="Arial" w:cs="Arial"/>
                <w:color w:val="000000"/>
                <w:sz w:val="20"/>
                <w:szCs w:val="20"/>
              </w:rPr>
              <w:t>Predlog zakona ne bo imel posledic za okolje, prostorske in varstvene vidike.</w:t>
            </w:r>
          </w:p>
          <w:p w:rsidR="0077066B" w:rsidRDefault="0077066B"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7066B" w:rsidRPr="006D12A3" w:rsidRDefault="0077066B"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p w:rsidR="007B4EA9" w:rsidRPr="006D12A3" w:rsidRDefault="007B4EA9" w:rsidP="006D12A3">
            <w:pPr>
              <w:pBdr>
                <w:top w:val="nil"/>
                <w:left w:val="nil"/>
                <w:bottom w:val="nil"/>
                <w:right w:val="nil"/>
                <w:between w:val="nil"/>
              </w:pBdr>
              <w:spacing w:after="0" w:line="260" w:lineRule="auto"/>
              <w:ind w:left="720" w:hanging="720"/>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lastRenderedPageBreak/>
              <w:t>6.3 Presoja posledic za gospodarstvo, in sicer za:</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tc>
      </w:tr>
      <w:tr w:rsidR="007B4EA9" w:rsidRPr="00FB4F8E" w:rsidTr="006D12A3">
        <w:tc>
          <w:tcPr>
            <w:tcW w:w="9072" w:type="dxa"/>
            <w:shd w:val="clear" w:color="auto" w:fill="auto"/>
          </w:tcPr>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poslovne stroške in poslovanje,</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premoženjske pravice,</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inovacije in raziskave,</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potrošnike in gospodinjstva,</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določene regije in sektorje,</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druge države in mednarodne odnose,</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makroekonomsko okolje,</w:t>
            </w:r>
          </w:p>
          <w:p w:rsidR="007B4EA9" w:rsidRPr="006D12A3" w:rsidRDefault="00DA5F40" w:rsidP="0024699A">
            <w:pPr>
              <w:numPr>
                <w:ilvl w:val="0"/>
                <w:numId w:val="12"/>
              </w:numPr>
              <w:pBdr>
                <w:top w:val="nil"/>
                <w:left w:val="nil"/>
                <w:bottom w:val="nil"/>
                <w:right w:val="nil"/>
                <w:between w:val="nil"/>
              </w:pBdr>
              <w:spacing w:after="0" w:line="260" w:lineRule="auto"/>
              <w:ind w:left="601" w:hanging="567"/>
              <w:jc w:val="both"/>
              <w:rPr>
                <w:rFonts w:ascii="Arial" w:eastAsia="Arial" w:hAnsi="Arial" w:cs="Arial"/>
                <w:color w:val="000000"/>
                <w:sz w:val="20"/>
                <w:szCs w:val="20"/>
              </w:rPr>
            </w:pPr>
            <w:r w:rsidRPr="006D12A3">
              <w:rPr>
                <w:rFonts w:ascii="Arial" w:eastAsia="Arial" w:hAnsi="Arial" w:cs="Arial"/>
                <w:color w:val="000000"/>
                <w:sz w:val="20"/>
                <w:szCs w:val="20"/>
              </w:rPr>
              <w:t>mala in srednja podjetja:</w:t>
            </w:r>
          </w:p>
          <w:p w:rsidR="007B4EA9" w:rsidRPr="006D12A3"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color w:val="000000"/>
                <w:sz w:val="20"/>
                <w:szCs w:val="20"/>
              </w:rPr>
              <w:t>število podjetij in njihova velikost,</w:t>
            </w:r>
          </w:p>
          <w:p w:rsidR="007B4EA9" w:rsidRPr="006D12A3"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color w:val="000000"/>
                <w:sz w:val="20"/>
                <w:szCs w:val="20"/>
              </w:rPr>
              <w:t>število podjetij in delovnih mest, na katera se nanaša predlagani predpis,</w:t>
            </w:r>
          </w:p>
          <w:p w:rsidR="007B4EA9" w:rsidRPr="006D12A3"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color w:val="000000"/>
                <w:sz w:val="20"/>
                <w:szCs w:val="20"/>
              </w:rPr>
              <w:t>pomen različnih kategorij malih in srednjih podjetij v panogah,</w:t>
            </w:r>
          </w:p>
          <w:p w:rsidR="007B4EA9" w:rsidRPr="006D12A3"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b/>
                <w:color w:val="000000"/>
                <w:sz w:val="20"/>
                <w:szCs w:val="20"/>
              </w:rPr>
            </w:pPr>
            <w:r w:rsidRPr="006D12A3">
              <w:rPr>
                <w:rFonts w:ascii="Arial" w:eastAsia="Arial" w:hAnsi="Arial" w:cs="Arial"/>
                <w:color w:val="000000"/>
                <w:sz w:val="20"/>
                <w:szCs w:val="20"/>
              </w:rPr>
              <w:t>povezanost z drugimi panogami in mogoči vplivi na podizvajalce,</w:t>
            </w:r>
          </w:p>
          <w:p w:rsidR="007B4EA9" w:rsidRPr="006D12A3" w:rsidRDefault="00DA5F40" w:rsidP="0024699A">
            <w:pPr>
              <w:numPr>
                <w:ilvl w:val="0"/>
                <w:numId w:val="13"/>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konkurenčnost podjetij:</w:t>
            </w:r>
          </w:p>
          <w:p w:rsidR="007B4EA9" w:rsidRPr="006D12A3"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omejevanje dostopa na trg dobaviteljem,</w:t>
            </w:r>
          </w:p>
          <w:p w:rsidR="007B4EA9" w:rsidRPr="006D12A3"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omejevanje konkurenčnosti dobaviteljev,</w:t>
            </w:r>
          </w:p>
          <w:p w:rsidR="007B4EA9" w:rsidRDefault="00DA5F40" w:rsidP="0024699A">
            <w:pPr>
              <w:numPr>
                <w:ilvl w:val="0"/>
                <w:numId w:val="11"/>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zmanjševanje spodbud dobaviteljem za učinkovito konkurenčnost.</w:t>
            </w:r>
          </w:p>
          <w:p w:rsidR="00A72F1C" w:rsidRDefault="00A72F1C" w:rsidP="00A72F1C">
            <w:pPr>
              <w:pBdr>
                <w:top w:val="nil"/>
                <w:left w:val="nil"/>
                <w:bottom w:val="nil"/>
                <w:right w:val="nil"/>
                <w:between w:val="nil"/>
              </w:pBdr>
              <w:spacing w:after="0" w:line="260" w:lineRule="auto"/>
              <w:jc w:val="both"/>
              <w:rPr>
                <w:rFonts w:ascii="Arial" w:eastAsia="Arial" w:hAnsi="Arial" w:cs="Arial"/>
                <w:color w:val="000000"/>
                <w:sz w:val="20"/>
                <w:szCs w:val="20"/>
              </w:rPr>
            </w:pPr>
          </w:p>
          <w:p w:rsidR="0077066B" w:rsidRPr="006D12A3" w:rsidRDefault="0077066B" w:rsidP="00A72F1C">
            <w:pPr>
              <w:pBdr>
                <w:top w:val="nil"/>
                <w:left w:val="nil"/>
                <w:bottom w:val="nil"/>
                <w:right w:val="nil"/>
                <w:between w:val="nil"/>
              </w:pBdr>
              <w:spacing w:after="0" w:line="260" w:lineRule="auto"/>
              <w:jc w:val="both"/>
              <w:rPr>
                <w:rFonts w:ascii="Arial" w:eastAsia="Arial" w:hAnsi="Arial" w:cs="Arial"/>
                <w:color w:val="000000"/>
                <w:sz w:val="20"/>
                <w:szCs w:val="20"/>
              </w:rPr>
            </w:pP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6.4 Presoja posledic za socialno področje, in sicer za:</w:t>
            </w:r>
          </w:p>
        </w:tc>
      </w:tr>
      <w:tr w:rsidR="007B4EA9" w:rsidRPr="00FB4F8E" w:rsidTr="006D12A3">
        <w:tc>
          <w:tcPr>
            <w:tcW w:w="9072" w:type="dxa"/>
            <w:shd w:val="clear" w:color="auto" w:fill="auto"/>
          </w:tcPr>
          <w:p w:rsidR="0082497F" w:rsidRPr="006D12A3" w:rsidRDefault="0082497F" w:rsidP="006D12A3">
            <w:pPr>
              <w:pBdr>
                <w:top w:val="nil"/>
                <w:left w:val="nil"/>
                <w:bottom w:val="nil"/>
                <w:right w:val="nil"/>
                <w:between w:val="nil"/>
              </w:pBdr>
              <w:spacing w:after="0" w:line="260" w:lineRule="auto"/>
              <w:jc w:val="both"/>
              <w:rPr>
                <w:rFonts w:ascii="Arial" w:eastAsia="Arial" w:hAnsi="Arial" w:cs="Arial"/>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zaposlenost in trg dela,</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standarde in pravice v zvezi s kakovostjo dela,</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socialno vključenost in zaščito določenih skupin,</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pravice iz starševskega varstva in družinskih prejemkov ter družinska razmerja,</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enakost spolov,</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enako obravnavo družbenih skupin glede na različne osebne okoliščine (nediskriminacija),</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sodno varstvo in učinkovito sodno varstvo človekovih pravic in temeljnih svoboščin,</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upravljanje, udeležbo, dobro asimilacijo, dostop do sodišč, medije in etiko,</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javno zdravje,</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zdravstveno varstvo.</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6.5 Presoja posledic za dokumente razvojnega načrtovanja, in sicer za: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ind w:left="601" w:hanging="720"/>
              <w:jc w:val="both"/>
              <w:rPr>
                <w:rFonts w:ascii="Arial" w:eastAsia="Arial" w:hAnsi="Arial" w:cs="Arial"/>
                <w:color w:val="000000"/>
                <w:sz w:val="20"/>
                <w:szCs w:val="20"/>
              </w:rPr>
            </w:pP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nacionalne dokumente razvojnega načrtovanja,</w:t>
            </w:r>
          </w:p>
          <w:p w:rsidR="007B4EA9" w:rsidRPr="006D12A3"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razvojne politike na ravni programov po strukturi razvojne klasifikacije programskega proračuna,</w:t>
            </w:r>
          </w:p>
          <w:p w:rsidR="007B4EA9" w:rsidRDefault="00DA5F40" w:rsidP="0024699A">
            <w:pPr>
              <w:numPr>
                <w:ilvl w:val="0"/>
                <w:numId w:val="11"/>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razvojne dokumente EU in mednarodnih organizacij.</w:t>
            </w:r>
          </w:p>
          <w:p w:rsidR="003C2005" w:rsidRPr="006D12A3" w:rsidRDefault="003C2005" w:rsidP="003C2005">
            <w:pPr>
              <w:pBdr>
                <w:top w:val="nil"/>
                <w:left w:val="nil"/>
                <w:bottom w:val="nil"/>
                <w:right w:val="nil"/>
                <w:between w:val="nil"/>
              </w:pBdr>
              <w:spacing w:after="0" w:line="260" w:lineRule="auto"/>
              <w:ind w:left="601"/>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720" w:hanging="720"/>
              <w:jc w:val="both"/>
              <w:rPr>
                <w:rFonts w:ascii="Arial" w:eastAsia="Arial" w:hAnsi="Arial" w:cs="Arial"/>
                <w:b/>
                <w:color w:val="000000"/>
                <w:sz w:val="20"/>
                <w:szCs w:val="20"/>
              </w:rPr>
            </w:pPr>
            <w:r w:rsidRPr="006D12A3">
              <w:rPr>
                <w:rFonts w:ascii="Arial" w:eastAsia="Arial" w:hAnsi="Arial" w:cs="Arial"/>
                <w:b/>
                <w:color w:val="000000"/>
                <w:sz w:val="20"/>
                <w:szCs w:val="20"/>
              </w:rPr>
              <w:t>6.6 Presoja posledic za druga področja</w:t>
            </w:r>
          </w:p>
        </w:tc>
      </w:tr>
      <w:tr w:rsidR="007B4EA9" w:rsidRPr="00FB4F8E" w:rsidTr="006D12A3">
        <w:tc>
          <w:tcPr>
            <w:tcW w:w="9072" w:type="dxa"/>
            <w:shd w:val="clear" w:color="auto" w:fill="auto"/>
          </w:tcPr>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color w:val="000000"/>
                <w:sz w:val="20"/>
                <w:szCs w:val="20"/>
              </w:rPr>
            </w:pPr>
            <w:r w:rsidRPr="006D12A3">
              <w:rPr>
                <w:rFonts w:ascii="Arial" w:eastAsia="Arial" w:hAnsi="Arial" w:cs="Arial"/>
                <w:color w:val="000000"/>
                <w:sz w:val="20"/>
                <w:szCs w:val="20"/>
              </w:rPr>
              <w:t xml:space="preserve">Predlog zakona ne bo imel posledic na druga področja. </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6.7 Izvajanje sprejetega predpisa</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tc>
      </w:tr>
      <w:tr w:rsidR="007B4EA9" w:rsidRPr="00FB4F8E" w:rsidTr="006D12A3">
        <w:tc>
          <w:tcPr>
            <w:tcW w:w="9072" w:type="dxa"/>
            <w:shd w:val="clear" w:color="auto" w:fill="auto"/>
          </w:tcPr>
          <w:p w:rsidR="007B4EA9" w:rsidRPr="006D12A3" w:rsidRDefault="00DA5F40" w:rsidP="0024699A">
            <w:pPr>
              <w:numPr>
                <w:ilvl w:val="0"/>
                <w:numId w:val="15"/>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Predstavitev sprejetega zakona:</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ciljnim skupinam (seminarji, delavnice),</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širši javnosti (mediji, javne predstavitve, spletne predstavitve).</w:t>
            </w:r>
          </w:p>
          <w:p w:rsidR="007B4EA9" w:rsidRPr="006D12A3" w:rsidRDefault="00DA5F40" w:rsidP="0024699A">
            <w:pPr>
              <w:numPr>
                <w:ilvl w:val="0"/>
                <w:numId w:val="15"/>
              </w:numPr>
              <w:pBdr>
                <w:top w:val="nil"/>
                <w:left w:val="nil"/>
                <w:bottom w:val="nil"/>
                <w:right w:val="nil"/>
                <w:between w:val="nil"/>
              </w:pBdr>
              <w:spacing w:after="0" w:line="260" w:lineRule="auto"/>
              <w:jc w:val="both"/>
              <w:rPr>
                <w:rFonts w:ascii="Arial" w:eastAsia="Arial" w:hAnsi="Arial" w:cs="Arial"/>
                <w:color w:val="000000"/>
                <w:sz w:val="20"/>
                <w:szCs w:val="20"/>
              </w:rPr>
            </w:pPr>
            <w:r w:rsidRPr="006D12A3">
              <w:rPr>
                <w:rFonts w:ascii="Arial" w:eastAsia="Arial" w:hAnsi="Arial" w:cs="Arial"/>
                <w:color w:val="000000"/>
                <w:sz w:val="20"/>
                <w:szCs w:val="20"/>
              </w:rPr>
              <w:t>Spremljanje izvajanja sprejetega predpisa:</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zagotovitev spremljanja izvajanja predpisa,</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organi, civilna družba,</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metode za spremljanje doseganja ciljev,</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merila za ugotavljanje doseganja ciljev,</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časovni okvir spremljanja za pripravo poročil,</w:t>
            </w:r>
          </w:p>
          <w:p w:rsidR="007B4EA9" w:rsidRPr="006D12A3" w:rsidRDefault="00DA5F40" w:rsidP="0024699A">
            <w:pPr>
              <w:numPr>
                <w:ilvl w:val="0"/>
                <w:numId w:val="11"/>
              </w:numPr>
              <w:pBdr>
                <w:top w:val="nil"/>
                <w:left w:val="nil"/>
                <w:bottom w:val="nil"/>
                <w:right w:val="nil"/>
                <w:between w:val="nil"/>
              </w:pBdr>
              <w:spacing w:after="0" w:line="260" w:lineRule="auto"/>
              <w:ind w:left="1593" w:hanging="525"/>
              <w:jc w:val="both"/>
              <w:rPr>
                <w:rFonts w:ascii="Arial" w:eastAsia="Arial" w:hAnsi="Arial" w:cs="Arial"/>
                <w:color w:val="000000"/>
                <w:sz w:val="20"/>
                <w:szCs w:val="20"/>
              </w:rPr>
            </w:pPr>
            <w:r w:rsidRPr="006D12A3">
              <w:rPr>
                <w:rFonts w:ascii="Arial" w:eastAsia="Arial" w:hAnsi="Arial" w:cs="Arial"/>
                <w:color w:val="000000"/>
                <w:sz w:val="20"/>
                <w:szCs w:val="20"/>
              </w:rPr>
              <w:t>roki za pripravo poročil o izvajanju zakona, doseženih ciljih in nadaljnjih ukrepih.</w:t>
            </w:r>
          </w:p>
        </w:tc>
      </w:tr>
      <w:tr w:rsidR="007B4EA9" w:rsidRPr="00FB4F8E" w:rsidTr="006D12A3">
        <w:tc>
          <w:tcPr>
            <w:tcW w:w="9072" w:type="dxa"/>
            <w:shd w:val="clear" w:color="auto" w:fill="auto"/>
          </w:tcPr>
          <w:p w:rsidR="007B4EA9" w:rsidRPr="006D12A3" w:rsidRDefault="00DA5F40" w:rsidP="006D12A3">
            <w:pPr>
              <w:pBdr>
                <w:top w:val="nil"/>
                <w:left w:val="nil"/>
                <w:bottom w:val="nil"/>
                <w:right w:val="nil"/>
                <w:between w:val="nil"/>
              </w:pBdr>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lastRenderedPageBreak/>
              <w:t>6.8 Druge pomembne okoliščine v zvezi z vprašanji, ki jih ureja predlog zakona:</w:t>
            </w:r>
            <w:r w:rsidRPr="006D12A3">
              <w:rPr>
                <w:rFonts w:ascii="Arial" w:eastAsia="Arial" w:hAnsi="Arial" w:cs="Arial"/>
                <w:color w:val="000000"/>
                <w:sz w:val="20"/>
                <w:szCs w:val="20"/>
              </w:rPr>
              <w:t xml:space="preserve"> /</w:t>
            </w:r>
          </w:p>
          <w:p w:rsidR="007B4EA9" w:rsidRPr="006D12A3" w:rsidRDefault="007B4EA9" w:rsidP="006D12A3">
            <w:pPr>
              <w:pBdr>
                <w:top w:val="nil"/>
                <w:left w:val="nil"/>
                <w:bottom w:val="nil"/>
                <w:right w:val="nil"/>
                <w:between w:val="nil"/>
              </w:pBdr>
              <w:spacing w:after="0" w:line="260" w:lineRule="auto"/>
              <w:ind w:left="709" w:hanging="72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tabs>
                <w:tab w:val="left" w:pos="285"/>
              </w:tabs>
              <w:spacing w:after="0" w:line="260" w:lineRule="auto"/>
              <w:rPr>
                <w:rFonts w:ascii="Arial" w:eastAsia="Arial" w:hAnsi="Arial" w:cs="Arial"/>
                <w:b/>
                <w:color w:val="000000"/>
                <w:sz w:val="20"/>
                <w:szCs w:val="20"/>
              </w:rPr>
            </w:pPr>
            <w:r w:rsidRPr="006D12A3">
              <w:rPr>
                <w:rFonts w:ascii="Arial" w:eastAsia="Arial" w:hAnsi="Arial" w:cs="Arial"/>
                <w:b/>
                <w:color w:val="000000"/>
                <w:sz w:val="20"/>
                <w:szCs w:val="20"/>
              </w:rPr>
              <w:t>7. PRIKAZ SODELOVANJA JAVNOSTI PRI PRIPRAVI PREDLOGA ZAKONA:</w:t>
            </w:r>
          </w:p>
          <w:p w:rsidR="007B4EA9" w:rsidRPr="006D12A3" w:rsidRDefault="007B4EA9" w:rsidP="006D12A3">
            <w:pPr>
              <w:pBdr>
                <w:top w:val="nil"/>
                <w:left w:val="nil"/>
                <w:bottom w:val="nil"/>
                <w:right w:val="nil"/>
                <w:between w:val="nil"/>
              </w:pBdr>
              <w:spacing w:after="0" w:line="260" w:lineRule="auto"/>
              <w:ind w:left="601" w:hanging="360"/>
              <w:jc w:val="both"/>
              <w:rPr>
                <w:rFonts w:ascii="Arial" w:eastAsia="Arial" w:hAnsi="Arial" w:cs="Arial"/>
                <w:color w:val="000000"/>
                <w:sz w:val="20"/>
                <w:szCs w:val="20"/>
              </w:rPr>
            </w:pPr>
          </w:p>
          <w:p w:rsidR="007B4EA9" w:rsidRPr="006D12A3" w:rsidRDefault="00DA5F40" w:rsidP="0024699A">
            <w:pPr>
              <w:numPr>
                <w:ilvl w:val="0"/>
                <w:numId w:val="9"/>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Spletni naslov, na katerem je bil predpis objavljen</w:t>
            </w:r>
            <w:r w:rsidR="00490FC7">
              <w:rPr>
                <w:rFonts w:ascii="Arial" w:eastAsia="Arial" w:hAnsi="Arial" w:cs="Arial"/>
                <w:color w:val="000000"/>
                <w:sz w:val="20"/>
                <w:szCs w:val="20"/>
              </w:rPr>
              <w:t>,</w:t>
            </w:r>
          </w:p>
          <w:p w:rsidR="007B4EA9" w:rsidRPr="006D12A3" w:rsidRDefault="007B4EA9" w:rsidP="006D12A3">
            <w:pPr>
              <w:pBdr>
                <w:top w:val="nil"/>
                <w:left w:val="nil"/>
                <w:bottom w:val="nil"/>
                <w:right w:val="nil"/>
                <w:between w:val="nil"/>
              </w:pBdr>
              <w:spacing w:after="0" w:line="260" w:lineRule="auto"/>
              <w:ind w:left="1068" w:hanging="36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591" w:firstLine="10"/>
              <w:jc w:val="both"/>
              <w:rPr>
                <w:rFonts w:ascii="Arial" w:eastAsia="Arial" w:hAnsi="Arial" w:cs="Arial"/>
                <w:color w:val="000000"/>
                <w:sz w:val="20"/>
                <w:szCs w:val="20"/>
              </w:rPr>
            </w:pPr>
            <w:r w:rsidRPr="006D12A3">
              <w:rPr>
                <w:rFonts w:ascii="Arial" w:eastAsia="Arial" w:hAnsi="Arial" w:cs="Arial"/>
                <w:color w:val="000000"/>
                <w:sz w:val="20"/>
                <w:szCs w:val="20"/>
              </w:rPr>
              <w:t xml:space="preserve">Predlog zakona je bil objavljen na spletnem portalu e-demokracija in </w:t>
            </w:r>
            <w:r w:rsidR="000E013D">
              <w:rPr>
                <w:rFonts w:ascii="Arial" w:eastAsia="Arial" w:hAnsi="Arial" w:cs="Arial"/>
                <w:color w:val="000000"/>
                <w:sz w:val="20"/>
                <w:szCs w:val="20"/>
              </w:rPr>
              <w:t xml:space="preserve">na </w:t>
            </w:r>
            <w:r w:rsidRPr="006D12A3">
              <w:rPr>
                <w:rFonts w:ascii="Arial" w:eastAsia="Arial" w:hAnsi="Arial" w:cs="Arial"/>
                <w:color w:val="000000"/>
                <w:sz w:val="20"/>
                <w:szCs w:val="20"/>
              </w:rPr>
              <w:t>spletni strani Ministrstva za gos</w:t>
            </w:r>
            <w:r w:rsidR="000E013D">
              <w:rPr>
                <w:rFonts w:ascii="Arial" w:eastAsia="Arial" w:hAnsi="Arial" w:cs="Arial"/>
                <w:color w:val="000000"/>
                <w:sz w:val="20"/>
                <w:szCs w:val="20"/>
              </w:rPr>
              <w:t xml:space="preserve">podarski razvoj in tehnologijo </w:t>
            </w:r>
            <w:r w:rsidR="000E013D" w:rsidRPr="00850CFB">
              <w:rPr>
                <w:rFonts w:ascii="Arial" w:eastAsia="Arial" w:hAnsi="Arial" w:cs="Arial"/>
                <w:color w:val="000000"/>
                <w:sz w:val="20"/>
                <w:szCs w:val="20"/>
              </w:rPr>
              <w:t>od 24.</w:t>
            </w:r>
            <w:r w:rsidR="00490FC7">
              <w:rPr>
                <w:rFonts w:ascii="Arial" w:eastAsia="Arial" w:hAnsi="Arial" w:cs="Arial"/>
                <w:color w:val="000000"/>
                <w:sz w:val="20"/>
                <w:szCs w:val="20"/>
              </w:rPr>
              <w:t> </w:t>
            </w:r>
            <w:r w:rsidR="000E013D" w:rsidRPr="00850CFB">
              <w:rPr>
                <w:rFonts w:ascii="Arial" w:eastAsia="Arial" w:hAnsi="Arial" w:cs="Arial"/>
                <w:color w:val="000000"/>
                <w:sz w:val="20"/>
                <w:szCs w:val="20"/>
              </w:rPr>
              <w:t>5.</w:t>
            </w:r>
            <w:r w:rsidR="00490FC7">
              <w:rPr>
                <w:rFonts w:ascii="Arial" w:eastAsia="Arial" w:hAnsi="Arial" w:cs="Arial"/>
                <w:color w:val="000000"/>
                <w:sz w:val="20"/>
                <w:szCs w:val="20"/>
              </w:rPr>
              <w:t> </w:t>
            </w:r>
            <w:r w:rsidR="000E013D" w:rsidRPr="00850CFB">
              <w:rPr>
                <w:rFonts w:ascii="Arial" w:eastAsia="Arial" w:hAnsi="Arial" w:cs="Arial"/>
                <w:color w:val="000000"/>
                <w:sz w:val="20"/>
                <w:szCs w:val="20"/>
              </w:rPr>
              <w:t>2021 do 28.</w:t>
            </w:r>
            <w:r w:rsidR="00490FC7">
              <w:rPr>
                <w:rFonts w:ascii="Arial" w:eastAsia="Arial" w:hAnsi="Arial" w:cs="Arial"/>
                <w:color w:val="000000"/>
                <w:sz w:val="20"/>
                <w:szCs w:val="20"/>
              </w:rPr>
              <w:t> </w:t>
            </w:r>
            <w:r w:rsidR="000E013D" w:rsidRPr="00850CFB">
              <w:rPr>
                <w:rFonts w:ascii="Arial" w:eastAsia="Arial" w:hAnsi="Arial" w:cs="Arial"/>
                <w:color w:val="000000"/>
                <w:sz w:val="20"/>
                <w:szCs w:val="20"/>
              </w:rPr>
              <w:t>6.</w:t>
            </w:r>
            <w:r w:rsidR="00490FC7">
              <w:rPr>
                <w:rFonts w:ascii="Arial" w:eastAsia="Arial" w:hAnsi="Arial" w:cs="Arial"/>
                <w:color w:val="000000"/>
                <w:sz w:val="20"/>
                <w:szCs w:val="20"/>
              </w:rPr>
              <w:t> </w:t>
            </w:r>
            <w:r w:rsidR="000E013D" w:rsidRPr="00850CFB">
              <w:rPr>
                <w:rFonts w:ascii="Arial" w:eastAsia="Arial" w:hAnsi="Arial" w:cs="Arial"/>
                <w:color w:val="000000"/>
                <w:sz w:val="20"/>
                <w:szCs w:val="20"/>
              </w:rPr>
              <w:t>2021.</w:t>
            </w:r>
          </w:p>
          <w:p w:rsidR="007B4EA9" w:rsidRPr="006D12A3" w:rsidRDefault="007B4EA9" w:rsidP="006D12A3">
            <w:pPr>
              <w:pBdr>
                <w:top w:val="nil"/>
                <w:left w:val="nil"/>
                <w:bottom w:val="nil"/>
                <w:right w:val="nil"/>
                <w:between w:val="nil"/>
              </w:pBdr>
              <w:spacing w:after="0" w:line="260" w:lineRule="auto"/>
              <w:ind w:left="1068" w:hanging="360"/>
              <w:jc w:val="both"/>
              <w:rPr>
                <w:rFonts w:ascii="Arial" w:eastAsia="Arial" w:hAnsi="Arial" w:cs="Arial"/>
                <w:color w:val="000000"/>
                <w:sz w:val="20"/>
                <w:szCs w:val="20"/>
              </w:rPr>
            </w:pPr>
          </w:p>
          <w:p w:rsidR="007B4EA9" w:rsidRPr="006D12A3" w:rsidRDefault="00490FC7" w:rsidP="0024699A">
            <w:pPr>
              <w:numPr>
                <w:ilvl w:val="0"/>
                <w:numId w:val="9"/>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Pr>
                <w:rFonts w:ascii="Arial" w:eastAsia="Arial" w:hAnsi="Arial" w:cs="Arial"/>
                <w:color w:val="000000"/>
                <w:sz w:val="20"/>
                <w:szCs w:val="20"/>
              </w:rPr>
              <w:t>č</w:t>
            </w:r>
            <w:r w:rsidR="00DA5F40" w:rsidRPr="006D12A3">
              <w:rPr>
                <w:rFonts w:ascii="Arial" w:eastAsia="Arial" w:hAnsi="Arial" w:cs="Arial"/>
                <w:color w:val="000000"/>
                <w:sz w:val="20"/>
                <w:szCs w:val="20"/>
              </w:rPr>
              <w:t>as trajanja javne predstavitve, v katerem je bilo mogoče sporočiti mnenja, predloge in pripombe</w:t>
            </w:r>
            <w:r>
              <w:rPr>
                <w:rFonts w:ascii="Arial" w:eastAsia="Arial" w:hAnsi="Arial" w:cs="Arial"/>
                <w:color w:val="000000"/>
                <w:sz w:val="20"/>
                <w:szCs w:val="20"/>
              </w:rPr>
              <w:t>,</w:t>
            </w:r>
          </w:p>
          <w:p w:rsidR="007B4EA9" w:rsidRPr="006D12A3" w:rsidRDefault="007B4EA9" w:rsidP="006D12A3">
            <w:pPr>
              <w:pBdr>
                <w:top w:val="nil"/>
                <w:left w:val="nil"/>
                <w:bottom w:val="nil"/>
                <w:right w:val="nil"/>
                <w:between w:val="nil"/>
              </w:pBdr>
              <w:spacing w:after="0" w:line="260" w:lineRule="auto"/>
              <w:ind w:left="601" w:hanging="36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spacing w:after="0" w:line="260" w:lineRule="auto"/>
              <w:ind w:left="961" w:hanging="360"/>
              <w:jc w:val="both"/>
              <w:rPr>
                <w:rFonts w:ascii="Arial" w:eastAsia="Arial" w:hAnsi="Arial" w:cs="Arial"/>
                <w:color w:val="000000"/>
                <w:sz w:val="20"/>
                <w:szCs w:val="20"/>
              </w:rPr>
            </w:pPr>
            <w:r w:rsidRPr="006D12A3">
              <w:rPr>
                <w:rFonts w:ascii="Arial" w:eastAsia="Arial" w:hAnsi="Arial" w:cs="Arial"/>
                <w:color w:val="000000"/>
                <w:sz w:val="20"/>
                <w:szCs w:val="20"/>
              </w:rPr>
              <w:t xml:space="preserve">Mnenja, predloge in pripombe na </w:t>
            </w:r>
            <w:r w:rsidR="00490FC7">
              <w:rPr>
                <w:rFonts w:ascii="Arial" w:eastAsia="Arial" w:hAnsi="Arial" w:cs="Arial"/>
                <w:color w:val="000000"/>
                <w:sz w:val="20"/>
                <w:szCs w:val="20"/>
              </w:rPr>
              <w:t>p</w:t>
            </w:r>
            <w:r w:rsidRPr="006D12A3">
              <w:rPr>
                <w:rFonts w:ascii="Arial" w:eastAsia="Arial" w:hAnsi="Arial" w:cs="Arial"/>
                <w:color w:val="000000"/>
                <w:sz w:val="20"/>
                <w:szCs w:val="20"/>
              </w:rPr>
              <w:t>redlog zakona je bilo mogoče dajati 30</w:t>
            </w:r>
            <w:r w:rsidR="00490FC7">
              <w:rPr>
                <w:rFonts w:ascii="Arial" w:eastAsia="Arial" w:hAnsi="Arial" w:cs="Arial"/>
                <w:color w:val="000000"/>
                <w:sz w:val="20"/>
                <w:szCs w:val="20"/>
              </w:rPr>
              <w:t> </w:t>
            </w:r>
            <w:r w:rsidRPr="006D12A3">
              <w:rPr>
                <w:rFonts w:ascii="Arial" w:eastAsia="Arial" w:hAnsi="Arial" w:cs="Arial"/>
                <w:color w:val="000000"/>
                <w:sz w:val="20"/>
                <w:szCs w:val="20"/>
              </w:rPr>
              <w:t>dni.</w:t>
            </w:r>
          </w:p>
          <w:p w:rsidR="007B4EA9" w:rsidRPr="006D12A3" w:rsidRDefault="007B4EA9" w:rsidP="006D12A3">
            <w:pPr>
              <w:pBdr>
                <w:top w:val="nil"/>
                <w:left w:val="nil"/>
                <w:bottom w:val="nil"/>
                <w:right w:val="nil"/>
                <w:between w:val="nil"/>
              </w:pBdr>
              <w:spacing w:after="0" w:line="260" w:lineRule="auto"/>
              <w:ind w:left="601" w:hanging="360"/>
              <w:jc w:val="both"/>
              <w:rPr>
                <w:rFonts w:ascii="Arial" w:eastAsia="Arial" w:hAnsi="Arial" w:cs="Arial"/>
                <w:color w:val="000000"/>
                <w:sz w:val="20"/>
                <w:szCs w:val="20"/>
              </w:rPr>
            </w:pPr>
          </w:p>
          <w:p w:rsidR="007B4EA9" w:rsidRDefault="00DA5F40" w:rsidP="0024699A">
            <w:pPr>
              <w:numPr>
                <w:ilvl w:val="0"/>
                <w:numId w:val="9"/>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datum in kraj morebitne javne obravnave ali druge oblike sodelovanja,</w:t>
            </w:r>
          </w:p>
          <w:p w:rsidR="000E013D" w:rsidRDefault="000E013D" w:rsidP="000E013D">
            <w:pPr>
              <w:pBdr>
                <w:top w:val="nil"/>
                <w:left w:val="nil"/>
                <w:bottom w:val="nil"/>
                <w:right w:val="nil"/>
                <w:between w:val="nil"/>
              </w:pBdr>
              <w:spacing w:after="0" w:line="260" w:lineRule="auto"/>
              <w:ind w:left="601"/>
              <w:jc w:val="both"/>
              <w:rPr>
                <w:rFonts w:ascii="Arial" w:eastAsia="Arial" w:hAnsi="Arial" w:cs="Arial"/>
                <w:color w:val="000000"/>
                <w:sz w:val="20"/>
                <w:szCs w:val="20"/>
              </w:rPr>
            </w:pPr>
          </w:p>
          <w:p w:rsidR="000E013D" w:rsidRDefault="000E013D" w:rsidP="000E013D">
            <w:pPr>
              <w:pBdr>
                <w:top w:val="nil"/>
                <w:left w:val="nil"/>
                <w:bottom w:val="nil"/>
                <w:right w:val="nil"/>
                <w:between w:val="nil"/>
              </w:pBdr>
              <w:spacing w:after="0" w:line="260" w:lineRule="auto"/>
              <w:ind w:left="601"/>
              <w:jc w:val="both"/>
              <w:rPr>
                <w:rFonts w:ascii="Arial" w:eastAsia="Arial" w:hAnsi="Arial" w:cs="Arial"/>
                <w:color w:val="000000"/>
                <w:sz w:val="20"/>
                <w:szCs w:val="20"/>
              </w:rPr>
            </w:pPr>
            <w:r>
              <w:rPr>
                <w:rFonts w:ascii="Arial" w:eastAsia="Arial" w:hAnsi="Arial" w:cs="Arial"/>
                <w:color w:val="000000"/>
                <w:sz w:val="20"/>
                <w:szCs w:val="20"/>
              </w:rPr>
              <w:t>Po javni obravnavi predloga zakona je bil 5.</w:t>
            </w:r>
            <w:r w:rsidR="00490FC7">
              <w:rPr>
                <w:rFonts w:ascii="Arial" w:eastAsia="Arial" w:hAnsi="Arial" w:cs="Arial"/>
                <w:color w:val="000000"/>
                <w:sz w:val="20"/>
                <w:szCs w:val="20"/>
              </w:rPr>
              <w:t> </w:t>
            </w:r>
            <w:r>
              <w:rPr>
                <w:rFonts w:ascii="Arial" w:eastAsia="Arial" w:hAnsi="Arial" w:cs="Arial"/>
                <w:color w:val="000000"/>
                <w:sz w:val="20"/>
                <w:szCs w:val="20"/>
              </w:rPr>
              <w:t>1.</w:t>
            </w:r>
            <w:r w:rsidR="00490FC7">
              <w:rPr>
                <w:rFonts w:ascii="Arial" w:eastAsia="Arial" w:hAnsi="Arial" w:cs="Arial"/>
                <w:color w:val="000000"/>
                <w:sz w:val="20"/>
                <w:szCs w:val="20"/>
              </w:rPr>
              <w:t> </w:t>
            </w:r>
            <w:r>
              <w:rPr>
                <w:rFonts w:ascii="Arial" w:eastAsia="Arial" w:hAnsi="Arial" w:cs="Arial"/>
                <w:color w:val="000000"/>
                <w:sz w:val="20"/>
                <w:szCs w:val="20"/>
              </w:rPr>
              <w:t>2022 organiziran javni posvet prek spletne aplikacije za sestanke, na katerem je sodelovalo približno 100</w:t>
            </w:r>
            <w:r w:rsidR="00490FC7">
              <w:rPr>
                <w:rFonts w:ascii="Arial" w:eastAsia="Arial" w:hAnsi="Arial" w:cs="Arial"/>
                <w:color w:val="000000"/>
                <w:sz w:val="20"/>
                <w:szCs w:val="20"/>
              </w:rPr>
              <w:t> </w:t>
            </w:r>
            <w:r>
              <w:rPr>
                <w:rFonts w:ascii="Arial" w:eastAsia="Arial" w:hAnsi="Arial" w:cs="Arial"/>
                <w:color w:val="000000"/>
                <w:sz w:val="20"/>
                <w:szCs w:val="20"/>
              </w:rPr>
              <w:t>udeležencev, ki so imeli priložnost, da javno razkrijejo svoja stališča in predloge za pripravo izboljšanega osnutka predloga zakona.</w:t>
            </w:r>
          </w:p>
          <w:p w:rsidR="000E013D" w:rsidRPr="006D12A3" w:rsidRDefault="000E013D" w:rsidP="000E013D">
            <w:pPr>
              <w:pBdr>
                <w:top w:val="nil"/>
                <w:left w:val="nil"/>
                <w:bottom w:val="nil"/>
                <w:right w:val="nil"/>
                <w:between w:val="nil"/>
              </w:pBdr>
              <w:spacing w:after="0" w:line="260" w:lineRule="auto"/>
              <w:ind w:left="601"/>
              <w:jc w:val="both"/>
              <w:rPr>
                <w:rFonts w:ascii="Arial" w:eastAsia="Arial" w:hAnsi="Arial" w:cs="Arial"/>
                <w:color w:val="000000"/>
                <w:sz w:val="20"/>
                <w:szCs w:val="20"/>
              </w:rPr>
            </w:pPr>
          </w:p>
          <w:p w:rsidR="007B4EA9" w:rsidRPr="006D12A3" w:rsidRDefault="00DA5F40" w:rsidP="0024699A">
            <w:pPr>
              <w:numPr>
                <w:ilvl w:val="0"/>
                <w:numId w:val="9"/>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seznam subjektov, ki so sodelovali (imen in priimkov fizičnih oseb, ki niso poslovni subjekti, ne navajajte),</w:t>
            </w:r>
          </w:p>
          <w:p w:rsidR="007B4EA9" w:rsidRPr="006D12A3" w:rsidRDefault="00DA5F40" w:rsidP="0024699A">
            <w:pPr>
              <w:numPr>
                <w:ilvl w:val="0"/>
                <w:numId w:val="9"/>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bistvena mnenja, predloge in pripombe javnosti,</w:t>
            </w:r>
          </w:p>
          <w:p w:rsidR="007B4EA9" w:rsidRDefault="00DA5F40" w:rsidP="0024699A">
            <w:pPr>
              <w:numPr>
                <w:ilvl w:val="0"/>
                <w:numId w:val="9"/>
              </w:numPr>
              <w:pBdr>
                <w:top w:val="nil"/>
                <w:left w:val="nil"/>
                <w:bottom w:val="nil"/>
                <w:right w:val="nil"/>
                <w:between w:val="nil"/>
              </w:pBdr>
              <w:spacing w:after="0" w:line="260" w:lineRule="auto"/>
              <w:ind w:left="601" w:hanging="601"/>
              <w:jc w:val="both"/>
              <w:rPr>
                <w:rFonts w:ascii="Arial" w:eastAsia="Arial" w:hAnsi="Arial" w:cs="Arial"/>
                <w:color w:val="000000"/>
                <w:sz w:val="20"/>
                <w:szCs w:val="20"/>
              </w:rPr>
            </w:pPr>
            <w:r w:rsidRPr="006D12A3">
              <w:rPr>
                <w:rFonts w:ascii="Arial" w:eastAsia="Arial" w:hAnsi="Arial" w:cs="Arial"/>
                <w:color w:val="000000"/>
                <w:sz w:val="20"/>
                <w:szCs w:val="20"/>
              </w:rPr>
              <w:t>bistvena mnenja, predloge in pripombe javnosti, ki niso bili upoštevani, in razlogi za neupoštevanje.</w:t>
            </w:r>
          </w:p>
          <w:p w:rsidR="000E013D" w:rsidRDefault="000E013D" w:rsidP="000E013D">
            <w:pPr>
              <w:pBdr>
                <w:top w:val="nil"/>
                <w:left w:val="nil"/>
                <w:bottom w:val="nil"/>
                <w:right w:val="nil"/>
                <w:between w:val="nil"/>
              </w:pBdr>
              <w:spacing w:after="0" w:line="260" w:lineRule="auto"/>
              <w:ind w:left="601"/>
              <w:jc w:val="both"/>
              <w:rPr>
                <w:rFonts w:ascii="Arial" w:eastAsia="Arial" w:hAnsi="Arial" w:cs="Arial"/>
                <w:color w:val="000000"/>
                <w:sz w:val="20"/>
                <w:szCs w:val="20"/>
              </w:rPr>
            </w:pPr>
          </w:p>
          <w:p w:rsidR="00850CFB" w:rsidRPr="006D12A3" w:rsidRDefault="000E013D" w:rsidP="000E013D">
            <w:pPr>
              <w:pBdr>
                <w:top w:val="nil"/>
                <w:left w:val="nil"/>
                <w:bottom w:val="nil"/>
                <w:right w:val="nil"/>
                <w:between w:val="nil"/>
              </w:pBdr>
              <w:spacing w:after="0" w:line="260" w:lineRule="auto"/>
              <w:ind w:left="601"/>
              <w:jc w:val="both"/>
              <w:rPr>
                <w:rFonts w:ascii="Arial" w:eastAsia="Arial" w:hAnsi="Arial" w:cs="Arial"/>
                <w:color w:val="000000"/>
                <w:sz w:val="20"/>
                <w:szCs w:val="20"/>
              </w:rPr>
            </w:pPr>
            <w:r>
              <w:rPr>
                <w:rFonts w:ascii="Arial" w:eastAsia="Arial" w:hAnsi="Arial" w:cs="Arial"/>
                <w:color w:val="000000"/>
                <w:sz w:val="20"/>
                <w:szCs w:val="20"/>
              </w:rPr>
              <w:t xml:space="preserve">Vsi predlogi in pripombe k predlogu zakona </w:t>
            </w:r>
            <w:r w:rsidR="00FD2973">
              <w:rPr>
                <w:rFonts w:ascii="Arial" w:eastAsia="Arial" w:hAnsi="Arial" w:cs="Arial"/>
                <w:color w:val="000000"/>
                <w:sz w:val="20"/>
                <w:szCs w:val="20"/>
              </w:rPr>
              <w:t xml:space="preserve">ter odzivi nanje </w:t>
            </w:r>
            <w:r>
              <w:rPr>
                <w:rFonts w:ascii="Arial" w:eastAsia="Arial" w:hAnsi="Arial" w:cs="Arial"/>
                <w:color w:val="000000"/>
                <w:sz w:val="20"/>
                <w:szCs w:val="20"/>
              </w:rPr>
              <w:t xml:space="preserve">so zbrani v </w:t>
            </w:r>
            <w:r w:rsidRPr="000E013D">
              <w:rPr>
                <w:rFonts w:ascii="Arial" w:eastAsia="Arial" w:hAnsi="Arial" w:cs="Arial"/>
                <w:color w:val="000000"/>
                <w:sz w:val="20"/>
                <w:szCs w:val="20"/>
              </w:rPr>
              <w:t>9.</w:t>
            </w:r>
            <w:r w:rsidR="00490FC7">
              <w:rPr>
                <w:rFonts w:ascii="Arial" w:eastAsia="Arial" w:hAnsi="Arial" w:cs="Arial"/>
                <w:color w:val="000000"/>
                <w:sz w:val="20"/>
                <w:szCs w:val="20"/>
              </w:rPr>
              <w:t> </w:t>
            </w:r>
            <w:r>
              <w:rPr>
                <w:rFonts w:ascii="Arial" w:eastAsia="Arial" w:hAnsi="Arial" w:cs="Arial"/>
                <w:color w:val="000000"/>
                <w:sz w:val="20"/>
                <w:szCs w:val="20"/>
              </w:rPr>
              <w:t xml:space="preserve">točki uvodnega dela vladnega gradiva predloga zakona z naslovom </w:t>
            </w:r>
            <w:r w:rsidRPr="000E013D">
              <w:rPr>
                <w:rFonts w:ascii="Arial" w:eastAsia="Arial" w:hAnsi="Arial" w:cs="Arial"/>
                <w:color w:val="000000"/>
                <w:sz w:val="20"/>
                <w:szCs w:val="20"/>
              </w:rPr>
              <w:t>Pr</w:t>
            </w:r>
            <w:r>
              <w:rPr>
                <w:rFonts w:ascii="Arial" w:eastAsia="Arial" w:hAnsi="Arial" w:cs="Arial"/>
                <w:color w:val="000000"/>
                <w:sz w:val="20"/>
                <w:szCs w:val="20"/>
              </w:rPr>
              <w:t>edstavitev sodelovanja javnosti.</w:t>
            </w:r>
          </w:p>
          <w:p w:rsidR="007B4EA9" w:rsidRPr="006D12A3" w:rsidRDefault="007B4EA9" w:rsidP="006D12A3">
            <w:pPr>
              <w:pBdr>
                <w:top w:val="nil"/>
                <w:left w:val="nil"/>
                <w:bottom w:val="nil"/>
                <w:right w:val="nil"/>
                <w:between w:val="nil"/>
              </w:pBdr>
              <w:spacing w:after="0" w:line="260" w:lineRule="auto"/>
              <w:ind w:left="1068" w:hanging="360"/>
              <w:jc w:val="both"/>
              <w:rPr>
                <w:rFonts w:ascii="Arial" w:eastAsia="Arial" w:hAnsi="Arial" w:cs="Arial"/>
                <w:color w:val="000000"/>
                <w:sz w:val="20"/>
                <w:szCs w:val="20"/>
              </w:rPr>
            </w:pPr>
          </w:p>
          <w:p w:rsidR="007B4EA9" w:rsidRPr="006D12A3" w:rsidRDefault="00DA5F40" w:rsidP="006D12A3">
            <w:pPr>
              <w:pBdr>
                <w:top w:val="nil"/>
                <w:left w:val="nil"/>
                <w:bottom w:val="nil"/>
                <w:right w:val="nil"/>
                <w:between w:val="nil"/>
              </w:pBdr>
              <w:tabs>
                <w:tab w:val="left" w:pos="285"/>
              </w:tabs>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 xml:space="preserve">8. PODATEK O ZUNANJEM STROKOVNJAKU </w:t>
            </w:r>
            <w:r w:rsidRPr="006D12A3">
              <w:rPr>
                <w:rFonts w:ascii="Arial" w:eastAsia="Arial" w:hAnsi="Arial" w:cs="Arial"/>
                <w:b/>
                <w:color w:val="000000"/>
                <w:sz w:val="20"/>
                <w:szCs w:val="20"/>
                <w:highlight w:val="white"/>
              </w:rPr>
              <w:t>OZIROMA PRAVNI OSEBI, KI JE SODELOVALA PRI PRIPRAVI PREDLOGA ZAKONA</w:t>
            </w:r>
            <w:r w:rsidRPr="006D12A3">
              <w:rPr>
                <w:rFonts w:ascii="Arial" w:eastAsia="Arial" w:hAnsi="Arial" w:cs="Arial"/>
                <w:b/>
                <w:color w:val="000000"/>
                <w:sz w:val="20"/>
                <w:szCs w:val="20"/>
              </w:rPr>
              <w:t>, IN ZNESKU PLAČILA ZA TA NAMEN:</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spacing w:after="0" w:line="260" w:lineRule="auto"/>
              <w:rPr>
                <w:rFonts w:ascii="Arial" w:eastAsia="Arial" w:hAnsi="Arial" w:cs="Arial"/>
                <w:color w:val="000000"/>
                <w:sz w:val="20"/>
                <w:szCs w:val="20"/>
              </w:rPr>
            </w:pPr>
            <w:r w:rsidRPr="006D12A3">
              <w:rPr>
                <w:rFonts w:ascii="Arial" w:eastAsia="Arial" w:hAnsi="Arial" w:cs="Arial"/>
                <w:color w:val="000000"/>
                <w:sz w:val="20"/>
                <w:szCs w:val="20"/>
              </w:rPr>
              <w:t xml:space="preserve">Zunanji strokovnjaki ali pravne osebe niso sodelovali pri pripravi </w:t>
            </w:r>
            <w:r w:rsidR="001B7B70">
              <w:rPr>
                <w:rFonts w:ascii="Arial" w:eastAsia="Arial" w:hAnsi="Arial" w:cs="Arial"/>
                <w:color w:val="000000"/>
                <w:sz w:val="20"/>
                <w:szCs w:val="20"/>
              </w:rPr>
              <w:t>p</w:t>
            </w:r>
            <w:r w:rsidR="001B7B70" w:rsidRPr="006D12A3">
              <w:rPr>
                <w:rFonts w:ascii="Arial" w:eastAsia="Arial" w:hAnsi="Arial" w:cs="Arial"/>
                <w:color w:val="000000"/>
                <w:sz w:val="20"/>
                <w:szCs w:val="20"/>
              </w:rPr>
              <w:t xml:space="preserve">redloga </w:t>
            </w:r>
            <w:r w:rsidRPr="006D12A3">
              <w:rPr>
                <w:rFonts w:ascii="Arial" w:eastAsia="Arial" w:hAnsi="Arial" w:cs="Arial"/>
                <w:color w:val="000000"/>
                <w:sz w:val="20"/>
                <w:szCs w:val="20"/>
              </w:rPr>
              <w:t>zakona.</w:t>
            </w:r>
          </w:p>
          <w:p w:rsidR="007B4EA9" w:rsidRPr="006D12A3" w:rsidRDefault="007B4EA9" w:rsidP="006D12A3">
            <w:pPr>
              <w:pBdr>
                <w:top w:val="nil"/>
                <w:left w:val="nil"/>
                <w:bottom w:val="nil"/>
                <w:right w:val="nil"/>
                <w:between w:val="nil"/>
              </w:pBdr>
              <w:spacing w:after="0" w:line="260" w:lineRule="auto"/>
              <w:rPr>
                <w:rFonts w:ascii="Arial" w:eastAsia="Arial" w:hAnsi="Arial" w:cs="Arial"/>
                <w:b/>
                <w:color w:val="000000"/>
                <w:sz w:val="20"/>
                <w:szCs w:val="20"/>
              </w:rPr>
            </w:pPr>
          </w:p>
          <w:p w:rsidR="007B4EA9" w:rsidRPr="006D12A3" w:rsidRDefault="00DA5F40" w:rsidP="006D12A3">
            <w:pPr>
              <w:pBdr>
                <w:top w:val="nil"/>
                <w:left w:val="nil"/>
                <w:bottom w:val="nil"/>
                <w:right w:val="nil"/>
                <w:between w:val="nil"/>
              </w:pBdr>
              <w:tabs>
                <w:tab w:val="left" w:pos="180"/>
                <w:tab w:val="left" w:pos="345"/>
                <w:tab w:val="left" w:pos="555"/>
              </w:tabs>
              <w:spacing w:after="0" w:line="260" w:lineRule="auto"/>
              <w:jc w:val="both"/>
              <w:rPr>
                <w:rFonts w:ascii="Arial" w:eastAsia="Arial" w:hAnsi="Arial" w:cs="Arial"/>
                <w:b/>
                <w:color w:val="000000"/>
                <w:sz w:val="20"/>
                <w:szCs w:val="20"/>
              </w:rPr>
            </w:pPr>
            <w:r w:rsidRPr="006D12A3">
              <w:rPr>
                <w:rFonts w:ascii="Arial" w:eastAsia="Arial" w:hAnsi="Arial" w:cs="Arial"/>
                <w:b/>
                <w:color w:val="000000"/>
                <w:sz w:val="20"/>
                <w:szCs w:val="20"/>
              </w:rPr>
              <w:t>9. NAVEDBA, KATERI PREDSTAVNIKI PREDLAGATELJA BODO SODELOVALI PRI DELU DRŽAVNEGA ZBORA IN DELOVNIH TELES</w:t>
            </w:r>
          </w:p>
          <w:p w:rsidR="007B4EA9" w:rsidRPr="006D12A3" w:rsidRDefault="00D844F2"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Matjaž Han</w:t>
            </w:r>
            <w:r w:rsidR="00DA5F40" w:rsidRPr="006D12A3">
              <w:rPr>
                <w:rFonts w:ascii="Arial" w:eastAsia="Arial" w:hAnsi="Arial" w:cs="Arial"/>
                <w:color w:val="000000"/>
                <w:sz w:val="20"/>
                <w:szCs w:val="20"/>
              </w:rPr>
              <w:t>, minister za gospodarski razvoj in tehnologijo</w:t>
            </w:r>
            <w:r w:rsidR="001B7B70">
              <w:rPr>
                <w:rFonts w:ascii="Arial" w:eastAsia="Arial" w:hAnsi="Arial" w:cs="Arial"/>
                <w:color w:val="000000"/>
                <w:sz w:val="20"/>
                <w:szCs w:val="20"/>
              </w:rPr>
              <w:t>;</w:t>
            </w:r>
          </w:p>
          <w:p w:rsidR="003C2005" w:rsidRDefault="00D844F2"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mag. Dejan Židan</w:t>
            </w:r>
            <w:r w:rsidR="003C2005">
              <w:rPr>
                <w:rFonts w:ascii="Arial" w:eastAsia="Arial" w:hAnsi="Arial" w:cs="Arial"/>
                <w:color w:val="000000"/>
                <w:sz w:val="20"/>
                <w:szCs w:val="20"/>
              </w:rPr>
              <w:t>, državni sekretar</w:t>
            </w:r>
            <w:r w:rsidR="001B7B70">
              <w:rPr>
                <w:rFonts w:ascii="Arial" w:eastAsia="Arial" w:hAnsi="Arial" w:cs="Arial"/>
                <w:color w:val="000000"/>
                <w:sz w:val="20"/>
                <w:szCs w:val="20"/>
              </w:rPr>
              <w:t>;</w:t>
            </w:r>
          </w:p>
          <w:p w:rsidR="003C2005" w:rsidRPr="006D12A3" w:rsidRDefault="00D844F2"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Matevž Frangež</w:t>
            </w:r>
            <w:r w:rsidR="003C2005">
              <w:rPr>
                <w:rFonts w:ascii="Arial" w:eastAsia="Arial" w:hAnsi="Arial" w:cs="Arial"/>
                <w:color w:val="000000"/>
                <w:sz w:val="20"/>
                <w:szCs w:val="20"/>
              </w:rPr>
              <w:t>, državni sekretar</w:t>
            </w:r>
            <w:r w:rsidR="001B7B70">
              <w:rPr>
                <w:rFonts w:ascii="Arial" w:eastAsia="Arial" w:hAnsi="Arial" w:cs="Arial"/>
                <w:color w:val="000000"/>
                <w:sz w:val="20"/>
                <w:szCs w:val="20"/>
              </w:rPr>
              <w:t>;</w:t>
            </w:r>
          </w:p>
          <w:p w:rsidR="007B4EA9" w:rsidRPr="006D12A3" w:rsidRDefault="001B7B7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mag</w:t>
            </w:r>
            <w:r w:rsidR="00DA5F40" w:rsidRPr="006D12A3">
              <w:rPr>
                <w:rFonts w:ascii="Arial" w:eastAsia="Arial" w:hAnsi="Arial" w:cs="Arial"/>
                <w:color w:val="000000"/>
                <w:sz w:val="20"/>
                <w:szCs w:val="20"/>
              </w:rPr>
              <w:t>. Karla Pinter, generalna direktorica Direktorata za notranji trg</w:t>
            </w:r>
            <w:r>
              <w:rPr>
                <w:rFonts w:ascii="Arial" w:eastAsia="Arial" w:hAnsi="Arial" w:cs="Arial"/>
                <w:color w:val="000000"/>
                <w:sz w:val="20"/>
                <w:szCs w:val="20"/>
              </w:rPr>
              <w:t>;</w:t>
            </w:r>
          </w:p>
          <w:p w:rsidR="007B4EA9" w:rsidRPr="006D12A3"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t>Tanja Bakan Rožič, sekretarka, vodja Sektorja za gospodarsko pravo, pomoč in prestrukturiranje gospodarskih družb v težavah in intelektualno lastnino, Direktorat za notranji trg</w:t>
            </w:r>
            <w:r w:rsidR="001B7B70">
              <w:rPr>
                <w:rFonts w:ascii="Arial" w:eastAsia="Arial" w:hAnsi="Arial" w:cs="Arial"/>
                <w:color w:val="000000"/>
                <w:sz w:val="20"/>
                <w:szCs w:val="20"/>
              </w:rPr>
              <w:t>;</w:t>
            </w:r>
          </w:p>
          <w:p w:rsidR="007B4EA9" w:rsidRPr="006D12A3" w:rsidRDefault="001B7B7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w:t>
            </w:r>
            <w:r w:rsidRPr="006D12A3">
              <w:rPr>
                <w:rFonts w:ascii="Arial" w:eastAsia="Arial" w:hAnsi="Arial" w:cs="Arial"/>
                <w:color w:val="000000"/>
                <w:sz w:val="20"/>
                <w:szCs w:val="20"/>
              </w:rPr>
              <w:t>ag</w:t>
            </w:r>
            <w:r w:rsidR="00DA5F40" w:rsidRPr="006D12A3">
              <w:rPr>
                <w:rFonts w:ascii="Arial" w:eastAsia="Arial" w:hAnsi="Arial" w:cs="Arial"/>
                <w:color w:val="000000"/>
                <w:sz w:val="20"/>
                <w:szCs w:val="20"/>
              </w:rPr>
              <w:t>. Alenka Vidmar, sekretarka, Sektor za gospodarsko pravo, pomoč in prestrukturiranje gospodarskih družb v težavah in intelektualno lastnino, Direktorat za notranji trg</w:t>
            </w:r>
            <w:r>
              <w:rPr>
                <w:rFonts w:ascii="Arial" w:eastAsia="Arial" w:hAnsi="Arial" w:cs="Arial"/>
                <w:color w:val="000000"/>
                <w:sz w:val="20"/>
                <w:szCs w:val="20"/>
              </w:rPr>
              <w:t>;</w:t>
            </w:r>
          </w:p>
          <w:p w:rsidR="007B4EA9" w:rsidRPr="006D12A3" w:rsidRDefault="001B7B7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mag</w:t>
            </w:r>
            <w:r w:rsidR="003C2005">
              <w:rPr>
                <w:rFonts w:ascii="Arial" w:eastAsia="Arial" w:hAnsi="Arial" w:cs="Arial"/>
                <w:color w:val="000000"/>
                <w:sz w:val="20"/>
                <w:szCs w:val="20"/>
              </w:rPr>
              <w:t xml:space="preserve">. </w:t>
            </w:r>
            <w:r w:rsidR="00DA5F40" w:rsidRPr="006D12A3">
              <w:rPr>
                <w:rFonts w:ascii="Arial" w:eastAsia="Arial" w:hAnsi="Arial" w:cs="Arial"/>
                <w:color w:val="000000"/>
                <w:sz w:val="20"/>
                <w:szCs w:val="20"/>
              </w:rPr>
              <w:t>Aleš Gorišek, sekretar, Sektor za gospodarsko pravo, pomoč in prestrukturiranje gospodarskih družb v težavah in intelektualno lastnino, Direktorat za notranji trg</w:t>
            </w:r>
            <w:r>
              <w:rPr>
                <w:rFonts w:ascii="Arial" w:eastAsia="Arial" w:hAnsi="Arial" w:cs="Arial"/>
                <w:color w:val="000000"/>
                <w:sz w:val="20"/>
                <w:szCs w:val="20"/>
              </w:rPr>
              <w:t>;</w:t>
            </w:r>
          </w:p>
          <w:p w:rsidR="007B4EA9" w:rsidRDefault="00DA5F40" w:rsidP="0024699A">
            <w:pPr>
              <w:numPr>
                <w:ilvl w:val="0"/>
                <w:numId w:val="17"/>
              </w:numPr>
              <w:pBdr>
                <w:top w:val="nil"/>
                <w:left w:val="nil"/>
                <w:bottom w:val="nil"/>
                <w:right w:val="nil"/>
                <w:between w:val="nil"/>
              </w:pBdr>
              <w:spacing w:after="0"/>
              <w:jc w:val="both"/>
              <w:rPr>
                <w:rFonts w:ascii="Arial" w:eastAsia="Arial" w:hAnsi="Arial" w:cs="Arial"/>
                <w:color w:val="000000"/>
                <w:sz w:val="20"/>
                <w:szCs w:val="20"/>
              </w:rPr>
            </w:pPr>
            <w:r w:rsidRPr="006D12A3">
              <w:rPr>
                <w:rFonts w:ascii="Arial" w:eastAsia="Arial" w:hAnsi="Arial" w:cs="Arial"/>
                <w:color w:val="000000"/>
                <w:sz w:val="20"/>
                <w:szCs w:val="20"/>
              </w:rPr>
              <w:t>Katja Gregorčič Belšak, podsekretarka, Sektor za gospodarsko pravo, pomoč in prestrukturiranje gospodarskih družb v težavah in intelektualno lastnino, Direktorat za notranji trg</w:t>
            </w:r>
            <w:r w:rsidR="001B7B70">
              <w:rPr>
                <w:rFonts w:ascii="Arial" w:eastAsia="Arial" w:hAnsi="Arial" w:cs="Arial"/>
                <w:color w:val="000000"/>
                <w:sz w:val="20"/>
                <w:szCs w:val="20"/>
              </w:rPr>
              <w:t>.</w:t>
            </w:r>
          </w:p>
          <w:p w:rsidR="0077066B" w:rsidRDefault="0077066B" w:rsidP="0077066B">
            <w:pPr>
              <w:pBdr>
                <w:top w:val="nil"/>
                <w:left w:val="nil"/>
                <w:bottom w:val="nil"/>
                <w:right w:val="nil"/>
                <w:between w:val="nil"/>
              </w:pBdr>
              <w:spacing w:after="0"/>
              <w:jc w:val="both"/>
              <w:rPr>
                <w:rFonts w:ascii="Arial" w:eastAsia="Arial" w:hAnsi="Arial" w:cs="Arial"/>
                <w:color w:val="000000"/>
                <w:sz w:val="20"/>
                <w:szCs w:val="20"/>
              </w:rPr>
            </w:pPr>
          </w:p>
          <w:p w:rsidR="0077066B" w:rsidRDefault="0077066B" w:rsidP="0077066B">
            <w:pPr>
              <w:pBdr>
                <w:top w:val="nil"/>
                <w:left w:val="nil"/>
                <w:bottom w:val="nil"/>
                <w:right w:val="nil"/>
                <w:between w:val="nil"/>
              </w:pBdr>
              <w:spacing w:after="0"/>
              <w:jc w:val="both"/>
              <w:rPr>
                <w:rFonts w:ascii="Arial" w:eastAsia="Arial" w:hAnsi="Arial" w:cs="Arial"/>
                <w:color w:val="000000"/>
                <w:sz w:val="20"/>
                <w:szCs w:val="20"/>
              </w:rPr>
            </w:pPr>
          </w:p>
          <w:p w:rsidR="0077066B" w:rsidRDefault="0077066B" w:rsidP="0077066B">
            <w:pPr>
              <w:pBdr>
                <w:top w:val="nil"/>
                <w:left w:val="nil"/>
                <w:bottom w:val="nil"/>
                <w:right w:val="nil"/>
                <w:between w:val="nil"/>
              </w:pBdr>
              <w:spacing w:after="0"/>
              <w:jc w:val="both"/>
              <w:rPr>
                <w:rFonts w:ascii="Arial" w:eastAsia="Arial" w:hAnsi="Arial" w:cs="Arial"/>
                <w:color w:val="000000"/>
                <w:sz w:val="20"/>
                <w:szCs w:val="20"/>
              </w:rPr>
            </w:pPr>
          </w:p>
          <w:p w:rsidR="0077066B" w:rsidRDefault="0077066B" w:rsidP="0077066B">
            <w:pPr>
              <w:pBdr>
                <w:top w:val="nil"/>
                <w:left w:val="nil"/>
                <w:bottom w:val="nil"/>
                <w:right w:val="nil"/>
                <w:between w:val="nil"/>
              </w:pBdr>
              <w:spacing w:after="0"/>
              <w:jc w:val="both"/>
              <w:rPr>
                <w:rFonts w:ascii="Arial" w:eastAsia="Arial" w:hAnsi="Arial" w:cs="Arial"/>
                <w:color w:val="000000"/>
                <w:sz w:val="20"/>
                <w:szCs w:val="20"/>
              </w:rPr>
            </w:pPr>
          </w:p>
          <w:p w:rsidR="0077066B" w:rsidRPr="006D12A3" w:rsidRDefault="0077066B" w:rsidP="0077066B">
            <w:pPr>
              <w:pBdr>
                <w:top w:val="nil"/>
                <w:left w:val="nil"/>
                <w:bottom w:val="nil"/>
                <w:right w:val="nil"/>
                <w:between w:val="nil"/>
              </w:pBdr>
              <w:spacing w:after="0"/>
              <w:jc w:val="both"/>
              <w:rPr>
                <w:rFonts w:ascii="Arial" w:eastAsia="Arial" w:hAnsi="Arial" w:cs="Arial"/>
                <w:color w:val="000000"/>
                <w:sz w:val="20"/>
                <w:szCs w:val="20"/>
              </w:rPr>
            </w:pPr>
          </w:p>
        </w:tc>
      </w:tr>
      <w:tr w:rsidR="0021318E" w:rsidRPr="0021318E" w:rsidTr="00390BAA">
        <w:tc>
          <w:tcPr>
            <w:tcW w:w="9072" w:type="dxa"/>
            <w:shd w:val="clear" w:color="auto" w:fill="auto"/>
          </w:tcPr>
          <w:p w:rsidR="0021318E" w:rsidRPr="0021318E" w:rsidRDefault="00770CD8" w:rsidP="00770CD8">
            <w:pPr>
              <w:pBdr>
                <w:top w:val="nil"/>
                <w:left w:val="nil"/>
                <w:bottom w:val="nil"/>
                <w:right w:val="nil"/>
                <w:between w:val="nil"/>
              </w:pBdr>
              <w:spacing w:after="0" w:line="260" w:lineRule="auto"/>
              <w:rPr>
                <w:rFonts w:ascii="Arial" w:eastAsia="Arial" w:hAnsi="Arial" w:cs="Arial"/>
                <w:b/>
                <w:sz w:val="20"/>
                <w:szCs w:val="20"/>
              </w:rPr>
            </w:pPr>
            <w:r>
              <w:rPr>
                <w:rFonts w:ascii="Arial" w:eastAsia="Arial" w:hAnsi="Arial" w:cs="Arial"/>
                <w:b/>
                <w:sz w:val="20"/>
                <w:szCs w:val="20"/>
              </w:rPr>
              <w:lastRenderedPageBreak/>
              <w:t>II. BESEDILO ČLENOV</w:t>
            </w:r>
          </w:p>
        </w:tc>
      </w:tr>
      <w:tr w:rsidR="000B0298" w:rsidRPr="002C4AA3" w:rsidTr="007E0D59">
        <w:tc>
          <w:tcPr>
            <w:tcW w:w="9072" w:type="dxa"/>
            <w:shd w:val="clear" w:color="auto" w:fill="auto"/>
          </w:tcPr>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Zakonu o kolektivnem upravljanju avtorske in sorodnih pravic (Uradni list RS, št.</w:t>
            </w:r>
            <w:r>
              <w:rPr>
                <w:rFonts w:ascii="Arial" w:eastAsia="Arial" w:hAnsi="Arial" w:cs="Arial"/>
                <w:sz w:val="20"/>
                <w:szCs w:val="20"/>
              </w:rPr>
              <w:t> </w:t>
            </w:r>
            <w:r w:rsidRPr="0021318E">
              <w:rPr>
                <w:rFonts w:ascii="Arial" w:eastAsia="Arial" w:hAnsi="Arial" w:cs="Arial"/>
                <w:sz w:val="20"/>
                <w:szCs w:val="20"/>
              </w:rPr>
              <w:t>63/16) se v 2.</w:t>
            </w:r>
            <w:r>
              <w:rPr>
                <w:rFonts w:ascii="Arial" w:eastAsia="Arial" w:hAnsi="Arial" w:cs="Arial"/>
                <w:sz w:val="20"/>
                <w:szCs w:val="20"/>
              </w:rPr>
              <w:t> </w:t>
            </w:r>
            <w:r w:rsidRPr="0021318E">
              <w:rPr>
                <w:rFonts w:ascii="Arial" w:eastAsia="Arial" w:hAnsi="Arial" w:cs="Arial"/>
                <w:sz w:val="20"/>
                <w:szCs w:val="20"/>
              </w:rPr>
              <w:t>členu drugi odstavek spremeni tako, da se glasi:</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xml:space="preserve">»(2) S tem zakonom se </w:t>
            </w:r>
            <w:r w:rsidR="00BA1E04">
              <w:rPr>
                <w:rFonts w:ascii="Arial" w:eastAsia="Arial" w:hAnsi="Arial" w:cs="Arial"/>
                <w:sz w:val="20"/>
                <w:szCs w:val="20"/>
              </w:rPr>
              <w:t xml:space="preserve">v pravni red Republike Slovenije </w:t>
            </w:r>
            <w:r w:rsidRPr="0021318E">
              <w:rPr>
                <w:rFonts w:ascii="Arial" w:eastAsia="Arial" w:hAnsi="Arial" w:cs="Arial"/>
                <w:sz w:val="20"/>
                <w:szCs w:val="20"/>
              </w:rPr>
              <w:t>delno prenašajo naslednje direktive:</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Sveta 93/83/EGS z dne 27.</w:t>
            </w:r>
            <w:r>
              <w:rPr>
                <w:rFonts w:ascii="Arial" w:eastAsia="Arial" w:hAnsi="Arial" w:cs="Arial"/>
                <w:sz w:val="20"/>
                <w:szCs w:val="20"/>
              </w:rPr>
              <w:t> </w:t>
            </w:r>
            <w:r w:rsidRPr="0021318E">
              <w:rPr>
                <w:rFonts w:ascii="Arial" w:eastAsia="Arial" w:hAnsi="Arial" w:cs="Arial"/>
                <w:sz w:val="20"/>
                <w:szCs w:val="20"/>
              </w:rPr>
              <w:t>septembra 1993 o uskladitvi določenih pravil o avtorski in sorodnih pravicah v zvezi s satelitskim radiodifuznim oddajanjem in kabelsko retransmisijo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248 z dne 6. 10.</w:t>
            </w:r>
            <w:r>
              <w:rPr>
                <w:rFonts w:ascii="Arial" w:eastAsia="Arial" w:hAnsi="Arial" w:cs="Arial"/>
                <w:sz w:val="20"/>
                <w:szCs w:val="20"/>
              </w:rPr>
              <w:t> </w:t>
            </w:r>
            <w:r w:rsidRPr="0021318E">
              <w:rPr>
                <w:rFonts w:ascii="Arial" w:eastAsia="Arial" w:hAnsi="Arial" w:cs="Arial"/>
                <w:sz w:val="20"/>
                <w:szCs w:val="20"/>
              </w:rPr>
              <w:t>1993, str.</w:t>
            </w:r>
            <w:r>
              <w:rPr>
                <w:rFonts w:ascii="Arial" w:eastAsia="Arial" w:hAnsi="Arial" w:cs="Arial"/>
                <w:sz w:val="20"/>
                <w:szCs w:val="20"/>
              </w:rPr>
              <w:t> </w:t>
            </w:r>
            <w:r w:rsidRPr="0021318E">
              <w:rPr>
                <w:rFonts w:ascii="Arial" w:eastAsia="Arial" w:hAnsi="Arial" w:cs="Arial"/>
                <w:sz w:val="20"/>
                <w:szCs w:val="20"/>
              </w:rPr>
              <w:t>15), zadnjič spremenjena z Direktivo (EU) 2019/789 Evropskega parlamenta in Sveta z dne 17.</w:t>
            </w:r>
            <w:r>
              <w:rPr>
                <w:rFonts w:ascii="Arial" w:eastAsia="Arial" w:hAnsi="Arial" w:cs="Arial"/>
                <w:sz w:val="20"/>
                <w:szCs w:val="20"/>
              </w:rPr>
              <w:t> </w:t>
            </w:r>
            <w:r w:rsidRPr="0021318E">
              <w:rPr>
                <w:rFonts w:ascii="Arial" w:eastAsia="Arial" w:hAnsi="Arial" w:cs="Arial"/>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130 z dne 17.</w:t>
            </w:r>
            <w:r>
              <w:rPr>
                <w:rFonts w:ascii="Arial" w:eastAsia="Arial" w:hAnsi="Arial" w:cs="Arial"/>
                <w:sz w:val="20"/>
                <w:szCs w:val="20"/>
              </w:rPr>
              <w:t> </w:t>
            </w:r>
            <w:r w:rsidRPr="0021318E">
              <w:rPr>
                <w:rFonts w:ascii="Arial" w:eastAsia="Arial" w:hAnsi="Arial" w:cs="Arial"/>
                <w:sz w:val="20"/>
                <w:szCs w:val="20"/>
              </w:rPr>
              <w:t>5.</w:t>
            </w:r>
            <w:r>
              <w:rPr>
                <w:rFonts w:ascii="Arial" w:eastAsia="Arial" w:hAnsi="Arial" w:cs="Arial"/>
                <w:sz w:val="20"/>
                <w:szCs w:val="20"/>
              </w:rPr>
              <w:t> </w:t>
            </w:r>
            <w:r w:rsidRPr="0021318E">
              <w:rPr>
                <w:rFonts w:ascii="Arial" w:eastAsia="Arial" w:hAnsi="Arial" w:cs="Arial"/>
                <w:sz w:val="20"/>
                <w:szCs w:val="20"/>
              </w:rPr>
              <w:t>2019, str.</w:t>
            </w:r>
            <w:r>
              <w:rPr>
                <w:rFonts w:ascii="Arial" w:eastAsia="Arial" w:hAnsi="Arial" w:cs="Arial"/>
                <w:sz w:val="20"/>
                <w:szCs w:val="20"/>
              </w:rPr>
              <w:t> </w:t>
            </w:r>
            <w:r w:rsidRPr="0021318E">
              <w:rPr>
                <w:rFonts w:ascii="Arial" w:eastAsia="Arial" w:hAnsi="Arial" w:cs="Arial"/>
                <w:sz w:val="20"/>
                <w:szCs w:val="20"/>
              </w:rPr>
              <w:t>82);</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2001/84/ES Evropskega parlamenta in Sveta z dne 27.</w:t>
            </w:r>
            <w:r>
              <w:rPr>
                <w:rFonts w:ascii="Arial" w:eastAsia="Arial" w:hAnsi="Arial" w:cs="Arial"/>
                <w:sz w:val="20"/>
                <w:szCs w:val="20"/>
              </w:rPr>
              <w:t> </w:t>
            </w:r>
            <w:r w:rsidRPr="0021318E">
              <w:rPr>
                <w:rFonts w:ascii="Arial" w:eastAsia="Arial" w:hAnsi="Arial" w:cs="Arial"/>
                <w:sz w:val="20"/>
                <w:szCs w:val="20"/>
              </w:rPr>
              <w:t>septembra 2001 o sledni pravici v korist avtorja izvirnega umetniškega dela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272 z dne 13.</w:t>
            </w:r>
            <w:r>
              <w:rPr>
                <w:rFonts w:ascii="Arial" w:eastAsia="Arial" w:hAnsi="Arial" w:cs="Arial"/>
                <w:sz w:val="20"/>
                <w:szCs w:val="20"/>
              </w:rPr>
              <w:t> </w:t>
            </w:r>
            <w:r w:rsidRPr="0021318E">
              <w:rPr>
                <w:rFonts w:ascii="Arial" w:eastAsia="Arial" w:hAnsi="Arial" w:cs="Arial"/>
                <w:sz w:val="20"/>
                <w:szCs w:val="20"/>
              </w:rPr>
              <w:t>10.</w:t>
            </w:r>
            <w:r>
              <w:rPr>
                <w:rFonts w:ascii="Arial" w:eastAsia="Arial" w:hAnsi="Arial" w:cs="Arial"/>
                <w:sz w:val="20"/>
                <w:szCs w:val="20"/>
              </w:rPr>
              <w:t> </w:t>
            </w:r>
            <w:r w:rsidRPr="0021318E">
              <w:rPr>
                <w:rFonts w:ascii="Arial" w:eastAsia="Arial" w:hAnsi="Arial" w:cs="Arial"/>
                <w:sz w:val="20"/>
                <w:szCs w:val="20"/>
              </w:rPr>
              <w:t>2001, str.</w:t>
            </w:r>
            <w:r>
              <w:rPr>
                <w:rFonts w:ascii="Arial" w:eastAsia="Arial" w:hAnsi="Arial" w:cs="Arial"/>
                <w:sz w:val="20"/>
                <w:szCs w:val="20"/>
              </w:rPr>
              <w:t> </w:t>
            </w:r>
            <w:r w:rsidRPr="0021318E">
              <w:rPr>
                <w:rFonts w:ascii="Arial" w:eastAsia="Arial" w:hAnsi="Arial" w:cs="Arial"/>
                <w:sz w:val="20"/>
                <w:szCs w:val="20"/>
              </w:rPr>
              <w:t>32);</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2006/115/ES Evropskega parlamenta in Sveta z dne 12.</w:t>
            </w:r>
            <w:r>
              <w:rPr>
                <w:rFonts w:ascii="Arial" w:eastAsia="Arial" w:hAnsi="Arial" w:cs="Arial"/>
                <w:sz w:val="20"/>
                <w:szCs w:val="20"/>
              </w:rPr>
              <w:t> </w:t>
            </w:r>
            <w:r w:rsidRPr="0021318E">
              <w:rPr>
                <w:rFonts w:ascii="Arial" w:eastAsia="Arial" w:hAnsi="Arial" w:cs="Arial"/>
                <w:sz w:val="20"/>
                <w:szCs w:val="20"/>
              </w:rPr>
              <w:t>decembra 2006 o pravici dajanja v najem in pravici posojanja ter o določenih pravicah, sorodnih avtorski pravici, na področju intelektualne lastnine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376 z dne 27.</w:t>
            </w:r>
            <w:r>
              <w:rPr>
                <w:rFonts w:ascii="Arial" w:eastAsia="Arial" w:hAnsi="Arial" w:cs="Arial"/>
                <w:sz w:val="20"/>
                <w:szCs w:val="20"/>
              </w:rPr>
              <w:t> </w:t>
            </w:r>
            <w:r w:rsidRPr="0021318E">
              <w:rPr>
                <w:rFonts w:ascii="Arial" w:eastAsia="Arial" w:hAnsi="Arial" w:cs="Arial"/>
                <w:sz w:val="20"/>
                <w:szCs w:val="20"/>
              </w:rPr>
              <w:t>12.</w:t>
            </w:r>
            <w:r>
              <w:rPr>
                <w:rFonts w:ascii="Arial" w:eastAsia="Arial" w:hAnsi="Arial" w:cs="Arial"/>
                <w:sz w:val="20"/>
                <w:szCs w:val="20"/>
              </w:rPr>
              <w:t> </w:t>
            </w:r>
            <w:r w:rsidRPr="0021318E">
              <w:rPr>
                <w:rFonts w:ascii="Arial" w:eastAsia="Arial" w:hAnsi="Arial" w:cs="Arial"/>
                <w:sz w:val="20"/>
                <w:szCs w:val="20"/>
              </w:rPr>
              <w:t>2006, str.</w:t>
            </w:r>
            <w:r>
              <w:rPr>
                <w:rFonts w:ascii="Arial" w:eastAsia="Arial" w:hAnsi="Arial" w:cs="Arial"/>
                <w:sz w:val="20"/>
                <w:szCs w:val="20"/>
              </w:rPr>
              <w:t> </w:t>
            </w:r>
            <w:r w:rsidRPr="0021318E">
              <w:rPr>
                <w:rFonts w:ascii="Arial" w:eastAsia="Arial" w:hAnsi="Arial" w:cs="Arial"/>
                <w:sz w:val="20"/>
                <w:szCs w:val="20"/>
              </w:rPr>
              <w:t>28)</w:t>
            </w:r>
            <w:r>
              <w:rPr>
                <w:rFonts w:ascii="Arial" w:eastAsia="Arial" w:hAnsi="Arial" w:cs="Arial"/>
                <w:sz w:val="20"/>
                <w:szCs w:val="20"/>
              </w:rPr>
              <w:t>,</w:t>
            </w:r>
            <w:r w:rsidRPr="002C4AA3">
              <w:rPr>
                <w:rFonts w:ascii="Arial" w:eastAsia="Arial" w:hAnsi="Arial" w:cs="Arial"/>
                <w:sz w:val="20"/>
                <w:szCs w:val="20"/>
              </w:rPr>
              <w:t xml:space="preserve"> </w:t>
            </w:r>
            <w:r w:rsidRPr="001014CC">
              <w:rPr>
                <w:rFonts w:ascii="Arial" w:eastAsia="Arial" w:hAnsi="Arial" w:cs="Arial"/>
                <w:sz w:val="20"/>
                <w:szCs w:val="20"/>
              </w:rPr>
              <w:t xml:space="preserve">zadnjič </w:t>
            </w:r>
            <w:r w:rsidR="00BA1E04">
              <w:rPr>
                <w:rFonts w:ascii="Arial" w:eastAsia="Arial" w:hAnsi="Arial" w:cs="Arial"/>
                <w:sz w:val="20"/>
                <w:szCs w:val="20"/>
              </w:rPr>
              <w:t>popravljena</w:t>
            </w:r>
            <w:r w:rsidR="00BA1E04" w:rsidRPr="001014CC">
              <w:rPr>
                <w:rFonts w:ascii="Arial" w:eastAsia="Arial" w:hAnsi="Arial" w:cs="Arial"/>
                <w:sz w:val="20"/>
                <w:szCs w:val="20"/>
              </w:rPr>
              <w:t xml:space="preserve"> </w:t>
            </w:r>
            <w:r w:rsidRPr="001014CC">
              <w:rPr>
                <w:rFonts w:ascii="Arial" w:eastAsia="Arial" w:hAnsi="Arial" w:cs="Arial"/>
                <w:sz w:val="20"/>
                <w:szCs w:val="20"/>
              </w:rPr>
              <w:t>s Popravkom (UL L 376, z dne 27.</w:t>
            </w:r>
            <w:r>
              <w:rPr>
                <w:rFonts w:ascii="Arial" w:eastAsia="Arial" w:hAnsi="Arial" w:cs="Arial"/>
                <w:sz w:val="20"/>
                <w:szCs w:val="20"/>
              </w:rPr>
              <w:t xml:space="preserve"> </w:t>
            </w:r>
            <w:r w:rsidRPr="001014CC">
              <w:rPr>
                <w:rFonts w:ascii="Arial" w:eastAsia="Arial" w:hAnsi="Arial" w:cs="Arial"/>
                <w:sz w:val="20"/>
                <w:szCs w:val="20"/>
              </w:rPr>
              <w:t>12.</w:t>
            </w:r>
            <w:r>
              <w:rPr>
                <w:rFonts w:ascii="Arial" w:eastAsia="Arial" w:hAnsi="Arial" w:cs="Arial"/>
                <w:sz w:val="20"/>
                <w:szCs w:val="20"/>
              </w:rPr>
              <w:t xml:space="preserve"> </w:t>
            </w:r>
            <w:r w:rsidRPr="001014CC">
              <w:rPr>
                <w:rFonts w:ascii="Arial" w:eastAsia="Arial" w:hAnsi="Arial" w:cs="Arial"/>
                <w:sz w:val="20"/>
                <w:szCs w:val="20"/>
              </w:rPr>
              <w:t>2006, str. 31)</w:t>
            </w:r>
            <w:r w:rsidRPr="0021318E">
              <w:rPr>
                <w:rFonts w:ascii="Arial" w:eastAsia="Arial" w:hAnsi="Arial" w:cs="Arial"/>
                <w:sz w:val="20"/>
                <w:szCs w:val="20"/>
              </w:rPr>
              <w:t>;</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2006/116/ES Evropskega parlamenta in Sveta z dne 12.</w:t>
            </w:r>
            <w:r>
              <w:rPr>
                <w:rFonts w:ascii="Arial" w:eastAsia="Arial" w:hAnsi="Arial" w:cs="Arial"/>
                <w:sz w:val="20"/>
                <w:szCs w:val="20"/>
              </w:rPr>
              <w:t> </w:t>
            </w:r>
            <w:r w:rsidRPr="0021318E">
              <w:rPr>
                <w:rFonts w:ascii="Arial" w:eastAsia="Arial" w:hAnsi="Arial" w:cs="Arial"/>
                <w:sz w:val="20"/>
                <w:szCs w:val="20"/>
              </w:rPr>
              <w:t>decembra 2006 o trajanju varstva avtorske pravice in določenih sorodnih pravic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372 z dne 27. 12.</w:t>
            </w:r>
            <w:r>
              <w:rPr>
                <w:rFonts w:ascii="Arial" w:eastAsia="Arial" w:hAnsi="Arial" w:cs="Arial"/>
                <w:sz w:val="20"/>
                <w:szCs w:val="20"/>
              </w:rPr>
              <w:t> </w:t>
            </w:r>
            <w:r w:rsidRPr="0021318E">
              <w:rPr>
                <w:rFonts w:ascii="Arial" w:eastAsia="Arial" w:hAnsi="Arial" w:cs="Arial"/>
                <w:sz w:val="20"/>
                <w:szCs w:val="20"/>
              </w:rPr>
              <w:t>2006, str.</w:t>
            </w:r>
            <w:r>
              <w:rPr>
                <w:rFonts w:ascii="Arial" w:eastAsia="Arial" w:hAnsi="Arial" w:cs="Arial"/>
                <w:sz w:val="20"/>
                <w:szCs w:val="20"/>
              </w:rPr>
              <w:t> </w:t>
            </w:r>
            <w:r w:rsidRPr="0021318E">
              <w:rPr>
                <w:rFonts w:ascii="Arial" w:eastAsia="Arial" w:hAnsi="Arial" w:cs="Arial"/>
                <w:sz w:val="20"/>
                <w:szCs w:val="20"/>
              </w:rPr>
              <w:t>12), zadnjič spremenjena z Direktivo 2011/77/EU Evropskega parlamenta in Sveta z dne 27.</w:t>
            </w:r>
            <w:r>
              <w:rPr>
                <w:rFonts w:ascii="Arial" w:eastAsia="Arial" w:hAnsi="Arial" w:cs="Arial"/>
                <w:sz w:val="20"/>
                <w:szCs w:val="20"/>
              </w:rPr>
              <w:t> </w:t>
            </w:r>
            <w:r w:rsidRPr="0021318E">
              <w:rPr>
                <w:rFonts w:ascii="Arial" w:eastAsia="Arial" w:hAnsi="Arial" w:cs="Arial"/>
                <w:sz w:val="20"/>
                <w:szCs w:val="20"/>
              </w:rPr>
              <w:t>septembra 2011 o spremembi Direktive 2006/116/ES o trajanju varstva avtorske pravice in določenih sorodnih pravic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265 z dne 11. 10.</w:t>
            </w:r>
            <w:r>
              <w:rPr>
                <w:rFonts w:ascii="Arial" w:eastAsia="Arial" w:hAnsi="Arial" w:cs="Arial"/>
                <w:sz w:val="20"/>
                <w:szCs w:val="20"/>
              </w:rPr>
              <w:t> </w:t>
            </w:r>
            <w:r w:rsidRPr="0021318E">
              <w:rPr>
                <w:rFonts w:ascii="Arial" w:eastAsia="Arial" w:hAnsi="Arial" w:cs="Arial"/>
                <w:sz w:val="20"/>
                <w:szCs w:val="20"/>
              </w:rPr>
              <w:t>2011, str.</w:t>
            </w:r>
            <w:r>
              <w:rPr>
                <w:rFonts w:ascii="Arial" w:eastAsia="Arial" w:hAnsi="Arial" w:cs="Arial"/>
                <w:sz w:val="20"/>
                <w:szCs w:val="20"/>
              </w:rPr>
              <w:t> </w:t>
            </w:r>
            <w:r w:rsidRPr="0021318E">
              <w:rPr>
                <w:rFonts w:ascii="Arial" w:eastAsia="Arial" w:hAnsi="Arial" w:cs="Arial"/>
                <w:sz w:val="20"/>
                <w:szCs w:val="20"/>
              </w:rPr>
              <w:t>1);</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(EU) 2019/789 Evropskega parlamenta in Sveta z dne 17.</w:t>
            </w:r>
            <w:r>
              <w:rPr>
                <w:rFonts w:ascii="Arial" w:eastAsia="Arial" w:hAnsi="Arial" w:cs="Arial"/>
                <w:sz w:val="20"/>
                <w:szCs w:val="20"/>
              </w:rPr>
              <w:t> </w:t>
            </w:r>
            <w:r w:rsidRPr="0021318E">
              <w:rPr>
                <w:rFonts w:ascii="Arial" w:eastAsia="Arial" w:hAnsi="Arial" w:cs="Arial"/>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130 z dne 17.</w:t>
            </w:r>
            <w:r>
              <w:rPr>
                <w:rFonts w:ascii="Arial" w:eastAsia="Arial" w:hAnsi="Arial" w:cs="Arial"/>
                <w:sz w:val="20"/>
                <w:szCs w:val="20"/>
              </w:rPr>
              <w:t> </w:t>
            </w:r>
            <w:r w:rsidRPr="0021318E">
              <w:rPr>
                <w:rFonts w:ascii="Arial" w:eastAsia="Arial" w:hAnsi="Arial" w:cs="Arial"/>
                <w:sz w:val="20"/>
                <w:szCs w:val="20"/>
              </w:rPr>
              <w:t>5.</w:t>
            </w:r>
            <w:r>
              <w:rPr>
                <w:rFonts w:ascii="Arial" w:eastAsia="Arial" w:hAnsi="Arial" w:cs="Arial"/>
                <w:sz w:val="20"/>
                <w:szCs w:val="20"/>
              </w:rPr>
              <w:t> </w:t>
            </w:r>
            <w:r w:rsidRPr="0021318E">
              <w:rPr>
                <w:rFonts w:ascii="Arial" w:eastAsia="Arial" w:hAnsi="Arial" w:cs="Arial"/>
                <w:sz w:val="20"/>
                <w:szCs w:val="20"/>
              </w:rPr>
              <w:t>2019, str.</w:t>
            </w:r>
            <w:r>
              <w:rPr>
                <w:rFonts w:ascii="Arial" w:eastAsia="Arial" w:hAnsi="Arial" w:cs="Arial"/>
                <w:sz w:val="20"/>
                <w:szCs w:val="20"/>
              </w:rPr>
              <w:t> </w:t>
            </w:r>
            <w:r w:rsidRPr="0021318E">
              <w:rPr>
                <w:rFonts w:ascii="Arial" w:eastAsia="Arial" w:hAnsi="Arial" w:cs="Arial"/>
                <w:sz w:val="20"/>
                <w:szCs w:val="20"/>
              </w:rPr>
              <w:t>82) in</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(EU) 2019/790 Evropskega parlamenta in Sveta z dne 17.</w:t>
            </w:r>
            <w:r>
              <w:rPr>
                <w:rFonts w:ascii="Arial" w:eastAsia="Arial" w:hAnsi="Arial" w:cs="Arial"/>
                <w:sz w:val="20"/>
                <w:szCs w:val="20"/>
              </w:rPr>
              <w:t> </w:t>
            </w:r>
            <w:r w:rsidRPr="0021318E">
              <w:rPr>
                <w:rFonts w:ascii="Arial" w:eastAsia="Arial" w:hAnsi="Arial" w:cs="Arial"/>
                <w:sz w:val="20"/>
                <w:szCs w:val="20"/>
              </w:rPr>
              <w:t>aprila 2019 o avtorski in sorodnih pravicah na enotnem digitalnem trgu in spremembi direktiv 96/9/ES in 2001/29/ES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130 z dne 17.</w:t>
            </w:r>
            <w:r>
              <w:rPr>
                <w:rFonts w:ascii="Arial" w:eastAsia="Arial" w:hAnsi="Arial" w:cs="Arial"/>
                <w:sz w:val="20"/>
                <w:szCs w:val="20"/>
              </w:rPr>
              <w:t> </w:t>
            </w:r>
            <w:r w:rsidRPr="0021318E">
              <w:rPr>
                <w:rFonts w:ascii="Arial" w:eastAsia="Arial" w:hAnsi="Arial" w:cs="Arial"/>
                <w:sz w:val="20"/>
                <w:szCs w:val="20"/>
              </w:rPr>
              <w:t>5.</w:t>
            </w:r>
            <w:r>
              <w:rPr>
                <w:rFonts w:ascii="Arial" w:eastAsia="Arial" w:hAnsi="Arial" w:cs="Arial"/>
                <w:sz w:val="20"/>
                <w:szCs w:val="20"/>
              </w:rPr>
              <w:t> </w:t>
            </w:r>
            <w:r w:rsidRPr="0021318E">
              <w:rPr>
                <w:rFonts w:ascii="Arial" w:eastAsia="Arial" w:hAnsi="Arial" w:cs="Arial"/>
                <w:sz w:val="20"/>
                <w:szCs w:val="20"/>
              </w:rPr>
              <w:t>2019, str.</w:t>
            </w:r>
            <w:r>
              <w:rPr>
                <w:rFonts w:ascii="Arial" w:eastAsia="Arial" w:hAnsi="Arial" w:cs="Arial"/>
                <w:sz w:val="20"/>
                <w:szCs w:val="20"/>
              </w:rPr>
              <w:t> </w:t>
            </w:r>
            <w:r w:rsidRPr="0021318E">
              <w:rPr>
                <w:rFonts w:ascii="Arial" w:eastAsia="Arial" w:hAnsi="Arial" w:cs="Arial"/>
                <w:sz w:val="20"/>
                <w:szCs w:val="20"/>
              </w:rPr>
              <w:t>92).«.</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r w:rsidRPr="0021318E">
              <w:rPr>
                <w:rFonts w:ascii="Arial" w:eastAsia="Arial" w:hAnsi="Arial" w:cs="Arial"/>
                <w:sz w:val="20"/>
                <w:szCs w:val="20"/>
              </w:rPr>
              <w:t>V 3.</w:t>
            </w:r>
            <w:r>
              <w:rPr>
                <w:rFonts w:ascii="Arial" w:eastAsia="Arial" w:hAnsi="Arial" w:cs="Arial"/>
                <w:sz w:val="20"/>
                <w:szCs w:val="20"/>
              </w:rPr>
              <w:t> </w:t>
            </w:r>
            <w:r w:rsidRPr="0021318E">
              <w:rPr>
                <w:rFonts w:ascii="Arial" w:eastAsia="Arial" w:hAnsi="Arial" w:cs="Arial"/>
                <w:sz w:val="20"/>
                <w:szCs w:val="20"/>
              </w:rPr>
              <w:t>členu se druga alineja spremeni tako, da se glasi:</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»avtorska pravica«, »sorodne pravice«, »avtorsko delo« in »delo izven pravnega prometa</w:t>
            </w:r>
            <w:r w:rsidRPr="002C4AA3">
              <w:rPr>
                <w:rFonts w:ascii="Arial" w:eastAsia="Arial" w:hAnsi="Arial" w:cs="Arial"/>
                <w:sz w:val="20"/>
                <w:szCs w:val="20"/>
              </w:rPr>
              <w:t>«</w:t>
            </w:r>
            <w:r w:rsidRPr="0021318E">
              <w:rPr>
                <w:rFonts w:ascii="Arial" w:eastAsia="Arial" w:hAnsi="Arial" w:cs="Arial"/>
                <w:sz w:val="20"/>
                <w:szCs w:val="20"/>
              </w:rPr>
              <w:t xml:space="preserve"> imajo isti pomen kot v zakonu, ki ureja avtorsko in sorodne pravice;«.</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Za enajsto alinejo se doda nova dvanajsta alineja, ki se glasi:</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»ustanova za varstvo kulturne dediščine« je javno dostopni arhiv, knjižnica, muzej, ustanova za filmsko ali avdio dediščino ter javna RTV organizacija</w:t>
            </w:r>
            <w:r w:rsidR="00FD1DF9">
              <w:rPr>
                <w:rFonts w:ascii="Arial" w:eastAsia="Arial" w:hAnsi="Arial" w:cs="Arial"/>
                <w:sz w:val="20"/>
                <w:szCs w:val="20"/>
              </w:rPr>
              <w:t>;</w:t>
            </w:r>
            <w:r w:rsidRPr="0021318E">
              <w:rPr>
                <w:rFonts w:ascii="Arial" w:eastAsia="Arial" w:hAnsi="Arial" w:cs="Arial"/>
                <w:sz w:val="20"/>
                <w:szCs w:val="20"/>
              </w:rPr>
              <w:t>«.</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Dosedanja dvanajsta alineja postane trinajsta alineja.</w:t>
            </w: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9.</w:t>
            </w:r>
            <w:r>
              <w:rPr>
                <w:rFonts w:ascii="Arial" w:eastAsia="Arial" w:hAnsi="Arial" w:cs="Arial"/>
                <w:sz w:val="20"/>
                <w:szCs w:val="20"/>
              </w:rPr>
              <w:t> </w:t>
            </w:r>
            <w:r w:rsidRPr="0021318E">
              <w:rPr>
                <w:rFonts w:ascii="Arial" w:eastAsia="Arial" w:hAnsi="Arial" w:cs="Arial"/>
                <w:sz w:val="20"/>
                <w:szCs w:val="20"/>
              </w:rPr>
              <w:t>členu se v 1.</w:t>
            </w:r>
            <w:r>
              <w:rPr>
                <w:rFonts w:ascii="Arial" w:eastAsia="Arial" w:hAnsi="Arial" w:cs="Arial"/>
                <w:sz w:val="20"/>
                <w:szCs w:val="20"/>
              </w:rPr>
              <w:t> </w:t>
            </w:r>
            <w:r w:rsidRPr="0021318E">
              <w:rPr>
                <w:rFonts w:ascii="Arial" w:eastAsia="Arial" w:hAnsi="Arial" w:cs="Arial"/>
                <w:sz w:val="20"/>
                <w:szCs w:val="20"/>
              </w:rPr>
              <w:t>točki besedilo »110/13 in 56/15« nadomesti z besedilom »110/13, 56/15, 63/16 – ZKUASP, 59/19 in xy/22«.</w:t>
            </w:r>
          </w:p>
          <w:p w:rsidR="00F75CBF" w:rsidRPr="0021318E" w:rsidRDefault="00F75CBF"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lastRenderedPageBreak/>
              <w:t>V 4.</w:t>
            </w:r>
            <w:r>
              <w:rPr>
                <w:rFonts w:ascii="Arial" w:eastAsia="Arial" w:hAnsi="Arial" w:cs="Arial"/>
                <w:sz w:val="20"/>
                <w:szCs w:val="20"/>
              </w:rPr>
              <w:t> </w:t>
            </w:r>
            <w:r w:rsidRPr="0021318E">
              <w:rPr>
                <w:rFonts w:ascii="Arial" w:eastAsia="Arial" w:hAnsi="Arial" w:cs="Arial"/>
                <w:sz w:val="20"/>
                <w:szCs w:val="20"/>
              </w:rPr>
              <w:t>točki se za besedo »kabelsko« doda besedilo »ali drugo radiodifuzno«.</w:t>
            </w:r>
          </w:p>
          <w:p w:rsidR="00F75CBF" w:rsidRDefault="00F75CBF" w:rsidP="007E0D59">
            <w:pPr>
              <w:pBdr>
                <w:top w:val="nil"/>
                <w:left w:val="nil"/>
                <w:bottom w:val="nil"/>
                <w:right w:val="nil"/>
                <w:between w:val="nil"/>
              </w:pBdr>
              <w:spacing w:after="0" w:line="260" w:lineRule="auto"/>
              <w:jc w:val="both"/>
              <w:rPr>
                <w:rFonts w:ascii="Arial" w:eastAsia="Arial" w:hAnsi="Arial" w:cs="Arial"/>
                <w:sz w:val="20"/>
                <w:szCs w:val="20"/>
              </w:rPr>
            </w:pPr>
          </w:p>
          <w:p w:rsidR="00F75CBF" w:rsidRPr="00F75CBF" w:rsidRDefault="00F75CBF" w:rsidP="00F75CBF">
            <w:pPr>
              <w:pBdr>
                <w:top w:val="nil"/>
                <w:left w:val="nil"/>
                <w:bottom w:val="nil"/>
                <w:right w:val="nil"/>
                <w:between w:val="nil"/>
              </w:pBdr>
              <w:spacing w:after="0" w:line="260" w:lineRule="auto"/>
              <w:jc w:val="both"/>
              <w:rPr>
                <w:rFonts w:ascii="Arial" w:eastAsia="Arial" w:hAnsi="Arial" w:cs="Arial"/>
                <w:sz w:val="20"/>
                <w:szCs w:val="20"/>
              </w:rPr>
            </w:pPr>
            <w:r w:rsidRPr="00F75CBF">
              <w:rPr>
                <w:rFonts w:ascii="Arial" w:eastAsia="Arial" w:hAnsi="Arial" w:cs="Arial"/>
                <w:sz w:val="20"/>
                <w:szCs w:val="20"/>
              </w:rPr>
              <w:t>V 5. točki se na koncu besedila pika nadomesti s podpičjem.</w:t>
            </w:r>
          </w:p>
          <w:p w:rsidR="00F75CBF" w:rsidRPr="00F75CBF" w:rsidRDefault="00F75CBF" w:rsidP="00F75CBF">
            <w:pPr>
              <w:pBdr>
                <w:top w:val="nil"/>
                <w:left w:val="nil"/>
                <w:bottom w:val="nil"/>
                <w:right w:val="nil"/>
                <w:between w:val="nil"/>
              </w:pBdr>
              <w:spacing w:after="0" w:line="260" w:lineRule="auto"/>
              <w:jc w:val="both"/>
              <w:rPr>
                <w:rFonts w:ascii="Arial" w:eastAsia="Arial" w:hAnsi="Arial" w:cs="Arial"/>
                <w:sz w:val="20"/>
                <w:szCs w:val="20"/>
              </w:rPr>
            </w:pPr>
          </w:p>
          <w:p w:rsidR="00F75CBF" w:rsidRDefault="00F75CBF" w:rsidP="00F75CBF">
            <w:pPr>
              <w:pBdr>
                <w:top w:val="nil"/>
                <w:left w:val="nil"/>
                <w:bottom w:val="nil"/>
                <w:right w:val="nil"/>
                <w:between w:val="nil"/>
              </w:pBdr>
              <w:spacing w:after="0" w:line="260" w:lineRule="auto"/>
              <w:jc w:val="both"/>
              <w:rPr>
                <w:rFonts w:ascii="Arial" w:eastAsia="Arial" w:hAnsi="Arial" w:cs="Arial"/>
                <w:sz w:val="20"/>
                <w:szCs w:val="20"/>
              </w:rPr>
            </w:pPr>
            <w:r w:rsidRPr="00F75CBF">
              <w:rPr>
                <w:rFonts w:ascii="Arial" w:eastAsia="Arial" w:hAnsi="Arial" w:cs="Arial"/>
                <w:sz w:val="20"/>
                <w:szCs w:val="20"/>
              </w:rPr>
              <w:t>Za 5. točko se dod</w:t>
            </w:r>
            <w:r w:rsidR="00D05615">
              <w:rPr>
                <w:rFonts w:ascii="Arial" w:eastAsia="Arial" w:hAnsi="Arial" w:cs="Arial"/>
                <w:sz w:val="20"/>
                <w:szCs w:val="20"/>
              </w:rPr>
              <w:t xml:space="preserve">ata </w:t>
            </w:r>
            <w:r>
              <w:rPr>
                <w:rFonts w:ascii="Arial" w:eastAsia="Arial" w:hAnsi="Arial" w:cs="Arial"/>
                <w:sz w:val="20"/>
                <w:szCs w:val="20"/>
              </w:rPr>
              <w:t>nov</w:t>
            </w:r>
            <w:r w:rsidR="00D05615">
              <w:rPr>
                <w:rFonts w:ascii="Arial" w:eastAsia="Arial" w:hAnsi="Arial" w:cs="Arial"/>
                <w:sz w:val="20"/>
                <w:szCs w:val="20"/>
              </w:rPr>
              <w:t>i</w:t>
            </w:r>
            <w:r w:rsidRPr="00F75CBF">
              <w:rPr>
                <w:rFonts w:ascii="Arial" w:eastAsia="Arial" w:hAnsi="Arial" w:cs="Arial"/>
                <w:sz w:val="20"/>
                <w:szCs w:val="20"/>
              </w:rPr>
              <w:t xml:space="preserve"> 6. </w:t>
            </w:r>
            <w:r w:rsidR="00D05615">
              <w:rPr>
                <w:rFonts w:ascii="Arial" w:eastAsia="Arial" w:hAnsi="Arial" w:cs="Arial"/>
                <w:sz w:val="20"/>
                <w:szCs w:val="20"/>
              </w:rPr>
              <w:t>in 7</w:t>
            </w:r>
            <w:r>
              <w:rPr>
                <w:rFonts w:ascii="Arial" w:eastAsia="Arial" w:hAnsi="Arial" w:cs="Arial"/>
                <w:sz w:val="20"/>
                <w:szCs w:val="20"/>
              </w:rPr>
              <w:t xml:space="preserve">. </w:t>
            </w:r>
            <w:r w:rsidRPr="00F75CBF">
              <w:rPr>
                <w:rFonts w:ascii="Arial" w:eastAsia="Arial" w:hAnsi="Arial" w:cs="Arial"/>
                <w:sz w:val="20"/>
                <w:szCs w:val="20"/>
              </w:rPr>
              <w:t>točka, ki se glasi</w:t>
            </w:r>
            <w:r w:rsidR="00D05615">
              <w:rPr>
                <w:rFonts w:ascii="Arial" w:eastAsia="Arial" w:hAnsi="Arial" w:cs="Arial"/>
                <w:sz w:val="20"/>
                <w:szCs w:val="20"/>
              </w:rPr>
              <w:t>ta</w:t>
            </w:r>
            <w:r w:rsidRPr="00F75CBF">
              <w:rPr>
                <w:rFonts w:ascii="Arial" w:eastAsia="Arial" w:hAnsi="Arial" w:cs="Arial"/>
                <w:sz w:val="20"/>
                <w:szCs w:val="20"/>
              </w:rPr>
              <w:t>:</w:t>
            </w:r>
          </w:p>
          <w:p w:rsidR="00F75CBF" w:rsidRDefault="00F75CBF" w:rsidP="00F75CBF">
            <w:pPr>
              <w:pBdr>
                <w:top w:val="nil"/>
                <w:left w:val="nil"/>
                <w:bottom w:val="nil"/>
                <w:right w:val="nil"/>
                <w:between w:val="nil"/>
              </w:pBdr>
              <w:spacing w:after="0" w:line="260" w:lineRule="auto"/>
              <w:jc w:val="both"/>
              <w:rPr>
                <w:rFonts w:ascii="Arial" w:eastAsia="Arial" w:hAnsi="Arial" w:cs="Arial"/>
                <w:sz w:val="20"/>
                <w:szCs w:val="20"/>
              </w:rPr>
            </w:pPr>
          </w:p>
          <w:p w:rsidR="00F75CBF" w:rsidRDefault="00D05615" w:rsidP="00F75CBF">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»6.</w:t>
            </w:r>
            <w:r w:rsidRPr="00D05615">
              <w:rPr>
                <w:rFonts w:ascii="Arial" w:eastAsia="Arial" w:hAnsi="Arial" w:cs="Arial"/>
                <w:sz w:val="20"/>
                <w:szCs w:val="20"/>
              </w:rPr>
              <w:t xml:space="preserve"> pravico do nadomesti</w:t>
            </w:r>
            <w:r w:rsidR="008A6CF2">
              <w:rPr>
                <w:rFonts w:ascii="Arial" w:eastAsia="Arial" w:hAnsi="Arial" w:cs="Arial"/>
                <w:sz w:val="20"/>
                <w:szCs w:val="20"/>
              </w:rPr>
              <w:t>la za priobčitev javnosti avdio</w:t>
            </w:r>
            <w:r w:rsidRPr="00D05615">
              <w:rPr>
                <w:rFonts w:ascii="Arial" w:eastAsia="Arial" w:hAnsi="Arial" w:cs="Arial"/>
                <w:sz w:val="20"/>
                <w:szCs w:val="20"/>
              </w:rPr>
              <w:t>vizualnih de</w:t>
            </w:r>
            <w:r w:rsidR="00D53005">
              <w:rPr>
                <w:rFonts w:ascii="Arial" w:eastAsia="Arial" w:hAnsi="Arial" w:cs="Arial"/>
                <w:sz w:val="20"/>
                <w:szCs w:val="20"/>
              </w:rPr>
              <w:t>l in videogramov</w:t>
            </w:r>
            <w:r w:rsidR="008A6CF2">
              <w:rPr>
                <w:rFonts w:ascii="Arial" w:eastAsia="Arial" w:hAnsi="Arial" w:cs="Arial"/>
                <w:sz w:val="20"/>
                <w:szCs w:val="20"/>
              </w:rPr>
              <w:t xml:space="preserve"> ter na njih posnetih izvedb</w:t>
            </w:r>
            <w:r w:rsidRPr="00D05615">
              <w:rPr>
                <w:rFonts w:ascii="Arial" w:eastAsia="Arial" w:hAnsi="Arial" w:cs="Arial"/>
                <w:sz w:val="20"/>
                <w:szCs w:val="20"/>
              </w:rPr>
              <w:t xml:space="preserve"> razen </w:t>
            </w:r>
            <w:r>
              <w:rPr>
                <w:rFonts w:ascii="Arial" w:eastAsia="Arial" w:hAnsi="Arial" w:cs="Arial"/>
                <w:sz w:val="20"/>
                <w:szCs w:val="20"/>
              </w:rPr>
              <w:t xml:space="preserve">pravic filmskih producentov iz </w:t>
            </w:r>
            <w:r w:rsidRPr="00D05615">
              <w:rPr>
                <w:rFonts w:ascii="Arial" w:eastAsia="Arial" w:hAnsi="Arial" w:cs="Arial"/>
                <w:sz w:val="20"/>
                <w:szCs w:val="20"/>
              </w:rPr>
              <w:t>29. in 30. člena ZASP</w:t>
            </w:r>
            <w:r w:rsidR="00F75CBF" w:rsidRPr="00F75CBF">
              <w:rPr>
                <w:rFonts w:ascii="Arial" w:eastAsia="Arial" w:hAnsi="Arial" w:cs="Arial"/>
                <w:sz w:val="20"/>
                <w:szCs w:val="20"/>
              </w:rPr>
              <w:t>;</w:t>
            </w:r>
          </w:p>
          <w:p w:rsidR="000B0298" w:rsidRDefault="00D05615" w:rsidP="00F75CBF">
            <w:p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7</w:t>
            </w:r>
            <w:r w:rsidR="00F75CBF">
              <w:rPr>
                <w:rFonts w:ascii="Arial" w:eastAsia="Arial" w:hAnsi="Arial" w:cs="Arial"/>
                <w:sz w:val="20"/>
                <w:szCs w:val="20"/>
              </w:rPr>
              <w:t>. pravico</w:t>
            </w:r>
            <w:r w:rsidR="00F75CBF" w:rsidRPr="00F75CBF">
              <w:rPr>
                <w:rFonts w:ascii="Arial" w:eastAsia="Arial" w:hAnsi="Arial" w:cs="Arial"/>
                <w:sz w:val="20"/>
                <w:szCs w:val="20"/>
              </w:rPr>
              <w:t xml:space="preserve"> avtorja do primernega deleža prihodka, ki ga prejme založnik medijske publikacije za njeno uporabo na podlagi 139.a člena ZASP.«</w:t>
            </w: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77066B" w:rsidRPr="0021318E" w:rsidRDefault="0077066B"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r w:rsidRPr="0021318E">
              <w:rPr>
                <w:rFonts w:ascii="Arial" w:eastAsia="Arial" w:hAnsi="Arial" w:cs="Arial"/>
                <w:sz w:val="20"/>
                <w:szCs w:val="20"/>
              </w:rPr>
              <w:t>Za 10.</w:t>
            </w:r>
            <w:r>
              <w:rPr>
                <w:rFonts w:ascii="Arial" w:eastAsia="Arial" w:hAnsi="Arial" w:cs="Arial"/>
                <w:sz w:val="20"/>
                <w:szCs w:val="20"/>
              </w:rPr>
              <w:t> členom se doda novi 10.a člen, ki se glasi</w:t>
            </w:r>
            <w:r w:rsidRPr="0021318E">
              <w:rPr>
                <w:rFonts w:ascii="Arial" w:eastAsia="Arial" w:hAnsi="Arial" w:cs="Arial"/>
                <w:sz w:val="20"/>
                <w:szCs w:val="20"/>
              </w:rPr>
              <w:t xml:space="preserve">: </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bookmarkStart w:id="1" w:name="_heading=h.gjdgxs" w:colFirst="0" w:colLast="0"/>
            <w:bookmarkEnd w:id="1"/>
          </w:p>
          <w:p w:rsidR="000B0298" w:rsidRPr="0021318E" w:rsidRDefault="000B0298" w:rsidP="007E0D59">
            <w:pPr>
              <w:pBdr>
                <w:top w:val="nil"/>
                <w:left w:val="nil"/>
                <w:bottom w:val="nil"/>
                <w:right w:val="nil"/>
                <w:between w:val="nil"/>
              </w:pBdr>
              <w:spacing w:after="0" w:line="260" w:lineRule="auto"/>
              <w:jc w:val="center"/>
              <w:rPr>
                <w:rFonts w:ascii="Arial" w:eastAsia="Arial" w:hAnsi="Arial" w:cs="Arial"/>
                <w:sz w:val="20"/>
                <w:szCs w:val="20"/>
              </w:rPr>
            </w:pPr>
            <w:r w:rsidRPr="0021318E">
              <w:rPr>
                <w:rFonts w:ascii="Arial" w:eastAsia="Arial" w:hAnsi="Arial" w:cs="Arial"/>
                <w:sz w:val="20"/>
                <w:szCs w:val="20"/>
              </w:rPr>
              <w:t>»10.a člen</w:t>
            </w:r>
          </w:p>
          <w:p w:rsidR="000B0298" w:rsidRDefault="000B0298" w:rsidP="007E0D59">
            <w:pPr>
              <w:pBdr>
                <w:top w:val="nil"/>
                <w:left w:val="nil"/>
                <w:bottom w:val="nil"/>
                <w:right w:val="nil"/>
                <w:between w:val="nil"/>
              </w:pBdr>
              <w:spacing w:after="0" w:line="260" w:lineRule="auto"/>
              <w:ind w:left="92"/>
              <w:jc w:val="center"/>
              <w:rPr>
                <w:rFonts w:ascii="Arial" w:eastAsia="Arial" w:hAnsi="Arial" w:cs="Arial"/>
                <w:sz w:val="20"/>
                <w:szCs w:val="20"/>
              </w:rPr>
            </w:pPr>
            <w:r w:rsidRPr="002C4AA3">
              <w:rPr>
                <w:rFonts w:ascii="Arial" w:eastAsia="Arial" w:hAnsi="Arial" w:cs="Arial"/>
                <w:sz w:val="20"/>
                <w:szCs w:val="20"/>
              </w:rPr>
              <w:t>(kolektivno upravljanje avtorskih pravic na delih izven pravnega prometa)</w:t>
            </w:r>
          </w:p>
          <w:p w:rsidR="000B0298" w:rsidRDefault="000B0298" w:rsidP="007E0D59">
            <w:pPr>
              <w:pBdr>
                <w:top w:val="nil"/>
                <w:left w:val="nil"/>
                <w:bottom w:val="nil"/>
                <w:right w:val="nil"/>
                <w:between w:val="nil"/>
              </w:pBdr>
              <w:spacing w:after="0" w:line="260" w:lineRule="auto"/>
              <w:ind w:left="92"/>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t xml:space="preserve">(1) </w:t>
            </w:r>
            <w:r w:rsidRPr="00213B36">
              <w:rPr>
                <w:rFonts w:ascii="Arial" w:eastAsia="Arial" w:hAnsi="Arial" w:cs="Arial"/>
                <w:sz w:val="20"/>
                <w:szCs w:val="20"/>
              </w:rPr>
              <w:t xml:space="preserve">Ne glede na drugi odstavek 7. člena tega zakona </w:t>
            </w:r>
            <w:r>
              <w:rPr>
                <w:rFonts w:ascii="Arial" w:eastAsia="Arial" w:hAnsi="Arial" w:cs="Arial"/>
                <w:sz w:val="20"/>
                <w:szCs w:val="20"/>
              </w:rPr>
              <w:t>i</w:t>
            </w:r>
            <w:r w:rsidRPr="00976D61">
              <w:rPr>
                <w:rFonts w:ascii="Arial" w:eastAsia="Arial" w:hAnsi="Arial" w:cs="Arial"/>
                <w:sz w:val="20"/>
                <w:szCs w:val="20"/>
              </w:rPr>
              <w:t xml:space="preserve">metnik pravic </w:t>
            </w:r>
            <w:r>
              <w:rPr>
                <w:rFonts w:ascii="Arial" w:eastAsia="Arial" w:hAnsi="Arial" w:cs="Arial"/>
                <w:sz w:val="20"/>
                <w:szCs w:val="20"/>
              </w:rPr>
              <w:t xml:space="preserve">lahko </w:t>
            </w:r>
            <w:r w:rsidRPr="00976D61">
              <w:rPr>
                <w:rFonts w:ascii="Arial" w:eastAsia="Arial" w:hAnsi="Arial" w:cs="Arial"/>
                <w:sz w:val="20"/>
                <w:szCs w:val="20"/>
              </w:rPr>
              <w:t>upravlja svoje pravice na že objavljenem avtorskem</w:t>
            </w:r>
            <w:r>
              <w:rPr>
                <w:rFonts w:ascii="Arial" w:eastAsia="Arial" w:hAnsi="Arial" w:cs="Arial"/>
                <w:sz w:val="20"/>
                <w:szCs w:val="20"/>
              </w:rPr>
              <w:t xml:space="preserve"> delu, ki šteje za delo izven pravnega prometa, </w:t>
            </w:r>
            <w:r w:rsidRPr="00976D61">
              <w:rPr>
                <w:rFonts w:ascii="Arial" w:eastAsia="Arial" w:hAnsi="Arial" w:cs="Arial"/>
                <w:sz w:val="20"/>
                <w:szCs w:val="20"/>
              </w:rPr>
              <w:t>prek kolektivne organizacije</w:t>
            </w:r>
            <w:r w:rsidRPr="00213B36">
              <w:rPr>
                <w:rFonts w:ascii="Arial" w:eastAsia="Arial" w:hAnsi="Arial" w:cs="Arial"/>
                <w:sz w:val="20"/>
                <w:szCs w:val="20"/>
              </w:rPr>
              <w:t xml:space="preserve"> </w:t>
            </w:r>
            <w:r w:rsidRPr="00976D61">
              <w:rPr>
                <w:rFonts w:ascii="Arial" w:eastAsia="Arial" w:hAnsi="Arial" w:cs="Arial"/>
                <w:sz w:val="20"/>
                <w:szCs w:val="20"/>
              </w:rPr>
              <w:t>v primeru pravice reproduciranja, distribuiranja, priobčitve javnosti ali dajanja na voljo javnosti te</w:t>
            </w:r>
            <w:r>
              <w:rPr>
                <w:rFonts w:ascii="Arial" w:eastAsia="Arial" w:hAnsi="Arial" w:cs="Arial"/>
                <w:sz w:val="20"/>
                <w:szCs w:val="20"/>
              </w:rPr>
              <w:t>ga</w:t>
            </w:r>
            <w:r w:rsidRPr="00976D61">
              <w:rPr>
                <w:rFonts w:ascii="Arial" w:eastAsia="Arial" w:hAnsi="Arial" w:cs="Arial"/>
                <w:sz w:val="20"/>
                <w:szCs w:val="20"/>
              </w:rPr>
              <w:t xml:space="preserve"> del</w:t>
            </w:r>
            <w:r>
              <w:rPr>
                <w:rFonts w:ascii="Arial" w:eastAsia="Arial" w:hAnsi="Arial" w:cs="Arial"/>
                <w:sz w:val="20"/>
                <w:szCs w:val="20"/>
              </w:rPr>
              <w:t>a</w:t>
            </w:r>
            <w:r w:rsidRPr="00976D61">
              <w:rPr>
                <w:rFonts w:ascii="Arial" w:eastAsia="Arial" w:hAnsi="Arial" w:cs="Arial"/>
                <w:sz w:val="20"/>
                <w:szCs w:val="20"/>
              </w:rPr>
              <w:t>, ki ga ima ustanova za varstvo kulturne dediščine trajno v svoji zbirki, na nekomercialni spletni strani, in ki ni namenjeno doseganju posredne ali neposredne gospodarske koristi.</w:t>
            </w: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E50E56"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t xml:space="preserve">(2) </w:t>
            </w:r>
            <w:r w:rsidRPr="00103336">
              <w:rPr>
                <w:rFonts w:ascii="Arial" w:eastAsia="Arial" w:hAnsi="Arial" w:cs="Arial"/>
                <w:sz w:val="20"/>
                <w:szCs w:val="20"/>
              </w:rPr>
              <w:t xml:space="preserve">Če je v primerih iz prejšnjega </w:t>
            </w:r>
            <w:r>
              <w:rPr>
                <w:rFonts w:ascii="Arial" w:eastAsia="Arial" w:hAnsi="Arial" w:cs="Arial"/>
                <w:sz w:val="20"/>
                <w:szCs w:val="20"/>
              </w:rPr>
              <w:t>odstavka</w:t>
            </w:r>
            <w:r w:rsidRPr="00103336">
              <w:rPr>
                <w:rFonts w:ascii="Arial" w:eastAsia="Arial" w:hAnsi="Arial" w:cs="Arial"/>
                <w:sz w:val="20"/>
                <w:szCs w:val="20"/>
              </w:rPr>
              <w:t xml:space="preserve"> za isto vrsto pravic na isti vrsti del</w:t>
            </w:r>
            <w:r>
              <w:rPr>
                <w:rFonts w:ascii="Arial" w:eastAsia="Arial" w:hAnsi="Arial" w:cs="Arial"/>
                <w:sz w:val="20"/>
                <w:szCs w:val="20"/>
              </w:rPr>
              <w:t>, ki štejejo za dela izven pravnega prometa,</w:t>
            </w:r>
            <w:r w:rsidRPr="00103336">
              <w:rPr>
                <w:rFonts w:ascii="Arial" w:eastAsia="Arial" w:hAnsi="Arial" w:cs="Arial"/>
                <w:sz w:val="20"/>
                <w:szCs w:val="20"/>
              </w:rPr>
              <w:t xml:space="preserve"> izdano dovoljenje eni kolektivni organizaciji, se šteje, da</w:t>
            </w:r>
            <w:r>
              <w:rPr>
                <w:rFonts w:ascii="Arial" w:eastAsia="Arial" w:hAnsi="Arial" w:cs="Arial"/>
                <w:sz w:val="20"/>
                <w:szCs w:val="20"/>
              </w:rPr>
              <w:t xml:space="preserve"> je ta reprezentativna</w:t>
            </w:r>
            <w:r w:rsidRPr="00103336">
              <w:rPr>
                <w:rFonts w:ascii="Arial" w:eastAsia="Arial" w:hAnsi="Arial" w:cs="Arial"/>
                <w:sz w:val="20"/>
                <w:szCs w:val="20"/>
              </w:rPr>
              <w:t>.</w:t>
            </w:r>
            <w:r>
              <w:rPr>
                <w:rFonts w:ascii="Arial" w:eastAsia="Arial" w:hAnsi="Arial" w:cs="Arial"/>
                <w:sz w:val="20"/>
                <w:szCs w:val="20"/>
              </w:rPr>
              <w:t xml:space="preserve"> </w:t>
            </w:r>
            <w:r w:rsidRPr="002C4AA3">
              <w:rPr>
                <w:rFonts w:ascii="Arial" w:eastAsia="Arial" w:hAnsi="Arial" w:cs="Arial"/>
                <w:sz w:val="20"/>
                <w:szCs w:val="20"/>
              </w:rPr>
              <w:t xml:space="preserve">Če je za kolektivno upravljanje iste pravice iz prejšnjega odstavka na isti vrsti del, ki </w:t>
            </w:r>
            <w:r>
              <w:rPr>
                <w:rFonts w:ascii="Arial" w:eastAsia="Arial" w:hAnsi="Arial" w:cs="Arial"/>
                <w:sz w:val="20"/>
                <w:szCs w:val="20"/>
              </w:rPr>
              <w:t>štejejo za</w:t>
            </w:r>
            <w:r w:rsidRPr="002C4AA3">
              <w:rPr>
                <w:rFonts w:ascii="Arial" w:eastAsia="Arial" w:hAnsi="Arial" w:cs="Arial"/>
                <w:sz w:val="20"/>
                <w:szCs w:val="20"/>
              </w:rPr>
              <w:t xml:space="preserve"> </w:t>
            </w:r>
            <w:r>
              <w:rPr>
                <w:rFonts w:ascii="Arial" w:eastAsia="Arial" w:hAnsi="Arial" w:cs="Arial"/>
                <w:sz w:val="20"/>
                <w:szCs w:val="20"/>
              </w:rPr>
              <w:t xml:space="preserve">dela izven pravnega prometa in </w:t>
            </w:r>
            <w:r w:rsidRPr="002C4AA3">
              <w:rPr>
                <w:rFonts w:ascii="Arial" w:eastAsia="Arial" w:hAnsi="Arial" w:cs="Arial"/>
                <w:sz w:val="20"/>
                <w:szCs w:val="20"/>
              </w:rPr>
              <w:t xml:space="preserve">so trajno v zbirki ustanove za varstvo kulturne dediščine, izdano dovoljenje več kolektivnim organizacijam, je reprezentativna kolektivna organizacija, ki ima večje število imetnikov pravic, ki so jo pooblastili za upravljanje te iste pravice na tej vrsti del, ki </w:t>
            </w:r>
            <w:r>
              <w:rPr>
                <w:rFonts w:ascii="Arial" w:eastAsia="Arial" w:hAnsi="Arial" w:cs="Arial"/>
                <w:sz w:val="20"/>
                <w:szCs w:val="20"/>
              </w:rPr>
              <w:t>štejejo za</w:t>
            </w:r>
            <w:r w:rsidRPr="002C4AA3">
              <w:rPr>
                <w:rFonts w:ascii="Arial" w:eastAsia="Arial" w:hAnsi="Arial" w:cs="Arial"/>
                <w:sz w:val="20"/>
                <w:szCs w:val="20"/>
              </w:rPr>
              <w:t xml:space="preserve"> </w:t>
            </w:r>
            <w:r>
              <w:rPr>
                <w:rFonts w:ascii="Arial" w:eastAsia="Arial" w:hAnsi="Arial" w:cs="Arial"/>
                <w:sz w:val="20"/>
                <w:szCs w:val="20"/>
              </w:rPr>
              <w:t xml:space="preserve">dela izven pravnega prometa in </w:t>
            </w:r>
            <w:r w:rsidRPr="002C4AA3">
              <w:rPr>
                <w:rFonts w:ascii="Arial" w:eastAsia="Arial" w:hAnsi="Arial" w:cs="Arial"/>
                <w:sz w:val="20"/>
                <w:szCs w:val="20"/>
              </w:rPr>
              <w:t xml:space="preserve">so trajno v zbirki ustanove za varstvo kulturne </w:t>
            </w:r>
            <w:r w:rsidRPr="00FC415F">
              <w:rPr>
                <w:rFonts w:ascii="Arial" w:eastAsia="Arial" w:hAnsi="Arial" w:cs="Arial"/>
                <w:sz w:val="20"/>
                <w:szCs w:val="20"/>
              </w:rPr>
              <w:t>dediščine.</w:t>
            </w:r>
            <w:r w:rsidRPr="00FC415F">
              <w:t xml:space="preserve"> </w:t>
            </w:r>
            <w:r w:rsidRPr="00FC415F">
              <w:rPr>
                <w:rFonts w:ascii="Arial" w:eastAsia="Arial" w:hAnsi="Arial" w:cs="Arial"/>
                <w:sz w:val="20"/>
                <w:szCs w:val="20"/>
              </w:rPr>
              <w:t xml:space="preserve">Če imata </w:t>
            </w:r>
            <w:r>
              <w:rPr>
                <w:rFonts w:ascii="Arial" w:eastAsia="Arial" w:hAnsi="Arial" w:cs="Arial"/>
                <w:sz w:val="20"/>
                <w:szCs w:val="20"/>
              </w:rPr>
              <w:t xml:space="preserve">kolektivni organizaciji </w:t>
            </w:r>
            <w:r w:rsidRPr="00FC415F">
              <w:rPr>
                <w:rFonts w:ascii="Arial" w:eastAsia="Arial" w:hAnsi="Arial" w:cs="Arial"/>
                <w:sz w:val="20"/>
                <w:szCs w:val="20"/>
              </w:rPr>
              <w:t>enako število imetnikov pravic, je reprezentativna tista, ki ima</w:t>
            </w:r>
            <w:r w:rsidRPr="00FC415F">
              <w:t xml:space="preserve"> </w:t>
            </w:r>
            <w:r w:rsidRPr="00FC415F">
              <w:rPr>
                <w:rFonts w:ascii="Arial" w:eastAsia="Arial" w:hAnsi="Arial" w:cs="Arial"/>
                <w:sz w:val="20"/>
                <w:szCs w:val="20"/>
              </w:rPr>
              <w:t>večje število sklenjenih sporazumov s tujimi kolektivnimi organizacijami.</w:t>
            </w:r>
          </w:p>
          <w:p w:rsidR="000B0298" w:rsidRPr="002C4AA3" w:rsidRDefault="000B0298" w:rsidP="007E0D59">
            <w:pPr>
              <w:pBdr>
                <w:top w:val="nil"/>
                <w:left w:val="nil"/>
                <w:bottom w:val="nil"/>
                <w:right w:val="nil"/>
                <w:between w:val="nil"/>
              </w:pBdr>
              <w:spacing w:after="0" w:line="260" w:lineRule="auto"/>
              <w:ind w:left="92"/>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B36">
              <w:rPr>
                <w:rFonts w:ascii="Arial" w:eastAsia="Arial" w:hAnsi="Arial" w:cs="Arial"/>
                <w:sz w:val="20"/>
                <w:szCs w:val="20"/>
              </w:rPr>
              <w:t xml:space="preserve">(3) </w:t>
            </w:r>
            <w:r>
              <w:rPr>
                <w:rFonts w:ascii="Arial" w:eastAsia="Arial" w:hAnsi="Arial" w:cs="Arial"/>
                <w:sz w:val="20"/>
                <w:szCs w:val="20"/>
              </w:rPr>
              <w:t>K</w:t>
            </w:r>
            <w:r w:rsidRPr="00213B36">
              <w:rPr>
                <w:rFonts w:ascii="Arial" w:eastAsia="Arial" w:hAnsi="Arial" w:cs="Arial"/>
                <w:sz w:val="20"/>
                <w:szCs w:val="20"/>
              </w:rPr>
              <w:t>olektivna organizacija, ki je reprezentativna, upravlja tudi s pravicami tistih imetnikov pravic, ki niso pooblastili nobene kolektivne organizacije za isto vrsto pravic na isti vrsti del</w:t>
            </w:r>
            <w:r>
              <w:rPr>
                <w:rFonts w:ascii="Arial" w:eastAsia="Arial" w:hAnsi="Arial" w:cs="Arial"/>
                <w:sz w:val="20"/>
                <w:szCs w:val="20"/>
              </w:rPr>
              <w:t xml:space="preserve"> </w:t>
            </w:r>
            <w:r w:rsidRPr="00FC415F">
              <w:rPr>
                <w:rFonts w:ascii="Arial" w:eastAsia="Arial" w:hAnsi="Arial" w:cs="Arial"/>
                <w:sz w:val="20"/>
                <w:szCs w:val="20"/>
              </w:rPr>
              <w:t>in niso izrecno izključili svojih del iz njenega repertoarja.</w:t>
            </w: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B52D35"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t xml:space="preserve">(4) </w:t>
            </w:r>
            <w:r w:rsidRPr="00B52D35">
              <w:rPr>
                <w:rFonts w:ascii="Arial" w:eastAsia="Arial" w:hAnsi="Arial" w:cs="Arial"/>
                <w:sz w:val="20"/>
                <w:szCs w:val="20"/>
              </w:rPr>
              <w:t>Imetnik pravic iz p</w:t>
            </w:r>
            <w:r>
              <w:rPr>
                <w:rFonts w:ascii="Arial" w:eastAsia="Arial" w:hAnsi="Arial" w:cs="Arial"/>
                <w:sz w:val="20"/>
                <w:szCs w:val="20"/>
              </w:rPr>
              <w:t xml:space="preserve">rvega </w:t>
            </w:r>
            <w:r w:rsidRPr="00B52D35">
              <w:rPr>
                <w:rFonts w:ascii="Arial" w:eastAsia="Arial" w:hAnsi="Arial" w:cs="Arial"/>
                <w:sz w:val="20"/>
                <w:szCs w:val="20"/>
              </w:rPr>
              <w:t xml:space="preserve">odstavka </w:t>
            </w:r>
            <w:r>
              <w:rPr>
                <w:rFonts w:ascii="Arial" w:eastAsia="Arial" w:hAnsi="Arial" w:cs="Arial"/>
                <w:sz w:val="20"/>
                <w:szCs w:val="20"/>
              </w:rPr>
              <w:t xml:space="preserve">tega člena </w:t>
            </w:r>
            <w:r w:rsidRPr="00B52D35">
              <w:rPr>
                <w:rFonts w:ascii="Arial" w:eastAsia="Arial" w:hAnsi="Arial" w:cs="Arial"/>
                <w:sz w:val="20"/>
                <w:szCs w:val="20"/>
              </w:rPr>
              <w:t xml:space="preserve">lahko </w:t>
            </w:r>
            <w:r>
              <w:rPr>
                <w:rFonts w:ascii="Arial" w:eastAsia="Arial" w:hAnsi="Arial" w:cs="Arial"/>
                <w:sz w:val="20"/>
                <w:szCs w:val="20"/>
              </w:rPr>
              <w:t xml:space="preserve">kadarkoli </w:t>
            </w:r>
            <w:r w:rsidRPr="00B52D35">
              <w:rPr>
                <w:rFonts w:ascii="Arial" w:eastAsia="Arial" w:hAnsi="Arial" w:cs="Arial"/>
                <w:sz w:val="20"/>
                <w:szCs w:val="20"/>
              </w:rPr>
              <w:t xml:space="preserve">izključi uporabo svojega dela kot dela izven pravnega prometa prek javno dostopnega spletnega portala urada Evropske unije, pristojnega za intelektualno lastnino, ali pa pisno ali v elektronski obliki ustanovi za varstvo kulturne dediščine ali </w:t>
            </w:r>
            <w:r>
              <w:rPr>
                <w:rFonts w:ascii="Arial" w:eastAsia="Arial" w:hAnsi="Arial" w:cs="Arial"/>
                <w:sz w:val="20"/>
                <w:szCs w:val="20"/>
              </w:rPr>
              <w:t xml:space="preserve">pristojni </w:t>
            </w:r>
            <w:r w:rsidRPr="00A647A3">
              <w:rPr>
                <w:rFonts w:ascii="Arial" w:eastAsia="Arial" w:hAnsi="Arial" w:cs="Arial"/>
                <w:sz w:val="20"/>
                <w:szCs w:val="20"/>
              </w:rPr>
              <w:t>kolektivni organizaciji, ki upravlja njegove pravice,</w:t>
            </w:r>
            <w:r w:rsidRPr="00B52D35">
              <w:rPr>
                <w:rFonts w:ascii="Arial" w:eastAsia="Arial" w:hAnsi="Arial" w:cs="Arial"/>
                <w:sz w:val="20"/>
                <w:szCs w:val="20"/>
              </w:rPr>
              <w:t xml:space="preserve"> sporoči izključitev svojega dela kot dela izven pravnega prometa. Za izključitev svojega dela kot dela izven pravnega prometa se šteje tudi preklic pooblastila imetnika pravic iz 18. člena tega zakona.</w:t>
            </w: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t xml:space="preserve">(5) Ustanova za varstvo kulturne dediščine pisno </w:t>
            </w:r>
            <w:r w:rsidRPr="004D0337">
              <w:rPr>
                <w:rFonts w:ascii="Arial" w:eastAsia="Arial" w:hAnsi="Arial" w:cs="Arial"/>
                <w:sz w:val="20"/>
                <w:szCs w:val="20"/>
              </w:rPr>
              <w:t xml:space="preserve">ali v elektronski obliki </w:t>
            </w:r>
            <w:r w:rsidRPr="002C4AA3">
              <w:rPr>
                <w:rFonts w:ascii="Arial" w:eastAsia="Arial" w:hAnsi="Arial" w:cs="Arial"/>
                <w:sz w:val="20"/>
                <w:szCs w:val="20"/>
              </w:rPr>
              <w:t xml:space="preserve">obvesti </w:t>
            </w:r>
            <w:r>
              <w:rPr>
                <w:rFonts w:ascii="Arial" w:eastAsia="Arial" w:hAnsi="Arial" w:cs="Arial"/>
                <w:sz w:val="20"/>
                <w:szCs w:val="20"/>
              </w:rPr>
              <w:t xml:space="preserve">pristojno </w:t>
            </w:r>
            <w:r w:rsidRPr="002C4AA3">
              <w:rPr>
                <w:rFonts w:ascii="Arial" w:eastAsia="Arial" w:hAnsi="Arial" w:cs="Arial"/>
                <w:sz w:val="20"/>
                <w:szCs w:val="20"/>
              </w:rPr>
              <w:t>kolektivno organizacijo, da je imetnik pravic izključil uporabo svojega</w:t>
            </w:r>
            <w:r>
              <w:t xml:space="preserve"> </w:t>
            </w:r>
            <w:r w:rsidRPr="004D0337">
              <w:rPr>
                <w:rFonts w:ascii="Arial" w:eastAsia="Arial" w:hAnsi="Arial" w:cs="Arial"/>
                <w:sz w:val="20"/>
                <w:szCs w:val="20"/>
              </w:rPr>
              <w:t>dela kot dela izven pravnega prometa</w:t>
            </w:r>
            <w:r w:rsidRPr="002C4AA3">
              <w:rPr>
                <w:rFonts w:ascii="Arial" w:eastAsia="Arial" w:hAnsi="Arial" w:cs="Arial"/>
                <w:sz w:val="20"/>
                <w:szCs w:val="20"/>
              </w:rPr>
              <w:t xml:space="preserve">, najpozneje 15 dni po prejemu obvestila prek javno dostopnega spletnega portala urada Evropske unije, pristojnega za intelektualno lastnino, ali </w:t>
            </w:r>
            <w:r>
              <w:rPr>
                <w:rFonts w:ascii="Arial" w:eastAsia="Arial" w:hAnsi="Arial" w:cs="Arial"/>
                <w:sz w:val="20"/>
                <w:szCs w:val="20"/>
              </w:rPr>
              <w:t>po prejemu obvestila imetnika pravic o izključitvi njegovega</w:t>
            </w:r>
            <w:r w:rsidRPr="00267573">
              <w:rPr>
                <w:rFonts w:ascii="Arial" w:eastAsia="Arial" w:hAnsi="Arial" w:cs="Arial"/>
                <w:sz w:val="20"/>
                <w:szCs w:val="20"/>
              </w:rPr>
              <w:t xml:space="preserve"> dela kot dela izven pravnega prometa</w:t>
            </w:r>
            <w:r w:rsidRPr="002C4AA3">
              <w:rPr>
                <w:rFonts w:ascii="Arial" w:eastAsia="Arial" w:hAnsi="Arial" w:cs="Arial"/>
                <w:sz w:val="20"/>
                <w:szCs w:val="20"/>
              </w:rPr>
              <w:t xml:space="preserve">. </w:t>
            </w:r>
            <w:r>
              <w:rPr>
                <w:rFonts w:ascii="Arial" w:eastAsia="Arial" w:hAnsi="Arial" w:cs="Arial"/>
                <w:sz w:val="20"/>
                <w:szCs w:val="20"/>
              </w:rPr>
              <w:t xml:space="preserve">Pristojna </w:t>
            </w:r>
            <w:r w:rsidRPr="002C4AA3">
              <w:rPr>
                <w:rFonts w:ascii="Arial" w:eastAsia="Arial" w:hAnsi="Arial" w:cs="Arial"/>
                <w:sz w:val="20"/>
                <w:szCs w:val="20"/>
              </w:rPr>
              <w:t xml:space="preserve">kolektivna organizacija pisno </w:t>
            </w:r>
            <w:r w:rsidRPr="004D0337">
              <w:rPr>
                <w:rFonts w:ascii="Arial" w:eastAsia="Arial" w:hAnsi="Arial" w:cs="Arial"/>
                <w:sz w:val="20"/>
                <w:szCs w:val="20"/>
              </w:rPr>
              <w:t xml:space="preserve">ali v elektronski obliki </w:t>
            </w:r>
            <w:r w:rsidRPr="002C4AA3">
              <w:rPr>
                <w:rFonts w:ascii="Arial" w:eastAsia="Arial" w:hAnsi="Arial" w:cs="Arial"/>
                <w:sz w:val="20"/>
                <w:szCs w:val="20"/>
              </w:rPr>
              <w:t xml:space="preserve">obvesti ustanovo za varstvo kulturne dediščine, </w:t>
            </w:r>
            <w:r w:rsidRPr="004D0337">
              <w:rPr>
                <w:rFonts w:ascii="Arial" w:eastAsia="Arial" w:hAnsi="Arial" w:cs="Arial"/>
                <w:sz w:val="20"/>
                <w:szCs w:val="20"/>
              </w:rPr>
              <w:t xml:space="preserve">da je imetnik pravice izključil svoje delo kot delo izven pravnega prometa najpozneje 15 dni po prejemu </w:t>
            </w:r>
            <w:r>
              <w:rPr>
                <w:rFonts w:ascii="Arial" w:eastAsia="Arial" w:hAnsi="Arial" w:cs="Arial"/>
                <w:sz w:val="20"/>
                <w:szCs w:val="20"/>
              </w:rPr>
              <w:t xml:space="preserve">obvestila </w:t>
            </w:r>
            <w:r w:rsidRPr="004D0337">
              <w:rPr>
                <w:rFonts w:ascii="Arial" w:eastAsia="Arial" w:hAnsi="Arial" w:cs="Arial"/>
                <w:sz w:val="20"/>
                <w:szCs w:val="20"/>
              </w:rPr>
              <w:t>imetnika pravic.</w:t>
            </w:r>
          </w:p>
          <w:p w:rsidR="000B0298" w:rsidRPr="002C4AA3" w:rsidRDefault="000B0298" w:rsidP="007E0D59">
            <w:pPr>
              <w:pBdr>
                <w:top w:val="nil"/>
                <w:left w:val="nil"/>
                <w:bottom w:val="nil"/>
                <w:right w:val="nil"/>
                <w:between w:val="nil"/>
              </w:pBdr>
              <w:spacing w:after="0" w:line="260" w:lineRule="auto"/>
              <w:ind w:left="92"/>
              <w:jc w:val="both"/>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lastRenderedPageBreak/>
              <w:t xml:space="preserve">(6) Ne glede na šesti odstavek 18. člena tega zakona, </w:t>
            </w:r>
            <w:r>
              <w:rPr>
                <w:rFonts w:ascii="Arial" w:eastAsia="Arial" w:hAnsi="Arial" w:cs="Arial"/>
                <w:sz w:val="20"/>
                <w:szCs w:val="20"/>
              </w:rPr>
              <w:t xml:space="preserve">pristojna </w:t>
            </w:r>
            <w:r w:rsidRPr="002C4AA3">
              <w:rPr>
                <w:rFonts w:ascii="Arial" w:eastAsia="Arial" w:hAnsi="Arial" w:cs="Arial"/>
                <w:sz w:val="20"/>
                <w:szCs w:val="20"/>
              </w:rPr>
              <w:t xml:space="preserve">kolektivna organizacija preneha </w:t>
            </w:r>
            <w:r w:rsidRPr="001A00F7">
              <w:rPr>
                <w:rFonts w:ascii="Arial" w:eastAsia="Arial" w:hAnsi="Arial" w:cs="Arial"/>
                <w:sz w:val="20"/>
                <w:szCs w:val="20"/>
              </w:rPr>
              <w:t>upravljati pravico imetnika</w:t>
            </w:r>
            <w:r>
              <w:rPr>
                <w:rFonts w:ascii="Arial" w:eastAsia="Arial" w:hAnsi="Arial" w:cs="Arial"/>
                <w:sz w:val="20"/>
                <w:szCs w:val="20"/>
              </w:rPr>
              <w:t>, če gre za katero izmed</w:t>
            </w:r>
            <w:r w:rsidRPr="001A00F7">
              <w:rPr>
                <w:rFonts w:ascii="Arial" w:eastAsia="Arial" w:hAnsi="Arial" w:cs="Arial"/>
                <w:sz w:val="20"/>
                <w:szCs w:val="20"/>
              </w:rPr>
              <w:t xml:space="preserve"> pravic </w:t>
            </w:r>
            <w:r>
              <w:rPr>
                <w:rFonts w:ascii="Arial" w:eastAsia="Arial" w:hAnsi="Arial" w:cs="Arial"/>
                <w:sz w:val="20"/>
                <w:szCs w:val="20"/>
              </w:rPr>
              <w:t xml:space="preserve">na delih </w:t>
            </w:r>
            <w:r w:rsidRPr="001A00F7">
              <w:rPr>
                <w:rFonts w:ascii="Arial" w:eastAsia="Arial" w:hAnsi="Arial" w:cs="Arial"/>
                <w:sz w:val="20"/>
                <w:szCs w:val="20"/>
              </w:rPr>
              <w:t>iz prvega odstavka</w:t>
            </w:r>
            <w:r>
              <w:rPr>
                <w:rFonts w:ascii="Arial" w:eastAsia="Arial" w:hAnsi="Arial" w:cs="Arial"/>
                <w:sz w:val="20"/>
                <w:szCs w:val="20"/>
              </w:rPr>
              <w:t xml:space="preserve"> tega člena,</w:t>
            </w:r>
            <w:r w:rsidRPr="001A00F7">
              <w:rPr>
                <w:rFonts w:ascii="Arial" w:eastAsia="Arial" w:hAnsi="Arial" w:cs="Arial"/>
                <w:sz w:val="20"/>
                <w:szCs w:val="20"/>
              </w:rPr>
              <w:t xml:space="preserve"> v 15 dneh od prejema obvestila imetnika pravic o </w:t>
            </w:r>
            <w:r>
              <w:rPr>
                <w:rFonts w:ascii="Arial" w:eastAsia="Arial" w:hAnsi="Arial" w:cs="Arial"/>
                <w:sz w:val="20"/>
                <w:szCs w:val="20"/>
              </w:rPr>
              <w:t xml:space="preserve">preklicu pooblastila ali </w:t>
            </w:r>
            <w:r w:rsidRPr="004D68BD">
              <w:rPr>
                <w:rFonts w:ascii="Arial" w:eastAsia="Arial" w:hAnsi="Arial" w:cs="Arial"/>
                <w:sz w:val="20"/>
                <w:szCs w:val="20"/>
              </w:rPr>
              <w:t>njegovega obvestila</w:t>
            </w:r>
            <w:r>
              <w:rPr>
                <w:rFonts w:ascii="Arial" w:eastAsia="Arial" w:hAnsi="Arial" w:cs="Arial"/>
                <w:sz w:val="20"/>
                <w:szCs w:val="20"/>
              </w:rPr>
              <w:t xml:space="preserve"> o izključitvi</w:t>
            </w:r>
            <w:r w:rsidRPr="001A00F7">
              <w:rPr>
                <w:rFonts w:ascii="Arial" w:eastAsia="Arial" w:hAnsi="Arial" w:cs="Arial"/>
                <w:sz w:val="20"/>
                <w:szCs w:val="20"/>
              </w:rPr>
              <w:t xml:space="preserve"> </w:t>
            </w:r>
            <w:r>
              <w:rPr>
                <w:rFonts w:ascii="Arial" w:eastAsia="Arial" w:hAnsi="Arial" w:cs="Arial"/>
                <w:sz w:val="20"/>
                <w:szCs w:val="20"/>
              </w:rPr>
              <w:t>njegovega</w:t>
            </w:r>
            <w:r w:rsidRPr="001A00F7">
              <w:rPr>
                <w:rFonts w:ascii="Arial" w:eastAsia="Arial" w:hAnsi="Arial" w:cs="Arial"/>
                <w:sz w:val="20"/>
                <w:szCs w:val="20"/>
              </w:rPr>
              <w:t xml:space="preserve"> dela kot dela izven pravnega prometa</w:t>
            </w:r>
            <w:r>
              <w:rPr>
                <w:rFonts w:ascii="Arial" w:eastAsia="Arial" w:hAnsi="Arial" w:cs="Arial"/>
                <w:sz w:val="20"/>
                <w:szCs w:val="20"/>
              </w:rPr>
              <w:t>.</w:t>
            </w:r>
          </w:p>
          <w:p w:rsidR="000B0298" w:rsidRPr="002C4AA3" w:rsidRDefault="000B0298" w:rsidP="007E0D59">
            <w:pPr>
              <w:pBdr>
                <w:top w:val="nil"/>
                <w:left w:val="nil"/>
                <w:bottom w:val="nil"/>
                <w:right w:val="nil"/>
                <w:between w:val="nil"/>
              </w:pBdr>
              <w:spacing w:after="0" w:line="260" w:lineRule="auto"/>
              <w:ind w:left="92"/>
              <w:jc w:val="both"/>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t>(7) Ustanova za varstvo kulturne dediščine preneha uporablj</w:t>
            </w:r>
            <w:r>
              <w:rPr>
                <w:rFonts w:ascii="Arial" w:eastAsia="Arial" w:hAnsi="Arial" w:cs="Arial"/>
                <w:sz w:val="20"/>
                <w:szCs w:val="20"/>
              </w:rPr>
              <w:t>ati delo izven pravnega prometa</w:t>
            </w:r>
            <w:r w:rsidRPr="002C4AA3">
              <w:rPr>
                <w:rFonts w:ascii="Arial" w:eastAsia="Arial" w:hAnsi="Arial" w:cs="Arial"/>
                <w:sz w:val="20"/>
                <w:szCs w:val="20"/>
              </w:rPr>
              <w:t xml:space="preserve"> </w:t>
            </w:r>
            <w:r w:rsidRPr="004D0337">
              <w:rPr>
                <w:rFonts w:ascii="Arial" w:eastAsia="Arial" w:hAnsi="Arial" w:cs="Arial"/>
                <w:sz w:val="20"/>
                <w:szCs w:val="20"/>
              </w:rPr>
              <w:t xml:space="preserve">najkasneje v 15 dneh od prejema </w:t>
            </w:r>
            <w:r>
              <w:rPr>
                <w:rFonts w:ascii="Arial" w:eastAsia="Arial" w:hAnsi="Arial" w:cs="Arial"/>
                <w:sz w:val="20"/>
                <w:szCs w:val="20"/>
              </w:rPr>
              <w:t>obvestila imetnika pravic</w:t>
            </w:r>
            <w:r w:rsidR="00046FFC">
              <w:rPr>
                <w:rFonts w:ascii="Arial" w:eastAsia="Arial" w:hAnsi="Arial" w:cs="Arial"/>
                <w:sz w:val="20"/>
                <w:szCs w:val="20"/>
              </w:rPr>
              <w:t xml:space="preserve"> ali pristojne kolektivne organizacije</w:t>
            </w:r>
            <w:r>
              <w:rPr>
                <w:rFonts w:ascii="Arial" w:eastAsia="Arial" w:hAnsi="Arial" w:cs="Arial"/>
                <w:sz w:val="20"/>
                <w:szCs w:val="20"/>
              </w:rPr>
              <w:t xml:space="preserve"> o izključitvi</w:t>
            </w:r>
            <w:r w:rsidRPr="004D0337">
              <w:rPr>
                <w:rFonts w:ascii="Arial" w:eastAsia="Arial" w:hAnsi="Arial" w:cs="Arial"/>
                <w:sz w:val="20"/>
                <w:szCs w:val="20"/>
              </w:rPr>
              <w:t xml:space="preserve"> </w:t>
            </w:r>
            <w:r w:rsidRPr="00B04229">
              <w:rPr>
                <w:rFonts w:ascii="Arial" w:eastAsia="Arial" w:hAnsi="Arial" w:cs="Arial"/>
                <w:sz w:val="20"/>
                <w:szCs w:val="20"/>
              </w:rPr>
              <w:t>dela kot dela izven pravnega prometa</w:t>
            </w:r>
            <w:r>
              <w:rPr>
                <w:rFonts w:ascii="Arial" w:eastAsia="Arial" w:hAnsi="Arial" w:cs="Arial"/>
                <w:sz w:val="20"/>
                <w:szCs w:val="20"/>
              </w:rPr>
              <w:t>.</w:t>
            </w:r>
          </w:p>
          <w:p w:rsidR="000B0298" w:rsidRPr="002C4AA3" w:rsidRDefault="000B0298" w:rsidP="007E0D59">
            <w:pPr>
              <w:pBdr>
                <w:top w:val="nil"/>
                <w:left w:val="nil"/>
                <w:bottom w:val="nil"/>
                <w:right w:val="nil"/>
                <w:between w:val="nil"/>
              </w:pBdr>
              <w:spacing w:after="0" w:line="260" w:lineRule="auto"/>
              <w:ind w:left="92"/>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C4AA3">
              <w:rPr>
                <w:rFonts w:ascii="Arial" w:eastAsia="Arial" w:hAnsi="Arial" w:cs="Arial"/>
                <w:sz w:val="20"/>
                <w:szCs w:val="20"/>
              </w:rPr>
              <w:t xml:space="preserve">(8) </w:t>
            </w:r>
            <w:r w:rsidRPr="0021318E">
              <w:rPr>
                <w:rFonts w:ascii="Arial" w:eastAsia="Arial" w:hAnsi="Arial" w:cs="Arial"/>
                <w:sz w:val="20"/>
                <w:szCs w:val="20"/>
              </w:rPr>
              <w:t>Reprezentativna kolektivna organizacija lahko ustanovi za varstvo kulturne dediščine dovoli uporabo del izven pravnega prometa, ki so trajno v zbirki te ustanove, v vsaki državi članici.</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Pr>
                <w:rFonts w:ascii="Arial" w:eastAsia="Arial" w:hAnsi="Arial" w:cs="Arial"/>
                <w:sz w:val="20"/>
                <w:szCs w:val="20"/>
              </w:rPr>
              <w:t>(9</w:t>
            </w:r>
            <w:r w:rsidRPr="0021318E">
              <w:rPr>
                <w:rFonts w:ascii="Arial" w:eastAsia="Arial" w:hAnsi="Arial" w:cs="Arial"/>
                <w:sz w:val="20"/>
                <w:szCs w:val="20"/>
              </w:rPr>
              <w:t xml:space="preserve">) Določbe tega člena o delu izven pravnega prometa se uporabljajo tudi za zbirke del iz drugega </w:t>
            </w:r>
            <w:r w:rsidRPr="00B55D88">
              <w:rPr>
                <w:rFonts w:ascii="Arial" w:eastAsia="Arial" w:hAnsi="Arial" w:cs="Arial"/>
                <w:sz w:val="20"/>
                <w:szCs w:val="20"/>
              </w:rPr>
              <w:t>odstavka 50.f člena ZASP,</w:t>
            </w:r>
            <w:r w:rsidRPr="0021318E">
              <w:rPr>
                <w:rFonts w:ascii="Arial" w:eastAsia="Arial" w:hAnsi="Arial" w:cs="Arial"/>
                <w:sz w:val="20"/>
                <w:szCs w:val="20"/>
              </w:rPr>
              <w:t xml:space="preserve"> če je kolektivna organizacija dovolj reprezentativna za imetnike pravic na teh zbirkah iz države, ki ni država članica.«.</w:t>
            </w: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Pr>
                <w:rFonts w:ascii="Arial" w:eastAsia="Arial" w:hAnsi="Arial" w:cs="Arial"/>
                <w:sz w:val="20"/>
                <w:szCs w:val="20"/>
              </w:rPr>
              <w:t>člen</w:t>
            </w: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r w:rsidRPr="0021318E">
              <w:rPr>
                <w:rFonts w:ascii="Arial" w:eastAsia="Arial" w:hAnsi="Arial" w:cs="Arial"/>
                <w:sz w:val="20"/>
                <w:szCs w:val="20"/>
              </w:rPr>
              <w:t>V 18.</w:t>
            </w:r>
            <w:r>
              <w:rPr>
                <w:rFonts w:ascii="Arial" w:eastAsia="Arial" w:hAnsi="Arial" w:cs="Arial"/>
                <w:sz w:val="20"/>
                <w:szCs w:val="20"/>
              </w:rPr>
              <w:t> </w:t>
            </w:r>
            <w:r w:rsidRPr="0021318E">
              <w:rPr>
                <w:rFonts w:ascii="Arial" w:eastAsia="Arial" w:hAnsi="Arial" w:cs="Arial"/>
                <w:sz w:val="20"/>
                <w:szCs w:val="20"/>
              </w:rPr>
              <w:t>členu se tretji odstavek spremeni tako, da se glasi:</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»(3) Ne glede na prejšnji odstavek lahko kolektivn</w:t>
            </w:r>
            <w:r>
              <w:rPr>
                <w:rFonts w:ascii="Arial" w:eastAsia="Arial" w:hAnsi="Arial" w:cs="Arial"/>
                <w:sz w:val="20"/>
                <w:szCs w:val="20"/>
              </w:rPr>
              <w:t>a organizacija v primerih iz 9. in</w:t>
            </w:r>
            <w:r w:rsidRPr="0021318E">
              <w:rPr>
                <w:rFonts w:ascii="Arial" w:eastAsia="Arial" w:hAnsi="Arial" w:cs="Arial"/>
                <w:sz w:val="20"/>
                <w:szCs w:val="20"/>
              </w:rPr>
              <w:t xml:space="preserve"> 10.a člena tega zakona upravlja pravice brez pooblastila imetnika pravic.«.</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0B0298">
            <w:pPr>
              <w:numPr>
                <w:ilvl w:val="0"/>
                <w:numId w:val="20"/>
              </w:numPr>
              <w:pBdr>
                <w:top w:val="nil"/>
                <w:left w:val="nil"/>
                <w:bottom w:val="nil"/>
                <w:right w:val="nil"/>
                <w:between w:val="nil"/>
              </w:pBdr>
              <w:spacing w:after="0" w:line="260" w:lineRule="auto"/>
              <w:ind w:left="731"/>
              <w:jc w:val="center"/>
              <w:rPr>
                <w:rFonts w:ascii="Arial" w:eastAsia="Arial" w:hAnsi="Arial" w:cs="Arial"/>
                <w:sz w:val="20"/>
                <w:szCs w:val="20"/>
              </w:rPr>
            </w:pPr>
            <w:r w:rsidRPr="002C4AA3">
              <w:rPr>
                <w:rFonts w:ascii="Arial" w:eastAsia="Arial" w:hAnsi="Arial" w:cs="Arial"/>
                <w:sz w:val="20"/>
                <w:szCs w:val="20"/>
              </w:rPr>
              <w:t>člen</w:t>
            </w:r>
          </w:p>
          <w:p w:rsidR="00EA1DE7" w:rsidRPr="00EA1DE7" w:rsidRDefault="00EA1DE7" w:rsidP="00EA1DE7">
            <w:pPr>
              <w:pBdr>
                <w:top w:val="nil"/>
                <w:left w:val="nil"/>
                <w:bottom w:val="nil"/>
                <w:right w:val="nil"/>
                <w:between w:val="nil"/>
              </w:pBdr>
              <w:spacing w:after="0" w:line="260" w:lineRule="auto"/>
              <w:rPr>
                <w:rFonts w:ascii="Arial" w:eastAsia="Arial" w:hAnsi="Arial" w:cs="Arial"/>
                <w:sz w:val="20"/>
                <w:szCs w:val="20"/>
              </w:rPr>
            </w:pPr>
          </w:p>
          <w:p w:rsidR="00EA1DE7" w:rsidRPr="00EA1DE7" w:rsidRDefault="00EA1DE7" w:rsidP="00EA1DE7">
            <w:pPr>
              <w:pBdr>
                <w:top w:val="nil"/>
                <w:left w:val="nil"/>
                <w:bottom w:val="nil"/>
                <w:right w:val="nil"/>
                <w:between w:val="nil"/>
              </w:pBdr>
              <w:spacing w:after="0" w:line="260" w:lineRule="auto"/>
              <w:rPr>
                <w:rFonts w:ascii="Arial" w:eastAsia="Arial" w:hAnsi="Arial" w:cs="Arial"/>
                <w:sz w:val="20"/>
                <w:szCs w:val="20"/>
              </w:rPr>
            </w:pPr>
            <w:r w:rsidRPr="00EA1DE7">
              <w:rPr>
                <w:rFonts w:ascii="Arial" w:eastAsia="Arial" w:hAnsi="Arial" w:cs="Arial"/>
                <w:sz w:val="20"/>
                <w:szCs w:val="20"/>
              </w:rPr>
              <w:t>V 31. členu se za tretjim odstavkom doda nov četrti odstavek, ki se glasi:</w:t>
            </w:r>
          </w:p>
          <w:p w:rsidR="00EA1DE7" w:rsidRPr="00EA1DE7" w:rsidRDefault="00EA1DE7" w:rsidP="00EA1DE7">
            <w:pPr>
              <w:pBdr>
                <w:top w:val="nil"/>
                <w:left w:val="nil"/>
                <w:bottom w:val="nil"/>
                <w:right w:val="nil"/>
                <w:between w:val="nil"/>
              </w:pBdr>
              <w:spacing w:after="0" w:line="260" w:lineRule="auto"/>
              <w:rPr>
                <w:rFonts w:ascii="Arial" w:eastAsia="Arial" w:hAnsi="Arial" w:cs="Arial"/>
                <w:sz w:val="20"/>
                <w:szCs w:val="20"/>
              </w:rPr>
            </w:pPr>
          </w:p>
          <w:p w:rsidR="00EA1DE7" w:rsidRDefault="00EA1DE7" w:rsidP="00EA1DE7">
            <w:pPr>
              <w:pBdr>
                <w:top w:val="nil"/>
                <w:left w:val="nil"/>
                <w:bottom w:val="nil"/>
                <w:right w:val="nil"/>
                <w:between w:val="nil"/>
              </w:pBdr>
              <w:spacing w:after="0" w:line="260" w:lineRule="auto"/>
              <w:jc w:val="both"/>
              <w:rPr>
                <w:rFonts w:ascii="Arial" w:eastAsia="Arial" w:hAnsi="Arial" w:cs="Arial"/>
                <w:sz w:val="20"/>
                <w:szCs w:val="20"/>
              </w:rPr>
            </w:pPr>
            <w:r w:rsidRPr="00EA1DE7">
              <w:rPr>
                <w:rFonts w:ascii="Arial" w:eastAsia="Arial" w:hAnsi="Arial" w:cs="Arial"/>
                <w:sz w:val="20"/>
                <w:szCs w:val="20"/>
              </w:rPr>
              <w:t>»(4) Nadomestilo, zbrano na podlagi sedmega odstavka 139.a člena ZASP, se deli avtorjem v obsegu 50 % in založnikom medijskih publikacij v obsegu 50 %.«.</w:t>
            </w:r>
          </w:p>
          <w:p w:rsidR="00EA1DE7" w:rsidRDefault="00EA1DE7" w:rsidP="00EA1DE7">
            <w:pPr>
              <w:pBdr>
                <w:top w:val="nil"/>
                <w:left w:val="nil"/>
                <w:bottom w:val="nil"/>
                <w:right w:val="nil"/>
                <w:between w:val="nil"/>
              </w:pBdr>
              <w:spacing w:after="0" w:line="260" w:lineRule="auto"/>
              <w:jc w:val="both"/>
              <w:rPr>
                <w:rFonts w:ascii="Arial" w:eastAsia="Arial" w:hAnsi="Arial" w:cs="Arial"/>
                <w:sz w:val="20"/>
                <w:szCs w:val="20"/>
              </w:rPr>
            </w:pPr>
          </w:p>
          <w:p w:rsidR="00EA1DE7" w:rsidRPr="002C4AA3" w:rsidRDefault="00EA1DE7" w:rsidP="000B0298">
            <w:pPr>
              <w:numPr>
                <w:ilvl w:val="0"/>
                <w:numId w:val="20"/>
              </w:numPr>
              <w:pBdr>
                <w:top w:val="nil"/>
                <w:left w:val="nil"/>
                <w:bottom w:val="nil"/>
                <w:right w:val="nil"/>
                <w:between w:val="nil"/>
              </w:pBdr>
              <w:spacing w:after="0" w:line="260" w:lineRule="auto"/>
              <w:ind w:left="731"/>
              <w:jc w:val="center"/>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44.</w:t>
            </w:r>
            <w:r>
              <w:rPr>
                <w:rFonts w:ascii="Arial" w:eastAsia="Arial" w:hAnsi="Arial" w:cs="Arial"/>
                <w:sz w:val="20"/>
                <w:szCs w:val="20"/>
              </w:rPr>
              <w:t> </w:t>
            </w:r>
            <w:r w:rsidRPr="0021318E">
              <w:rPr>
                <w:rFonts w:ascii="Arial" w:eastAsia="Arial" w:hAnsi="Arial" w:cs="Arial"/>
                <w:sz w:val="20"/>
                <w:szCs w:val="20"/>
              </w:rPr>
              <w:t>členu se na koncu prvega odstavka doda besedilo, ki se glasi:</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xml:space="preserve">»Če so uporabniki avtorskih del na področju neke dejavnosti </w:t>
            </w:r>
            <w:r w:rsidRPr="00CE3C39">
              <w:rPr>
                <w:rFonts w:ascii="Arial" w:eastAsia="Arial" w:hAnsi="Arial" w:cs="Arial"/>
                <w:sz w:val="20"/>
                <w:szCs w:val="20"/>
              </w:rPr>
              <w:t xml:space="preserve">večinoma neposredni </w:t>
            </w:r>
            <w:r w:rsidRPr="007E4E1C">
              <w:rPr>
                <w:rFonts w:ascii="Arial" w:eastAsia="Arial" w:hAnsi="Arial" w:cs="Arial"/>
                <w:sz w:val="20"/>
                <w:szCs w:val="20"/>
              </w:rPr>
              <w:t>ali posredni proračunski uporabniki</w:t>
            </w:r>
            <w:r w:rsidRPr="0021318E">
              <w:rPr>
                <w:rFonts w:ascii="Arial" w:eastAsia="Arial" w:hAnsi="Arial" w:cs="Arial"/>
                <w:sz w:val="20"/>
                <w:szCs w:val="20"/>
              </w:rPr>
              <w:t xml:space="preserve">, se za reprezentativno združenje uporabnikov </w:t>
            </w:r>
            <w:r w:rsidR="00046FFC">
              <w:rPr>
                <w:rFonts w:ascii="Arial" w:eastAsia="Arial" w:hAnsi="Arial" w:cs="Arial"/>
                <w:sz w:val="20"/>
                <w:szCs w:val="20"/>
              </w:rPr>
              <w:t>lahko</w:t>
            </w:r>
            <w:r w:rsidR="00046FFC" w:rsidRPr="0021318E">
              <w:rPr>
                <w:rFonts w:ascii="Arial" w:eastAsia="Arial" w:hAnsi="Arial" w:cs="Arial"/>
                <w:sz w:val="20"/>
                <w:szCs w:val="20"/>
              </w:rPr>
              <w:t xml:space="preserve"> </w:t>
            </w:r>
            <w:r w:rsidRPr="0021318E">
              <w:rPr>
                <w:rFonts w:ascii="Arial" w:eastAsia="Arial" w:hAnsi="Arial" w:cs="Arial"/>
                <w:sz w:val="20"/>
                <w:szCs w:val="20"/>
              </w:rPr>
              <w:t xml:space="preserve">šteje ministrstvo, pristojno za področje te dejavnosti. </w:t>
            </w:r>
            <w:r w:rsidRPr="002C4AA3">
              <w:rPr>
                <w:rFonts w:ascii="Arial" w:eastAsia="Arial" w:hAnsi="Arial" w:cs="Arial"/>
                <w:sz w:val="20"/>
                <w:szCs w:val="20"/>
              </w:rPr>
              <w:t>V primerih iz prejšnjega stavka sporazum</w:t>
            </w:r>
            <w:r w:rsidR="00046FFC">
              <w:rPr>
                <w:rFonts w:ascii="Arial" w:eastAsia="Arial" w:hAnsi="Arial" w:cs="Arial"/>
                <w:sz w:val="20"/>
                <w:szCs w:val="20"/>
              </w:rPr>
              <w:t xml:space="preserve"> lahko</w:t>
            </w:r>
            <w:r w:rsidRPr="002C4AA3">
              <w:rPr>
                <w:rFonts w:ascii="Arial" w:eastAsia="Arial" w:hAnsi="Arial" w:cs="Arial"/>
                <w:sz w:val="20"/>
                <w:szCs w:val="20"/>
              </w:rPr>
              <w:t xml:space="preserve"> skleneta pristojno ministrstvo in kolektivna organizacija, uporabniki pa lahko sodelujejo pri pogajanjih za sklenitev sporazuma.«</w:t>
            </w:r>
            <w:r w:rsidRPr="0021318E">
              <w:rPr>
                <w:rFonts w:ascii="Arial" w:eastAsia="Arial" w:hAnsi="Arial" w:cs="Arial"/>
                <w:sz w:val="20"/>
                <w:szCs w:val="20"/>
              </w:rPr>
              <w:t>.</w:t>
            </w: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731"/>
              <w:jc w:val="center"/>
              <w:rPr>
                <w:rFonts w:ascii="Arial" w:eastAsia="Arial" w:hAnsi="Arial" w:cs="Arial"/>
                <w:sz w:val="20"/>
                <w:szCs w:val="20"/>
              </w:rPr>
            </w:pPr>
            <w:r w:rsidRPr="002C4AA3">
              <w:rPr>
                <w:rFonts w:ascii="Arial" w:eastAsia="Arial" w:hAnsi="Arial" w:cs="Arial"/>
                <w:sz w:val="20"/>
                <w:szCs w:val="20"/>
              </w:rPr>
              <w:t>člen</w:t>
            </w:r>
          </w:p>
          <w:p w:rsidR="000B0298" w:rsidRPr="0021318E" w:rsidRDefault="000B0298" w:rsidP="007E0D59">
            <w:pPr>
              <w:pBdr>
                <w:top w:val="nil"/>
                <w:left w:val="nil"/>
                <w:bottom w:val="nil"/>
                <w:right w:val="nil"/>
                <w:between w:val="nil"/>
              </w:pBdr>
              <w:spacing w:after="0"/>
              <w:jc w:val="both"/>
              <w:rPr>
                <w:rFonts w:ascii="Arial" w:eastAsia="Arial" w:hAnsi="Arial" w:cs="Arial"/>
                <w:sz w:val="20"/>
                <w:szCs w:val="20"/>
              </w:rPr>
            </w:pPr>
          </w:p>
          <w:p w:rsidR="000B0298" w:rsidRPr="002C4AA3" w:rsidRDefault="000B0298" w:rsidP="007E0D59">
            <w:pPr>
              <w:shd w:val="clear" w:color="auto" w:fill="FFFFFF"/>
              <w:spacing w:after="0" w:line="240" w:lineRule="auto"/>
              <w:jc w:val="both"/>
              <w:rPr>
                <w:rFonts w:ascii="Arial" w:eastAsia="Arial" w:hAnsi="Arial" w:cs="Arial"/>
                <w:sz w:val="20"/>
                <w:szCs w:val="20"/>
              </w:rPr>
            </w:pPr>
            <w:r w:rsidRPr="002C4AA3">
              <w:rPr>
                <w:rFonts w:ascii="Arial" w:eastAsia="Arial" w:hAnsi="Arial" w:cs="Arial"/>
                <w:sz w:val="20"/>
                <w:szCs w:val="20"/>
              </w:rPr>
              <w:t>V 68. členu se prvi do šesti odstavek spremenijo tako, da se glasijo:</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2C4AA3">
              <w:rPr>
                <w:rFonts w:ascii="Arial" w:eastAsia="Arial" w:hAnsi="Arial" w:cs="Arial"/>
                <w:sz w:val="20"/>
                <w:szCs w:val="20"/>
              </w:rPr>
              <w:t>»(1) Kolektivna organizacija, reprezentativno združenje uporabnikov, uporabnik, reprezentativno združenje avtorjev in imetnik pravic (v nadaljnjem besedilu: stranke) lahko pri pristojnem organu predlagajo posredovanje mediatorja v katerem koli sporu v zvezi z avtorsko pravico, zlasti v naslednjih primerih:</w:t>
            </w:r>
          </w:p>
          <w:p w:rsidR="000B0298" w:rsidRPr="002C4AA3" w:rsidRDefault="000B0298" w:rsidP="000B0298">
            <w:pPr>
              <w:numPr>
                <w:ilvl w:val="0"/>
                <w:numId w:val="45"/>
              </w:numPr>
              <w:shd w:val="clear" w:color="auto" w:fill="FFFFFF"/>
              <w:spacing w:before="240" w:beforeAutospacing="1" w:after="100" w:afterAutospacing="1" w:line="240" w:lineRule="auto"/>
              <w:ind w:left="709" w:hanging="425"/>
              <w:jc w:val="both"/>
              <w:rPr>
                <w:rFonts w:ascii="Arial" w:eastAsia="Arial" w:hAnsi="Arial" w:cs="Arial"/>
                <w:sz w:val="20"/>
                <w:szCs w:val="20"/>
              </w:rPr>
            </w:pPr>
            <w:r w:rsidRPr="002C4AA3">
              <w:rPr>
                <w:rFonts w:ascii="Arial" w:eastAsia="Arial" w:hAnsi="Arial" w:cs="Arial"/>
                <w:sz w:val="20"/>
                <w:szCs w:val="20"/>
              </w:rPr>
              <w:t>glede prenosa posamične materialne avtorske pravice ali druge pravice avtorja iz drugega odstavka 70. člena ZASP;</w:t>
            </w:r>
          </w:p>
          <w:p w:rsidR="000B0298" w:rsidRPr="002C4AA3" w:rsidRDefault="000B0298" w:rsidP="000B0298">
            <w:pPr>
              <w:numPr>
                <w:ilvl w:val="0"/>
                <w:numId w:val="45"/>
              </w:numPr>
              <w:shd w:val="clear" w:color="auto" w:fill="FFFFFF"/>
              <w:spacing w:before="240" w:beforeAutospacing="1" w:after="100" w:afterAutospacing="1" w:line="240" w:lineRule="auto"/>
              <w:ind w:left="851" w:hanging="567"/>
              <w:jc w:val="both"/>
              <w:rPr>
                <w:rFonts w:ascii="Arial" w:eastAsia="Arial" w:hAnsi="Arial" w:cs="Arial"/>
                <w:sz w:val="20"/>
                <w:szCs w:val="20"/>
              </w:rPr>
            </w:pPr>
            <w:r w:rsidRPr="002C4AA3">
              <w:rPr>
                <w:rFonts w:ascii="Arial" w:eastAsia="Arial" w:hAnsi="Arial" w:cs="Arial"/>
                <w:sz w:val="20"/>
                <w:szCs w:val="20"/>
              </w:rPr>
              <w:t>glede avtorskega honorarja in nadomestila iz 81. člena ZASP;</w:t>
            </w:r>
          </w:p>
          <w:p w:rsidR="000B0298" w:rsidRPr="002C4AA3" w:rsidRDefault="000B0298" w:rsidP="000B0298">
            <w:pPr>
              <w:numPr>
                <w:ilvl w:val="0"/>
                <w:numId w:val="45"/>
              </w:numPr>
              <w:shd w:val="clear" w:color="auto" w:fill="FFFFFF"/>
              <w:spacing w:before="240" w:beforeAutospacing="1" w:after="100" w:afterAutospacing="1" w:line="240" w:lineRule="auto"/>
              <w:ind w:left="851" w:hanging="567"/>
              <w:jc w:val="both"/>
              <w:rPr>
                <w:rFonts w:ascii="Arial" w:eastAsia="Arial" w:hAnsi="Arial" w:cs="Arial"/>
                <w:sz w:val="20"/>
                <w:szCs w:val="20"/>
              </w:rPr>
            </w:pPr>
            <w:r w:rsidRPr="002C4AA3">
              <w:rPr>
                <w:rFonts w:ascii="Arial" w:eastAsia="Arial" w:hAnsi="Arial" w:cs="Arial"/>
                <w:sz w:val="20"/>
                <w:szCs w:val="20"/>
              </w:rPr>
              <w:t>glede evidence prihodka in poročanja iz 82. člena ZASP;</w:t>
            </w:r>
          </w:p>
          <w:p w:rsidR="000B0298" w:rsidRPr="002C4AA3" w:rsidRDefault="000B0298" w:rsidP="000B0298">
            <w:pPr>
              <w:numPr>
                <w:ilvl w:val="0"/>
                <w:numId w:val="45"/>
              </w:numPr>
              <w:shd w:val="clear" w:color="auto" w:fill="FFFFFF"/>
              <w:spacing w:before="240" w:beforeAutospacing="1" w:after="100" w:afterAutospacing="1" w:line="240" w:lineRule="auto"/>
              <w:ind w:left="851" w:hanging="567"/>
              <w:jc w:val="both"/>
              <w:rPr>
                <w:rFonts w:ascii="Arial" w:eastAsia="Arial" w:hAnsi="Arial" w:cs="Arial"/>
                <w:sz w:val="20"/>
                <w:szCs w:val="20"/>
              </w:rPr>
            </w:pPr>
            <w:r w:rsidRPr="002C4AA3">
              <w:rPr>
                <w:rFonts w:ascii="Arial" w:eastAsia="Arial" w:hAnsi="Arial" w:cs="Arial"/>
                <w:sz w:val="20"/>
                <w:szCs w:val="20"/>
              </w:rPr>
              <w:lastRenderedPageBreak/>
              <w:t>alternativnega reševanja sporov iz 82.a člena ZASP;</w:t>
            </w:r>
          </w:p>
          <w:p w:rsidR="000B0298" w:rsidRPr="006F1F96" w:rsidRDefault="000B0298" w:rsidP="000B0298">
            <w:pPr>
              <w:numPr>
                <w:ilvl w:val="0"/>
                <w:numId w:val="45"/>
              </w:numPr>
              <w:shd w:val="clear" w:color="auto" w:fill="FFFFFF"/>
              <w:spacing w:before="240" w:beforeAutospacing="1" w:after="100" w:afterAutospacing="1" w:line="240" w:lineRule="auto"/>
              <w:ind w:left="709" w:hanging="425"/>
              <w:jc w:val="both"/>
              <w:rPr>
                <w:rFonts w:ascii="Arial" w:eastAsia="Arial" w:hAnsi="Arial" w:cs="Arial"/>
                <w:sz w:val="20"/>
                <w:szCs w:val="20"/>
              </w:rPr>
            </w:pPr>
            <w:r w:rsidRPr="006F1F96">
              <w:rPr>
                <w:rFonts w:ascii="Arial" w:eastAsia="Arial" w:hAnsi="Arial" w:cs="Arial"/>
                <w:sz w:val="20"/>
                <w:szCs w:val="20"/>
              </w:rPr>
              <w:t>uveljavljanja vsebinskih omejitev pravic iz drugega odstavka 166.c člena ZASP;</w:t>
            </w:r>
          </w:p>
          <w:p w:rsidR="000B0298" w:rsidRPr="002C4AA3" w:rsidRDefault="000B0298" w:rsidP="000B0298">
            <w:pPr>
              <w:numPr>
                <w:ilvl w:val="0"/>
                <w:numId w:val="45"/>
              </w:numPr>
              <w:shd w:val="clear" w:color="auto" w:fill="FFFFFF"/>
              <w:spacing w:before="240" w:beforeAutospacing="1" w:after="100" w:afterAutospacing="1" w:line="240" w:lineRule="auto"/>
              <w:ind w:left="709" w:hanging="425"/>
              <w:jc w:val="both"/>
              <w:rPr>
                <w:rFonts w:ascii="Arial" w:eastAsia="Arial" w:hAnsi="Arial" w:cs="Arial"/>
                <w:sz w:val="20"/>
                <w:szCs w:val="20"/>
              </w:rPr>
            </w:pPr>
            <w:r w:rsidRPr="002C4AA3">
              <w:rPr>
                <w:rFonts w:ascii="Arial" w:eastAsia="Arial" w:hAnsi="Arial" w:cs="Arial"/>
                <w:sz w:val="20"/>
                <w:szCs w:val="20"/>
              </w:rPr>
              <w:t>alternativnega reševanja sporov pri večozemeljskih licencah iz 66. člena tega zakona;</w:t>
            </w:r>
          </w:p>
          <w:p w:rsidR="000B0298" w:rsidRPr="002C4AA3" w:rsidRDefault="000B0298" w:rsidP="000B0298">
            <w:pPr>
              <w:numPr>
                <w:ilvl w:val="0"/>
                <w:numId w:val="45"/>
              </w:numPr>
              <w:shd w:val="clear" w:color="auto" w:fill="FFFFFF"/>
              <w:spacing w:before="240" w:beforeAutospacing="1" w:after="100" w:afterAutospacing="1" w:line="240" w:lineRule="auto"/>
              <w:ind w:left="709" w:hanging="425"/>
              <w:jc w:val="both"/>
              <w:rPr>
                <w:rFonts w:ascii="Arial" w:eastAsia="Arial" w:hAnsi="Arial" w:cs="Arial"/>
                <w:sz w:val="20"/>
                <w:szCs w:val="20"/>
              </w:rPr>
            </w:pPr>
            <w:r w:rsidRPr="002C4AA3">
              <w:rPr>
                <w:rFonts w:ascii="Arial" w:eastAsia="Arial" w:hAnsi="Arial" w:cs="Arial"/>
                <w:sz w:val="20"/>
                <w:szCs w:val="20"/>
              </w:rPr>
              <w:t>spora v zvezi s sklenitvijo pogodbe o neizključnem prenosu pravice dajanja na voljo javnosti avdiovizualnih del pri storitvah videa na zahtevo;</w:t>
            </w:r>
          </w:p>
          <w:p w:rsidR="000B0298" w:rsidRPr="002C4AA3" w:rsidRDefault="000B0298" w:rsidP="000B0298">
            <w:pPr>
              <w:numPr>
                <w:ilvl w:val="0"/>
                <w:numId w:val="45"/>
              </w:numPr>
              <w:shd w:val="clear" w:color="auto" w:fill="FFFFFF"/>
              <w:spacing w:before="240" w:beforeAutospacing="1" w:after="100" w:afterAutospacing="1" w:line="240" w:lineRule="auto"/>
              <w:ind w:left="709" w:hanging="425"/>
              <w:jc w:val="both"/>
              <w:rPr>
                <w:rFonts w:ascii="Arial" w:eastAsia="Arial" w:hAnsi="Arial" w:cs="Arial"/>
                <w:sz w:val="20"/>
                <w:szCs w:val="20"/>
              </w:rPr>
            </w:pPr>
            <w:r w:rsidRPr="00A54CF8">
              <w:rPr>
                <w:rFonts w:ascii="Arial" w:eastAsia="Arial" w:hAnsi="Arial" w:cs="Arial"/>
                <w:sz w:val="20"/>
                <w:szCs w:val="20"/>
              </w:rPr>
              <w:t xml:space="preserve">če med kolektivno organizacijo </w:t>
            </w:r>
            <w:r w:rsidRPr="006F1F96">
              <w:rPr>
                <w:rFonts w:ascii="Arial" w:eastAsia="Arial" w:hAnsi="Arial" w:cs="Arial"/>
                <w:sz w:val="20"/>
                <w:szCs w:val="20"/>
              </w:rPr>
              <w:t xml:space="preserve">in reprezentativnim združenjem </w:t>
            </w:r>
            <w:r>
              <w:rPr>
                <w:rFonts w:ascii="Arial" w:eastAsia="Arial" w:hAnsi="Arial" w:cs="Arial"/>
                <w:sz w:val="20"/>
                <w:szCs w:val="20"/>
              </w:rPr>
              <w:t>uporabnikov</w:t>
            </w:r>
            <w:r w:rsidRPr="006F1F96">
              <w:rPr>
                <w:rFonts w:ascii="Arial" w:eastAsia="Arial" w:hAnsi="Arial" w:cs="Arial"/>
                <w:sz w:val="20"/>
                <w:szCs w:val="20"/>
              </w:rPr>
              <w:t xml:space="preserve"> ni sklenjen skupni sporazum.</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774F74">
              <w:rPr>
                <w:rFonts w:ascii="Arial" w:eastAsia="Arial" w:hAnsi="Arial" w:cs="Arial"/>
                <w:sz w:val="20"/>
                <w:szCs w:val="20"/>
              </w:rPr>
              <w:t>(2) Za mediacijo se šteje postopek, v katerem skušajo stranke iz prejšnjega odstavka prostovoljno s posredovanjem mediatorja kot nevtralne tretje osebe doseči mirno rešitev spora v zvezi s pogodbenim ali drugim njihovim pravnim razmerjem, ki iz njega izvira, kot je sklepanje skupnih sporazumov ali ureditev pravnega razmerja. Mediator lahko strankam nudi pomoč oziroma posreduje tudi pri pogajanjih za sklenitev pogodbe po določbah tega zakona in ZASP.</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2C4AA3">
              <w:rPr>
                <w:rFonts w:ascii="Arial" w:eastAsia="Arial" w:hAnsi="Arial" w:cs="Arial"/>
                <w:sz w:val="20"/>
                <w:szCs w:val="20"/>
              </w:rPr>
              <w:t>(3) V primeru sklenjenega sporazuma strank o reševanju sporov z mediacijo se mediacija začne na dan, ko stranka prejme predlog nasprotne stranke za začetek mediacije. V primerih brez sporazuma o mediaciji se mediacija začne z dnem, ko se stranke sporazumejo za mediacijo. Če ena stranka drugi stranki predlaga mediacijo in v tridesetih dneh od dne, ko ji je poslala predlog za mediacijo, oziroma v roku, določenem v predlogu, ne prejme sprejetja predloga za mediacijo, lahko šteje, da je predlog za mediacijo zavrnjen.</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2C4AA3">
              <w:rPr>
                <w:rFonts w:ascii="Arial" w:eastAsia="Arial" w:hAnsi="Arial" w:cs="Arial"/>
                <w:sz w:val="20"/>
                <w:szCs w:val="20"/>
              </w:rPr>
              <w:t>(4) Mediator deluje neodvisno in nepristransko, ni vezan na nobena navodila ter si prizadeva za enako obravnavo strank, ob upoštevanju vseh okoliščin primera. Če mediator ugotovi, da se stranke ne pogajajo v dobri veri ali da ovirajo pogajanja, lahko stranke na to opozori ter v primeru neupoštevanja njegovega opozorila umakne svoje soglasje za reševanje spora.</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2C4AA3">
              <w:rPr>
                <w:rFonts w:ascii="Arial" w:eastAsia="Arial" w:hAnsi="Arial" w:cs="Arial"/>
                <w:sz w:val="20"/>
                <w:szCs w:val="20"/>
              </w:rPr>
              <w:t>(5) V postopku mediacije so zagotovljena splošna načela mediacije v civilnih in gospodarskih zadevah, zlasti načelo prostovoljnega sodelovanja, enakega obravnavanja strank, avtonomije strank v postopku, zaupnosti postopka ter nepristranskosti in neodvisnosti mediatorja.</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2C4AA3">
              <w:rPr>
                <w:rFonts w:ascii="Arial" w:eastAsia="Arial" w:hAnsi="Arial" w:cs="Arial"/>
                <w:sz w:val="20"/>
                <w:szCs w:val="20"/>
              </w:rPr>
              <w:t>(6) Mediator lahko strankam predlaga rešitev spora. Za spore v zvezi z radiodifuzno retransmisijo se šteje, da so stranke predlog sprejele, če nobena od njih ne ugovarja v treh mesecih od njegove vročitve.«.</w:t>
            </w:r>
          </w:p>
          <w:p w:rsidR="000B0298" w:rsidRPr="002C4AA3" w:rsidRDefault="000B0298" w:rsidP="007E0D59">
            <w:pPr>
              <w:shd w:val="clear" w:color="auto" w:fill="FFFFFF"/>
              <w:spacing w:before="240" w:beforeAutospacing="1" w:after="0" w:afterAutospacing="1" w:line="240" w:lineRule="auto"/>
              <w:jc w:val="both"/>
              <w:rPr>
                <w:rFonts w:ascii="Arial" w:eastAsia="Arial" w:hAnsi="Arial" w:cs="Arial"/>
                <w:sz w:val="20"/>
                <w:szCs w:val="20"/>
              </w:rPr>
            </w:pPr>
            <w:r w:rsidRPr="002C4AA3">
              <w:rPr>
                <w:rFonts w:ascii="Arial" w:eastAsia="Arial" w:hAnsi="Arial" w:cs="Arial"/>
                <w:sz w:val="20"/>
                <w:szCs w:val="20"/>
              </w:rPr>
              <w:t>Osmi odstavek se spremeni tako, da se glasi:</w:t>
            </w:r>
          </w:p>
          <w:p w:rsidR="000B0298" w:rsidRPr="0021318E" w:rsidRDefault="000B0298" w:rsidP="007E0D59">
            <w:pPr>
              <w:shd w:val="clear" w:color="auto" w:fill="FFFFFF"/>
              <w:spacing w:after="0" w:line="240" w:lineRule="auto"/>
              <w:jc w:val="both"/>
              <w:rPr>
                <w:rFonts w:ascii="Arial" w:eastAsia="Arial" w:hAnsi="Arial" w:cs="Arial"/>
                <w:sz w:val="20"/>
                <w:szCs w:val="20"/>
              </w:rPr>
            </w:pPr>
            <w:r w:rsidRPr="002C4AA3">
              <w:rPr>
                <w:rFonts w:ascii="Arial" w:eastAsia="Arial" w:hAnsi="Arial" w:cs="Arial"/>
                <w:sz w:val="20"/>
                <w:szCs w:val="20"/>
              </w:rPr>
              <w:t>»(8</w:t>
            </w:r>
            <w:r w:rsidRPr="0021318E">
              <w:rPr>
                <w:rFonts w:ascii="Arial" w:eastAsia="Arial" w:hAnsi="Arial" w:cs="Arial"/>
                <w:sz w:val="20"/>
                <w:szCs w:val="20"/>
              </w:rPr>
              <w:t>) Pristojni organ v Uradnem listu Republike Slovenije objavi javni poziv, da kandidati za mediatorje vložijo prijavo pri pristojnem organu. Seznam mediatorjev se objavi na spletni strani ministrstva, pristojnega za gospodarstvo in pristojnega organa. Pristojni organ sproti posodablja seznam mediatorjev. Pristojni organ zagotavlja mediatorju administrativno pomoč</w:t>
            </w:r>
            <w:r w:rsidRPr="002C4AA3">
              <w:rPr>
                <w:rFonts w:ascii="Arial" w:eastAsia="Arial" w:hAnsi="Arial" w:cs="Arial"/>
                <w:sz w:val="20"/>
                <w:szCs w:val="20"/>
              </w:rPr>
              <w:t>.«.</w:t>
            </w:r>
          </w:p>
          <w:p w:rsidR="000B0298" w:rsidRPr="0021318E" w:rsidRDefault="000B0298" w:rsidP="007E0D59">
            <w:pPr>
              <w:shd w:val="clear" w:color="auto" w:fill="FFFFFF"/>
              <w:spacing w:after="0"/>
              <w:jc w:val="both"/>
              <w:rPr>
                <w:rFonts w:ascii="Arial" w:eastAsia="Arial" w:hAnsi="Arial" w:cs="Arial"/>
                <w:sz w:val="20"/>
                <w:szCs w:val="20"/>
              </w:rPr>
            </w:pPr>
          </w:p>
          <w:p w:rsidR="000B0298" w:rsidRPr="0021318E" w:rsidRDefault="000B0298" w:rsidP="007E0D59">
            <w:pPr>
              <w:shd w:val="clear" w:color="auto" w:fill="FFFFFF"/>
              <w:spacing w:after="0"/>
              <w:jc w:val="both"/>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77.</w:t>
            </w:r>
            <w:r>
              <w:rPr>
                <w:rFonts w:ascii="Arial" w:eastAsia="Arial" w:hAnsi="Arial" w:cs="Arial"/>
                <w:sz w:val="20"/>
                <w:szCs w:val="20"/>
              </w:rPr>
              <w:t> </w:t>
            </w:r>
            <w:r w:rsidRPr="0021318E">
              <w:rPr>
                <w:rFonts w:ascii="Arial" w:eastAsia="Arial" w:hAnsi="Arial" w:cs="Arial"/>
                <w:sz w:val="20"/>
                <w:szCs w:val="20"/>
              </w:rPr>
              <w:t xml:space="preserve">členu se v </w:t>
            </w:r>
            <w:r>
              <w:rPr>
                <w:rFonts w:ascii="Arial" w:eastAsia="Arial" w:hAnsi="Arial" w:cs="Arial"/>
                <w:sz w:val="20"/>
                <w:szCs w:val="20"/>
              </w:rPr>
              <w:t>tretjem</w:t>
            </w:r>
            <w:r w:rsidRPr="0021318E">
              <w:rPr>
                <w:rFonts w:ascii="Arial" w:eastAsia="Arial" w:hAnsi="Arial" w:cs="Arial"/>
                <w:sz w:val="20"/>
                <w:szCs w:val="20"/>
              </w:rPr>
              <w:t xml:space="preserve"> odstavku </w:t>
            </w:r>
            <w:r>
              <w:rPr>
                <w:rFonts w:ascii="Arial" w:eastAsia="Arial" w:hAnsi="Arial" w:cs="Arial"/>
                <w:sz w:val="20"/>
                <w:szCs w:val="20"/>
              </w:rPr>
              <w:t>doda nova prva</w:t>
            </w:r>
            <w:r w:rsidRPr="0021318E">
              <w:rPr>
                <w:rFonts w:ascii="Arial" w:eastAsia="Arial" w:hAnsi="Arial" w:cs="Arial"/>
                <w:sz w:val="20"/>
                <w:szCs w:val="20"/>
              </w:rPr>
              <w:t xml:space="preserve"> alineja, ki se glasi:</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xml:space="preserve"> »- ne obvesti v roku ustanove za varstvo kulturne dediščine,</w:t>
            </w:r>
            <w:r w:rsidRPr="002C4AA3">
              <w:rPr>
                <w:rFonts w:ascii="Arial" w:eastAsia="Arial" w:hAnsi="Arial" w:cs="Arial"/>
                <w:sz w:val="20"/>
                <w:szCs w:val="20"/>
              </w:rPr>
              <w:t xml:space="preserve"> </w:t>
            </w:r>
            <w:r w:rsidRPr="0021318E">
              <w:rPr>
                <w:rFonts w:ascii="Arial" w:eastAsia="Arial" w:hAnsi="Arial" w:cs="Arial"/>
                <w:sz w:val="20"/>
                <w:szCs w:val="20"/>
              </w:rPr>
              <w:t>da je imetnik pravice izključil svoje delo kot delo izven pravnega prometa (</w:t>
            </w:r>
            <w:r>
              <w:rPr>
                <w:rFonts w:ascii="Arial" w:eastAsia="Arial" w:hAnsi="Arial" w:cs="Arial"/>
                <w:sz w:val="20"/>
                <w:szCs w:val="20"/>
              </w:rPr>
              <w:t>peti odstavek 10.a </w:t>
            </w:r>
            <w:r w:rsidRPr="0021318E">
              <w:rPr>
                <w:rFonts w:ascii="Arial" w:eastAsia="Arial" w:hAnsi="Arial" w:cs="Arial"/>
                <w:sz w:val="20"/>
                <w:szCs w:val="20"/>
              </w:rPr>
              <w:t>člena);«.</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r w:rsidRPr="0021318E">
              <w:rPr>
                <w:rFonts w:ascii="Arial" w:eastAsia="Arial" w:hAnsi="Arial" w:cs="Arial"/>
                <w:sz w:val="20"/>
                <w:szCs w:val="20"/>
              </w:rPr>
              <w:t>Dosedanje prva do peta alineja postanejo druga do šesta alineja.</w:t>
            </w:r>
          </w:p>
          <w:p w:rsidR="000B0298"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78.</w:t>
            </w:r>
            <w:r>
              <w:rPr>
                <w:rFonts w:ascii="Arial" w:eastAsia="Arial" w:hAnsi="Arial" w:cs="Arial"/>
                <w:sz w:val="20"/>
                <w:szCs w:val="20"/>
              </w:rPr>
              <w:t> </w:t>
            </w:r>
            <w:r w:rsidRPr="0021318E">
              <w:rPr>
                <w:rFonts w:ascii="Arial" w:eastAsia="Arial" w:hAnsi="Arial" w:cs="Arial"/>
                <w:sz w:val="20"/>
                <w:szCs w:val="20"/>
              </w:rPr>
              <w:t>členu se v prvem odstavku doda nova prva alineja, ki se glasi:</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ne obvesti v roku reprezentativne kolektivne organizacije, da je imetnik pravic izključil uporabo</w:t>
            </w:r>
            <w:r w:rsidRPr="002C4AA3">
              <w:rPr>
                <w:rFonts w:ascii="Arial" w:eastAsia="Arial" w:hAnsi="Arial" w:cs="Arial"/>
                <w:sz w:val="20"/>
                <w:szCs w:val="20"/>
              </w:rPr>
              <w:t xml:space="preserve"> </w:t>
            </w:r>
            <w:r w:rsidRPr="0021318E">
              <w:rPr>
                <w:rFonts w:ascii="Arial" w:eastAsia="Arial" w:hAnsi="Arial" w:cs="Arial"/>
                <w:sz w:val="20"/>
                <w:szCs w:val="20"/>
              </w:rPr>
              <w:lastRenderedPageBreak/>
              <w:t>svojega dela kot dela izven pravnega prometa (</w:t>
            </w:r>
            <w:r>
              <w:rPr>
                <w:rFonts w:ascii="Arial" w:eastAsia="Arial" w:hAnsi="Arial" w:cs="Arial"/>
                <w:sz w:val="20"/>
                <w:szCs w:val="20"/>
              </w:rPr>
              <w:t>peti odstavek 10.a </w:t>
            </w:r>
            <w:r w:rsidRPr="0021318E">
              <w:rPr>
                <w:rFonts w:ascii="Arial" w:eastAsia="Arial" w:hAnsi="Arial" w:cs="Arial"/>
                <w:sz w:val="20"/>
                <w:szCs w:val="20"/>
              </w:rPr>
              <w:t>člena);«.</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Pr>
                <w:rFonts w:ascii="Arial" w:eastAsia="Arial" w:hAnsi="Arial" w:cs="Arial"/>
                <w:sz w:val="20"/>
                <w:szCs w:val="20"/>
              </w:rPr>
              <w:t>Dosedanji</w:t>
            </w:r>
            <w:r w:rsidRPr="0021318E">
              <w:rPr>
                <w:rFonts w:ascii="Arial" w:eastAsia="Arial" w:hAnsi="Arial" w:cs="Arial"/>
                <w:sz w:val="20"/>
                <w:szCs w:val="20"/>
              </w:rPr>
              <w:t xml:space="preserve"> prva </w:t>
            </w:r>
            <w:r>
              <w:rPr>
                <w:rFonts w:ascii="Arial" w:eastAsia="Arial" w:hAnsi="Arial" w:cs="Arial"/>
                <w:sz w:val="20"/>
                <w:szCs w:val="20"/>
              </w:rPr>
              <w:t>in druga alineja postaneta druga in tretja</w:t>
            </w:r>
            <w:r w:rsidRPr="0021318E">
              <w:rPr>
                <w:rFonts w:ascii="Arial" w:eastAsia="Arial" w:hAnsi="Arial" w:cs="Arial"/>
                <w:sz w:val="20"/>
                <w:szCs w:val="20"/>
              </w:rPr>
              <w:t xml:space="preserve"> alineja.</w:t>
            </w: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Pr>
                <w:rFonts w:ascii="Arial" w:eastAsia="Arial" w:hAnsi="Arial" w:cs="Arial"/>
                <w:sz w:val="20"/>
                <w:szCs w:val="20"/>
              </w:rPr>
              <w:t xml:space="preserve">V dosedanji tretji alineji, ki postane </w:t>
            </w:r>
            <w:r w:rsidRPr="00F72CFF">
              <w:rPr>
                <w:rFonts w:ascii="Arial" w:eastAsia="Arial" w:hAnsi="Arial" w:cs="Arial"/>
                <w:sz w:val="20"/>
                <w:szCs w:val="20"/>
              </w:rPr>
              <w:t xml:space="preserve">četrta alineja, se za besedama »ne pošlje« beseda »in« </w:t>
            </w:r>
            <w:r w:rsidR="00EE4412">
              <w:rPr>
                <w:rFonts w:ascii="Arial" w:eastAsia="Arial" w:hAnsi="Arial" w:cs="Arial"/>
                <w:sz w:val="20"/>
                <w:szCs w:val="20"/>
              </w:rPr>
              <w:t>nadomesti z besedo</w:t>
            </w:r>
            <w:r w:rsidR="00EE4412" w:rsidRPr="00F72CFF">
              <w:rPr>
                <w:rFonts w:ascii="Arial" w:eastAsia="Arial" w:hAnsi="Arial" w:cs="Arial"/>
                <w:sz w:val="20"/>
                <w:szCs w:val="20"/>
              </w:rPr>
              <w:t xml:space="preserve"> </w:t>
            </w:r>
            <w:r w:rsidRPr="00F72CFF">
              <w:rPr>
                <w:rFonts w:ascii="Arial" w:eastAsia="Arial" w:hAnsi="Arial" w:cs="Arial"/>
                <w:sz w:val="20"/>
                <w:szCs w:val="20"/>
              </w:rPr>
              <w:t>»ali«.</w:t>
            </w: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36F0E">
              <w:rPr>
                <w:rFonts w:ascii="Arial" w:eastAsia="Arial" w:hAnsi="Arial" w:cs="Arial"/>
                <w:sz w:val="20"/>
                <w:szCs w:val="20"/>
              </w:rPr>
              <w:t>Dosedanje četrta do šesta alineja postanejo peta do sedma alineja.</w:t>
            </w:r>
          </w:p>
          <w:p w:rsidR="000B0298" w:rsidRDefault="000B0298" w:rsidP="007E0D59">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7E0D59">
            <w:pPr>
              <w:pBdr>
                <w:top w:val="nil"/>
                <w:left w:val="nil"/>
                <w:bottom w:val="nil"/>
                <w:right w:val="nil"/>
                <w:between w:val="nil"/>
              </w:pBdr>
              <w:spacing w:after="0" w:line="260" w:lineRule="auto"/>
              <w:jc w:val="center"/>
              <w:rPr>
                <w:rFonts w:ascii="Arial" w:eastAsia="Times New Roman" w:hAnsi="Arial" w:cs="Arial"/>
                <w:sz w:val="20"/>
                <w:szCs w:val="20"/>
              </w:rPr>
            </w:pPr>
          </w:p>
          <w:p w:rsidR="000B0298" w:rsidRPr="002C4AA3" w:rsidRDefault="000B0298" w:rsidP="007E0D59">
            <w:pPr>
              <w:pBdr>
                <w:top w:val="nil"/>
                <w:left w:val="nil"/>
                <w:bottom w:val="nil"/>
                <w:right w:val="nil"/>
                <w:between w:val="nil"/>
              </w:pBdr>
              <w:spacing w:after="0" w:line="260" w:lineRule="auto"/>
              <w:jc w:val="center"/>
              <w:rPr>
                <w:rFonts w:ascii="Arial" w:eastAsia="Arial" w:hAnsi="Arial" w:cs="Arial"/>
                <w:sz w:val="20"/>
                <w:szCs w:val="20"/>
              </w:rPr>
            </w:pPr>
            <w:r w:rsidRPr="00236F0E">
              <w:rPr>
                <w:rFonts w:ascii="Arial" w:eastAsia="Times New Roman" w:hAnsi="Arial" w:cs="Arial"/>
                <w:sz w:val="20"/>
                <w:szCs w:val="20"/>
              </w:rPr>
              <w:t>PREHODNI</w:t>
            </w:r>
            <w:r w:rsidRPr="009679FF">
              <w:rPr>
                <w:rFonts w:ascii="Arial" w:eastAsia="Times New Roman" w:hAnsi="Arial" w:cs="Arial"/>
                <w:b/>
                <w:sz w:val="20"/>
                <w:szCs w:val="20"/>
              </w:rPr>
              <w:t xml:space="preserve"> </w:t>
            </w:r>
            <w:r w:rsidRPr="002C4AA3">
              <w:rPr>
                <w:rFonts w:ascii="Arial" w:eastAsia="Arial" w:hAnsi="Arial" w:cs="Arial"/>
                <w:sz w:val="20"/>
                <w:szCs w:val="20"/>
              </w:rPr>
              <w:t>IN KONČNA DOLOČBA</w:t>
            </w:r>
          </w:p>
          <w:p w:rsidR="000B0298"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C4AA3" w:rsidRDefault="000B0298" w:rsidP="007E0D59">
            <w:pPr>
              <w:spacing w:after="0" w:line="260" w:lineRule="auto"/>
              <w:jc w:val="center"/>
              <w:rPr>
                <w:rFonts w:ascii="Arial" w:eastAsia="Arial" w:hAnsi="Arial" w:cs="Arial"/>
                <w:sz w:val="20"/>
                <w:szCs w:val="20"/>
              </w:rPr>
            </w:pPr>
            <w:r w:rsidRPr="002C4AA3">
              <w:rPr>
                <w:rFonts w:ascii="Arial" w:eastAsia="Arial" w:hAnsi="Arial" w:cs="Arial"/>
                <w:sz w:val="20"/>
                <w:szCs w:val="20"/>
              </w:rPr>
              <w:t>(kabelska retransmisija in prehodno obdobje)</w:t>
            </w:r>
          </w:p>
          <w:p w:rsidR="000B0298" w:rsidRPr="0021318E" w:rsidRDefault="000B0298" w:rsidP="007E0D59">
            <w:pPr>
              <w:spacing w:after="0" w:line="260" w:lineRule="auto"/>
              <w:jc w:val="both"/>
              <w:rPr>
                <w:rFonts w:ascii="Arial" w:eastAsia="Arial" w:hAnsi="Arial" w:cs="Arial"/>
                <w:sz w:val="20"/>
                <w:szCs w:val="20"/>
              </w:rPr>
            </w:pPr>
          </w:p>
          <w:p w:rsidR="000B0298" w:rsidRPr="0021318E" w:rsidRDefault="000B0298" w:rsidP="007E0D59">
            <w:pPr>
              <w:spacing w:after="0" w:line="260" w:lineRule="auto"/>
              <w:jc w:val="both"/>
              <w:rPr>
                <w:rFonts w:ascii="Arial" w:eastAsia="Arial" w:hAnsi="Arial" w:cs="Arial"/>
                <w:sz w:val="20"/>
                <w:szCs w:val="20"/>
              </w:rPr>
            </w:pPr>
            <w:r w:rsidRPr="0021318E">
              <w:rPr>
                <w:rFonts w:ascii="Arial" w:eastAsia="Arial" w:hAnsi="Arial" w:cs="Arial"/>
                <w:sz w:val="20"/>
                <w:szCs w:val="20"/>
              </w:rPr>
              <w:t xml:space="preserve">(1) Šteje se, da </w:t>
            </w:r>
            <w:r w:rsidRPr="009679FF">
              <w:rPr>
                <w:rFonts w:ascii="Arial" w:eastAsia="Arial" w:hAnsi="Arial" w:cs="Arial"/>
                <w:sz w:val="20"/>
                <w:szCs w:val="20"/>
              </w:rPr>
              <w:t xml:space="preserve">na dan uveljavitve tega zakona </w:t>
            </w:r>
            <w:r w:rsidRPr="0021318E">
              <w:rPr>
                <w:rFonts w:ascii="Arial" w:eastAsia="Arial" w:hAnsi="Arial" w:cs="Arial"/>
                <w:sz w:val="20"/>
                <w:szCs w:val="20"/>
              </w:rPr>
              <w:t>veljavna dovoljenja pristojnega organa za kolektivno upravljanje v primeru kabelske retransmisije obsegajo pravico radiodifuzne retransmisije iz 31.</w:t>
            </w:r>
            <w:r>
              <w:rPr>
                <w:rFonts w:ascii="Arial" w:eastAsia="Arial" w:hAnsi="Arial" w:cs="Arial"/>
                <w:sz w:val="20"/>
                <w:szCs w:val="20"/>
              </w:rPr>
              <w:t xml:space="preserve"> člena </w:t>
            </w:r>
            <w:r w:rsidRPr="009D09A9">
              <w:rPr>
                <w:rFonts w:ascii="Arial" w:eastAsia="Arial" w:hAnsi="Arial" w:cs="Arial"/>
                <w:sz w:val="20"/>
                <w:szCs w:val="20"/>
              </w:rPr>
              <w:t>Zakona o avtorski in sorodnih pravicah (Uradni list RS, št. 16/07 – uradno prečiščeno besedilo, 68/08, 110/13, 56/15, 63/16 – ZKUASP, 59/19 in xy).</w:t>
            </w:r>
          </w:p>
          <w:p w:rsidR="000B0298" w:rsidRPr="0021318E" w:rsidRDefault="000B0298" w:rsidP="007E0D59">
            <w:pPr>
              <w:spacing w:after="0" w:line="260" w:lineRule="auto"/>
              <w:jc w:val="both"/>
              <w:rPr>
                <w:rFonts w:ascii="Arial" w:eastAsia="Arial" w:hAnsi="Arial" w:cs="Arial"/>
                <w:sz w:val="20"/>
                <w:szCs w:val="20"/>
              </w:rPr>
            </w:pPr>
          </w:p>
          <w:p w:rsidR="000B0298" w:rsidRPr="0021318E" w:rsidRDefault="000B0298" w:rsidP="007E0D59">
            <w:pPr>
              <w:spacing w:after="0" w:line="260" w:lineRule="auto"/>
              <w:jc w:val="both"/>
              <w:rPr>
                <w:rFonts w:ascii="Arial" w:eastAsia="Arial" w:hAnsi="Arial" w:cs="Arial"/>
                <w:sz w:val="20"/>
                <w:szCs w:val="20"/>
              </w:rPr>
            </w:pPr>
            <w:r w:rsidRPr="0021318E">
              <w:rPr>
                <w:rFonts w:ascii="Arial" w:eastAsia="Arial" w:hAnsi="Arial" w:cs="Arial"/>
                <w:sz w:val="20"/>
                <w:szCs w:val="20"/>
              </w:rPr>
              <w:t>(2) Za dovoljenja o neposrednem oddajanju po tretjem odstavku 31.</w:t>
            </w:r>
            <w:r>
              <w:rPr>
                <w:rFonts w:ascii="Arial" w:eastAsia="Arial" w:hAnsi="Arial" w:cs="Arial"/>
                <w:sz w:val="20"/>
                <w:szCs w:val="20"/>
              </w:rPr>
              <w:t xml:space="preserve"> člena </w:t>
            </w:r>
            <w:r w:rsidRPr="009D09A9">
              <w:rPr>
                <w:rFonts w:ascii="Arial" w:eastAsia="Arial" w:hAnsi="Arial" w:cs="Arial"/>
                <w:sz w:val="20"/>
                <w:szCs w:val="20"/>
              </w:rPr>
              <w:t>Zakona o avtorski in sorodnih pravicah (Uradni list RS, št. 16/07 – uradno prečiščeno besedilo, 68/08, 110/13, 56/15, 63/16 – ZKUASP, 59/19 in xy)</w:t>
            </w:r>
            <w:r w:rsidRPr="0021318E">
              <w:rPr>
                <w:rFonts w:ascii="Arial" w:eastAsia="Arial" w:hAnsi="Arial" w:cs="Arial"/>
                <w:sz w:val="20"/>
                <w:szCs w:val="20"/>
              </w:rPr>
              <w:t xml:space="preserve">, ki </w:t>
            </w:r>
            <w:r>
              <w:rPr>
                <w:rFonts w:ascii="Arial" w:eastAsia="Arial" w:hAnsi="Arial" w:cs="Arial"/>
                <w:sz w:val="20"/>
                <w:szCs w:val="20"/>
              </w:rPr>
              <w:t>veljajo</w:t>
            </w:r>
            <w:r w:rsidRPr="0021318E">
              <w:rPr>
                <w:rFonts w:ascii="Arial" w:eastAsia="Arial" w:hAnsi="Arial" w:cs="Arial"/>
                <w:sz w:val="20"/>
                <w:szCs w:val="20"/>
              </w:rPr>
              <w:t xml:space="preserve"> na dan 7.</w:t>
            </w:r>
            <w:r>
              <w:rPr>
                <w:rFonts w:ascii="Arial" w:eastAsia="Arial" w:hAnsi="Arial" w:cs="Arial"/>
                <w:sz w:val="20"/>
                <w:szCs w:val="20"/>
              </w:rPr>
              <w:t> </w:t>
            </w:r>
            <w:r w:rsidRPr="0021318E">
              <w:rPr>
                <w:rFonts w:ascii="Arial" w:eastAsia="Arial" w:hAnsi="Arial" w:cs="Arial"/>
                <w:sz w:val="20"/>
                <w:szCs w:val="20"/>
              </w:rPr>
              <w:t xml:space="preserve">junij 2021, </w:t>
            </w:r>
            <w:r w:rsidRPr="009D09A9">
              <w:rPr>
                <w:rFonts w:ascii="Arial" w:eastAsia="Arial" w:hAnsi="Arial" w:cs="Arial"/>
                <w:sz w:val="20"/>
                <w:szCs w:val="20"/>
              </w:rPr>
              <w:t>se določba iz pr</w:t>
            </w:r>
            <w:r>
              <w:rPr>
                <w:rFonts w:ascii="Arial" w:eastAsia="Arial" w:hAnsi="Arial" w:cs="Arial"/>
                <w:sz w:val="20"/>
                <w:szCs w:val="20"/>
              </w:rPr>
              <w:t>ejšnjega</w:t>
            </w:r>
            <w:r w:rsidRPr="009D09A9">
              <w:rPr>
                <w:rFonts w:ascii="Arial" w:eastAsia="Arial" w:hAnsi="Arial" w:cs="Arial"/>
                <w:sz w:val="20"/>
                <w:szCs w:val="20"/>
              </w:rPr>
              <w:t xml:space="preserve"> odstavka uporablja od </w:t>
            </w:r>
            <w:r w:rsidRPr="0021318E">
              <w:rPr>
                <w:rFonts w:ascii="Arial" w:eastAsia="Arial" w:hAnsi="Arial" w:cs="Arial"/>
                <w:sz w:val="20"/>
                <w:szCs w:val="20"/>
              </w:rPr>
              <w:t>7.</w:t>
            </w:r>
            <w:r>
              <w:rPr>
                <w:rFonts w:ascii="Arial" w:eastAsia="Arial" w:hAnsi="Arial" w:cs="Arial"/>
                <w:sz w:val="20"/>
                <w:szCs w:val="20"/>
              </w:rPr>
              <w:t> </w:t>
            </w:r>
            <w:r w:rsidRPr="0021318E">
              <w:rPr>
                <w:rFonts w:ascii="Arial" w:eastAsia="Arial" w:hAnsi="Arial" w:cs="Arial"/>
                <w:sz w:val="20"/>
                <w:szCs w:val="20"/>
              </w:rPr>
              <w:t>junija 2025</w:t>
            </w:r>
            <w:r w:rsidR="00B032A7">
              <w:rPr>
                <w:rFonts w:ascii="Arial" w:eastAsia="Arial" w:hAnsi="Arial" w:cs="Arial"/>
                <w:sz w:val="20"/>
                <w:szCs w:val="20"/>
              </w:rPr>
              <w:t xml:space="preserve"> dalje</w:t>
            </w:r>
            <w:r w:rsidRPr="0021318E">
              <w:rPr>
                <w:rFonts w:ascii="Arial" w:eastAsia="Arial" w:hAnsi="Arial" w:cs="Arial"/>
                <w:sz w:val="20"/>
                <w:szCs w:val="20"/>
              </w:rPr>
              <w:t>, če se ta dovoljenja iztečejo po navedenem datumu.</w:t>
            </w:r>
          </w:p>
          <w:p w:rsidR="000B0298" w:rsidRDefault="000B0298" w:rsidP="007E0D59">
            <w:pPr>
              <w:spacing w:after="0" w:line="260" w:lineRule="auto"/>
              <w:jc w:val="both"/>
              <w:rPr>
                <w:rFonts w:ascii="Arial" w:eastAsia="Arial" w:hAnsi="Arial" w:cs="Arial"/>
                <w:sz w:val="20"/>
                <w:szCs w:val="20"/>
              </w:rPr>
            </w:pPr>
          </w:p>
          <w:p w:rsidR="000B0298" w:rsidRPr="0021318E" w:rsidRDefault="000B0298" w:rsidP="007E0D59">
            <w:pPr>
              <w:spacing w:after="0" w:line="260" w:lineRule="auto"/>
              <w:jc w:val="both"/>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731"/>
              <w:jc w:val="center"/>
              <w:rPr>
                <w:rFonts w:ascii="Arial" w:eastAsia="Arial" w:hAnsi="Arial" w:cs="Arial"/>
                <w:sz w:val="20"/>
                <w:szCs w:val="20"/>
              </w:rPr>
            </w:pPr>
            <w:r w:rsidRPr="002C4AA3">
              <w:rPr>
                <w:rFonts w:ascii="Arial" w:eastAsia="Arial" w:hAnsi="Arial" w:cs="Arial"/>
                <w:sz w:val="20"/>
                <w:szCs w:val="20"/>
              </w:rPr>
              <w:t>člen</w:t>
            </w:r>
          </w:p>
          <w:p w:rsidR="000B0298" w:rsidRPr="002C4AA3" w:rsidRDefault="000B0298" w:rsidP="007E0D59">
            <w:pPr>
              <w:pBdr>
                <w:top w:val="nil"/>
                <w:left w:val="nil"/>
                <w:bottom w:val="nil"/>
                <w:right w:val="nil"/>
                <w:between w:val="nil"/>
              </w:pBdr>
              <w:spacing w:after="0" w:line="260" w:lineRule="auto"/>
              <w:jc w:val="center"/>
              <w:rPr>
                <w:rFonts w:ascii="Arial" w:eastAsia="Arial" w:hAnsi="Arial" w:cs="Arial"/>
                <w:sz w:val="20"/>
                <w:szCs w:val="20"/>
              </w:rPr>
            </w:pPr>
            <w:r w:rsidRPr="002C4AA3">
              <w:rPr>
                <w:rFonts w:ascii="Arial" w:eastAsia="Arial" w:hAnsi="Arial" w:cs="Arial"/>
                <w:sz w:val="20"/>
                <w:szCs w:val="20"/>
              </w:rPr>
              <w:t xml:space="preserve">(uskladitev </w:t>
            </w:r>
            <w:r w:rsidR="00EF1F8E" w:rsidRPr="002C4AA3">
              <w:rPr>
                <w:rFonts w:ascii="Arial" w:eastAsia="Arial" w:hAnsi="Arial" w:cs="Arial"/>
                <w:sz w:val="20"/>
                <w:szCs w:val="20"/>
              </w:rPr>
              <w:t>predpis</w:t>
            </w:r>
            <w:r w:rsidR="00EF1F8E">
              <w:rPr>
                <w:rFonts w:ascii="Arial" w:eastAsia="Arial" w:hAnsi="Arial" w:cs="Arial"/>
                <w:sz w:val="20"/>
                <w:szCs w:val="20"/>
              </w:rPr>
              <w:t>a</w:t>
            </w:r>
            <w:r w:rsidRPr="002C4AA3">
              <w:rPr>
                <w:rFonts w:ascii="Arial" w:eastAsia="Arial" w:hAnsi="Arial" w:cs="Arial"/>
                <w:sz w:val="20"/>
                <w:szCs w:val="20"/>
              </w:rPr>
              <w:t>)</w:t>
            </w:r>
          </w:p>
          <w:p w:rsidR="000B0298" w:rsidRPr="002C4AA3" w:rsidRDefault="000B0298" w:rsidP="007E0D59">
            <w:pPr>
              <w:pBdr>
                <w:top w:val="nil"/>
                <w:left w:val="nil"/>
                <w:bottom w:val="nil"/>
                <w:right w:val="nil"/>
                <w:between w:val="nil"/>
              </w:pBdr>
              <w:spacing w:after="0" w:line="260" w:lineRule="auto"/>
              <w:jc w:val="center"/>
              <w:rPr>
                <w:rFonts w:ascii="Arial" w:eastAsia="Arial" w:hAnsi="Arial" w:cs="Arial"/>
                <w:sz w:val="20"/>
                <w:szCs w:val="20"/>
              </w:rPr>
            </w:pPr>
          </w:p>
          <w:p w:rsidR="000B0298" w:rsidRPr="0021318E" w:rsidRDefault="000B0298" w:rsidP="007E0D59">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xml:space="preserve">Vlada </w:t>
            </w:r>
            <w:r w:rsidRPr="009D09A9">
              <w:rPr>
                <w:rFonts w:ascii="Arial" w:eastAsia="Arial" w:hAnsi="Arial" w:cs="Arial"/>
                <w:sz w:val="20"/>
                <w:szCs w:val="20"/>
              </w:rPr>
              <w:t xml:space="preserve">Republike Slovenije </w:t>
            </w:r>
            <w:r w:rsidRPr="0021318E">
              <w:rPr>
                <w:rFonts w:ascii="Arial" w:eastAsia="Arial" w:hAnsi="Arial" w:cs="Arial"/>
                <w:sz w:val="20"/>
                <w:szCs w:val="20"/>
              </w:rPr>
              <w:t>uskladi določbe Uredbe o mediaciji v sporih v zvezi z avtorsko ali sorodnimi pravicami (Uradni list RS, št. 56/17) s spremenjenim 68.</w:t>
            </w:r>
            <w:r>
              <w:rPr>
                <w:rFonts w:ascii="Arial" w:eastAsia="Arial" w:hAnsi="Arial" w:cs="Arial"/>
                <w:sz w:val="20"/>
                <w:szCs w:val="20"/>
              </w:rPr>
              <w:t> </w:t>
            </w:r>
            <w:r w:rsidRPr="0021318E">
              <w:rPr>
                <w:rFonts w:ascii="Arial" w:eastAsia="Arial" w:hAnsi="Arial" w:cs="Arial"/>
                <w:sz w:val="20"/>
                <w:szCs w:val="20"/>
              </w:rPr>
              <w:t>členom zakona v šestih mesecih po uveljavitvi tega zakona.</w:t>
            </w: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7E0D59">
            <w:pPr>
              <w:pBdr>
                <w:top w:val="nil"/>
                <w:left w:val="nil"/>
                <w:bottom w:val="nil"/>
                <w:right w:val="nil"/>
                <w:between w:val="nil"/>
              </w:pBdr>
              <w:spacing w:after="0" w:line="260" w:lineRule="auto"/>
              <w:rPr>
                <w:rFonts w:ascii="Arial" w:eastAsia="Arial" w:hAnsi="Arial" w:cs="Arial"/>
                <w:sz w:val="20"/>
                <w:szCs w:val="20"/>
              </w:rPr>
            </w:pPr>
          </w:p>
          <w:p w:rsidR="000B0298" w:rsidRPr="002C4AA3" w:rsidRDefault="000B0298" w:rsidP="000B0298">
            <w:pPr>
              <w:numPr>
                <w:ilvl w:val="0"/>
                <w:numId w:val="20"/>
              </w:numPr>
              <w:pBdr>
                <w:top w:val="nil"/>
                <w:left w:val="nil"/>
                <w:bottom w:val="nil"/>
                <w:right w:val="nil"/>
                <w:between w:val="nil"/>
              </w:pBdr>
              <w:spacing w:after="0" w:line="260" w:lineRule="auto"/>
              <w:ind w:left="357" w:hanging="357"/>
              <w:jc w:val="center"/>
              <w:rPr>
                <w:rFonts w:ascii="Arial" w:eastAsia="Arial" w:hAnsi="Arial" w:cs="Arial"/>
                <w:sz w:val="20"/>
                <w:szCs w:val="20"/>
              </w:rPr>
            </w:pPr>
            <w:r w:rsidRPr="002C4AA3">
              <w:rPr>
                <w:rFonts w:ascii="Arial" w:eastAsia="Arial" w:hAnsi="Arial" w:cs="Arial"/>
                <w:sz w:val="20"/>
                <w:szCs w:val="20"/>
              </w:rPr>
              <w:t>člen</w:t>
            </w:r>
          </w:p>
          <w:p w:rsidR="000B0298" w:rsidRPr="002C4AA3" w:rsidRDefault="000B0298" w:rsidP="007E0D59">
            <w:pPr>
              <w:pBdr>
                <w:top w:val="nil"/>
                <w:left w:val="nil"/>
                <w:bottom w:val="nil"/>
                <w:right w:val="nil"/>
                <w:between w:val="nil"/>
              </w:pBdr>
              <w:spacing w:after="0" w:line="260" w:lineRule="auto"/>
              <w:jc w:val="center"/>
              <w:rPr>
                <w:rFonts w:ascii="Arial" w:eastAsia="Arial" w:hAnsi="Arial" w:cs="Arial"/>
                <w:sz w:val="20"/>
                <w:szCs w:val="20"/>
              </w:rPr>
            </w:pPr>
            <w:r w:rsidRPr="002C4AA3">
              <w:rPr>
                <w:rFonts w:ascii="Arial" w:eastAsia="Arial" w:hAnsi="Arial" w:cs="Arial"/>
                <w:sz w:val="20"/>
                <w:szCs w:val="20"/>
              </w:rPr>
              <w:t>(začetek veljavnosti)</w:t>
            </w:r>
          </w:p>
          <w:p w:rsidR="000B0298" w:rsidRPr="002C4AA3" w:rsidRDefault="000B0298" w:rsidP="007E0D59">
            <w:pPr>
              <w:pBdr>
                <w:top w:val="nil"/>
                <w:left w:val="nil"/>
                <w:bottom w:val="nil"/>
                <w:right w:val="nil"/>
                <w:between w:val="nil"/>
              </w:pBdr>
              <w:spacing w:after="0" w:line="260" w:lineRule="auto"/>
              <w:jc w:val="center"/>
              <w:rPr>
                <w:rFonts w:ascii="Arial" w:eastAsia="Arial" w:hAnsi="Arial" w:cs="Arial"/>
                <w:sz w:val="20"/>
                <w:szCs w:val="20"/>
              </w:rPr>
            </w:pPr>
          </w:p>
        </w:tc>
      </w:tr>
      <w:tr w:rsidR="000B0298" w:rsidRPr="0021318E" w:rsidTr="007E0D59">
        <w:tc>
          <w:tcPr>
            <w:tcW w:w="9072" w:type="dxa"/>
            <w:shd w:val="clear" w:color="auto" w:fill="auto"/>
          </w:tcPr>
          <w:p w:rsidR="000B0298" w:rsidRPr="0021318E" w:rsidRDefault="000B0298" w:rsidP="007E0D59">
            <w:pPr>
              <w:pBdr>
                <w:top w:val="nil"/>
                <w:left w:val="nil"/>
                <w:bottom w:val="nil"/>
                <w:right w:val="nil"/>
                <w:between w:val="nil"/>
              </w:pBdr>
              <w:spacing w:after="0" w:line="260" w:lineRule="auto"/>
              <w:rPr>
                <w:rFonts w:ascii="Arial" w:eastAsia="Arial" w:hAnsi="Arial" w:cs="Arial"/>
                <w:b/>
                <w:sz w:val="20"/>
                <w:szCs w:val="20"/>
              </w:rPr>
            </w:pPr>
            <w:r w:rsidRPr="0021318E">
              <w:rPr>
                <w:rFonts w:ascii="Arial" w:eastAsia="Arial" w:hAnsi="Arial" w:cs="Arial"/>
                <w:sz w:val="20"/>
                <w:szCs w:val="20"/>
              </w:rPr>
              <w:lastRenderedPageBreak/>
              <w:t>Ta zakon začne veljati petnajsti dan po objavi v Uradnem listu Republike Slovenije.</w:t>
            </w:r>
          </w:p>
        </w:tc>
      </w:tr>
    </w:tbl>
    <w:p w:rsidR="00390BAA" w:rsidRDefault="00390BAA" w:rsidP="00390BAA"/>
    <w:p w:rsidR="00390BAA" w:rsidRDefault="00390BAA" w:rsidP="00390BAA"/>
    <w:p w:rsidR="00390BAA" w:rsidRDefault="00390BAA" w:rsidP="00390BAA"/>
    <w:p w:rsidR="00390BAA" w:rsidRDefault="00390BAA" w:rsidP="00390BAA"/>
    <w:p w:rsidR="00390BAA" w:rsidRDefault="00390BAA" w:rsidP="00390BAA"/>
    <w:p w:rsidR="00390BAA" w:rsidRDefault="00390BAA" w:rsidP="00390BAA"/>
    <w:p w:rsidR="00D05615" w:rsidRDefault="00D05615" w:rsidP="00390BAA"/>
    <w:p w:rsidR="00D05615" w:rsidRDefault="00D05615" w:rsidP="00390BAA"/>
    <w:p w:rsidR="00D05615" w:rsidRDefault="00D05615" w:rsidP="00390BAA"/>
    <w:p w:rsidR="0077066B" w:rsidRDefault="0077066B" w:rsidP="00390BAA">
      <w:pPr>
        <w:pBdr>
          <w:top w:val="nil"/>
          <w:left w:val="nil"/>
          <w:bottom w:val="nil"/>
          <w:right w:val="nil"/>
          <w:between w:val="nil"/>
        </w:pBdr>
        <w:spacing w:after="0" w:line="260" w:lineRule="auto"/>
        <w:jc w:val="both"/>
        <w:rPr>
          <w:rFonts w:ascii="Arial" w:eastAsia="Arial" w:hAnsi="Arial" w:cs="Arial"/>
          <w:b/>
          <w:sz w:val="20"/>
          <w:szCs w:val="20"/>
        </w:rPr>
      </w:pPr>
    </w:p>
    <w:p w:rsidR="00390BAA" w:rsidRPr="0021318E" w:rsidRDefault="00390BAA" w:rsidP="00390BAA">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lastRenderedPageBreak/>
        <w:t>III. OBRAZLOŽITEV</w:t>
      </w:r>
    </w:p>
    <w:p w:rsidR="00390BAA" w:rsidRPr="0021318E" w:rsidRDefault="00390BAA" w:rsidP="00390BAA">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K 1. členu:</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S predlogom zakona se v slovenski pravni red delno prenašajo določbe:</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Sveta 93/83/EGS z dne 27.</w:t>
      </w:r>
      <w:r>
        <w:rPr>
          <w:rFonts w:ascii="Arial" w:eastAsia="Arial" w:hAnsi="Arial" w:cs="Arial"/>
          <w:sz w:val="20"/>
          <w:szCs w:val="20"/>
        </w:rPr>
        <w:t> </w:t>
      </w:r>
      <w:r w:rsidRPr="0021318E">
        <w:rPr>
          <w:rFonts w:ascii="Arial" w:eastAsia="Arial" w:hAnsi="Arial" w:cs="Arial"/>
          <w:sz w:val="20"/>
          <w:szCs w:val="20"/>
        </w:rPr>
        <w:t>septembra 1993 o uskladitvi določenih pravil o avtorski in sorodnih pravicah v zvezi s satelitskim radiodifuznim oddajanjem in kabelsko retransmisijo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248 z dne 6. 10.</w:t>
      </w:r>
      <w:r>
        <w:rPr>
          <w:rFonts w:ascii="Arial" w:eastAsia="Arial" w:hAnsi="Arial" w:cs="Arial"/>
          <w:sz w:val="20"/>
          <w:szCs w:val="20"/>
        </w:rPr>
        <w:t> </w:t>
      </w:r>
      <w:r w:rsidRPr="0021318E">
        <w:rPr>
          <w:rFonts w:ascii="Arial" w:eastAsia="Arial" w:hAnsi="Arial" w:cs="Arial"/>
          <w:sz w:val="20"/>
          <w:szCs w:val="20"/>
        </w:rPr>
        <w:t>1993, str.</w:t>
      </w:r>
      <w:r>
        <w:rPr>
          <w:rFonts w:ascii="Arial" w:eastAsia="Arial" w:hAnsi="Arial" w:cs="Arial"/>
          <w:sz w:val="20"/>
          <w:szCs w:val="20"/>
        </w:rPr>
        <w:t> </w:t>
      </w:r>
      <w:r w:rsidRPr="0021318E">
        <w:rPr>
          <w:rFonts w:ascii="Arial" w:eastAsia="Arial" w:hAnsi="Arial" w:cs="Arial"/>
          <w:sz w:val="20"/>
          <w:szCs w:val="20"/>
        </w:rPr>
        <w:t>15), zadnjič spremenjena z Direktivo (EU) 2019/789 Evropskega parlamenta in Sveta z dne 17.</w:t>
      </w:r>
      <w:r>
        <w:rPr>
          <w:rFonts w:ascii="Arial" w:eastAsia="Arial" w:hAnsi="Arial" w:cs="Arial"/>
          <w:sz w:val="20"/>
          <w:szCs w:val="20"/>
        </w:rPr>
        <w:t> </w:t>
      </w:r>
      <w:r w:rsidRPr="0021318E">
        <w:rPr>
          <w:rFonts w:ascii="Arial" w:eastAsia="Arial" w:hAnsi="Arial" w:cs="Arial"/>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130 z dne 17.</w:t>
      </w:r>
      <w:r>
        <w:rPr>
          <w:rFonts w:ascii="Arial" w:eastAsia="Arial" w:hAnsi="Arial" w:cs="Arial"/>
          <w:sz w:val="20"/>
          <w:szCs w:val="20"/>
        </w:rPr>
        <w:t> </w:t>
      </w:r>
      <w:r w:rsidRPr="0021318E">
        <w:rPr>
          <w:rFonts w:ascii="Arial" w:eastAsia="Arial" w:hAnsi="Arial" w:cs="Arial"/>
          <w:sz w:val="20"/>
          <w:szCs w:val="20"/>
        </w:rPr>
        <w:t>5.</w:t>
      </w:r>
      <w:r>
        <w:rPr>
          <w:rFonts w:ascii="Arial" w:eastAsia="Arial" w:hAnsi="Arial" w:cs="Arial"/>
          <w:sz w:val="20"/>
          <w:szCs w:val="20"/>
        </w:rPr>
        <w:t> </w:t>
      </w:r>
      <w:r w:rsidRPr="0021318E">
        <w:rPr>
          <w:rFonts w:ascii="Arial" w:eastAsia="Arial" w:hAnsi="Arial" w:cs="Arial"/>
          <w:sz w:val="20"/>
          <w:szCs w:val="20"/>
        </w:rPr>
        <w:t>2019, str.</w:t>
      </w:r>
      <w:r>
        <w:rPr>
          <w:rFonts w:ascii="Arial" w:eastAsia="Arial" w:hAnsi="Arial" w:cs="Arial"/>
          <w:sz w:val="20"/>
          <w:szCs w:val="20"/>
        </w:rPr>
        <w:t> </w:t>
      </w:r>
      <w:r w:rsidRPr="0021318E">
        <w:rPr>
          <w:rFonts w:ascii="Arial" w:eastAsia="Arial" w:hAnsi="Arial" w:cs="Arial"/>
          <w:sz w:val="20"/>
          <w:szCs w:val="20"/>
        </w:rPr>
        <w:t>82);</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2001/84/ES Evropskega parlamenta in Sveta z dne 27.</w:t>
      </w:r>
      <w:r>
        <w:rPr>
          <w:rFonts w:ascii="Arial" w:eastAsia="Arial" w:hAnsi="Arial" w:cs="Arial"/>
          <w:sz w:val="20"/>
          <w:szCs w:val="20"/>
        </w:rPr>
        <w:t> </w:t>
      </w:r>
      <w:r w:rsidRPr="0021318E">
        <w:rPr>
          <w:rFonts w:ascii="Arial" w:eastAsia="Arial" w:hAnsi="Arial" w:cs="Arial"/>
          <w:sz w:val="20"/>
          <w:szCs w:val="20"/>
        </w:rPr>
        <w:t>septembra 2001 o sledni pravici v korist avtorja izvirnega umetniškega dela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272 z dne 13.</w:t>
      </w:r>
      <w:r>
        <w:rPr>
          <w:rFonts w:ascii="Arial" w:eastAsia="Arial" w:hAnsi="Arial" w:cs="Arial"/>
          <w:sz w:val="20"/>
          <w:szCs w:val="20"/>
        </w:rPr>
        <w:t> </w:t>
      </w:r>
      <w:r w:rsidRPr="0021318E">
        <w:rPr>
          <w:rFonts w:ascii="Arial" w:eastAsia="Arial" w:hAnsi="Arial" w:cs="Arial"/>
          <w:sz w:val="20"/>
          <w:szCs w:val="20"/>
        </w:rPr>
        <w:t>10.</w:t>
      </w:r>
      <w:r>
        <w:rPr>
          <w:rFonts w:ascii="Arial" w:eastAsia="Arial" w:hAnsi="Arial" w:cs="Arial"/>
          <w:sz w:val="20"/>
          <w:szCs w:val="20"/>
        </w:rPr>
        <w:t> </w:t>
      </w:r>
      <w:r w:rsidRPr="0021318E">
        <w:rPr>
          <w:rFonts w:ascii="Arial" w:eastAsia="Arial" w:hAnsi="Arial" w:cs="Arial"/>
          <w:sz w:val="20"/>
          <w:szCs w:val="20"/>
        </w:rPr>
        <w:t>2001, str.</w:t>
      </w:r>
      <w:r>
        <w:rPr>
          <w:rFonts w:ascii="Arial" w:eastAsia="Arial" w:hAnsi="Arial" w:cs="Arial"/>
          <w:sz w:val="20"/>
          <w:szCs w:val="20"/>
        </w:rPr>
        <w:t> </w:t>
      </w:r>
      <w:r w:rsidRPr="0021318E">
        <w:rPr>
          <w:rFonts w:ascii="Arial" w:eastAsia="Arial" w:hAnsi="Arial" w:cs="Arial"/>
          <w:sz w:val="20"/>
          <w:szCs w:val="20"/>
        </w:rPr>
        <w:t>32);</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2006/115/ES Evropskega parlamenta in Sveta z dne 12.</w:t>
      </w:r>
      <w:r>
        <w:rPr>
          <w:rFonts w:ascii="Arial" w:eastAsia="Arial" w:hAnsi="Arial" w:cs="Arial"/>
          <w:sz w:val="20"/>
          <w:szCs w:val="20"/>
        </w:rPr>
        <w:t> </w:t>
      </w:r>
      <w:r w:rsidRPr="0021318E">
        <w:rPr>
          <w:rFonts w:ascii="Arial" w:eastAsia="Arial" w:hAnsi="Arial" w:cs="Arial"/>
          <w:sz w:val="20"/>
          <w:szCs w:val="20"/>
        </w:rPr>
        <w:t>decembra 2006 o pravici dajanja v najem in pravici posojanja ter o določenih pravicah, sorodnih avtorski pravici, na področju intelektualne lastnine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376 z dne 27.</w:t>
      </w:r>
      <w:r>
        <w:rPr>
          <w:rFonts w:ascii="Arial" w:eastAsia="Arial" w:hAnsi="Arial" w:cs="Arial"/>
          <w:sz w:val="20"/>
          <w:szCs w:val="20"/>
        </w:rPr>
        <w:t> </w:t>
      </w:r>
      <w:r w:rsidRPr="0021318E">
        <w:rPr>
          <w:rFonts w:ascii="Arial" w:eastAsia="Arial" w:hAnsi="Arial" w:cs="Arial"/>
          <w:sz w:val="20"/>
          <w:szCs w:val="20"/>
        </w:rPr>
        <w:t>12.</w:t>
      </w:r>
      <w:r>
        <w:rPr>
          <w:rFonts w:ascii="Arial" w:eastAsia="Arial" w:hAnsi="Arial" w:cs="Arial"/>
          <w:sz w:val="20"/>
          <w:szCs w:val="20"/>
        </w:rPr>
        <w:t> </w:t>
      </w:r>
      <w:r w:rsidRPr="0021318E">
        <w:rPr>
          <w:rFonts w:ascii="Arial" w:eastAsia="Arial" w:hAnsi="Arial" w:cs="Arial"/>
          <w:sz w:val="20"/>
          <w:szCs w:val="20"/>
        </w:rPr>
        <w:t>2006, str.</w:t>
      </w:r>
      <w:r>
        <w:rPr>
          <w:rFonts w:ascii="Arial" w:eastAsia="Arial" w:hAnsi="Arial" w:cs="Arial"/>
          <w:sz w:val="20"/>
          <w:szCs w:val="20"/>
        </w:rPr>
        <w:t> 28),</w:t>
      </w:r>
      <w:r w:rsidRPr="009D09A9">
        <w:t xml:space="preserve"> </w:t>
      </w:r>
      <w:r w:rsidRPr="009D09A9">
        <w:rPr>
          <w:rFonts w:ascii="Arial" w:eastAsia="Arial" w:hAnsi="Arial" w:cs="Arial"/>
          <w:sz w:val="20"/>
          <w:szCs w:val="20"/>
        </w:rPr>
        <w:t>zadnjič spremenjena s Popravkom (UL L 376, z dne 27.12.2006, str. 31);</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2006/116/ES Evropskega parlamenta in Sveta z dne 12.</w:t>
      </w:r>
      <w:r>
        <w:rPr>
          <w:rFonts w:ascii="Arial" w:eastAsia="Arial" w:hAnsi="Arial" w:cs="Arial"/>
          <w:sz w:val="20"/>
          <w:szCs w:val="20"/>
        </w:rPr>
        <w:t> </w:t>
      </w:r>
      <w:r w:rsidRPr="0021318E">
        <w:rPr>
          <w:rFonts w:ascii="Arial" w:eastAsia="Arial" w:hAnsi="Arial" w:cs="Arial"/>
          <w:sz w:val="20"/>
          <w:szCs w:val="20"/>
        </w:rPr>
        <w:t>decembra 2006 o trajanju varstva avtorske pravice in določenih sorodnih pravic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372 z dne 27. 12.</w:t>
      </w:r>
      <w:r>
        <w:rPr>
          <w:rFonts w:ascii="Arial" w:eastAsia="Arial" w:hAnsi="Arial" w:cs="Arial"/>
          <w:sz w:val="20"/>
          <w:szCs w:val="20"/>
        </w:rPr>
        <w:t> </w:t>
      </w:r>
      <w:r w:rsidRPr="0021318E">
        <w:rPr>
          <w:rFonts w:ascii="Arial" w:eastAsia="Arial" w:hAnsi="Arial" w:cs="Arial"/>
          <w:sz w:val="20"/>
          <w:szCs w:val="20"/>
        </w:rPr>
        <w:t>2006, str.</w:t>
      </w:r>
      <w:r>
        <w:rPr>
          <w:rFonts w:ascii="Arial" w:eastAsia="Arial" w:hAnsi="Arial" w:cs="Arial"/>
          <w:sz w:val="20"/>
          <w:szCs w:val="20"/>
        </w:rPr>
        <w:t> </w:t>
      </w:r>
      <w:r w:rsidRPr="0021318E">
        <w:rPr>
          <w:rFonts w:ascii="Arial" w:eastAsia="Arial" w:hAnsi="Arial" w:cs="Arial"/>
          <w:sz w:val="20"/>
          <w:szCs w:val="20"/>
        </w:rPr>
        <w:t>12), zadnjič spremenjena z Direktivo 2011/77/EU Evropskega parlamenta in Sveta z dne 27.</w:t>
      </w:r>
      <w:r>
        <w:rPr>
          <w:rFonts w:ascii="Arial" w:eastAsia="Arial" w:hAnsi="Arial" w:cs="Arial"/>
          <w:sz w:val="20"/>
          <w:szCs w:val="20"/>
        </w:rPr>
        <w:t> </w:t>
      </w:r>
      <w:r w:rsidRPr="0021318E">
        <w:rPr>
          <w:rFonts w:ascii="Arial" w:eastAsia="Arial" w:hAnsi="Arial" w:cs="Arial"/>
          <w:sz w:val="20"/>
          <w:szCs w:val="20"/>
        </w:rPr>
        <w:t>septembra 2011 o spremembi Direktive 2006/116/ES o trajanju varstva avtorske pravice in določenih sorodnih pravic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265 z dne 11. 10.</w:t>
      </w:r>
      <w:r>
        <w:rPr>
          <w:rFonts w:ascii="Arial" w:eastAsia="Arial" w:hAnsi="Arial" w:cs="Arial"/>
          <w:sz w:val="20"/>
          <w:szCs w:val="20"/>
        </w:rPr>
        <w:t> </w:t>
      </w:r>
      <w:r w:rsidRPr="0021318E">
        <w:rPr>
          <w:rFonts w:ascii="Arial" w:eastAsia="Arial" w:hAnsi="Arial" w:cs="Arial"/>
          <w:sz w:val="20"/>
          <w:szCs w:val="20"/>
        </w:rPr>
        <w:t>2011, str.</w:t>
      </w:r>
      <w:r>
        <w:rPr>
          <w:rFonts w:ascii="Arial" w:eastAsia="Arial" w:hAnsi="Arial" w:cs="Arial"/>
          <w:sz w:val="20"/>
          <w:szCs w:val="20"/>
        </w:rPr>
        <w:t> </w:t>
      </w:r>
      <w:r w:rsidRPr="0021318E">
        <w:rPr>
          <w:rFonts w:ascii="Arial" w:eastAsia="Arial" w:hAnsi="Arial" w:cs="Arial"/>
          <w:sz w:val="20"/>
          <w:szCs w:val="20"/>
        </w:rPr>
        <w:t>1);</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(EU) 2019/789 Evropskega parlamenta in Sveta z dne 17.</w:t>
      </w:r>
      <w:r>
        <w:rPr>
          <w:rFonts w:ascii="Arial" w:eastAsia="Arial" w:hAnsi="Arial" w:cs="Arial"/>
          <w:sz w:val="20"/>
          <w:szCs w:val="20"/>
        </w:rPr>
        <w:t> </w:t>
      </w:r>
      <w:r w:rsidRPr="0021318E">
        <w:rPr>
          <w:rFonts w:ascii="Arial" w:eastAsia="Arial" w:hAnsi="Arial" w:cs="Arial"/>
          <w:sz w:val="20"/>
          <w:szCs w:val="20"/>
        </w:rPr>
        <w:t>aprila 2019 o določitvi pravil glede izvrševanja avtorske in sorodnih pravic, ki se uporabljajo za določene spletne prenose radiodifuznih organizacij in retransmisije televizijskih ter radijskih programov, in spremembi Direktive Sveta 93/83/EGS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130 z dne 17.</w:t>
      </w:r>
      <w:r>
        <w:rPr>
          <w:rFonts w:ascii="Arial" w:eastAsia="Arial" w:hAnsi="Arial" w:cs="Arial"/>
          <w:sz w:val="20"/>
          <w:szCs w:val="20"/>
        </w:rPr>
        <w:t> </w:t>
      </w:r>
      <w:r w:rsidRPr="0021318E">
        <w:rPr>
          <w:rFonts w:ascii="Arial" w:eastAsia="Arial" w:hAnsi="Arial" w:cs="Arial"/>
          <w:sz w:val="20"/>
          <w:szCs w:val="20"/>
        </w:rPr>
        <w:t>5.</w:t>
      </w:r>
      <w:r>
        <w:rPr>
          <w:rFonts w:ascii="Arial" w:eastAsia="Arial" w:hAnsi="Arial" w:cs="Arial"/>
          <w:sz w:val="20"/>
          <w:szCs w:val="20"/>
        </w:rPr>
        <w:t> </w:t>
      </w:r>
      <w:r w:rsidRPr="0021318E">
        <w:rPr>
          <w:rFonts w:ascii="Arial" w:eastAsia="Arial" w:hAnsi="Arial" w:cs="Arial"/>
          <w:sz w:val="20"/>
          <w:szCs w:val="20"/>
        </w:rPr>
        <w:t>2019, str.</w:t>
      </w:r>
      <w:r>
        <w:rPr>
          <w:rFonts w:ascii="Arial" w:eastAsia="Arial" w:hAnsi="Arial" w:cs="Arial"/>
          <w:sz w:val="20"/>
          <w:szCs w:val="20"/>
        </w:rPr>
        <w:t> </w:t>
      </w:r>
      <w:r w:rsidRPr="0021318E">
        <w:rPr>
          <w:rFonts w:ascii="Arial" w:eastAsia="Arial" w:hAnsi="Arial" w:cs="Arial"/>
          <w:sz w:val="20"/>
          <w:szCs w:val="20"/>
        </w:rPr>
        <w:t>82) in</w:t>
      </w:r>
    </w:p>
    <w:p w:rsidR="000B0298" w:rsidRPr="0021318E" w:rsidRDefault="000B0298" w:rsidP="000B0298">
      <w:pPr>
        <w:numPr>
          <w:ilvl w:val="0"/>
          <w:numId w:val="35"/>
        </w:num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Direktiva (EU) 2019/790 Evropskega parlamenta in Sveta z dne 17.</w:t>
      </w:r>
      <w:r>
        <w:rPr>
          <w:rFonts w:ascii="Arial" w:eastAsia="Arial" w:hAnsi="Arial" w:cs="Arial"/>
          <w:sz w:val="20"/>
          <w:szCs w:val="20"/>
        </w:rPr>
        <w:t> </w:t>
      </w:r>
      <w:r w:rsidRPr="0021318E">
        <w:rPr>
          <w:rFonts w:ascii="Arial" w:eastAsia="Arial" w:hAnsi="Arial" w:cs="Arial"/>
          <w:sz w:val="20"/>
          <w:szCs w:val="20"/>
        </w:rPr>
        <w:t>aprila 2019 o avtorski in sorodnih pravicah na enotnem digitalnem trgu in spremembi direktiv 96/9/ES in 2001/29/ES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130 z dne 17.</w:t>
      </w:r>
      <w:r>
        <w:rPr>
          <w:rFonts w:ascii="Arial" w:eastAsia="Arial" w:hAnsi="Arial" w:cs="Arial"/>
          <w:sz w:val="20"/>
          <w:szCs w:val="20"/>
        </w:rPr>
        <w:t> </w:t>
      </w:r>
      <w:r w:rsidRPr="0021318E">
        <w:rPr>
          <w:rFonts w:ascii="Arial" w:eastAsia="Arial" w:hAnsi="Arial" w:cs="Arial"/>
          <w:sz w:val="20"/>
          <w:szCs w:val="20"/>
        </w:rPr>
        <w:t>5.</w:t>
      </w:r>
      <w:r>
        <w:rPr>
          <w:rFonts w:ascii="Arial" w:eastAsia="Arial" w:hAnsi="Arial" w:cs="Arial"/>
          <w:sz w:val="20"/>
          <w:szCs w:val="20"/>
        </w:rPr>
        <w:t> </w:t>
      </w:r>
      <w:r w:rsidRPr="0021318E">
        <w:rPr>
          <w:rFonts w:ascii="Arial" w:eastAsia="Arial" w:hAnsi="Arial" w:cs="Arial"/>
          <w:sz w:val="20"/>
          <w:szCs w:val="20"/>
        </w:rPr>
        <w:t>2019, str.</w:t>
      </w:r>
      <w:r>
        <w:rPr>
          <w:rFonts w:ascii="Arial" w:eastAsia="Arial" w:hAnsi="Arial" w:cs="Arial"/>
          <w:sz w:val="20"/>
          <w:szCs w:val="20"/>
        </w:rPr>
        <w:t> </w:t>
      </w:r>
      <w:r w:rsidRPr="0021318E">
        <w:rPr>
          <w:rFonts w:ascii="Arial" w:eastAsia="Arial" w:hAnsi="Arial" w:cs="Arial"/>
          <w:sz w:val="20"/>
          <w:szCs w:val="20"/>
        </w:rPr>
        <w:t>92).</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skladu z drugim pododstavkom prvega odstavka 12.</w:t>
      </w:r>
      <w:r>
        <w:rPr>
          <w:rFonts w:ascii="Arial" w:eastAsia="Arial" w:hAnsi="Arial" w:cs="Arial"/>
          <w:sz w:val="20"/>
          <w:szCs w:val="20"/>
        </w:rPr>
        <w:t> </w:t>
      </w:r>
      <w:r w:rsidRPr="0021318E">
        <w:rPr>
          <w:rFonts w:ascii="Arial" w:eastAsia="Arial" w:hAnsi="Arial" w:cs="Arial"/>
          <w:sz w:val="20"/>
          <w:szCs w:val="20"/>
        </w:rPr>
        <w:t>člena Direktive 2019/789/EU in drugim pododstavkom prvega odstavka 29.</w:t>
      </w:r>
      <w:r>
        <w:rPr>
          <w:rFonts w:ascii="Arial" w:eastAsia="Arial" w:hAnsi="Arial" w:cs="Arial"/>
          <w:sz w:val="20"/>
          <w:szCs w:val="20"/>
        </w:rPr>
        <w:t> </w:t>
      </w:r>
      <w:r w:rsidRPr="0021318E">
        <w:rPr>
          <w:rFonts w:ascii="Arial" w:eastAsia="Arial" w:hAnsi="Arial" w:cs="Arial"/>
          <w:sz w:val="20"/>
          <w:szCs w:val="20"/>
        </w:rPr>
        <w:t>člena Direktive 2019/790/EU se morajo države članice v sprejetih predpisih sklicevati na direktive, ki so predmet prenosa v nacionalni pravni red, ali pa sklic nanje navesti ob njihovi uradni objavi. Način sklicevanja določijo države članice.</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Na podlagi navedenega se spreminja drugi odstavek 2.</w:t>
      </w:r>
      <w:r>
        <w:rPr>
          <w:rFonts w:ascii="Arial" w:eastAsia="Arial" w:hAnsi="Arial" w:cs="Arial"/>
          <w:sz w:val="20"/>
          <w:szCs w:val="20"/>
        </w:rPr>
        <w:t> </w:t>
      </w:r>
      <w:r w:rsidRPr="0021318E">
        <w:rPr>
          <w:rFonts w:ascii="Arial" w:eastAsia="Arial" w:hAnsi="Arial" w:cs="Arial"/>
          <w:sz w:val="20"/>
          <w:szCs w:val="20"/>
        </w:rPr>
        <w:t>člena Zakona o kolektivnem upravljanju avtorske in sorodnih pravic (Uradni list RS, št.</w:t>
      </w:r>
      <w:r>
        <w:rPr>
          <w:rFonts w:ascii="Arial" w:eastAsia="Arial" w:hAnsi="Arial" w:cs="Arial"/>
          <w:sz w:val="20"/>
          <w:szCs w:val="20"/>
        </w:rPr>
        <w:t> </w:t>
      </w:r>
      <w:r w:rsidRPr="0021318E">
        <w:rPr>
          <w:rFonts w:ascii="Arial" w:eastAsia="Arial" w:hAnsi="Arial" w:cs="Arial"/>
          <w:sz w:val="20"/>
          <w:szCs w:val="20"/>
        </w:rPr>
        <w:t>63/16; v nadaljnjem besedilu: ZKUASP) o prenosu direktiv Evropske unije v slovenski pravni red.</w:t>
      </w:r>
    </w:p>
    <w:p w:rsidR="000B0298" w:rsidRPr="0021318E" w:rsidRDefault="000B0298" w:rsidP="000B0298">
      <w:pPr>
        <w:rPr>
          <w:rFonts w:ascii="Arial" w:hAnsi="Arial" w:cs="Arial"/>
          <w:sz w:val="20"/>
          <w:szCs w:val="20"/>
          <w:lang w:eastAsia="en-US"/>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K 2. členu:</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predlogu zakona se v 3.</w:t>
      </w:r>
      <w:r>
        <w:rPr>
          <w:rFonts w:ascii="Arial" w:eastAsia="Arial" w:hAnsi="Arial" w:cs="Arial"/>
          <w:sz w:val="20"/>
          <w:szCs w:val="20"/>
        </w:rPr>
        <w:t> </w:t>
      </w:r>
      <w:r w:rsidRPr="0021318E">
        <w:rPr>
          <w:rFonts w:ascii="Arial" w:eastAsia="Arial" w:hAnsi="Arial" w:cs="Arial"/>
          <w:sz w:val="20"/>
          <w:szCs w:val="20"/>
        </w:rPr>
        <w:t>členu ZKUASP k izrazom »avtorska pravica«, »sorodne pravice« in »avtorsko delo«, za katere velja, da imajo isti pomen kot v zakonu, ki ureja avtorsko in sorodne pravice, dodaja izraz »delo izven pravnega prometa«. Gre za izraz, ki se v Zakon o avtorski in sorodnih pravicah (Uradni list RS, št.</w:t>
      </w:r>
      <w:r>
        <w:rPr>
          <w:rFonts w:ascii="Arial" w:eastAsia="Arial" w:hAnsi="Arial" w:cs="Arial"/>
          <w:sz w:val="20"/>
          <w:szCs w:val="20"/>
        </w:rPr>
        <w:t> </w:t>
      </w:r>
      <w:r w:rsidRPr="0021318E">
        <w:rPr>
          <w:rFonts w:ascii="Arial" w:eastAsia="Arial" w:hAnsi="Arial" w:cs="Arial"/>
          <w:sz w:val="20"/>
          <w:szCs w:val="20"/>
        </w:rPr>
        <w:t>16/07 – uradno prečiščeno besedilo, 68/08, 110/13, 56/15, 63/16 – ZKUASP in 59/19; v nadaljnjem besedilu: ZASP) vnaša s predlogom Zakona o spremembah in dopolnitvah Zakona o avtorski in sorodnih pravicah (EVA: 2020-2130-0064; v nadaljnjem besedilu: Predlog ZASP-I)</w:t>
      </w:r>
      <w:r>
        <w:rPr>
          <w:rFonts w:ascii="Arial" w:eastAsia="Arial" w:hAnsi="Arial" w:cs="Arial"/>
          <w:sz w:val="20"/>
          <w:szCs w:val="20"/>
        </w:rPr>
        <w:t>,</w:t>
      </w:r>
      <w:r w:rsidRPr="0021318E">
        <w:rPr>
          <w:rFonts w:ascii="Arial" w:eastAsia="Arial" w:hAnsi="Arial" w:cs="Arial"/>
          <w:sz w:val="20"/>
          <w:szCs w:val="20"/>
        </w:rPr>
        <w:t xml:space="preserve"> in sicer z novim 50.f</w:t>
      </w:r>
      <w:r>
        <w:rPr>
          <w:rFonts w:ascii="Arial" w:eastAsia="Arial" w:hAnsi="Arial" w:cs="Arial"/>
          <w:sz w:val="20"/>
          <w:szCs w:val="20"/>
        </w:rPr>
        <w:t> </w:t>
      </w:r>
      <w:r w:rsidRPr="0021318E">
        <w:rPr>
          <w:rFonts w:ascii="Arial" w:eastAsia="Arial" w:hAnsi="Arial" w:cs="Arial"/>
          <w:sz w:val="20"/>
          <w:szCs w:val="20"/>
        </w:rPr>
        <w:t>členom. Ta v prvem odstavku določa, da se za delo izven pravnega prometa šteje delo, za katerega se po razumnih prizadevanjih preverjanja, ali je delo v pravnem prometu dostopno javnosti po običajnih trgovinskih kanalih, lahko v dobri veri domneva, da delo na tak način ni več dostopno. V zvezi z deli izven pravnega prometa je treba pojasniti, da dela izven pravnega prometa niso vrsta avtorskih del, temveč gre za poseben status, ki se lahko nanaša na katero</w:t>
      </w:r>
      <w:r>
        <w:rPr>
          <w:rFonts w:ascii="Arial" w:eastAsia="Arial" w:hAnsi="Arial" w:cs="Arial"/>
          <w:sz w:val="20"/>
          <w:szCs w:val="20"/>
        </w:rPr>
        <w:t xml:space="preserve"> </w:t>
      </w:r>
      <w:r w:rsidRPr="0021318E">
        <w:rPr>
          <w:rFonts w:ascii="Arial" w:eastAsia="Arial" w:hAnsi="Arial" w:cs="Arial"/>
          <w:sz w:val="20"/>
          <w:szCs w:val="20"/>
        </w:rPr>
        <w:t>koli vrsto avtorskega dela (stvaritve s področja književnosti, znanosti in umetnosti, npr. pisana dela, gledališka, gledališko-glasbena in lutkovna dela, fotografska dela</w:t>
      </w:r>
      <w:r>
        <w:rPr>
          <w:rFonts w:ascii="Arial" w:eastAsia="Arial" w:hAnsi="Arial" w:cs="Arial"/>
          <w:sz w:val="20"/>
          <w:szCs w:val="20"/>
        </w:rPr>
        <w:t>;</w:t>
      </w:r>
      <w:r w:rsidRPr="0021318E">
        <w:rPr>
          <w:rFonts w:ascii="Arial" w:eastAsia="Arial" w:hAnsi="Arial" w:cs="Arial"/>
          <w:sz w:val="20"/>
          <w:szCs w:val="20"/>
        </w:rPr>
        <w:t xml:space="preserve"> likovna dela, npr. slike, grafike </w:t>
      </w:r>
      <w:r w:rsidRPr="0021318E">
        <w:rPr>
          <w:rFonts w:ascii="Arial" w:eastAsia="Arial" w:hAnsi="Arial" w:cs="Arial"/>
          <w:sz w:val="20"/>
          <w:szCs w:val="20"/>
        </w:rPr>
        <w:lastRenderedPageBreak/>
        <w:t>in kipi</w:t>
      </w:r>
      <w:r>
        <w:rPr>
          <w:rFonts w:ascii="Arial" w:eastAsia="Arial" w:hAnsi="Arial" w:cs="Arial"/>
          <w:sz w:val="20"/>
          <w:szCs w:val="20"/>
        </w:rPr>
        <w:t> </w:t>
      </w:r>
      <w:r w:rsidRPr="0021318E">
        <w:rPr>
          <w:rFonts w:ascii="Arial" w:eastAsia="Arial" w:hAnsi="Arial" w:cs="Arial"/>
          <w:sz w:val="20"/>
          <w:szCs w:val="20"/>
        </w:rPr>
        <w:t>itd</w:t>
      </w:r>
      <w:r>
        <w:rPr>
          <w:rFonts w:ascii="Arial" w:eastAsia="Arial" w:hAnsi="Arial" w:cs="Arial"/>
          <w:sz w:val="20"/>
          <w:szCs w:val="20"/>
        </w:rPr>
        <w:t>.</w:t>
      </w:r>
      <w:r w:rsidRPr="0021318E">
        <w:rPr>
          <w:rFonts w:ascii="Arial" w:eastAsia="Arial" w:hAnsi="Arial" w:cs="Arial"/>
          <w:sz w:val="20"/>
          <w:szCs w:val="20"/>
        </w:rPr>
        <w:t>). V drugem odstavku novega 50.f</w:t>
      </w:r>
      <w:r>
        <w:rPr>
          <w:rFonts w:ascii="Arial" w:eastAsia="Arial" w:hAnsi="Arial" w:cs="Arial"/>
          <w:sz w:val="20"/>
          <w:szCs w:val="20"/>
        </w:rPr>
        <w:t> </w:t>
      </w:r>
      <w:r w:rsidRPr="0021318E">
        <w:rPr>
          <w:rFonts w:ascii="Arial" w:eastAsia="Arial" w:hAnsi="Arial" w:cs="Arial"/>
          <w:sz w:val="20"/>
          <w:szCs w:val="20"/>
        </w:rPr>
        <w:t>člena ZASP so določene izjeme za zbirke del, ki ne štejejo za dela izven pravnega prometa.</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zvezi z izrazom »delo izven pravnega prometa« predlagatelj pojasnjuje, da slovenska jezikovna različica Direktive 2019/790/EU uporablja izraz »razprodana dela« kot prevod izraza »</w:t>
      </w:r>
      <w:r w:rsidRPr="0021318E">
        <w:rPr>
          <w:rFonts w:ascii="Arial" w:eastAsia="Arial" w:hAnsi="Arial" w:cs="Arial"/>
          <w:i/>
          <w:sz w:val="20"/>
          <w:szCs w:val="20"/>
        </w:rPr>
        <w:t>out-of-commerce work</w:t>
      </w:r>
      <w:r w:rsidRPr="0021318E">
        <w:rPr>
          <w:rFonts w:ascii="Arial" w:eastAsia="Arial" w:hAnsi="Arial" w:cs="Arial"/>
          <w:sz w:val="20"/>
          <w:szCs w:val="20"/>
        </w:rPr>
        <w:t>« v angleški različici. »Delo izven pravnega prometa« je po mnenju predlagatelja ustreznejši izraz, saj je pomen izraza v angleškem jeziku »delo, ki ni dostopno na trgu«. Kot izhaja iz 37.</w:t>
      </w:r>
      <w:r>
        <w:rPr>
          <w:rFonts w:ascii="Arial" w:eastAsia="Arial" w:hAnsi="Arial" w:cs="Arial"/>
          <w:sz w:val="20"/>
          <w:szCs w:val="20"/>
        </w:rPr>
        <w:t> </w:t>
      </w:r>
      <w:r w:rsidRPr="0021318E">
        <w:rPr>
          <w:rFonts w:ascii="Arial" w:eastAsia="Arial" w:hAnsi="Arial" w:cs="Arial"/>
          <w:sz w:val="20"/>
          <w:szCs w:val="20"/>
        </w:rPr>
        <w:t>uvodne izjave k Direktivi 2019/790/EU, so to dela, ki so trajno v zbirkah ustanov za varstvo kulturne dediščine in niso več dostopna v pravnem prometu po običajnih trgovinskih kanalih (niso več dostopna v prosti prodaji na trgu), kot n</w:t>
      </w:r>
      <w:r>
        <w:rPr>
          <w:rFonts w:ascii="Arial" w:eastAsia="Arial" w:hAnsi="Arial" w:cs="Arial"/>
          <w:sz w:val="20"/>
          <w:szCs w:val="20"/>
        </w:rPr>
        <w:t>a primer</w:t>
      </w:r>
      <w:r w:rsidRPr="0021318E">
        <w:rPr>
          <w:rFonts w:ascii="Arial" w:eastAsia="Arial" w:hAnsi="Arial" w:cs="Arial"/>
          <w:sz w:val="20"/>
          <w:szCs w:val="20"/>
        </w:rPr>
        <w:t xml:space="preserve"> knjiga, ki ji je pošla naklada, ali dela, ki niso bila nikoli dostopna na trgu.</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zvezi z urejanjem postopkov pridobivanja dovoljenj za nekatere načine uporabe del izven pravnega prometa predlog zakona uvaja nov izraz, in sicer »ustanova za varstvo kulturne dediščine«. Izraz opredeljuje tudi Direktiva 2019/790/EU v 2.</w:t>
      </w:r>
      <w:r>
        <w:rPr>
          <w:rFonts w:ascii="Arial" w:eastAsia="Arial" w:hAnsi="Arial" w:cs="Arial"/>
          <w:sz w:val="20"/>
          <w:szCs w:val="20"/>
        </w:rPr>
        <w:t> </w:t>
      </w:r>
      <w:r w:rsidRPr="0021318E">
        <w:rPr>
          <w:rFonts w:ascii="Arial" w:eastAsia="Arial" w:hAnsi="Arial" w:cs="Arial"/>
          <w:sz w:val="20"/>
          <w:szCs w:val="20"/>
        </w:rPr>
        <w:t>členu, ki določa, da gre za javno dostopno knjižnico ali muzej, arhiv ali ustanovo za filmsko dediščino ali ustanovo za avdio dediščino. Iz 13.</w:t>
      </w:r>
      <w:r>
        <w:rPr>
          <w:rFonts w:ascii="Arial" w:eastAsia="Arial" w:hAnsi="Arial" w:cs="Arial"/>
          <w:sz w:val="20"/>
          <w:szCs w:val="20"/>
        </w:rPr>
        <w:t> </w:t>
      </w:r>
      <w:r w:rsidRPr="0021318E">
        <w:rPr>
          <w:rFonts w:ascii="Arial" w:eastAsia="Arial" w:hAnsi="Arial" w:cs="Arial"/>
          <w:sz w:val="20"/>
          <w:szCs w:val="20"/>
        </w:rPr>
        <w:t xml:space="preserve">uvodne izjave k navedeni direktivi izhaja, da bi </w:t>
      </w:r>
      <w:r>
        <w:rPr>
          <w:rFonts w:ascii="Arial" w:eastAsia="Arial" w:hAnsi="Arial" w:cs="Arial"/>
          <w:sz w:val="20"/>
          <w:szCs w:val="20"/>
        </w:rPr>
        <w:t xml:space="preserve">izraz </w:t>
      </w:r>
      <w:r w:rsidRPr="0021318E">
        <w:rPr>
          <w:rFonts w:ascii="Arial" w:eastAsia="Arial" w:hAnsi="Arial" w:cs="Arial"/>
          <w:sz w:val="20"/>
          <w:szCs w:val="20"/>
        </w:rPr>
        <w:t>ustanove za varstvo kulturne dediščine morali razumeti tako, da zajema javno dostopne knjižnice in muzeje, ne glede na vrsto del ali drugih predmetov varstva, ki jih imajo v svojih stalnih zbirkah, prav tako pa tudi arhive, filmske ustanove ali ustanove za avdio dediščino. Med ustanove kulturne dediščine naj bi sodile tudi nacionalne knjižnice in nacionalni arhivi ter v zvezi z njihovimi arhivi in javno dostopnimi knjižicami tudi izobraževalne ustanove, raziskovalne organizacije in javne radiodifuzne organizacije.</w:t>
      </w:r>
    </w:p>
    <w:p w:rsidR="000B0298" w:rsidRPr="0021318E" w:rsidRDefault="000B0298" w:rsidP="000B0298">
      <w:pPr>
        <w:rPr>
          <w:rFonts w:ascii="Arial" w:hAnsi="Arial" w:cs="Arial"/>
          <w:sz w:val="20"/>
          <w:szCs w:val="20"/>
          <w:lang w:eastAsia="en-US"/>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 xml:space="preserve">K 3. členu: </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S spremembo 1.</w:t>
      </w:r>
      <w:r>
        <w:rPr>
          <w:rFonts w:ascii="Arial" w:eastAsia="Arial" w:hAnsi="Arial" w:cs="Arial"/>
          <w:sz w:val="20"/>
          <w:szCs w:val="20"/>
        </w:rPr>
        <w:t> </w:t>
      </w:r>
      <w:r w:rsidRPr="0021318E">
        <w:rPr>
          <w:rFonts w:ascii="Arial" w:eastAsia="Arial" w:hAnsi="Arial" w:cs="Arial"/>
          <w:sz w:val="20"/>
          <w:szCs w:val="20"/>
        </w:rPr>
        <w:t>točke 9.</w:t>
      </w:r>
      <w:r>
        <w:rPr>
          <w:rFonts w:ascii="Arial" w:eastAsia="Arial" w:hAnsi="Arial" w:cs="Arial"/>
          <w:sz w:val="20"/>
          <w:szCs w:val="20"/>
        </w:rPr>
        <w:t> </w:t>
      </w:r>
      <w:r w:rsidRPr="0021318E">
        <w:rPr>
          <w:rFonts w:ascii="Arial" w:eastAsia="Arial" w:hAnsi="Arial" w:cs="Arial"/>
          <w:sz w:val="20"/>
          <w:szCs w:val="20"/>
        </w:rPr>
        <w:t>člena ZKUASP se posodobijo sklici na uradne liste, v katerih so bil</w:t>
      </w:r>
      <w:r>
        <w:rPr>
          <w:rFonts w:ascii="Arial" w:eastAsia="Arial" w:hAnsi="Arial" w:cs="Arial"/>
          <w:sz w:val="20"/>
          <w:szCs w:val="20"/>
        </w:rPr>
        <w:t>e</w:t>
      </w:r>
      <w:r w:rsidRPr="0021318E">
        <w:rPr>
          <w:rFonts w:ascii="Arial" w:eastAsia="Arial" w:hAnsi="Arial" w:cs="Arial"/>
          <w:sz w:val="20"/>
          <w:szCs w:val="20"/>
        </w:rPr>
        <w:t xml:space="preserve"> po letu</w:t>
      </w:r>
      <w:r>
        <w:rPr>
          <w:rFonts w:ascii="Arial" w:eastAsia="Arial" w:hAnsi="Arial" w:cs="Arial"/>
          <w:sz w:val="20"/>
          <w:szCs w:val="20"/>
        </w:rPr>
        <w:t> </w:t>
      </w:r>
      <w:r w:rsidRPr="0021318E">
        <w:rPr>
          <w:rFonts w:ascii="Arial" w:eastAsia="Arial" w:hAnsi="Arial" w:cs="Arial"/>
          <w:sz w:val="20"/>
          <w:szCs w:val="20"/>
        </w:rPr>
        <w:t>2016 objavljene spremembe in dopolnitve ZASP.</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Direktivi 2019/789/EU je opredeljena retransmisija prvotno oddajanih televizijskih in radijskih programov iz druge države članice, ki jo izvajajo operaterji storitev retransmisije z namenom njihove priobčitve javnosti. Operaterji storitev retransmisije nosilne signale televizijskih in radijskih programov pridobijo od radiodifuznih organizacij, n</w:t>
      </w:r>
      <w:r>
        <w:rPr>
          <w:rFonts w:ascii="Arial" w:eastAsia="Arial" w:hAnsi="Arial" w:cs="Arial"/>
          <w:sz w:val="20"/>
          <w:szCs w:val="20"/>
        </w:rPr>
        <w:t>a primer</w:t>
      </w:r>
      <w:r w:rsidRPr="0021318E">
        <w:rPr>
          <w:rFonts w:ascii="Arial" w:eastAsia="Arial" w:hAnsi="Arial" w:cs="Arial"/>
          <w:sz w:val="20"/>
          <w:szCs w:val="20"/>
        </w:rPr>
        <w:t xml:space="preserve"> z zajemanjem signalov, ki jih prenašajo radiodifuzne organizacije, ali neposrednim sprejemanjem teh signalov s tehničnim postopkom neposrednega oddajanja, </w:t>
      </w:r>
      <w:r>
        <w:rPr>
          <w:rFonts w:ascii="Arial" w:eastAsia="Arial" w:hAnsi="Arial" w:cs="Arial"/>
          <w:sz w:val="20"/>
          <w:szCs w:val="20"/>
        </w:rPr>
        <w:t>ter</w:t>
      </w:r>
      <w:r w:rsidRPr="0021318E">
        <w:rPr>
          <w:rFonts w:ascii="Arial" w:eastAsia="Arial" w:hAnsi="Arial" w:cs="Arial"/>
          <w:sz w:val="20"/>
          <w:szCs w:val="20"/>
        </w:rPr>
        <w:t xml:space="preserve"> jih sočasno, nespremenjeno in neskrajšano oddajajo uporabnikom. Pri oddajanju (retransmisiranju) prvotno oddajanih televizijskih in radijskih programov iz druge države članice uporabljajo različne tehnologije, kot so satelitska, digitalna prizemna, mobilna omrežja, omrežja zaprtega kroga na podlagi IP in podobna omrežja. Storitve retransmisije izvajajo tudi prek storitev dostopa do interneta. Direktiva 2019/789/EU v opredelitvi retransmisije zajema tudi te storitve, </w:t>
      </w:r>
      <w:r>
        <w:rPr>
          <w:rFonts w:ascii="Arial" w:eastAsia="Arial" w:hAnsi="Arial" w:cs="Arial"/>
          <w:sz w:val="20"/>
          <w:szCs w:val="20"/>
        </w:rPr>
        <w:t>če</w:t>
      </w:r>
      <w:r w:rsidRPr="0021318E">
        <w:rPr>
          <w:rFonts w:ascii="Arial" w:eastAsia="Arial" w:hAnsi="Arial" w:cs="Arial"/>
          <w:sz w:val="20"/>
          <w:szCs w:val="20"/>
        </w:rPr>
        <w:t xml:space="preserve"> se zagotavljajo v okolju, </w:t>
      </w:r>
      <w:r>
        <w:rPr>
          <w:rFonts w:ascii="Arial" w:eastAsia="Arial" w:hAnsi="Arial" w:cs="Arial"/>
          <w:sz w:val="20"/>
          <w:szCs w:val="20"/>
        </w:rPr>
        <w:t>kjer</w:t>
      </w:r>
      <w:r w:rsidRPr="0021318E">
        <w:rPr>
          <w:rFonts w:ascii="Arial" w:eastAsia="Arial" w:hAnsi="Arial" w:cs="Arial"/>
          <w:sz w:val="20"/>
          <w:szCs w:val="20"/>
        </w:rPr>
        <w:t xml:space="preserve"> je dostop do retransmisije dovoljen le pooblaščenim uporabnikom ob zagotavljanju ustreznega varstva vsebin (npr.</w:t>
      </w:r>
      <w:r>
        <w:rPr>
          <w:rFonts w:ascii="Arial" w:eastAsia="Arial" w:hAnsi="Arial" w:cs="Arial"/>
          <w:sz w:val="20"/>
          <w:szCs w:val="20"/>
        </w:rPr>
        <w:t> </w:t>
      </w:r>
      <w:r w:rsidRPr="0021318E">
        <w:rPr>
          <w:rFonts w:ascii="Arial" w:eastAsia="Arial" w:hAnsi="Arial" w:cs="Arial"/>
          <w:sz w:val="20"/>
          <w:szCs w:val="20"/>
        </w:rPr>
        <w:t>prek gesla).</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spacing w:after="0" w:line="260" w:lineRule="auto"/>
        <w:jc w:val="both"/>
        <w:rPr>
          <w:rFonts w:ascii="Arial" w:eastAsia="Arial" w:hAnsi="Arial" w:cs="Arial"/>
          <w:sz w:val="20"/>
          <w:szCs w:val="20"/>
        </w:rPr>
      </w:pPr>
      <w:r w:rsidRPr="0021318E">
        <w:rPr>
          <w:rFonts w:ascii="Arial" w:eastAsia="Arial" w:hAnsi="Arial" w:cs="Arial"/>
          <w:sz w:val="20"/>
          <w:szCs w:val="20"/>
        </w:rPr>
        <w:t>Z opredelitvijo retransmisije prvotno oddajanih televizijskih in radijskih programov iz druge države članice se z Direktivo 2019/789/EU dopolnjuje tudi opredelitev kabelske retransmisije v Direktivi Sveta 93/83/EGS z dne 27. septembra 1993 o uskladitvi določenih pravil o avtorski in sorodnih pravicah v zvezi s satelitskim radiodifuznim oddajanjem in kabelsko retransmisijo (UL</w:t>
      </w:r>
      <w:r>
        <w:rPr>
          <w:rFonts w:ascii="Arial" w:eastAsia="Arial" w:hAnsi="Arial" w:cs="Arial"/>
          <w:sz w:val="20"/>
          <w:szCs w:val="20"/>
        </w:rPr>
        <w:t> </w:t>
      </w:r>
      <w:r w:rsidRPr="0021318E">
        <w:rPr>
          <w:rFonts w:ascii="Arial" w:eastAsia="Arial" w:hAnsi="Arial" w:cs="Arial"/>
          <w:sz w:val="20"/>
          <w:szCs w:val="20"/>
        </w:rPr>
        <w:t>L št.</w:t>
      </w:r>
      <w:r>
        <w:rPr>
          <w:rFonts w:ascii="Arial" w:eastAsia="Arial" w:hAnsi="Arial" w:cs="Arial"/>
          <w:sz w:val="20"/>
          <w:szCs w:val="20"/>
        </w:rPr>
        <w:t> </w:t>
      </w:r>
      <w:r w:rsidRPr="0021318E">
        <w:rPr>
          <w:rFonts w:ascii="Arial" w:eastAsia="Arial" w:hAnsi="Arial" w:cs="Arial"/>
          <w:sz w:val="20"/>
          <w:szCs w:val="20"/>
        </w:rPr>
        <w:t>248 z dne 6.</w:t>
      </w:r>
      <w:r>
        <w:rPr>
          <w:rFonts w:ascii="Arial" w:eastAsia="Arial" w:hAnsi="Arial" w:cs="Arial"/>
          <w:sz w:val="20"/>
          <w:szCs w:val="20"/>
        </w:rPr>
        <w:t> </w:t>
      </w:r>
      <w:r w:rsidRPr="0021318E">
        <w:rPr>
          <w:rFonts w:ascii="Arial" w:eastAsia="Arial" w:hAnsi="Arial" w:cs="Arial"/>
          <w:sz w:val="20"/>
          <w:szCs w:val="20"/>
        </w:rPr>
        <w:t>10.</w:t>
      </w:r>
      <w:r>
        <w:rPr>
          <w:rFonts w:ascii="Arial" w:eastAsia="Arial" w:hAnsi="Arial" w:cs="Arial"/>
          <w:sz w:val="20"/>
          <w:szCs w:val="20"/>
        </w:rPr>
        <w:t> </w:t>
      </w:r>
      <w:r w:rsidRPr="0021318E">
        <w:rPr>
          <w:rFonts w:ascii="Arial" w:eastAsia="Arial" w:hAnsi="Arial" w:cs="Arial"/>
          <w:sz w:val="20"/>
          <w:szCs w:val="20"/>
        </w:rPr>
        <w:t>1993, str.</w:t>
      </w:r>
      <w:r>
        <w:rPr>
          <w:rFonts w:ascii="Arial" w:eastAsia="Arial" w:hAnsi="Arial" w:cs="Arial"/>
          <w:sz w:val="20"/>
          <w:szCs w:val="20"/>
        </w:rPr>
        <w:t> </w:t>
      </w:r>
      <w:r w:rsidRPr="0021318E">
        <w:rPr>
          <w:rFonts w:ascii="Arial" w:eastAsia="Arial" w:hAnsi="Arial" w:cs="Arial"/>
          <w:sz w:val="20"/>
          <w:szCs w:val="20"/>
        </w:rPr>
        <w:t>15; v nadaljnjem besedilu: Direktiva 93/83/EGS) tako, da vključuje različne načine pridobivanja nosilnih signalov radijskega ali televizijskega programa od radiodifuzne organizacije.</w:t>
      </w:r>
    </w:p>
    <w:p w:rsidR="000B0298" w:rsidRPr="0021318E" w:rsidRDefault="000B0298" w:rsidP="000B0298">
      <w:pPr>
        <w:spacing w:after="0" w:line="260" w:lineRule="auto"/>
        <w:jc w:val="both"/>
        <w:rPr>
          <w:rFonts w:ascii="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xml:space="preserve">Za retransmisijo prvotno oddajanih televizijskih in radijskih programov morajo operaterji storitev retransmisije pridobiti dovoljenje imetnikov pravic retransmisije avtorskih del in predmetov sorodnih pravic v radijskih in televizijskih programih z namenom njihove priobčitve javnosti. Direktiva 2019/789/EU določa, da lahko imetniki pravic upravljajo pravico retransmisije na svojih delih samo prek kolektivne organizacije (obvezno kolektivno upravljanje). Operaterji storitev retransmisije morajo za priobčitev javnosti avtorskih del in predmetov sorodnih pravic v radijskih in televizijskih programih pridobiti dovoljenje oziroma skleniti sporazum oziroma pogodbo s kolektivno organizacijo. Direktiva </w:t>
      </w:r>
      <w:r w:rsidRPr="0021318E">
        <w:rPr>
          <w:rFonts w:ascii="Arial" w:eastAsia="Arial" w:hAnsi="Arial" w:cs="Arial"/>
          <w:sz w:val="20"/>
          <w:szCs w:val="20"/>
        </w:rPr>
        <w:lastRenderedPageBreak/>
        <w:t>2019/789/EU ureja tudi vprašanje imetnikov pravic, ki niso pooblastili kolektivne organizacije za upravljanje pravice retransmisije na svojih delih. Na podlagi pravne domneve bo lahko kolektivna organizacija v teh primerih upravljala tudi pravic</w:t>
      </w:r>
      <w:r>
        <w:rPr>
          <w:rFonts w:ascii="Arial" w:eastAsia="Arial" w:hAnsi="Arial" w:cs="Arial"/>
          <w:sz w:val="20"/>
          <w:szCs w:val="20"/>
        </w:rPr>
        <w:t>e</w:t>
      </w:r>
      <w:r w:rsidRPr="0021318E">
        <w:rPr>
          <w:rFonts w:ascii="Arial" w:eastAsia="Arial" w:hAnsi="Arial" w:cs="Arial"/>
          <w:sz w:val="20"/>
          <w:szCs w:val="20"/>
        </w:rPr>
        <w:t xml:space="preserve"> teh imetnikov pravic. Ti imetniki pravic imajo enake pravice iz sporazuma oziroma pogodbe med operaterjem storitev retransmisije in kolektivno organizacijo kot imetniki pravic, ki so pooblastili pristojno kolektivno organizacijo.</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1E2B55">
      <w:pPr>
        <w:pBdr>
          <w:top w:val="nil"/>
          <w:left w:val="nil"/>
          <w:bottom w:val="nil"/>
          <w:right w:val="nil"/>
          <w:between w:val="nil"/>
        </w:pBdr>
        <w:spacing w:after="0"/>
        <w:jc w:val="both"/>
        <w:rPr>
          <w:rFonts w:ascii="Arial" w:eastAsia="Arial" w:hAnsi="Arial" w:cs="Arial"/>
          <w:sz w:val="20"/>
          <w:szCs w:val="20"/>
        </w:rPr>
      </w:pPr>
      <w:r w:rsidRPr="0021318E">
        <w:rPr>
          <w:rFonts w:ascii="Arial" w:eastAsia="Arial" w:hAnsi="Arial" w:cs="Arial"/>
          <w:sz w:val="20"/>
          <w:szCs w:val="20"/>
        </w:rPr>
        <w:t>V skladu z navedenim se spreminja 4.</w:t>
      </w:r>
      <w:r>
        <w:rPr>
          <w:rFonts w:ascii="Arial" w:eastAsia="Arial" w:hAnsi="Arial" w:cs="Arial"/>
          <w:sz w:val="20"/>
          <w:szCs w:val="20"/>
        </w:rPr>
        <w:t> </w:t>
      </w:r>
      <w:r w:rsidRPr="0021318E">
        <w:rPr>
          <w:rFonts w:ascii="Arial" w:eastAsia="Arial" w:hAnsi="Arial" w:cs="Arial"/>
          <w:sz w:val="20"/>
          <w:szCs w:val="20"/>
        </w:rPr>
        <w:t>točka 9.</w:t>
      </w:r>
      <w:r>
        <w:rPr>
          <w:rFonts w:ascii="Arial" w:eastAsia="Arial" w:hAnsi="Arial" w:cs="Arial"/>
          <w:sz w:val="20"/>
          <w:szCs w:val="20"/>
        </w:rPr>
        <w:t> </w:t>
      </w:r>
      <w:r w:rsidRPr="0021318E">
        <w:rPr>
          <w:rFonts w:ascii="Arial" w:eastAsia="Arial" w:hAnsi="Arial" w:cs="Arial"/>
          <w:sz w:val="20"/>
          <w:szCs w:val="20"/>
        </w:rPr>
        <w:t>člena ZKUASP. V navedenem členu je določeno, za katere načine uporabe in na katerih avtorskih delih je dovoljeno samo kolektivno upravljanje prek kolektivne organizacije. Na podlagi 4.</w:t>
      </w:r>
      <w:r>
        <w:rPr>
          <w:rFonts w:ascii="Arial" w:eastAsia="Arial" w:hAnsi="Arial" w:cs="Arial"/>
          <w:sz w:val="20"/>
          <w:szCs w:val="20"/>
        </w:rPr>
        <w:t> </w:t>
      </w:r>
      <w:r w:rsidRPr="0021318E">
        <w:rPr>
          <w:rFonts w:ascii="Arial" w:eastAsia="Arial" w:hAnsi="Arial" w:cs="Arial"/>
          <w:sz w:val="20"/>
          <w:szCs w:val="20"/>
        </w:rPr>
        <w:t>točke lahko imetnik pravic upravlja svoje pravice na že objavljenih avtorskih delih le prek kolektivne organizacije, če gre za kabelsko retransmisijo avtorskih del, razen pri lastnih oddajanjih RTV organizacij, ne glede na to, ali gre za lastne pravice teh organizacij ali pa so te nanje prenesli drugi imetniki pravic. Po predlogu zakona bo kolektivno upravljanje obvezno tudi v primeru retransmisije prvotno oddajanih oziroma prvotnega prenosa televizijskih in radijskih programov.</w:t>
      </w:r>
    </w:p>
    <w:p w:rsidR="001E2B55" w:rsidRDefault="001E2B55" w:rsidP="000B0298">
      <w:pPr>
        <w:pBdr>
          <w:top w:val="nil"/>
          <w:left w:val="nil"/>
          <w:bottom w:val="nil"/>
          <w:right w:val="nil"/>
          <w:between w:val="nil"/>
        </w:pBdr>
        <w:spacing w:after="0" w:line="260" w:lineRule="auto"/>
        <w:jc w:val="both"/>
        <w:rPr>
          <w:rFonts w:ascii="Arial" w:eastAsia="Arial" w:hAnsi="Arial" w:cs="Arial"/>
          <w:sz w:val="20"/>
          <w:szCs w:val="20"/>
        </w:rPr>
      </w:pPr>
    </w:p>
    <w:p w:rsidR="003258DC" w:rsidRDefault="001E2B55" w:rsidP="00EB29D4">
      <w:pPr>
        <w:jc w:val="both"/>
        <w:rPr>
          <w:rFonts w:ascii="Arial" w:eastAsia="Arial" w:hAnsi="Arial" w:cs="Arial"/>
          <w:sz w:val="20"/>
          <w:szCs w:val="20"/>
        </w:rPr>
      </w:pPr>
      <w:r w:rsidRPr="00B55D88">
        <w:rPr>
          <w:rFonts w:ascii="Arial" w:eastAsia="Arial" w:hAnsi="Arial" w:cs="Arial"/>
          <w:sz w:val="20"/>
          <w:szCs w:val="20"/>
        </w:rPr>
        <w:t xml:space="preserve">Na novo se ureja obvezno kolektivno upravljanje za </w:t>
      </w:r>
      <w:r w:rsidR="00B55D88" w:rsidRPr="00B55D88">
        <w:rPr>
          <w:rFonts w:ascii="Arial" w:eastAsia="Arial" w:hAnsi="Arial" w:cs="Arial"/>
          <w:sz w:val="20"/>
          <w:szCs w:val="20"/>
        </w:rPr>
        <w:t>pravico do nadomesti</w:t>
      </w:r>
      <w:r w:rsidR="008A6CF2">
        <w:rPr>
          <w:rFonts w:ascii="Arial" w:eastAsia="Arial" w:hAnsi="Arial" w:cs="Arial"/>
          <w:sz w:val="20"/>
          <w:szCs w:val="20"/>
        </w:rPr>
        <w:t>la za priobčitev javnosti avdio</w:t>
      </w:r>
      <w:r w:rsidR="00B55D88" w:rsidRPr="00B55D88">
        <w:rPr>
          <w:rFonts w:ascii="Arial" w:eastAsia="Arial" w:hAnsi="Arial" w:cs="Arial"/>
          <w:sz w:val="20"/>
          <w:szCs w:val="20"/>
        </w:rPr>
        <w:t>vizualnih del in videogra</w:t>
      </w:r>
      <w:r w:rsidR="008A6CF2">
        <w:rPr>
          <w:rFonts w:ascii="Arial" w:eastAsia="Arial" w:hAnsi="Arial" w:cs="Arial"/>
          <w:sz w:val="20"/>
          <w:szCs w:val="20"/>
        </w:rPr>
        <w:t>mov ter na njih posnetih izvedb</w:t>
      </w:r>
      <w:r w:rsidR="00B55D88" w:rsidRPr="00B55D88">
        <w:rPr>
          <w:rFonts w:ascii="Arial" w:eastAsia="Arial" w:hAnsi="Arial" w:cs="Arial"/>
          <w:sz w:val="20"/>
          <w:szCs w:val="20"/>
        </w:rPr>
        <w:t xml:space="preserve"> razen pravic filmskih producentov iz 29. in 30. člena ZASP</w:t>
      </w:r>
      <w:r w:rsidR="00B55D88">
        <w:rPr>
          <w:rFonts w:ascii="Arial" w:eastAsia="Arial" w:hAnsi="Arial" w:cs="Arial"/>
          <w:sz w:val="20"/>
          <w:szCs w:val="20"/>
        </w:rPr>
        <w:t xml:space="preserve">. </w:t>
      </w:r>
      <w:r w:rsidRPr="00B55D88">
        <w:rPr>
          <w:rFonts w:ascii="Arial" w:eastAsia="Arial" w:hAnsi="Arial" w:cs="Arial"/>
          <w:sz w:val="20"/>
          <w:szCs w:val="20"/>
        </w:rPr>
        <w:t>Uvedba obveznega kolektivnega upravljanja teh pravic po vzoru glasbenih del bo omogočila efektivno upravljanje pravic oziroma upravičenj imetnikov pravic.</w:t>
      </w:r>
      <w:r w:rsidR="00B55D88" w:rsidRPr="00B55D88">
        <w:t xml:space="preserve"> </w:t>
      </w:r>
      <w:r w:rsidR="003258DC">
        <w:rPr>
          <w:rFonts w:ascii="Arial" w:eastAsia="Arial" w:hAnsi="Arial" w:cs="Arial"/>
          <w:sz w:val="20"/>
          <w:szCs w:val="20"/>
        </w:rPr>
        <w:t xml:space="preserve">Z dopolnitvijo obveznega kolektivnega upravljanja se tudi </w:t>
      </w:r>
      <w:r w:rsidR="00B55D88" w:rsidRPr="00B55D88">
        <w:rPr>
          <w:rFonts w:ascii="Arial" w:eastAsia="Arial" w:hAnsi="Arial" w:cs="Arial"/>
          <w:sz w:val="20"/>
          <w:szCs w:val="20"/>
        </w:rPr>
        <w:t>zagotovi kolektivno up</w:t>
      </w:r>
      <w:r w:rsidR="003258DC">
        <w:rPr>
          <w:rFonts w:ascii="Arial" w:eastAsia="Arial" w:hAnsi="Arial" w:cs="Arial"/>
          <w:sz w:val="20"/>
          <w:szCs w:val="20"/>
        </w:rPr>
        <w:t>ravl</w:t>
      </w:r>
      <w:r w:rsidR="00EB29D4">
        <w:rPr>
          <w:rFonts w:ascii="Arial" w:eastAsia="Arial" w:hAnsi="Arial" w:cs="Arial"/>
          <w:sz w:val="20"/>
          <w:szCs w:val="20"/>
        </w:rPr>
        <w:t>janje vseh pravic, ki jih avdio</w:t>
      </w:r>
      <w:r w:rsidR="003258DC">
        <w:rPr>
          <w:rFonts w:ascii="Arial" w:eastAsia="Arial" w:hAnsi="Arial" w:cs="Arial"/>
          <w:sz w:val="20"/>
          <w:szCs w:val="20"/>
        </w:rPr>
        <w:t>vizualni</w:t>
      </w:r>
      <w:r w:rsidR="00B55D88" w:rsidRPr="00B55D88">
        <w:rPr>
          <w:rFonts w:ascii="Arial" w:eastAsia="Arial" w:hAnsi="Arial" w:cs="Arial"/>
          <w:sz w:val="20"/>
          <w:szCs w:val="20"/>
        </w:rPr>
        <w:t xml:space="preserve"> sektor želi upravljati preko kolektivne organizacije. </w:t>
      </w:r>
      <w:r w:rsidR="00EB29D4" w:rsidRPr="00EB29D4">
        <w:rPr>
          <w:rFonts w:ascii="Arial" w:eastAsia="Arial" w:hAnsi="Arial" w:cs="Arial"/>
          <w:sz w:val="20"/>
          <w:szCs w:val="20"/>
        </w:rPr>
        <w:t xml:space="preserve">Obvezno kolektivno upravljanje pravic bo uporabnikom omogočilo, da bodo lahko na enem mestu uredili svoje obveznosti zaradi priobčitve javnosti avdiovizualnih del, videogramov in izvedb, ki so (posnete) na videogramu, hkrati pa bo olajšano upravljanje pravic tistih imetnikov, ki so upravičeni do teh nadomestil, saj bo te pravice upravljala kolektivna organizacija, ne pa imetniki pravic sami. V navedenih primerih bo lahko kolektivna organizacija glede na določbe tretjega odstavka 18. člena ZKUASP </w:t>
      </w:r>
      <w:r w:rsidR="00EB29D4">
        <w:rPr>
          <w:rFonts w:ascii="Arial" w:eastAsia="Arial" w:hAnsi="Arial" w:cs="Arial"/>
          <w:sz w:val="20"/>
          <w:szCs w:val="20"/>
        </w:rPr>
        <w:t xml:space="preserve">pravice </w:t>
      </w:r>
      <w:r w:rsidR="00EB29D4" w:rsidRPr="00EB29D4">
        <w:rPr>
          <w:rFonts w:ascii="Arial" w:eastAsia="Arial" w:hAnsi="Arial" w:cs="Arial"/>
          <w:sz w:val="20"/>
          <w:szCs w:val="20"/>
        </w:rPr>
        <w:t>upravljala tudi brez pooblastila imetnika pravice.</w:t>
      </w:r>
    </w:p>
    <w:p w:rsidR="001E2B55" w:rsidRPr="001E2B55" w:rsidRDefault="001E2B55" w:rsidP="001E2B55">
      <w:p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 xml:space="preserve">Prav tako se na novo ureja </w:t>
      </w:r>
      <w:r w:rsidRPr="001E2B55">
        <w:rPr>
          <w:rFonts w:ascii="Arial" w:eastAsia="Arial" w:hAnsi="Arial" w:cs="Arial"/>
          <w:sz w:val="20"/>
          <w:szCs w:val="20"/>
        </w:rPr>
        <w:t xml:space="preserve">obvezno kolektivno upravljanje </w:t>
      </w:r>
      <w:r>
        <w:rPr>
          <w:rFonts w:ascii="Arial" w:eastAsia="Arial" w:hAnsi="Arial" w:cs="Arial"/>
          <w:sz w:val="20"/>
          <w:szCs w:val="20"/>
        </w:rPr>
        <w:t>pravice</w:t>
      </w:r>
      <w:r w:rsidRPr="001E2B55">
        <w:rPr>
          <w:rFonts w:ascii="Arial" w:eastAsia="Arial" w:hAnsi="Arial" w:cs="Arial"/>
          <w:sz w:val="20"/>
          <w:szCs w:val="20"/>
        </w:rPr>
        <w:t xml:space="preserve"> avtorja do primernega deleža prihodka, ki ga prejme založnik medijske publikacije za njeno uporabo na podlagi 139.a člena ZASP. Pretekle izkušnje z nekaterimi izdajatelji medijev so slabe, saj so vztrajno zavirali vsa prizadevanja novinarskih organizacij za vzpostavitev kolektivnega upravljanja na področju klipinga. Pri klipingu gre za prostovoljno kolektivno (izhodišče je individualno uveljavljanje), kar velikim izdajateljem omogoča, da razmerja s kliping agencijami urejajo bilateralno. Rezultat v praksi je, da manjši regionalni in lokalni mediji s slabšo pogajalsko močjo, pa tudi RTV Slovenija te pravice ne uveljavljajo, avtorji pa ne prejemajo nadomestil tudi v medijih, ki imajo sklenjene pogodbe. Pomembno je iz dveh vidikov, da novinarji in drugi avtorji pridejo do primernega nadomestila in dejstvo, da obvezno kolektivno upravljanje prinaša rešitev za celotno panogo, saj bodo pogajanja vodile kolektivne organizacije.  Nadomestilo za uporabo medijske publikacije lahko namreč uveljavlja le založnik zadevne medijske publikacije, ne pa tudi avtor. Obvezno kolektivno upravljanje je ustreznejše z vidika participacije avtorjev na tem nadomestilu, s čimer bi zakon primerno zavaroval položaj avtorjev in njihove pravice.</w:t>
      </w:r>
    </w:p>
    <w:p w:rsidR="000B0298" w:rsidRPr="0021318E" w:rsidRDefault="000B0298" w:rsidP="000B0298">
      <w:pPr>
        <w:rPr>
          <w:rFonts w:ascii="Arial" w:hAnsi="Arial" w:cs="Arial"/>
          <w:sz w:val="20"/>
          <w:szCs w:val="20"/>
          <w:lang w:eastAsia="en-US"/>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 xml:space="preserve">K 4. členu: </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V skladu z navedenim se v novem 10.a členu ZKUASP določi kolektivno upravljanje avtorskih pravic na delih izven pravnega prometa. Imetnik pravic upravlja svoje pravice na že objavljenem avtorskem delu izven pravnega prometa le prek kolektivne organizacije, ki je reprezentativna za kolektivno upravljanje v primeru pravice reproduciranja, distribuiranja, priobčitve javnosti ali dajanja na voljo javnosti na delu izven pravnega prometa, ki ga ima ustanova za varstvo kulturne dediščine trajno v svoji zbirki, na nekomercialni spletni strani, in ki ni namenjeno doseganju posredne ali neposredne gospodarske koristi.</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Če bo za isto vrsto pravic na isti vrsti del, ki štejejo za dela izven pravnega prometa, izdano dovoljenje eni kolektivni organizaciji, se šteje, da je ta reprezentativna. Če je za kolektivno upravljanje iste pravice iz prejšnjega odstavka na isti vrsti del, ki štejejo za dela izven pravnega prometa in so trajno v zbirki ustanove za varstvo kulturne dediščine, izdano dovoljenje več kolektivnim organizacijam, je </w:t>
      </w:r>
      <w:r w:rsidRPr="00C90D59">
        <w:rPr>
          <w:rFonts w:ascii="Arial" w:eastAsia="Arial" w:hAnsi="Arial" w:cs="Arial"/>
          <w:sz w:val="20"/>
          <w:szCs w:val="20"/>
        </w:rPr>
        <w:lastRenderedPageBreak/>
        <w:t>reprezentativna kolektivna organizacija, ki ima večje število imetnikov pravic, ki so jo pooblastili za upravljanje te iste pravice na tej vrsti del, ki štejejo za dela izven pravnega prometa in so trajno v zbirki ustanove za varstvo kulturne dediščine. Če imata kolektivni organizaciji enako število imetnikov pravic, je reprezentativna tista, ki ima večje število sklenjenih sporazumov s tujimi kolektivnimi organizacijami.</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Kolektivna organizacija, ki je reprezentativna, upravlja tudi s pravicami tistih imetnikov pravic, ki niso pooblastili nobene kolektivne organizacije za isto vrsto pravic na isti vrsti del in niso izrecno izključili svojih del iz njenega repertoarja.</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Reprezentativna kolektivna organizacija bo lahko na podlagi skupnega sporazuma iz 44. člena ZKUASP s sklenitvijo pogodbe o neizključnem prenosu pravice reproduciranja ali pravice distribuiranja ali pravice priobčitve javnosti ali pravice dajanja na voljo javnosti iz 47. člena ZKUASP dovolila ustanovi za varstvo kulturne dediščine, ustanovljeni v Republiki Sloveniji, uporabo del izven pravnega prometa, ki so trajno v njeni zbirki del. Uporaba tega dela bo omejena na nekomercialno rabo: ustanova za varstvo kulturne dediščine bo lahko dela izven pravnega prometa v okviru nekomercialne rabe priobčila javnosti (v okviru priobčitve javnosti npr. tudi dala na voljo javnosti) ter jih za ta namen reproducirala in distribuirala, npr. v okviru digitalizacije in (tudi čezmejnega) razširjanja del (prvi odstavek novega 50.e člena ZASP).</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V skladu s 33. uvodno izjavo k Direktivi 2019/790/EU bi morale imeti države članice možnost, da za primere, v katerih je reprezentativna več kot ena kolektivna organizacija, zahtevajo na primer skupne licence ali sporazum med ustreznimi reprezentativnimi kolektivnimi organizacijami. Nadalje je značilnost kolektivnega upravljanja avtorske pravice na delih izven pravnega prometa v skladu z 31. uvodno izjavo k Direktivi 2019/790/EU, da reprezentativna kolektivna organizacija upravlja avtorsko pravico imetnikov pravic tudi na tistih njihovih avtorskih delih, za katera niso pooblastili nobene reprezentativne kolektivne organizacije za upravljanje. </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Pravica reprezentativne kolektivne organizacije, da upravlja avtorsko pravico imetnikov pravic na avtorskih delih izven pravnega prometa, ki so trajno v zbirki ustanove za varstvo kulturne dediščine, tudi brez pooblastila imetnikov pravic, se bo po drugi strani uravnotežila s pravico imetnikov pravic, da pri reprezentativni kolektivni organizaciji kadar koli izključijo upravljanje svoje avtorske pravice na svojih avtorskih delih.</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To pravico bodo imetniki pravic na splošno uveljavljali tako, da imetnik pravic izključi uporabo svojega dela kot dela izven pravnega prometa prek javno dostopnega spletnega portala urada Evropske unije, pristojnega za intelektualno lastnino, ali pa pisno ali v elektronski obliki ustanovi za varstvo kulturne dediščine ali reprezentativni kolektivni organizaciji sporoči izključitev svojega dela kot dela izven pravnega prometa. Imetniki pravic, ki so reprezentativno kolektivno organizacijo pooblastili za upravljanje svoje avtorske pravice na svojem delu izven pravnega prometa, bodo lahko pravico do izključitve v skladu z 18. členom ZKUASP uveljavljali tako, da bodo preklicali pooblastilo reprezentativni kolektivni organizaciji za upravljanje dela izven pravnega prometa.</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Ustanova za varstvo kulturne dediščine pisno ali v elektronski obliki obvesti reprezentativno kolektivno organizacijo, da je imetnik pravic izključil uporabo svojega dela kot dela izven pravnega prometa, najpozneje 15 dni po prejemu obvestila prek javno dostopnega spletnega portala urada Evropske unije, pristojnega za intelektualno lastnino, </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ali po prejemu obvestila imetnika pravic o izključitvi njegovega dela kot dela izven pravnega prometa. Pristojna kolektivna organizacija pisno ali v elektronski obliki obvesti ustanovo za varstvo kulturne dediščine, da je imetnik pravice izključil svoje delo kot delo izven pravnega prometa najpozneje 15 dni po prejemu obvestila imetnika pravic.</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Ne glede na šesti odstavek 18. člena tega zakona pristojna reprezentativna kolektivna organizacija preneha upravljati avtorsko pravico imetnika pravic na njegovem avtorskem delu v 15 dneh od prejema obvestila imetnika pravice pravic o preklicu pooblastila ali njegovega obvestila o izključitvi njegovega dela kot dela izven pravnega prometa. Direktiva sicer določa, da mora imeti izključitev </w:t>
      </w:r>
      <w:r w:rsidRPr="00C90D59">
        <w:rPr>
          <w:rFonts w:ascii="Arial" w:eastAsia="Arial" w:hAnsi="Arial" w:cs="Arial"/>
          <w:sz w:val="20"/>
          <w:szCs w:val="20"/>
        </w:rPr>
        <w:lastRenderedPageBreak/>
        <w:t>takojšen učinek, vendar se ocenjuje, da kolektivna organizacija potrebuje nekaj časa, da stori vse potrebno, da izključi pravico imetnika iz svojega repertoarja.</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Enako se določa tudi za ustanove za varstvo kulturne dediščine, ki morajo prenehati uporabljati delo izven pravnega prometa v 15 dneh od prejema obvestila imetnika pravic </w:t>
      </w:r>
      <w:r w:rsidR="00046FFC" w:rsidRPr="00046FFC">
        <w:rPr>
          <w:rFonts w:ascii="Arial" w:eastAsia="Arial" w:hAnsi="Arial" w:cs="Arial"/>
          <w:sz w:val="20"/>
          <w:szCs w:val="20"/>
        </w:rPr>
        <w:t xml:space="preserve">ali pristojne kolektivne organizacije </w:t>
      </w:r>
      <w:r w:rsidRPr="00C90D59">
        <w:rPr>
          <w:rFonts w:ascii="Arial" w:eastAsia="Arial" w:hAnsi="Arial" w:cs="Arial"/>
          <w:sz w:val="20"/>
          <w:szCs w:val="20"/>
        </w:rPr>
        <w:t>o izključitvi dela kot dela izven pravnega prometa.</w:t>
      </w:r>
    </w:p>
    <w:p w:rsidR="00046FFC" w:rsidRPr="00C90D59" w:rsidRDefault="00046FFC"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Na podlagi prvega odstavka 75. člena ZASP o domnevah glede obsega prenosa se šteje, če ni z zakonom ali pogodbo določeno drugače, da je bil dogovorjen neizključni prenos, ki velja samo za Republiko Slovenijo in za čas, običajen za določeno vrsto del. V skladu z 31. uvodno izjavo k Direktivi 2019/790/EU morajo države članice zagotoviti, da lahko dovoljenja reprezentativnih kolektivnih organizacij obsegajo uporabo del izven pravnega prometa iz zbirk ustanov za varstvo kulturne dediščine tudi v drugih državah članicah. Nadalje bi morale imeti v skladu s pogodbeno avtonomijo reprezentativne kolektivne organizacije in ustanove za varstvo kulturne dediščine pri sklepanju pogodb o neizključnem prenosu na podlagi 40. uvodne izjave k Direktivi 2019/790/EU možnost, da se dogovorijo, za katera ozemlja bo dovoljenje veljalo, vključno z možnostjo, da velja za vse države članice. V skladu z navedenim se v skladu s prvim odstavkom 9. člena Direktive 2019/790/EU določi, da se lahko reprezentativna kolektivna organizacija in ustanova za varstvo kulturne dediščine dogovorita, da se lahko dela izven pravnega prometa, ki so trajno v zbirki ustanove za varstvo kulturne dediščine, uporabljajo v vsaki državi članici.</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V skladu z 39. uvodno izjavo k Direktivi 2019/790/EU se pravila o kolektivnem upravljanju avtorske in sorodnih pravic na delih izven pravnega prometa ter uporabi teh del s strani ustanov za varstvo kulturne dediščine ne bi smela uporabljati za dela izven pravnega prometa, ki so trajno v zbirkah ustanov za varstvo kulturne dediščine, iz tretje države, razen če je kolektivna organizacija dovolj reprezentativna tudi za to tretjo državo, na primer prek sporazumov o zastopanju. Prvi pododstavek sedmega odstavka 8. člena Direktive 2019/790/EU določa, katere so zbirke tujih del. To so zbirke del, ustvarjene zunaj Evropske unije in Evropskega gospodarskega prostora: </w:t>
      </w:r>
    </w:p>
    <w:p w:rsidR="000B0298" w:rsidRPr="00C90D59" w:rsidRDefault="000B0298" w:rsidP="000B0298">
      <w:pPr>
        <w:numPr>
          <w:ilvl w:val="0"/>
          <w:numId w:val="42"/>
        </w:num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 xml:space="preserve">dela, razen avdiovizualnih del, ki so bila prvič objavljena, oziroma če niso bila objavljena, prvič priobčena javnosti v tretji državi, ali </w:t>
      </w:r>
    </w:p>
    <w:p w:rsidR="000B0298" w:rsidRPr="00C90D59" w:rsidRDefault="000B0298" w:rsidP="000B0298">
      <w:pPr>
        <w:numPr>
          <w:ilvl w:val="0"/>
          <w:numId w:val="42"/>
        </w:num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avdiovizualna dela, katerih filmski producenti imajo sedež ali stalno prebivališče v tretji državi, ali</w:t>
      </w:r>
    </w:p>
    <w:p w:rsidR="000B0298" w:rsidRPr="00C90D59" w:rsidRDefault="000B0298" w:rsidP="000B0298">
      <w:pPr>
        <w:numPr>
          <w:ilvl w:val="0"/>
          <w:numId w:val="42"/>
        </w:numPr>
        <w:pBdr>
          <w:top w:val="nil"/>
          <w:left w:val="nil"/>
          <w:bottom w:val="nil"/>
          <w:right w:val="nil"/>
          <w:between w:val="nil"/>
        </w:pBdr>
        <w:spacing w:after="0" w:line="260" w:lineRule="auto"/>
        <w:jc w:val="both"/>
        <w:rPr>
          <w:rFonts w:ascii="Arial" w:eastAsia="Arial" w:hAnsi="Arial" w:cs="Arial"/>
          <w:sz w:val="20"/>
          <w:szCs w:val="20"/>
        </w:rPr>
      </w:pPr>
      <w:r w:rsidRPr="00C90D59">
        <w:rPr>
          <w:rFonts w:ascii="Arial" w:eastAsia="Arial" w:hAnsi="Arial" w:cs="Arial"/>
          <w:sz w:val="20"/>
          <w:szCs w:val="20"/>
        </w:rPr>
        <w:t>dela državljanov tretjih držav, kadar države ni mogoče določiti po prejšnjih dveh točkah.</w:t>
      </w:r>
    </w:p>
    <w:p w:rsidR="000B0298" w:rsidRPr="00C90D59"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C90D59">
        <w:rPr>
          <w:rFonts w:ascii="Arial" w:eastAsia="Arial" w:hAnsi="Arial" w:cs="Arial"/>
          <w:sz w:val="20"/>
          <w:szCs w:val="20"/>
        </w:rPr>
        <w:t>Drugi pododstavek sedmega odstavka 8. člena Direktive 2019/790/EU določa, da se pravila 8. člena Direktive 2019/790/EU uporabljajo tudi v primeru tujih del, če je kolektivna organizacija dovolj reprezentativna za imetnike pravic zadevne tretje države. V skladu z navedenim je določeno, da se določbe ZKUASP o delih izven pravnega prometa uporabljajo tudi za zbirke tujih del, določenih v drugem odstavku novega 50.f člena ZASP, če je kolektivna organizacija dovolj reprezentativna za imetnike pravic na teh zbirkah iz države, ki ni država članica – iz tretjih držav.</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 xml:space="preserve">K 5. členu: </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18.</w:t>
      </w:r>
      <w:r>
        <w:rPr>
          <w:rFonts w:ascii="Arial" w:eastAsia="Arial" w:hAnsi="Arial" w:cs="Arial"/>
          <w:sz w:val="20"/>
          <w:szCs w:val="20"/>
        </w:rPr>
        <w:t> </w:t>
      </w:r>
      <w:r w:rsidRPr="0021318E">
        <w:rPr>
          <w:rFonts w:ascii="Arial" w:eastAsia="Arial" w:hAnsi="Arial" w:cs="Arial"/>
          <w:sz w:val="20"/>
          <w:szCs w:val="20"/>
        </w:rPr>
        <w:t>člen ZKUASP o pooblastilih imetnikov pravic daje imetniku pravic pravico, da pisno pooblasti kolektivno organizacijo za upravljanje določene avtorske pravice na določenem avtorskem delu in za ozemlja po lastni izbiri, ne glede na državo članico svojega državljanstva ali prebivališča ali državo članico sedeža kolektivne organizacije (prvi odstavek 18.</w:t>
      </w:r>
      <w:r>
        <w:rPr>
          <w:rFonts w:ascii="Arial" w:eastAsia="Arial" w:hAnsi="Arial" w:cs="Arial"/>
          <w:sz w:val="20"/>
          <w:szCs w:val="20"/>
        </w:rPr>
        <w:t> </w:t>
      </w:r>
      <w:r w:rsidRPr="0021318E">
        <w:rPr>
          <w:rFonts w:ascii="Arial" w:eastAsia="Arial" w:hAnsi="Arial" w:cs="Arial"/>
          <w:sz w:val="20"/>
          <w:szCs w:val="20"/>
        </w:rPr>
        <w:t>člena ZKUASP). Imetnik pravice lahko za upravljanje določene avtorske pravice na določenem avtorskem delu za določeno ozemlje pooblasti le eno kolektivno organizacijo (drugi odstavek 18.</w:t>
      </w:r>
      <w:r>
        <w:rPr>
          <w:rFonts w:ascii="Arial" w:eastAsia="Arial" w:hAnsi="Arial" w:cs="Arial"/>
          <w:sz w:val="20"/>
          <w:szCs w:val="20"/>
        </w:rPr>
        <w:t> </w:t>
      </w:r>
      <w:r w:rsidRPr="0021318E">
        <w:rPr>
          <w:rFonts w:ascii="Arial" w:eastAsia="Arial" w:hAnsi="Arial" w:cs="Arial"/>
          <w:sz w:val="20"/>
          <w:szCs w:val="20"/>
        </w:rPr>
        <w:t>člena ZKUASP).</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Kolektivna organizacija brez pooblastila imetnika pravic ne more upravljati določene avtorske pravice na določenem avtorskem delu (drugi odstavek 18.</w:t>
      </w:r>
      <w:r>
        <w:rPr>
          <w:rFonts w:ascii="Arial" w:eastAsia="Arial" w:hAnsi="Arial" w:cs="Arial"/>
          <w:sz w:val="20"/>
          <w:szCs w:val="20"/>
        </w:rPr>
        <w:t> </w:t>
      </w:r>
      <w:r w:rsidRPr="0021318E">
        <w:rPr>
          <w:rFonts w:ascii="Arial" w:eastAsia="Arial" w:hAnsi="Arial" w:cs="Arial"/>
          <w:sz w:val="20"/>
          <w:szCs w:val="20"/>
        </w:rPr>
        <w:t>člena ZKUASP). Izjema od navedenega velja za primere obveznega kolektivnega upravljanja iz 9.</w:t>
      </w:r>
      <w:r>
        <w:rPr>
          <w:rFonts w:ascii="Arial" w:eastAsia="Arial" w:hAnsi="Arial" w:cs="Arial"/>
          <w:sz w:val="20"/>
          <w:szCs w:val="20"/>
        </w:rPr>
        <w:t> </w:t>
      </w:r>
      <w:r w:rsidRPr="0021318E">
        <w:rPr>
          <w:rFonts w:ascii="Arial" w:eastAsia="Arial" w:hAnsi="Arial" w:cs="Arial"/>
          <w:sz w:val="20"/>
          <w:szCs w:val="20"/>
        </w:rPr>
        <w:t>člena ZKUASP, ko lahko pristojna kolektivna organizacija upravlja določene avtorske pravice na določenih vrstah avtorskih del brez pooblastila imetnika pravic (tretji odstavek 18.</w:t>
      </w:r>
      <w:r>
        <w:rPr>
          <w:rFonts w:ascii="Arial" w:eastAsia="Arial" w:hAnsi="Arial" w:cs="Arial"/>
          <w:sz w:val="20"/>
          <w:szCs w:val="20"/>
        </w:rPr>
        <w:t> </w:t>
      </w:r>
      <w:r w:rsidRPr="0021318E">
        <w:rPr>
          <w:rFonts w:ascii="Arial" w:eastAsia="Arial" w:hAnsi="Arial" w:cs="Arial"/>
          <w:sz w:val="20"/>
          <w:szCs w:val="20"/>
        </w:rPr>
        <w:t>člena ZKUASP).</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skladu z 31.</w:t>
      </w:r>
      <w:r>
        <w:rPr>
          <w:rFonts w:ascii="Arial" w:eastAsia="Arial" w:hAnsi="Arial" w:cs="Arial"/>
          <w:sz w:val="20"/>
          <w:szCs w:val="20"/>
        </w:rPr>
        <w:t> </w:t>
      </w:r>
      <w:r w:rsidRPr="0021318E">
        <w:rPr>
          <w:rFonts w:ascii="Arial" w:eastAsia="Arial" w:hAnsi="Arial" w:cs="Arial"/>
          <w:sz w:val="20"/>
          <w:szCs w:val="20"/>
        </w:rPr>
        <w:t xml:space="preserve">uvodno izjavo k Direktivi 2019/790/EU bi morale imeti vse države članice vzpostavljene pravne mehanizme, ki bi omogočali, da dovoljenja ustreznih in dovolj reprezentativnih kolektivnih </w:t>
      </w:r>
      <w:r w:rsidRPr="0021318E">
        <w:rPr>
          <w:rFonts w:ascii="Arial" w:eastAsia="Arial" w:hAnsi="Arial" w:cs="Arial"/>
          <w:sz w:val="20"/>
          <w:szCs w:val="20"/>
        </w:rPr>
        <w:lastRenderedPageBreak/>
        <w:t>organizacij za uporabo del izven pravnega prometa, ki so trajno v zbirkah ustanov za varstvo kulturne dediščine, veljajo tudi za avtorsko pravico imetnikov pravic, ki niso pooblastili nobene reprezentativne kolektivne organizacije.</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S spremembo in dopolnitvijo tretjega odstavka 18.</w:t>
      </w:r>
      <w:r>
        <w:rPr>
          <w:rFonts w:ascii="Arial" w:eastAsia="Arial" w:hAnsi="Arial" w:cs="Arial"/>
          <w:sz w:val="20"/>
          <w:szCs w:val="20"/>
        </w:rPr>
        <w:t> </w:t>
      </w:r>
      <w:r w:rsidRPr="0021318E">
        <w:rPr>
          <w:rFonts w:ascii="Arial" w:eastAsia="Arial" w:hAnsi="Arial" w:cs="Arial"/>
          <w:sz w:val="20"/>
          <w:szCs w:val="20"/>
        </w:rPr>
        <w:t>člena ZKUASP se izjema od splošnega pravila o upravljanju avtorske pravice na podlagi pooblastila imetnika pravic določi tudi za primere kolektivnega upravljanja avtorske pravice za dela izven pravnega prometa, ki ga določa novi 10.a</w:t>
      </w:r>
      <w:r>
        <w:rPr>
          <w:rFonts w:ascii="Arial" w:eastAsia="Arial" w:hAnsi="Arial" w:cs="Arial"/>
          <w:sz w:val="20"/>
          <w:szCs w:val="20"/>
        </w:rPr>
        <w:t> člen ZKUASP</w:t>
      </w:r>
      <w:r w:rsidRPr="0021318E">
        <w:rPr>
          <w:rFonts w:ascii="Arial" w:eastAsia="Arial" w:hAnsi="Arial" w:cs="Arial"/>
          <w:sz w:val="20"/>
          <w:szCs w:val="20"/>
        </w:rPr>
        <w:t>, saj bo lahko reprezentativna kolektivna organizacija z dovoljenjem URSIL za kolektivno upravljanje pravice reproduciranja ali distribuiranja ali priobčitve javnosti ali dajanja na voljo javnosti na določeni vrsti del izven pravnega prometa, ki so trajno v zbirki ustanove za varstvo kulturne dediščine, avtorske pravice na avtorskih delih upravljala tudi v imenu in za račun imetnikov pravic, ki je niso pooblastili za upravljanje svoje avtorske pravice na svojih avtorskih delih.</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11600C" w:rsidRPr="0011600C" w:rsidRDefault="0011600C" w:rsidP="0011600C">
      <w:pPr>
        <w:pBdr>
          <w:top w:val="nil"/>
          <w:left w:val="nil"/>
          <w:bottom w:val="nil"/>
          <w:right w:val="nil"/>
          <w:between w:val="nil"/>
        </w:pBdr>
        <w:spacing w:after="0" w:line="260" w:lineRule="auto"/>
        <w:rPr>
          <w:rFonts w:ascii="Arial" w:eastAsia="Arial" w:hAnsi="Arial" w:cs="Arial"/>
          <w:b/>
          <w:sz w:val="20"/>
          <w:szCs w:val="20"/>
        </w:rPr>
      </w:pPr>
      <w:r w:rsidRPr="0011600C">
        <w:rPr>
          <w:rFonts w:ascii="Arial" w:eastAsia="Arial" w:hAnsi="Arial" w:cs="Arial"/>
          <w:b/>
          <w:sz w:val="20"/>
          <w:szCs w:val="20"/>
        </w:rPr>
        <w:t xml:space="preserve">K 6 členu: </w:t>
      </w:r>
    </w:p>
    <w:p w:rsidR="0011600C" w:rsidRPr="0011600C" w:rsidRDefault="0011600C" w:rsidP="0011600C">
      <w:pPr>
        <w:pBdr>
          <w:top w:val="nil"/>
          <w:left w:val="nil"/>
          <w:bottom w:val="nil"/>
          <w:right w:val="nil"/>
          <w:between w:val="nil"/>
        </w:pBdr>
        <w:spacing w:after="0" w:line="260" w:lineRule="auto"/>
        <w:rPr>
          <w:rFonts w:ascii="Arial" w:eastAsia="Arial" w:hAnsi="Arial" w:cs="Arial"/>
          <w:sz w:val="20"/>
          <w:szCs w:val="20"/>
        </w:rPr>
      </w:pPr>
    </w:p>
    <w:p w:rsidR="0011600C" w:rsidRPr="0011600C" w:rsidRDefault="0011600C" w:rsidP="0011600C">
      <w:pPr>
        <w:pBdr>
          <w:top w:val="nil"/>
          <w:left w:val="nil"/>
          <w:bottom w:val="nil"/>
          <w:right w:val="nil"/>
          <w:between w:val="nil"/>
        </w:pBdr>
        <w:spacing w:after="0" w:line="260" w:lineRule="auto"/>
        <w:jc w:val="both"/>
        <w:rPr>
          <w:rFonts w:ascii="Arial" w:eastAsia="Arial" w:hAnsi="Arial" w:cs="Arial"/>
          <w:sz w:val="20"/>
          <w:szCs w:val="20"/>
        </w:rPr>
      </w:pPr>
      <w:r w:rsidRPr="0011600C">
        <w:rPr>
          <w:rFonts w:ascii="Arial" w:eastAsia="Arial" w:hAnsi="Arial" w:cs="Arial"/>
          <w:sz w:val="20"/>
          <w:szCs w:val="20"/>
        </w:rPr>
        <w:t>V 31. členu ZKUASP so določeni posebni primeri delitve. S predlagano dopolnitvijo se določa delilno razmerje pri delitvi nadomestila, ki ga od ponudnika storitev informacijske družbe prejme založnik medijske publikacije, kot to določa 139.a člen ZASP. Z novim četrtim odstavkom se tako določi, da se nadomestilo, zbrano na podlagi 139.a člena ZASP, deli avtorjem v obsegu 50 % in založnikom medijskih publikacij v obsegu 50 %.</w:t>
      </w:r>
    </w:p>
    <w:p w:rsidR="0011600C" w:rsidRPr="0011600C" w:rsidRDefault="0011600C" w:rsidP="0011600C">
      <w:pPr>
        <w:pBdr>
          <w:top w:val="nil"/>
          <w:left w:val="nil"/>
          <w:bottom w:val="nil"/>
          <w:right w:val="nil"/>
          <w:between w:val="nil"/>
        </w:pBdr>
        <w:spacing w:after="0" w:line="260" w:lineRule="auto"/>
        <w:rPr>
          <w:rFonts w:ascii="Arial" w:eastAsia="Arial" w:hAnsi="Arial" w:cs="Arial"/>
          <w:sz w:val="20"/>
          <w:szCs w:val="20"/>
        </w:rPr>
      </w:pPr>
    </w:p>
    <w:p w:rsidR="0011600C" w:rsidRPr="0011600C" w:rsidRDefault="0011600C" w:rsidP="0011600C">
      <w:pPr>
        <w:pBdr>
          <w:top w:val="nil"/>
          <w:left w:val="nil"/>
          <w:bottom w:val="nil"/>
          <w:right w:val="nil"/>
          <w:between w:val="nil"/>
        </w:pBdr>
        <w:spacing w:after="0" w:line="260" w:lineRule="auto"/>
        <w:jc w:val="both"/>
        <w:rPr>
          <w:rFonts w:ascii="Arial" w:eastAsia="Arial" w:hAnsi="Arial" w:cs="Arial"/>
          <w:sz w:val="20"/>
          <w:szCs w:val="20"/>
        </w:rPr>
      </w:pPr>
      <w:r w:rsidRPr="0011600C">
        <w:rPr>
          <w:rFonts w:ascii="Arial" w:eastAsia="Arial" w:hAnsi="Arial" w:cs="Arial"/>
          <w:sz w:val="20"/>
          <w:szCs w:val="20"/>
        </w:rPr>
        <w:t>V 139.a členu ZASP se v sedmem odstavku v skladu z določbo petega odstavka 15. člena Direktive 2019/790/EU določa, da ima avtor pravico do primernega deleža prihodka, ki ga na podlagi prvega odstavka 139.a člena od ponudnika storitev informacijske družbe prejme založnik medijske publikacije, v katero je vključeno avtorsko delo tega avtorja. Določa se tudi, da se avtor tej pravici ne more odpovedati. Ker je določba 139.a člena umeščena v peto poglavje ZASP, ki ureja sorodne pravice, in ker se ob upoštevanju drugega odstavka 4. člena ZASP določbe o vsebinskih omejitvah avtorske pravice smiselno uporabljajo tudi za sorodne pravice, se vsebinske omejitve avtorske pravice (tudi nove vsebinske omejitve, ki se uvajajo s predlaganim zakonom) uporabljajo tudi za novi sorodni pravici založnika medijske publikacije.</w:t>
      </w:r>
    </w:p>
    <w:p w:rsidR="0011600C" w:rsidRDefault="0011600C" w:rsidP="000B0298">
      <w:pPr>
        <w:pBdr>
          <w:top w:val="nil"/>
          <w:left w:val="nil"/>
          <w:bottom w:val="nil"/>
          <w:right w:val="nil"/>
          <w:between w:val="nil"/>
        </w:pBdr>
        <w:spacing w:after="0" w:line="260" w:lineRule="auto"/>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rPr>
          <w:rFonts w:ascii="Arial" w:eastAsia="Arial" w:hAnsi="Arial" w:cs="Arial"/>
          <w:b/>
          <w:sz w:val="20"/>
          <w:szCs w:val="20"/>
        </w:rPr>
      </w:pPr>
      <w:r w:rsidRPr="0021318E">
        <w:rPr>
          <w:rFonts w:ascii="Arial" w:eastAsia="Arial" w:hAnsi="Arial" w:cs="Arial"/>
          <w:b/>
          <w:sz w:val="20"/>
          <w:szCs w:val="20"/>
        </w:rPr>
        <w:t xml:space="preserve">K </w:t>
      </w:r>
      <w:r w:rsidR="0011600C">
        <w:rPr>
          <w:rFonts w:ascii="Arial" w:eastAsia="Arial" w:hAnsi="Arial" w:cs="Arial"/>
          <w:b/>
          <w:sz w:val="20"/>
          <w:szCs w:val="20"/>
        </w:rPr>
        <w:t>7</w:t>
      </w:r>
      <w:r w:rsidR="001E2B55">
        <w:rPr>
          <w:rFonts w:ascii="Arial" w:eastAsia="Arial" w:hAnsi="Arial" w:cs="Arial"/>
          <w:b/>
          <w:sz w:val="20"/>
          <w:szCs w:val="20"/>
        </w:rPr>
        <w:t>.</w:t>
      </w:r>
      <w:r w:rsidRPr="0021318E">
        <w:rPr>
          <w:rFonts w:ascii="Arial" w:eastAsia="Arial" w:hAnsi="Arial" w:cs="Arial"/>
          <w:b/>
          <w:sz w:val="20"/>
          <w:szCs w:val="20"/>
        </w:rPr>
        <w:t xml:space="preserve"> členu: </w:t>
      </w: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r w:rsidRPr="0021318E">
        <w:rPr>
          <w:rFonts w:ascii="Arial" w:hAnsi="Arial" w:cs="Arial"/>
          <w:sz w:val="20"/>
          <w:szCs w:val="20"/>
        </w:rPr>
        <w:t xml:space="preserve">Kolektivno upravljanje je v ZKUASP urejeno tako, da pristojna kolektivna organizacija sklene skupni sporazum z reprezentativnim združenjem uporabnikov, </w:t>
      </w:r>
      <w:r>
        <w:rPr>
          <w:rFonts w:ascii="Arial" w:hAnsi="Arial" w:cs="Arial"/>
          <w:sz w:val="20"/>
          <w:szCs w:val="20"/>
        </w:rPr>
        <w:t>v katerem</w:t>
      </w:r>
      <w:r w:rsidRPr="0021318E">
        <w:rPr>
          <w:rFonts w:ascii="Arial" w:hAnsi="Arial" w:cs="Arial"/>
          <w:sz w:val="20"/>
          <w:szCs w:val="20"/>
        </w:rPr>
        <w:t xml:space="preserve"> se določijo tarifa in pogoji uporabe avtorskih del glede na različne okoliščine uporabe za vse uporabnike enako. Na podlagi skupnega sporazuma uporabniki s pristojno kolektivno organizacijo sklepajo individualne pogodbe o neizključnem prenosu avtorske pravice za uporabo varovanih avtorskih del, pri čemer te pogodbe ne smejo biti v nasprotju s skupnim sporazumom. Predstavljena ureditev velja za prostovoljno </w:t>
      </w:r>
      <w:r>
        <w:rPr>
          <w:rFonts w:ascii="Arial" w:hAnsi="Arial" w:cs="Arial"/>
          <w:sz w:val="20"/>
          <w:szCs w:val="20"/>
        </w:rPr>
        <w:t>in</w:t>
      </w:r>
      <w:r w:rsidRPr="0021318E">
        <w:rPr>
          <w:rFonts w:ascii="Arial" w:hAnsi="Arial" w:cs="Arial"/>
          <w:sz w:val="20"/>
          <w:szCs w:val="20"/>
        </w:rPr>
        <w:t xml:space="preserve"> tudi obvezno kolektivno upravljanje.</w:t>
      </w: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r w:rsidRPr="0021318E">
        <w:rPr>
          <w:rFonts w:ascii="Arial" w:hAnsi="Arial" w:cs="Arial"/>
          <w:sz w:val="20"/>
          <w:szCs w:val="20"/>
        </w:rPr>
        <w:t>V prvem in drugem odstavku 44.</w:t>
      </w:r>
      <w:r>
        <w:rPr>
          <w:rFonts w:ascii="Arial" w:hAnsi="Arial" w:cs="Arial"/>
          <w:sz w:val="20"/>
          <w:szCs w:val="20"/>
        </w:rPr>
        <w:t> </w:t>
      </w:r>
      <w:r w:rsidRPr="0021318E">
        <w:rPr>
          <w:rFonts w:ascii="Arial" w:hAnsi="Arial" w:cs="Arial"/>
          <w:sz w:val="20"/>
          <w:szCs w:val="20"/>
        </w:rPr>
        <w:t>člena ZKUASP je določeno</w:t>
      </w:r>
      <w:r>
        <w:rPr>
          <w:rFonts w:ascii="Arial" w:hAnsi="Arial" w:cs="Arial"/>
          <w:sz w:val="20"/>
          <w:szCs w:val="20"/>
        </w:rPr>
        <w:t>,</w:t>
      </w:r>
      <w:r w:rsidRPr="0021318E">
        <w:rPr>
          <w:rFonts w:ascii="Arial" w:hAnsi="Arial" w:cs="Arial"/>
          <w:sz w:val="20"/>
          <w:szCs w:val="20"/>
        </w:rPr>
        <w:t xml:space="preserve"> s kom lahko kolektivna organizacija sklepa skupne sporazume. Po prvem odstavku so to lahko reprezentativna združenja uporabnikov, ki predstavljajo večino uporabnikov na področju neke dejavnosti glede na njihovo število ali če jim zakon priznava reprezentativnost, po drugem odstavku pa je lahko</w:t>
      </w:r>
      <w:r>
        <w:rPr>
          <w:rFonts w:ascii="Arial" w:hAnsi="Arial" w:cs="Arial"/>
          <w:sz w:val="20"/>
          <w:szCs w:val="20"/>
        </w:rPr>
        <w:t xml:space="preserve"> to</w:t>
      </w:r>
      <w:r w:rsidRPr="0021318E">
        <w:rPr>
          <w:rFonts w:ascii="Arial" w:hAnsi="Arial" w:cs="Arial"/>
          <w:sz w:val="20"/>
          <w:szCs w:val="20"/>
        </w:rPr>
        <w:t xml:space="preserve"> tudi posamezni uporabnik avtorskih del iz repertoarja kolektivne organizacije, če je zaradi narave svoje dejavnosti edini, ki opravlja to dejavnost.</w:t>
      </w: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r w:rsidRPr="0021318E">
        <w:rPr>
          <w:rFonts w:ascii="Arial" w:hAnsi="Arial" w:cs="Arial"/>
          <w:sz w:val="20"/>
          <w:szCs w:val="20"/>
        </w:rPr>
        <w:t>Z novim tretjim stavkom prvega odstavka 44.</w:t>
      </w:r>
      <w:r>
        <w:rPr>
          <w:rFonts w:ascii="Arial" w:hAnsi="Arial" w:cs="Arial"/>
          <w:sz w:val="20"/>
          <w:szCs w:val="20"/>
        </w:rPr>
        <w:t> </w:t>
      </w:r>
      <w:r w:rsidRPr="0021318E">
        <w:rPr>
          <w:rFonts w:ascii="Arial" w:hAnsi="Arial" w:cs="Arial"/>
          <w:sz w:val="20"/>
          <w:szCs w:val="20"/>
        </w:rPr>
        <w:t xml:space="preserve">člena ZKUASP se določi, da lahko skupni sporazum skleneta tudi kolektivna organizacija in ministrstvo, pristojno za področje neke dejavnosti. Kolektivna organizacija in ministrstvo, pristojno za področje neke dejavnosti, bosta lahko sklenila skupni sporazum v primerih, če so uporabniki avtorskih del na področju neke dejavnosti </w:t>
      </w:r>
      <w:r>
        <w:rPr>
          <w:rFonts w:ascii="Arial" w:hAnsi="Arial" w:cs="Arial"/>
          <w:sz w:val="20"/>
          <w:szCs w:val="20"/>
        </w:rPr>
        <w:t>večinoma</w:t>
      </w:r>
      <w:r w:rsidRPr="0021318E">
        <w:rPr>
          <w:rFonts w:ascii="Arial" w:hAnsi="Arial" w:cs="Arial"/>
          <w:sz w:val="20"/>
          <w:szCs w:val="20"/>
        </w:rPr>
        <w:t xml:space="preserve"> </w:t>
      </w:r>
      <w:r>
        <w:rPr>
          <w:rFonts w:ascii="Arial" w:hAnsi="Arial" w:cs="Arial"/>
          <w:sz w:val="20"/>
          <w:szCs w:val="20"/>
        </w:rPr>
        <w:t xml:space="preserve">neposredni ali </w:t>
      </w:r>
      <w:r w:rsidRPr="0021318E">
        <w:rPr>
          <w:rFonts w:ascii="Arial" w:hAnsi="Arial" w:cs="Arial"/>
          <w:sz w:val="20"/>
          <w:szCs w:val="20"/>
        </w:rPr>
        <w:t>posredni proračunski uporabniki, nimajo</w:t>
      </w:r>
      <w:r>
        <w:rPr>
          <w:rFonts w:ascii="Arial" w:hAnsi="Arial" w:cs="Arial"/>
          <w:sz w:val="20"/>
          <w:szCs w:val="20"/>
        </w:rPr>
        <w:t xml:space="preserve"> pa</w:t>
      </w:r>
      <w:r w:rsidRPr="0021318E">
        <w:rPr>
          <w:rFonts w:ascii="Arial" w:hAnsi="Arial" w:cs="Arial"/>
          <w:sz w:val="20"/>
          <w:szCs w:val="20"/>
        </w:rPr>
        <w:t xml:space="preserve"> reprezentativnega združenja, saj se za reprezentativno združenje uporabnikov</w:t>
      </w:r>
      <w:r w:rsidR="00046FFC">
        <w:rPr>
          <w:rFonts w:ascii="Arial" w:hAnsi="Arial" w:cs="Arial"/>
          <w:sz w:val="20"/>
          <w:szCs w:val="20"/>
        </w:rPr>
        <w:t xml:space="preserve"> lahko</w:t>
      </w:r>
      <w:r w:rsidRPr="0021318E">
        <w:rPr>
          <w:rFonts w:ascii="Arial" w:hAnsi="Arial" w:cs="Arial"/>
          <w:sz w:val="20"/>
          <w:szCs w:val="20"/>
        </w:rPr>
        <w:t xml:space="preserve"> šteje ministrstvo, pris</w:t>
      </w:r>
      <w:r>
        <w:rPr>
          <w:rFonts w:ascii="Arial" w:hAnsi="Arial" w:cs="Arial"/>
          <w:sz w:val="20"/>
          <w:szCs w:val="20"/>
        </w:rPr>
        <w:t>t</w:t>
      </w:r>
      <w:r w:rsidRPr="0021318E">
        <w:rPr>
          <w:rFonts w:ascii="Arial" w:hAnsi="Arial" w:cs="Arial"/>
          <w:sz w:val="20"/>
          <w:szCs w:val="20"/>
        </w:rPr>
        <w:t xml:space="preserve">ojno za področje te dejavnosti. </w:t>
      </w:r>
      <w:r w:rsidRPr="0021318E">
        <w:rPr>
          <w:rFonts w:ascii="Arial" w:hAnsi="Arial" w:cs="Arial"/>
          <w:bCs/>
          <w:sz w:val="20"/>
          <w:szCs w:val="20"/>
        </w:rPr>
        <w:t>Č</w:t>
      </w:r>
      <w:r w:rsidRPr="0021318E">
        <w:rPr>
          <w:rFonts w:ascii="Arial" w:hAnsi="Arial" w:cs="Arial"/>
          <w:sz w:val="20"/>
          <w:szCs w:val="20"/>
        </w:rPr>
        <w:t xml:space="preserve">e so uporabniki avtorskih del na področju neke dejavnosti </w:t>
      </w:r>
      <w:r>
        <w:rPr>
          <w:rFonts w:ascii="Arial" w:hAnsi="Arial" w:cs="Arial"/>
          <w:sz w:val="20"/>
          <w:szCs w:val="20"/>
        </w:rPr>
        <w:t>večinoma</w:t>
      </w:r>
      <w:r w:rsidRPr="0021318E">
        <w:rPr>
          <w:rFonts w:ascii="Arial" w:hAnsi="Arial" w:cs="Arial"/>
          <w:sz w:val="20"/>
          <w:szCs w:val="20"/>
        </w:rPr>
        <w:t xml:space="preserve"> </w:t>
      </w:r>
      <w:r>
        <w:rPr>
          <w:rFonts w:ascii="Arial" w:hAnsi="Arial" w:cs="Arial"/>
          <w:sz w:val="20"/>
          <w:szCs w:val="20"/>
        </w:rPr>
        <w:t xml:space="preserve">neposredni ali </w:t>
      </w:r>
      <w:r w:rsidRPr="0021318E">
        <w:rPr>
          <w:rFonts w:ascii="Arial" w:hAnsi="Arial" w:cs="Arial"/>
          <w:sz w:val="20"/>
          <w:szCs w:val="20"/>
        </w:rPr>
        <w:t xml:space="preserve">posredni proračunski uporabniki, </w:t>
      </w:r>
      <w:r w:rsidRPr="0021318E">
        <w:rPr>
          <w:rFonts w:ascii="Arial" w:hAnsi="Arial" w:cs="Arial"/>
          <w:sz w:val="20"/>
          <w:szCs w:val="20"/>
        </w:rPr>
        <w:lastRenderedPageBreak/>
        <w:t>skleneta sporazum pristojno ministrstvo in kolektivna organizacija, uporabniki pa lahko sodelujejo pri pogajanjih za sklenitev sporazuma.</w:t>
      </w: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p>
    <w:p w:rsidR="000B0298" w:rsidRDefault="000B0298" w:rsidP="000B0298">
      <w:pPr>
        <w:pBdr>
          <w:top w:val="nil"/>
          <w:left w:val="nil"/>
          <w:bottom w:val="nil"/>
          <w:right w:val="nil"/>
          <w:between w:val="nil"/>
        </w:pBdr>
        <w:spacing w:after="0" w:line="260" w:lineRule="auto"/>
        <w:jc w:val="both"/>
        <w:rPr>
          <w:rFonts w:ascii="Arial" w:hAnsi="Arial" w:cs="Arial"/>
          <w:sz w:val="20"/>
          <w:szCs w:val="20"/>
        </w:rPr>
      </w:pPr>
      <w:r w:rsidRPr="0021318E">
        <w:rPr>
          <w:rFonts w:ascii="Arial" w:hAnsi="Arial" w:cs="Arial"/>
          <w:sz w:val="20"/>
          <w:szCs w:val="20"/>
        </w:rPr>
        <w:t>V primeru kolektivnega upravljanja avtorske in sorodnih pravic na delih izven</w:t>
      </w:r>
      <w:r>
        <w:rPr>
          <w:rFonts w:ascii="Arial" w:hAnsi="Arial" w:cs="Arial"/>
          <w:sz w:val="20"/>
          <w:szCs w:val="20"/>
        </w:rPr>
        <w:t xml:space="preserve"> pravnega prometa iz novega 10.a </w:t>
      </w:r>
      <w:r w:rsidRPr="0021318E">
        <w:rPr>
          <w:rFonts w:ascii="Arial" w:hAnsi="Arial" w:cs="Arial"/>
          <w:sz w:val="20"/>
          <w:szCs w:val="20"/>
        </w:rPr>
        <w:t xml:space="preserve">člena ZKUASP bodo uporabniki teh del ustanove za varstvo kulturne dediščine, ki dela trajno hranijo v svojih zbirkah. Gre za javno dostopne arhive, knjižnice, muzeje, javno RTV organizacijo, torej ustanove, ki so </w:t>
      </w:r>
      <w:r>
        <w:rPr>
          <w:rFonts w:ascii="Arial" w:hAnsi="Arial" w:cs="Arial"/>
          <w:sz w:val="20"/>
          <w:szCs w:val="20"/>
        </w:rPr>
        <w:t>večinoma</w:t>
      </w:r>
      <w:r w:rsidRPr="0021318E">
        <w:rPr>
          <w:rFonts w:ascii="Arial" w:hAnsi="Arial" w:cs="Arial"/>
          <w:sz w:val="20"/>
          <w:szCs w:val="20"/>
        </w:rPr>
        <w:t xml:space="preserve"> posredni </w:t>
      </w:r>
      <w:r>
        <w:rPr>
          <w:rFonts w:ascii="Arial" w:hAnsi="Arial" w:cs="Arial"/>
          <w:sz w:val="20"/>
          <w:szCs w:val="20"/>
        </w:rPr>
        <w:t xml:space="preserve">(lahko pa tudi neposredni) </w:t>
      </w:r>
      <w:r w:rsidRPr="0021318E">
        <w:rPr>
          <w:rFonts w:ascii="Arial" w:hAnsi="Arial" w:cs="Arial"/>
          <w:sz w:val="20"/>
          <w:szCs w:val="20"/>
        </w:rPr>
        <w:t>proračunski uporabniki in nimajo reprezentativnega združenja, ki bi jih večinsko predstavljalo. V tem primeru bosta lahko skupni sporazum sklenila pristojna reprezentativna kolekt</w:t>
      </w:r>
      <w:r>
        <w:rPr>
          <w:rFonts w:ascii="Arial" w:hAnsi="Arial" w:cs="Arial"/>
          <w:sz w:val="20"/>
          <w:szCs w:val="20"/>
        </w:rPr>
        <w:t>ivna organizacija iz novega 10.a </w:t>
      </w:r>
      <w:r w:rsidRPr="0021318E">
        <w:rPr>
          <w:rFonts w:ascii="Arial" w:hAnsi="Arial" w:cs="Arial"/>
          <w:sz w:val="20"/>
          <w:szCs w:val="20"/>
        </w:rPr>
        <w:t>člena ZKUSP in ministrstvo, pristojno za bodisi kulturo bodisi šolstvo.</w:t>
      </w:r>
    </w:p>
    <w:p w:rsidR="000B0298" w:rsidRPr="0021318E" w:rsidRDefault="000B0298" w:rsidP="000B0298">
      <w:pPr>
        <w:pBdr>
          <w:top w:val="nil"/>
          <w:left w:val="nil"/>
          <w:bottom w:val="nil"/>
          <w:right w:val="nil"/>
          <w:between w:val="nil"/>
        </w:pBdr>
        <w:spacing w:after="0" w:line="260" w:lineRule="auto"/>
        <w:jc w:val="both"/>
        <w:rPr>
          <w:rFonts w:ascii="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 xml:space="preserve">K </w:t>
      </w:r>
      <w:r w:rsidR="0011600C">
        <w:rPr>
          <w:rFonts w:ascii="Arial" w:eastAsia="Arial" w:hAnsi="Arial" w:cs="Arial"/>
          <w:b/>
          <w:sz w:val="20"/>
          <w:szCs w:val="20"/>
        </w:rPr>
        <w:t>8</w:t>
      </w:r>
      <w:r w:rsidRPr="0021318E">
        <w:rPr>
          <w:rFonts w:ascii="Arial" w:eastAsia="Arial" w:hAnsi="Arial" w:cs="Arial"/>
          <w:b/>
          <w:sz w:val="20"/>
          <w:szCs w:val="20"/>
        </w:rPr>
        <w:t xml:space="preserve">. členu: </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highlight w:val="yellow"/>
        </w:rPr>
      </w:pPr>
    </w:p>
    <w:p w:rsidR="000B0298" w:rsidRPr="0021318E"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r w:rsidRPr="0021318E">
        <w:rPr>
          <w:rFonts w:ascii="Arial" w:eastAsia="Arial" w:hAnsi="Arial" w:cs="Arial"/>
          <w:sz w:val="20"/>
          <w:szCs w:val="20"/>
        </w:rPr>
        <w:t>68.</w:t>
      </w:r>
      <w:r>
        <w:rPr>
          <w:rFonts w:ascii="Arial" w:eastAsia="Arial" w:hAnsi="Arial" w:cs="Arial"/>
          <w:sz w:val="20"/>
          <w:szCs w:val="20"/>
        </w:rPr>
        <w:t> </w:t>
      </w:r>
      <w:r w:rsidRPr="0021318E">
        <w:rPr>
          <w:rFonts w:ascii="Arial" w:eastAsia="Arial" w:hAnsi="Arial" w:cs="Arial"/>
          <w:sz w:val="20"/>
          <w:szCs w:val="20"/>
        </w:rPr>
        <w:t xml:space="preserve">člen določa pravila o mediaciji. Predlagana je sprememba prvega do šestega in osmega odstavka v skladu z </w:t>
      </w:r>
      <w:r w:rsidRPr="0021318E">
        <w:rPr>
          <w:rFonts w:ascii="Arial" w:eastAsia="Arial" w:hAnsi="Arial" w:cs="Arial"/>
          <w:bCs/>
          <w:sz w:val="20"/>
          <w:szCs w:val="20"/>
        </w:rPr>
        <w:t>Zakonom o mediaciji v civilnih in gospodarskih zadevah (Uradni list RS, št. </w:t>
      </w:r>
      <w:hyperlink r:id="rId16" w:tgtFrame="_blank" w:tooltip="Zakon o mediaciji v civilnih in gospodarskih zadevah (ZMCGZ)" w:history="1">
        <w:r w:rsidRPr="0021318E">
          <w:rPr>
            <w:rFonts w:ascii="Arial" w:eastAsia="Arial" w:hAnsi="Arial" w:cs="Arial"/>
            <w:bCs/>
            <w:sz w:val="20"/>
            <w:szCs w:val="20"/>
          </w:rPr>
          <w:t>56/08</w:t>
        </w:r>
      </w:hyperlink>
      <w:r w:rsidRPr="0021318E">
        <w:rPr>
          <w:rFonts w:ascii="Arial" w:eastAsia="Arial" w:hAnsi="Arial" w:cs="Arial"/>
          <w:bCs/>
          <w:sz w:val="20"/>
          <w:szCs w:val="20"/>
        </w:rPr>
        <w:t xml:space="preserve">) </w:t>
      </w:r>
      <w:r>
        <w:rPr>
          <w:rFonts w:ascii="Arial" w:eastAsia="Arial" w:hAnsi="Arial" w:cs="Arial"/>
          <w:bCs/>
          <w:sz w:val="20"/>
          <w:szCs w:val="20"/>
        </w:rPr>
        <w:t>ter</w:t>
      </w:r>
      <w:r w:rsidRPr="0021318E">
        <w:rPr>
          <w:rFonts w:ascii="Arial" w:eastAsia="Arial" w:hAnsi="Arial" w:cs="Arial"/>
          <w:bCs/>
          <w:sz w:val="20"/>
          <w:szCs w:val="20"/>
        </w:rPr>
        <w:t xml:space="preserve"> določbami Direktive 2019/790/EU in Direktive 2019/789/EU. </w:t>
      </w:r>
      <w:r w:rsidRPr="0021318E">
        <w:rPr>
          <w:rFonts w:ascii="Arial" w:eastAsia="Times New Roman" w:hAnsi="Arial" w:cs="Arial"/>
          <w:sz w:val="20"/>
          <w:szCs w:val="20"/>
        </w:rPr>
        <w:t>Kolektivna organizacija, reprezentativno združenje uporabnikov, uporabnik, reprezentativno združenje avtorjev in imetnik pravic lahko pri pristojnem organu predlagajo posredovanje mediatorja v katerem</w:t>
      </w:r>
      <w:r>
        <w:rPr>
          <w:rFonts w:ascii="Arial" w:eastAsia="Times New Roman" w:hAnsi="Arial" w:cs="Arial"/>
          <w:sz w:val="20"/>
          <w:szCs w:val="20"/>
        </w:rPr>
        <w:t> </w:t>
      </w:r>
      <w:r w:rsidRPr="0021318E">
        <w:rPr>
          <w:rFonts w:ascii="Arial" w:eastAsia="Times New Roman" w:hAnsi="Arial" w:cs="Arial"/>
          <w:sz w:val="20"/>
          <w:szCs w:val="20"/>
        </w:rPr>
        <w:t xml:space="preserve">koli sporu v zvezi z avtorsko pravico. </w:t>
      </w:r>
      <w:r w:rsidRPr="0021318E">
        <w:rPr>
          <w:rFonts w:ascii="Arial" w:eastAsia="Arial" w:hAnsi="Arial" w:cs="Arial"/>
          <w:sz w:val="20"/>
          <w:szCs w:val="20"/>
        </w:rPr>
        <w:t xml:space="preserve">Poleg primerov iz do </w:t>
      </w:r>
      <w:r>
        <w:rPr>
          <w:rFonts w:ascii="Arial" w:eastAsia="Arial" w:hAnsi="Arial" w:cs="Arial"/>
          <w:sz w:val="20"/>
          <w:szCs w:val="20"/>
        </w:rPr>
        <w:t>zdaj</w:t>
      </w:r>
      <w:r w:rsidRPr="0021318E">
        <w:rPr>
          <w:rFonts w:ascii="Arial" w:eastAsia="Arial" w:hAnsi="Arial" w:cs="Arial"/>
          <w:sz w:val="20"/>
          <w:szCs w:val="20"/>
        </w:rPr>
        <w:t xml:space="preserve"> veljavnega 68.</w:t>
      </w:r>
      <w:r>
        <w:rPr>
          <w:rFonts w:ascii="Arial" w:eastAsia="Arial" w:hAnsi="Arial" w:cs="Arial"/>
          <w:sz w:val="20"/>
          <w:szCs w:val="20"/>
        </w:rPr>
        <w:t> </w:t>
      </w:r>
      <w:r w:rsidRPr="0021318E">
        <w:rPr>
          <w:rFonts w:ascii="Arial" w:eastAsia="Arial" w:hAnsi="Arial" w:cs="Arial"/>
          <w:sz w:val="20"/>
          <w:szCs w:val="20"/>
        </w:rPr>
        <w:t>člena ZKUASP se zaradi prenosa 13., 19., 20., 21. in 23.</w:t>
      </w:r>
      <w:r>
        <w:rPr>
          <w:rFonts w:ascii="Arial" w:eastAsia="Arial" w:hAnsi="Arial" w:cs="Arial"/>
          <w:sz w:val="20"/>
          <w:szCs w:val="20"/>
        </w:rPr>
        <w:t> </w:t>
      </w:r>
      <w:r w:rsidRPr="0021318E">
        <w:rPr>
          <w:rFonts w:ascii="Arial" w:eastAsia="Arial" w:hAnsi="Arial" w:cs="Arial"/>
          <w:sz w:val="20"/>
          <w:szCs w:val="20"/>
        </w:rPr>
        <w:t xml:space="preserve">člena Direktive 2019/790/EU dodajajo novi </w:t>
      </w:r>
      <w:r w:rsidRPr="0021318E">
        <w:rPr>
          <w:rFonts w:ascii="Arial" w:eastAsia="Times New Roman" w:hAnsi="Arial" w:cs="Arial"/>
          <w:sz w:val="20"/>
          <w:szCs w:val="20"/>
        </w:rPr>
        <w:t>primeri: glede prenosa posamične materialne avtorske pravice ali druge pravice avtorja iz drugega odstavka 70.</w:t>
      </w:r>
      <w:r>
        <w:rPr>
          <w:rFonts w:ascii="Arial" w:eastAsia="Times New Roman" w:hAnsi="Arial" w:cs="Arial"/>
          <w:sz w:val="20"/>
          <w:szCs w:val="20"/>
        </w:rPr>
        <w:t> </w:t>
      </w:r>
      <w:r w:rsidRPr="0021318E">
        <w:rPr>
          <w:rFonts w:ascii="Arial" w:eastAsia="Times New Roman" w:hAnsi="Arial" w:cs="Arial"/>
          <w:sz w:val="20"/>
          <w:szCs w:val="20"/>
        </w:rPr>
        <w:t xml:space="preserve">člena ZASP; </w:t>
      </w:r>
      <w:r>
        <w:rPr>
          <w:rFonts w:ascii="Arial" w:eastAsia="Times New Roman" w:hAnsi="Arial" w:cs="Arial"/>
          <w:sz w:val="20"/>
          <w:szCs w:val="20"/>
        </w:rPr>
        <w:t xml:space="preserve">glede </w:t>
      </w:r>
      <w:r w:rsidRPr="0021318E">
        <w:rPr>
          <w:rFonts w:ascii="Arial" w:eastAsia="Times New Roman" w:hAnsi="Arial" w:cs="Arial"/>
          <w:sz w:val="20"/>
          <w:szCs w:val="20"/>
        </w:rPr>
        <w:t>avtorskega honorarja in nadomestila iz 81.</w:t>
      </w:r>
      <w:r>
        <w:rPr>
          <w:rFonts w:ascii="Arial" w:eastAsia="Times New Roman" w:hAnsi="Arial" w:cs="Arial"/>
          <w:sz w:val="20"/>
          <w:szCs w:val="20"/>
        </w:rPr>
        <w:t> </w:t>
      </w:r>
      <w:r w:rsidRPr="0021318E">
        <w:rPr>
          <w:rFonts w:ascii="Arial" w:eastAsia="Times New Roman" w:hAnsi="Arial" w:cs="Arial"/>
          <w:sz w:val="20"/>
          <w:szCs w:val="20"/>
        </w:rPr>
        <w:t>člena ZASP; evidence prihodka in poročanja iz 82.</w:t>
      </w:r>
      <w:r>
        <w:rPr>
          <w:rFonts w:ascii="Arial" w:eastAsia="Times New Roman" w:hAnsi="Arial" w:cs="Arial"/>
          <w:sz w:val="20"/>
          <w:szCs w:val="20"/>
        </w:rPr>
        <w:t> </w:t>
      </w:r>
      <w:r w:rsidRPr="0021318E">
        <w:rPr>
          <w:rFonts w:ascii="Arial" w:eastAsia="Times New Roman" w:hAnsi="Arial" w:cs="Arial"/>
          <w:sz w:val="20"/>
          <w:szCs w:val="20"/>
        </w:rPr>
        <w:t>člena ZASP; alternativno reševanje sporov iz 82.a</w:t>
      </w:r>
      <w:r>
        <w:rPr>
          <w:rFonts w:ascii="Arial" w:eastAsia="Times New Roman" w:hAnsi="Arial" w:cs="Arial"/>
          <w:sz w:val="20"/>
          <w:szCs w:val="20"/>
        </w:rPr>
        <w:t> </w:t>
      </w:r>
      <w:r w:rsidRPr="0021318E">
        <w:rPr>
          <w:rFonts w:ascii="Arial" w:eastAsia="Times New Roman" w:hAnsi="Arial" w:cs="Arial"/>
          <w:sz w:val="20"/>
          <w:szCs w:val="20"/>
        </w:rPr>
        <w:t>člena ZASP; uveljavljanje vsebinskih omejitev pravic iz drugega odstavka 166.c</w:t>
      </w:r>
      <w:r>
        <w:rPr>
          <w:rFonts w:ascii="Arial" w:eastAsia="Times New Roman" w:hAnsi="Arial" w:cs="Arial"/>
          <w:sz w:val="20"/>
          <w:szCs w:val="20"/>
        </w:rPr>
        <w:t> </w:t>
      </w:r>
      <w:r w:rsidRPr="0021318E">
        <w:rPr>
          <w:rFonts w:ascii="Arial" w:eastAsia="Times New Roman" w:hAnsi="Arial" w:cs="Arial"/>
          <w:sz w:val="20"/>
          <w:szCs w:val="20"/>
        </w:rPr>
        <w:t xml:space="preserve">člena ZASP; </w:t>
      </w:r>
      <w:r w:rsidRPr="0021318E">
        <w:rPr>
          <w:rFonts w:ascii="Arial" w:eastAsia="Times New Roman" w:hAnsi="Arial" w:cs="Arial"/>
          <w:bCs/>
          <w:sz w:val="20"/>
          <w:szCs w:val="20"/>
        </w:rPr>
        <w:t>alternativno reševanje sporov pri večozemeljskih licencah</w:t>
      </w:r>
      <w:r w:rsidRPr="0021318E">
        <w:rPr>
          <w:rFonts w:ascii="Arial" w:eastAsia="Times New Roman" w:hAnsi="Arial" w:cs="Arial"/>
          <w:sz w:val="20"/>
          <w:szCs w:val="20"/>
        </w:rPr>
        <w:t xml:space="preserve"> iz 66.</w:t>
      </w:r>
      <w:r>
        <w:rPr>
          <w:rFonts w:ascii="Arial" w:eastAsia="Times New Roman" w:hAnsi="Arial" w:cs="Arial"/>
          <w:sz w:val="20"/>
          <w:szCs w:val="20"/>
        </w:rPr>
        <w:t> </w:t>
      </w:r>
      <w:r w:rsidRPr="0021318E">
        <w:rPr>
          <w:rFonts w:ascii="Arial" w:eastAsia="Times New Roman" w:hAnsi="Arial" w:cs="Arial"/>
          <w:sz w:val="20"/>
          <w:szCs w:val="20"/>
        </w:rPr>
        <w:t>člena tega zakona; spora v zvezi s sklenitvijo pogodbe o neizključnem prenosu pravice dajanja na voljo javnosti avdiovizualnih del pri storitvah videa na zahtevo; če med kolektivno organizacijo in reprezentativnim združenjem operaterjev retransmisije ni sklenjen skupni sporazum.</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 xml:space="preserve">Zaradi prenosa </w:t>
      </w:r>
      <w:r>
        <w:rPr>
          <w:rFonts w:ascii="Arial" w:eastAsia="Arial" w:hAnsi="Arial" w:cs="Arial"/>
          <w:sz w:val="20"/>
          <w:szCs w:val="20"/>
        </w:rPr>
        <w:t>6. </w:t>
      </w:r>
      <w:r w:rsidRPr="0021318E">
        <w:rPr>
          <w:rFonts w:ascii="Arial" w:eastAsia="Arial" w:hAnsi="Arial" w:cs="Arial"/>
          <w:sz w:val="20"/>
          <w:szCs w:val="20"/>
        </w:rPr>
        <w:t xml:space="preserve">člena </w:t>
      </w:r>
      <w:r w:rsidRPr="0021318E">
        <w:rPr>
          <w:rFonts w:ascii="Arial" w:eastAsia="Arial" w:hAnsi="Arial" w:cs="Arial"/>
          <w:iCs/>
          <w:sz w:val="20"/>
          <w:szCs w:val="20"/>
        </w:rPr>
        <w:t>Direktive 2019/789/EU je določeno</w:t>
      </w:r>
      <w:r w:rsidRPr="0021318E">
        <w:rPr>
          <w:rFonts w:ascii="Arial" w:eastAsia="Arial" w:hAnsi="Arial" w:cs="Arial"/>
          <w:sz w:val="20"/>
          <w:szCs w:val="20"/>
        </w:rPr>
        <w:t xml:space="preserve"> </w:t>
      </w:r>
      <w:r w:rsidRPr="0021318E">
        <w:rPr>
          <w:rFonts w:ascii="Arial" w:eastAsia="Arial" w:hAnsi="Arial" w:cs="Arial"/>
          <w:iCs/>
          <w:sz w:val="20"/>
          <w:szCs w:val="20"/>
        </w:rPr>
        <w:t xml:space="preserve">posredovanje mediatorja brez sporazuma o mediaciji tudi v primeru, </w:t>
      </w:r>
      <w:r w:rsidRPr="0021318E">
        <w:rPr>
          <w:rFonts w:ascii="Arial" w:eastAsia="Arial" w:hAnsi="Arial" w:cs="Arial"/>
          <w:sz w:val="20"/>
          <w:szCs w:val="20"/>
        </w:rPr>
        <w:t>če med kolektivno organizacijo in operaterjem retransmisije ali med operaterjem retransmisije in radiodifuzno organizacijo ni sklenjene pogodbe o neizključnem prenosu pravice radiodifuzne retransmisije.</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r w:rsidRPr="0021318E">
        <w:rPr>
          <w:rFonts w:ascii="Arial" w:eastAsia="Arial" w:hAnsi="Arial" w:cs="Arial"/>
          <w:sz w:val="20"/>
          <w:szCs w:val="20"/>
        </w:rPr>
        <w:t>Za mediacijo se šteje</w:t>
      </w:r>
      <w:r w:rsidRPr="0021318E">
        <w:rPr>
          <w:rFonts w:ascii="Arial" w:eastAsia="Times New Roman" w:hAnsi="Arial" w:cs="Arial"/>
          <w:sz w:val="20"/>
          <w:szCs w:val="20"/>
        </w:rPr>
        <w:t xml:space="preserve"> postopek, v katerem stranke prostovoljno s posredovanjem mediatorja kot nevtralne tretje osebe skušajo doseči mirno rešitev spora, v zvezi s pogodbenim ali drugim njihovim pravnim razmerjem, ki iz njega izvira, kot je sklepanje skupnih sporazumov</w:t>
      </w:r>
      <w:r>
        <w:rPr>
          <w:rFonts w:ascii="Arial" w:eastAsia="Times New Roman" w:hAnsi="Arial" w:cs="Arial"/>
          <w:sz w:val="20"/>
          <w:szCs w:val="20"/>
        </w:rPr>
        <w:t>,</w:t>
      </w:r>
      <w:r w:rsidRPr="0021318E">
        <w:rPr>
          <w:rFonts w:ascii="Arial" w:eastAsia="Times New Roman" w:hAnsi="Arial" w:cs="Arial"/>
          <w:sz w:val="20"/>
          <w:szCs w:val="20"/>
        </w:rPr>
        <w:t xml:space="preserve"> ali </w:t>
      </w:r>
      <w:r>
        <w:rPr>
          <w:rFonts w:ascii="Arial" w:eastAsia="Times New Roman" w:hAnsi="Arial" w:cs="Arial"/>
          <w:sz w:val="20"/>
          <w:szCs w:val="20"/>
        </w:rPr>
        <w:t xml:space="preserve">pa </w:t>
      </w:r>
      <w:r w:rsidRPr="0021318E">
        <w:rPr>
          <w:rFonts w:ascii="Arial" w:eastAsia="Times New Roman" w:hAnsi="Arial" w:cs="Arial"/>
          <w:sz w:val="20"/>
          <w:szCs w:val="20"/>
        </w:rPr>
        <w:t>bi pravno razmerje želele urediti. Mediator lahko strankam nudi pomoč oziroma posreduje tudi pri pogajanjih za sklenitev pogodbe po določbah tega zakona in ZASP.</w:t>
      </w:r>
    </w:p>
    <w:p w:rsidR="000B0298" w:rsidRPr="0021318E"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Navedeno sledi tudi prvemu odstavku novega 82.a</w:t>
      </w:r>
      <w:r>
        <w:rPr>
          <w:rFonts w:ascii="Arial" w:eastAsia="Arial" w:hAnsi="Arial" w:cs="Arial"/>
          <w:sz w:val="20"/>
          <w:szCs w:val="20"/>
        </w:rPr>
        <w:t> </w:t>
      </w:r>
      <w:r w:rsidRPr="0021318E">
        <w:rPr>
          <w:rFonts w:ascii="Arial" w:eastAsia="Arial" w:hAnsi="Arial" w:cs="Arial"/>
          <w:sz w:val="20"/>
          <w:szCs w:val="20"/>
        </w:rPr>
        <w:t>člena ZASP-I, ki prenaša določbo prvega odstavka 13.</w:t>
      </w:r>
      <w:r>
        <w:rPr>
          <w:rFonts w:ascii="Arial" w:eastAsia="Arial" w:hAnsi="Arial" w:cs="Arial"/>
          <w:sz w:val="20"/>
          <w:szCs w:val="20"/>
        </w:rPr>
        <w:t> </w:t>
      </w:r>
      <w:r w:rsidRPr="0021318E">
        <w:rPr>
          <w:rFonts w:ascii="Arial" w:eastAsia="Arial" w:hAnsi="Arial" w:cs="Arial"/>
          <w:sz w:val="20"/>
          <w:szCs w:val="20"/>
        </w:rPr>
        <w:t>člena Direktive 2019/790/EU (o mehanizmu pogajanja za namen dajanja na voljo avdiovizualnih del pri storitvah videa na zahtevo) in določbo prvega stavka 21.</w:t>
      </w:r>
      <w:r>
        <w:rPr>
          <w:rFonts w:ascii="Arial" w:eastAsia="Arial" w:hAnsi="Arial" w:cs="Arial"/>
          <w:sz w:val="20"/>
          <w:szCs w:val="20"/>
        </w:rPr>
        <w:t> </w:t>
      </w:r>
      <w:r w:rsidRPr="0021318E">
        <w:rPr>
          <w:rFonts w:ascii="Arial" w:eastAsia="Arial" w:hAnsi="Arial" w:cs="Arial"/>
          <w:sz w:val="20"/>
          <w:szCs w:val="20"/>
        </w:rPr>
        <w:t>člena Direktive 2019/790/EU (države članice zagotovijo, da se spori v zvezi z obveznostjo glede preglednosti na podlagi 19.</w:t>
      </w:r>
      <w:r>
        <w:rPr>
          <w:rFonts w:ascii="Arial" w:eastAsia="Arial" w:hAnsi="Arial" w:cs="Arial"/>
          <w:sz w:val="20"/>
          <w:szCs w:val="20"/>
        </w:rPr>
        <w:t> </w:t>
      </w:r>
      <w:r w:rsidRPr="0021318E">
        <w:rPr>
          <w:rFonts w:ascii="Arial" w:eastAsia="Arial" w:hAnsi="Arial" w:cs="Arial"/>
          <w:sz w:val="20"/>
          <w:szCs w:val="20"/>
        </w:rPr>
        <w:t>člena in mehanizma prilagoditve pogodbe na podlagi 20.</w:t>
      </w:r>
      <w:r>
        <w:rPr>
          <w:rFonts w:ascii="Arial" w:eastAsia="Arial" w:hAnsi="Arial" w:cs="Arial"/>
          <w:sz w:val="20"/>
          <w:szCs w:val="20"/>
        </w:rPr>
        <w:t> </w:t>
      </w:r>
      <w:r w:rsidRPr="0021318E">
        <w:rPr>
          <w:rFonts w:ascii="Arial" w:eastAsia="Arial" w:hAnsi="Arial" w:cs="Arial"/>
          <w:sz w:val="20"/>
          <w:szCs w:val="20"/>
        </w:rPr>
        <w:t>člena lahko predložijo v postopku prostovoljnega alternativnega reševanja sporov). Avtorji in uporabniki lahko zahtevajo posredovanje mediatorja ali uporabijo katero</w:t>
      </w:r>
      <w:r>
        <w:rPr>
          <w:rFonts w:ascii="Arial" w:eastAsia="Arial" w:hAnsi="Arial" w:cs="Arial"/>
          <w:sz w:val="20"/>
          <w:szCs w:val="20"/>
        </w:rPr>
        <w:t xml:space="preserve"> </w:t>
      </w:r>
      <w:r w:rsidRPr="0021318E">
        <w:rPr>
          <w:rFonts w:ascii="Arial" w:eastAsia="Arial" w:hAnsi="Arial" w:cs="Arial"/>
          <w:sz w:val="20"/>
          <w:szCs w:val="20"/>
        </w:rPr>
        <w:t>koli drugo obliko alternativnega reševanja sporov, zlasti glede prenosa posamične materialne avtorske pravice ali druge pravice avtorja (drugi odstavek 70.</w:t>
      </w:r>
      <w:r>
        <w:rPr>
          <w:rFonts w:ascii="Arial" w:eastAsia="Arial" w:hAnsi="Arial" w:cs="Arial"/>
          <w:sz w:val="20"/>
          <w:szCs w:val="20"/>
        </w:rPr>
        <w:t> </w:t>
      </w:r>
      <w:r w:rsidRPr="0021318E">
        <w:rPr>
          <w:rFonts w:ascii="Arial" w:eastAsia="Arial" w:hAnsi="Arial" w:cs="Arial"/>
          <w:sz w:val="20"/>
          <w:szCs w:val="20"/>
        </w:rPr>
        <w:t>člena), avtorskega honorarja in nadomestila (81.</w:t>
      </w:r>
      <w:r>
        <w:rPr>
          <w:rFonts w:ascii="Arial" w:eastAsia="Arial" w:hAnsi="Arial" w:cs="Arial"/>
          <w:sz w:val="20"/>
          <w:szCs w:val="20"/>
        </w:rPr>
        <w:t> </w:t>
      </w:r>
      <w:r w:rsidRPr="0021318E">
        <w:rPr>
          <w:rFonts w:ascii="Arial" w:eastAsia="Arial" w:hAnsi="Arial" w:cs="Arial"/>
          <w:sz w:val="20"/>
          <w:szCs w:val="20"/>
        </w:rPr>
        <w:t>člen) ter evidence prihodka in poročanja (82.</w:t>
      </w:r>
      <w:r>
        <w:rPr>
          <w:rFonts w:ascii="Arial" w:eastAsia="Arial" w:hAnsi="Arial" w:cs="Arial"/>
          <w:sz w:val="20"/>
          <w:szCs w:val="20"/>
        </w:rPr>
        <w:t> </w:t>
      </w:r>
      <w:r w:rsidRPr="0021318E">
        <w:rPr>
          <w:rFonts w:ascii="Arial" w:eastAsia="Arial" w:hAnsi="Arial" w:cs="Arial"/>
          <w:sz w:val="20"/>
          <w:szCs w:val="20"/>
        </w:rPr>
        <w:t>člen).</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Zaradi prenosa določb 13.</w:t>
      </w:r>
      <w:r>
        <w:rPr>
          <w:rFonts w:ascii="Arial" w:eastAsia="Arial" w:hAnsi="Arial" w:cs="Arial"/>
          <w:sz w:val="20"/>
          <w:szCs w:val="20"/>
        </w:rPr>
        <w:t> </w:t>
      </w:r>
      <w:r w:rsidRPr="0021318E">
        <w:rPr>
          <w:rFonts w:ascii="Arial" w:eastAsia="Arial" w:hAnsi="Arial" w:cs="Arial"/>
          <w:sz w:val="20"/>
          <w:szCs w:val="20"/>
        </w:rPr>
        <w:t>člena Direktive 2019/790/EU je primeroma (»zlasti«) naveden spor glede prenosa posamične materialne avtorske pravice ali druge pravice avtorja (drugi odstavek 70.</w:t>
      </w:r>
      <w:r>
        <w:rPr>
          <w:rFonts w:ascii="Arial" w:eastAsia="Arial" w:hAnsi="Arial" w:cs="Arial"/>
          <w:sz w:val="20"/>
          <w:szCs w:val="20"/>
        </w:rPr>
        <w:t> </w:t>
      </w:r>
      <w:r w:rsidRPr="0021318E">
        <w:rPr>
          <w:rFonts w:ascii="Arial" w:eastAsia="Arial" w:hAnsi="Arial" w:cs="Arial"/>
          <w:sz w:val="20"/>
          <w:szCs w:val="20"/>
        </w:rPr>
        <w:t>člena ZASP), ki lahko obsega tudi prenos materialnih avtorskih pravic za namen dajanja na voljo javnosti avdiovizualnih del pri storitvah videa na zahtevo. Zaradi prenosa določbe prvega stavka 21.</w:t>
      </w:r>
      <w:r>
        <w:rPr>
          <w:rFonts w:ascii="Arial" w:eastAsia="Arial" w:hAnsi="Arial" w:cs="Arial"/>
          <w:sz w:val="20"/>
          <w:szCs w:val="20"/>
        </w:rPr>
        <w:t> </w:t>
      </w:r>
      <w:r w:rsidRPr="0021318E">
        <w:rPr>
          <w:rFonts w:ascii="Arial" w:eastAsia="Arial" w:hAnsi="Arial" w:cs="Arial"/>
          <w:sz w:val="20"/>
          <w:szCs w:val="20"/>
        </w:rPr>
        <w:t>člena Direktive 2019/790/EU so primeroma navedeni spori glede avtorskega honorarja in nadomestila (81.</w:t>
      </w:r>
      <w:r>
        <w:rPr>
          <w:rFonts w:ascii="Arial" w:eastAsia="Arial" w:hAnsi="Arial" w:cs="Arial"/>
          <w:sz w:val="20"/>
          <w:szCs w:val="20"/>
        </w:rPr>
        <w:t> </w:t>
      </w:r>
      <w:r w:rsidRPr="0021318E">
        <w:rPr>
          <w:rFonts w:ascii="Arial" w:eastAsia="Arial" w:hAnsi="Arial" w:cs="Arial"/>
          <w:sz w:val="20"/>
          <w:szCs w:val="20"/>
        </w:rPr>
        <w:t>člen) ter evidence prihodka in poročanja (82.</w:t>
      </w:r>
      <w:r>
        <w:rPr>
          <w:rFonts w:ascii="Arial" w:eastAsia="Arial" w:hAnsi="Arial" w:cs="Arial"/>
          <w:sz w:val="20"/>
          <w:szCs w:val="20"/>
        </w:rPr>
        <w:t> </w:t>
      </w:r>
      <w:r w:rsidRPr="0021318E">
        <w:rPr>
          <w:rFonts w:ascii="Arial" w:eastAsia="Arial" w:hAnsi="Arial" w:cs="Arial"/>
          <w:sz w:val="20"/>
          <w:szCs w:val="20"/>
        </w:rPr>
        <w:t>člen), saj se z določbami 81. in 82.</w:t>
      </w:r>
      <w:r>
        <w:rPr>
          <w:rFonts w:ascii="Arial" w:eastAsia="Arial" w:hAnsi="Arial" w:cs="Arial"/>
          <w:sz w:val="20"/>
          <w:szCs w:val="20"/>
        </w:rPr>
        <w:t> </w:t>
      </w:r>
      <w:r w:rsidRPr="0021318E">
        <w:rPr>
          <w:rFonts w:ascii="Arial" w:eastAsia="Arial" w:hAnsi="Arial" w:cs="Arial"/>
          <w:sz w:val="20"/>
          <w:szCs w:val="20"/>
        </w:rPr>
        <w:t>člena ZASP</w:t>
      </w:r>
      <w:r>
        <w:rPr>
          <w:rFonts w:ascii="Arial" w:eastAsia="Arial" w:hAnsi="Arial" w:cs="Arial"/>
          <w:sz w:val="20"/>
          <w:szCs w:val="20"/>
        </w:rPr>
        <w:t xml:space="preserve"> med drugim prenašajo določbe 19. in 20</w:t>
      </w:r>
      <w:r w:rsidRPr="0021318E">
        <w:rPr>
          <w:rFonts w:ascii="Arial" w:eastAsia="Arial" w:hAnsi="Arial" w:cs="Arial"/>
          <w:sz w:val="20"/>
          <w:szCs w:val="20"/>
        </w:rPr>
        <w:t>.</w:t>
      </w:r>
      <w:r>
        <w:rPr>
          <w:rFonts w:ascii="Arial" w:eastAsia="Arial" w:hAnsi="Arial" w:cs="Arial"/>
          <w:sz w:val="20"/>
          <w:szCs w:val="20"/>
        </w:rPr>
        <w:t> </w:t>
      </w:r>
      <w:r w:rsidRPr="0021318E">
        <w:rPr>
          <w:rFonts w:ascii="Arial" w:eastAsia="Arial" w:hAnsi="Arial" w:cs="Arial"/>
          <w:sz w:val="20"/>
          <w:szCs w:val="20"/>
        </w:rPr>
        <w:t>člena Direktive 2019/790/EU.</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lastRenderedPageBreak/>
        <w:t>Z drugim odstavkom novega 82.a</w:t>
      </w:r>
      <w:r>
        <w:rPr>
          <w:rFonts w:ascii="Arial" w:eastAsia="Arial" w:hAnsi="Arial" w:cs="Arial"/>
          <w:sz w:val="20"/>
          <w:szCs w:val="20"/>
        </w:rPr>
        <w:t> </w:t>
      </w:r>
      <w:r w:rsidRPr="0021318E">
        <w:rPr>
          <w:rFonts w:ascii="Arial" w:eastAsia="Arial" w:hAnsi="Arial" w:cs="Arial"/>
          <w:sz w:val="20"/>
          <w:szCs w:val="20"/>
        </w:rPr>
        <w:t>člena ZASP-I se prenašajo določbe drugega stavka 21.</w:t>
      </w:r>
      <w:r>
        <w:rPr>
          <w:rFonts w:ascii="Arial" w:eastAsia="Arial" w:hAnsi="Arial" w:cs="Arial"/>
          <w:sz w:val="20"/>
          <w:szCs w:val="20"/>
        </w:rPr>
        <w:t> </w:t>
      </w:r>
      <w:r w:rsidRPr="0021318E">
        <w:rPr>
          <w:rFonts w:ascii="Arial" w:eastAsia="Arial" w:hAnsi="Arial" w:cs="Arial"/>
          <w:sz w:val="20"/>
          <w:szCs w:val="20"/>
        </w:rPr>
        <w:t>člena Direktive 2019/790/EU (države članice zagotovijo, da lahko reprezentativne organizacije avtorjev in izvajalcev na specifično zahtevo enega ali več avtorjev ali izvajalcev začnejo tovrstne postopke). Določeno je, da lahko reprezentativno združenje avtorjev na zahtevo avtorja začne postopke iz prejšnjega odstavka, torej posredovanje mediatorja ali uporab</w:t>
      </w:r>
      <w:r>
        <w:rPr>
          <w:rFonts w:ascii="Arial" w:eastAsia="Arial" w:hAnsi="Arial" w:cs="Arial"/>
          <w:sz w:val="20"/>
          <w:szCs w:val="20"/>
        </w:rPr>
        <w:t>o</w:t>
      </w:r>
      <w:r w:rsidRPr="0021318E">
        <w:rPr>
          <w:rFonts w:ascii="Arial" w:eastAsia="Arial" w:hAnsi="Arial" w:cs="Arial"/>
          <w:sz w:val="20"/>
          <w:szCs w:val="20"/>
        </w:rPr>
        <w:t xml:space="preserve"> katere</w:t>
      </w:r>
      <w:r>
        <w:rPr>
          <w:rFonts w:ascii="Arial" w:eastAsia="Arial" w:hAnsi="Arial" w:cs="Arial"/>
          <w:sz w:val="20"/>
          <w:szCs w:val="20"/>
        </w:rPr>
        <w:t> </w:t>
      </w:r>
      <w:r w:rsidRPr="0021318E">
        <w:rPr>
          <w:rFonts w:ascii="Arial" w:eastAsia="Arial" w:hAnsi="Arial" w:cs="Arial"/>
          <w:sz w:val="20"/>
          <w:szCs w:val="20"/>
        </w:rPr>
        <w:t>koli druge oblike alternativnega reševanja sporov. S tako ureditvijo se olajšuje položaj avtorja, saj se mu ni treba posebej izpostaviti. Reprezentativno združenje avtorjev bo morda tudi lažje doseglo rešitev spora, ker na primer razpolaga z obsežnejšimi podatki o spornih vprašanjih, ureditvi v drugih primerljivih državah</w:t>
      </w:r>
      <w:r>
        <w:rPr>
          <w:rFonts w:ascii="Arial" w:eastAsia="Arial" w:hAnsi="Arial" w:cs="Arial"/>
          <w:sz w:val="20"/>
          <w:szCs w:val="20"/>
        </w:rPr>
        <w:t xml:space="preserve"> in</w:t>
      </w:r>
      <w:r w:rsidRPr="0021318E">
        <w:rPr>
          <w:rFonts w:ascii="Arial" w:eastAsia="Arial" w:hAnsi="Arial" w:cs="Arial"/>
          <w:sz w:val="20"/>
          <w:szCs w:val="20"/>
        </w:rPr>
        <w:t xml:space="preserve"> ima ustrezne kadre.</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Tretji odstavek novega 82.a</w:t>
      </w:r>
      <w:r>
        <w:rPr>
          <w:rFonts w:ascii="Arial" w:eastAsia="Arial" w:hAnsi="Arial" w:cs="Arial"/>
          <w:sz w:val="20"/>
          <w:szCs w:val="20"/>
        </w:rPr>
        <w:t> </w:t>
      </w:r>
      <w:r w:rsidRPr="0021318E">
        <w:rPr>
          <w:rFonts w:ascii="Arial" w:eastAsia="Arial" w:hAnsi="Arial" w:cs="Arial"/>
          <w:sz w:val="20"/>
          <w:szCs w:val="20"/>
        </w:rPr>
        <w:t>člena ZASP-I (delno) prenaša določbo prvega odstavka 23.</w:t>
      </w:r>
      <w:r>
        <w:rPr>
          <w:rFonts w:ascii="Arial" w:eastAsia="Arial" w:hAnsi="Arial" w:cs="Arial"/>
          <w:sz w:val="20"/>
          <w:szCs w:val="20"/>
        </w:rPr>
        <w:t> </w:t>
      </w:r>
      <w:r w:rsidRPr="0021318E">
        <w:rPr>
          <w:rFonts w:ascii="Arial" w:eastAsia="Arial" w:hAnsi="Arial" w:cs="Arial"/>
          <w:sz w:val="20"/>
          <w:szCs w:val="20"/>
        </w:rPr>
        <w:t>člena Direktive 2019/790/EU, ki vsebuje skupne določbe glede 19., 20. in 21.</w:t>
      </w:r>
      <w:r>
        <w:rPr>
          <w:rFonts w:ascii="Arial" w:eastAsia="Arial" w:hAnsi="Arial" w:cs="Arial"/>
          <w:sz w:val="20"/>
          <w:szCs w:val="20"/>
        </w:rPr>
        <w:t> </w:t>
      </w:r>
      <w:r w:rsidRPr="0021318E">
        <w:rPr>
          <w:rFonts w:ascii="Arial" w:eastAsia="Arial" w:hAnsi="Arial" w:cs="Arial"/>
          <w:sz w:val="20"/>
          <w:szCs w:val="20"/>
        </w:rPr>
        <w:t xml:space="preserve">člena Direktive 2019/790/EU: države članice zagotovijo, da so vse pogodbene določbe, ki preprečujejo skladnost </w:t>
      </w:r>
      <w:r>
        <w:rPr>
          <w:rFonts w:ascii="Arial" w:eastAsia="Arial" w:hAnsi="Arial" w:cs="Arial"/>
          <w:sz w:val="20"/>
          <w:szCs w:val="20"/>
        </w:rPr>
        <w:t>z</w:t>
      </w:r>
      <w:r w:rsidRPr="0021318E">
        <w:rPr>
          <w:rFonts w:ascii="Arial" w:eastAsia="Arial" w:hAnsi="Arial" w:cs="Arial"/>
          <w:sz w:val="20"/>
          <w:szCs w:val="20"/>
        </w:rPr>
        <w:t xml:space="preserve"> 19., 20. in 21.</w:t>
      </w:r>
      <w:r>
        <w:rPr>
          <w:rFonts w:ascii="Arial" w:eastAsia="Arial" w:hAnsi="Arial" w:cs="Arial"/>
          <w:sz w:val="20"/>
          <w:szCs w:val="20"/>
        </w:rPr>
        <w:t> </w:t>
      </w:r>
      <w:r w:rsidRPr="0021318E">
        <w:rPr>
          <w:rFonts w:ascii="Arial" w:eastAsia="Arial" w:hAnsi="Arial" w:cs="Arial"/>
          <w:sz w:val="20"/>
          <w:szCs w:val="20"/>
        </w:rPr>
        <w:t>člen</w:t>
      </w:r>
      <w:r>
        <w:rPr>
          <w:rFonts w:ascii="Arial" w:eastAsia="Arial" w:hAnsi="Arial" w:cs="Arial"/>
          <w:sz w:val="20"/>
          <w:szCs w:val="20"/>
        </w:rPr>
        <w:t>om</w:t>
      </w:r>
      <w:r w:rsidRPr="0021318E">
        <w:rPr>
          <w:rFonts w:ascii="Arial" w:eastAsia="Arial" w:hAnsi="Arial" w:cs="Arial"/>
          <w:sz w:val="20"/>
          <w:szCs w:val="20"/>
        </w:rPr>
        <w:t xml:space="preserve"> neizvršljive zoper avtorje in izvajalce. V tretjem odstavku novega 82.a</w:t>
      </w:r>
      <w:r>
        <w:rPr>
          <w:rFonts w:ascii="Arial" w:eastAsia="Arial" w:hAnsi="Arial" w:cs="Arial"/>
          <w:sz w:val="20"/>
          <w:szCs w:val="20"/>
        </w:rPr>
        <w:t> </w:t>
      </w:r>
      <w:r w:rsidRPr="0021318E">
        <w:rPr>
          <w:rFonts w:ascii="Arial" w:eastAsia="Arial" w:hAnsi="Arial" w:cs="Arial"/>
          <w:sz w:val="20"/>
          <w:szCs w:val="20"/>
        </w:rPr>
        <w:t>člena je zato v skladu s prvim odstavkom 23.</w:t>
      </w:r>
      <w:r>
        <w:rPr>
          <w:rFonts w:ascii="Arial" w:eastAsia="Arial" w:hAnsi="Arial" w:cs="Arial"/>
          <w:sz w:val="20"/>
          <w:szCs w:val="20"/>
        </w:rPr>
        <w:t> </w:t>
      </w:r>
      <w:r w:rsidRPr="0021318E">
        <w:rPr>
          <w:rFonts w:ascii="Arial" w:eastAsia="Arial" w:hAnsi="Arial" w:cs="Arial"/>
          <w:sz w:val="20"/>
          <w:szCs w:val="20"/>
        </w:rPr>
        <w:t>člena Direktive 2019/790/EU določeno, da so pogodbena določila, ki v škodo avtorja nasprotujejo določbam tega člena, nična. Na primer</w:t>
      </w:r>
      <w:r>
        <w:rPr>
          <w:rFonts w:ascii="Arial" w:eastAsia="Arial" w:hAnsi="Arial" w:cs="Arial"/>
          <w:sz w:val="20"/>
          <w:szCs w:val="20"/>
        </w:rPr>
        <w:t>,</w:t>
      </w:r>
      <w:r w:rsidRPr="0021318E">
        <w:rPr>
          <w:rFonts w:ascii="Arial" w:eastAsia="Arial" w:hAnsi="Arial" w:cs="Arial"/>
          <w:sz w:val="20"/>
          <w:szCs w:val="20"/>
        </w:rPr>
        <w:t xml:space="preserve"> če bi uporabnik v pogodbo z avtorjem vnesel določbo, ki bi avtorju onemogočala alternativno reševanje sporov, se uporabnik na tako določbo ne bo mogel uspešno sklicevati.</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ZASP v drugem odstavku 4.</w:t>
      </w:r>
      <w:r>
        <w:rPr>
          <w:rFonts w:ascii="Arial" w:eastAsia="Arial" w:hAnsi="Arial" w:cs="Arial"/>
          <w:sz w:val="20"/>
          <w:szCs w:val="20"/>
        </w:rPr>
        <w:t> </w:t>
      </w:r>
      <w:r w:rsidRPr="0021318E">
        <w:rPr>
          <w:rFonts w:ascii="Arial" w:eastAsia="Arial" w:hAnsi="Arial" w:cs="Arial"/>
          <w:sz w:val="20"/>
          <w:szCs w:val="20"/>
        </w:rPr>
        <w:t>člena določa, da se določbe tega zakona o sestavinah avtorskega dela, o domnevi avtorstva, soavtorjih, avtorjih združenih del, vsebini materialnih avtorskih pravic in drugih pravic avtorja, razmerju med avtorsko in lastninsko pravico, vsebinskih omejitvah avtorske pravice, začetku in učinku teka rokov pri trajanju avtorske pravice ter avtorski pravici v pravnem prometu (1. in 2.</w:t>
      </w:r>
      <w:r>
        <w:rPr>
          <w:rFonts w:ascii="Arial" w:eastAsia="Arial" w:hAnsi="Arial" w:cs="Arial"/>
          <w:sz w:val="20"/>
          <w:szCs w:val="20"/>
        </w:rPr>
        <w:t> </w:t>
      </w:r>
      <w:r w:rsidRPr="0021318E">
        <w:rPr>
          <w:rFonts w:ascii="Arial" w:eastAsia="Arial" w:hAnsi="Arial" w:cs="Arial"/>
          <w:sz w:val="20"/>
          <w:szCs w:val="20"/>
        </w:rPr>
        <w:t>oddelek Tretjega poglavja tega zakona) smiselno uporabljajo tudi za sorodne pravice, razen če je v Petem poglavju tega zakona določeno drugače. Določba 82.a</w:t>
      </w:r>
      <w:r>
        <w:rPr>
          <w:rFonts w:ascii="Arial" w:eastAsia="Arial" w:hAnsi="Arial" w:cs="Arial"/>
          <w:sz w:val="20"/>
          <w:szCs w:val="20"/>
        </w:rPr>
        <w:t> </w:t>
      </w:r>
      <w:r w:rsidRPr="0021318E">
        <w:rPr>
          <w:rFonts w:ascii="Arial" w:eastAsia="Arial" w:hAnsi="Arial" w:cs="Arial"/>
          <w:sz w:val="20"/>
          <w:szCs w:val="20"/>
        </w:rPr>
        <w:t>člena ZASP-I se zato smiselno uporablja tudi za sorodne pravice.</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r w:rsidRPr="0021318E">
        <w:rPr>
          <w:rFonts w:ascii="Arial" w:eastAsia="Times New Roman" w:hAnsi="Arial" w:cs="Arial"/>
          <w:sz w:val="20"/>
          <w:szCs w:val="20"/>
        </w:rPr>
        <w:t>V primeru sklenjenega sporazuma strank o reševanju sporov z mediacijo se mediacija začne na dan, ko stranka prejme predlog nasprotne stranke za začetek mediacije. V primerih brez sporazuma o mediaciji se mediacija začne z dnem, ko se stranke sporazumejo za mediacijo. Če ena stranka drugi stranki predlaga mediacijo</w:t>
      </w:r>
      <w:r>
        <w:rPr>
          <w:rFonts w:ascii="Arial" w:eastAsia="Times New Roman" w:hAnsi="Arial" w:cs="Arial"/>
          <w:sz w:val="20"/>
          <w:szCs w:val="20"/>
        </w:rPr>
        <w:t xml:space="preserve"> in</w:t>
      </w:r>
      <w:r w:rsidRPr="0021318E">
        <w:rPr>
          <w:rFonts w:ascii="Arial" w:eastAsia="Times New Roman" w:hAnsi="Arial" w:cs="Arial"/>
          <w:sz w:val="20"/>
          <w:szCs w:val="20"/>
        </w:rPr>
        <w:t xml:space="preserve"> v tridesetih dneh od dne, ko ji je poslala predlog za mediacijo, oziroma v roku, določen</w:t>
      </w:r>
      <w:r>
        <w:rPr>
          <w:rFonts w:ascii="Arial" w:eastAsia="Times New Roman" w:hAnsi="Arial" w:cs="Arial"/>
          <w:sz w:val="20"/>
          <w:szCs w:val="20"/>
        </w:rPr>
        <w:t>em</w:t>
      </w:r>
      <w:r w:rsidRPr="0021318E">
        <w:rPr>
          <w:rFonts w:ascii="Arial" w:eastAsia="Times New Roman" w:hAnsi="Arial" w:cs="Arial"/>
          <w:sz w:val="20"/>
          <w:szCs w:val="20"/>
        </w:rPr>
        <w:t xml:space="preserve"> v predlogu, ne prejme </w:t>
      </w:r>
      <w:r>
        <w:rPr>
          <w:rFonts w:ascii="Arial" w:eastAsia="Times New Roman" w:hAnsi="Arial" w:cs="Arial"/>
          <w:sz w:val="20"/>
          <w:szCs w:val="20"/>
        </w:rPr>
        <w:t xml:space="preserve">sprejetja </w:t>
      </w:r>
      <w:r w:rsidRPr="0021318E">
        <w:rPr>
          <w:rFonts w:ascii="Arial" w:eastAsia="Times New Roman" w:hAnsi="Arial" w:cs="Arial"/>
          <w:sz w:val="20"/>
          <w:szCs w:val="20"/>
        </w:rPr>
        <w:t xml:space="preserve">predloga za mediacijo, lahko šteje, da je predlog za mediacijo zavrnjen. </w:t>
      </w:r>
      <w:r w:rsidRPr="0021318E">
        <w:rPr>
          <w:rFonts w:ascii="Arial" w:hAnsi="Arial" w:cs="Arial"/>
          <w:bCs/>
          <w:sz w:val="20"/>
          <w:szCs w:val="20"/>
          <w:shd w:val="clear" w:color="auto" w:fill="FFFFFF"/>
          <w:lang w:eastAsia="en-US"/>
        </w:rPr>
        <w:t>V Uredbi o mediaciji v sporih v zvezi z avtorsko ali sorodnimi pravicami se določa postopek mediacije. Postopek se začne z vložitvijo predloga za mediacijo pri pristojnem organu, ki bo preveril</w:t>
      </w:r>
      <w:r>
        <w:rPr>
          <w:rFonts w:ascii="Arial" w:hAnsi="Arial" w:cs="Arial"/>
          <w:bCs/>
          <w:sz w:val="20"/>
          <w:szCs w:val="20"/>
          <w:shd w:val="clear" w:color="auto" w:fill="FFFFFF"/>
          <w:lang w:eastAsia="en-US"/>
        </w:rPr>
        <w:t>,</w:t>
      </w:r>
      <w:r w:rsidRPr="0021318E">
        <w:rPr>
          <w:rFonts w:ascii="Arial" w:hAnsi="Arial" w:cs="Arial"/>
          <w:bCs/>
          <w:sz w:val="20"/>
          <w:szCs w:val="20"/>
          <w:shd w:val="clear" w:color="auto" w:fill="FFFFFF"/>
          <w:lang w:eastAsia="en-US"/>
        </w:rPr>
        <w:t xml:space="preserve"> ali predlog vsebuje vse pogoje za začetek mediacije.</w:t>
      </w:r>
    </w:p>
    <w:p w:rsidR="000B0298" w:rsidRPr="0021318E"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p>
    <w:p w:rsidR="000B0298"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r w:rsidRPr="0021318E">
        <w:rPr>
          <w:rFonts w:ascii="Arial" w:eastAsia="Times New Roman" w:hAnsi="Arial" w:cs="Arial"/>
          <w:sz w:val="20"/>
          <w:szCs w:val="20"/>
        </w:rPr>
        <w:t xml:space="preserve">Mediator deluje neodvisno in nepristransko, ni vezan na nobena navodila ter si prizadeva za enako obravnavo strank, </w:t>
      </w:r>
      <w:r>
        <w:rPr>
          <w:rFonts w:ascii="Arial" w:eastAsia="Times New Roman" w:hAnsi="Arial" w:cs="Arial"/>
          <w:sz w:val="20"/>
          <w:szCs w:val="20"/>
        </w:rPr>
        <w:t>ob upoštevanju</w:t>
      </w:r>
      <w:r w:rsidRPr="0021318E">
        <w:rPr>
          <w:rFonts w:ascii="Arial" w:eastAsia="Times New Roman" w:hAnsi="Arial" w:cs="Arial"/>
          <w:sz w:val="20"/>
          <w:szCs w:val="20"/>
        </w:rPr>
        <w:t xml:space="preserve"> vse</w:t>
      </w:r>
      <w:r>
        <w:rPr>
          <w:rFonts w:ascii="Arial" w:eastAsia="Times New Roman" w:hAnsi="Arial" w:cs="Arial"/>
          <w:sz w:val="20"/>
          <w:szCs w:val="20"/>
        </w:rPr>
        <w:t>h</w:t>
      </w:r>
      <w:r w:rsidRPr="0021318E">
        <w:rPr>
          <w:rFonts w:ascii="Arial" w:eastAsia="Times New Roman" w:hAnsi="Arial" w:cs="Arial"/>
          <w:sz w:val="20"/>
          <w:szCs w:val="20"/>
        </w:rPr>
        <w:t xml:space="preserve"> okoliščin primera. </w:t>
      </w:r>
      <w:r w:rsidRPr="00AE7AC4">
        <w:rPr>
          <w:rFonts w:ascii="Arial" w:eastAsia="Times New Roman" w:hAnsi="Arial" w:cs="Arial"/>
          <w:sz w:val="20"/>
          <w:szCs w:val="20"/>
        </w:rPr>
        <w:t>Če mediator ugotovi, da se stranke</w:t>
      </w:r>
      <w:r>
        <w:rPr>
          <w:rFonts w:ascii="Arial" w:eastAsia="Times New Roman" w:hAnsi="Arial" w:cs="Arial"/>
          <w:sz w:val="20"/>
          <w:szCs w:val="20"/>
        </w:rPr>
        <w:t xml:space="preserve"> ne pogajajo v dobri veri ali</w:t>
      </w:r>
      <w:r w:rsidRPr="00AE7AC4">
        <w:rPr>
          <w:rFonts w:ascii="Arial" w:eastAsia="Times New Roman" w:hAnsi="Arial" w:cs="Arial"/>
          <w:sz w:val="20"/>
          <w:szCs w:val="20"/>
        </w:rPr>
        <w:t xml:space="preserve"> ovirajo pogajanja, lahko stranke na to opozori ter v primeru neupoštevanja njegovega opozorila umakne svoje soglasje za reševanje spora. V postopku mediacije so zagotovljena splošna načela mediacije v civilnih in gospodarskih zadevah, zlasti načelo prostovoljnega sodelovanja, enakega obravnavanja strank, avtonomije strank v postopku, zaupnosti postopka ter nepristranskosti in neodvisnosti mediatorja.</w:t>
      </w:r>
    </w:p>
    <w:p w:rsidR="000B0298"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p>
    <w:p w:rsidR="000B0298" w:rsidRPr="00AE7AC4"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r w:rsidRPr="00AE7AC4">
        <w:rPr>
          <w:rFonts w:ascii="Arial" w:eastAsia="Times New Roman" w:hAnsi="Arial" w:cs="Arial"/>
          <w:sz w:val="20"/>
          <w:szCs w:val="20"/>
        </w:rPr>
        <w:t>Šesti odstavek določa, da lahko mediator strankam predlaga rešitev spora, za spore v zvezi s radiodifuzno retransmisijo pa se šteje, da so stranke predlog sprejele, če nobena od njih ne ugovarja v treh mesecih od njegove vročitve. Direktiva Sveta 93/83/EGS z dne 27. septembra 1993 o uskladitvi določenih pravil o avtorski in sorodnih pravicah v zvezi s satelitskim radiodifuznim oddajanjem in kabelsko retransmisijo v tretjem odstavku 11. člena namreč določa, da se domneva, da vse stranke sprejmejo predlog mediatorja, če nobena od njih ne ugovarja v roku treh mesecev. Uradno obvestilo o predlogu in o vsakršnem ugovoru se zadevnim strankam vroči v skladu z veljavnimi pravili v zvezi z vročanjem pravnih pisanj. Skladno z navedenim se tudi v predlogu zakona za spore v zvezi s radiodifuzno retransmisijo določa domneva, da so stranke predlog sprejele, če nobena od njih ne ugovarja v treh mesecih od njegove vročitve.</w:t>
      </w:r>
    </w:p>
    <w:p w:rsidR="000B0298" w:rsidRPr="0021318E" w:rsidRDefault="000B0298" w:rsidP="000B0298">
      <w:pPr>
        <w:pBdr>
          <w:top w:val="nil"/>
          <w:left w:val="nil"/>
          <w:bottom w:val="nil"/>
          <w:right w:val="nil"/>
          <w:between w:val="nil"/>
        </w:pBdr>
        <w:spacing w:after="0" w:line="260" w:lineRule="auto"/>
        <w:jc w:val="both"/>
        <w:rPr>
          <w:rFonts w:ascii="Arial" w:eastAsia="Times New Roman" w:hAnsi="Arial" w:cs="Arial"/>
          <w:sz w:val="20"/>
          <w:szCs w:val="20"/>
        </w:rPr>
      </w:pPr>
    </w:p>
    <w:p w:rsidR="000B0298" w:rsidRPr="0021318E" w:rsidRDefault="000B0298" w:rsidP="000B0298">
      <w:pPr>
        <w:shd w:val="clear" w:color="auto" w:fill="FFFFFF"/>
        <w:spacing w:after="0" w:line="240" w:lineRule="auto"/>
        <w:jc w:val="both"/>
        <w:rPr>
          <w:rFonts w:ascii="Arial" w:eastAsia="Arial" w:hAnsi="Arial" w:cs="Arial"/>
          <w:sz w:val="20"/>
          <w:szCs w:val="20"/>
        </w:rPr>
      </w:pPr>
      <w:r w:rsidRPr="0021318E">
        <w:rPr>
          <w:rFonts w:ascii="Arial" w:eastAsia="Arial" w:hAnsi="Arial" w:cs="Arial"/>
          <w:sz w:val="20"/>
          <w:szCs w:val="20"/>
        </w:rPr>
        <w:lastRenderedPageBreak/>
        <w:t>Pristojni organ v Uradnem listu Republike Slovenije objavi javni poziv, da kandidati za mediatorje vložijo prijavo pri pristojnem organu. Seznam mediatorjev se objavi na spletni strani ministrstva, pristojnega za gospodarstvo</w:t>
      </w:r>
      <w:r>
        <w:rPr>
          <w:rFonts w:ascii="Arial" w:eastAsia="Arial" w:hAnsi="Arial" w:cs="Arial"/>
          <w:sz w:val="20"/>
          <w:szCs w:val="20"/>
        </w:rPr>
        <w:t>,</w:t>
      </w:r>
      <w:r w:rsidRPr="0021318E">
        <w:rPr>
          <w:rFonts w:ascii="Arial" w:eastAsia="Arial" w:hAnsi="Arial" w:cs="Arial"/>
          <w:sz w:val="20"/>
          <w:szCs w:val="20"/>
        </w:rPr>
        <w:t xml:space="preserve"> in pristojnega organa. Pristojni organ seznam mediatorjev sproti posodablja. Pristojni organ mediatorju zagotavlja administrativno pomoč</w:t>
      </w:r>
      <w:r w:rsidRPr="0021318E">
        <w:rPr>
          <w:rFonts w:ascii="Arial" w:eastAsia="Times New Roman" w:hAnsi="Arial" w:cs="Arial"/>
          <w:sz w:val="20"/>
          <w:szCs w:val="20"/>
        </w:rPr>
        <w:t>.</w:t>
      </w:r>
    </w:p>
    <w:p w:rsidR="000B0298" w:rsidRPr="0021318E" w:rsidRDefault="000B0298" w:rsidP="000B0298">
      <w:pPr>
        <w:shd w:val="clear" w:color="auto" w:fill="FFFFFF"/>
        <w:spacing w:after="0"/>
        <w:jc w:val="both"/>
        <w:rPr>
          <w:rFonts w:ascii="Arial" w:eastAsia="Arial" w:hAnsi="Arial" w:cs="Arial"/>
          <w:sz w:val="20"/>
          <w:szCs w:val="20"/>
        </w:rPr>
      </w:pPr>
    </w:p>
    <w:p w:rsidR="000B0298" w:rsidRPr="0021318E" w:rsidRDefault="000B0298" w:rsidP="000B0298">
      <w:pPr>
        <w:shd w:val="clear" w:color="auto" w:fill="FFFFFF"/>
        <w:spacing w:after="0"/>
        <w:jc w:val="both"/>
        <w:rPr>
          <w:rFonts w:ascii="Arial" w:eastAsia="Arial" w:hAnsi="Arial" w:cs="Arial"/>
          <w:b/>
          <w:sz w:val="20"/>
          <w:szCs w:val="20"/>
        </w:rPr>
      </w:pPr>
      <w:r w:rsidRPr="0021318E">
        <w:rPr>
          <w:rFonts w:ascii="Arial" w:eastAsia="Arial" w:hAnsi="Arial" w:cs="Arial"/>
          <w:b/>
          <w:sz w:val="20"/>
          <w:szCs w:val="20"/>
        </w:rPr>
        <w:t xml:space="preserve">K </w:t>
      </w:r>
      <w:r w:rsidR="0011600C">
        <w:rPr>
          <w:rFonts w:ascii="Arial" w:eastAsia="Arial" w:hAnsi="Arial" w:cs="Arial"/>
          <w:b/>
          <w:sz w:val="20"/>
          <w:szCs w:val="20"/>
        </w:rPr>
        <w:t>9</w:t>
      </w:r>
      <w:r w:rsidRPr="0021318E">
        <w:rPr>
          <w:rFonts w:ascii="Arial" w:eastAsia="Arial" w:hAnsi="Arial" w:cs="Arial"/>
          <w:b/>
          <w:sz w:val="20"/>
          <w:szCs w:val="20"/>
        </w:rPr>
        <w:t>. členu:</w:t>
      </w:r>
    </w:p>
    <w:p w:rsidR="000B0298" w:rsidRPr="0021318E" w:rsidRDefault="000B0298" w:rsidP="000B0298">
      <w:pPr>
        <w:shd w:val="clear" w:color="auto" w:fill="FFFFFF"/>
        <w:spacing w:after="0"/>
        <w:jc w:val="both"/>
        <w:rPr>
          <w:rFonts w:ascii="Arial" w:eastAsia="Arial" w:hAnsi="Arial" w:cs="Arial"/>
          <w:b/>
          <w:sz w:val="20"/>
          <w:szCs w:val="20"/>
        </w:rPr>
      </w:pPr>
    </w:p>
    <w:p w:rsidR="000B0298" w:rsidRPr="0021318E" w:rsidRDefault="000B0298" w:rsidP="000B0298">
      <w:pPr>
        <w:shd w:val="clear" w:color="auto" w:fill="FFFFFF"/>
        <w:spacing w:after="0"/>
        <w:jc w:val="both"/>
        <w:rPr>
          <w:rFonts w:ascii="Arial" w:eastAsia="Arial" w:hAnsi="Arial" w:cs="Arial"/>
          <w:sz w:val="20"/>
          <w:szCs w:val="20"/>
        </w:rPr>
      </w:pPr>
      <w:r w:rsidRPr="0021318E">
        <w:rPr>
          <w:rFonts w:ascii="Arial" w:eastAsia="Arial" w:hAnsi="Arial" w:cs="Arial"/>
          <w:sz w:val="20"/>
          <w:szCs w:val="20"/>
        </w:rPr>
        <w:t>77.</w:t>
      </w:r>
      <w:r>
        <w:rPr>
          <w:rFonts w:ascii="Arial" w:eastAsia="Arial" w:hAnsi="Arial" w:cs="Arial"/>
          <w:sz w:val="20"/>
          <w:szCs w:val="20"/>
        </w:rPr>
        <w:t> </w:t>
      </w:r>
      <w:r w:rsidRPr="0021318E">
        <w:rPr>
          <w:rFonts w:ascii="Arial" w:eastAsia="Arial" w:hAnsi="Arial" w:cs="Arial"/>
          <w:sz w:val="20"/>
          <w:szCs w:val="20"/>
        </w:rPr>
        <w:t>člen ZKUASP določa prekrške kolektivne organizacije.</w:t>
      </w:r>
    </w:p>
    <w:p w:rsidR="000B0298" w:rsidRPr="0021318E" w:rsidRDefault="000B0298" w:rsidP="000B0298">
      <w:pPr>
        <w:shd w:val="clear" w:color="auto" w:fill="FFFFFF"/>
        <w:spacing w:after="0"/>
        <w:jc w:val="both"/>
        <w:rPr>
          <w:rFonts w:ascii="Arial" w:eastAsia="Arial" w:hAnsi="Arial" w:cs="Arial"/>
          <w:sz w:val="20"/>
          <w:szCs w:val="20"/>
        </w:rPr>
      </w:pPr>
      <w:r w:rsidRPr="0021318E">
        <w:rPr>
          <w:rFonts w:ascii="Arial" w:eastAsia="Arial" w:hAnsi="Arial" w:cs="Arial"/>
          <w:sz w:val="20"/>
          <w:szCs w:val="20"/>
        </w:rPr>
        <w:t>Med prekrške se uvrsti tudi prekršek, če pristojna reprezentativna kolektivna organizacija v roku 15</w:t>
      </w:r>
      <w:r>
        <w:rPr>
          <w:rFonts w:ascii="Arial" w:eastAsia="Arial" w:hAnsi="Arial" w:cs="Arial"/>
          <w:sz w:val="20"/>
          <w:szCs w:val="20"/>
        </w:rPr>
        <w:t> </w:t>
      </w:r>
      <w:r w:rsidRPr="0021318E">
        <w:rPr>
          <w:rFonts w:ascii="Arial" w:eastAsia="Arial" w:hAnsi="Arial" w:cs="Arial"/>
          <w:sz w:val="20"/>
          <w:szCs w:val="20"/>
        </w:rPr>
        <w:t>dni po prejemu obvestila, da je imetnik pravice izključil svoje delo kot delo izven pravnega prometa, o tem ne obvesti ustanove za varstvo kulturne dediščine (</w:t>
      </w:r>
      <w:r>
        <w:rPr>
          <w:rFonts w:ascii="Arial" w:eastAsia="Arial" w:hAnsi="Arial" w:cs="Arial"/>
          <w:sz w:val="20"/>
          <w:szCs w:val="20"/>
        </w:rPr>
        <w:t xml:space="preserve">peti </w:t>
      </w:r>
      <w:r w:rsidRPr="0021318E">
        <w:rPr>
          <w:rFonts w:ascii="Arial" w:eastAsia="Arial" w:hAnsi="Arial" w:cs="Arial"/>
          <w:sz w:val="20"/>
          <w:szCs w:val="20"/>
        </w:rPr>
        <w:t>odstavek 10.</w:t>
      </w:r>
      <w:r>
        <w:rPr>
          <w:rFonts w:ascii="Arial" w:eastAsia="Arial" w:hAnsi="Arial" w:cs="Arial"/>
          <w:sz w:val="20"/>
          <w:szCs w:val="20"/>
        </w:rPr>
        <w:t>a </w:t>
      </w:r>
      <w:r w:rsidRPr="0021318E">
        <w:rPr>
          <w:rFonts w:ascii="Arial" w:eastAsia="Arial" w:hAnsi="Arial" w:cs="Arial"/>
          <w:sz w:val="20"/>
          <w:szCs w:val="20"/>
        </w:rPr>
        <w:t>člena). Na izključitev uporabe dela imetnika pravic se je treba hitro odzvati, saj ima imetnik pravico, da se njegovo delo preneha uporabljati takoj, ko uporabo izključi. Kolektivn</w:t>
      </w:r>
      <w:r>
        <w:rPr>
          <w:rFonts w:ascii="Arial" w:eastAsia="Arial" w:hAnsi="Arial" w:cs="Arial"/>
          <w:sz w:val="20"/>
          <w:szCs w:val="20"/>
        </w:rPr>
        <w:t>a</w:t>
      </w:r>
      <w:r w:rsidRPr="0021318E">
        <w:rPr>
          <w:rFonts w:ascii="Arial" w:eastAsia="Arial" w:hAnsi="Arial" w:cs="Arial"/>
          <w:sz w:val="20"/>
          <w:szCs w:val="20"/>
        </w:rPr>
        <w:t xml:space="preserve"> organizacij</w:t>
      </w:r>
      <w:r>
        <w:rPr>
          <w:rFonts w:ascii="Arial" w:eastAsia="Arial" w:hAnsi="Arial" w:cs="Arial"/>
          <w:sz w:val="20"/>
          <w:szCs w:val="20"/>
        </w:rPr>
        <w:t>a</w:t>
      </w:r>
      <w:r w:rsidRPr="0021318E">
        <w:rPr>
          <w:rFonts w:ascii="Arial" w:eastAsia="Arial" w:hAnsi="Arial" w:cs="Arial"/>
          <w:sz w:val="20"/>
          <w:szCs w:val="20"/>
        </w:rPr>
        <w:t xml:space="preserve"> </w:t>
      </w:r>
      <w:r>
        <w:rPr>
          <w:rFonts w:ascii="Arial" w:eastAsia="Arial" w:hAnsi="Arial" w:cs="Arial"/>
          <w:sz w:val="20"/>
          <w:szCs w:val="20"/>
        </w:rPr>
        <w:t>ima</w:t>
      </w:r>
      <w:r w:rsidRPr="0021318E">
        <w:rPr>
          <w:rFonts w:ascii="Arial" w:eastAsia="Arial" w:hAnsi="Arial" w:cs="Arial"/>
          <w:sz w:val="20"/>
          <w:szCs w:val="20"/>
        </w:rPr>
        <w:t xml:space="preserve"> tako največ 15</w:t>
      </w:r>
      <w:r>
        <w:rPr>
          <w:rFonts w:ascii="Arial" w:eastAsia="Arial" w:hAnsi="Arial" w:cs="Arial"/>
          <w:sz w:val="20"/>
          <w:szCs w:val="20"/>
        </w:rPr>
        <w:t> </w:t>
      </w:r>
      <w:r w:rsidRPr="0021318E">
        <w:rPr>
          <w:rFonts w:ascii="Arial" w:eastAsia="Arial" w:hAnsi="Arial" w:cs="Arial"/>
          <w:sz w:val="20"/>
          <w:szCs w:val="20"/>
        </w:rPr>
        <w:t xml:space="preserve">dni časa, da o izključitvi uporabe imetnika pravic obvesti ustanovo kulturne dediščine. </w:t>
      </w:r>
    </w:p>
    <w:p w:rsidR="000B0298" w:rsidRPr="0021318E" w:rsidRDefault="000B0298" w:rsidP="000B0298">
      <w:pPr>
        <w:pBdr>
          <w:top w:val="nil"/>
          <w:left w:val="nil"/>
          <w:bottom w:val="nil"/>
          <w:right w:val="nil"/>
          <w:between w:val="nil"/>
        </w:pBdr>
        <w:spacing w:after="0" w:line="260" w:lineRule="auto"/>
        <w:rPr>
          <w:rFonts w:ascii="Arial" w:eastAsia="Arial" w:hAnsi="Arial" w:cs="Arial"/>
          <w:sz w:val="20"/>
          <w:szCs w:val="20"/>
        </w:rPr>
      </w:pPr>
    </w:p>
    <w:p w:rsidR="000B0298" w:rsidRPr="0021318E" w:rsidRDefault="0011600C" w:rsidP="000B0298">
      <w:pPr>
        <w:pBdr>
          <w:top w:val="nil"/>
          <w:left w:val="nil"/>
          <w:bottom w:val="nil"/>
          <w:right w:val="nil"/>
          <w:between w:val="nil"/>
        </w:pBdr>
        <w:spacing w:after="0" w:line="260" w:lineRule="auto"/>
        <w:jc w:val="both"/>
        <w:rPr>
          <w:rFonts w:ascii="Arial" w:eastAsia="Arial" w:hAnsi="Arial" w:cs="Arial"/>
          <w:b/>
          <w:sz w:val="20"/>
          <w:szCs w:val="20"/>
        </w:rPr>
      </w:pPr>
      <w:r>
        <w:rPr>
          <w:rFonts w:ascii="Arial" w:eastAsia="Arial" w:hAnsi="Arial" w:cs="Arial"/>
          <w:b/>
          <w:sz w:val="20"/>
          <w:szCs w:val="20"/>
        </w:rPr>
        <w:t>K 10</w:t>
      </w:r>
      <w:r w:rsidR="000B0298" w:rsidRPr="0021318E">
        <w:rPr>
          <w:rFonts w:ascii="Arial" w:eastAsia="Arial" w:hAnsi="Arial" w:cs="Arial"/>
          <w:b/>
          <w:sz w:val="20"/>
          <w:szCs w:val="20"/>
        </w:rPr>
        <w:t xml:space="preserve">. členu: </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78.</w:t>
      </w:r>
      <w:r>
        <w:rPr>
          <w:rFonts w:ascii="Arial" w:eastAsia="Arial" w:hAnsi="Arial" w:cs="Arial"/>
          <w:sz w:val="20"/>
          <w:szCs w:val="20"/>
        </w:rPr>
        <w:t> </w:t>
      </w:r>
      <w:r w:rsidRPr="0021318E">
        <w:rPr>
          <w:rFonts w:ascii="Arial" w:eastAsia="Arial" w:hAnsi="Arial" w:cs="Arial"/>
          <w:sz w:val="20"/>
          <w:szCs w:val="20"/>
        </w:rPr>
        <w:t>člen ZKUASP določa prekrške pravnih oseb, samostojnih podjetnikov posameznikov in posameznikov, ki samostojno opravljajo dejavnost.</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S predlogom zakona se med prekrške navedenih oseb, za katere je zagrožena globa od 600 do 6.000</w:t>
      </w:r>
      <w:r>
        <w:rPr>
          <w:rFonts w:ascii="Arial" w:eastAsia="Arial" w:hAnsi="Arial" w:cs="Arial"/>
          <w:sz w:val="20"/>
          <w:szCs w:val="20"/>
        </w:rPr>
        <w:t> </w:t>
      </w:r>
      <w:r w:rsidRPr="0021318E">
        <w:rPr>
          <w:rFonts w:ascii="Arial" w:eastAsia="Arial" w:hAnsi="Arial" w:cs="Arial"/>
          <w:sz w:val="20"/>
          <w:szCs w:val="20"/>
        </w:rPr>
        <w:t>eurov, umesti prekršek ustanove za varstvo kul</w:t>
      </w:r>
      <w:r>
        <w:rPr>
          <w:rFonts w:ascii="Arial" w:eastAsia="Arial" w:hAnsi="Arial" w:cs="Arial"/>
          <w:sz w:val="20"/>
          <w:szCs w:val="20"/>
        </w:rPr>
        <w:t>turne dediščine, ki v skladu s petim</w:t>
      </w:r>
      <w:r w:rsidRPr="0021318E">
        <w:rPr>
          <w:rFonts w:ascii="Arial" w:eastAsia="Arial" w:hAnsi="Arial" w:cs="Arial"/>
          <w:sz w:val="20"/>
          <w:szCs w:val="20"/>
        </w:rPr>
        <w:t xml:space="preserve"> odstavkom 10.</w:t>
      </w:r>
      <w:r>
        <w:rPr>
          <w:rFonts w:ascii="Arial" w:eastAsia="Arial" w:hAnsi="Arial" w:cs="Arial"/>
          <w:sz w:val="20"/>
          <w:szCs w:val="20"/>
        </w:rPr>
        <w:t>a </w:t>
      </w:r>
      <w:r w:rsidRPr="0021318E">
        <w:rPr>
          <w:rFonts w:ascii="Arial" w:eastAsia="Arial" w:hAnsi="Arial" w:cs="Arial"/>
          <w:sz w:val="20"/>
          <w:szCs w:val="20"/>
        </w:rPr>
        <w:t>člena najpozneje v 15</w:t>
      </w:r>
      <w:r>
        <w:rPr>
          <w:rFonts w:ascii="Arial" w:eastAsia="Arial" w:hAnsi="Arial" w:cs="Arial"/>
          <w:sz w:val="20"/>
          <w:szCs w:val="20"/>
        </w:rPr>
        <w:t> </w:t>
      </w:r>
      <w:r w:rsidRPr="0021318E">
        <w:rPr>
          <w:rFonts w:ascii="Arial" w:eastAsia="Arial" w:hAnsi="Arial" w:cs="Arial"/>
          <w:sz w:val="20"/>
          <w:szCs w:val="20"/>
        </w:rPr>
        <w:t xml:space="preserve">dneh po prejemu obvestila prek javno dostopnega spletnega portala urada Evropske unije, pristojnega za intelektualno lastnino, ali pisne izključitve imetnika pravic, ne obvesti reprezentativne kolektivne organizacije, da je imetnik pravic izključil uporabo svojega avtorskega dela kot dela izven pravnega prometa. Nova kazenska določba je namenjena </w:t>
      </w:r>
      <w:r>
        <w:rPr>
          <w:rFonts w:ascii="Arial" w:eastAsia="Arial" w:hAnsi="Arial" w:cs="Arial"/>
          <w:sz w:val="20"/>
          <w:szCs w:val="20"/>
        </w:rPr>
        <w:t>s</w:t>
      </w:r>
      <w:r w:rsidRPr="0021318E">
        <w:rPr>
          <w:rFonts w:ascii="Arial" w:eastAsia="Arial" w:hAnsi="Arial" w:cs="Arial"/>
          <w:sz w:val="20"/>
          <w:szCs w:val="20"/>
        </w:rPr>
        <w:t xml:space="preserve">podbujanju večje pretočnosti informacij v zvezi </w:t>
      </w:r>
      <w:r>
        <w:rPr>
          <w:rFonts w:ascii="Arial" w:eastAsia="Arial" w:hAnsi="Arial" w:cs="Arial"/>
          <w:sz w:val="20"/>
          <w:szCs w:val="20"/>
        </w:rPr>
        <w:t>z</w:t>
      </w:r>
      <w:r w:rsidRPr="0021318E">
        <w:rPr>
          <w:rFonts w:ascii="Arial" w:eastAsia="Arial" w:hAnsi="Arial" w:cs="Arial"/>
          <w:sz w:val="20"/>
          <w:szCs w:val="20"/>
        </w:rPr>
        <w:t xml:space="preserve"> izključitvijo uporabe določenega avtorskega dela.</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Pr>
          <w:rFonts w:ascii="Arial" w:eastAsia="Arial" w:hAnsi="Arial" w:cs="Arial"/>
          <w:sz w:val="20"/>
          <w:szCs w:val="20"/>
        </w:rPr>
        <w:t>Pri prekršku</w:t>
      </w:r>
      <w:r w:rsidRPr="0021318E">
        <w:rPr>
          <w:rFonts w:ascii="Arial" w:eastAsia="Arial" w:hAnsi="Arial" w:cs="Arial"/>
          <w:sz w:val="20"/>
          <w:szCs w:val="20"/>
        </w:rPr>
        <w:t xml:space="preserve"> pravne osebe, samostojnega podjetnika posameznika in posameznika, ki samostojno opravlja dejavnost, če pristojni kolektivni organizac</w:t>
      </w:r>
      <w:r>
        <w:rPr>
          <w:rFonts w:ascii="Arial" w:eastAsia="Arial" w:hAnsi="Arial" w:cs="Arial"/>
          <w:sz w:val="20"/>
          <w:szCs w:val="20"/>
        </w:rPr>
        <w:t>iji enkrat mesečno ne pošlje in</w:t>
      </w:r>
      <w:r w:rsidRPr="0021318E">
        <w:rPr>
          <w:rFonts w:ascii="Arial" w:eastAsia="Arial" w:hAnsi="Arial" w:cs="Arial"/>
          <w:sz w:val="20"/>
          <w:szCs w:val="20"/>
        </w:rPr>
        <w:t xml:space="preserve"> na svoji spletni strani javno ne objavi sporedov oddajanih avtorskih del iz repertoarja kolektivne organizacije </w:t>
      </w:r>
      <w:r w:rsidRPr="0025705A">
        <w:rPr>
          <w:rFonts w:ascii="Arial" w:eastAsia="Arial" w:hAnsi="Arial" w:cs="Arial"/>
          <w:sz w:val="20"/>
          <w:szCs w:val="20"/>
        </w:rPr>
        <w:t>(</w:t>
      </w:r>
      <w:r>
        <w:rPr>
          <w:rFonts w:ascii="Arial" w:eastAsia="Arial" w:hAnsi="Arial" w:cs="Arial"/>
          <w:sz w:val="20"/>
          <w:szCs w:val="20"/>
        </w:rPr>
        <w:t>tretja alineja</w:t>
      </w:r>
      <w:r w:rsidRPr="0025705A">
        <w:rPr>
          <w:rFonts w:ascii="Arial" w:eastAsia="Arial" w:hAnsi="Arial" w:cs="Arial"/>
          <w:sz w:val="20"/>
          <w:szCs w:val="20"/>
        </w:rPr>
        <w:t>, ki s</w:t>
      </w:r>
      <w:r>
        <w:rPr>
          <w:rFonts w:ascii="Arial" w:eastAsia="Arial" w:hAnsi="Arial" w:cs="Arial"/>
          <w:sz w:val="20"/>
          <w:szCs w:val="20"/>
        </w:rPr>
        <w:t xml:space="preserve"> predlogom zakona postane četrta alineja prvega odstavka 7</w:t>
      </w:r>
      <w:r w:rsidRPr="0025705A">
        <w:rPr>
          <w:rFonts w:ascii="Arial" w:eastAsia="Arial" w:hAnsi="Arial" w:cs="Arial"/>
          <w:sz w:val="20"/>
          <w:szCs w:val="20"/>
        </w:rPr>
        <w:t>8. člena), se besedilo spremeni tako, da za opredelitev prekrška po novem zadostuje opustitev že ene predpisane obveznosti iz tretjega odstavka 48. člena (enkrat mesečno ne pošlje ali na svoji spletni strani javno ne objavi sporedov oddajanih avtorskih del iz repertoarj</w:t>
      </w:r>
      <w:r>
        <w:rPr>
          <w:rFonts w:ascii="Arial" w:eastAsia="Arial" w:hAnsi="Arial" w:cs="Arial"/>
          <w:sz w:val="20"/>
          <w:szCs w:val="20"/>
        </w:rPr>
        <w:t>a kolektivne organizacije), s či</w:t>
      </w:r>
      <w:r w:rsidRPr="0025705A">
        <w:rPr>
          <w:rFonts w:ascii="Arial" w:eastAsia="Arial" w:hAnsi="Arial" w:cs="Arial"/>
          <w:sz w:val="20"/>
          <w:szCs w:val="20"/>
        </w:rPr>
        <w:t xml:space="preserve">mer bo dosežen tudi </w:t>
      </w:r>
      <w:r>
        <w:rPr>
          <w:rFonts w:ascii="Arial" w:eastAsia="Arial" w:hAnsi="Arial" w:cs="Arial"/>
          <w:sz w:val="20"/>
          <w:szCs w:val="20"/>
        </w:rPr>
        <w:t>splošno</w:t>
      </w:r>
      <w:r w:rsidRPr="0025705A">
        <w:rPr>
          <w:rFonts w:ascii="Arial" w:eastAsia="Arial" w:hAnsi="Arial" w:cs="Arial"/>
          <w:sz w:val="20"/>
          <w:szCs w:val="20"/>
        </w:rPr>
        <w:t xml:space="preserve"> preventivni učinek na udeležence.</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K 1</w:t>
      </w:r>
      <w:r w:rsidR="0011600C">
        <w:rPr>
          <w:rFonts w:ascii="Arial" w:eastAsia="Arial" w:hAnsi="Arial" w:cs="Arial"/>
          <w:b/>
          <w:sz w:val="20"/>
          <w:szCs w:val="20"/>
        </w:rPr>
        <w:t>1</w:t>
      </w:r>
      <w:r w:rsidRPr="0021318E">
        <w:rPr>
          <w:rFonts w:ascii="Arial" w:eastAsia="Arial" w:hAnsi="Arial" w:cs="Arial"/>
          <w:b/>
          <w:sz w:val="20"/>
          <w:szCs w:val="20"/>
        </w:rPr>
        <w:t xml:space="preserve">. členu: </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p>
    <w:p w:rsidR="000B0298" w:rsidRPr="0021318E" w:rsidRDefault="000B0298" w:rsidP="000B0298">
      <w:pPr>
        <w:spacing w:after="0" w:line="260" w:lineRule="auto"/>
        <w:jc w:val="both"/>
        <w:rPr>
          <w:rFonts w:ascii="Arial" w:hAnsi="Arial" w:cs="Arial"/>
          <w:sz w:val="20"/>
          <w:szCs w:val="20"/>
        </w:rPr>
      </w:pPr>
      <w:r w:rsidRPr="0021318E">
        <w:rPr>
          <w:rFonts w:ascii="Arial" w:eastAsia="Arial" w:hAnsi="Arial" w:cs="Arial"/>
          <w:sz w:val="20"/>
          <w:szCs w:val="20"/>
        </w:rPr>
        <w:t>Ker novi 31.</w:t>
      </w:r>
      <w:r>
        <w:rPr>
          <w:rFonts w:ascii="Arial" w:eastAsia="Arial" w:hAnsi="Arial" w:cs="Arial"/>
          <w:sz w:val="20"/>
          <w:szCs w:val="20"/>
        </w:rPr>
        <w:t> </w:t>
      </w:r>
      <w:r w:rsidRPr="0021318E">
        <w:rPr>
          <w:rFonts w:ascii="Arial" w:eastAsia="Arial" w:hAnsi="Arial" w:cs="Arial"/>
          <w:sz w:val="20"/>
          <w:szCs w:val="20"/>
        </w:rPr>
        <w:t>člen ZASP (2.</w:t>
      </w:r>
      <w:r>
        <w:rPr>
          <w:rFonts w:ascii="Arial" w:eastAsia="Arial" w:hAnsi="Arial" w:cs="Arial"/>
          <w:sz w:val="20"/>
          <w:szCs w:val="20"/>
        </w:rPr>
        <w:t> </w:t>
      </w:r>
      <w:r w:rsidRPr="0021318E">
        <w:rPr>
          <w:rFonts w:ascii="Arial" w:eastAsia="Arial" w:hAnsi="Arial" w:cs="Arial"/>
          <w:sz w:val="20"/>
          <w:szCs w:val="20"/>
        </w:rPr>
        <w:t>člen predloga ZASP-I) o pravici radiodifuzne retransmisije ne določa več izraza kabelska retransmisija, se šteje, da veljavna dovoljenja pristojnega organa za kolektivno upravljanje v primeru kabelske retransmisije z dnem uveljavitve tega zakona obsegajo pravico radiodifuzne retransmisije iz 31.</w:t>
      </w:r>
      <w:r>
        <w:rPr>
          <w:rFonts w:ascii="Arial" w:eastAsia="Arial" w:hAnsi="Arial" w:cs="Arial"/>
          <w:sz w:val="20"/>
          <w:szCs w:val="20"/>
        </w:rPr>
        <w:t> </w:t>
      </w:r>
      <w:r w:rsidRPr="0021318E">
        <w:rPr>
          <w:rFonts w:ascii="Arial" w:eastAsia="Arial" w:hAnsi="Arial" w:cs="Arial"/>
          <w:sz w:val="20"/>
          <w:szCs w:val="20"/>
        </w:rPr>
        <w:t xml:space="preserve">člena ZASP. </w:t>
      </w:r>
      <w:r w:rsidRPr="0021318E">
        <w:rPr>
          <w:rFonts w:ascii="Arial" w:hAnsi="Arial" w:cs="Arial"/>
          <w:sz w:val="20"/>
          <w:szCs w:val="20"/>
        </w:rPr>
        <w:t>Pravica radiodifuzne retransmisije obsega kompleksno materijo, saj vsebuje dve fazi prenosa programskih signalov z varovanimi avtorskimi deli in predmeti sorodnih pravic: a)</w:t>
      </w:r>
      <w:r>
        <w:rPr>
          <w:rFonts w:ascii="Arial" w:hAnsi="Arial" w:cs="Arial"/>
          <w:sz w:val="20"/>
          <w:szCs w:val="20"/>
        </w:rPr>
        <w:t> </w:t>
      </w:r>
      <w:r w:rsidRPr="0021318E">
        <w:rPr>
          <w:rFonts w:ascii="Arial" w:hAnsi="Arial" w:cs="Arial"/>
          <w:sz w:val="20"/>
          <w:szCs w:val="20"/>
        </w:rPr>
        <w:t>prvotni prenos in b)</w:t>
      </w:r>
      <w:r>
        <w:rPr>
          <w:rFonts w:ascii="Arial" w:hAnsi="Arial" w:cs="Arial"/>
          <w:sz w:val="20"/>
          <w:szCs w:val="20"/>
        </w:rPr>
        <w:t> </w:t>
      </w:r>
      <w:r w:rsidRPr="0021318E">
        <w:rPr>
          <w:rFonts w:ascii="Arial" w:hAnsi="Arial" w:cs="Arial"/>
          <w:sz w:val="20"/>
          <w:szCs w:val="20"/>
        </w:rPr>
        <w:t>nadaljnji prenos (retransmisijo), obe fazi pa sta namenjeni javnosti. S spremembami 31.</w:t>
      </w:r>
      <w:r>
        <w:rPr>
          <w:rFonts w:ascii="Arial" w:hAnsi="Arial" w:cs="Arial"/>
          <w:sz w:val="20"/>
          <w:szCs w:val="20"/>
        </w:rPr>
        <w:t> </w:t>
      </w:r>
      <w:r w:rsidRPr="0021318E">
        <w:rPr>
          <w:rFonts w:ascii="Arial" w:hAnsi="Arial" w:cs="Arial"/>
          <w:sz w:val="20"/>
          <w:szCs w:val="20"/>
        </w:rPr>
        <w:t>člena ZASP se posodablja ureditev materialne avtorske pravice radiodifuzne retransmisije, tako da se celovito združi</w:t>
      </w:r>
      <w:r>
        <w:rPr>
          <w:rFonts w:ascii="Arial" w:hAnsi="Arial" w:cs="Arial"/>
          <w:sz w:val="20"/>
          <w:szCs w:val="20"/>
        </w:rPr>
        <w:t>ta</w:t>
      </w:r>
      <w:r w:rsidRPr="0021318E">
        <w:rPr>
          <w:rFonts w:ascii="Arial" w:hAnsi="Arial" w:cs="Arial"/>
          <w:sz w:val="20"/>
          <w:szCs w:val="20"/>
        </w:rPr>
        <w:t xml:space="preserve"> področji, ki ju urejata Direktiva 2019/789/EU in Direktiva 93/83/EGS. Hkrati se upošteva relevantn</w:t>
      </w:r>
      <w:r>
        <w:rPr>
          <w:rFonts w:ascii="Arial" w:hAnsi="Arial" w:cs="Arial"/>
          <w:sz w:val="20"/>
          <w:szCs w:val="20"/>
        </w:rPr>
        <w:t>a</w:t>
      </w:r>
      <w:r w:rsidRPr="0021318E">
        <w:rPr>
          <w:rFonts w:ascii="Arial" w:hAnsi="Arial" w:cs="Arial"/>
          <w:sz w:val="20"/>
          <w:szCs w:val="20"/>
        </w:rPr>
        <w:t xml:space="preserve"> določb</w:t>
      </w:r>
      <w:r>
        <w:rPr>
          <w:rFonts w:ascii="Arial" w:hAnsi="Arial" w:cs="Arial"/>
          <w:sz w:val="20"/>
          <w:szCs w:val="20"/>
        </w:rPr>
        <w:t>a</w:t>
      </w:r>
      <w:r w:rsidRPr="0021318E">
        <w:rPr>
          <w:rFonts w:ascii="Arial" w:hAnsi="Arial" w:cs="Arial"/>
          <w:sz w:val="20"/>
          <w:szCs w:val="20"/>
        </w:rPr>
        <w:t xml:space="preserve"> 2.</w:t>
      </w:r>
      <w:r>
        <w:rPr>
          <w:rFonts w:ascii="Arial" w:hAnsi="Arial" w:cs="Arial"/>
          <w:sz w:val="20"/>
          <w:szCs w:val="20"/>
        </w:rPr>
        <w:t> </w:t>
      </w:r>
      <w:r w:rsidRPr="0021318E">
        <w:rPr>
          <w:rFonts w:ascii="Arial" w:hAnsi="Arial" w:cs="Arial"/>
          <w:sz w:val="20"/>
          <w:szCs w:val="20"/>
        </w:rPr>
        <w:t>točke prvega odstavka 11.bis</w:t>
      </w:r>
      <w:r>
        <w:rPr>
          <w:rFonts w:ascii="Arial" w:hAnsi="Arial" w:cs="Arial"/>
          <w:sz w:val="20"/>
          <w:szCs w:val="20"/>
        </w:rPr>
        <w:t> </w:t>
      </w:r>
      <w:r w:rsidRPr="0021318E">
        <w:rPr>
          <w:rFonts w:ascii="Arial" w:hAnsi="Arial" w:cs="Arial"/>
          <w:sz w:val="20"/>
          <w:szCs w:val="20"/>
        </w:rPr>
        <w:t>člena Bernske konvencije. Zaradi zagotovitve tehnološke nevtralnosti ureditve niso določeni opisi tehnologij, s katerimi se izvajata prvotni prenos radijskih ali televizijskih programskih signalov z deli in njihova retransmisija.</w:t>
      </w:r>
    </w:p>
    <w:p w:rsidR="000B0298" w:rsidRPr="0021318E" w:rsidRDefault="000B0298" w:rsidP="000B0298">
      <w:pPr>
        <w:spacing w:after="0" w:line="260" w:lineRule="auto"/>
        <w:jc w:val="both"/>
        <w:rPr>
          <w:rFonts w:ascii="Arial" w:eastAsia="Arial" w:hAnsi="Arial" w:cs="Arial"/>
          <w:sz w:val="20"/>
          <w:szCs w:val="20"/>
        </w:rPr>
      </w:pPr>
    </w:p>
    <w:p w:rsidR="000B0298" w:rsidRDefault="000B0298" w:rsidP="000B0298">
      <w:pPr>
        <w:spacing w:after="0" w:line="260" w:lineRule="auto"/>
        <w:jc w:val="both"/>
        <w:rPr>
          <w:rFonts w:ascii="Arial" w:eastAsia="Times New Roman" w:hAnsi="Arial" w:cs="Arial"/>
          <w:sz w:val="20"/>
          <w:szCs w:val="20"/>
        </w:rPr>
      </w:pPr>
      <w:r w:rsidRPr="001642B9">
        <w:rPr>
          <w:rFonts w:ascii="Arial" w:hAnsi="Arial" w:cs="Arial"/>
          <w:sz w:val="20"/>
          <w:szCs w:val="20"/>
        </w:rPr>
        <w:t>Tretji</w:t>
      </w:r>
      <w:r w:rsidRPr="0021318E">
        <w:rPr>
          <w:rFonts w:ascii="Arial" w:eastAsia="Times New Roman" w:hAnsi="Arial" w:cs="Arial"/>
          <w:sz w:val="20"/>
          <w:szCs w:val="20"/>
        </w:rPr>
        <w:t xml:space="preserve"> odstavek spremenjenega 31.</w:t>
      </w:r>
      <w:r>
        <w:rPr>
          <w:rFonts w:ascii="Arial" w:eastAsia="Times New Roman" w:hAnsi="Arial" w:cs="Arial"/>
          <w:sz w:val="20"/>
          <w:szCs w:val="20"/>
        </w:rPr>
        <w:t> </w:t>
      </w:r>
      <w:r w:rsidRPr="0021318E">
        <w:rPr>
          <w:rFonts w:ascii="Arial" w:eastAsia="Times New Roman" w:hAnsi="Arial" w:cs="Arial"/>
          <w:sz w:val="20"/>
          <w:szCs w:val="20"/>
        </w:rPr>
        <w:t xml:space="preserve">člena ZASP določa, da se kot </w:t>
      </w:r>
      <w:r w:rsidRPr="0021318E">
        <w:rPr>
          <w:rFonts w:ascii="Arial" w:hAnsi="Arial" w:cs="Arial"/>
          <w:sz w:val="20"/>
          <w:szCs w:val="20"/>
          <w:lang w:eastAsia="en-US"/>
        </w:rPr>
        <w:t xml:space="preserve">radiodifuzna retransmisija šteje tudi priobčitev javnosti, kadar RTV organizacija prvotno in brez dostopa javnosti prenaša </w:t>
      </w:r>
      <w:r w:rsidRPr="0021318E">
        <w:rPr>
          <w:rFonts w:ascii="Arial" w:hAnsi="Arial" w:cs="Arial"/>
          <w:sz w:val="20"/>
          <w:szCs w:val="20"/>
        </w:rPr>
        <w:t>svoje programske signale operaterju retransmisije, ki ni RTV organizacija (neposredno oddajanje), ta pa jih retransmitira javnosti.</w:t>
      </w:r>
      <w:r w:rsidRPr="0021318E">
        <w:rPr>
          <w:rFonts w:ascii="Arial" w:hAnsi="Arial" w:cs="Arial"/>
          <w:sz w:val="20"/>
          <w:szCs w:val="20"/>
          <w:lang w:eastAsia="en-US"/>
        </w:rPr>
        <w:t xml:space="preserve"> </w:t>
      </w:r>
      <w:r w:rsidRPr="0021318E">
        <w:rPr>
          <w:rFonts w:ascii="Arial" w:hAnsi="Arial" w:cs="Arial"/>
          <w:sz w:val="20"/>
          <w:szCs w:val="20"/>
        </w:rPr>
        <w:t xml:space="preserve">Šteje se, da RTV organizacija in operater retransmisije pri tem sodelujeta v enotnem dejanju </w:t>
      </w:r>
      <w:r w:rsidRPr="0021318E">
        <w:rPr>
          <w:rFonts w:ascii="Arial" w:hAnsi="Arial" w:cs="Arial"/>
          <w:sz w:val="20"/>
          <w:szCs w:val="20"/>
        </w:rPr>
        <w:lastRenderedPageBreak/>
        <w:t xml:space="preserve">priobčitve javnosti, za katerega morata vsak zase pridobiti dovoljenje avtorja. </w:t>
      </w:r>
      <w:r w:rsidRPr="0021318E">
        <w:rPr>
          <w:rFonts w:ascii="Arial" w:eastAsia="Times New Roman" w:hAnsi="Arial" w:cs="Arial"/>
          <w:sz w:val="20"/>
          <w:szCs w:val="20"/>
        </w:rPr>
        <w:t>Tretji odstavek</w:t>
      </w:r>
      <w:r>
        <w:rPr>
          <w:rFonts w:ascii="Arial" w:eastAsia="Times New Roman" w:hAnsi="Arial" w:cs="Arial"/>
          <w:sz w:val="20"/>
          <w:szCs w:val="20"/>
        </w:rPr>
        <w:t xml:space="preserve"> </w:t>
      </w:r>
      <w:r w:rsidRPr="0021318E">
        <w:rPr>
          <w:rFonts w:ascii="Arial" w:eastAsia="Times New Roman" w:hAnsi="Arial" w:cs="Arial"/>
          <w:sz w:val="20"/>
          <w:szCs w:val="20"/>
        </w:rPr>
        <w:t>spremenjenega 31.</w:t>
      </w:r>
      <w:r>
        <w:rPr>
          <w:rFonts w:ascii="Arial" w:eastAsia="Times New Roman" w:hAnsi="Arial" w:cs="Arial"/>
          <w:sz w:val="20"/>
          <w:szCs w:val="20"/>
        </w:rPr>
        <w:t> </w:t>
      </w:r>
      <w:r w:rsidRPr="0021318E">
        <w:rPr>
          <w:rFonts w:ascii="Arial" w:eastAsia="Times New Roman" w:hAnsi="Arial" w:cs="Arial"/>
          <w:sz w:val="20"/>
          <w:szCs w:val="20"/>
        </w:rPr>
        <w:t>člena ZASP prenaša v slovenski pravni red določbe četrtega odstavka 2.</w:t>
      </w:r>
      <w:r>
        <w:rPr>
          <w:rFonts w:ascii="Arial" w:eastAsia="Times New Roman" w:hAnsi="Arial" w:cs="Arial"/>
          <w:sz w:val="20"/>
          <w:szCs w:val="20"/>
        </w:rPr>
        <w:t> </w:t>
      </w:r>
      <w:r w:rsidRPr="0021318E">
        <w:rPr>
          <w:rFonts w:ascii="Arial" w:eastAsia="Times New Roman" w:hAnsi="Arial" w:cs="Arial"/>
          <w:sz w:val="20"/>
          <w:szCs w:val="20"/>
        </w:rPr>
        <w:t>člena in določbe prvega odstavka 8.</w:t>
      </w:r>
      <w:r>
        <w:rPr>
          <w:rFonts w:ascii="Arial" w:eastAsia="Times New Roman" w:hAnsi="Arial" w:cs="Arial"/>
          <w:sz w:val="20"/>
          <w:szCs w:val="20"/>
        </w:rPr>
        <w:t> </w:t>
      </w:r>
      <w:r w:rsidRPr="0021318E">
        <w:rPr>
          <w:rFonts w:ascii="Arial" w:eastAsia="Times New Roman" w:hAnsi="Arial" w:cs="Arial"/>
          <w:sz w:val="20"/>
          <w:szCs w:val="20"/>
        </w:rPr>
        <w:t>člena Direktive 2019/789/EU, ki ureja neposredno oddajanje. Ker neposredno oddajanje izpolnjuje znake retransmisije (faza prvotnega prenosa, kot izhaja iz drugega stavka 14.</w:t>
      </w:r>
      <w:r>
        <w:rPr>
          <w:rFonts w:ascii="Arial" w:eastAsia="Times New Roman" w:hAnsi="Arial" w:cs="Arial"/>
          <w:sz w:val="20"/>
          <w:szCs w:val="20"/>
        </w:rPr>
        <w:t> </w:t>
      </w:r>
      <w:r w:rsidRPr="0021318E">
        <w:rPr>
          <w:rFonts w:ascii="Arial" w:eastAsia="Times New Roman" w:hAnsi="Arial" w:cs="Arial"/>
          <w:sz w:val="20"/>
          <w:szCs w:val="20"/>
        </w:rPr>
        <w:t>uvodne izjave Direktive 2019/789/EU, namen prenašanja javnosti) in ker Direktiva 2019/789/EU v drugem odstavku 8.</w:t>
      </w:r>
      <w:r>
        <w:rPr>
          <w:rFonts w:ascii="Arial" w:eastAsia="Times New Roman" w:hAnsi="Arial" w:cs="Arial"/>
          <w:sz w:val="20"/>
          <w:szCs w:val="20"/>
        </w:rPr>
        <w:t> </w:t>
      </w:r>
      <w:r w:rsidRPr="0021318E">
        <w:rPr>
          <w:rFonts w:ascii="Arial" w:eastAsia="Times New Roman" w:hAnsi="Arial" w:cs="Arial"/>
          <w:sz w:val="20"/>
          <w:szCs w:val="20"/>
        </w:rPr>
        <w:t>člena napotuje na smiselno uporabo določb o retransmisiji, je neposredno oddajanje uvrščeno v pravico radiodifuzne retransmisije. Neposredno oddajanje je priobčitev javnosti, pri kateri RTV organizacija prvotno in brez dostopa javnosti prenaša svoje programske signale operaterju retransmisije (ki ni RTV organizacija), ta pa jih retransmitira javnosti (torej priobči javnosti). V tem primeru prvotni prenos RTV organizacije ni dostopen javnosti (je pa namenjen za sprejem s strani javnosti) in ga javnosti retransmitira operater retransmisije (ta je glede na to, da daje signal v javnost, v položaju distributerja signala, s čimer tretji odstavek spremenjenega 31.</w:t>
      </w:r>
      <w:r>
        <w:rPr>
          <w:rFonts w:ascii="Arial" w:eastAsia="Times New Roman" w:hAnsi="Arial" w:cs="Arial"/>
          <w:sz w:val="20"/>
          <w:szCs w:val="20"/>
        </w:rPr>
        <w:t> </w:t>
      </w:r>
      <w:r w:rsidRPr="0021318E">
        <w:rPr>
          <w:rFonts w:ascii="Arial" w:eastAsia="Times New Roman" w:hAnsi="Arial" w:cs="Arial"/>
          <w:sz w:val="20"/>
          <w:szCs w:val="20"/>
        </w:rPr>
        <w:t>člena ZASP prenaša tudi drugi odstavek 8.</w:t>
      </w:r>
      <w:r>
        <w:rPr>
          <w:rFonts w:ascii="Arial" w:eastAsia="Times New Roman" w:hAnsi="Arial" w:cs="Arial"/>
          <w:sz w:val="20"/>
          <w:szCs w:val="20"/>
        </w:rPr>
        <w:t> </w:t>
      </w:r>
      <w:r w:rsidRPr="0021318E">
        <w:rPr>
          <w:rFonts w:ascii="Arial" w:eastAsia="Times New Roman" w:hAnsi="Arial" w:cs="Arial"/>
          <w:sz w:val="20"/>
          <w:szCs w:val="20"/>
        </w:rPr>
        <w:t>člena Direktive 2019/789/EU). V skladu z določbami prvega odstavka 8.</w:t>
      </w:r>
      <w:r>
        <w:rPr>
          <w:rFonts w:ascii="Arial" w:eastAsia="Times New Roman" w:hAnsi="Arial" w:cs="Arial"/>
          <w:sz w:val="20"/>
          <w:szCs w:val="20"/>
        </w:rPr>
        <w:t> </w:t>
      </w:r>
      <w:r w:rsidRPr="0021318E">
        <w:rPr>
          <w:rFonts w:ascii="Arial" w:eastAsia="Times New Roman" w:hAnsi="Arial" w:cs="Arial"/>
          <w:sz w:val="20"/>
          <w:szCs w:val="20"/>
        </w:rPr>
        <w:t>člena in 20.</w:t>
      </w:r>
      <w:r>
        <w:rPr>
          <w:rFonts w:ascii="Arial" w:eastAsia="Times New Roman" w:hAnsi="Arial" w:cs="Arial"/>
          <w:sz w:val="20"/>
          <w:szCs w:val="20"/>
        </w:rPr>
        <w:t> </w:t>
      </w:r>
      <w:r w:rsidRPr="0021318E">
        <w:rPr>
          <w:rFonts w:ascii="Arial" w:eastAsia="Times New Roman" w:hAnsi="Arial" w:cs="Arial"/>
          <w:sz w:val="20"/>
          <w:szCs w:val="20"/>
        </w:rPr>
        <w:t>uvodno izjavo Direktive 2019/789/EU je določeno, da se šteje, da RTV organizacija in operater retransmisije pri tem sodelujeta v enotnem dejanju priobčitve javnosti, za katerega morata vsak zase pridobiti dovoljenje avtorja (in ob upoštevanju drugega odstavka 4.</w:t>
      </w:r>
      <w:r>
        <w:rPr>
          <w:rFonts w:ascii="Arial" w:eastAsia="Times New Roman" w:hAnsi="Arial" w:cs="Arial"/>
          <w:sz w:val="20"/>
          <w:szCs w:val="20"/>
        </w:rPr>
        <w:t> </w:t>
      </w:r>
      <w:r w:rsidRPr="0021318E">
        <w:rPr>
          <w:rFonts w:ascii="Arial" w:eastAsia="Times New Roman" w:hAnsi="Arial" w:cs="Arial"/>
          <w:sz w:val="20"/>
          <w:szCs w:val="20"/>
        </w:rPr>
        <w:t>člena ZASP, ki med drugim določa, da se določbe o vsebini materialnih avtorskih pravic smiselno uporabljajo za sorodne pravice, razen če je v Petem poglavju ZASP določeno drugače, tudi imetnikov sorodnih pravic). V vsakem primeru posebej je treba ugotoviti, kakšen je prispevek RTV organizacije in operaterja retransmisije (ki ni RTV organizacija) v tem enotnem dejanju priobčitve javnosti. Kot izhaja iz 20.</w:t>
      </w:r>
      <w:r>
        <w:rPr>
          <w:rFonts w:ascii="Arial" w:eastAsia="Times New Roman" w:hAnsi="Arial" w:cs="Arial"/>
          <w:sz w:val="20"/>
          <w:szCs w:val="20"/>
        </w:rPr>
        <w:t> </w:t>
      </w:r>
      <w:r w:rsidRPr="0021318E">
        <w:rPr>
          <w:rFonts w:ascii="Arial" w:eastAsia="Times New Roman" w:hAnsi="Arial" w:cs="Arial"/>
          <w:sz w:val="20"/>
          <w:szCs w:val="20"/>
        </w:rPr>
        <w:t>uvodne izjave Direktive 2019/789/EU in sodne prakse Sodišča Evropske unije (npr.</w:t>
      </w:r>
      <w:r>
        <w:rPr>
          <w:rFonts w:ascii="Arial" w:eastAsia="Times New Roman" w:hAnsi="Arial" w:cs="Arial"/>
          <w:sz w:val="20"/>
          <w:szCs w:val="20"/>
        </w:rPr>
        <w:t> </w:t>
      </w:r>
      <w:r w:rsidRPr="0021318E">
        <w:rPr>
          <w:rFonts w:ascii="Arial" w:eastAsia="Times New Roman" w:hAnsi="Arial" w:cs="Arial"/>
          <w:sz w:val="20"/>
          <w:szCs w:val="20"/>
        </w:rPr>
        <w:t>sodbi Football Association Premier League in drugi, C</w:t>
      </w:r>
      <w:r w:rsidRPr="0021318E">
        <w:rPr>
          <w:rFonts w:ascii="Cambria Math" w:eastAsia="Times New Roman" w:hAnsi="Cambria Math" w:cs="Cambria Math"/>
          <w:sz w:val="20"/>
          <w:szCs w:val="20"/>
        </w:rPr>
        <w:t>‑</w:t>
      </w:r>
      <w:r w:rsidRPr="0021318E">
        <w:rPr>
          <w:rFonts w:ascii="Arial" w:eastAsia="Times New Roman" w:hAnsi="Arial" w:cs="Arial"/>
          <w:sz w:val="20"/>
          <w:szCs w:val="20"/>
        </w:rPr>
        <w:t>403/08 in C</w:t>
      </w:r>
      <w:r w:rsidRPr="0021318E">
        <w:rPr>
          <w:rFonts w:ascii="Cambria Math" w:eastAsia="Times New Roman" w:hAnsi="Cambria Math" w:cs="Cambria Math"/>
          <w:sz w:val="20"/>
          <w:szCs w:val="20"/>
        </w:rPr>
        <w:t>‑</w:t>
      </w:r>
      <w:r w:rsidRPr="0021318E">
        <w:rPr>
          <w:rFonts w:ascii="Arial" w:eastAsia="Times New Roman" w:hAnsi="Arial" w:cs="Arial"/>
          <w:sz w:val="20"/>
          <w:szCs w:val="20"/>
        </w:rPr>
        <w:t>429/08, ter Airfield in Canal Digitaal, C</w:t>
      </w:r>
      <w:r w:rsidRPr="0021318E">
        <w:rPr>
          <w:rFonts w:ascii="Cambria Math" w:eastAsia="Times New Roman" w:hAnsi="Cambria Math" w:cs="Cambria Math"/>
          <w:sz w:val="20"/>
          <w:szCs w:val="20"/>
        </w:rPr>
        <w:t>‑</w:t>
      </w:r>
      <w:r w:rsidRPr="0021318E">
        <w:rPr>
          <w:rFonts w:ascii="Arial" w:eastAsia="Times New Roman" w:hAnsi="Arial" w:cs="Arial"/>
          <w:sz w:val="20"/>
          <w:szCs w:val="20"/>
        </w:rPr>
        <w:t>431/09 in C</w:t>
      </w:r>
      <w:r w:rsidRPr="0021318E">
        <w:rPr>
          <w:rFonts w:ascii="Cambria Math" w:eastAsia="Times New Roman" w:hAnsi="Cambria Math" w:cs="Cambria Math"/>
          <w:sz w:val="20"/>
          <w:szCs w:val="20"/>
        </w:rPr>
        <w:t>‑</w:t>
      </w:r>
      <w:r w:rsidRPr="0021318E">
        <w:rPr>
          <w:rFonts w:ascii="Arial" w:eastAsia="Times New Roman" w:hAnsi="Arial" w:cs="Arial"/>
          <w:sz w:val="20"/>
          <w:szCs w:val="20"/>
        </w:rPr>
        <w:t>432/09, točki</w:t>
      </w:r>
      <w:r>
        <w:rPr>
          <w:rFonts w:ascii="Arial" w:eastAsia="Times New Roman" w:hAnsi="Arial" w:cs="Arial"/>
          <w:sz w:val="20"/>
          <w:szCs w:val="20"/>
        </w:rPr>
        <w:t> </w:t>
      </w:r>
      <w:r w:rsidRPr="0021318E">
        <w:rPr>
          <w:rFonts w:ascii="Arial" w:eastAsia="Times New Roman" w:hAnsi="Arial" w:cs="Arial"/>
          <w:sz w:val="20"/>
          <w:szCs w:val="20"/>
        </w:rPr>
        <w:t>74 in</w:t>
      </w:r>
      <w:r>
        <w:rPr>
          <w:rFonts w:ascii="Arial" w:eastAsia="Times New Roman" w:hAnsi="Arial" w:cs="Arial"/>
          <w:sz w:val="20"/>
          <w:szCs w:val="20"/>
        </w:rPr>
        <w:t> </w:t>
      </w:r>
      <w:r w:rsidRPr="0021318E">
        <w:rPr>
          <w:rFonts w:ascii="Arial" w:eastAsia="Times New Roman" w:hAnsi="Arial" w:cs="Arial"/>
          <w:sz w:val="20"/>
          <w:szCs w:val="20"/>
        </w:rPr>
        <w:t xml:space="preserve">79), se, kadar distributerji signalov RTV organizacijam omogočajo zgolj tehnična sredstva, da bi zagotovili ali izboljšali sprejem oddaj, ne bi smelo šteti, da </w:t>
      </w:r>
      <w:r w:rsidRPr="001642B9">
        <w:rPr>
          <w:rFonts w:ascii="Arial" w:hAnsi="Arial" w:cs="Arial"/>
          <w:sz w:val="20"/>
          <w:szCs w:val="20"/>
        </w:rPr>
        <w:t>sodelujejo</w:t>
      </w:r>
      <w:r w:rsidRPr="0021318E">
        <w:rPr>
          <w:rFonts w:ascii="Arial" w:eastAsia="Times New Roman" w:hAnsi="Arial" w:cs="Arial"/>
          <w:sz w:val="20"/>
          <w:szCs w:val="20"/>
        </w:rPr>
        <w:t xml:space="preserve"> pri dejanju priobčitve javnosti. Iz navedenega izhaja, da kadar distributer signalov omogoča RTV organizaciji zgolj tehnična sredstva, ni zavezan k plačilu nadomestila. Iz navedenega izhaja, da bo višina primernega nadomestila odvisna od tega, kakšen je prispevek vsakega od njiju v enotnem dejanju priobčitve javnosti (kot izhaja iz sodbe Sodišča Evropske unije v zadevi C-325/14).</w:t>
      </w:r>
    </w:p>
    <w:p w:rsidR="000B0298" w:rsidRPr="0021318E" w:rsidRDefault="000B0298" w:rsidP="000B0298">
      <w:pPr>
        <w:spacing w:after="0" w:line="260" w:lineRule="auto"/>
        <w:jc w:val="both"/>
        <w:rPr>
          <w:rFonts w:ascii="Arial" w:eastAsia="Times New Roman" w:hAnsi="Arial" w:cs="Arial"/>
          <w:sz w:val="20"/>
          <w:szCs w:val="20"/>
        </w:rPr>
      </w:pPr>
    </w:p>
    <w:p w:rsidR="000B0298" w:rsidRPr="0021318E" w:rsidRDefault="000B0298" w:rsidP="000B0298">
      <w:pPr>
        <w:spacing w:after="0" w:line="260" w:lineRule="auto"/>
        <w:jc w:val="both"/>
        <w:rPr>
          <w:rFonts w:ascii="Arial" w:eastAsia="Times New Roman" w:hAnsi="Arial" w:cs="Arial"/>
          <w:sz w:val="20"/>
          <w:szCs w:val="20"/>
        </w:rPr>
      </w:pPr>
      <w:r w:rsidRPr="0021318E">
        <w:rPr>
          <w:rFonts w:ascii="Arial" w:eastAsia="Times New Roman" w:hAnsi="Arial" w:cs="Arial"/>
          <w:sz w:val="20"/>
          <w:szCs w:val="20"/>
        </w:rPr>
        <w:t>Predlog spremenjenega</w:t>
      </w:r>
      <w:r w:rsidRPr="0021318E" w:rsidDel="00065780">
        <w:rPr>
          <w:rFonts w:ascii="Arial" w:eastAsia="Times New Roman" w:hAnsi="Arial" w:cs="Arial"/>
          <w:sz w:val="20"/>
          <w:szCs w:val="20"/>
        </w:rPr>
        <w:t xml:space="preserve"> </w:t>
      </w:r>
      <w:r w:rsidRPr="0021318E">
        <w:rPr>
          <w:rFonts w:ascii="Arial" w:eastAsia="Times New Roman" w:hAnsi="Arial" w:cs="Arial"/>
          <w:sz w:val="20"/>
          <w:szCs w:val="20"/>
        </w:rPr>
        <w:t>31.</w:t>
      </w:r>
      <w:r>
        <w:rPr>
          <w:rFonts w:ascii="Arial" w:eastAsia="Times New Roman" w:hAnsi="Arial" w:cs="Arial"/>
          <w:sz w:val="20"/>
          <w:szCs w:val="20"/>
        </w:rPr>
        <w:t> </w:t>
      </w:r>
      <w:r w:rsidRPr="0021318E">
        <w:rPr>
          <w:rFonts w:ascii="Arial" w:eastAsia="Times New Roman" w:hAnsi="Arial" w:cs="Arial"/>
          <w:sz w:val="20"/>
          <w:szCs w:val="20"/>
        </w:rPr>
        <w:t>člena ZASP opušča dosedanjo omejitev pravice radiodifuzne retransmisije iz 2.</w:t>
      </w:r>
      <w:r>
        <w:rPr>
          <w:rFonts w:ascii="Arial" w:eastAsia="Times New Roman" w:hAnsi="Arial" w:cs="Arial"/>
          <w:sz w:val="20"/>
          <w:szCs w:val="20"/>
        </w:rPr>
        <w:t> </w:t>
      </w:r>
      <w:r w:rsidRPr="0021318E">
        <w:rPr>
          <w:rFonts w:ascii="Arial" w:eastAsia="Times New Roman" w:hAnsi="Arial" w:cs="Arial"/>
          <w:sz w:val="20"/>
          <w:szCs w:val="20"/>
        </w:rPr>
        <w:t>točke do zdaj veljavnega 31.</w:t>
      </w:r>
      <w:r>
        <w:rPr>
          <w:rFonts w:ascii="Arial" w:eastAsia="Times New Roman" w:hAnsi="Arial" w:cs="Arial"/>
          <w:sz w:val="20"/>
          <w:szCs w:val="20"/>
        </w:rPr>
        <w:t> </w:t>
      </w:r>
      <w:r w:rsidRPr="0021318E">
        <w:rPr>
          <w:rFonts w:ascii="Arial" w:eastAsia="Times New Roman" w:hAnsi="Arial" w:cs="Arial"/>
          <w:sz w:val="20"/>
          <w:szCs w:val="20"/>
        </w:rPr>
        <w:t>člena ZASP (pri številu do 100</w:t>
      </w:r>
      <w:r>
        <w:rPr>
          <w:rFonts w:ascii="Arial" w:eastAsia="Times New Roman" w:hAnsi="Arial" w:cs="Arial"/>
          <w:sz w:val="20"/>
          <w:szCs w:val="20"/>
        </w:rPr>
        <w:t> </w:t>
      </w:r>
      <w:r w:rsidRPr="0021318E">
        <w:rPr>
          <w:rFonts w:ascii="Arial" w:eastAsia="Times New Roman" w:hAnsi="Arial" w:cs="Arial"/>
          <w:sz w:val="20"/>
          <w:szCs w:val="20"/>
        </w:rPr>
        <w:t xml:space="preserve">kabelskih priključkov ta pravica ni obstajala). Razlogov za tako ureditev je več: ta omejitev pri retransmisiji iz drugih držav ni dopustna (kar je upoštevano že do zdaj); njena uvedba in obseg v obliki omejitve pravice kot »uporaba v določenih drugih manj pomembnih primerih« </w:t>
      </w:r>
      <w:r>
        <w:rPr>
          <w:rFonts w:ascii="Arial" w:eastAsia="Times New Roman" w:hAnsi="Arial" w:cs="Arial"/>
          <w:sz w:val="20"/>
          <w:szCs w:val="20"/>
        </w:rPr>
        <w:t>sta</w:t>
      </w:r>
      <w:r w:rsidRPr="0021318E">
        <w:rPr>
          <w:rFonts w:ascii="Arial" w:eastAsia="Times New Roman" w:hAnsi="Arial" w:cs="Arial"/>
          <w:sz w:val="20"/>
          <w:szCs w:val="20"/>
        </w:rPr>
        <w:t xml:space="preserve"> sporna glede na določbo o)</w:t>
      </w:r>
      <w:r>
        <w:rPr>
          <w:rFonts w:ascii="Arial" w:eastAsia="Times New Roman" w:hAnsi="Arial" w:cs="Arial"/>
          <w:sz w:val="20"/>
          <w:szCs w:val="20"/>
        </w:rPr>
        <w:t> </w:t>
      </w:r>
      <w:r w:rsidRPr="0021318E">
        <w:rPr>
          <w:rFonts w:ascii="Arial" w:eastAsia="Times New Roman" w:hAnsi="Arial" w:cs="Arial"/>
          <w:sz w:val="20"/>
          <w:szCs w:val="20"/>
        </w:rPr>
        <w:t>točke tretjega odstavka 5.</w:t>
      </w:r>
      <w:r>
        <w:rPr>
          <w:rFonts w:ascii="Arial" w:eastAsia="Times New Roman" w:hAnsi="Arial" w:cs="Arial"/>
          <w:sz w:val="20"/>
          <w:szCs w:val="20"/>
        </w:rPr>
        <w:t> </w:t>
      </w:r>
      <w:r w:rsidRPr="0021318E">
        <w:rPr>
          <w:rFonts w:ascii="Arial" w:eastAsia="Times New Roman" w:hAnsi="Arial" w:cs="Arial"/>
          <w:sz w:val="20"/>
          <w:szCs w:val="20"/>
        </w:rPr>
        <w:t>člena Direktive 2001/29/ES</w:t>
      </w:r>
      <w:r w:rsidRPr="0021318E">
        <w:rPr>
          <w:rFonts w:ascii="Arial" w:eastAsia="Times New Roman" w:hAnsi="Arial" w:cs="Arial"/>
          <w:sz w:val="20"/>
          <w:szCs w:val="20"/>
          <w:vertAlign w:val="superscript"/>
        </w:rPr>
        <w:t xml:space="preserve"> </w:t>
      </w:r>
      <w:r w:rsidRPr="0021318E">
        <w:rPr>
          <w:rFonts w:ascii="Arial" w:eastAsia="Times New Roman" w:hAnsi="Arial" w:cs="Arial"/>
          <w:sz w:val="20"/>
          <w:szCs w:val="20"/>
        </w:rPr>
        <w:t>in določbo drugega odstavka 9.</w:t>
      </w:r>
      <w:r>
        <w:rPr>
          <w:rFonts w:ascii="Arial" w:eastAsia="Times New Roman" w:hAnsi="Arial" w:cs="Arial"/>
          <w:sz w:val="20"/>
          <w:szCs w:val="20"/>
        </w:rPr>
        <w:t> </w:t>
      </w:r>
      <w:r w:rsidRPr="0021318E">
        <w:rPr>
          <w:rFonts w:ascii="Arial" w:eastAsia="Times New Roman" w:hAnsi="Arial" w:cs="Arial"/>
          <w:sz w:val="20"/>
          <w:szCs w:val="20"/>
        </w:rPr>
        <w:t>člena Bernske konvencije,</w:t>
      </w:r>
      <w:r>
        <w:rPr>
          <w:rFonts w:ascii="Arial" w:eastAsia="Times New Roman" w:hAnsi="Arial" w:cs="Arial"/>
          <w:sz w:val="20"/>
          <w:szCs w:val="20"/>
        </w:rPr>
        <w:t xml:space="preserve"> </w:t>
      </w:r>
      <w:r w:rsidRPr="0021318E">
        <w:rPr>
          <w:rFonts w:ascii="Arial" w:eastAsia="Times New Roman" w:hAnsi="Arial" w:cs="Arial"/>
          <w:sz w:val="20"/>
          <w:szCs w:val="20"/>
        </w:rPr>
        <w:t>v praksi je bila večina takih malih kabelskih omrežij priključenih k večjim kabelskim operaterjem.</w:t>
      </w:r>
    </w:p>
    <w:p w:rsidR="000B0298" w:rsidRPr="0021318E" w:rsidRDefault="000B0298" w:rsidP="000B0298">
      <w:pPr>
        <w:spacing w:after="0" w:line="260" w:lineRule="auto"/>
        <w:jc w:val="both"/>
        <w:rPr>
          <w:rFonts w:ascii="Arial" w:eastAsia="Arial" w:hAnsi="Arial" w:cs="Arial"/>
          <w:sz w:val="20"/>
          <w:szCs w:val="20"/>
        </w:rPr>
      </w:pPr>
    </w:p>
    <w:p w:rsidR="000B0298" w:rsidRPr="0021318E" w:rsidRDefault="000B0298" w:rsidP="000B0298">
      <w:pPr>
        <w:spacing w:after="0" w:line="260" w:lineRule="auto"/>
        <w:jc w:val="both"/>
        <w:rPr>
          <w:rFonts w:ascii="Arial" w:eastAsia="Arial" w:hAnsi="Arial" w:cs="Arial"/>
          <w:sz w:val="20"/>
          <w:szCs w:val="20"/>
        </w:rPr>
      </w:pPr>
      <w:r w:rsidRPr="001642B9">
        <w:rPr>
          <w:rFonts w:ascii="Arial" w:hAnsi="Arial" w:cs="Arial"/>
          <w:sz w:val="20"/>
          <w:szCs w:val="20"/>
        </w:rPr>
        <w:t>Tretji</w:t>
      </w:r>
      <w:r w:rsidRPr="0021318E">
        <w:rPr>
          <w:rFonts w:ascii="Arial" w:eastAsia="Arial" w:hAnsi="Arial" w:cs="Arial"/>
          <w:sz w:val="20"/>
          <w:szCs w:val="20"/>
        </w:rPr>
        <w:t xml:space="preserve"> odstavek 31.</w:t>
      </w:r>
      <w:r>
        <w:rPr>
          <w:rFonts w:ascii="Arial" w:eastAsia="Arial" w:hAnsi="Arial" w:cs="Arial"/>
          <w:sz w:val="20"/>
          <w:szCs w:val="20"/>
        </w:rPr>
        <w:t> </w:t>
      </w:r>
      <w:r w:rsidRPr="0021318E">
        <w:rPr>
          <w:rFonts w:ascii="Arial" w:eastAsia="Arial" w:hAnsi="Arial" w:cs="Arial"/>
          <w:sz w:val="20"/>
          <w:szCs w:val="20"/>
        </w:rPr>
        <w:t>člena ZASP prenaša drugi odstavek 11.</w:t>
      </w:r>
      <w:r>
        <w:rPr>
          <w:rFonts w:ascii="Arial" w:eastAsia="Arial" w:hAnsi="Arial" w:cs="Arial"/>
          <w:sz w:val="20"/>
          <w:szCs w:val="20"/>
        </w:rPr>
        <w:t> </w:t>
      </w:r>
      <w:r w:rsidRPr="0021318E">
        <w:rPr>
          <w:rFonts w:ascii="Arial" w:eastAsia="Arial" w:hAnsi="Arial" w:cs="Arial"/>
          <w:sz w:val="20"/>
          <w:szCs w:val="20"/>
        </w:rPr>
        <w:t>člena Direktive 2019/789/EU. Določeno je, da se za dovoljenja (imetnika pravice) o neposrednem oddajanju po tretjem odstavku spremenjenega 31.</w:t>
      </w:r>
      <w:r>
        <w:rPr>
          <w:rFonts w:ascii="Arial" w:eastAsia="Arial" w:hAnsi="Arial" w:cs="Arial"/>
          <w:sz w:val="20"/>
          <w:szCs w:val="20"/>
        </w:rPr>
        <w:t> </w:t>
      </w:r>
      <w:r w:rsidRPr="0021318E">
        <w:rPr>
          <w:rFonts w:ascii="Arial" w:eastAsia="Arial" w:hAnsi="Arial" w:cs="Arial"/>
          <w:sz w:val="20"/>
          <w:szCs w:val="20"/>
        </w:rPr>
        <w:t xml:space="preserve">člena ZASP, ki </w:t>
      </w:r>
      <w:r>
        <w:rPr>
          <w:rFonts w:ascii="Arial" w:eastAsia="Arial" w:hAnsi="Arial" w:cs="Arial"/>
          <w:sz w:val="20"/>
          <w:szCs w:val="20"/>
        </w:rPr>
        <w:t>so veljala</w:t>
      </w:r>
      <w:r w:rsidRPr="0021318E">
        <w:rPr>
          <w:rFonts w:ascii="Arial" w:eastAsia="Arial" w:hAnsi="Arial" w:cs="Arial"/>
          <w:sz w:val="20"/>
          <w:szCs w:val="20"/>
        </w:rPr>
        <w:t xml:space="preserve"> na dan 7.</w:t>
      </w:r>
      <w:r>
        <w:rPr>
          <w:rFonts w:ascii="Arial" w:eastAsia="Arial" w:hAnsi="Arial" w:cs="Arial"/>
          <w:sz w:val="20"/>
          <w:szCs w:val="20"/>
        </w:rPr>
        <w:t> </w:t>
      </w:r>
      <w:r w:rsidRPr="0021318E">
        <w:rPr>
          <w:rFonts w:ascii="Arial" w:eastAsia="Arial" w:hAnsi="Arial" w:cs="Arial"/>
          <w:sz w:val="20"/>
          <w:szCs w:val="20"/>
        </w:rPr>
        <w:t>junij 2021, te določbe uporabljajo od 7.</w:t>
      </w:r>
      <w:r>
        <w:rPr>
          <w:rFonts w:ascii="Arial" w:eastAsia="Arial" w:hAnsi="Arial" w:cs="Arial"/>
          <w:sz w:val="20"/>
          <w:szCs w:val="20"/>
        </w:rPr>
        <w:t> </w:t>
      </w:r>
      <w:r w:rsidRPr="0021318E">
        <w:rPr>
          <w:rFonts w:ascii="Arial" w:eastAsia="Arial" w:hAnsi="Arial" w:cs="Arial"/>
          <w:sz w:val="20"/>
          <w:szCs w:val="20"/>
        </w:rPr>
        <w:t>junija 2025</w:t>
      </w:r>
      <w:r w:rsidR="003258DC">
        <w:rPr>
          <w:rFonts w:ascii="Arial" w:eastAsia="Arial" w:hAnsi="Arial" w:cs="Arial"/>
          <w:sz w:val="20"/>
          <w:szCs w:val="20"/>
        </w:rPr>
        <w:t xml:space="preserve"> dalje</w:t>
      </w:r>
      <w:r w:rsidRPr="0021318E">
        <w:rPr>
          <w:rFonts w:ascii="Arial" w:eastAsia="Arial" w:hAnsi="Arial" w:cs="Arial"/>
          <w:sz w:val="20"/>
          <w:szCs w:val="20"/>
        </w:rPr>
        <w:t>, če se ta dovoljenja iztečejo po navedenem datumu. Enako kot prehodna določba drugega odstavka 31.</w:t>
      </w:r>
      <w:r>
        <w:rPr>
          <w:rFonts w:ascii="Arial" w:eastAsia="Arial" w:hAnsi="Arial" w:cs="Arial"/>
          <w:sz w:val="20"/>
          <w:szCs w:val="20"/>
        </w:rPr>
        <w:t> </w:t>
      </w:r>
      <w:r w:rsidRPr="0021318E">
        <w:rPr>
          <w:rFonts w:ascii="Arial" w:eastAsia="Arial" w:hAnsi="Arial" w:cs="Arial"/>
          <w:sz w:val="20"/>
          <w:szCs w:val="20"/>
        </w:rPr>
        <w:t>člena tudi ta določba rešuje stanje, ko nova zakonska ureditev trči ob že obstoječe in še veljavne pogodbe ali dovoljenja imetnikov pravic, s katerimi je bila ta materija med imetniki pravic in uporabniki že predhodno pogodbeno urejena. Presečni datum je dan uveljavitve Direktive 2019/789/EU, to je 7.</w:t>
      </w:r>
      <w:r>
        <w:rPr>
          <w:rFonts w:ascii="Arial" w:eastAsia="Arial" w:hAnsi="Arial" w:cs="Arial"/>
          <w:sz w:val="20"/>
          <w:szCs w:val="20"/>
        </w:rPr>
        <w:t> </w:t>
      </w:r>
      <w:r w:rsidRPr="0021318E">
        <w:rPr>
          <w:rFonts w:ascii="Arial" w:eastAsia="Arial" w:hAnsi="Arial" w:cs="Arial"/>
          <w:sz w:val="20"/>
          <w:szCs w:val="20"/>
        </w:rPr>
        <w:t>junij 2021 (do katerega bi morale države članice prenesti določbe te direktive). Pogodbenim strankam je treba omogočiti ustrezno prehodno obdobje, da še nekaj časa uživajo svoja pogodbena razmerja ali jih prilagodijo novi zakonodaji. Prehodna določba tretjega odstavka 31.</w:t>
      </w:r>
      <w:r>
        <w:rPr>
          <w:rFonts w:ascii="Arial" w:eastAsia="Arial" w:hAnsi="Arial" w:cs="Arial"/>
          <w:sz w:val="20"/>
          <w:szCs w:val="20"/>
        </w:rPr>
        <w:t> </w:t>
      </w:r>
      <w:r w:rsidRPr="0021318E">
        <w:rPr>
          <w:rFonts w:ascii="Arial" w:eastAsia="Arial" w:hAnsi="Arial" w:cs="Arial"/>
          <w:sz w:val="20"/>
          <w:szCs w:val="20"/>
        </w:rPr>
        <w:t>člena zato v skladu z Direktivo 2019/789/EU določa za neposredno oddajanje (iz tretjega odstavka spremenjenega 31.</w:t>
      </w:r>
      <w:r>
        <w:rPr>
          <w:rFonts w:ascii="Arial" w:eastAsia="Arial" w:hAnsi="Arial" w:cs="Arial"/>
          <w:sz w:val="20"/>
          <w:szCs w:val="20"/>
        </w:rPr>
        <w:t> </w:t>
      </w:r>
      <w:r w:rsidRPr="0021318E">
        <w:rPr>
          <w:rFonts w:ascii="Arial" w:eastAsia="Arial" w:hAnsi="Arial" w:cs="Arial"/>
          <w:sz w:val="20"/>
          <w:szCs w:val="20"/>
        </w:rPr>
        <w:t>člena) prehodno obdobje štirih let (do 7.</w:t>
      </w:r>
      <w:r>
        <w:rPr>
          <w:rFonts w:ascii="Arial" w:eastAsia="Arial" w:hAnsi="Arial" w:cs="Arial"/>
          <w:sz w:val="20"/>
          <w:szCs w:val="20"/>
        </w:rPr>
        <w:t> </w:t>
      </w:r>
      <w:r w:rsidRPr="0021318E">
        <w:rPr>
          <w:rFonts w:ascii="Arial" w:eastAsia="Arial" w:hAnsi="Arial" w:cs="Arial"/>
          <w:sz w:val="20"/>
          <w:szCs w:val="20"/>
        </w:rPr>
        <w:t>junija 2025), če se te (obstoječe) pogodbe ali dovoljenja imetnikov pravic iztečejo po 7.</w:t>
      </w:r>
      <w:r>
        <w:rPr>
          <w:rFonts w:ascii="Arial" w:eastAsia="Arial" w:hAnsi="Arial" w:cs="Arial"/>
          <w:sz w:val="20"/>
          <w:szCs w:val="20"/>
        </w:rPr>
        <w:t> </w:t>
      </w:r>
      <w:r w:rsidRPr="0021318E">
        <w:rPr>
          <w:rFonts w:ascii="Arial" w:eastAsia="Arial" w:hAnsi="Arial" w:cs="Arial"/>
          <w:sz w:val="20"/>
          <w:szCs w:val="20"/>
        </w:rPr>
        <w:t>juniju 2025 oziroma če bi ob izteku prehodnega obdobja še veljale.</w:t>
      </w:r>
    </w:p>
    <w:p w:rsidR="000B0298" w:rsidRPr="0021318E" w:rsidRDefault="000B0298" w:rsidP="000B0298">
      <w:pPr>
        <w:spacing w:after="0" w:line="260" w:lineRule="auto"/>
        <w:jc w:val="both"/>
        <w:rPr>
          <w:rFonts w:ascii="Arial" w:eastAsia="Arial" w:hAnsi="Arial" w:cs="Arial"/>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t xml:space="preserve">K </w:t>
      </w:r>
      <w:r w:rsidR="0011600C">
        <w:rPr>
          <w:rFonts w:ascii="Arial" w:eastAsia="Arial" w:hAnsi="Arial" w:cs="Arial"/>
          <w:b/>
          <w:sz w:val="20"/>
          <w:szCs w:val="20"/>
        </w:rPr>
        <w:t>12</w:t>
      </w:r>
      <w:r w:rsidRPr="0021318E">
        <w:rPr>
          <w:rFonts w:ascii="Arial" w:eastAsia="Arial" w:hAnsi="Arial" w:cs="Arial"/>
          <w:b/>
          <w:sz w:val="20"/>
          <w:szCs w:val="20"/>
        </w:rPr>
        <w:t>. členu:</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sz w:val="20"/>
          <w:szCs w:val="20"/>
        </w:rPr>
      </w:pPr>
      <w:r w:rsidRPr="0021318E">
        <w:rPr>
          <w:rFonts w:ascii="Arial" w:eastAsia="Arial" w:hAnsi="Arial" w:cs="Arial"/>
          <w:sz w:val="20"/>
          <w:szCs w:val="20"/>
        </w:rPr>
        <w:t>V predlogu zakona se določi uskladitev določb Uredbe o mediaciji v sporih v zvezi z avtorsko ali sorodnimi pravicami z določbami zakona v šestih mesecih po uveljavitvi tega zakona.</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r w:rsidRPr="0021318E">
        <w:rPr>
          <w:rFonts w:ascii="Arial" w:eastAsia="Arial" w:hAnsi="Arial" w:cs="Arial"/>
          <w:b/>
          <w:sz w:val="20"/>
          <w:szCs w:val="20"/>
        </w:rPr>
        <w:lastRenderedPageBreak/>
        <w:t xml:space="preserve">K </w:t>
      </w:r>
      <w:r w:rsidR="0011600C">
        <w:rPr>
          <w:rFonts w:ascii="Arial" w:eastAsia="Arial" w:hAnsi="Arial" w:cs="Arial"/>
          <w:b/>
          <w:sz w:val="20"/>
          <w:szCs w:val="20"/>
        </w:rPr>
        <w:t>13</w:t>
      </w:r>
      <w:r w:rsidRPr="0021318E">
        <w:rPr>
          <w:rFonts w:ascii="Arial" w:eastAsia="Arial" w:hAnsi="Arial" w:cs="Arial"/>
          <w:b/>
          <w:sz w:val="20"/>
          <w:szCs w:val="20"/>
        </w:rPr>
        <w:t>. členu:</w:t>
      </w:r>
    </w:p>
    <w:p w:rsidR="000B0298" w:rsidRPr="0021318E" w:rsidRDefault="000B0298" w:rsidP="000B0298">
      <w:pPr>
        <w:pBdr>
          <w:top w:val="nil"/>
          <w:left w:val="nil"/>
          <w:bottom w:val="nil"/>
          <w:right w:val="nil"/>
          <w:between w:val="nil"/>
        </w:pBdr>
        <w:spacing w:after="0" w:line="260" w:lineRule="auto"/>
        <w:jc w:val="both"/>
        <w:rPr>
          <w:rFonts w:ascii="Arial" w:eastAsia="Arial" w:hAnsi="Arial" w:cs="Arial"/>
          <w:b/>
          <w:sz w:val="20"/>
          <w:szCs w:val="20"/>
        </w:rPr>
      </w:pPr>
    </w:p>
    <w:p w:rsidR="000B0298" w:rsidRPr="0021318E" w:rsidRDefault="000B0298" w:rsidP="000B0298">
      <w:pPr>
        <w:rPr>
          <w:rFonts w:ascii="Arial" w:eastAsia="Arial" w:hAnsi="Arial" w:cs="Arial"/>
          <w:sz w:val="20"/>
          <w:szCs w:val="20"/>
        </w:rPr>
      </w:pPr>
      <w:r w:rsidRPr="00C35E2F">
        <w:rPr>
          <w:rFonts w:ascii="Arial" w:eastAsia="Arial" w:hAnsi="Arial" w:cs="Arial"/>
          <w:sz w:val="20"/>
          <w:szCs w:val="20"/>
        </w:rPr>
        <w:t xml:space="preserve">V predlogu zakona se določi 15-dnevni </w:t>
      </w:r>
      <w:r w:rsidRPr="00007F92">
        <w:rPr>
          <w:rFonts w:ascii="Arial" w:eastAsia="Arial" w:hAnsi="Arial" w:cs="Arial"/>
          <w:i/>
          <w:iCs/>
          <w:sz w:val="20"/>
          <w:szCs w:val="20"/>
        </w:rPr>
        <w:t>vacatio legis</w:t>
      </w:r>
      <w:r>
        <w:rPr>
          <w:rFonts w:ascii="Arial" w:eastAsia="Arial" w:hAnsi="Arial" w:cs="Arial"/>
          <w:sz w:val="20"/>
          <w:szCs w:val="20"/>
        </w:rPr>
        <w:t>.</w:t>
      </w:r>
    </w:p>
    <w:p w:rsidR="00390BAA" w:rsidRDefault="00390BAA"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p w:rsidR="00D05615" w:rsidRDefault="00D05615" w:rsidP="00390BAA">
      <w:pPr>
        <w:spacing w:after="0"/>
      </w:pPr>
    </w:p>
    <w:tbl>
      <w:tblPr>
        <w:tblW w:w="0" w:type="auto"/>
        <w:tblLook w:val="04A0" w:firstRow="1" w:lastRow="0" w:firstColumn="1" w:lastColumn="0" w:noHBand="0" w:noVBand="1"/>
      </w:tblPr>
      <w:tblGrid>
        <w:gridCol w:w="9072"/>
      </w:tblGrid>
      <w:tr w:rsidR="009D671E" w:rsidRPr="00FB4F8E" w:rsidTr="00513153">
        <w:tc>
          <w:tcPr>
            <w:tcW w:w="9072" w:type="dxa"/>
          </w:tcPr>
          <w:p w:rsidR="00B741D8" w:rsidRDefault="00B741D8" w:rsidP="00513153">
            <w:pPr>
              <w:pStyle w:val="Poglavje"/>
              <w:spacing w:before="0" w:after="0" w:line="260" w:lineRule="exact"/>
              <w:jc w:val="left"/>
              <w:rPr>
                <w:sz w:val="20"/>
                <w:szCs w:val="20"/>
              </w:rPr>
            </w:pPr>
          </w:p>
          <w:p w:rsidR="00B741D8" w:rsidRDefault="00B741D8" w:rsidP="00513153">
            <w:pPr>
              <w:pStyle w:val="Poglavje"/>
              <w:spacing w:before="0" w:after="0" w:line="260" w:lineRule="exact"/>
              <w:jc w:val="left"/>
              <w:rPr>
                <w:sz w:val="20"/>
                <w:szCs w:val="20"/>
              </w:rPr>
            </w:pPr>
          </w:p>
          <w:p w:rsidR="00B741D8" w:rsidRDefault="00B741D8" w:rsidP="00513153">
            <w:pPr>
              <w:pStyle w:val="Poglavje"/>
              <w:spacing w:before="0" w:after="0" w:line="260" w:lineRule="exact"/>
              <w:jc w:val="left"/>
              <w:rPr>
                <w:sz w:val="20"/>
                <w:szCs w:val="20"/>
              </w:rPr>
            </w:pPr>
          </w:p>
          <w:p w:rsidR="00B741D8" w:rsidRDefault="00B741D8" w:rsidP="00513153">
            <w:pPr>
              <w:pStyle w:val="Poglavje"/>
              <w:spacing w:before="0" w:after="0" w:line="260" w:lineRule="exact"/>
              <w:jc w:val="left"/>
              <w:rPr>
                <w:sz w:val="20"/>
                <w:szCs w:val="20"/>
              </w:rPr>
            </w:pPr>
          </w:p>
          <w:p w:rsidR="009D671E" w:rsidRDefault="009D671E" w:rsidP="00513153">
            <w:pPr>
              <w:pStyle w:val="Poglavje"/>
              <w:spacing w:before="0" w:after="0" w:line="260" w:lineRule="exact"/>
              <w:jc w:val="left"/>
              <w:rPr>
                <w:sz w:val="20"/>
                <w:szCs w:val="20"/>
              </w:rPr>
            </w:pPr>
            <w:r w:rsidRPr="00FB4F8E">
              <w:rPr>
                <w:sz w:val="20"/>
                <w:szCs w:val="20"/>
              </w:rPr>
              <w:lastRenderedPageBreak/>
              <w:t>IV. BESEDILO ČLENOV, KI SE SPREMINJAJO</w:t>
            </w:r>
          </w:p>
          <w:p w:rsidR="00390BAA" w:rsidRPr="00FB4F8E" w:rsidRDefault="00390BAA" w:rsidP="00513153">
            <w:pPr>
              <w:pStyle w:val="Poglavje"/>
              <w:spacing w:before="0" w:after="0" w:line="260" w:lineRule="exact"/>
              <w:jc w:val="left"/>
              <w:rPr>
                <w:sz w:val="20"/>
                <w:szCs w:val="20"/>
              </w:rPr>
            </w:pPr>
          </w:p>
        </w:tc>
      </w:tr>
    </w:tbl>
    <w:p w:rsidR="00FC16DC" w:rsidRDefault="00FC16DC" w:rsidP="00390BAA">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FC16DC">
        <w:rPr>
          <w:rFonts w:ascii="Arial" w:eastAsia="Times New Roman" w:hAnsi="Arial" w:cs="Arial"/>
          <w:b/>
          <w:sz w:val="20"/>
          <w:szCs w:val="20"/>
        </w:rPr>
        <w:lastRenderedPageBreak/>
        <w:t>V Zakonu o kolektivnem upravljanju avtorske in sorodnih pravic (Uradni list RS, št. 63/16)</w:t>
      </w:r>
    </w:p>
    <w:p w:rsidR="00390BAA" w:rsidRPr="00FC16DC" w:rsidRDefault="00390BAA" w:rsidP="00390BAA">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FC16DC" w:rsidRPr="00FC16DC" w:rsidRDefault="00FC16DC" w:rsidP="00390BAA">
      <w:pPr>
        <w:suppressAutoHyphens/>
        <w:overflowPunct w:val="0"/>
        <w:autoSpaceDE w:val="0"/>
        <w:autoSpaceDN w:val="0"/>
        <w:adjustRightInd w:val="0"/>
        <w:spacing w:after="0" w:line="240" w:lineRule="auto"/>
        <w:ind w:left="142"/>
        <w:jc w:val="center"/>
        <w:textAlignment w:val="baseline"/>
        <w:rPr>
          <w:rFonts w:ascii="Arial" w:eastAsia="Times New Roman" w:hAnsi="Arial" w:cs="Arial"/>
          <w:b/>
          <w:sz w:val="20"/>
          <w:szCs w:val="20"/>
        </w:rPr>
      </w:pPr>
      <w:r w:rsidRPr="00FC16DC">
        <w:rPr>
          <w:rFonts w:ascii="Arial" w:eastAsia="Times New Roman" w:hAnsi="Arial" w:cs="Arial"/>
          <w:b/>
          <w:sz w:val="20"/>
          <w:szCs w:val="20"/>
        </w:rPr>
        <w:t>2. člen</w:t>
      </w:r>
    </w:p>
    <w:p w:rsidR="00FC16DC" w:rsidRPr="00FC16DC" w:rsidRDefault="00D844F2" w:rsidP="00FC16DC">
      <w:pPr>
        <w:suppressAutoHyphens/>
        <w:overflowPunct w:val="0"/>
        <w:autoSpaceDE w:val="0"/>
        <w:autoSpaceDN w:val="0"/>
        <w:adjustRightInd w:val="0"/>
        <w:spacing w:after="0" w:line="240" w:lineRule="auto"/>
        <w:ind w:left="142"/>
        <w:jc w:val="center"/>
        <w:textAlignment w:val="baseline"/>
        <w:rPr>
          <w:rFonts w:ascii="Arial" w:eastAsia="Times New Roman" w:hAnsi="Arial" w:cs="Arial"/>
          <w:b/>
          <w:sz w:val="20"/>
          <w:szCs w:val="20"/>
        </w:rPr>
      </w:pPr>
      <w:r>
        <w:rPr>
          <w:rFonts w:ascii="Arial" w:eastAsia="Times New Roman" w:hAnsi="Arial" w:cs="Arial"/>
          <w:b/>
          <w:sz w:val="20"/>
          <w:szCs w:val="20"/>
        </w:rPr>
        <w:t>(</w:t>
      </w:r>
      <w:r w:rsidR="00FC16DC" w:rsidRPr="00FC16DC">
        <w:rPr>
          <w:rFonts w:ascii="Arial" w:eastAsia="Times New Roman" w:hAnsi="Arial" w:cs="Arial"/>
          <w:b/>
          <w:sz w:val="20"/>
          <w:szCs w:val="20"/>
        </w:rPr>
        <w:t>prenos direktiv Evropske unije)</w:t>
      </w:r>
    </w:p>
    <w:p w:rsidR="00FC16DC" w:rsidRPr="00FC16DC" w:rsidRDefault="00FC16DC" w:rsidP="00FC16DC">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FC16DC">
        <w:rPr>
          <w:rFonts w:ascii="Arial" w:eastAsia="Times New Roman" w:hAnsi="Arial" w:cs="Arial"/>
          <w:sz w:val="20"/>
          <w:szCs w:val="20"/>
        </w:rPr>
        <w:t>(1) S tem zakonom se v pravni red Republike Slovenije prenaša Direktiva 2014/26/EU Evropskega parlamenta in Sveta z dne 26. februarja 2014 o kolektivnem upravljanju avtorske in sorodnih pravic ter izdajanju več ozemeljskih licenc za pravice za glasbena dela za spletno uporabo na notranjem trgu (UL L št. 84 z dne 20. 3. 2014, str. 72; v nadaljnjem besedilu: Direktiva 2014/26/EU).</w:t>
      </w:r>
    </w:p>
    <w:p w:rsidR="00FC16DC" w:rsidRPr="00FC16DC" w:rsidRDefault="00FC16DC" w:rsidP="00FC16DC">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FC16DC">
        <w:rPr>
          <w:rFonts w:ascii="Arial" w:eastAsia="Times New Roman" w:hAnsi="Arial" w:cs="Arial"/>
          <w:sz w:val="20"/>
          <w:szCs w:val="20"/>
        </w:rPr>
        <w:t>(2) S tem zakonom se v pravni red Republike Slovenije delno prenašata:</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Direktiva Sveta 93/83/EGS z dne 27. septembra 1993 o uskladitvi določenih pravil o avtorski in sorodnih pravicah v zvezi s satelitskim radiodifuznim oddajanjem in kabelsko retransmisijo (UL L št. 248 z dne 6. 10. 1993, str. 15) in</w:t>
      </w:r>
    </w:p>
    <w:p w:rsidR="00FC16DC" w:rsidRDefault="00FC16DC" w:rsidP="00390BA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Direktiva 2006/116/ES Evropskega parlamenta in Sveta z dne 12. decembra 2006 o trajanju varstva avtorske pravice in določenih sorodnih pravic (UL L št. 372 z dne 27. 12. 2006, str. 12), ki je bila nazadnje spremenjena z Direktivo 2011/77/EU Evropskega parlamenta in Sveta z dne 27. septembra 2011 o spremembi Direktive 2006/116/ES o trajanju varstva avtorske pravice in določenih sorodnih pravic (UL L št. 265 z dne 11. 10. 2011, str. 1).</w:t>
      </w:r>
    </w:p>
    <w:p w:rsidR="00390BAA" w:rsidRPr="00FC16DC" w:rsidRDefault="00390BAA" w:rsidP="00390BAA">
      <w:pPr>
        <w:spacing w:after="0" w:line="240" w:lineRule="auto"/>
        <w:ind w:left="425"/>
        <w:jc w:val="both"/>
        <w:rPr>
          <w:rFonts w:ascii="Arial" w:eastAsia="Times New Roman" w:hAnsi="Arial" w:cs="Arial"/>
          <w:sz w:val="20"/>
          <w:szCs w:val="20"/>
        </w:rPr>
      </w:pPr>
    </w:p>
    <w:p w:rsidR="00FC16DC" w:rsidRPr="00FC16DC" w:rsidRDefault="00FC16DC" w:rsidP="00390BA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FC16DC">
        <w:rPr>
          <w:rFonts w:ascii="Arial" w:eastAsia="Times New Roman" w:hAnsi="Arial" w:cs="Arial"/>
          <w:b/>
          <w:sz w:val="20"/>
          <w:szCs w:val="20"/>
        </w:rPr>
        <w:t>3. člen</w:t>
      </w:r>
    </w:p>
    <w:p w:rsidR="00FC16DC" w:rsidRPr="00FC16DC" w:rsidRDefault="00FC16DC" w:rsidP="00FC16DC">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FC16DC">
        <w:rPr>
          <w:rFonts w:ascii="Arial" w:eastAsia="Times New Roman" w:hAnsi="Arial" w:cs="Arial"/>
          <w:b/>
          <w:sz w:val="20"/>
          <w:szCs w:val="20"/>
        </w:rPr>
        <w:t>(pojmi)</w:t>
      </w:r>
    </w:p>
    <w:p w:rsidR="00FC16DC" w:rsidRPr="00FC16DC" w:rsidRDefault="00FC16DC" w:rsidP="00FC16DC">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FC16DC">
        <w:rPr>
          <w:rFonts w:ascii="Arial" w:eastAsia="Times New Roman" w:hAnsi="Arial" w:cs="Arial"/>
          <w:sz w:val="20"/>
          <w:szCs w:val="20"/>
        </w:rPr>
        <w:t>Posamezni izrazi, uporabljeni v tem zakonu, imajo naslednji pomen:</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»avtorski honorar« je prihodek iz naslova uporabe avtorskega dela ali predmeta sorodnih pravic;</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»avtorska pravica«, »sorodne pravice« in »avtorsko delo« imajo isti pomen kot v zakonu, ki ureja avtorsko in sorodne pravice;</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»država članica« je država članica Evropske unije in Evropskega gospodarskega prostora;</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»imetnik oziroma imetnica pravic (v nadaljnjem besedilu: imetnik pravic)« je avtor oziroma avtorica (v nadaljnjem besedilu: avtor), izvajalec oziroma izvajalka (v nadaljnjem besedilu: izvajalec), proizvajalec fonograma, filmski producent, RTV organizacija, založnik, izdelovalec podatkovnih baz in vsaka druga oseba, razen kolektivne organizacije, na katero so bile z zakonom, pogodbo ali drugim pravnim poslom prenesene posamične materialne avtorske pravice in druge pravice avtorja ali sorodne pravice, ali ki je na podlagi pogodbe ali drugega pravnega posla ali zakona upravičena do avtorskega honorarja;</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»povezana oseba« ima isti pomen kot v zakonu, ki ureja medije;</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»pravice za spletno uporabo glasbenih del« so avtorske pravice, ki imajo isti pomen kot v zakonu, ki ureja avtorsko in sorodne pravice, in jih uporabnik pridobi za spletno uporabo glasbenih del;</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»pristojni organ« je Urad Republike Slovenije za intelektualno lastnino;</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»register« je register na podlagi zakona, ki ureja statusno obliko pravne osebe, ki je kolektivna organizacija;</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»repertoar« je seznam avtorskih del, na katerih kolektivna organizacija ali neodvisni subjekt upravljanja upravlja avtorske pravice;</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»statut« je akt o ustanovitvi pravne osebe;</w:t>
      </w:r>
    </w:p>
    <w:p w:rsidR="00FC16DC" w:rsidRP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»tuja kolektivna organizacija« je kolektivna organizacija, ki nima sedeža ali podružnice v Republiki Sloveniji;</w:t>
      </w:r>
    </w:p>
    <w:p w:rsidR="00FC16DC" w:rsidRDefault="00FC16DC" w:rsidP="0024699A">
      <w:pPr>
        <w:numPr>
          <w:ilvl w:val="0"/>
          <w:numId w:val="37"/>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»večozemeljska licenca« je dovoljenje za uporabo avtorskega dela, ki zajema ozemlje več kot ene države članice.</w:t>
      </w:r>
    </w:p>
    <w:p w:rsidR="00390BAA" w:rsidRPr="00FC16DC" w:rsidRDefault="00390BAA" w:rsidP="00390BAA">
      <w:pPr>
        <w:spacing w:after="0" w:line="240" w:lineRule="auto"/>
        <w:jc w:val="both"/>
        <w:rPr>
          <w:rFonts w:ascii="Arial" w:eastAsia="Times New Roman" w:hAnsi="Arial" w:cs="Arial"/>
          <w:sz w:val="20"/>
          <w:szCs w:val="20"/>
        </w:rPr>
      </w:pPr>
    </w:p>
    <w:p w:rsidR="00FC16DC" w:rsidRPr="00FC16DC" w:rsidRDefault="00FC16DC" w:rsidP="00390BA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FC16DC">
        <w:rPr>
          <w:rFonts w:ascii="Arial" w:eastAsia="Times New Roman" w:hAnsi="Arial" w:cs="Arial"/>
          <w:b/>
          <w:sz w:val="20"/>
          <w:szCs w:val="20"/>
        </w:rPr>
        <w:t>9. člen</w:t>
      </w:r>
    </w:p>
    <w:p w:rsidR="00FC16DC" w:rsidRPr="00FC16DC" w:rsidRDefault="00FC16DC" w:rsidP="00390BA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FC16DC">
        <w:rPr>
          <w:rFonts w:ascii="Arial" w:eastAsia="Times New Roman" w:hAnsi="Arial" w:cs="Arial"/>
          <w:b/>
          <w:sz w:val="20"/>
          <w:szCs w:val="20"/>
        </w:rPr>
        <w:t>(obvezno kolektivno upravljanje)</w:t>
      </w:r>
    </w:p>
    <w:p w:rsidR="00FC16DC" w:rsidRPr="00FC16DC" w:rsidRDefault="00FC16DC" w:rsidP="00FC16DC">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FC16DC">
        <w:rPr>
          <w:rFonts w:ascii="Arial" w:eastAsia="Times New Roman" w:hAnsi="Arial" w:cs="Arial"/>
          <w:sz w:val="20"/>
          <w:szCs w:val="20"/>
        </w:rPr>
        <w:t>Ne glede na drugi odstavek 7. člena tega zakona imetnik pravic upravlja svoje pravice na že objavljenih avtorskih delih le prek kolektivne organizacije (obvezno kolektivno upravljanje), če gre za:</w:t>
      </w:r>
    </w:p>
    <w:p w:rsidR="00FC16DC" w:rsidRPr="00FC16DC" w:rsidRDefault="00FC16DC" w:rsidP="0024699A">
      <w:pPr>
        <w:numPr>
          <w:ilvl w:val="0"/>
          <w:numId w:val="39"/>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priobčitev javnosti neodrskih glasbenih in pisanih del, razen pravice dajanja na voljo javnosti iz 32.a člena Zakona o avtorski in sorodnih pravicah (Uradni list RS, št. 16/07 – uradno prečiščeno besedilo, 68/08, 110/13 in 56/15; v nadaljnjem besedilu: ZASP);</w:t>
      </w:r>
    </w:p>
    <w:p w:rsidR="00FC16DC" w:rsidRPr="00FC16DC" w:rsidRDefault="00FC16DC" w:rsidP="0024699A">
      <w:pPr>
        <w:numPr>
          <w:ilvl w:val="0"/>
          <w:numId w:val="38"/>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ponovno prodajo izvirnikov likovnih del (sledna pravica iz 35. člena ZASP);</w:t>
      </w:r>
    </w:p>
    <w:p w:rsidR="00FC16DC" w:rsidRPr="00FC16DC" w:rsidRDefault="00FC16DC" w:rsidP="0024699A">
      <w:pPr>
        <w:numPr>
          <w:ilvl w:val="0"/>
          <w:numId w:val="38"/>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lastRenderedPageBreak/>
        <w:t>reproduciranje avtorskih del za privatno in drugo lastno uporabo ter njihovo fotokopiranje prek obsega iz 50. člena ZASP;</w:t>
      </w:r>
    </w:p>
    <w:p w:rsidR="00FC16DC" w:rsidRPr="00FC16DC" w:rsidRDefault="00FC16DC" w:rsidP="00390BAA">
      <w:pPr>
        <w:numPr>
          <w:ilvl w:val="0"/>
          <w:numId w:val="38"/>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kabelsko retransmisijo avtorskih del, razen pri lastnih oddajanjih RTV organizacij, ne glede na to, ali gre za njihove lastne pravice ali pa so te nanje prenesli drugi imetniki pravic, in</w:t>
      </w:r>
    </w:p>
    <w:p w:rsidR="00FC16DC" w:rsidRDefault="00FC16DC" w:rsidP="00390BAA">
      <w:pPr>
        <w:numPr>
          <w:ilvl w:val="0"/>
          <w:numId w:val="38"/>
        </w:numPr>
        <w:spacing w:after="0" w:line="240" w:lineRule="auto"/>
        <w:jc w:val="both"/>
        <w:rPr>
          <w:rFonts w:ascii="Arial" w:eastAsia="Times New Roman" w:hAnsi="Arial" w:cs="Arial"/>
          <w:sz w:val="20"/>
          <w:szCs w:val="20"/>
        </w:rPr>
      </w:pPr>
      <w:r w:rsidRPr="00FC16DC">
        <w:rPr>
          <w:rFonts w:ascii="Arial" w:eastAsia="Times New Roman" w:hAnsi="Arial" w:cs="Arial"/>
          <w:sz w:val="20"/>
          <w:szCs w:val="20"/>
        </w:rPr>
        <w:t>pravico do dodatnega letnega nadomestila iz 122.b člena ZASP.</w:t>
      </w:r>
    </w:p>
    <w:p w:rsidR="00390BAA" w:rsidRPr="00FC16DC" w:rsidRDefault="00390BAA" w:rsidP="00390BAA">
      <w:pPr>
        <w:spacing w:after="0" w:line="240" w:lineRule="auto"/>
        <w:ind w:left="425"/>
        <w:jc w:val="both"/>
        <w:rPr>
          <w:rFonts w:ascii="Arial" w:eastAsia="Times New Roman" w:hAnsi="Arial" w:cs="Arial"/>
          <w:sz w:val="20"/>
          <w:szCs w:val="20"/>
        </w:rPr>
      </w:pPr>
    </w:p>
    <w:p w:rsidR="00FC16DC" w:rsidRP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18. člen</w:t>
      </w:r>
    </w:p>
    <w:p w:rsid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(pooblastilo imetnika pravic)</w:t>
      </w:r>
    </w:p>
    <w:p w:rsidR="0059453C" w:rsidRPr="00FC16DC" w:rsidRDefault="0059453C" w:rsidP="00390BAA">
      <w:pPr>
        <w:shd w:val="clear" w:color="auto" w:fill="FFFFFF"/>
        <w:spacing w:after="0" w:line="240" w:lineRule="auto"/>
        <w:jc w:val="center"/>
        <w:rPr>
          <w:rFonts w:ascii="Arial" w:eastAsia="Times New Roman" w:hAnsi="Arial" w:cs="Arial"/>
          <w:b/>
          <w:bCs/>
          <w:sz w:val="20"/>
          <w:szCs w:val="20"/>
        </w:rPr>
      </w:pPr>
    </w:p>
    <w:p w:rsidR="00FC16DC" w:rsidRPr="00FC16DC" w:rsidRDefault="00FC16DC" w:rsidP="00390BAA">
      <w:pPr>
        <w:shd w:val="clear" w:color="auto" w:fill="FFFFFF"/>
        <w:spacing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(1) Imetnik pravic pisno pooblasti kolektivno organizacijo za upravljanje določene avtorske pravice na določenem avtorskem delu in za ozemlja po lastni izbiri, ne glede na državo članico svojega državljanstva ali prebivališča ali državo članico sedeža kolektivne organizacije.</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(2) Imetnik pravic lahko za upravljanje določene avtorske pravice na določenem avtorskem delu za določeno ozemlje pooblasti le eno kolektivno organizacijo. Kolektivna organizacija brez pooblastila imetnika pravic ne more upravljati avtorske pravice na določenem avtorskem delu.</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(3) Ne glede na prejšnji odstavek lahko pristojna kolektivna organizacija v primerih iz 9. člena tega zakona upravlja avtorske pravice brez pooblastila imetnika pravic.</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(4) Imetnik pravic lahko sam, ne glede na pooblastilo kolektivni organizaciji, dovoli uporabo svojega avtorskega dela za nekomercialno rabo (za humanitarni, kulturni, izobraževalni namen ipd.). O tem imetnik pravic obvesti kolektivno organizacijo najpozneje 15 dni po izdaji takšnega dovoljenja.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(5) Kolektivna organizacija ne more zavrniti upravljanja pravic iz prvega odstavka tega člena, če upravlja takšne avtorske pravice na takšni vrsti avtorskih del na določenem ozemlju.</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(6) Imetnik pravic lahko delno ali v celoti prekliče pooblastilo iz prvega odstavka tega člena. O tem mora pisno obvestiti kolektivno organizacijo en mesec pred začetkom učinkovanja preklica. Kolektivna organizacija lahko v statutu določi, da preklic pooblastila začne učinkovati z novim poslovnim letom.</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(7) Imetnik pravic je upravičen do avtorskih honorarjev, ki jih je kolektivna organizacija zbrala za njegov račun za uporabo njegovih del do začetka učinkovanja preklica pooblastila. Do začetka učinkovanja preklica pooblastila ima imetnik pravic, ki je član kolektivne organizacije, enake pravice, kot drugi člani kolektivne organizacije.</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(8) Kolektivna organizacija ne more pogojevati preklica pooblastila z zahtevo, da se za upravljanje avtorske pravice pooblasti druga kolektivna organizacija.</w:t>
      </w:r>
    </w:p>
    <w:p w:rsidR="00FC16DC" w:rsidRDefault="00FC16DC" w:rsidP="00390BAA">
      <w:pPr>
        <w:shd w:val="clear" w:color="auto" w:fill="FFFFFF"/>
        <w:spacing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(9) Kolektivna organizacija mora pred pridobitvijo pooblastila obvestiti imetnika pravic o njegovih pravicah iz tega člena.</w:t>
      </w:r>
    </w:p>
    <w:p w:rsidR="00390BAA" w:rsidRDefault="00390BAA" w:rsidP="00390BAA">
      <w:pPr>
        <w:shd w:val="clear" w:color="auto" w:fill="FFFFFF"/>
        <w:spacing w:after="0" w:line="240" w:lineRule="auto"/>
        <w:ind w:firstLine="1021"/>
        <w:jc w:val="both"/>
        <w:rPr>
          <w:rFonts w:ascii="Arial" w:eastAsia="Times New Roman" w:hAnsi="Arial" w:cs="Arial"/>
          <w:sz w:val="20"/>
          <w:szCs w:val="20"/>
        </w:rPr>
      </w:pPr>
    </w:p>
    <w:p w:rsidR="00753894" w:rsidRPr="00FC16DC" w:rsidRDefault="00753894" w:rsidP="000B0298">
      <w:pPr>
        <w:shd w:val="clear" w:color="auto" w:fill="FFFFFF"/>
        <w:spacing w:after="0" w:line="240" w:lineRule="auto"/>
        <w:jc w:val="both"/>
        <w:rPr>
          <w:rFonts w:ascii="Arial" w:eastAsia="Times New Roman" w:hAnsi="Arial" w:cs="Arial"/>
          <w:sz w:val="20"/>
          <w:szCs w:val="20"/>
        </w:rPr>
      </w:pPr>
    </w:p>
    <w:p w:rsidR="00FC16DC" w:rsidRP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44. člen</w:t>
      </w:r>
    </w:p>
    <w:p w:rsidR="00FC16DC" w:rsidRPr="00FC16DC" w:rsidRDefault="00FC16DC" w:rsidP="00FC16DC">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(skupni sporazum)</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(1) Skupni sporazum v pisni obliki skleneta kolektivna organizacija in reprezentativno združenje uporabnikov avtorskih del iz repertoarja kolektivne organizacije. Reprezentativna so tista združenja uporabnikov, ki predstavljajo večino uporabnikov na področju neke dejavnosti glede na njihovo število ali če jim zakon priznava reprezentativnost.</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(2) Skupni sporazum lahko skleneta tudi kolektivna organizacija in posamezni uporabnik avtorskih del iz njenega repertoarja, če je zaradi narave svoje dejavnosti edini, ki opravlja to dejavnost. Določbe, ki se nanašajo na reprezentativno združenje uporabnikov, se smiselno uporabljajo za posameznega uporabnika po tej določbi.</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(3) Kolektivna organizacija mora prvo vabilo k pogajanjem za sklenitev skupnega sporazuma objaviti na spletni strani AJPES in na svoji spletni strani.</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(4) Skupni sporazum določa vsaj:</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lastRenderedPageBreak/>
        <w:t>1.      tarifo;</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2.      pogoje uporabe avtorskih del glede na različne okoliščine uporabe;</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3.      okoliščine uporabe, zaradi katerih se plačilo avtorskega honorarja ali nadomestila po tarifi zviša, zniža ali oprosti;</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4.      rok in način plačila avtorskega honorarja ali nadomestila;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5.      način plačila avtorskega honorarja in morebitni poračun glede na začasno tarifo iz četrtega odstavka 45. člena tega zakona za uporabo avtorskih del do sklenitve skupnega sporazuma, če se s tem skupnim sporazumom prvič določa tarifa za neko vrsto uporabe avtorskih del;</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6.      predstavnike kolektivne organizacije in reprezentativnega združenja uporabnikov avtorskih del, ki spremljajo izvajanje skupnega sporazuma.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(5) Kolektivne organizacije in uporabniki se pogajajo v dobri veri in si medsebojno zagotovijo vse potrebne informacije za sklenitev skupnega sporazuma.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(6) Kolektivna organizacija objavi skupni sporazum v Uradnem listu Republike Slovenije.</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(7) Skupni sporazum začne veljati za vse istovrstne uporabnike avtorskih del iz repertoarja kolektivne organizacije 15. dan po objavi v Uradnem listu Republike Slovenije, ne glede na to, ali so sodelovali pri pogajanjih ali sklenitvi tega sporazuma. Uporabniki avtorskih del iz repertoarja kolektivne organizacije morajo s kolektivno organizacijo skleniti pogodbo v skladu z veljavnim skupnim sporazumom.</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(8) Sodišča so vezana na veljavni skupni sporazum.</w:t>
      </w:r>
    </w:p>
    <w:p w:rsid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(9) Določbe tega člena se smiselno uporabljajo za spremembe, dopolnitve ali prenehanje skupnih sporazumov.</w:t>
      </w:r>
    </w:p>
    <w:p w:rsidR="00000D31" w:rsidRPr="00FC16DC" w:rsidRDefault="00000D31" w:rsidP="00390BAA">
      <w:pPr>
        <w:shd w:val="clear" w:color="auto" w:fill="FFFFFF"/>
        <w:spacing w:after="0" w:line="240" w:lineRule="auto"/>
        <w:ind w:firstLine="1021"/>
        <w:jc w:val="both"/>
        <w:rPr>
          <w:rFonts w:ascii="Arial" w:eastAsia="Times New Roman" w:hAnsi="Arial" w:cs="Arial"/>
          <w:sz w:val="20"/>
          <w:szCs w:val="20"/>
        </w:rPr>
      </w:pPr>
    </w:p>
    <w:p w:rsidR="00FC16DC" w:rsidRP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68. člen</w:t>
      </w:r>
    </w:p>
    <w:p w:rsid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(mediacija)</w:t>
      </w:r>
    </w:p>
    <w:p w:rsidR="0059453C" w:rsidRPr="00FC16DC" w:rsidRDefault="0059453C" w:rsidP="00390BAA">
      <w:pPr>
        <w:shd w:val="clear" w:color="auto" w:fill="FFFFFF"/>
        <w:spacing w:after="0" w:line="240" w:lineRule="auto"/>
        <w:jc w:val="center"/>
        <w:rPr>
          <w:rFonts w:ascii="Arial" w:eastAsia="Times New Roman" w:hAnsi="Arial" w:cs="Arial"/>
          <w:b/>
          <w:bCs/>
          <w:sz w:val="20"/>
          <w:szCs w:val="20"/>
        </w:rPr>
      </w:pPr>
    </w:p>
    <w:p w:rsidR="00FC16DC" w:rsidRPr="00FC16DC" w:rsidRDefault="00FC16DC" w:rsidP="00390BAA">
      <w:pPr>
        <w:shd w:val="clear" w:color="auto" w:fill="FFFFFF"/>
        <w:spacing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(1) Kolektivna organizacija, reprezentativno združenje uporabnikov, uporabnik in imetnik pravic lahko na podlagi sporazuma o mediaciji predlagajo posredovanje mediatorja.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(2) Posredovanje mediatorja po drugem odstavku 166.c člena ZASP in 66. členu tega zakona se lahko zahteva brez sporazuma o mediaciji. V mediacijskih postopkih se smiselno uporabljajo določbe o mediaciji med kolektivno organizacijo in reprezentativnim združenjem uporabnikov.</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(3) Mediator je neodvisen, nepristranski in ni vezan na nobena navodila.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(4) Mediator stori vse, kar je potrebno, da se stranke pogajajo v dobri veri in da pogajanj ne ovirajo brez utemeljenega razloga.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(5) Mediator lahko strankam predlaga rešitev spora. Šteje se, da so predlog sprejele, če nobena od njih ne ugovarja v treh mesecih od njegove vročitve.</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(6) V postopku mediacije je zagotovljena tajnost.</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(7) Stranki skupaj izbereta mediatorja s seznama mediatorjev, ki jih določi Vlada Republike Slovenije (v nadaljnjem besedilu: vlada) na predlog ministra, pristojnega za gospodarstvo. Seznam mediatorjev vsebuje osebno ime ter naslov mediatorja.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(8) Pristojni organ zagotavlja mediatorju administrativno pomoč.</w:t>
      </w:r>
    </w:p>
    <w:p w:rsid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(9) Za opravljeno mediacijo mediatorju stranke plačajo nagrado.</w:t>
      </w:r>
    </w:p>
    <w:p w:rsidR="001308AA" w:rsidRDefault="001308AA" w:rsidP="00390BAA">
      <w:pPr>
        <w:shd w:val="clear" w:color="auto" w:fill="FFFFFF"/>
        <w:spacing w:after="0" w:line="240" w:lineRule="auto"/>
        <w:ind w:firstLine="1021"/>
        <w:jc w:val="both"/>
        <w:rPr>
          <w:rFonts w:ascii="Arial" w:eastAsia="Times New Roman" w:hAnsi="Arial" w:cs="Arial"/>
          <w:sz w:val="20"/>
          <w:szCs w:val="20"/>
        </w:rPr>
      </w:pPr>
    </w:p>
    <w:p w:rsidR="00FC16DC" w:rsidRDefault="00FC16DC" w:rsidP="00390BAA">
      <w:pPr>
        <w:shd w:val="clear" w:color="auto" w:fill="FFFFFF"/>
        <w:spacing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(10) Vlada z uredbo natančneje predpiše postopek mediacije, stopnjo in vrsto izobrazbe ter druge pogoje, ki jih mora izpolnjevati mediator, ter nagrado za mediatorja.</w:t>
      </w:r>
    </w:p>
    <w:p w:rsidR="00390BAA" w:rsidRDefault="00390BAA" w:rsidP="00390BAA">
      <w:pPr>
        <w:shd w:val="clear" w:color="auto" w:fill="FFFFFF"/>
        <w:spacing w:after="0" w:line="240" w:lineRule="auto"/>
        <w:ind w:firstLine="1021"/>
        <w:jc w:val="both"/>
        <w:rPr>
          <w:rFonts w:ascii="Arial" w:eastAsia="Times New Roman" w:hAnsi="Arial" w:cs="Arial"/>
          <w:sz w:val="20"/>
          <w:szCs w:val="20"/>
        </w:rPr>
      </w:pPr>
    </w:p>
    <w:p w:rsidR="00D05615" w:rsidRDefault="00D05615" w:rsidP="00390BAA">
      <w:pPr>
        <w:shd w:val="clear" w:color="auto" w:fill="FFFFFF"/>
        <w:spacing w:after="0" w:line="240" w:lineRule="auto"/>
        <w:ind w:firstLine="1021"/>
        <w:jc w:val="both"/>
        <w:rPr>
          <w:rFonts w:ascii="Arial" w:eastAsia="Times New Roman" w:hAnsi="Arial" w:cs="Arial"/>
          <w:sz w:val="20"/>
          <w:szCs w:val="20"/>
        </w:rPr>
      </w:pPr>
    </w:p>
    <w:p w:rsidR="00FC16DC" w:rsidRP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lastRenderedPageBreak/>
        <w:t>77. člen</w:t>
      </w:r>
    </w:p>
    <w:p w:rsidR="00FC16DC" w:rsidRPr="00FC16DC" w:rsidRDefault="00FC16DC" w:rsidP="00390B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(prekrški kolektivne organizacije)</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(1) Z globo od 3.500 do 6.000 eurov se za prekršek kaznuje kolektivna organizacija, če:</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predlaga v roku vpisa firme ali imena v register (drugi odstavek 15.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obvesti pristojnega organa o sklenitvi, spremembi in odpovedi pogodbe z zunanjim izvajalcem (peti odstavek 17.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objavi evidenc na spletni strani (deveti odstavek 19.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posodablja podatkov v evidencah (deseti odstavek 19.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se na skupščini ne piše zapisnika ali zapisnik ni v roku objavljen na spletni strani kolektivne organizacije (četrti odstavek 25.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član nadzornega odbora in poslovodstva ne poda vsako leto na skupščini pisne individualne izjave o nasprotju interesov in izjava o nasprotju interesov ne vsebuje vseh informacij (29. člen);</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upošteva posebnih primerov delitve (31. člen);</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najmanj enkrat letno imetnikom pravic in tujim kolektivnim organizacijam ne posreduje informacij (prvi in drugi odstavek 38.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objavi prosto dostopno informacij in podatkov (39. člen);</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sestavi letnega poročila v roku (peti odstavek 40.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letnega poročila skupaj z revizorjevim poročilom ne predloži AJPES (osmi odstavek 40.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posebnega poročila revizije v roku ne objavi na svoji spletni strani (peti odstavek 43. člena).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(2) Z globo 3.500 do 6.000 eurov se kaznuje tudi odgovorna oseba kolektivne organizacije, ki stori prekršek iz prejšnjega odstavka.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(3) Z globo od 4.000 do 7.000 eurov se za prekršek kaznuje kolektivna organizacija, če:</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vodi evidenc (šesti in osmi odstavek 19.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zbranih avtorskih honorarjev ter prihodkov, pridobljenih iz bančnih depozitov, ne vodi na ločenih računih za vsako vrsto avtorskih pravic posebej (prva alineja drugega odstavka 30.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upošteva rokov v zvezi z delitvijo avtorskih honorarjev (34., 35. in 36. člen);</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ravna v skladu z zahtevo pristojnega organa (prvi odstavek 70.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ne posreduje v roku dokumentov (71. člen).</w:t>
      </w:r>
    </w:p>
    <w:p w:rsidR="00FC16DC" w:rsidRDefault="00FC16DC" w:rsidP="001308AA">
      <w:pPr>
        <w:shd w:val="clear" w:color="auto" w:fill="FFFFFF"/>
        <w:spacing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(4) Z globo 4.000 do 7.000 eurov se kaznuje tudi odgovorna oseba kolektivne organizacije, ki stori prekršek iz prejšnjega odstavka.</w:t>
      </w:r>
    </w:p>
    <w:p w:rsidR="001308AA" w:rsidRPr="00FC16DC" w:rsidRDefault="001308AA" w:rsidP="001308AA">
      <w:pPr>
        <w:shd w:val="clear" w:color="auto" w:fill="FFFFFF"/>
        <w:spacing w:after="0" w:line="240" w:lineRule="auto"/>
        <w:ind w:firstLine="1021"/>
        <w:jc w:val="both"/>
        <w:rPr>
          <w:rFonts w:ascii="Arial" w:eastAsia="Times New Roman" w:hAnsi="Arial" w:cs="Arial"/>
          <w:sz w:val="20"/>
          <w:szCs w:val="20"/>
        </w:rPr>
      </w:pPr>
    </w:p>
    <w:p w:rsidR="00FC16DC" w:rsidRPr="00FC16DC" w:rsidRDefault="00FC16DC" w:rsidP="001308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78. člen</w:t>
      </w:r>
    </w:p>
    <w:p w:rsidR="00FC16DC" w:rsidRPr="00FC16DC" w:rsidRDefault="00FC16DC" w:rsidP="001308AA">
      <w:pPr>
        <w:shd w:val="clear" w:color="auto" w:fill="FFFFFF"/>
        <w:spacing w:after="0" w:line="240" w:lineRule="auto"/>
        <w:jc w:val="center"/>
        <w:rPr>
          <w:rFonts w:ascii="Arial" w:eastAsia="Times New Roman" w:hAnsi="Arial" w:cs="Arial"/>
          <w:b/>
          <w:bCs/>
          <w:sz w:val="20"/>
          <w:szCs w:val="20"/>
        </w:rPr>
      </w:pPr>
      <w:r w:rsidRPr="00FC16DC">
        <w:rPr>
          <w:rFonts w:ascii="Arial" w:eastAsia="Times New Roman" w:hAnsi="Arial" w:cs="Arial"/>
          <w:b/>
          <w:bCs/>
          <w:sz w:val="20"/>
          <w:szCs w:val="20"/>
        </w:rPr>
        <w:t>(prekrški pravnih oseb, samostojnih podjetnikov posameznikov in posameznikov, ki samostojno opravljajo dejavnost)</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(1) Z globo od 600 do 6.000 eurov se za prekršek kaznuje pravna oseba, samostojni podjetnik posameznik ali posameznik, ki samostojno opravlja dejavnost, če:</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pristojni kolektivni organizacije ne pošlje v roku in obliki, določenima v tem zakonu ali skupnem sporazumu, podatkov o uporabi avtorskih del iz njenega repertoarja (prvi odstavek 48.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pristojni kolektivni organizaciji v roku ne pošlje sporedov vseh uporabljenih del ali, kadar to ni mogoče, drugih podatkov, potrebnih za izračun avtorskega honorarja (drugi odstavek 48.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pristojni kolektivni organizaciji enkrat mesečno ne pošlje in na svoji spletni strani javno ne objavi sporedov oddajanih avtorskih del iz repertoarja kolektivne organizacije (tretji odstavek 48.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pristojni kolektivni organizaciji enkrat mesečno ne pošlje podatkov o uporabi avtorskih del iz repertoarja kolektivne organizacije (četrti odstavek 48.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pristojni kolektivni organizaciji v roku ne pošlje podatkov, ki so potrebni za izračun dolžnega nadomestila, kot so vrsta in število prodanih izvirnikov, zavezanci in maloprodajna cena brez javnih dajatev (peti odstavek 48. člena);</w:t>
      </w:r>
    </w:p>
    <w:p w:rsidR="00FC16DC" w:rsidRPr="00FC16DC" w:rsidRDefault="00FC16DC" w:rsidP="00FC16DC">
      <w:pPr>
        <w:shd w:val="clear" w:color="auto" w:fill="FFFFFF"/>
        <w:spacing w:after="0" w:line="240" w:lineRule="auto"/>
        <w:ind w:left="425" w:hanging="425"/>
        <w:jc w:val="both"/>
        <w:rPr>
          <w:rFonts w:ascii="Arial" w:eastAsia="Times New Roman" w:hAnsi="Arial" w:cs="Arial"/>
          <w:sz w:val="20"/>
          <w:szCs w:val="20"/>
        </w:rPr>
      </w:pPr>
      <w:r w:rsidRPr="00FC16DC">
        <w:rPr>
          <w:rFonts w:ascii="Arial" w:eastAsia="Times New Roman" w:hAnsi="Arial" w:cs="Arial"/>
          <w:sz w:val="20"/>
          <w:szCs w:val="20"/>
        </w:rPr>
        <w:t>-        pristojni kolektivni organizaciji, ki ima dovoljenje za kolektivno upravljanje pravice do nadomestila iz 37. člena ZASP, ob koncu vsakega polletja ne pošlje podatkov o vrsti in številu prodanih ali uvoženih naprav za tonsko in vizualno snemanje, naprav za fotokopiranje, praznih nosilcev zvoka ali slike ter podatkov o prodanih fotokopijah, ki so potrebni za izračun dolžnega nadomestila (šesti odstavek 48. člena).</w:t>
      </w:r>
    </w:p>
    <w:p w:rsidR="00FC16DC" w:rsidRPr="00FC16DC" w:rsidRDefault="00FC16DC" w:rsidP="00FC16DC">
      <w:pPr>
        <w:shd w:val="clear" w:color="auto" w:fill="FFFFFF"/>
        <w:spacing w:before="240" w:after="0" w:line="240" w:lineRule="auto"/>
        <w:ind w:firstLine="1021"/>
        <w:jc w:val="both"/>
        <w:rPr>
          <w:rFonts w:ascii="Arial" w:eastAsia="Times New Roman" w:hAnsi="Arial" w:cs="Arial"/>
          <w:sz w:val="20"/>
          <w:szCs w:val="20"/>
        </w:rPr>
      </w:pPr>
      <w:r w:rsidRPr="00FC16DC">
        <w:rPr>
          <w:rFonts w:ascii="Arial" w:eastAsia="Times New Roman" w:hAnsi="Arial" w:cs="Arial"/>
          <w:sz w:val="20"/>
          <w:szCs w:val="20"/>
        </w:rPr>
        <w:t>(2) Z globo od 600 do 3.000 eurov se za prekršek kaznuje tudi odgovorna oseba pravne osebe, samostojnega podjetnika posameznika ali posameznika, ki samostojno opravlja dejavnost, ki stori prekršek iz prejšnjega odstavka.</w:t>
      </w:r>
    </w:p>
    <w:tbl>
      <w:tblPr>
        <w:tblW w:w="9072" w:type="dxa"/>
        <w:tblLayout w:type="fixed"/>
        <w:tblCellMar>
          <w:left w:w="115" w:type="dxa"/>
          <w:right w:w="115" w:type="dxa"/>
        </w:tblCellMar>
        <w:tblLook w:val="0400" w:firstRow="0" w:lastRow="0" w:firstColumn="0" w:lastColumn="0" w:noHBand="0" w:noVBand="1"/>
      </w:tblPr>
      <w:tblGrid>
        <w:gridCol w:w="9072"/>
      </w:tblGrid>
      <w:tr w:rsidR="007B4EA9" w:rsidRPr="00FB4F8E" w:rsidTr="006D12A3">
        <w:tc>
          <w:tcPr>
            <w:tcW w:w="9072" w:type="dxa"/>
            <w:shd w:val="clear" w:color="auto" w:fill="auto"/>
          </w:tcPr>
          <w:p w:rsidR="007B4EA9" w:rsidRPr="001D02AA" w:rsidRDefault="00DA5F40" w:rsidP="001D02AA">
            <w:pPr>
              <w:pBdr>
                <w:top w:val="nil"/>
                <w:left w:val="nil"/>
                <w:bottom w:val="nil"/>
                <w:right w:val="nil"/>
                <w:between w:val="nil"/>
              </w:pBdr>
              <w:spacing w:after="0" w:line="260" w:lineRule="auto"/>
              <w:rPr>
                <w:sz w:val="20"/>
                <w:szCs w:val="20"/>
              </w:rPr>
            </w:pPr>
            <w:r w:rsidRPr="006D12A3">
              <w:rPr>
                <w:rFonts w:ascii="Arial" w:eastAsia="Arial" w:hAnsi="Arial" w:cs="Arial"/>
                <w:b/>
                <w:sz w:val="20"/>
                <w:szCs w:val="20"/>
              </w:rPr>
              <w:lastRenderedPageBreak/>
              <w:t>V. PREDLOG, DA SE PREDLOG ZAKONA OBRAVNAVA PO NUJNEM OZIROMA SKRAJŠANEM POSTOPKU</w:t>
            </w:r>
          </w:p>
          <w:p w:rsidR="003D63E8" w:rsidRPr="006D12A3" w:rsidRDefault="003D63E8" w:rsidP="00B36819">
            <w:pPr>
              <w:pBdr>
                <w:top w:val="nil"/>
                <w:left w:val="nil"/>
                <w:bottom w:val="nil"/>
                <w:right w:val="nil"/>
                <w:between w:val="nil"/>
              </w:pBdr>
              <w:spacing w:after="0" w:line="260" w:lineRule="auto"/>
              <w:jc w:val="both"/>
              <w:rPr>
                <w:rFonts w:ascii="Arial" w:eastAsia="Arial" w:hAnsi="Arial" w:cs="Arial"/>
                <w:b/>
                <w:sz w:val="20"/>
                <w:szCs w:val="20"/>
              </w:rPr>
            </w:pPr>
          </w:p>
        </w:tc>
      </w:tr>
      <w:tr w:rsidR="003D63E8" w:rsidRPr="00FB4F8E" w:rsidTr="00124BBC">
        <w:trPr>
          <w:trHeight w:val="265"/>
        </w:trPr>
        <w:tc>
          <w:tcPr>
            <w:tcW w:w="9072" w:type="dxa"/>
            <w:shd w:val="clear" w:color="auto" w:fill="auto"/>
          </w:tcPr>
          <w:p w:rsidR="000E741D" w:rsidRPr="003D6B58" w:rsidRDefault="000E741D" w:rsidP="000E741D">
            <w:pPr>
              <w:spacing w:after="0" w:line="260" w:lineRule="auto"/>
              <w:jc w:val="both"/>
              <w:rPr>
                <w:rFonts w:ascii="Arial" w:eastAsia="Arial" w:hAnsi="Arial" w:cs="Arial"/>
                <w:bCs/>
                <w:sz w:val="20"/>
                <w:szCs w:val="20"/>
              </w:rPr>
            </w:pPr>
            <w:r w:rsidRPr="003D6B58">
              <w:rPr>
                <w:rFonts w:ascii="Arial" w:eastAsia="Arial" w:hAnsi="Arial" w:cs="Arial"/>
                <w:sz w:val="20"/>
                <w:szCs w:val="20"/>
              </w:rPr>
              <w:t xml:space="preserve">Vlada Republike Slovenije predlaga Državnemu zboru, da </w:t>
            </w:r>
            <w:r w:rsidRPr="00B83DBA">
              <w:rPr>
                <w:rFonts w:ascii="Arial" w:eastAsia="Arial" w:hAnsi="Arial" w:cs="Arial"/>
                <w:sz w:val="20"/>
                <w:szCs w:val="20"/>
              </w:rPr>
              <w:t xml:space="preserve">predlog Zakona o spremembah in dopolnitvah Zakona o kolektivnem upravljanju avtorske in sorodnih pravic (v nadaljnjem besedilu: predlog zakona) </w:t>
            </w:r>
            <w:r w:rsidRPr="003D6B58">
              <w:rPr>
                <w:rFonts w:ascii="Arial" w:eastAsia="Arial" w:hAnsi="Arial" w:cs="Arial"/>
                <w:sz w:val="20"/>
                <w:szCs w:val="20"/>
              </w:rPr>
              <w:t xml:space="preserve">obravnava </w:t>
            </w:r>
            <w:r w:rsidRPr="000E741D">
              <w:rPr>
                <w:rFonts w:ascii="Arial" w:eastAsia="Arial" w:hAnsi="Arial" w:cs="Arial"/>
                <w:sz w:val="20"/>
                <w:szCs w:val="20"/>
              </w:rPr>
              <w:t>po nujnem postopku,</w:t>
            </w:r>
            <w:r w:rsidRPr="003D6B58">
              <w:rPr>
                <w:rFonts w:ascii="Arial" w:eastAsia="Arial" w:hAnsi="Arial" w:cs="Arial"/>
                <w:sz w:val="20"/>
                <w:szCs w:val="20"/>
              </w:rPr>
              <w:t xml:space="preserve"> </w:t>
            </w:r>
            <w:r w:rsidRPr="003D6B58">
              <w:rPr>
                <w:rFonts w:ascii="Arial" w:eastAsia="Arial" w:hAnsi="Arial" w:cs="Arial"/>
                <w:bCs/>
                <w:sz w:val="20"/>
                <w:szCs w:val="20"/>
              </w:rPr>
              <w:t xml:space="preserve">da se </w:t>
            </w:r>
            <w:r>
              <w:rPr>
                <w:rFonts w:ascii="Arial" w:eastAsia="Arial" w:hAnsi="Arial" w:cs="Arial"/>
                <w:bCs/>
                <w:sz w:val="20"/>
                <w:szCs w:val="20"/>
              </w:rPr>
              <w:t xml:space="preserve">tako </w:t>
            </w:r>
            <w:r w:rsidRPr="003D6B58">
              <w:rPr>
                <w:rFonts w:ascii="Arial" w:eastAsia="Arial" w:hAnsi="Arial" w:cs="Arial"/>
                <w:bCs/>
                <w:sz w:val="20"/>
                <w:szCs w:val="20"/>
              </w:rPr>
              <w:t>preprečijo težko popravljive posledice za delovanje države.</w:t>
            </w:r>
          </w:p>
          <w:p w:rsidR="000E741D" w:rsidRPr="003D6B58" w:rsidRDefault="000E741D" w:rsidP="000E741D">
            <w:pPr>
              <w:spacing w:after="0" w:line="260" w:lineRule="auto"/>
              <w:jc w:val="both"/>
              <w:rPr>
                <w:rFonts w:ascii="Arial" w:eastAsia="Arial" w:hAnsi="Arial" w:cs="Arial"/>
                <w:bCs/>
                <w:sz w:val="20"/>
                <w:szCs w:val="20"/>
              </w:rPr>
            </w:pPr>
          </w:p>
          <w:p w:rsidR="000E741D" w:rsidRDefault="000E741D" w:rsidP="000E741D">
            <w:pPr>
              <w:spacing w:after="0" w:line="260" w:lineRule="auto"/>
              <w:jc w:val="both"/>
              <w:rPr>
                <w:rFonts w:ascii="Arial" w:eastAsia="Arial" w:hAnsi="Arial" w:cs="Arial"/>
                <w:sz w:val="20"/>
                <w:szCs w:val="20"/>
              </w:rPr>
            </w:pPr>
            <w:r w:rsidRPr="003D6B58">
              <w:rPr>
                <w:rFonts w:ascii="Arial" w:eastAsia="Arial" w:hAnsi="Arial" w:cs="Arial"/>
                <w:bCs/>
                <w:sz w:val="20"/>
                <w:szCs w:val="20"/>
              </w:rPr>
              <w:t xml:space="preserve">Sprejem predloga zakona </w:t>
            </w:r>
            <w:r>
              <w:rPr>
                <w:rFonts w:ascii="Arial" w:eastAsia="Arial" w:hAnsi="Arial" w:cs="Arial"/>
                <w:bCs/>
                <w:sz w:val="20"/>
                <w:szCs w:val="20"/>
              </w:rPr>
              <w:t xml:space="preserve">je potreben po nujnem postopku zato, ker se s prenosom </w:t>
            </w:r>
            <w:r w:rsidRPr="003D6B58">
              <w:rPr>
                <w:rFonts w:ascii="Arial" w:eastAsia="Arial" w:hAnsi="Arial" w:cs="Arial"/>
                <w:sz w:val="20"/>
                <w:szCs w:val="20"/>
              </w:rPr>
              <w:t>Direktiv</w:t>
            </w:r>
            <w:r>
              <w:rPr>
                <w:rFonts w:ascii="Arial" w:eastAsia="Arial" w:hAnsi="Arial" w:cs="Arial"/>
                <w:sz w:val="20"/>
                <w:szCs w:val="20"/>
              </w:rPr>
              <w:t>e</w:t>
            </w:r>
            <w:r w:rsidRPr="003D6B58">
              <w:rPr>
                <w:rFonts w:ascii="Arial" w:eastAsia="Arial" w:hAnsi="Arial" w:cs="Arial"/>
                <w:sz w:val="20"/>
                <w:szCs w:val="20"/>
              </w:rPr>
              <w:t xml:space="preserve"> 2019/789</w:t>
            </w:r>
            <w:r w:rsidR="006302A7">
              <w:rPr>
                <w:rFonts w:ascii="Arial" w:eastAsia="Arial" w:hAnsi="Arial" w:cs="Arial"/>
                <w:sz w:val="20"/>
                <w:szCs w:val="20"/>
              </w:rPr>
              <w:t>/EU</w:t>
            </w:r>
            <w:r w:rsidRPr="003D6B58">
              <w:rPr>
                <w:rFonts w:ascii="Arial" w:eastAsia="Arial" w:hAnsi="Arial" w:cs="Arial"/>
                <w:sz w:val="20"/>
                <w:szCs w:val="20"/>
              </w:rPr>
              <w:t xml:space="preserve"> </w:t>
            </w:r>
            <w:r w:rsidR="006302A7">
              <w:rPr>
                <w:rFonts w:ascii="Arial" w:eastAsia="Arial" w:hAnsi="Arial" w:cs="Arial"/>
                <w:sz w:val="20"/>
                <w:szCs w:val="20"/>
              </w:rPr>
              <w:t>in</w:t>
            </w:r>
            <w:r>
              <w:rPr>
                <w:rFonts w:ascii="Arial" w:eastAsia="Arial" w:hAnsi="Arial" w:cs="Arial"/>
                <w:sz w:val="20"/>
                <w:szCs w:val="20"/>
              </w:rPr>
              <w:t xml:space="preserve"> </w:t>
            </w:r>
            <w:r w:rsidRPr="003D6B58">
              <w:rPr>
                <w:rFonts w:ascii="Arial" w:eastAsia="Arial" w:hAnsi="Arial" w:cs="Arial"/>
                <w:sz w:val="20"/>
                <w:szCs w:val="20"/>
              </w:rPr>
              <w:t>Direktiv</w:t>
            </w:r>
            <w:r>
              <w:rPr>
                <w:rFonts w:ascii="Arial" w:eastAsia="Arial" w:hAnsi="Arial" w:cs="Arial"/>
                <w:sz w:val="20"/>
                <w:szCs w:val="20"/>
              </w:rPr>
              <w:t>e</w:t>
            </w:r>
            <w:r w:rsidRPr="003D6B58">
              <w:rPr>
                <w:rFonts w:ascii="Arial" w:eastAsia="Arial" w:hAnsi="Arial" w:cs="Arial"/>
                <w:sz w:val="20"/>
                <w:szCs w:val="20"/>
              </w:rPr>
              <w:t xml:space="preserve"> 2019/790</w:t>
            </w:r>
            <w:r w:rsidR="006302A7">
              <w:rPr>
                <w:rFonts w:ascii="Arial" w:eastAsia="Arial" w:hAnsi="Arial" w:cs="Arial"/>
                <w:sz w:val="20"/>
                <w:szCs w:val="20"/>
              </w:rPr>
              <w:t>/EU</w:t>
            </w:r>
            <w:r w:rsidRPr="003D6B58">
              <w:rPr>
                <w:rFonts w:ascii="Arial" w:eastAsia="Arial" w:hAnsi="Arial" w:cs="Arial"/>
                <w:sz w:val="20"/>
                <w:szCs w:val="20"/>
              </w:rPr>
              <w:t xml:space="preserve"> </w:t>
            </w:r>
            <w:r>
              <w:rPr>
                <w:rFonts w:ascii="Arial" w:eastAsia="Arial" w:hAnsi="Arial" w:cs="Arial"/>
                <w:sz w:val="20"/>
                <w:szCs w:val="20"/>
              </w:rPr>
              <w:t>zamuja, rok za prenos je potekel 7. 6. 2021.</w:t>
            </w:r>
          </w:p>
          <w:p w:rsidR="000E741D" w:rsidRDefault="000E741D" w:rsidP="000E741D">
            <w:pPr>
              <w:spacing w:after="0" w:line="260" w:lineRule="auto"/>
              <w:jc w:val="both"/>
              <w:rPr>
                <w:rFonts w:ascii="Arial" w:eastAsia="Arial" w:hAnsi="Arial" w:cs="Arial"/>
                <w:sz w:val="20"/>
                <w:szCs w:val="20"/>
              </w:rPr>
            </w:pPr>
          </w:p>
          <w:p w:rsidR="000E741D" w:rsidRDefault="000E741D" w:rsidP="000E741D">
            <w:pPr>
              <w:spacing w:after="0" w:line="260" w:lineRule="auto"/>
              <w:jc w:val="both"/>
              <w:rPr>
                <w:rFonts w:ascii="Arial" w:eastAsia="Arial" w:hAnsi="Arial" w:cs="Arial"/>
                <w:sz w:val="20"/>
                <w:szCs w:val="20"/>
              </w:rPr>
            </w:pPr>
            <w:r>
              <w:rPr>
                <w:rFonts w:ascii="Arial" w:eastAsia="Arial" w:hAnsi="Arial" w:cs="Arial"/>
                <w:sz w:val="20"/>
                <w:szCs w:val="20"/>
              </w:rPr>
              <w:t xml:space="preserve">Republika Slovenija je 23. 7. 2021 v predsodnem postopku prejela </w:t>
            </w:r>
            <w:r w:rsidRPr="0067022E">
              <w:rPr>
                <w:rFonts w:ascii="Arial" w:eastAsia="Arial" w:hAnsi="Arial" w:cs="Arial"/>
                <w:sz w:val="20"/>
                <w:szCs w:val="20"/>
              </w:rPr>
              <w:t xml:space="preserve">uradni opomin Evropske komisije zaradi nenotifikacije predpisov za prenos </w:t>
            </w:r>
            <w:r w:rsidRPr="00353A88">
              <w:rPr>
                <w:rFonts w:ascii="Arial" w:eastAsia="Arial" w:hAnsi="Arial" w:cs="Arial"/>
                <w:sz w:val="20"/>
                <w:szCs w:val="20"/>
              </w:rPr>
              <w:t>Direktiv</w:t>
            </w:r>
            <w:r>
              <w:rPr>
                <w:rFonts w:ascii="Arial" w:eastAsia="Arial" w:hAnsi="Arial" w:cs="Arial"/>
                <w:sz w:val="20"/>
                <w:szCs w:val="20"/>
              </w:rPr>
              <w:t>e 2019/789</w:t>
            </w:r>
            <w:r w:rsidR="006302A7">
              <w:rPr>
                <w:rFonts w:ascii="Arial" w:eastAsia="Arial" w:hAnsi="Arial" w:cs="Arial"/>
                <w:sz w:val="20"/>
                <w:szCs w:val="20"/>
              </w:rPr>
              <w:t>/EU</w:t>
            </w:r>
            <w:r w:rsidRPr="00353A88">
              <w:rPr>
                <w:rFonts w:ascii="Arial" w:eastAsia="Arial" w:hAnsi="Arial" w:cs="Arial"/>
                <w:sz w:val="20"/>
                <w:szCs w:val="20"/>
              </w:rPr>
              <w:t xml:space="preserve"> in Direktiv</w:t>
            </w:r>
            <w:r>
              <w:rPr>
                <w:rFonts w:ascii="Arial" w:eastAsia="Arial" w:hAnsi="Arial" w:cs="Arial"/>
                <w:sz w:val="20"/>
                <w:szCs w:val="20"/>
              </w:rPr>
              <w:t>e 2019/790</w:t>
            </w:r>
            <w:r w:rsidR="006302A7">
              <w:rPr>
                <w:rFonts w:ascii="Arial" w:eastAsia="Arial" w:hAnsi="Arial" w:cs="Arial"/>
                <w:sz w:val="20"/>
                <w:szCs w:val="20"/>
              </w:rPr>
              <w:t>/EU</w:t>
            </w:r>
            <w:r>
              <w:rPr>
                <w:rFonts w:ascii="Arial" w:eastAsia="Arial" w:hAnsi="Arial" w:cs="Arial"/>
                <w:sz w:val="20"/>
                <w:szCs w:val="20"/>
              </w:rPr>
              <w:t xml:space="preserve"> </w:t>
            </w:r>
            <w:r w:rsidRPr="0067022E">
              <w:rPr>
                <w:rFonts w:ascii="Arial" w:eastAsia="Arial" w:hAnsi="Arial" w:cs="Arial"/>
                <w:sz w:val="20"/>
                <w:szCs w:val="20"/>
              </w:rPr>
              <w:t>v pravni red Republike Slovenije</w:t>
            </w:r>
            <w:r>
              <w:rPr>
                <w:rFonts w:ascii="Arial" w:eastAsia="Arial" w:hAnsi="Arial" w:cs="Arial"/>
                <w:sz w:val="20"/>
                <w:szCs w:val="20"/>
              </w:rPr>
              <w:t xml:space="preserve">. </w:t>
            </w:r>
            <w:r w:rsidRPr="0067022E">
              <w:rPr>
                <w:rFonts w:ascii="Arial" w:eastAsia="Arial" w:hAnsi="Arial" w:cs="Arial"/>
                <w:sz w:val="20"/>
                <w:szCs w:val="20"/>
              </w:rPr>
              <w:t xml:space="preserve">Republika Slovenija je Evropsko komisijo prosila za odobritev dvomesečnega podaljšanja roka za odgovor na uradni opomin, da bi se lahko v dodatnem zaprošenem obdobju še bolj približali sprejemu vseh potrebnih ukrepov, s katerimi bodo določbe </w:t>
            </w:r>
            <w:r w:rsidRPr="00642AA4">
              <w:rPr>
                <w:rFonts w:ascii="Arial" w:eastAsia="Arial" w:hAnsi="Arial" w:cs="Arial"/>
                <w:sz w:val="20"/>
                <w:szCs w:val="20"/>
              </w:rPr>
              <w:t>Direktiv</w:t>
            </w:r>
            <w:r>
              <w:rPr>
                <w:rFonts w:ascii="Arial" w:eastAsia="Arial" w:hAnsi="Arial" w:cs="Arial"/>
                <w:sz w:val="20"/>
                <w:szCs w:val="20"/>
              </w:rPr>
              <w:t>e</w:t>
            </w:r>
            <w:r w:rsidRPr="00642AA4">
              <w:rPr>
                <w:rFonts w:ascii="Arial" w:eastAsia="Arial" w:hAnsi="Arial" w:cs="Arial"/>
                <w:sz w:val="20"/>
                <w:szCs w:val="20"/>
              </w:rPr>
              <w:t xml:space="preserve"> 2019/789</w:t>
            </w:r>
            <w:r w:rsidR="006302A7">
              <w:rPr>
                <w:rFonts w:ascii="Arial" w:eastAsia="Arial" w:hAnsi="Arial" w:cs="Arial"/>
                <w:sz w:val="20"/>
                <w:szCs w:val="20"/>
              </w:rPr>
              <w:t>/EU</w:t>
            </w:r>
            <w:r>
              <w:rPr>
                <w:rFonts w:ascii="Arial" w:eastAsia="Arial" w:hAnsi="Arial" w:cs="Arial"/>
                <w:sz w:val="20"/>
                <w:szCs w:val="20"/>
              </w:rPr>
              <w:t xml:space="preserve"> in </w:t>
            </w:r>
            <w:r w:rsidRPr="00642AA4">
              <w:rPr>
                <w:rFonts w:ascii="Arial" w:eastAsia="Arial" w:hAnsi="Arial" w:cs="Arial"/>
                <w:sz w:val="20"/>
                <w:szCs w:val="20"/>
              </w:rPr>
              <w:t>Direktiv</w:t>
            </w:r>
            <w:r>
              <w:rPr>
                <w:rFonts w:ascii="Arial" w:eastAsia="Arial" w:hAnsi="Arial" w:cs="Arial"/>
                <w:sz w:val="20"/>
                <w:szCs w:val="20"/>
              </w:rPr>
              <w:t>e</w:t>
            </w:r>
            <w:r w:rsidRPr="00642AA4">
              <w:rPr>
                <w:rFonts w:ascii="Arial" w:eastAsia="Arial" w:hAnsi="Arial" w:cs="Arial"/>
                <w:sz w:val="20"/>
                <w:szCs w:val="20"/>
              </w:rPr>
              <w:t xml:space="preserve"> 2019/790</w:t>
            </w:r>
            <w:r w:rsidR="006302A7">
              <w:rPr>
                <w:rFonts w:ascii="Arial" w:eastAsia="Arial" w:hAnsi="Arial" w:cs="Arial"/>
                <w:sz w:val="20"/>
                <w:szCs w:val="20"/>
              </w:rPr>
              <w:t>/EU</w:t>
            </w:r>
            <w:r>
              <w:rPr>
                <w:rFonts w:ascii="Arial" w:eastAsia="Arial" w:hAnsi="Arial" w:cs="Arial"/>
                <w:sz w:val="20"/>
                <w:szCs w:val="20"/>
              </w:rPr>
              <w:t xml:space="preserve"> </w:t>
            </w:r>
            <w:r w:rsidRPr="0067022E">
              <w:rPr>
                <w:rFonts w:ascii="Arial" w:eastAsia="Arial" w:hAnsi="Arial" w:cs="Arial"/>
                <w:sz w:val="20"/>
                <w:szCs w:val="20"/>
              </w:rPr>
              <w:t>v celoti prenesene v pravni red Republike Slovenije. Evropska komisija je odobrila prošnjo za podaljšanje roka za odgovor na</w:t>
            </w:r>
            <w:r>
              <w:rPr>
                <w:rFonts w:ascii="Arial" w:eastAsia="Arial" w:hAnsi="Arial" w:cs="Arial"/>
                <w:sz w:val="20"/>
                <w:szCs w:val="20"/>
              </w:rPr>
              <w:t xml:space="preserve"> u</w:t>
            </w:r>
            <w:r w:rsidRPr="0067022E">
              <w:rPr>
                <w:rFonts w:ascii="Arial" w:eastAsia="Arial" w:hAnsi="Arial" w:cs="Arial"/>
                <w:sz w:val="20"/>
                <w:szCs w:val="20"/>
              </w:rPr>
              <w:t>radni opomin</w:t>
            </w:r>
            <w:r>
              <w:rPr>
                <w:rFonts w:ascii="Arial" w:eastAsia="Arial" w:hAnsi="Arial" w:cs="Arial"/>
                <w:sz w:val="20"/>
                <w:szCs w:val="20"/>
              </w:rPr>
              <w:t>.</w:t>
            </w:r>
          </w:p>
          <w:p w:rsidR="000E741D" w:rsidRDefault="000E741D" w:rsidP="000E741D">
            <w:pPr>
              <w:spacing w:after="0" w:line="260" w:lineRule="auto"/>
              <w:jc w:val="both"/>
              <w:rPr>
                <w:rFonts w:ascii="Arial" w:eastAsia="Arial" w:hAnsi="Arial" w:cs="Arial"/>
                <w:sz w:val="20"/>
                <w:szCs w:val="20"/>
              </w:rPr>
            </w:pPr>
          </w:p>
          <w:p w:rsidR="000E741D" w:rsidRDefault="000E741D" w:rsidP="000E741D">
            <w:pPr>
              <w:spacing w:after="0" w:line="260" w:lineRule="auto"/>
              <w:jc w:val="both"/>
              <w:rPr>
                <w:rFonts w:ascii="Arial" w:eastAsia="Arial" w:hAnsi="Arial" w:cs="Arial"/>
                <w:sz w:val="20"/>
                <w:szCs w:val="20"/>
              </w:rPr>
            </w:pPr>
            <w:r>
              <w:rPr>
                <w:rFonts w:ascii="Arial" w:eastAsia="Arial" w:hAnsi="Arial" w:cs="Arial"/>
                <w:sz w:val="20"/>
                <w:szCs w:val="20"/>
              </w:rPr>
              <w:t>Republika Slovenija je</w:t>
            </w:r>
            <w:r w:rsidRPr="005727C3">
              <w:rPr>
                <w:rFonts w:ascii="Arial" w:eastAsia="Arial" w:hAnsi="Arial" w:cs="Arial"/>
                <w:sz w:val="20"/>
                <w:szCs w:val="20"/>
              </w:rPr>
              <w:t xml:space="preserve"> </w:t>
            </w:r>
            <w:r>
              <w:rPr>
                <w:rFonts w:ascii="Arial" w:eastAsia="Arial" w:hAnsi="Arial" w:cs="Arial"/>
                <w:sz w:val="20"/>
                <w:szCs w:val="20"/>
              </w:rPr>
              <w:t xml:space="preserve">v odgovoru na uradni opomin Evropsko komisijo </w:t>
            </w:r>
            <w:r w:rsidRPr="005727C3">
              <w:rPr>
                <w:rFonts w:ascii="Arial" w:eastAsia="Arial" w:hAnsi="Arial" w:cs="Arial"/>
                <w:sz w:val="20"/>
                <w:szCs w:val="20"/>
              </w:rPr>
              <w:t>obvestila o vseh ukrepih za prenos</w:t>
            </w:r>
            <w:r>
              <w:rPr>
                <w:rFonts w:ascii="Arial" w:eastAsia="Arial" w:hAnsi="Arial" w:cs="Arial"/>
                <w:sz w:val="20"/>
                <w:szCs w:val="20"/>
              </w:rPr>
              <w:t xml:space="preserve"> Direktive</w:t>
            </w:r>
            <w:r w:rsidRPr="005727C3">
              <w:rPr>
                <w:rFonts w:ascii="Arial" w:eastAsia="Arial" w:hAnsi="Arial" w:cs="Arial"/>
                <w:sz w:val="20"/>
                <w:szCs w:val="20"/>
              </w:rPr>
              <w:t xml:space="preserve"> 2019/789</w:t>
            </w:r>
            <w:r w:rsidR="006302A7">
              <w:rPr>
                <w:rFonts w:ascii="Arial" w:eastAsia="Arial" w:hAnsi="Arial" w:cs="Arial"/>
                <w:sz w:val="20"/>
                <w:szCs w:val="20"/>
              </w:rPr>
              <w:t>/</w:t>
            </w:r>
            <w:r w:rsidR="006302A7" w:rsidRPr="006302A7">
              <w:rPr>
                <w:rFonts w:ascii="Arial" w:eastAsia="Arial" w:hAnsi="Arial" w:cs="Arial"/>
                <w:sz w:val="20"/>
                <w:szCs w:val="20"/>
              </w:rPr>
              <w:t>EU</w:t>
            </w:r>
            <w:r w:rsidRPr="005727C3">
              <w:rPr>
                <w:rFonts w:ascii="Arial" w:eastAsia="Arial" w:hAnsi="Arial" w:cs="Arial"/>
                <w:sz w:val="20"/>
                <w:szCs w:val="20"/>
              </w:rPr>
              <w:t xml:space="preserve"> in Direktiv</w:t>
            </w:r>
            <w:r>
              <w:rPr>
                <w:rFonts w:ascii="Arial" w:eastAsia="Arial" w:hAnsi="Arial" w:cs="Arial"/>
                <w:sz w:val="20"/>
                <w:szCs w:val="20"/>
              </w:rPr>
              <w:t>e</w:t>
            </w:r>
            <w:r w:rsidRPr="005727C3">
              <w:rPr>
                <w:rFonts w:ascii="Arial" w:eastAsia="Arial" w:hAnsi="Arial" w:cs="Arial"/>
                <w:sz w:val="20"/>
                <w:szCs w:val="20"/>
              </w:rPr>
              <w:t xml:space="preserve"> 2019/790</w:t>
            </w:r>
            <w:r w:rsidR="006302A7">
              <w:rPr>
                <w:rFonts w:ascii="Arial" w:eastAsia="Arial" w:hAnsi="Arial" w:cs="Arial"/>
                <w:sz w:val="20"/>
                <w:szCs w:val="20"/>
              </w:rPr>
              <w:t>/</w:t>
            </w:r>
            <w:r w:rsidR="006302A7" w:rsidRPr="006302A7">
              <w:rPr>
                <w:rFonts w:ascii="Arial" w:eastAsia="Arial" w:hAnsi="Arial" w:cs="Arial"/>
                <w:sz w:val="20"/>
                <w:szCs w:val="20"/>
              </w:rPr>
              <w:t>EU</w:t>
            </w:r>
            <w:r w:rsidRPr="005727C3">
              <w:rPr>
                <w:rFonts w:ascii="Arial" w:eastAsia="Arial" w:hAnsi="Arial" w:cs="Arial"/>
                <w:sz w:val="20"/>
                <w:szCs w:val="20"/>
              </w:rPr>
              <w:t xml:space="preserve"> </w:t>
            </w:r>
            <w:r>
              <w:rPr>
                <w:rFonts w:ascii="Arial" w:eastAsia="Arial" w:hAnsi="Arial" w:cs="Arial"/>
                <w:sz w:val="20"/>
                <w:szCs w:val="20"/>
              </w:rPr>
              <w:t xml:space="preserve">ter pojasnila, </w:t>
            </w:r>
            <w:r w:rsidRPr="00575F48">
              <w:rPr>
                <w:rFonts w:ascii="Arial" w:eastAsia="Arial" w:hAnsi="Arial" w:cs="Arial"/>
                <w:sz w:val="20"/>
                <w:szCs w:val="20"/>
              </w:rPr>
              <w:t>da je bilo v skladu z načrtovanimi aktivnostmi Republike Slovenije na področju prava intelektualne lastnine predvideno, da bo</w:t>
            </w:r>
            <w:r>
              <w:rPr>
                <w:rFonts w:ascii="Arial" w:eastAsia="Arial" w:hAnsi="Arial" w:cs="Arial"/>
                <w:sz w:val="20"/>
                <w:szCs w:val="20"/>
              </w:rPr>
              <w:t>sta</w:t>
            </w:r>
            <w:r w:rsidRPr="00575F48">
              <w:rPr>
                <w:rFonts w:ascii="Arial" w:eastAsia="Arial" w:hAnsi="Arial" w:cs="Arial"/>
                <w:sz w:val="20"/>
                <w:szCs w:val="20"/>
              </w:rPr>
              <w:t xml:space="preserve"> Direktiva </w:t>
            </w:r>
            <w:r w:rsidR="00E21F0C">
              <w:rPr>
                <w:rFonts w:ascii="Arial" w:eastAsia="Arial" w:hAnsi="Arial" w:cs="Arial"/>
                <w:sz w:val="20"/>
                <w:szCs w:val="20"/>
              </w:rPr>
              <w:t>2019/789</w:t>
            </w:r>
            <w:r w:rsidR="006302A7">
              <w:rPr>
                <w:rFonts w:ascii="Arial" w:eastAsia="Arial" w:hAnsi="Arial" w:cs="Arial"/>
                <w:sz w:val="20"/>
                <w:szCs w:val="20"/>
              </w:rPr>
              <w:t>/</w:t>
            </w:r>
            <w:r w:rsidR="006302A7" w:rsidRPr="006302A7">
              <w:rPr>
                <w:rFonts w:ascii="Arial" w:eastAsia="Arial" w:hAnsi="Arial" w:cs="Arial"/>
                <w:sz w:val="20"/>
                <w:szCs w:val="20"/>
              </w:rPr>
              <w:t>EU</w:t>
            </w:r>
            <w:r w:rsidRPr="00575F48">
              <w:rPr>
                <w:rFonts w:ascii="Arial" w:eastAsia="Arial" w:hAnsi="Arial" w:cs="Arial"/>
                <w:sz w:val="20"/>
                <w:szCs w:val="20"/>
              </w:rPr>
              <w:t xml:space="preserve"> </w:t>
            </w:r>
            <w:r>
              <w:rPr>
                <w:rFonts w:ascii="Arial" w:eastAsia="Arial" w:hAnsi="Arial" w:cs="Arial"/>
                <w:sz w:val="20"/>
                <w:szCs w:val="20"/>
              </w:rPr>
              <w:t>in</w:t>
            </w:r>
            <w:r w:rsidRPr="005727C3">
              <w:rPr>
                <w:rFonts w:ascii="Arial" w:eastAsia="Arial" w:hAnsi="Arial" w:cs="Arial"/>
                <w:sz w:val="20"/>
                <w:szCs w:val="20"/>
              </w:rPr>
              <w:t xml:space="preserve"> Direktiva </w:t>
            </w:r>
            <w:r w:rsidR="00E21F0C">
              <w:rPr>
                <w:rFonts w:ascii="Arial" w:eastAsia="Arial" w:hAnsi="Arial" w:cs="Arial"/>
                <w:sz w:val="20"/>
                <w:szCs w:val="20"/>
              </w:rPr>
              <w:t>2019/790</w:t>
            </w:r>
            <w:r w:rsidR="006302A7">
              <w:rPr>
                <w:rFonts w:ascii="Arial" w:eastAsia="Arial" w:hAnsi="Arial" w:cs="Arial"/>
                <w:sz w:val="20"/>
                <w:szCs w:val="20"/>
              </w:rPr>
              <w:t>/</w:t>
            </w:r>
            <w:r w:rsidR="006302A7" w:rsidRPr="006302A7">
              <w:rPr>
                <w:rFonts w:ascii="Arial" w:eastAsia="Arial" w:hAnsi="Arial" w:cs="Arial"/>
                <w:sz w:val="20"/>
                <w:szCs w:val="20"/>
              </w:rPr>
              <w:t>EU</w:t>
            </w:r>
            <w:r>
              <w:rPr>
                <w:rFonts w:ascii="Arial" w:eastAsia="Arial" w:hAnsi="Arial" w:cs="Arial"/>
                <w:sz w:val="20"/>
                <w:szCs w:val="20"/>
              </w:rPr>
              <w:t xml:space="preserve"> </w:t>
            </w:r>
            <w:r w:rsidRPr="00575F48">
              <w:rPr>
                <w:rFonts w:ascii="Arial" w:eastAsia="Arial" w:hAnsi="Arial" w:cs="Arial"/>
                <w:sz w:val="20"/>
                <w:szCs w:val="20"/>
              </w:rPr>
              <w:t>v slovenski pravni red v celoti prenesen</w:t>
            </w:r>
            <w:r>
              <w:rPr>
                <w:rFonts w:ascii="Arial" w:eastAsia="Arial" w:hAnsi="Arial" w:cs="Arial"/>
                <w:sz w:val="20"/>
                <w:szCs w:val="20"/>
              </w:rPr>
              <w:t>i</w:t>
            </w:r>
            <w:r w:rsidRPr="00575F48">
              <w:rPr>
                <w:rFonts w:ascii="Arial" w:eastAsia="Arial" w:hAnsi="Arial" w:cs="Arial"/>
                <w:sz w:val="20"/>
                <w:szCs w:val="20"/>
              </w:rPr>
              <w:t xml:space="preserve"> z Zakonom o spremembah in dopolnitvah Zakona o avtorski in sorodnih pravicah ter Zakonom o spremembah in dopolnitvah Zakona o kolektivnem upravlja</w:t>
            </w:r>
            <w:r>
              <w:rPr>
                <w:rFonts w:ascii="Arial" w:eastAsia="Arial" w:hAnsi="Arial" w:cs="Arial"/>
                <w:sz w:val="20"/>
                <w:szCs w:val="20"/>
              </w:rPr>
              <w:t xml:space="preserve">nju avtorske in sorodnih pravic. </w:t>
            </w:r>
            <w:r w:rsidRPr="00575F48">
              <w:rPr>
                <w:rFonts w:ascii="Arial" w:eastAsia="Arial" w:hAnsi="Arial" w:cs="Arial"/>
                <w:sz w:val="20"/>
                <w:szCs w:val="20"/>
              </w:rPr>
              <w:t xml:space="preserve">Republika Slovenija </w:t>
            </w:r>
            <w:r>
              <w:rPr>
                <w:rFonts w:ascii="Arial" w:eastAsia="Arial" w:hAnsi="Arial" w:cs="Arial"/>
                <w:sz w:val="20"/>
                <w:szCs w:val="20"/>
              </w:rPr>
              <w:t xml:space="preserve">je pojasnila, da je </w:t>
            </w:r>
            <w:r w:rsidRPr="00575F48">
              <w:rPr>
                <w:rFonts w:ascii="Arial" w:eastAsia="Arial" w:hAnsi="Arial" w:cs="Arial"/>
                <w:sz w:val="20"/>
                <w:szCs w:val="20"/>
              </w:rPr>
              <w:t xml:space="preserve">aktivnosti za prenos </w:t>
            </w:r>
            <w:r w:rsidRPr="005727C3">
              <w:rPr>
                <w:rFonts w:ascii="Arial" w:eastAsia="Arial" w:hAnsi="Arial" w:cs="Arial"/>
                <w:sz w:val="20"/>
                <w:szCs w:val="20"/>
              </w:rPr>
              <w:t>Direktiv</w:t>
            </w:r>
            <w:r>
              <w:rPr>
                <w:rFonts w:ascii="Arial" w:eastAsia="Arial" w:hAnsi="Arial" w:cs="Arial"/>
                <w:sz w:val="20"/>
                <w:szCs w:val="20"/>
              </w:rPr>
              <w:t>e</w:t>
            </w:r>
            <w:r w:rsidRPr="005727C3">
              <w:rPr>
                <w:rFonts w:ascii="Arial" w:eastAsia="Arial" w:hAnsi="Arial" w:cs="Arial"/>
                <w:sz w:val="20"/>
                <w:szCs w:val="20"/>
              </w:rPr>
              <w:t xml:space="preserve"> </w:t>
            </w:r>
            <w:r w:rsidR="00E21F0C">
              <w:rPr>
                <w:rFonts w:ascii="Arial" w:eastAsia="Arial" w:hAnsi="Arial" w:cs="Arial"/>
                <w:sz w:val="20"/>
                <w:szCs w:val="20"/>
              </w:rPr>
              <w:t>2019/789</w:t>
            </w:r>
            <w:r w:rsidR="006302A7">
              <w:rPr>
                <w:rFonts w:ascii="Arial" w:eastAsia="Arial" w:hAnsi="Arial" w:cs="Arial"/>
                <w:sz w:val="20"/>
                <w:szCs w:val="20"/>
              </w:rPr>
              <w:t>/</w:t>
            </w:r>
            <w:r w:rsidR="006302A7" w:rsidRPr="006302A7">
              <w:rPr>
                <w:rFonts w:ascii="Arial" w:eastAsia="Arial" w:hAnsi="Arial" w:cs="Arial"/>
                <w:sz w:val="20"/>
                <w:szCs w:val="20"/>
              </w:rPr>
              <w:t>EU</w:t>
            </w:r>
            <w:r w:rsidRPr="005727C3">
              <w:rPr>
                <w:rFonts w:ascii="Arial" w:eastAsia="Arial" w:hAnsi="Arial" w:cs="Arial"/>
                <w:sz w:val="20"/>
                <w:szCs w:val="20"/>
              </w:rPr>
              <w:t xml:space="preserve"> in Direktiv</w:t>
            </w:r>
            <w:r>
              <w:rPr>
                <w:rFonts w:ascii="Arial" w:eastAsia="Arial" w:hAnsi="Arial" w:cs="Arial"/>
                <w:sz w:val="20"/>
                <w:szCs w:val="20"/>
              </w:rPr>
              <w:t>e</w:t>
            </w:r>
            <w:r w:rsidRPr="005727C3">
              <w:rPr>
                <w:rFonts w:ascii="Arial" w:eastAsia="Arial" w:hAnsi="Arial" w:cs="Arial"/>
                <w:sz w:val="20"/>
                <w:szCs w:val="20"/>
              </w:rPr>
              <w:t xml:space="preserve"> </w:t>
            </w:r>
            <w:r w:rsidR="00E21F0C">
              <w:rPr>
                <w:rFonts w:ascii="Arial" w:eastAsia="Arial" w:hAnsi="Arial" w:cs="Arial"/>
                <w:sz w:val="20"/>
                <w:szCs w:val="20"/>
              </w:rPr>
              <w:t>2019/790</w:t>
            </w:r>
            <w:r w:rsidR="006302A7">
              <w:rPr>
                <w:rFonts w:ascii="Arial" w:eastAsia="Arial" w:hAnsi="Arial" w:cs="Arial"/>
                <w:sz w:val="20"/>
                <w:szCs w:val="20"/>
              </w:rPr>
              <w:t>/</w:t>
            </w:r>
            <w:r w:rsidR="006302A7" w:rsidRPr="006302A7">
              <w:rPr>
                <w:rFonts w:ascii="Arial" w:eastAsia="Arial" w:hAnsi="Arial" w:cs="Arial"/>
                <w:sz w:val="20"/>
                <w:szCs w:val="20"/>
              </w:rPr>
              <w:t>EU</w:t>
            </w:r>
            <w:r>
              <w:rPr>
                <w:rFonts w:ascii="Arial" w:eastAsia="Arial" w:hAnsi="Arial" w:cs="Arial"/>
                <w:sz w:val="20"/>
                <w:szCs w:val="20"/>
              </w:rPr>
              <w:t xml:space="preserve"> za</w:t>
            </w:r>
            <w:r w:rsidRPr="00575F48">
              <w:rPr>
                <w:rFonts w:ascii="Arial" w:eastAsia="Arial" w:hAnsi="Arial" w:cs="Arial"/>
                <w:sz w:val="20"/>
                <w:szCs w:val="20"/>
              </w:rPr>
              <w:t xml:space="preserve">čela že poleti 2019 </w:t>
            </w:r>
            <w:r>
              <w:rPr>
                <w:rFonts w:ascii="Arial" w:eastAsia="Arial" w:hAnsi="Arial" w:cs="Arial"/>
                <w:sz w:val="20"/>
                <w:szCs w:val="20"/>
              </w:rPr>
              <w:t>ter</w:t>
            </w:r>
            <w:r w:rsidRPr="00575F48">
              <w:rPr>
                <w:rFonts w:ascii="Arial" w:eastAsia="Arial" w:hAnsi="Arial" w:cs="Arial"/>
                <w:sz w:val="20"/>
                <w:szCs w:val="20"/>
              </w:rPr>
              <w:t xml:space="preserve"> je bilo prvotno načrtovano, da </w:t>
            </w:r>
            <w:r>
              <w:rPr>
                <w:rFonts w:ascii="Arial" w:eastAsia="Arial" w:hAnsi="Arial" w:cs="Arial"/>
                <w:sz w:val="20"/>
                <w:szCs w:val="20"/>
              </w:rPr>
              <w:t xml:space="preserve">se </w:t>
            </w:r>
            <w:r w:rsidRPr="00575F48">
              <w:rPr>
                <w:rFonts w:ascii="Arial" w:eastAsia="Arial" w:hAnsi="Arial" w:cs="Arial"/>
                <w:sz w:val="20"/>
                <w:szCs w:val="20"/>
              </w:rPr>
              <w:t>spomladi 2020 oprav</w:t>
            </w:r>
            <w:r>
              <w:rPr>
                <w:rFonts w:ascii="Arial" w:eastAsia="Arial" w:hAnsi="Arial" w:cs="Arial"/>
                <w:sz w:val="20"/>
                <w:szCs w:val="20"/>
              </w:rPr>
              <w:t xml:space="preserve">ijo </w:t>
            </w:r>
            <w:r w:rsidRPr="00575F48">
              <w:rPr>
                <w:rFonts w:ascii="Arial" w:eastAsia="Arial" w:hAnsi="Arial" w:cs="Arial"/>
                <w:sz w:val="20"/>
                <w:szCs w:val="20"/>
              </w:rPr>
              <w:t>vsa večja posvetovanja s strokovno in zainteresirano javnostjo, predloga zakonov pa naj bi posredovala Vladi Republike Slovenije v obravnavo jeseni 2020 s ciljem, da bi bila zakona sprejeta v Državnem zboru Republike Slovenije do konca leta</w:t>
            </w:r>
            <w:r>
              <w:rPr>
                <w:rFonts w:ascii="Arial" w:eastAsia="Arial" w:hAnsi="Arial" w:cs="Arial"/>
                <w:sz w:val="20"/>
                <w:szCs w:val="20"/>
              </w:rPr>
              <w:t> </w:t>
            </w:r>
            <w:r w:rsidRPr="00575F48">
              <w:rPr>
                <w:rFonts w:ascii="Arial" w:eastAsia="Arial" w:hAnsi="Arial" w:cs="Arial"/>
                <w:sz w:val="20"/>
                <w:szCs w:val="20"/>
              </w:rPr>
              <w:t>2020.</w:t>
            </w:r>
            <w:r>
              <w:rPr>
                <w:rFonts w:ascii="Arial" w:eastAsia="Arial" w:hAnsi="Arial" w:cs="Arial"/>
                <w:sz w:val="20"/>
                <w:szCs w:val="20"/>
              </w:rPr>
              <w:t xml:space="preserve"> </w:t>
            </w:r>
            <w:r w:rsidRPr="00575F48">
              <w:rPr>
                <w:rFonts w:ascii="Arial" w:eastAsia="Arial" w:hAnsi="Arial" w:cs="Arial"/>
                <w:sz w:val="20"/>
                <w:szCs w:val="20"/>
              </w:rPr>
              <w:t>Do zamika od načrtovane časovnice je prišlo zaradi:</w:t>
            </w:r>
          </w:p>
          <w:p w:rsidR="00043921" w:rsidRPr="00575F48" w:rsidRDefault="00043921" w:rsidP="000E741D">
            <w:pPr>
              <w:spacing w:after="0" w:line="260" w:lineRule="auto"/>
              <w:jc w:val="both"/>
              <w:rPr>
                <w:rFonts w:ascii="Arial" w:eastAsia="Arial" w:hAnsi="Arial" w:cs="Arial"/>
                <w:sz w:val="20"/>
                <w:szCs w:val="20"/>
              </w:rPr>
            </w:pPr>
          </w:p>
          <w:p w:rsidR="000E741D" w:rsidRDefault="000E741D" w:rsidP="00043921">
            <w:pPr>
              <w:numPr>
                <w:ilvl w:val="0"/>
                <w:numId w:val="37"/>
              </w:numPr>
              <w:spacing w:after="0" w:line="260" w:lineRule="auto"/>
              <w:jc w:val="both"/>
              <w:rPr>
                <w:rFonts w:ascii="Arial" w:eastAsia="Arial" w:hAnsi="Arial" w:cs="Arial"/>
                <w:sz w:val="20"/>
                <w:szCs w:val="20"/>
              </w:rPr>
            </w:pPr>
            <w:r w:rsidRPr="00575F48">
              <w:rPr>
                <w:rFonts w:ascii="Arial" w:eastAsia="Arial" w:hAnsi="Arial" w:cs="Arial"/>
                <w:sz w:val="20"/>
                <w:szCs w:val="20"/>
              </w:rPr>
              <w:t>odpovedi javnih posvetov s strokovno in zainteresirano javnostjo zaradi razglasitve epidemije koronavirusa COVID-19 marca</w:t>
            </w:r>
            <w:r>
              <w:rPr>
                <w:rFonts w:ascii="Arial" w:eastAsia="Arial" w:hAnsi="Arial" w:cs="Arial"/>
                <w:sz w:val="20"/>
                <w:szCs w:val="20"/>
              </w:rPr>
              <w:t> </w:t>
            </w:r>
            <w:r w:rsidRPr="00575F48">
              <w:rPr>
                <w:rFonts w:ascii="Arial" w:eastAsia="Arial" w:hAnsi="Arial" w:cs="Arial"/>
                <w:sz w:val="20"/>
                <w:szCs w:val="20"/>
              </w:rPr>
              <w:t>2020</w:t>
            </w:r>
            <w:r>
              <w:rPr>
                <w:rFonts w:ascii="Arial" w:eastAsia="Arial" w:hAnsi="Arial" w:cs="Arial"/>
                <w:sz w:val="20"/>
                <w:szCs w:val="20"/>
              </w:rPr>
              <w:t>;</w:t>
            </w:r>
          </w:p>
          <w:p w:rsidR="000E741D" w:rsidRDefault="000E741D" w:rsidP="00043921">
            <w:pPr>
              <w:numPr>
                <w:ilvl w:val="0"/>
                <w:numId w:val="37"/>
              </w:numPr>
              <w:spacing w:after="0" w:line="260" w:lineRule="auto"/>
              <w:jc w:val="both"/>
              <w:rPr>
                <w:rFonts w:ascii="Arial" w:eastAsia="Arial" w:hAnsi="Arial" w:cs="Arial"/>
                <w:sz w:val="20"/>
                <w:szCs w:val="20"/>
              </w:rPr>
            </w:pPr>
            <w:r w:rsidRPr="00043921">
              <w:rPr>
                <w:rFonts w:ascii="Arial" w:eastAsia="Arial" w:hAnsi="Arial" w:cs="Arial"/>
                <w:sz w:val="20"/>
                <w:szCs w:val="20"/>
              </w:rPr>
              <w:t>poglobljenih posvetovanj, ki jih je bilo treba opraviti v okviru javne razprave predlogov zakonov in so v večini potekali v pisni obliki, saj srečanja v živo v fizični obliki niso bila dovoljena;</w:t>
            </w:r>
          </w:p>
          <w:p w:rsidR="000E741D" w:rsidRDefault="000E741D" w:rsidP="00043921">
            <w:pPr>
              <w:numPr>
                <w:ilvl w:val="0"/>
                <w:numId w:val="37"/>
              </w:numPr>
              <w:spacing w:after="0" w:line="260" w:lineRule="auto"/>
              <w:jc w:val="both"/>
              <w:rPr>
                <w:rFonts w:ascii="Arial" w:eastAsia="Arial" w:hAnsi="Arial" w:cs="Arial"/>
                <w:sz w:val="20"/>
                <w:szCs w:val="20"/>
              </w:rPr>
            </w:pPr>
            <w:r w:rsidRPr="00043921">
              <w:rPr>
                <w:rFonts w:ascii="Arial" w:eastAsia="Arial" w:hAnsi="Arial" w:cs="Arial"/>
                <w:sz w:val="20"/>
                <w:szCs w:val="20"/>
              </w:rPr>
              <w:t>podaljšanega javnega posvetovanja in medresorskega usklajevanja, do česar je prišlo zaradi večjega števila zaprosil deležnikov za podaljšanje roka za oddajo pripomb;</w:t>
            </w:r>
          </w:p>
          <w:p w:rsidR="000E741D" w:rsidRDefault="000E741D" w:rsidP="00043921">
            <w:pPr>
              <w:numPr>
                <w:ilvl w:val="0"/>
                <w:numId w:val="37"/>
              </w:numPr>
              <w:spacing w:after="0" w:line="260" w:lineRule="auto"/>
              <w:jc w:val="both"/>
              <w:rPr>
                <w:rFonts w:ascii="Arial" w:eastAsia="Arial" w:hAnsi="Arial" w:cs="Arial"/>
                <w:sz w:val="20"/>
                <w:szCs w:val="20"/>
              </w:rPr>
            </w:pPr>
            <w:r w:rsidRPr="00043921">
              <w:rPr>
                <w:rFonts w:ascii="Arial" w:eastAsia="Arial" w:hAnsi="Arial" w:cs="Arial"/>
                <w:sz w:val="20"/>
                <w:szCs w:val="20"/>
              </w:rPr>
              <w:t>v času usklajevanja in po njem prejetega velikega števila obsežnih pripomb k predlogoma zakonov;</w:t>
            </w:r>
          </w:p>
          <w:p w:rsidR="000E741D" w:rsidRDefault="000E741D" w:rsidP="00043921">
            <w:pPr>
              <w:numPr>
                <w:ilvl w:val="0"/>
                <w:numId w:val="37"/>
              </w:numPr>
              <w:spacing w:after="0" w:line="260" w:lineRule="auto"/>
              <w:jc w:val="both"/>
              <w:rPr>
                <w:rFonts w:ascii="Arial" w:eastAsia="Arial" w:hAnsi="Arial" w:cs="Arial"/>
                <w:sz w:val="20"/>
                <w:szCs w:val="20"/>
              </w:rPr>
            </w:pPr>
            <w:r w:rsidRPr="00043921">
              <w:rPr>
                <w:rFonts w:ascii="Arial" w:eastAsia="Arial" w:hAnsi="Arial" w:cs="Arial"/>
                <w:sz w:val="20"/>
                <w:szCs w:val="20"/>
              </w:rPr>
              <w:t>aktivnosti v zvezi s pripravo izrednih ekonomskih ukrepov za boj proti negativnim ekonomskim posledicam epidemije koronavirusa COVID-19;</w:t>
            </w:r>
          </w:p>
          <w:p w:rsidR="000E741D" w:rsidRDefault="000E741D" w:rsidP="00043921">
            <w:pPr>
              <w:numPr>
                <w:ilvl w:val="0"/>
                <w:numId w:val="37"/>
              </w:numPr>
              <w:spacing w:after="0" w:line="260" w:lineRule="auto"/>
              <w:jc w:val="both"/>
              <w:rPr>
                <w:rFonts w:ascii="Arial" w:eastAsia="Arial" w:hAnsi="Arial" w:cs="Arial"/>
                <w:sz w:val="20"/>
                <w:szCs w:val="20"/>
              </w:rPr>
            </w:pPr>
            <w:r w:rsidRPr="00043921">
              <w:rPr>
                <w:rFonts w:ascii="Arial" w:eastAsia="Arial" w:hAnsi="Arial" w:cs="Arial"/>
                <w:sz w:val="20"/>
                <w:szCs w:val="20"/>
              </w:rPr>
              <w:t>aktivnosti v zvezi s predsedovanjem Republike Slovenije Svetu EU;</w:t>
            </w:r>
          </w:p>
          <w:p w:rsidR="000E741D" w:rsidRPr="00043921" w:rsidRDefault="000E741D" w:rsidP="00043921">
            <w:pPr>
              <w:numPr>
                <w:ilvl w:val="0"/>
                <w:numId w:val="37"/>
              </w:numPr>
              <w:spacing w:after="0" w:line="260" w:lineRule="auto"/>
              <w:jc w:val="both"/>
              <w:rPr>
                <w:rFonts w:ascii="Arial" w:eastAsia="Arial" w:hAnsi="Arial" w:cs="Arial"/>
                <w:sz w:val="20"/>
                <w:szCs w:val="20"/>
              </w:rPr>
            </w:pPr>
            <w:r w:rsidRPr="00043921">
              <w:rPr>
                <w:rFonts w:ascii="Arial" w:eastAsia="Arial" w:hAnsi="Arial" w:cs="Arial"/>
                <w:sz w:val="20"/>
                <w:szCs w:val="20"/>
              </w:rPr>
              <w:t>seznanitve s Smernicami o 17. členu Direktive 2019/790</w:t>
            </w:r>
            <w:r w:rsidR="006302A7" w:rsidRPr="00043921">
              <w:rPr>
                <w:rFonts w:ascii="Arial" w:eastAsia="Arial" w:hAnsi="Arial" w:cs="Arial"/>
                <w:sz w:val="20"/>
                <w:szCs w:val="20"/>
              </w:rPr>
              <w:t>/EU</w:t>
            </w:r>
            <w:r w:rsidRPr="00043921">
              <w:rPr>
                <w:rFonts w:ascii="Arial" w:eastAsia="Arial" w:hAnsi="Arial" w:cs="Arial"/>
                <w:sz w:val="20"/>
                <w:szCs w:val="20"/>
              </w:rPr>
              <w:t xml:space="preserve"> o avtorski pravici na enotnem digitalnem trgu, objavljenimi šele 4. 6. 2021.</w:t>
            </w:r>
          </w:p>
          <w:p w:rsidR="000E741D" w:rsidRDefault="000E741D" w:rsidP="000E741D">
            <w:pPr>
              <w:spacing w:after="0" w:line="260" w:lineRule="auto"/>
              <w:jc w:val="both"/>
              <w:rPr>
                <w:rFonts w:ascii="Arial" w:eastAsia="Arial" w:hAnsi="Arial" w:cs="Arial"/>
                <w:sz w:val="20"/>
                <w:szCs w:val="20"/>
              </w:rPr>
            </w:pP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t xml:space="preserve">Oba predloga zakonov sta bila nato v medresorskem usklajevanju in javni obravnavi od 24. 5. do 28. 6. 2021. Po preučitvi predlogov in pripomb vseh deležnikov iz medresorskega usklajevanja in javne razprave sta se pripravila nova predloga zakonov, ki sta bila dana v drugo medresorsko usklajevanje in javno obravnavo od 1. do 13. 2. 2022 z namenom, da se oba predloga zakonov predložita v obravnavo na Vlado Republike Slovenije 18. 2. 2022. Zaradi več nasprotujočih si pripomb in predlogov različnih deležnikov iz javne obravnave kot tudi medresorskega usklajevanja, predloga zakonov nista bila predložena v obravnavo na Vlado Republike Slovenije do 18. 2. 2022, kot je to bilo načrtovano. </w:t>
            </w:r>
          </w:p>
          <w:p w:rsidR="00043921" w:rsidRPr="00043921" w:rsidRDefault="00043921" w:rsidP="00043921">
            <w:pPr>
              <w:spacing w:after="0" w:line="260" w:lineRule="auto"/>
              <w:jc w:val="both"/>
              <w:rPr>
                <w:rFonts w:ascii="Arial" w:eastAsia="Arial" w:hAnsi="Arial" w:cs="Arial"/>
                <w:bCs/>
                <w:sz w:val="20"/>
                <w:szCs w:val="20"/>
              </w:rPr>
            </w:pP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t>Zaradi zelo nasprotujočih si interesov različnih deležnikov ter s tem težav pri prenosu določb Direktive 2019/790</w:t>
            </w:r>
            <w:r w:rsidR="00AA0782">
              <w:rPr>
                <w:rFonts w:ascii="Arial" w:eastAsia="Arial" w:hAnsi="Arial" w:cs="Arial"/>
                <w:bCs/>
                <w:sz w:val="20"/>
                <w:szCs w:val="20"/>
              </w:rPr>
              <w:t>/EU</w:t>
            </w:r>
            <w:r w:rsidRPr="00043921">
              <w:rPr>
                <w:rFonts w:ascii="Arial" w:eastAsia="Arial" w:hAnsi="Arial" w:cs="Arial"/>
                <w:bCs/>
                <w:sz w:val="20"/>
                <w:szCs w:val="20"/>
              </w:rPr>
              <w:t xml:space="preserve"> se je na pobudo Republike Slovenije sklical tudi sestanek z Evropsko </w:t>
            </w:r>
            <w:r w:rsidRPr="00043921">
              <w:rPr>
                <w:rFonts w:ascii="Arial" w:eastAsia="Arial" w:hAnsi="Arial" w:cs="Arial"/>
                <w:bCs/>
                <w:sz w:val="20"/>
                <w:szCs w:val="20"/>
              </w:rPr>
              <w:lastRenderedPageBreak/>
              <w:t>komisijo. Ta je potekal 2. 3. 2022, kjer so se preko video konference sestali generalna direktorica Direktorata za notranji trg Ministrstva za gospodarski razvoj in tehnologijo, direktorica Urada Republike Slovenije za intelektualno lastnino in generalni direktor DG Communications, Networks, Content and Technology Evropske komisije. Predstavnici Republike Slovenije sta pojasnili razloge za zamudo pri sprejemanju predlogov zakonov.</w:t>
            </w:r>
          </w:p>
          <w:p w:rsidR="00043921" w:rsidRPr="00043921" w:rsidRDefault="00043921" w:rsidP="00043921">
            <w:pPr>
              <w:spacing w:after="0" w:line="260" w:lineRule="auto"/>
              <w:jc w:val="both"/>
              <w:rPr>
                <w:rFonts w:ascii="Arial" w:eastAsia="Arial" w:hAnsi="Arial" w:cs="Arial"/>
                <w:bCs/>
                <w:sz w:val="20"/>
                <w:szCs w:val="20"/>
              </w:rPr>
            </w:pP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t xml:space="preserve">Ministrstvo za gospodarski razvoj in tehnologijo in Urad Republike Slovenije za intelektualno lastnino sta dne 5. 1. 2022 organizirala tudi javni posvet z zainteresirano strokovno javnostjo z namenom, da deležniki izrazijo in izmenjajo mnenja glede predlogov in pripomb, ki so jih podali v času javne obravnave predlogov zakonov. </w:t>
            </w:r>
          </w:p>
          <w:p w:rsidR="00043921" w:rsidRPr="00043921" w:rsidRDefault="00043921" w:rsidP="00043921">
            <w:pPr>
              <w:spacing w:after="0" w:line="260" w:lineRule="auto"/>
              <w:jc w:val="both"/>
              <w:rPr>
                <w:rFonts w:ascii="Arial" w:eastAsia="Arial" w:hAnsi="Arial" w:cs="Arial"/>
                <w:bCs/>
                <w:sz w:val="20"/>
                <w:szCs w:val="20"/>
              </w:rPr>
            </w:pP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t>Ker ukrepi za prenos obeh navedenih direktiv do dne 19. 5. 2022 niso bili sprejeti, je Republika Slovenija v predsodnem postopku prejela obrazloženo mnenje Evropske komisije zaradi nenotifikacije predpisov za prenos Direktive 2019/789</w:t>
            </w:r>
            <w:r w:rsidR="00AA0782">
              <w:rPr>
                <w:rFonts w:ascii="Arial" w:eastAsia="Arial" w:hAnsi="Arial" w:cs="Arial"/>
                <w:bCs/>
                <w:sz w:val="20"/>
                <w:szCs w:val="20"/>
              </w:rPr>
              <w:t xml:space="preserve">/EU in Direktive </w:t>
            </w:r>
            <w:r w:rsidRPr="00043921">
              <w:rPr>
                <w:rFonts w:ascii="Arial" w:eastAsia="Arial" w:hAnsi="Arial" w:cs="Arial"/>
                <w:bCs/>
                <w:sz w:val="20"/>
                <w:szCs w:val="20"/>
              </w:rPr>
              <w:t>2019/790</w:t>
            </w:r>
            <w:r w:rsidR="00AA0782">
              <w:rPr>
                <w:rFonts w:ascii="Arial" w:eastAsia="Arial" w:hAnsi="Arial" w:cs="Arial"/>
                <w:bCs/>
                <w:sz w:val="20"/>
                <w:szCs w:val="20"/>
              </w:rPr>
              <w:t>/EU</w:t>
            </w:r>
            <w:r w:rsidRPr="00043921">
              <w:rPr>
                <w:rFonts w:ascii="Arial" w:eastAsia="Arial" w:hAnsi="Arial" w:cs="Arial"/>
                <w:bCs/>
                <w:sz w:val="20"/>
                <w:szCs w:val="20"/>
              </w:rPr>
              <w:t xml:space="preserve"> v pravni red Republike Slovenije. Do 19. 7. 2022 mora zato Republika Slovenija sprejeti ukrepe za uskladitev z obrazloženim mnenjem ali pa v istem roku Evropsko komisijo zaprositi za podaljšanje roka za uskladitev z obrazloženim mnenjem. Prošnja za podaljšanje roka mora vsebovati realno in natančno časovnico sprejema teh ukrepov, osnutke ukrepov in zahtevek za uvrstitev teh ukrepov na dnevni red zakonodajne skupščine (t.j. na vladi sprejeto besedilo predloga zakona, poslano v obravnavo v državni zbor). V primeru odobritve navedene prošnje bi bil skrajni rok za sprejem vseh ukrepov za uskladitev z obrazloženim mnenjem 19. 10. 2022, kar pomeni, da bi do tega datuma morali stopiti v veljavo vsi zakonodajni akti, s katerimi se navedeni direktivi v celoti prenašata v slovenski pravni red, hkrati bi moral biti opravljen postopek notifikacije, ki se lahko izvede šele po objavi zakonskih aktov v Uradnem listu RS. Če Evropska komisija Republiki Sloveniji prošnje za podaljšanje roka za uskladitev z obrazloženim mnenjem ne odobri, rok za sprejem vseh ukrepov za uskladitev z obrazloženim mnenjem izteče že 19. 7. 2022. V primeru, da Republika Slovenija do tega datuma ne bo izvedla postopka notifikacije obeh navedenih direktiv, lahko Evropska komisija na Sodišču EU zoper Republiko Slovenijo vloži tožbo.</w:t>
            </w:r>
          </w:p>
          <w:p w:rsidR="00043921" w:rsidRPr="00043921" w:rsidRDefault="00043921" w:rsidP="00043921">
            <w:pPr>
              <w:spacing w:after="0" w:line="260" w:lineRule="auto"/>
              <w:jc w:val="both"/>
              <w:rPr>
                <w:rFonts w:ascii="Arial" w:eastAsia="Arial" w:hAnsi="Arial" w:cs="Arial"/>
                <w:bCs/>
                <w:sz w:val="20"/>
                <w:szCs w:val="20"/>
              </w:rPr>
            </w:pP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t>V skladu s tretjim odstavkom 260. člena PDEU pa lahko Evropska komisija, če pred Sodiščem EU vloži tožbo zaradi neizpolnitve obveznosti države članice glede obveščanja o ukrepih za prenos direktive, določi višino denarne kazni, ki naj jo država članica plača. Evropska komisija denarne kazni predlaga v skladu s sporočilom z dne 11. 11. 2010 o izvajanju tretjega odstavka 260. člena PDEU in s sporočilom Evropske komisije Pravo EU: z boljšo uporabo do boljših rezultatov (UL C št. 18, 19. 1. 2017, str. 10–20), s katerim je Evropska komisija uvedla nov pristop glede denarnih kazni v zadevah, ki jih Sodišču EU predloži na podlagi tretjega odstavka 260. člena PDEU. Če Evropska komisija zaradi nepravočasnega prenosa direktiv, sprejetih v skladu z zakonodajnim postopkom, zadevo predloži Sodišču EU, od Sodišča EU sistematično zahteva, naj poleg dnevne denarne kazni državi članici naloži še plačilo pavšalnega zneska. Čeprav torej država članica izpolni obveznosti v teku sodnega postopka, Evropska komisija ne umika več zadeve pred Sodiščem EU, kar pomeni, da Sodišče EU kljub izpolnitvi obveznosti države članice v sodbi državi članici naloži plačilo pavšalnega zneska, ki kaznuje državo članico za čas trajanja kršitve do njene odprave. Navedeno prakso Evropske komisije je Sodišče EU potrdilo že v več svojih sodbah, poleg sodbe v zadevi C-534/17, EK proti Belgiji iz julija 2019, je Sodišče EU julija 2020 izdalo še dve sodbi (v zadevi C-549/18, EK proti Romuniji, in v zadevi C-550/18, EK proti Irski), v katerih je prvič v skladu s tretjim odstavkom 260. člena PDEU naložilo plačilo pavšalnega zneska zaradi nesprejema ukrepov in neobveščanja o ukrepih za prenos direktiv, sprejetih v skladu z zakonodajnim postopkom, v nacionalni pravni red, navedeno sodno prakso pa je potrdilo še v nekaj nadaljnjih sodbah. To v praksi pomeni, da bo, če bo do vložitve tožb prišlo, Sodišče EU za vsako od navedenih direktiv zagotovo naložilo plačilo pavšalnega zneska kazni. Ob letu dni zamude pri prenosu direktive bi ob srednjem koeficientu resnosti kršitve 10 (na lestvici od 1 do 20) pavšalni znesek kazni za vsako od direktiv znašal okrog 564.000 EUR (dnevni znesek 1.545 EUR x 365 dni zamude).</w:t>
            </w:r>
          </w:p>
          <w:p w:rsidR="00043921" w:rsidRPr="00043921" w:rsidRDefault="00043921" w:rsidP="00043921">
            <w:pPr>
              <w:spacing w:after="0" w:line="260" w:lineRule="auto"/>
              <w:jc w:val="both"/>
              <w:rPr>
                <w:rFonts w:ascii="Arial" w:eastAsia="Arial" w:hAnsi="Arial" w:cs="Arial"/>
                <w:bCs/>
                <w:sz w:val="20"/>
                <w:szCs w:val="20"/>
              </w:rPr>
            </w:pP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t>Zaradi vsega navedenega je nujno, da se skrajšajo roki rednega zakonodajnega postopka, saj bo sicer izgubljena priložnost za čim hitrejši prenos Direktive 2019/789</w:t>
            </w:r>
            <w:r w:rsidR="00AA0782">
              <w:rPr>
                <w:rFonts w:ascii="Arial" w:eastAsia="Arial" w:hAnsi="Arial" w:cs="Arial"/>
                <w:bCs/>
                <w:sz w:val="20"/>
                <w:szCs w:val="20"/>
              </w:rPr>
              <w:t>/EU</w:t>
            </w:r>
            <w:r w:rsidRPr="00043921">
              <w:rPr>
                <w:rFonts w:ascii="Arial" w:eastAsia="Arial" w:hAnsi="Arial" w:cs="Arial"/>
                <w:bCs/>
                <w:sz w:val="20"/>
                <w:szCs w:val="20"/>
              </w:rPr>
              <w:t xml:space="preserve"> in Direktive 2019/790</w:t>
            </w:r>
            <w:r w:rsidR="00AA0782">
              <w:rPr>
                <w:rFonts w:ascii="Arial" w:eastAsia="Arial" w:hAnsi="Arial" w:cs="Arial"/>
                <w:bCs/>
                <w:sz w:val="20"/>
                <w:szCs w:val="20"/>
              </w:rPr>
              <w:t>/EU</w:t>
            </w:r>
            <w:r w:rsidRPr="00043921">
              <w:rPr>
                <w:rFonts w:ascii="Arial" w:eastAsia="Arial" w:hAnsi="Arial" w:cs="Arial"/>
                <w:bCs/>
                <w:sz w:val="20"/>
                <w:szCs w:val="20"/>
              </w:rPr>
              <w:t>, Republiki Sloveniji pa grozi denarna kazen, ki bo vplivala na proračun Republike Slovenije.</w:t>
            </w:r>
          </w:p>
          <w:p w:rsidR="00043921" w:rsidRPr="00043921" w:rsidRDefault="00043921" w:rsidP="00043921">
            <w:pPr>
              <w:spacing w:after="0" w:line="260" w:lineRule="auto"/>
              <w:jc w:val="both"/>
              <w:rPr>
                <w:rFonts w:ascii="Arial" w:eastAsia="Arial" w:hAnsi="Arial" w:cs="Arial"/>
                <w:bCs/>
                <w:sz w:val="20"/>
                <w:szCs w:val="20"/>
              </w:rPr>
            </w:pPr>
            <w:r w:rsidRPr="00043921">
              <w:rPr>
                <w:rFonts w:ascii="Arial" w:eastAsia="Arial" w:hAnsi="Arial" w:cs="Arial"/>
                <w:bCs/>
                <w:sz w:val="20"/>
                <w:szCs w:val="20"/>
              </w:rPr>
              <w:lastRenderedPageBreak/>
              <w:t>Zaradi nastale opisane zamude pri prenosu Direktive 2019/789</w:t>
            </w:r>
            <w:r w:rsidR="00AA0782">
              <w:rPr>
                <w:rFonts w:ascii="Arial" w:eastAsia="Arial" w:hAnsi="Arial" w:cs="Arial"/>
                <w:bCs/>
                <w:sz w:val="20"/>
                <w:szCs w:val="20"/>
              </w:rPr>
              <w:t>/EU</w:t>
            </w:r>
            <w:r w:rsidRPr="00043921">
              <w:rPr>
                <w:rFonts w:ascii="Arial" w:eastAsia="Arial" w:hAnsi="Arial" w:cs="Arial"/>
                <w:bCs/>
                <w:sz w:val="20"/>
                <w:szCs w:val="20"/>
              </w:rPr>
              <w:t xml:space="preserve"> in Direktive 2019/790</w:t>
            </w:r>
            <w:r w:rsidR="00AA0782">
              <w:rPr>
                <w:rFonts w:ascii="Arial" w:eastAsia="Arial" w:hAnsi="Arial" w:cs="Arial"/>
                <w:bCs/>
                <w:sz w:val="20"/>
                <w:szCs w:val="20"/>
              </w:rPr>
              <w:t>/EU</w:t>
            </w:r>
            <w:r w:rsidRPr="00043921">
              <w:rPr>
                <w:rFonts w:ascii="Arial" w:eastAsia="Arial" w:hAnsi="Arial" w:cs="Arial"/>
                <w:bCs/>
                <w:sz w:val="20"/>
                <w:szCs w:val="20"/>
              </w:rPr>
              <w:t xml:space="preserve"> in opisanih postopkov pred Sodiščem EU, ki jih Evropska komisija lahko sproži, predlagamo, da se predlog zakona sprejme po nujnem postopku, da se tako preprečijo težko popravljive posledice za Republiko Slovenijo zaradi nepravočasnega prenosa Direktive 2019/789</w:t>
            </w:r>
            <w:r w:rsidR="00AA0782">
              <w:rPr>
                <w:rFonts w:ascii="Arial" w:eastAsia="Arial" w:hAnsi="Arial" w:cs="Arial"/>
                <w:bCs/>
                <w:sz w:val="20"/>
                <w:szCs w:val="20"/>
              </w:rPr>
              <w:t>/EU</w:t>
            </w:r>
            <w:r w:rsidRPr="00043921">
              <w:rPr>
                <w:rFonts w:ascii="Arial" w:eastAsia="Arial" w:hAnsi="Arial" w:cs="Arial"/>
                <w:bCs/>
                <w:sz w:val="20"/>
                <w:szCs w:val="20"/>
              </w:rPr>
              <w:t xml:space="preserve"> in Direktive 2019/790</w:t>
            </w:r>
            <w:r w:rsidR="00AA0782">
              <w:rPr>
                <w:rFonts w:ascii="Arial" w:eastAsia="Arial" w:hAnsi="Arial" w:cs="Arial"/>
                <w:bCs/>
                <w:sz w:val="20"/>
                <w:szCs w:val="20"/>
              </w:rPr>
              <w:t>/EU</w:t>
            </w:r>
            <w:r w:rsidRPr="00043921">
              <w:rPr>
                <w:rFonts w:ascii="Arial" w:eastAsia="Arial" w:hAnsi="Arial" w:cs="Arial"/>
                <w:bCs/>
                <w:sz w:val="20"/>
                <w:szCs w:val="20"/>
              </w:rPr>
              <w:t xml:space="preserve"> ter se Evropsko komisijo odvrne od tega, da bi zadevo predložila Sodišču EU, od Sodišča EU pa sistematično zahtevala, naj poleg dnevne denarne kazni državi članici naloži še plačilo pavšalnega zneska, ki kaznuje državo članico za čas trajanja kršitve do njene odprave, ter da bi se Republiki Sloveniji naložilo tudi stroške postopka pred Sodiščem EU in stroške Evropske komisije, kar bo vplivalo na proračun Republike Slovenije.</w:t>
            </w:r>
          </w:p>
          <w:p w:rsidR="00043921" w:rsidRPr="00043921" w:rsidRDefault="00043921" w:rsidP="00043921">
            <w:pPr>
              <w:spacing w:after="0" w:line="260" w:lineRule="auto"/>
              <w:jc w:val="both"/>
              <w:rPr>
                <w:rFonts w:ascii="Arial" w:eastAsia="Arial" w:hAnsi="Arial" w:cs="Arial"/>
                <w:bCs/>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E741D" w:rsidRDefault="000E741D" w:rsidP="003D63E8">
            <w:pPr>
              <w:rPr>
                <w:rFonts w:ascii="Arial" w:eastAsia="Arial" w:hAnsi="Arial" w:cs="Arial"/>
                <w:sz w:val="20"/>
                <w:szCs w:val="20"/>
              </w:rPr>
            </w:pPr>
          </w:p>
          <w:p w:rsidR="000B0298" w:rsidRDefault="000B0298" w:rsidP="003D63E8">
            <w:pPr>
              <w:rPr>
                <w:rFonts w:ascii="Arial" w:eastAsia="Arial" w:hAnsi="Arial" w:cs="Arial"/>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3921" w:rsidRDefault="00043921" w:rsidP="003D63E8">
            <w:pPr>
              <w:rPr>
                <w:rFonts w:ascii="Arial" w:eastAsia="Arial" w:hAnsi="Arial" w:cs="Arial"/>
                <w:b/>
                <w:sz w:val="20"/>
                <w:szCs w:val="20"/>
              </w:rPr>
            </w:pPr>
          </w:p>
          <w:p w:rsidR="00046FFC" w:rsidRDefault="00046FFC" w:rsidP="003D63E8">
            <w:pPr>
              <w:rPr>
                <w:rFonts w:ascii="Arial" w:eastAsia="Arial" w:hAnsi="Arial" w:cs="Arial"/>
                <w:b/>
                <w:sz w:val="20"/>
                <w:szCs w:val="20"/>
              </w:rPr>
            </w:pPr>
          </w:p>
          <w:p w:rsidR="00AA0782" w:rsidRDefault="00AA0782" w:rsidP="003D63E8">
            <w:pPr>
              <w:rPr>
                <w:rFonts w:ascii="Arial" w:eastAsia="Arial" w:hAnsi="Arial" w:cs="Arial"/>
                <w:b/>
                <w:sz w:val="20"/>
                <w:szCs w:val="20"/>
              </w:rPr>
            </w:pPr>
          </w:p>
          <w:p w:rsidR="000E741D" w:rsidRPr="00FC16DC" w:rsidRDefault="000E741D" w:rsidP="003D63E8">
            <w:pPr>
              <w:rPr>
                <w:rFonts w:ascii="Arial" w:eastAsia="Arial" w:hAnsi="Arial" w:cs="Arial"/>
                <w:sz w:val="20"/>
                <w:szCs w:val="20"/>
              </w:rPr>
            </w:pPr>
            <w:r w:rsidRPr="006D12A3">
              <w:rPr>
                <w:rFonts w:ascii="Arial" w:eastAsia="Arial" w:hAnsi="Arial" w:cs="Arial"/>
                <w:b/>
                <w:sz w:val="20"/>
                <w:szCs w:val="20"/>
              </w:rPr>
              <w:lastRenderedPageBreak/>
              <w:t>VI. PRILOGE</w:t>
            </w:r>
          </w:p>
          <w:p w:rsidR="003D63E8" w:rsidRDefault="003D63E8" w:rsidP="003D63E8">
            <w:pPr>
              <w:numPr>
                <w:ilvl w:val="0"/>
                <w:numId w:val="11"/>
              </w:numPr>
              <w:pBdr>
                <w:top w:val="nil"/>
                <w:left w:val="nil"/>
                <w:bottom w:val="nil"/>
                <w:right w:val="nil"/>
                <w:between w:val="nil"/>
              </w:pBdr>
              <w:spacing w:after="0" w:line="260" w:lineRule="auto"/>
              <w:ind w:left="601" w:hanging="601"/>
              <w:jc w:val="both"/>
              <w:rPr>
                <w:rFonts w:ascii="Arial" w:eastAsia="Arial" w:hAnsi="Arial" w:cs="Arial"/>
                <w:sz w:val="20"/>
                <w:szCs w:val="20"/>
              </w:rPr>
            </w:pPr>
            <w:r>
              <w:rPr>
                <w:rFonts w:ascii="Arial" w:eastAsia="Arial" w:hAnsi="Arial" w:cs="Arial"/>
                <w:sz w:val="20"/>
                <w:szCs w:val="20"/>
              </w:rPr>
              <w:t>osnutek Uredbe o mediaciji v sporih v zvezi z avtorsko ali sorodnimi pravicami</w:t>
            </w:r>
          </w:p>
          <w:p w:rsidR="003D63E8" w:rsidRPr="00124BBC" w:rsidRDefault="003D63E8" w:rsidP="003D63E8">
            <w:pPr>
              <w:numPr>
                <w:ilvl w:val="0"/>
                <w:numId w:val="11"/>
              </w:numPr>
              <w:pBdr>
                <w:top w:val="nil"/>
                <w:left w:val="nil"/>
                <w:bottom w:val="nil"/>
                <w:right w:val="nil"/>
                <w:between w:val="nil"/>
              </w:pBdr>
              <w:spacing w:after="0" w:line="260" w:lineRule="auto"/>
              <w:ind w:left="601" w:hanging="601"/>
              <w:jc w:val="both"/>
              <w:rPr>
                <w:rFonts w:ascii="Arial" w:eastAsia="Arial" w:hAnsi="Arial" w:cs="Arial"/>
                <w:sz w:val="20"/>
                <w:szCs w:val="20"/>
              </w:rPr>
            </w:pPr>
            <w:r w:rsidRPr="00124BBC">
              <w:rPr>
                <w:rFonts w:ascii="Arial" w:eastAsia="Arial" w:hAnsi="Arial" w:cs="Arial"/>
                <w:sz w:val="20"/>
                <w:szCs w:val="20"/>
              </w:rPr>
              <w:t>MSP-test (za celovito presojo posledic na gospodarstvo, predvsem za mala</w:t>
            </w:r>
            <w:r w:rsidRPr="006D12A3">
              <w:rPr>
                <w:rFonts w:ascii="Arial" w:eastAsia="Arial" w:hAnsi="Arial" w:cs="Arial"/>
                <w:sz w:val="20"/>
                <w:szCs w:val="20"/>
              </w:rPr>
              <w:t xml:space="preserve"> in srednje velika podjetja, je pri pripravi vseh predlogov zakonov, z izjemo zakonov iz petega odstavka 8.b člena Poslovnika Vlade Republike Slovenije, obvezna uporaba MSP-testa)</w:t>
            </w:r>
            <w:r w:rsidRPr="00124BBC">
              <w:rPr>
                <w:rFonts w:ascii="Arial" w:eastAsia="Arial" w:hAnsi="Arial" w:cs="Arial"/>
                <w:sz w:val="20"/>
                <w:szCs w:val="20"/>
              </w:rPr>
              <w:t>,</w:t>
            </w: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p w:rsidR="003D63E8" w:rsidRPr="006D12A3" w:rsidRDefault="003D63E8" w:rsidP="003D63E8">
            <w:pPr>
              <w:pBdr>
                <w:top w:val="nil"/>
                <w:left w:val="nil"/>
                <w:bottom w:val="nil"/>
                <w:right w:val="nil"/>
                <w:between w:val="nil"/>
              </w:pBdr>
              <w:spacing w:after="0" w:line="260" w:lineRule="auto"/>
              <w:jc w:val="both"/>
              <w:rPr>
                <w:rFonts w:ascii="Arial" w:eastAsia="Arial" w:hAnsi="Arial" w:cs="Arial"/>
                <w:sz w:val="20"/>
                <w:szCs w:val="20"/>
              </w:rPr>
            </w:pPr>
          </w:p>
        </w:tc>
      </w:tr>
      <w:tr w:rsidR="003D63E8" w:rsidRPr="00FB4F8E" w:rsidTr="006D12A3">
        <w:tc>
          <w:tcPr>
            <w:tcW w:w="9072" w:type="dxa"/>
            <w:shd w:val="clear" w:color="auto" w:fill="auto"/>
          </w:tcPr>
          <w:p w:rsidR="003D63E8" w:rsidRPr="006D12A3" w:rsidRDefault="003D63E8" w:rsidP="003D63E8">
            <w:pPr>
              <w:jc w:val="both"/>
              <w:rPr>
                <w:rFonts w:ascii="Arial" w:hAnsi="Arial" w:cs="Arial"/>
                <w:sz w:val="20"/>
                <w:szCs w:val="20"/>
              </w:rPr>
            </w:pPr>
          </w:p>
        </w:tc>
      </w:tr>
    </w:tbl>
    <w:p w:rsidR="00124BBC" w:rsidRPr="00124BBC" w:rsidRDefault="00124BBC" w:rsidP="00124BBC">
      <w:pPr>
        <w:shd w:val="clear" w:color="auto" w:fill="FFFFFF"/>
        <w:spacing w:before="480" w:after="0" w:line="240" w:lineRule="auto"/>
        <w:jc w:val="both"/>
        <w:rPr>
          <w:rFonts w:ascii="Arial" w:eastAsia="Times New Roman" w:hAnsi="Arial" w:cs="Arial"/>
          <w:sz w:val="20"/>
          <w:szCs w:val="20"/>
        </w:rPr>
      </w:pPr>
      <w:r w:rsidRPr="00124BBC">
        <w:rPr>
          <w:rFonts w:ascii="Arial" w:eastAsia="Times New Roman" w:hAnsi="Arial" w:cs="Arial"/>
          <w:sz w:val="20"/>
          <w:szCs w:val="20"/>
        </w:rPr>
        <w:lastRenderedPageBreak/>
        <w:t>Na podlagi 68. člena Zakona o kolektivnem upravljanju avtorske in sorodnih pravic (Uradni list RS, št. 63/16 in     ) izdaja Vlada Republike Slovenije</w:t>
      </w:r>
    </w:p>
    <w:p w:rsidR="00124BBC" w:rsidRPr="00124BBC" w:rsidRDefault="00124BBC" w:rsidP="00124BBC">
      <w:pPr>
        <w:shd w:val="clear" w:color="auto" w:fill="FFFFFF"/>
        <w:spacing w:before="480" w:after="0" w:line="240" w:lineRule="auto"/>
        <w:jc w:val="center"/>
        <w:rPr>
          <w:rFonts w:ascii="Arial" w:eastAsia="Times New Roman" w:hAnsi="Arial" w:cs="Arial"/>
          <w:b/>
          <w:bCs/>
          <w:color w:val="000000"/>
          <w:spacing w:val="40"/>
          <w:sz w:val="20"/>
          <w:szCs w:val="20"/>
        </w:rPr>
      </w:pPr>
      <w:r w:rsidRPr="00124BBC">
        <w:rPr>
          <w:rFonts w:ascii="Arial" w:eastAsia="Times New Roman" w:hAnsi="Arial" w:cs="Arial"/>
          <w:b/>
          <w:bCs/>
          <w:color w:val="000000"/>
          <w:spacing w:val="40"/>
          <w:sz w:val="20"/>
          <w:szCs w:val="20"/>
        </w:rPr>
        <w:t>UREDBO</w:t>
      </w:r>
    </w:p>
    <w:p w:rsidR="00124BBC" w:rsidRPr="00124BBC" w:rsidRDefault="00124BBC" w:rsidP="00124BBC">
      <w:pPr>
        <w:shd w:val="clear" w:color="auto" w:fill="FFFFFF"/>
        <w:spacing w:after="0" w:line="240" w:lineRule="auto"/>
        <w:jc w:val="center"/>
        <w:rPr>
          <w:rFonts w:ascii="Arial" w:eastAsia="Times New Roman" w:hAnsi="Arial" w:cs="Arial"/>
          <w:b/>
          <w:bCs/>
          <w:sz w:val="20"/>
          <w:szCs w:val="20"/>
        </w:rPr>
      </w:pPr>
      <w:r w:rsidRPr="00124BBC">
        <w:rPr>
          <w:rFonts w:ascii="Arial" w:eastAsia="Times New Roman" w:hAnsi="Arial" w:cs="Arial"/>
          <w:b/>
          <w:bCs/>
          <w:sz w:val="20"/>
          <w:szCs w:val="20"/>
        </w:rPr>
        <w:t>o mediaciji v sporih v zvezi z avtorsko ali sorodnimi pravicami</w:t>
      </w:r>
    </w:p>
    <w:p w:rsidR="00124BBC" w:rsidRDefault="00124BBC">
      <w:pPr>
        <w:rPr>
          <w:rFonts w:ascii="Arial" w:eastAsia="Times New Roman" w:hAnsi="Arial" w:cs="Arial"/>
          <w:sz w:val="20"/>
          <w:szCs w:val="20"/>
        </w:rPr>
      </w:pP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I. SPLOŠNA DOLOČBA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(vsebina)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Ta uredba določa postopek mediacije v sporih v zvezi z avtorsko ali sorodnimi pravicami med kolektivno organizacijo, reprezentativnim združenjem uporabnikov, uporabnikom ali imetnikom pravic (v nadaljnjem besedilu: stranka) v primerih, določenih z zakonom, ki ureja kolektivno upravljanje avtorske in sorodnih pravic in zakonom, ki ureja avtorsko in sorodne pravice (v nadaljnjem besedilu: zakon), stopnjo in vrsto izobrazbe, druga merila, ki jih mora izpolnjevati mediator za mediacijo po tej uredbi, ter nagrado za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Izraz sporazum o mediaciji, uporabljen v tej uredbi, pomeni sporazum, s katerim se stranki dogovorita, da bosta z mediacijo reševali vse ali nekatere spore v zvezi z avtorsko in sorodnimi pravicami, ki so nastali ali utegnejo nastati med njima.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Stranki lahko skleneta sporazum o mediaciji v obliki mediacijske klavzule, vključene v predhodno sklenjeno pogodbo ali sporazum, vključno s skupnim sporazumom, ki ga skleneta po določbah zakona, ali v obliki posebne pogodbe.</w:t>
      </w: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II. ZAČETEK POSTOPKA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2.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(predlog)</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Postopek mediacije se začne z vložitvijo predloga za mediacijo (v nadaljnjem besedilu: predlog) pri Uradu Republike Slovenije za intelektualno lastnino (v nadaljnjem besedilu: urad).</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Predlog vložita stranki sporazuma o mediaciji skupno ali ena izmed njih v zadostnem številu za urad, mediatorja in drugo stranko. Pristojni organ preveri ali predlog vsebuje vse pogoje za začetek mediacije.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Predlog vsebuje:</w:t>
      </w:r>
    </w:p>
    <w:p w:rsidR="00B36819" w:rsidRPr="00B36819" w:rsidRDefault="00B36819" w:rsidP="0024699A">
      <w:pPr>
        <w:numPr>
          <w:ilvl w:val="0"/>
          <w:numId w:val="47"/>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podatke o strankah sporazuma o mediaciji, ki omogočajo vzpostavitev stika z njima, kot so njuni imeni oziroma firmi, poštna naslova, naslova elektronske pošte, številke telefona in osebna imena zakonitih zastopnikov in morebitnih pooblaščencev strank;</w:t>
      </w:r>
    </w:p>
    <w:p w:rsidR="00B36819" w:rsidRPr="00B36819" w:rsidRDefault="00B36819" w:rsidP="0024699A">
      <w:pPr>
        <w:numPr>
          <w:ilvl w:val="0"/>
          <w:numId w:val="47"/>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kratek opis spornega primera;</w:t>
      </w:r>
    </w:p>
    <w:p w:rsidR="00B36819" w:rsidRPr="00B36819" w:rsidRDefault="00B36819" w:rsidP="0024699A">
      <w:pPr>
        <w:numPr>
          <w:ilvl w:val="0"/>
          <w:numId w:val="47"/>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kopijo sporazuma o mediaciji, razen v primerih, ko se lahko na podlagi zakona zahteva posredovanje mediatorja brez sporazuma o mediaciji.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(4) Urad pošlje predlog drugi stranki, razen če sta predlog vložili stranki sporazuma o mediaciji skupno ali če ne vsebuje podatkov, ki omogočajo vzpostavitev stika z drugo stranko. V tem primeru urad pozove stranko, ki je vložila predlog, naj ga ustrezno dopolni.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lastRenderedPageBreak/>
        <w:t>3.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(izbira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Če stranki še nista izbrali mediatorja, ju urad po prejemu predloga pozove, da najpozneje v 15 dneh po vložitvi predloga skupaj izbereta enega izmed mediatorjev s seznama mediatorjev, ki jih določi Vlada Republike Slovenije, in o tem obvestita urad. Če stranki v določenem roku uradu ne sporočita imena skupno izbranega mediatorja, se šteje, da mediacija ni uspela, o čemer urad obvesti obe stranki.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Urad obvesti izbranega mediatorja o njegovem izboru in mu pošlje predlog.</w:t>
      </w: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III. MEDIACIJA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4.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(neodvisnost in nepristranskost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Mediator ne sme začeti mediacije ali že začete mediacije nadaljevati, dokler strankama ne razkrije vseh okoliščin, ki bi lahko vplivale na njegovo neodvisnost in nepristranskost oziroma bi lahko ustvarile vtis, da ni popolnoma nepristranski.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Mediator mora strankama zagotoviti pošteno obravnavanje, pri čemer mora upoštevati vse okoliščine primera.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Dolžnosti mediatorja iz prvega in drugega odstavka tega člena trajajo ves čas postopka.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5.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(postopek mediacije)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Če se stranki ne dogovorita o vodenju postopka mediacije, mediator vodi postopek tako, kot oceni za najprimerneje, upoštevaje okoliščine primera, izražene interese strank in potrebe po hitri rešitvi spora.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Mediator lahko po posvetu s strankama določi rok, v katerem mu mora vsaka stranka predložiti svoje poročilo s kratkim opisom primera, svojimi zahtevami in razlogi zanje ter trenutnim stanjem primera. Stranka skupaj s poročilom pošlje podatke in gradivo, za katere oceni, da so potrebni za namene mediacije in zlasti za opredelitev spornih vprašanj.</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Mediator lahko kadar koli v postopku mediacije predlaga, da stranka predloži dodatne podatke in gradivo, za katere oceni, da bi lahko koristili mediaciji.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(4) Mediator določi kraj in čas sestankov s strankama, pri čemer se lahko ločeno srečuje in vzdržuje stike tudi z vsako posamezno stranko. Stranki imata lahko na sestankih z mediatorjem svoje zastopnike ali svetovalce.</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6.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(predlog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Mediator lahko kadar koli strankama predlaga rešitev primera na način, ki ga oceni za ustreznega.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Kadar mediator meni, da nekega primera ni mogoče rešiti z mediacijo, lahko strankama predlaga postopke ali načine, za katere meni, da bi ob upoštevanju okoliščin spora in poslovnih odnosov med strankama omogočili najučinkovitejšo in najcenejšo rešitev tega primera.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lastRenderedPageBreak/>
        <w:t>7.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(zaključek mediacije)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Mediacija se zaključi z dnem:</w:t>
      </w:r>
    </w:p>
    <w:p w:rsidR="00B36819" w:rsidRPr="00B36819" w:rsidRDefault="00B36819" w:rsidP="0024699A">
      <w:pPr>
        <w:numPr>
          <w:ilvl w:val="0"/>
          <w:numId w:val="46"/>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ko kolektivna organizacija in reprezentativno združenje uporabnikov skleneta skupni sporazum po določbah zakona;</w:t>
      </w:r>
    </w:p>
    <w:p w:rsidR="00B36819" w:rsidRPr="00B36819" w:rsidRDefault="00B36819" w:rsidP="0024699A">
      <w:pPr>
        <w:numPr>
          <w:ilvl w:val="0"/>
          <w:numId w:val="46"/>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ko se sklene poravnava med strankama glede dela ali vseh spornih vprašanj;</w:t>
      </w:r>
    </w:p>
    <w:p w:rsidR="00B36819" w:rsidRPr="00B36819" w:rsidRDefault="00B36819" w:rsidP="0024699A">
      <w:pPr>
        <w:numPr>
          <w:ilvl w:val="0"/>
          <w:numId w:val="46"/>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ko stranki dosežeta mirno rešitev spora, ki izvira iz ali je v zvezi s pogodbenim ali drugim pravnim razmerjem;</w:t>
      </w:r>
    </w:p>
    <w:p w:rsidR="00B36819" w:rsidRPr="00B36819" w:rsidRDefault="00B36819" w:rsidP="0024699A">
      <w:pPr>
        <w:numPr>
          <w:ilvl w:val="0"/>
          <w:numId w:val="46"/>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ko je sklenjena pogodba po določbah zakona;</w:t>
      </w:r>
    </w:p>
    <w:p w:rsidR="00B36819" w:rsidRPr="00B36819" w:rsidRDefault="00B36819" w:rsidP="0024699A">
      <w:pPr>
        <w:numPr>
          <w:ilvl w:val="0"/>
          <w:numId w:val="46"/>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ugotovitve mediatorja, da po njegovem mnenju nadaljevanje mediacije ne bi omogočilo rešitve primera;</w:t>
      </w:r>
    </w:p>
    <w:p w:rsidR="00B36819" w:rsidRPr="00B36819" w:rsidRDefault="00B36819" w:rsidP="0024699A">
      <w:pPr>
        <w:numPr>
          <w:ilvl w:val="0"/>
          <w:numId w:val="46"/>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ko urad ali mediator prejme pisno izjavo stranke, da odstopa od sporazuma o mediaciji.</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8.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(obvestilo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Ko se mediacija zaključi, mediator pošlje strankama in uradu pisno obvestilo, v katerem navede datum zaključka in vrsto izida mediacije iz prejšnjega člena ter opiše njeno uspešnost.</w:t>
      </w: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IV. ZAUPNOST IN TAJNOST MEDIACIJE</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9.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(zaupnost in tajnost mediacije)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Vsi, ki so vključeni v mediacijo, zlasti mediator, stranki ter njuni zastopniki in svetovalci, izvedenci, delavci urada in druge osebe, navzoče na sestankih strank z mediatorjem, morajo spoštovati zaupno naravo mediacije in ne smejo uporabiti ali razkriti tretji osebi nobenega podatka oziroma informacije, ki se nanaša na mediacijo ali je bila pridobljena med njo, razen če se stranki in mediator dogovorijo drugače. Ob zaključku mediacije vrnejo vsa poročila, dokumente in drugo gradivo stranki, ki jih je predložila, ne da bi zadržali njihove kopije, razen če se stranki dogovorita drugače.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Mediator ne sme razkriti drugi stranki podatkov, gradiv ali drugih informacij brez izrecnega dovoljenja stranke, ki mu je podatke, gradivo ali druge informacije dala. Ta dolžnost traja ves čas postopka in po njegovem zaključku.</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O sestankih med strankama in mediatorjem se ne vodi zapisnik.</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(4) Urad ne sme nikomur razkriti obstoja ali izida mediacije brez pisnega dovoljenja strank.</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(5) Urad ohrani podatke o strankah, vsebini spornih vprašanj, ki so se reševala v mediaciji, in obvestilo mediatorja o uspešnosti oziroma neuspešnosti mediacije. Urad v letna poročila, ki jih objavlja v zvezi s svojo dejavnostjo, lahko vključi podatke o številu in izidu mediacij ter vsebini spornih vprašanj, ki so se reševala v mediaciji, pod pogojem, da ti podatki ne razkrijejo identitete strank ali posebnih okoliščin primera.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10.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(prepoved uporabe dejstev in dokazov)</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Mediator in stranki ne smejo, razen če se dogovorijo drugače, v sodnem ali katerem koli drugem postopku predlagati kot dokaz:</w:t>
      </w:r>
    </w:p>
    <w:p w:rsidR="00B36819" w:rsidRPr="00B36819" w:rsidRDefault="00B36819" w:rsidP="0024699A">
      <w:pPr>
        <w:numPr>
          <w:ilvl w:val="0"/>
          <w:numId w:val="48"/>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dejstva, da je ena od strank predlagala mediacijo ali hotela sodelovati v njej;</w:t>
      </w:r>
    </w:p>
    <w:p w:rsidR="00B36819" w:rsidRPr="00B36819" w:rsidRDefault="00B36819" w:rsidP="0024699A">
      <w:pPr>
        <w:numPr>
          <w:ilvl w:val="0"/>
          <w:numId w:val="48"/>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stališč, ki jih je stranka v postopku mediacije zagovarjala, in predlogov, ki jih je dala;</w:t>
      </w:r>
    </w:p>
    <w:p w:rsidR="00B36819" w:rsidRPr="00B36819" w:rsidRDefault="00B36819" w:rsidP="0024699A">
      <w:pPr>
        <w:numPr>
          <w:ilvl w:val="0"/>
          <w:numId w:val="48"/>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izjav o dejstvih ali priznanj zahtev ali dejstev, izvedenih v postopku, če take izjave ali priznanja niso del doseženega sporazuma;</w:t>
      </w:r>
    </w:p>
    <w:p w:rsidR="00B36819" w:rsidRPr="00B36819" w:rsidRDefault="00B36819" w:rsidP="0024699A">
      <w:pPr>
        <w:numPr>
          <w:ilvl w:val="0"/>
          <w:numId w:val="48"/>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lastRenderedPageBreak/>
        <w:t>č)    predlogov, ki jih je v postopku mediacije oblikoval mediator;</w:t>
      </w:r>
    </w:p>
    <w:p w:rsidR="00B36819" w:rsidRPr="00B36819" w:rsidRDefault="00B36819" w:rsidP="0024699A">
      <w:pPr>
        <w:numPr>
          <w:ilvl w:val="0"/>
          <w:numId w:val="48"/>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dejstva, da je ena od strank v postopku mediacije pokazala pripravljenost sprejeti predlog nasprotne stranke;</w:t>
      </w:r>
    </w:p>
    <w:p w:rsidR="00B36819" w:rsidRPr="00B36819" w:rsidRDefault="00B36819" w:rsidP="0024699A">
      <w:pPr>
        <w:numPr>
          <w:ilvl w:val="0"/>
          <w:numId w:val="48"/>
        </w:num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listin, ki so bile izdelane za potrebe postopka mediacije, ali listin, za katere se stranki v postopku mediacije dogovorita, da jih bosta uporabljali v katerem koli drugem postopku.</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Določba prejšnjega odstavka se uporablja ne glede na obliko informacije ali dokaza.</w:t>
      </w: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V. STROŠKI MEDIACIJE IN NAGRADA MEDIATORJA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11.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(stroški mediacije)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Vsaka stranka nosi svoje stroške mediacije sama, razen če se stranki dogovorita drugače.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Skupne stroške mediacije, ki vključujejo zlasti nagrado za mediatorja, potne stroške mediatorja in stroške, povezane s pridobivanjem izvedenskih mnenj, krijeta stranki v enakih delih, razen če se dogovorita drugače.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Višino nagrade za mediatorja ter način in čas plačila skupnih stroškov iz prejšnjega odstavka določijo stranki in mediator po posvetu. Če v enem mesecu po imenovanju mediatorja mediator in stranki tega ne določijo, se šteje, da mediacija ni uspela, o čemer mediator obvesti urad in stranki.</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12.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(predujem)</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Mediator, potem ko je izbran, lahko določi znesek predujma za skupne stroške mediacije, ki ga mora vsaka stranka položiti na račun, ki ga določi mediator.</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Če stranka v petnajstih dneh po drugem pisnem opominu mediatorja ne položi predujma, se šteje, da je mediacija zaključena. Mediator o tem pisno obvesti stranki in navede datum zaključka mediacije.</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Po zaključku mediacije mediator predloži strankama obračun nagrade in drugih skupnih stroškov mediacije in zneskov predujmov ter jima vrne ostanek oziroma zahteva plačilo manjkajočega zneska.</w:t>
      </w: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VI. POGOJI ZA MEDIATORJA IN SEZNAM MEDIATORJEV</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13.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(pogoji za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(1) Mediator je lahko oseba z univerzitetno izobrazbo, ki je opravila najmanj 40-urni program usposabljanja iz mediacije, ima najmanj pet let delovnih izkušenj, znanje na področju avtorskega prava ter znanje slovenskega in najmanj enega tujega jezika.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(2) </w:t>
      </w:r>
      <w:r w:rsidRPr="00B36819">
        <w:rPr>
          <w:rFonts w:ascii="Arial" w:eastAsia="Arial" w:hAnsi="Arial" w:cs="Arial"/>
          <w:color w:val="000000"/>
          <w:sz w:val="20"/>
          <w:szCs w:val="20"/>
        </w:rPr>
        <w:t>Urad v Uradnem listu Republike Slovenije objavi javni poziv, da k</w:t>
      </w:r>
      <w:r w:rsidRPr="00B36819">
        <w:rPr>
          <w:rFonts w:ascii="Arial" w:eastAsia="Times New Roman" w:hAnsi="Arial" w:cs="Arial"/>
          <w:sz w:val="20"/>
          <w:szCs w:val="20"/>
        </w:rPr>
        <w:t>andidati za mediatorje vložijo prijavo pri uradu. Prijavi morajo priložiti dokazila o izpolnjevanju pogojev za mediatorja.</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(3) Seznam mediatorjev se objavi na spletni strani ministrstva, pristojnega za gospodarstvo in urada. Urad poskrbi, da se seznam mediatorjev sproti posodablja.</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lastRenderedPageBreak/>
        <w:t>14.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(črtanje s seznama mediatorjev)</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Mediator se črta s seznama mediatorjev, če sam to zahteva ali v primeru njegove smrti. Urad sproti posodablja seznam.</w:t>
      </w:r>
    </w:p>
    <w:p w:rsidR="00B36819" w:rsidRPr="00B36819" w:rsidRDefault="00B36819" w:rsidP="00B36819">
      <w:pPr>
        <w:shd w:val="clear" w:color="auto" w:fill="FFFFFF"/>
        <w:spacing w:before="480" w:after="0" w:line="240" w:lineRule="auto"/>
        <w:jc w:val="center"/>
        <w:rPr>
          <w:rFonts w:ascii="Arial" w:eastAsia="Times New Roman" w:hAnsi="Arial" w:cs="Arial"/>
          <w:sz w:val="20"/>
          <w:szCs w:val="20"/>
        </w:rPr>
      </w:pPr>
      <w:r w:rsidRPr="00B36819">
        <w:rPr>
          <w:rFonts w:ascii="Arial" w:eastAsia="Times New Roman" w:hAnsi="Arial" w:cs="Arial"/>
          <w:sz w:val="20"/>
          <w:szCs w:val="20"/>
        </w:rPr>
        <w:t>VII. PREHODNA IN KONČNI DOLOČBI</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15.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(seznam mediatorjev)</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Z dnem začetka veljavnosti te uredbe preneha veljati Sklep o določitvi seznama mediatorjev (Uradni list RS, št. 82/05 in 36/07), uporablja pa se do objave seznama mediatorjev iz tretjega odstavka 13. člena te uredbe.</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16.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(prenehanje veljavnosti)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Z dnem začetka veljavnosti te uredbe preneha veljati Uredba o mediaciji v sporih v zvezi z avtorsko ali sorodnimi pravicami (Uradni list RS, št. 56/17).</w:t>
      </w:r>
    </w:p>
    <w:p w:rsidR="00B36819" w:rsidRPr="00B36819" w:rsidRDefault="00B36819" w:rsidP="00B36819">
      <w:pPr>
        <w:shd w:val="clear" w:color="auto" w:fill="FFFFFF"/>
        <w:spacing w:before="480"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17. člen</w:t>
      </w:r>
    </w:p>
    <w:p w:rsidR="00B36819" w:rsidRPr="00B36819" w:rsidRDefault="00B36819" w:rsidP="00B36819">
      <w:pPr>
        <w:shd w:val="clear" w:color="auto" w:fill="FFFFFF"/>
        <w:spacing w:after="0" w:line="240" w:lineRule="auto"/>
        <w:jc w:val="center"/>
        <w:rPr>
          <w:rFonts w:ascii="Arial" w:eastAsia="Times New Roman" w:hAnsi="Arial" w:cs="Arial"/>
          <w:b/>
          <w:bCs/>
          <w:sz w:val="20"/>
          <w:szCs w:val="20"/>
        </w:rPr>
      </w:pPr>
      <w:r w:rsidRPr="00B36819">
        <w:rPr>
          <w:rFonts w:ascii="Arial" w:eastAsia="Times New Roman" w:hAnsi="Arial" w:cs="Arial"/>
          <w:b/>
          <w:bCs/>
          <w:sz w:val="20"/>
          <w:szCs w:val="20"/>
        </w:rPr>
        <w:t>(začetek veljavnosti)</w:t>
      </w:r>
    </w:p>
    <w:p w:rsidR="00B36819" w:rsidRPr="00B36819" w:rsidRDefault="00B36819" w:rsidP="00B36819">
      <w:pPr>
        <w:shd w:val="clear" w:color="auto" w:fill="FFFFFF"/>
        <w:spacing w:before="240" w:after="0" w:line="240" w:lineRule="auto"/>
        <w:ind w:firstLine="1021"/>
        <w:jc w:val="both"/>
        <w:rPr>
          <w:rFonts w:ascii="Arial" w:eastAsia="Times New Roman" w:hAnsi="Arial" w:cs="Arial"/>
          <w:sz w:val="20"/>
          <w:szCs w:val="20"/>
        </w:rPr>
      </w:pPr>
      <w:r w:rsidRPr="00B36819">
        <w:rPr>
          <w:rFonts w:ascii="Arial" w:eastAsia="Times New Roman" w:hAnsi="Arial" w:cs="Arial"/>
          <w:sz w:val="20"/>
          <w:szCs w:val="20"/>
        </w:rPr>
        <w:t>Ta uredba začne veljati petnajsti dan po objavi v Uradnem listu Republike Slovenije.</w:t>
      </w:r>
    </w:p>
    <w:p w:rsidR="00B36819" w:rsidRPr="00B36819" w:rsidRDefault="00B36819" w:rsidP="00B36819">
      <w:pPr>
        <w:shd w:val="clear" w:color="auto" w:fill="FFFFFF"/>
        <w:spacing w:before="480" w:after="0" w:line="240" w:lineRule="auto"/>
        <w:jc w:val="both"/>
        <w:rPr>
          <w:rFonts w:ascii="Arial" w:eastAsia="Times New Roman" w:hAnsi="Arial" w:cs="Arial"/>
          <w:color w:val="000000"/>
          <w:sz w:val="20"/>
          <w:szCs w:val="20"/>
        </w:rPr>
      </w:pPr>
      <w:r w:rsidRPr="00B36819">
        <w:rPr>
          <w:rFonts w:ascii="Arial" w:eastAsia="Times New Roman" w:hAnsi="Arial" w:cs="Arial"/>
          <w:color w:val="000000"/>
          <w:sz w:val="20"/>
          <w:szCs w:val="20"/>
        </w:rPr>
        <w:t xml:space="preserve">Št. </w:t>
      </w:r>
    </w:p>
    <w:p w:rsidR="00B36819" w:rsidRPr="00B36819" w:rsidRDefault="00B36819" w:rsidP="00B36819">
      <w:pPr>
        <w:shd w:val="clear" w:color="auto" w:fill="FFFFFF"/>
        <w:spacing w:after="0" w:line="240" w:lineRule="auto"/>
        <w:jc w:val="both"/>
        <w:rPr>
          <w:rFonts w:ascii="Arial" w:eastAsia="Times New Roman" w:hAnsi="Arial" w:cs="Arial"/>
          <w:color w:val="000000"/>
          <w:sz w:val="20"/>
          <w:szCs w:val="20"/>
        </w:rPr>
      </w:pPr>
      <w:r w:rsidRPr="00B36819">
        <w:rPr>
          <w:rFonts w:ascii="Arial" w:eastAsia="Times New Roman" w:hAnsi="Arial" w:cs="Arial"/>
          <w:color w:val="000000"/>
          <w:sz w:val="20"/>
          <w:szCs w:val="20"/>
        </w:rPr>
        <w:t xml:space="preserve">Ljubljana, dne </w:t>
      </w:r>
    </w:p>
    <w:p w:rsidR="00B36819" w:rsidRPr="00B36819" w:rsidRDefault="00B36819" w:rsidP="00B36819">
      <w:pPr>
        <w:shd w:val="clear" w:color="auto" w:fill="FFFFFF"/>
        <w:spacing w:after="0" w:line="240" w:lineRule="auto"/>
        <w:jc w:val="both"/>
        <w:rPr>
          <w:rFonts w:ascii="Arial" w:eastAsia="Times New Roman" w:hAnsi="Arial" w:cs="Arial"/>
          <w:sz w:val="20"/>
          <w:szCs w:val="20"/>
        </w:rPr>
      </w:pPr>
      <w:r w:rsidRPr="00B36819">
        <w:rPr>
          <w:rFonts w:ascii="Arial" w:eastAsia="Times New Roman" w:hAnsi="Arial" w:cs="Arial"/>
          <w:sz w:val="20"/>
          <w:szCs w:val="20"/>
        </w:rPr>
        <w:t xml:space="preserve">EVA </w:t>
      </w:r>
    </w:p>
    <w:p w:rsidR="00B36819" w:rsidRPr="00B36819" w:rsidRDefault="00B36819" w:rsidP="00B36819">
      <w:pPr>
        <w:shd w:val="clear" w:color="auto" w:fill="FFFFFF"/>
        <w:spacing w:before="480" w:after="0" w:line="240" w:lineRule="auto"/>
        <w:ind w:left="5670"/>
        <w:rPr>
          <w:rFonts w:ascii="Arial" w:eastAsia="Times New Roman" w:hAnsi="Arial" w:cs="Arial"/>
          <w:sz w:val="20"/>
          <w:szCs w:val="20"/>
        </w:rPr>
      </w:pPr>
      <w:r>
        <w:rPr>
          <w:rFonts w:ascii="Arial" w:eastAsia="Times New Roman" w:hAnsi="Arial" w:cs="Arial"/>
          <w:b/>
          <w:bCs/>
          <w:sz w:val="20"/>
          <w:szCs w:val="20"/>
        </w:rPr>
        <w:t xml:space="preserve">        </w:t>
      </w:r>
      <w:r w:rsidRPr="00B36819">
        <w:rPr>
          <w:rFonts w:ascii="Arial" w:eastAsia="Times New Roman" w:hAnsi="Arial" w:cs="Arial"/>
          <w:b/>
          <w:bCs/>
          <w:sz w:val="20"/>
          <w:szCs w:val="20"/>
        </w:rPr>
        <w:t>Vlada Republike Slovenije</w:t>
      </w:r>
    </w:p>
    <w:p w:rsidR="00B36819" w:rsidRPr="00B36819" w:rsidRDefault="00B36819" w:rsidP="00B36819">
      <w:pPr>
        <w:shd w:val="clear" w:color="auto" w:fill="FFFFFF"/>
        <w:spacing w:before="480" w:after="0" w:line="240" w:lineRule="auto"/>
        <w:ind w:left="5670"/>
        <w:rPr>
          <w:rFonts w:ascii="Arial" w:eastAsia="Times New Roman" w:hAnsi="Arial" w:cs="Arial"/>
          <w:sz w:val="20"/>
          <w:szCs w:val="20"/>
        </w:rPr>
      </w:pPr>
      <w:r w:rsidRPr="00B36819">
        <w:rPr>
          <w:rFonts w:ascii="Arial" w:eastAsia="Times New Roman" w:hAnsi="Arial" w:cs="Arial"/>
          <w:b/>
          <w:bCs/>
          <w:sz w:val="20"/>
          <w:szCs w:val="20"/>
        </w:rPr>
        <w:t xml:space="preserve">                    </w:t>
      </w:r>
      <w:r w:rsidR="00FF30EC">
        <w:rPr>
          <w:rFonts w:ascii="Arial" w:eastAsia="Times New Roman" w:hAnsi="Arial" w:cs="Arial"/>
          <w:b/>
          <w:bCs/>
          <w:sz w:val="20"/>
          <w:szCs w:val="20"/>
        </w:rPr>
        <w:t>Dr. Robert Golob</w:t>
      </w:r>
      <w:r w:rsidRPr="00B36819">
        <w:rPr>
          <w:rFonts w:ascii="Arial" w:eastAsia="Times New Roman" w:hAnsi="Arial" w:cs="Arial"/>
          <w:sz w:val="20"/>
          <w:szCs w:val="20"/>
        </w:rPr>
        <w:t> </w:t>
      </w:r>
      <w:r w:rsidRPr="00B36819">
        <w:rPr>
          <w:rFonts w:ascii="Arial" w:eastAsia="Times New Roman" w:hAnsi="Arial" w:cs="Arial"/>
          <w:b/>
          <w:sz w:val="20"/>
          <w:szCs w:val="20"/>
        </w:rPr>
        <w:t>l.r.</w:t>
      </w:r>
    </w:p>
    <w:p w:rsidR="00B36819" w:rsidRPr="00B36819" w:rsidRDefault="00B36819" w:rsidP="00B36819">
      <w:pPr>
        <w:shd w:val="clear" w:color="auto" w:fill="FFFFFF"/>
        <w:spacing w:after="0" w:line="240" w:lineRule="auto"/>
        <w:ind w:left="5670"/>
        <w:jc w:val="center"/>
        <w:rPr>
          <w:rFonts w:ascii="Arial" w:eastAsia="Times New Roman" w:hAnsi="Arial" w:cs="Arial"/>
          <w:sz w:val="20"/>
          <w:szCs w:val="20"/>
        </w:rPr>
      </w:pPr>
      <w:r w:rsidRPr="00B36819">
        <w:rPr>
          <w:rFonts w:ascii="Arial" w:eastAsia="Times New Roman" w:hAnsi="Arial" w:cs="Arial"/>
          <w:sz w:val="20"/>
          <w:szCs w:val="20"/>
        </w:rPr>
        <w:t>Predsednik</w:t>
      </w:r>
    </w:p>
    <w:p w:rsidR="00B36819" w:rsidRPr="00B36819" w:rsidRDefault="00B36819" w:rsidP="00B36819">
      <w:pPr>
        <w:rPr>
          <w:rFonts w:ascii="Arial" w:hAnsi="Arial" w:cs="Arial"/>
          <w:sz w:val="20"/>
          <w:szCs w:val="20"/>
          <w:lang w:eastAsia="en-US"/>
        </w:rPr>
      </w:pPr>
    </w:p>
    <w:p w:rsidR="00B36819" w:rsidRPr="00FB4F8E" w:rsidRDefault="00B36819">
      <w:pPr>
        <w:rPr>
          <w:rFonts w:ascii="Arial" w:hAnsi="Arial" w:cs="Arial"/>
          <w:sz w:val="20"/>
          <w:szCs w:val="20"/>
        </w:rPr>
      </w:pPr>
    </w:p>
    <w:sectPr w:rsidR="00B36819" w:rsidRPr="00FB4F8E" w:rsidSect="00AA2A4E">
      <w:headerReference w:type="first" r:id="rId17"/>
      <w:footerReference w:type="first" r:id="rId1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72" w:rsidRDefault="00460972">
      <w:pPr>
        <w:spacing w:after="0" w:line="240" w:lineRule="auto"/>
      </w:pPr>
      <w:r>
        <w:separator/>
      </w:r>
    </w:p>
  </w:endnote>
  <w:endnote w:type="continuationSeparator" w:id="0">
    <w:p w:rsidR="00460972" w:rsidRDefault="0046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2" w:rsidRDefault="00460972">
    <w:pPr>
      <w:pStyle w:val="Noga"/>
      <w:jc w:val="right"/>
    </w:pPr>
    <w:r>
      <w:fldChar w:fldCharType="begin"/>
    </w:r>
    <w:r>
      <w:instrText>PAGE   \* MERGEFORMAT</w:instrText>
    </w:r>
    <w:r>
      <w:fldChar w:fldCharType="separate"/>
    </w:r>
    <w:r w:rsidR="00EE48FD">
      <w:rPr>
        <w:noProof/>
      </w:rPr>
      <w:t>1</w:t>
    </w:r>
    <w:r>
      <w:rPr>
        <w:noProof/>
      </w:rPr>
      <w:fldChar w:fldCharType="end"/>
    </w:r>
  </w:p>
  <w:p w:rsidR="00460972" w:rsidRDefault="0046097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72" w:rsidRDefault="00460972">
      <w:pPr>
        <w:spacing w:after="0" w:line="240" w:lineRule="auto"/>
      </w:pPr>
      <w:r>
        <w:separator/>
      </w:r>
    </w:p>
  </w:footnote>
  <w:footnote w:type="continuationSeparator" w:id="0">
    <w:p w:rsidR="00460972" w:rsidRDefault="00460972">
      <w:pPr>
        <w:spacing w:after="0" w:line="240" w:lineRule="auto"/>
      </w:pPr>
      <w:r>
        <w:continuationSeparator/>
      </w:r>
    </w:p>
  </w:footnote>
  <w:footnote w:id="1">
    <w:p w:rsidR="00460972" w:rsidRPr="009A633A" w:rsidRDefault="00460972">
      <w:pPr>
        <w:pStyle w:val="Sprotnaopomba-besedilo"/>
        <w:rPr>
          <w:rFonts w:ascii="Arial" w:hAnsi="Arial" w:cs="Arial"/>
        </w:rPr>
      </w:pPr>
      <w:r w:rsidRPr="009A633A">
        <w:rPr>
          <w:rStyle w:val="Sprotnaopomba-sklic"/>
          <w:rFonts w:ascii="Arial" w:hAnsi="Arial" w:cs="Arial"/>
        </w:rPr>
        <w:footnoteRef/>
      </w:r>
      <w:r w:rsidRPr="009A633A">
        <w:rPr>
          <w:rFonts w:ascii="Arial" w:hAnsi="Arial" w:cs="Arial"/>
        </w:rPr>
        <w:t xml:space="preserve"> Predlog zakona je objavljen na spletni strani </w:t>
      </w:r>
      <w:hyperlink r:id="rId1" w:history="1">
        <w:r w:rsidRPr="009A633A">
          <w:rPr>
            <w:rStyle w:val="Hiperpovezava"/>
            <w:rFonts w:ascii="Arial" w:hAnsi="Arial" w:cs="Arial"/>
          </w:rPr>
          <w:t>https://edoc.sabor.hr/Views/AktView.aspx?type=HTML&amp;id=2025367</w:t>
        </w:r>
      </w:hyperlink>
    </w:p>
  </w:footnote>
  <w:footnote w:id="2">
    <w:p w:rsidR="00460972" w:rsidRPr="009A633A" w:rsidRDefault="00460972" w:rsidP="00A04ADD">
      <w:pPr>
        <w:pStyle w:val="Sprotnaopomba-besedilo"/>
        <w:rPr>
          <w:rFonts w:ascii="Arial" w:hAnsi="Arial" w:cs="Arial"/>
        </w:rPr>
      </w:pPr>
      <w:r w:rsidRPr="009A633A">
        <w:rPr>
          <w:rStyle w:val="Sprotnaopomba-sklic"/>
          <w:rFonts w:ascii="Arial" w:hAnsi="Arial" w:cs="Arial"/>
        </w:rPr>
        <w:footnoteRef/>
      </w:r>
      <w:r w:rsidRPr="009A633A">
        <w:rPr>
          <w:rFonts w:ascii="Arial" w:hAnsi="Arial" w:cs="Arial"/>
        </w:rPr>
        <w:t xml:space="preserve"> </w:t>
      </w:r>
      <w:hyperlink r:id="rId2" w:history="1">
        <w:r w:rsidRPr="009A633A">
          <w:rPr>
            <w:rStyle w:val="Hiperpovezava"/>
            <w:rFonts w:ascii="Arial" w:hAnsi="Arial" w:cs="Arial"/>
          </w:rPr>
          <w:t>https://www.sabor.hr/hr/prijedlog-zakona-o-autorskom-pravu-i-srodnim-pravima-prvo-citanje-pze-br-61-predlagateljica-vlada</w:t>
        </w:r>
      </w:hyperlink>
    </w:p>
    <w:p w:rsidR="00460972" w:rsidRDefault="00460972" w:rsidP="00A04AD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72" w:rsidRDefault="00460972" w:rsidP="000032B6">
    <w:pPr>
      <w:tabs>
        <w:tab w:val="center" w:pos="4536"/>
        <w:tab w:val="right" w:pos="9072"/>
      </w:tabs>
      <w:spacing w:after="0" w:line="240" w:lineRule="auto"/>
      <w:rPr>
        <w:rFonts w:ascii="Arial" w:eastAsia="Arial" w:hAnsi="Arial" w:cs="Arial"/>
        <w:sz w:val="20"/>
        <w:szCs w:val="20"/>
      </w:rPr>
    </w:pPr>
    <w:r>
      <w:rPr>
        <w:rFonts w:ascii="Arial" w:eastAsia="Arial" w:hAnsi="Arial" w:cs="Arial"/>
        <w:noProof/>
        <w:sz w:val="20"/>
        <w:szCs w:val="20"/>
      </w:rPr>
      <w:drawing>
        <wp:inline distT="0" distB="0" distL="0" distR="0">
          <wp:extent cx="4038600" cy="45720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4038600" cy="457200"/>
                  </a:xfrm>
                  <a:prstGeom prst="rect">
                    <a:avLst/>
                  </a:prstGeom>
                  <a:noFill/>
                  <a:ln w="9525">
                    <a:noFill/>
                    <a:miter lim="800000"/>
                    <a:headEnd/>
                    <a:tailEnd/>
                  </a:ln>
                </pic:spPr>
              </pic:pic>
            </a:graphicData>
          </a:graphic>
        </wp:inline>
      </w:drawing>
    </w:r>
  </w:p>
  <w:p w:rsidR="00460972" w:rsidRDefault="00460972" w:rsidP="000032B6">
    <w:pPr>
      <w:tabs>
        <w:tab w:val="left" w:pos="5112"/>
        <w:tab w:val="right" w:pos="9072"/>
      </w:tabs>
      <w:spacing w:before="240" w:after="0" w:line="240" w:lineRule="auto"/>
      <w:ind w:left="851"/>
      <w:rPr>
        <w:rFonts w:ascii="Arial" w:eastAsia="Arial" w:hAnsi="Arial" w:cs="Arial"/>
        <w:sz w:val="16"/>
        <w:szCs w:val="16"/>
      </w:rPr>
    </w:pPr>
    <w:r>
      <w:rPr>
        <w:rFonts w:ascii="Arial" w:eastAsia="Arial" w:hAnsi="Arial" w:cs="Arial"/>
        <w:sz w:val="16"/>
        <w:szCs w:val="16"/>
      </w:rPr>
      <w:t>Kotnikova ulica 5, 1000 Ljubljana</w:t>
    </w:r>
    <w:r>
      <w:rPr>
        <w:rFonts w:ascii="Arial" w:eastAsia="Arial" w:hAnsi="Arial" w:cs="Arial"/>
        <w:sz w:val="16"/>
        <w:szCs w:val="16"/>
      </w:rPr>
      <w:tab/>
      <w:t>T: 01 400 36 00, 01 400 33 11</w:t>
    </w:r>
  </w:p>
  <w:p w:rsidR="00460972" w:rsidRDefault="00460972" w:rsidP="000032B6">
    <w:pPr>
      <w:tabs>
        <w:tab w:val="left" w:pos="5112"/>
        <w:tab w:val="right" w:pos="9072"/>
      </w:tabs>
      <w:spacing w:after="0" w:line="240" w:lineRule="auto"/>
      <w:ind w:left="851"/>
      <w:rPr>
        <w:rFonts w:ascii="Arial" w:eastAsia="Arial" w:hAnsi="Arial" w:cs="Arial"/>
        <w:sz w:val="16"/>
        <w:szCs w:val="16"/>
      </w:rPr>
    </w:pPr>
    <w:r>
      <w:rPr>
        <w:rFonts w:ascii="Arial" w:eastAsia="Arial" w:hAnsi="Arial" w:cs="Arial"/>
        <w:sz w:val="16"/>
        <w:szCs w:val="16"/>
      </w:rPr>
      <w:tab/>
      <w:t xml:space="preserve"> </w:t>
    </w:r>
  </w:p>
  <w:p w:rsidR="00460972" w:rsidRDefault="00460972" w:rsidP="000032B6">
    <w:pPr>
      <w:tabs>
        <w:tab w:val="left" w:pos="5112"/>
        <w:tab w:val="right" w:pos="9072"/>
      </w:tabs>
      <w:spacing w:after="0" w:line="240" w:lineRule="auto"/>
      <w:ind w:left="851"/>
      <w:rPr>
        <w:rFonts w:ascii="Arial" w:eastAsia="Arial" w:hAnsi="Arial" w:cs="Arial"/>
        <w:sz w:val="16"/>
        <w:szCs w:val="16"/>
      </w:rPr>
    </w:pPr>
    <w:r>
      <w:rPr>
        <w:rFonts w:ascii="Arial" w:eastAsia="Arial" w:hAnsi="Arial" w:cs="Arial"/>
        <w:sz w:val="16"/>
        <w:szCs w:val="16"/>
      </w:rPr>
      <w:tab/>
      <w:t xml:space="preserve">E: </w:t>
    </w:r>
    <w:hyperlink r:id="rId2">
      <w:r>
        <w:rPr>
          <w:rFonts w:ascii="Arial" w:eastAsia="Arial" w:hAnsi="Arial" w:cs="Arial"/>
          <w:color w:val="0000FF"/>
          <w:sz w:val="16"/>
          <w:szCs w:val="16"/>
          <w:u w:val="single"/>
        </w:rPr>
        <w:t>gp.mgrt@gov.si</w:t>
      </w:r>
    </w:hyperlink>
    <w:r>
      <w:rPr>
        <w:rFonts w:ascii="Arial" w:eastAsia="Arial" w:hAnsi="Arial" w:cs="Arial"/>
        <w:sz w:val="16"/>
        <w:szCs w:val="16"/>
      </w:rPr>
      <w:t xml:space="preserve"> </w:t>
    </w:r>
  </w:p>
  <w:p w:rsidR="00460972" w:rsidRDefault="00460972" w:rsidP="000032B6">
    <w:pPr>
      <w:tabs>
        <w:tab w:val="left" w:pos="5112"/>
        <w:tab w:val="right" w:pos="9072"/>
      </w:tabs>
      <w:spacing w:after="0" w:line="240" w:lineRule="auto"/>
      <w:ind w:left="851"/>
      <w:rPr>
        <w:rFonts w:ascii="Arial" w:eastAsia="Arial" w:hAnsi="Arial" w:cs="Arial"/>
        <w:sz w:val="16"/>
        <w:szCs w:val="16"/>
      </w:rPr>
    </w:pPr>
    <w:r>
      <w:rPr>
        <w:rFonts w:ascii="Arial" w:eastAsia="Arial" w:hAnsi="Arial" w:cs="Arial"/>
        <w:sz w:val="16"/>
        <w:szCs w:val="16"/>
      </w:rPr>
      <w:tab/>
    </w:r>
    <w:hyperlink r:id="rId3">
      <w:r>
        <w:rPr>
          <w:rFonts w:ascii="Arial" w:eastAsia="Arial" w:hAnsi="Arial" w:cs="Arial"/>
          <w:color w:val="0563C1"/>
          <w:sz w:val="16"/>
          <w:szCs w:val="16"/>
          <w:u w:val="single"/>
        </w:rPr>
        <w:t>www.gov.si</w:t>
      </w:r>
    </w:hyperlink>
    <w:r>
      <w:rPr>
        <w:rFonts w:ascii="Arial" w:eastAsia="Arial" w:hAnsi="Arial" w:cs="Arial"/>
        <w:sz w:val="16"/>
        <w:szCs w:val="16"/>
      </w:rPr>
      <w:t xml:space="preserve"> </w:t>
    </w:r>
  </w:p>
  <w:p w:rsidR="00460972" w:rsidRDefault="00460972">
    <w:pPr>
      <w:pBdr>
        <w:top w:val="nil"/>
        <w:left w:val="nil"/>
        <w:bottom w:val="nil"/>
        <w:right w:val="nil"/>
        <w:between w:val="nil"/>
      </w:pBdr>
      <w:tabs>
        <w:tab w:val="center" w:pos="4320"/>
        <w:tab w:val="right" w:pos="8640"/>
      </w:tabs>
      <w:spacing w:after="0" w:line="26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7F7"/>
    <w:multiLevelType w:val="hybridMultilevel"/>
    <w:tmpl w:val="2A4E445E"/>
    <w:lvl w:ilvl="0" w:tplc="84E023B4">
      <w:start w:val="1"/>
      <w:numFmt w:val="bullet"/>
      <w:lvlText w:val="–"/>
      <w:lvlJc w:val="left"/>
      <w:pPr>
        <w:ind w:left="961" w:hanging="360"/>
      </w:pPr>
      <w:rPr>
        <w:rFonts w:ascii="Arial" w:hAnsi="Arial" w:hint="default"/>
      </w:rPr>
    </w:lvl>
    <w:lvl w:ilvl="1" w:tplc="04240003" w:tentative="1">
      <w:start w:val="1"/>
      <w:numFmt w:val="bullet"/>
      <w:lvlText w:val="o"/>
      <w:lvlJc w:val="left"/>
      <w:pPr>
        <w:ind w:left="1681" w:hanging="360"/>
      </w:pPr>
      <w:rPr>
        <w:rFonts w:ascii="Courier New" w:hAnsi="Courier New" w:cs="Courier New" w:hint="default"/>
      </w:rPr>
    </w:lvl>
    <w:lvl w:ilvl="2" w:tplc="04240005" w:tentative="1">
      <w:start w:val="1"/>
      <w:numFmt w:val="bullet"/>
      <w:lvlText w:val=""/>
      <w:lvlJc w:val="left"/>
      <w:pPr>
        <w:ind w:left="2401" w:hanging="360"/>
      </w:pPr>
      <w:rPr>
        <w:rFonts w:ascii="Wingdings" w:hAnsi="Wingdings" w:hint="default"/>
      </w:rPr>
    </w:lvl>
    <w:lvl w:ilvl="3" w:tplc="04240001" w:tentative="1">
      <w:start w:val="1"/>
      <w:numFmt w:val="bullet"/>
      <w:lvlText w:val=""/>
      <w:lvlJc w:val="left"/>
      <w:pPr>
        <w:ind w:left="3121" w:hanging="360"/>
      </w:pPr>
      <w:rPr>
        <w:rFonts w:ascii="Symbol" w:hAnsi="Symbol" w:hint="default"/>
      </w:rPr>
    </w:lvl>
    <w:lvl w:ilvl="4" w:tplc="04240003" w:tentative="1">
      <w:start w:val="1"/>
      <w:numFmt w:val="bullet"/>
      <w:lvlText w:val="o"/>
      <w:lvlJc w:val="left"/>
      <w:pPr>
        <w:ind w:left="3841" w:hanging="360"/>
      </w:pPr>
      <w:rPr>
        <w:rFonts w:ascii="Courier New" w:hAnsi="Courier New" w:cs="Courier New" w:hint="default"/>
      </w:rPr>
    </w:lvl>
    <w:lvl w:ilvl="5" w:tplc="04240005" w:tentative="1">
      <w:start w:val="1"/>
      <w:numFmt w:val="bullet"/>
      <w:lvlText w:val=""/>
      <w:lvlJc w:val="left"/>
      <w:pPr>
        <w:ind w:left="4561" w:hanging="360"/>
      </w:pPr>
      <w:rPr>
        <w:rFonts w:ascii="Wingdings" w:hAnsi="Wingdings" w:hint="default"/>
      </w:rPr>
    </w:lvl>
    <w:lvl w:ilvl="6" w:tplc="04240001" w:tentative="1">
      <w:start w:val="1"/>
      <w:numFmt w:val="bullet"/>
      <w:lvlText w:val=""/>
      <w:lvlJc w:val="left"/>
      <w:pPr>
        <w:ind w:left="5281" w:hanging="360"/>
      </w:pPr>
      <w:rPr>
        <w:rFonts w:ascii="Symbol" w:hAnsi="Symbol" w:hint="default"/>
      </w:rPr>
    </w:lvl>
    <w:lvl w:ilvl="7" w:tplc="04240003" w:tentative="1">
      <w:start w:val="1"/>
      <w:numFmt w:val="bullet"/>
      <w:lvlText w:val="o"/>
      <w:lvlJc w:val="left"/>
      <w:pPr>
        <w:ind w:left="6001" w:hanging="360"/>
      </w:pPr>
      <w:rPr>
        <w:rFonts w:ascii="Courier New" w:hAnsi="Courier New" w:cs="Courier New" w:hint="default"/>
      </w:rPr>
    </w:lvl>
    <w:lvl w:ilvl="8" w:tplc="04240005" w:tentative="1">
      <w:start w:val="1"/>
      <w:numFmt w:val="bullet"/>
      <w:lvlText w:val=""/>
      <w:lvlJc w:val="left"/>
      <w:pPr>
        <w:ind w:left="6721" w:hanging="360"/>
      </w:pPr>
      <w:rPr>
        <w:rFonts w:ascii="Wingdings" w:hAnsi="Wingdings" w:hint="default"/>
      </w:rPr>
    </w:lvl>
  </w:abstractNum>
  <w:abstractNum w:abstractNumId="1" w15:restartNumberingAfterBreak="0">
    <w:nsid w:val="0B95036A"/>
    <w:multiLevelType w:val="hybridMultilevel"/>
    <w:tmpl w:val="6CA458C8"/>
    <w:lvl w:ilvl="0" w:tplc="FBB87F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6F6710"/>
    <w:multiLevelType w:val="multilevel"/>
    <w:tmpl w:val="20EC7288"/>
    <w:lvl w:ilvl="0">
      <w:start w:val="1"/>
      <w:numFmt w:val="decimal"/>
      <w:lvlText w:val="%1."/>
      <w:lvlJc w:val="left"/>
      <w:pPr>
        <w:ind w:left="681" w:hanging="360"/>
      </w:pPr>
    </w:lvl>
    <w:lvl w:ilvl="1">
      <w:start w:val="1"/>
      <w:numFmt w:val="decimal"/>
      <w:lvlText w:val="%2."/>
      <w:lvlJc w:val="right"/>
      <w:pPr>
        <w:ind w:left="1401" w:hanging="360"/>
      </w:pPr>
      <w:rPr>
        <w:b w:val="0"/>
        <w:i w:val="0"/>
        <w:vertAlign w:val="baseline"/>
      </w:r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abstractNum w:abstractNumId="3" w15:restartNumberingAfterBreak="0">
    <w:nsid w:val="12963E12"/>
    <w:multiLevelType w:val="multilevel"/>
    <w:tmpl w:val="F836F670"/>
    <w:lvl w:ilvl="0">
      <w:start w:val="1"/>
      <w:numFmt w:val="decimal"/>
      <w:lvlText w:val="%1."/>
      <w:lvlJc w:val="left"/>
      <w:pPr>
        <w:ind w:left="681" w:hanging="360"/>
      </w:pPr>
    </w:lvl>
    <w:lvl w:ilvl="1">
      <w:start w:val="1"/>
      <w:numFmt w:val="lowerLetter"/>
      <w:lvlText w:val="%2."/>
      <w:lvlJc w:val="left"/>
      <w:pPr>
        <w:ind w:left="1401" w:hanging="360"/>
      </w:p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abstractNum w:abstractNumId="4" w15:restartNumberingAfterBreak="0">
    <w:nsid w:val="12FF0458"/>
    <w:multiLevelType w:val="multilevel"/>
    <w:tmpl w:val="8118DC8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C7ADA"/>
    <w:multiLevelType w:val="multilevel"/>
    <w:tmpl w:val="B85A03A0"/>
    <w:lvl w:ilvl="0">
      <w:start w:val="1"/>
      <w:numFmt w:val="decimal"/>
      <w:lvlText w:val="%1."/>
      <w:lvlJc w:val="left"/>
      <w:pPr>
        <w:ind w:left="961" w:hanging="360"/>
      </w:pPr>
    </w:lvl>
    <w:lvl w:ilvl="1">
      <w:start w:val="1"/>
      <w:numFmt w:val="lowerLetter"/>
      <w:lvlText w:val="%2."/>
      <w:lvlJc w:val="left"/>
      <w:pPr>
        <w:ind w:left="1681" w:hanging="360"/>
      </w:pPr>
    </w:lvl>
    <w:lvl w:ilvl="2">
      <w:start w:val="1"/>
      <w:numFmt w:val="lowerRoman"/>
      <w:lvlText w:val="%3."/>
      <w:lvlJc w:val="right"/>
      <w:pPr>
        <w:ind w:left="2401" w:hanging="180"/>
      </w:pPr>
    </w:lvl>
    <w:lvl w:ilvl="3">
      <w:start w:val="1"/>
      <w:numFmt w:val="decimal"/>
      <w:lvlText w:val="%4."/>
      <w:lvlJc w:val="left"/>
      <w:pPr>
        <w:ind w:left="3121" w:hanging="360"/>
      </w:pPr>
    </w:lvl>
    <w:lvl w:ilvl="4">
      <w:start w:val="1"/>
      <w:numFmt w:val="lowerLetter"/>
      <w:lvlText w:val="%5."/>
      <w:lvlJc w:val="left"/>
      <w:pPr>
        <w:ind w:left="3841" w:hanging="360"/>
      </w:pPr>
    </w:lvl>
    <w:lvl w:ilvl="5">
      <w:start w:val="1"/>
      <w:numFmt w:val="lowerRoman"/>
      <w:lvlText w:val="%6."/>
      <w:lvlJc w:val="right"/>
      <w:pPr>
        <w:ind w:left="4561" w:hanging="180"/>
      </w:pPr>
    </w:lvl>
    <w:lvl w:ilvl="6">
      <w:start w:val="1"/>
      <w:numFmt w:val="decimal"/>
      <w:lvlText w:val="%7."/>
      <w:lvlJc w:val="left"/>
      <w:pPr>
        <w:ind w:left="5281" w:hanging="360"/>
      </w:pPr>
    </w:lvl>
    <w:lvl w:ilvl="7">
      <w:start w:val="1"/>
      <w:numFmt w:val="lowerLetter"/>
      <w:lvlText w:val="%8."/>
      <w:lvlJc w:val="left"/>
      <w:pPr>
        <w:ind w:left="6001" w:hanging="360"/>
      </w:pPr>
    </w:lvl>
    <w:lvl w:ilvl="8">
      <w:start w:val="1"/>
      <w:numFmt w:val="lowerRoman"/>
      <w:lvlText w:val="%9."/>
      <w:lvlJc w:val="right"/>
      <w:pPr>
        <w:ind w:left="6721" w:hanging="180"/>
      </w:pPr>
    </w:lvl>
  </w:abstractNum>
  <w:abstractNum w:abstractNumId="6" w15:restartNumberingAfterBreak="0">
    <w:nsid w:val="1C871166"/>
    <w:multiLevelType w:val="hybridMultilevel"/>
    <w:tmpl w:val="5C78DF1A"/>
    <w:lvl w:ilvl="0" w:tplc="FBB87F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BB87F16">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441B08"/>
    <w:multiLevelType w:val="multilevel"/>
    <w:tmpl w:val="5E2053FC"/>
    <w:lvl w:ilvl="0">
      <w:start w:val="1"/>
      <w:numFmt w:val="decimal"/>
      <w:lvlText w:val="%1."/>
      <w:lvlJc w:val="right"/>
      <w:pPr>
        <w:ind w:left="72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D70DB"/>
    <w:multiLevelType w:val="multilevel"/>
    <w:tmpl w:val="B36A779A"/>
    <w:lvl w:ilvl="0">
      <w:start w:val="49"/>
      <w:numFmt w:val="bullet"/>
      <w:pStyle w:val="Alineazaodstavkom"/>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E67991"/>
    <w:multiLevelType w:val="multilevel"/>
    <w:tmpl w:val="16AE88C6"/>
    <w:lvl w:ilvl="0">
      <w:start w:val="1"/>
      <w:numFmt w:val="decimal"/>
      <w:pStyle w:val="tevilnatoka"/>
      <w:lvlText w:val="%1."/>
      <w:lvlJc w:val="left"/>
      <w:pPr>
        <w:ind w:left="425" w:hanging="425"/>
      </w:pPr>
      <w:rPr>
        <w:b w:val="0"/>
        <w:i w:val="0"/>
        <w:smallCaps w:val="0"/>
        <w:strike w:val="0"/>
        <w:u w:val="none"/>
        <w:vertAlign w:val="baseline"/>
      </w:rPr>
    </w:lvl>
    <w:lvl w:ilvl="1">
      <w:start w:val="1"/>
      <w:numFmt w:val="decimal"/>
      <w:pStyle w:val="tevilnatoka11Nova"/>
      <w:lvlText w:val="%1.%2"/>
      <w:lvlJc w:val="left"/>
      <w:pPr>
        <w:ind w:left="425" w:hanging="425"/>
      </w:pPr>
      <w:rPr>
        <w:b w:val="0"/>
        <w:i w:val="0"/>
        <w:smallCaps w:val="0"/>
        <w:strike w:val="0"/>
        <w:u w:val="none"/>
        <w:vertAlign w:val="baseline"/>
      </w:rPr>
    </w:lvl>
    <w:lvl w:ilvl="2">
      <w:start w:val="1"/>
      <w:numFmt w:val="decimal"/>
      <w:pStyle w:val="tevilnatoka111"/>
      <w:lvlText w:val="%1.%2.%3"/>
      <w:lvlJc w:val="left"/>
      <w:pPr>
        <w:ind w:left="454" w:hanging="454"/>
      </w:pPr>
      <w:rPr>
        <w:b w:val="0"/>
        <w:i w:val="0"/>
        <w:smallCaps w:val="0"/>
        <w:strike w:val="0"/>
        <w:u w:val="none"/>
        <w:vertAlign w:val="baseline"/>
      </w:rPr>
    </w:lvl>
    <w:lvl w:ilvl="3">
      <w:start w:val="1"/>
      <w:numFmt w:val="decimal"/>
      <w:lvlText w:val="%1.%2.%3.%4"/>
      <w:lvlJc w:val="left"/>
      <w:pPr>
        <w:ind w:left="876" w:hanging="876"/>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42B4C37"/>
    <w:multiLevelType w:val="multilevel"/>
    <w:tmpl w:val="3FCA8F8C"/>
    <w:lvl w:ilvl="0">
      <w:start w:val="1"/>
      <w:numFmt w:val="decimal"/>
      <w:lvlText w:val="%1."/>
      <w:lvlJc w:val="right"/>
      <w:pPr>
        <w:ind w:left="138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E863E3"/>
    <w:multiLevelType w:val="multilevel"/>
    <w:tmpl w:val="717E6274"/>
    <w:lvl w:ilvl="0">
      <w:start w:val="4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2F0093"/>
    <w:multiLevelType w:val="multilevel"/>
    <w:tmpl w:val="491638B4"/>
    <w:lvl w:ilvl="0">
      <w:start w:val="1"/>
      <w:numFmt w:val="decimal"/>
      <w:lvlText w:val="%1."/>
      <w:lvlJc w:val="left"/>
      <w:pPr>
        <w:ind w:left="681" w:hanging="360"/>
      </w:pPr>
    </w:lvl>
    <w:lvl w:ilvl="1">
      <w:start w:val="1"/>
      <w:numFmt w:val="decimal"/>
      <w:lvlText w:val="%2."/>
      <w:lvlJc w:val="left"/>
      <w:pPr>
        <w:ind w:left="1401" w:hanging="360"/>
      </w:p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abstractNum w:abstractNumId="13" w15:restartNumberingAfterBreak="0">
    <w:nsid w:val="2D3E5D31"/>
    <w:multiLevelType w:val="multilevel"/>
    <w:tmpl w:val="EFE844DE"/>
    <w:lvl w:ilvl="0">
      <w:start w:val="1"/>
      <w:numFmt w:val="lowerLetter"/>
      <w:lvlText w:val="%1)"/>
      <w:lvlJc w:val="left"/>
      <w:pPr>
        <w:ind w:left="1041" w:hanging="360"/>
      </w:pPr>
    </w:lvl>
    <w:lvl w:ilvl="1">
      <w:start w:val="1"/>
      <w:numFmt w:val="lowerLetter"/>
      <w:lvlText w:val="%2."/>
      <w:lvlJc w:val="left"/>
      <w:pPr>
        <w:ind w:left="1761" w:hanging="360"/>
      </w:pPr>
    </w:lvl>
    <w:lvl w:ilvl="2">
      <w:start w:val="1"/>
      <w:numFmt w:val="lowerRoman"/>
      <w:lvlText w:val="%3."/>
      <w:lvlJc w:val="right"/>
      <w:pPr>
        <w:ind w:left="2481" w:hanging="180"/>
      </w:pPr>
    </w:lvl>
    <w:lvl w:ilvl="3">
      <w:start w:val="1"/>
      <w:numFmt w:val="decimal"/>
      <w:lvlText w:val="%4."/>
      <w:lvlJc w:val="left"/>
      <w:pPr>
        <w:ind w:left="3201" w:hanging="360"/>
      </w:pPr>
    </w:lvl>
    <w:lvl w:ilvl="4">
      <w:start w:val="1"/>
      <w:numFmt w:val="lowerLetter"/>
      <w:lvlText w:val="%5."/>
      <w:lvlJc w:val="left"/>
      <w:pPr>
        <w:ind w:left="3921" w:hanging="360"/>
      </w:pPr>
    </w:lvl>
    <w:lvl w:ilvl="5">
      <w:start w:val="1"/>
      <w:numFmt w:val="lowerRoman"/>
      <w:lvlText w:val="%6."/>
      <w:lvlJc w:val="right"/>
      <w:pPr>
        <w:ind w:left="4641" w:hanging="180"/>
      </w:pPr>
    </w:lvl>
    <w:lvl w:ilvl="6">
      <w:start w:val="1"/>
      <w:numFmt w:val="decimal"/>
      <w:lvlText w:val="%7."/>
      <w:lvlJc w:val="left"/>
      <w:pPr>
        <w:ind w:left="5361" w:hanging="360"/>
      </w:pPr>
    </w:lvl>
    <w:lvl w:ilvl="7">
      <w:start w:val="1"/>
      <w:numFmt w:val="lowerLetter"/>
      <w:lvlText w:val="%8."/>
      <w:lvlJc w:val="left"/>
      <w:pPr>
        <w:ind w:left="6081" w:hanging="360"/>
      </w:pPr>
    </w:lvl>
    <w:lvl w:ilvl="8">
      <w:start w:val="1"/>
      <w:numFmt w:val="lowerRoman"/>
      <w:lvlText w:val="%9."/>
      <w:lvlJc w:val="right"/>
      <w:pPr>
        <w:ind w:left="6801" w:hanging="180"/>
      </w:pPr>
    </w:lvl>
  </w:abstractNum>
  <w:abstractNum w:abstractNumId="14" w15:restartNumberingAfterBreak="0">
    <w:nsid w:val="2E582804"/>
    <w:multiLevelType w:val="multilevel"/>
    <w:tmpl w:val="B11607DE"/>
    <w:lvl w:ilvl="0">
      <w:start w:val="1"/>
      <w:numFmt w:val="bullet"/>
      <w:lvlText w:val="–"/>
      <w:lvlJc w:val="left"/>
      <w:pPr>
        <w:ind w:left="681" w:hanging="360"/>
      </w:pPr>
      <w:rPr>
        <w:rFonts w:ascii="Arial" w:eastAsia="Arial" w:hAnsi="Arial" w:cs="Arial"/>
      </w:rPr>
    </w:lvl>
    <w:lvl w:ilvl="1">
      <w:start w:val="1"/>
      <w:numFmt w:val="bullet"/>
      <w:lvlText w:val="o"/>
      <w:lvlJc w:val="left"/>
      <w:pPr>
        <w:ind w:left="1401" w:hanging="360"/>
      </w:pPr>
      <w:rPr>
        <w:rFonts w:ascii="Courier New" w:eastAsia="Courier New" w:hAnsi="Courier New" w:cs="Courier New"/>
      </w:rPr>
    </w:lvl>
    <w:lvl w:ilvl="2">
      <w:start w:val="1"/>
      <w:numFmt w:val="bullet"/>
      <w:lvlText w:val="▪"/>
      <w:lvlJc w:val="left"/>
      <w:pPr>
        <w:ind w:left="2121" w:hanging="360"/>
      </w:pPr>
      <w:rPr>
        <w:rFonts w:ascii="Noto Sans Symbols" w:eastAsia="Noto Sans Symbols" w:hAnsi="Noto Sans Symbols" w:cs="Noto Sans Symbols"/>
      </w:rPr>
    </w:lvl>
    <w:lvl w:ilvl="3">
      <w:start w:val="1"/>
      <w:numFmt w:val="bullet"/>
      <w:lvlText w:val="●"/>
      <w:lvlJc w:val="left"/>
      <w:pPr>
        <w:ind w:left="2841" w:hanging="360"/>
      </w:pPr>
      <w:rPr>
        <w:rFonts w:ascii="Noto Sans Symbols" w:eastAsia="Noto Sans Symbols" w:hAnsi="Noto Sans Symbols" w:cs="Noto Sans Symbols"/>
      </w:rPr>
    </w:lvl>
    <w:lvl w:ilvl="4">
      <w:start w:val="1"/>
      <w:numFmt w:val="bullet"/>
      <w:lvlText w:val="o"/>
      <w:lvlJc w:val="left"/>
      <w:pPr>
        <w:ind w:left="3561" w:hanging="360"/>
      </w:pPr>
      <w:rPr>
        <w:rFonts w:ascii="Courier New" w:eastAsia="Courier New" w:hAnsi="Courier New" w:cs="Courier New"/>
      </w:rPr>
    </w:lvl>
    <w:lvl w:ilvl="5">
      <w:start w:val="1"/>
      <w:numFmt w:val="bullet"/>
      <w:lvlText w:val="▪"/>
      <w:lvlJc w:val="left"/>
      <w:pPr>
        <w:ind w:left="4281" w:hanging="360"/>
      </w:pPr>
      <w:rPr>
        <w:rFonts w:ascii="Noto Sans Symbols" w:eastAsia="Noto Sans Symbols" w:hAnsi="Noto Sans Symbols" w:cs="Noto Sans Symbols"/>
      </w:rPr>
    </w:lvl>
    <w:lvl w:ilvl="6">
      <w:start w:val="1"/>
      <w:numFmt w:val="bullet"/>
      <w:lvlText w:val="●"/>
      <w:lvlJc w:val="left"/>
      <w:pPr>
        <w:ind w:left="5001" w:hanging="360"/>
      </w:pPr>
      <w:rPr>
        <w:rFonts w:ascii="Noto Sans Symbols" w:eastAsia="Noto Sans Symbols" w:hAnsi="Noto Sans Symbols" w:cs="Noto Sans Symbols"/>
      </w:rPr>
    </w:lvl>
    <w:lvl w:ilvl="7">
      <w:start w:val="1"/>
      <w:numFmt w:val="bullet"/>
      <w:lvlText w:val="o"/>
      <w:lvlJc w:val="left"/>
      <w:pPr>
        <w:ind w:left="5721" w:hanging="360"/>
      </w:pPr>
      <w:rPr>
        <w:rFonts w:ascii="Courier New" w:eastAsia="Courier New" w:hAnsi="Courier New" w:cs="Courier New"/>
      </w:rPr>
    </w:lvl>
    <w:lvl w:ilvl="8">
      <w:start w:val="1"/>
      <w:numFmt w:val="bullet"/>
      <w:lvlText w:val="▪"/>
      <w:lvlJc w:val="left"/>
      <w:pPr>
        <w:ind w:left="6441" w:hanging="360"/>
      </w:pPr>
      <w:rPr>
        <w:rFonts w:ascii="Noto Sans Symbols" w:eastAsia="Noto Sans Symbols" w:hAnsi="Noto Sans Symbols" w:cs="Noto Sans Symbols"/>
      </w:rPr>
    </w:lvl>
  </w:abstractNum>
  <w:abstractNum w:abstractNumId="15" w15:restartNumberingAfterBreak="0">
    <w:nsid w:val="2FA50879"/>
    <w:multiLevelType w:val="multilevel"/>
    <w:tmpl w:val="6FB6FE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F3E8F"/>
    <w:multiLevelType w:val="hybridMultilevel"/>
    <w:tmpl w:val="6C52112E"/>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D13954"/>
    <w:multiLevelType w:val="multilevel"/>
    <w:tmpl w:val="27D6A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087B08"/>
    <w:multiLevelType w:val="multilevel"/>
    <w:tmpl w:val="868E85A6"/>
    <w:lvl w:ilvl="0">
      <w:start w:val="4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4921C1"/>
    <w:multiLevelType w:val="multilevel"/>
    <w:tmpl w:val="642C56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723C1D"/>
    <w:multiLevelType w:val="hybridMultilevel"/>
    <w:tmpl w:val="7556D9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4FB48D3"/>
    <w:multiLevelType w:val="multilevel"/>
    <w:tmpl w:val="1E9805D8"/>
    <w:lvl w:ilvl="0">
      <w:start w:val="4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6884678"/>
    <w:multiLevelType w:val="hybridMultilevel"/>
    <w:tmpl w:val="C0C24B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7737F2C"/>
    <w:multiLevelType w:val="multilevel"/>
    <w:tmpl w:val="3DD465BA"/>
    <w:lvl w:ilvl="0">
      <w:start w:val="1"/>
      <w:numFmt w:val="decimal"/>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24" w15:restartNumberingAfterBreak="0">
    <w:nsid w:val="37904076"/>
    <w:multiLevelType w:val="hybridMultilevel"/>
    <w:tmpl w:val="3AC87CB0"/>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1C7682"/>
    <w:multiLevelType w:val="multilevel"/>
    <w:tmpl w:val="5680CE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C500CB"/>
    <w:multiLevelType w:val="multilevel"/>
    <w:tmpl w:val="3C2A6454"/>
    <w:lvl w:ilvl="0">
      <w:start w:val="49"/>
      <w:numFmt w:val="bullet"/>
      <w:lvlText w:val="−"/>
      <w:lvlJc w:val="left"/>
      <w:pPr>
        <w:ind w:left="720" w:hanging="360"/>
      </w:pPr>
      <w:rPr>
        <w:rFonts w:ascii="Noto Sans Symbols" w:eastAsia="Noto Sans Symbols" w:hAnsi="Noto Sans Symbols" w:cs="Noto Sans Symbols"/>
      </w:rPr>
    </w:lvl>
    <w:lvl w:ilvl="1">
      <w:start w:val="9"/>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D1923C2"/>
    <w:multiLevelType w:val="multilevel"/>
    <w:tmpl w:val="F0BC25D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3E5340BD"/>
    <w:multiLevelType w:val="multilevel"/>
    <w:tmpl w:val="87F8BF7A"/>
    <w:lvl w:ilvl="0">
      <w:start w:val="4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F072E9E"/>
    <w:multiLevelType w:val="hybridMultilevel"/>
    <w:tmpl w:val="473C16D2"/>
    <w:lvl w:ilvl="0" w:tplc="C5B8A3A0">
      <w:start w:val="1"/>
      <w:numFmt w:val="bullet"/>
      <w:lvlText w:val="-"/>
      <w:lvlJc w:val="left"/>
      <w:pPr>
        <w:ind w:left="1741" w:hanging="360"/>
      </w:pPr>
      <w:rPr>
        <w:rFonts w:ascii="Arial" w:hAnsi="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0" w15:restartNumberingAfterBreak="0">
    <w:nsid w:val="3F2E1B4C"/>
    <w:multiLevelType w:val="hybridMultilevel"/>
    <w:tmpl w:val="E1868226"/>
    <w:lvl w:ilvl="0" w:tplc="A5E0ECF4">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35727AD"/>
    <w:multiLevelType w:val="multilevel"/>
    <w:tmpl w:val="2200C650"/>
    <w:lvl w:ilvl="0">
      <w:start w:val="8"/>
      <w:numFmt w:val="decimal"/>
      <w:lvlText w:val="%1."/>
      <w:lvlJc w:val="left"/>
      <w:pPr>
        <w:ind w:left="681" w:hanging="360"/>
      </w:pPr>
      <w:rPr>
        <w:rFonts w:hint="default"/>
      </w:rPr>
    </w:lvl>
    <w:lvl w:ilvl="1">
      <w:start w:val="1"/>
      <w:numFmt w:val="decimal"/>
      <w:lvlText w:val="%2."/>
      <w:lvlJc w:val="left"/>
      <w:pPr>
        <w:ind w:left="1401" w:hanging="360"/>
      </w:pPr>
      <w:rPr>
        <w:rFonts w:hint="default"/>
      </w:rPr>
    </w:lvl>
    <w:lvl w:ilvl="2">
      <w:start w:val="1"/>
      <w:numFmt w:val="lowerRoman"/>
      <w:lvlText w:val="%3."/>
      <w:lvlJc w:val="right"/>
      <w:pPr>
        <w:ind w:left="2121" w:hanging="180"/>
      </w:pPr>
      <w:rPr>
        <w:rFonts w:hint="default"/>
      </w:rPr>
    </w:lvl>
    <w:lvl w:ilvl="3">
      <w:start w:val="1"/>
      <w:numFmt w:val="decimal"/>
      <w:lvlText w:val="%4."/>
      <w:lvlJc w:val="left"/>
      <w:pPr>
        <w:ind w:left="2841" w:hanging="360"/>
      </w:pPr>
      <w:rPr>
        <w:rFonts w:hint="default"/>
      </w:rPr>
    </w:lvl>
    <w:lvl w:ilvl="4">
      <w:start w:val="1"/>
      <w:numFmt w:val="lowerLetter"/>
      <w:lvlText w:val="%5."/>
      <w:lvlJc w:val="left"/>
      <w:pPr>
        <w:ind w:left="3561" w:hanging="360"/>
      </w:pPr>
      <w:rPr>
        <w:rFonts w:hint="default"/>
      </w:rPr>
    </w:lvl>
    <w:lvl w:ilvl="5">
      <w:start w:val="1"/>
      <w:numFmt w:val="lowerRoman"/>
      <w:lvlText w:val="%6."/>
      <w:lvlJc w:val="right"/>
      <w:pPr>
        <w:ind w:left="4281" w:hanging="180"/>
      </w:pPr>
      <w:rPr>
        <w:rFonts w:hint="default"/>
      </w:rPr>
    </w:lvl>
    <w:lvl w:ilvl="6">
      <w:start w:val="1"/>
      <w:numFmt w:val="decimal"/>
      <w:lvlText w:val="%7."/>
      <w:lvlJc w:val="left"/>
      <w:pPr>
        <w:ind w:left="5001" w:hanging="360"/>
      </w:pPr>
      <w:rPr>
        <w:rFonts w:hint="default"/>
      </w:rPr>
    </w:lvl>
    <w:lvl w:ilvl="7">
      <w:start w:val="1"/>
      <w:numFmt w:val="lowerLetter"/>
      <w:lvlText w:val="%8."/>
      <w:lvlJc w:val="left"/>
      <w:pPr>
        <w:ind w:left="5721" w:hanging="360"/>
      </w:pPr>
      <w:rPr>
        <w:rFonts w:hint="default"/>
      </w:rPr>
    </w:lvl>
    <w:lvl w:ilvl="8">
      <w:start w:val="1"/>
      <w:numFmt w:val="lowerRoman"/>
      <w:lvlText w:val="%9."/>
      <w:lvlJc w:val="right"/>
      <w:pPr>
        <w:ind w:left="6441" w:hanging="180"/>
      </w:pPr>
      <w:rPr>
        <w:rFonts w:hint="default"/>
      </w:rPr>
    </w:lvl>
  </w:abstractNum>
  <w:abstractNum w:abstractNumId="32" w15:restartNumberingAfterBreak="0">
    <w:nsid w:val="455A4BD0"/>
    <w:multiLevelType w:val="hybridMultilevel"/>
    <w:tmpl w:val="318C29D6"/>
    <w:lvl w:ilvl="0" w:tplc="3BCE999A">
      <w:start w:val="1"/>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89246E1"/>
    <w:multiLevelType w:val="multilevel"/>
    <w:tmpl w:val="F7447830"/>
    <w:lvl w:ilvl="0">
      <w:start w:val="4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431161E"/>
    <w:multiLevelType w:val="multilevel"/>
    <w:tmpl w:val="41664A62"/>
    <w:lvl w:ilvl="0">
      <w:start w:val="4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52A7D26"/>
    <w:multiLevelType w:val="hybridMultilevel"/>
    <w:tmpl w:val="F3BE8898"/>
    <w:lvl w:ilvl="0" w:tplc="FBB87F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6A95D5C"/>
    <w:multiLevelType w:val="hybridMultilevel"/>
    <w:tmpl w:val="10A84E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8F20BD6"/>
    <w:multiLevelType w:val="hybridMultilevel"/>
    <w:tmpl w:val="76922A66"/>
    <w:lvl w:ilvl="0" w:tplc="149ACC2E">
      <w:start w:val="2"/>
      <w:numFmt w:val="decimal"/>
      <w:lvlText w:val="%1."/>
      <w:lvlJc w:val="left"/>
      <w:pPr>
        <w:ind w:left="132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242481"/>
    <w:multiLevelType w:val="hybridMultilevel"/>
    <w:tmpl w:val="548CE0E2"/>
    <w:lvl w:ilvl="0" w:tplc="F3F0C862">
      <w:start w:val="1"/>
      <w:numFmt w:val="decimal"/>
      <w:lvlText w:val="%1."/>
      <w:lvlJc w:val="right"/>
      <w:pPr>
        <w:ind w:left="1080" w:hanging="360"/>
      </w:pPr>
      <w:rPr>
        <w:rFonts w:hint="default"/>
        <w:b w:val="0"/>
        <w:i w:val="0"/>
        <w:spacing w:val="0"/>
        <w:position w:val="-1"/>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5C91760D"/>
    <w:multiLevelType w:val="multilevel"/>
    <w:tmpl w:val="22E89476"/>
    <w:lvl w:ilvl="0">
      <w:start w:val="1"/>
      <w:numFmt w:val="decimal"/>
      <w:lvlText w:val="%1."/>
      <w:lvlJc w:val="right"/>
      <w:pPr>
        <w:ind w:left="138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C601B2"/>
    <w:multiLevelType w:val="multilevel"/>
    <w:tmpl w:val="7FE05540"/>
    <w:lvl w:ilvl="0">
      <w:start w:val="49"/>
      <w:numFmt w:val="bullet"/>
      <w:pStyle w:val="rkovnatokazaodstavkom"/>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42" w15:restartNumberingAfterBreak="0">
    <w:nsid w:val="63C966D4"/>
    <w:multiLevelType w:val="hybridMultilevel"/>
    <w:tmpl w:val="56B603B2"/>
    <w:lvl w:ilvl="0" w:tplc="84E023B4">
      <w:start w:val="1"/>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3" w15:restartNumberingAfterBreak="0">
    <w:nsid w:val="66C864BC"/>
    <w:multiLevelType w:val="multilevel"/>
    <w:tmpl w:val="BFA25724"/>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4" w15:restartNumberingAfterBreak="0">
    <w:nsid w:val="67403F00"/>
    <w:multiLevelType w:val="multilevel"/>
    <w:tmpl w:val="4B383350"/>
    <w:lvl w:ilvl="0">
      <w:start w:val="1"/>
      <w:numFmt w:val="decimal"/>
      <w:lvlText w:val="%1."/>
      <w:lvlJc w:val="right"/>
      <w:pPr>
        <w:ind w:left="720" w:hanging="360"/>
      </w:pPr>
      <w:rPr>
        <w:b w:val="0"/>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484FA8"/>
    <w:multiLevelType w:val="multilevel"/>
    <w:tmpl w:val="5254BBF6"/>
    <w:lvl w:ilvl="0">
      <w:start w:val="1"/>
      <w:numFmt w:val="lowerLetter"/>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46" w15:restartNumberingAfterBreak="0">
    <w:nsid w:val="69C03CCC"/>
    <w:multiLevelType w:val="multilevel"/>
    <w:tmpl w:val="D74C095C"/>
    <w:lvl w:ilvl="0">
      <w:start w:val="1"/>
      <w:numFmt w:val="decimal"/>
      <w:lvlText w:val="%1."/>
      <w:lvlJc w:val="right"/>
      <w:pPr>
        <w:ind w:left="720" w:hanging="360"/>
      </w:pPr>
      <w:rPr>
        <w:rFonts w:ascii="Arial" w:eastAsia="Arial" w:hAnsi="Arial" w:cs="Arial"/>
        <w:b w:val="0"/>
        <w:i w:val="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872236"/>
    <w:multiLevelType w:val="multilevel"/>
    <w:tmpl w:val="6FFED118"/>
    <w:lvl w:ilvl="0">
      <w:start w:val="1"/>
      <w:numFmt w:val="decimal"/>
      <w:lvlText w:val="%1."/>
      <w:lvlJc w:val="left"/>
      <w:pPr>
        <w:ind w:left="681" w:hanging="360"/>
      </w:pPr>
    </w:lvl>
    <w:lvl w:ilvl="1">
      <w:start w:val="1"/>
      <w:numFmt w:val="lowerLetter"/>
      <w:lvlText w:val="%2."/>
      <w:lvlJc w:val="left"/>
      <w:pPr>
        <w:ind w:left="1401" w:hanging="360"/>
      </w:p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abstractNum w:abstractNumId="49" w15:restartNumberingAfterBreak="0">
    <w:nsid w:val="6FF02B51"/>
    <w:multiLevelType w:val="multilevel"/>
    <w:tmpl w:val="0682E3BC"/>
    <w:lvl w:ilvl="0">
      <w:start w:val="1"/>
      <w:numFmt w:val="decimal"/>
      <w:lvlText w:val="%1."/>
      <w:lvlJc w:val="left"/>
      <w:pPr>
        <w:ind w:left="68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283656"/>
    <w:multiLevelType w:val="hybridMultilevel"/>
    <w:tmpl w:val="7CC4EBE2"/>
    <w:lvl w:ilvl="0" w:tplc="FBB87F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29F1CB1"/>
    <w:multiLevelType w:val="multilevel"/>
    <w:tmpl w:val="B162A4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3EC06FE"/>
    <w:multiLevelType w:val="multilevel"/>
    <w:tmpl w:val="C0CE5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9B85F44"/>
    <w:multiLevelType w:val="multilevel"/>
    <w:tmpl w:val="170C8D22"/>
    <w:lvl w:ilvl="0">
      <w:start w:val="49"/>
      <w:numFmt w:val="bullet"/>
      <w:pStyle w:val="Oddelek"/>
      <w:lvlText w:val="−"/>
      <w:lvlJc w:val="left"/>
      <w:pPr>
        <w:ind w:left="720" w:hanging="360"/>
      </w:pPr>
      <w:rPr>
        <w:rFonts w:ascii="Noto Sans Symbols" w:eastAsia="Noto Sans Symbols" w:hAnsi="Noto Sans Symbols" w:cs="Noto Sans Symbols"/>
      </w:rPr>
    </w:lvl>
    <w:lvl w:ilvl="1">
      <w:start w:val="9"/>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C4B110E"/>
    <w:multiLevelType w:val="multilevel"/>
    <w:tmpl w:val="EC0E5F14"/>
    <w:lvl w:ilvl="0">
      <w:start w:val="1"/>
      <w:numFmt w:val="bullet"/>
      <w:lvlText w:val="-"/>
      <w:lvlJc w:val="left"/>
      <w:pPr>
        <w:ind w:left="425" w:hanging="42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EA2576F"/>
    <w:multiLevelType w:val="hybridMultilevel"/>
    <w:tmpl w:val="E9142BB4"/>
    <w:lvl w:ilvl="0" w:tplc="FBB87F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8"/>
  </w:num>
  <w:num w:numId="4">
    <w:abstractNumId w:val="10"/>
  </w:num>
  <w:num w:numId="5">
    <w:abstractNumId w:val="21"/>
  </w:num>
  <w:num w:numId="6">
    <w:abstractNumId w:val="27"/>
  </w:num>
  <w:num w:numId="7">
    <w:abstractNumId w:val="40"/>
  </w:num>
  <w:num w:numId="8">
    <w:abstractNumId w:val="53"/>
  </w:num>
  <w:num w:numId="9">
    <w:abstractNumId w:val="41"/>
  </w:num>
  <w:num w:numId="10">
    <w:abstractNumId w:val="52"/>
  </w:num>
  <w:num w:numId="11">
    <w:abstractNumId w:val="43"/>
  </w:num>
  <w:num w:numId="12">
    <w:abstractNumId w:val="33"/>
  </w:num>
  <w:num w:numId="13">
    <w:abstractNumId w:val="8"/>
  </w:num>
  <w:num w:numId="14">
    <w:abstractNumId w:val="23"/>
  </w:num>
  <w:num w:numId="15">
    <w:abstractNumId w:val="4"/>
  </w:num>
  <w:num w:numId="16">
    <w:abstractNumId w:val="15"/>
  </w:num>
  <w:num w:numId="17">
    <w:abstractNumId w:val="18"/>
  </w:num>
  <w:num w:numId="18">
    <w:abstractNumId w:val="35"/>
  </w:num>
  <w:num w:numId="19">
    <w:abstractNumId w:val="3"/>
  </w:num>
  <w:num w:numId="20">
    <w:abstractNumId w:val="49"/>
  </w:num>
  <w:num w:numId="21">
    <w:abstractNumId w:val="9"/>
  </w:num>
  <w:num w:numId="22">
    <w:abstractNumId w:val="46"/>
  </w:num>
  <w:num w:numId="23">
    <w:abstractNumId w:val="14"/>
  </w:num>
  <w:num w:numId="24">
    <w:abstractNumId w:val="7"/>
  </w:num>
  <w:num w:numId="25">
    <w:abstractNumId w:val="13"/>
  </w:num>
  <w:num w:numId="26">
    <w:abstractNumId w:val="12"/>
  </w:num>
  <w:num w:numId="27">
    <w:abstractNumId w:val="48"/>
  </w:num>
  <w:num w:numId="28">
    <w:abstractNumId w:val="2"/>
  </w:num>
  <w:num w:numId="29">
    <w:abstractNumId w:val="5"/>
  </w:num>
  <w:num w:numId="30">
    <w:abstractNumId w:val="25"/>
  </w:num>
  <w:num w:numId="31">
    <w:abstractNumId w:val="45"/>
  </w:num>
  <w:num w:numId="32">
    <w:abstractNumId w:val="19"/>
  </w:num>
  <w:num w:numId="33">
    <w:abstractNumId w:val="44"/>
  </w:num>
  <w:num w:numId="34">
    <w:abstractNumId w:val="51"/>
  </w:num>
  <w:num w:numId="35">
    <w:abstractNumId w:val="54"/>
  </w:num>
  <w:num w:numId="36">
    <w:abstractNumId w:val="38"/>
  </w:num>
  <w:num w:numId="37">
    <w:abstractNumId w:val="47"/>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9"/>
  </w:num>
  <w:num w:numId="42">
    <w:abstractNumId w:val="22"/>
  </w:num>
  <w:num w:numId="43">
    <w:abstractNumId w:val="42"/>
  </w:num>
  <w:num w:numId="44">
    <w:abstractNumId w:val="31"/>
  </w:num>
  <w:num w:numId="45">
    <w:abstractNumId w:val="29"/>
  </w:num>
  <w:num w:numId="46">
    <w:abstractNumId w:val="50"/>
  </w:num>
  <w:num w:numId="47">
    <w:abstractNumId w:val="1"/>
  </w:num>
  <w:num w:numId="48">
    <w:abstractNumId w:val="55"/>
  </w:num>
  <w:num w:numId="49">
    <w:abstractNumId w:val="20"/>
  </w:num>
  <w:num w:numId="50">
    <w:abstractNumId w:val="37"/>
  </w:num>
  <w:num w:numId="51">
    <w:abstractNumId w:val="32"/>
  </w:num>
  <w:num w:numId="52">
    <w:abstractNumId w:val="17"/>
  </w:num>
  <w:num w:numId="53">
    <w:abstractNumId w:val="16"/>
  </w:num>
  <w:num w:numId="54">
    <w:abstractNumId w:val="24"/>
  </w:num>
  <w:num w:numId="55">
    <w:abstractNumId w:val="30"/>
  </w:num>
  <w:num w:numId="56">
    <w:abstractNumId w:val="36"/>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A9"/>
    <w:rsid w:val="00000D31"/>
    <w:rsid w:val="0000307D"/>
    <w:rsid w:val="000032B6"/>
    <w:rsid w:val="00004873"/>
    <w:rsid w:val="000050A6"/>
    <w:rsid w:val="00007F24"/>
    <w:rsid w:val="00007F92"/>
    <w:rsid w:val="00012995"/>
    <w:rsid w:val="00014906"/>
    <w:rsid w:val="00014D2E"/>
    <w:rsid w:val="000162FE"/>
    <w:rsid w:val="00017C3F"/>
    <w:rsid w:val="000218FD"/>
    <w:rsid w:val="000225EC"/>
    <w:rsid w:val="0002594E"/>
    <w:rsid w:val="00025F98"/>
    <w:rsid w:val="00030B7A"/>
    <w:rsid w:val="0003219F"/>
    <w:rsid w:val="000326B2"/>
    <w:rsid w:val="000366EF"/>
    <w:rsid w:val="000400C9"/>
    <w:rsid w:val="00041230"/>
    <w:rsid w:val="00043921"/>
    <w:rsid w:val="00044D54"/>
    <w:rsid w:val="00045527"/>
    <w:rsid w:val="00046FFC"/>
    <w:rsid w:val="00051E6C"/>
    <w:rsid w:val="00053FDC"/>
    <w:rsid w:val="00057611"/>
    <w:rsid w:val="00061358"/>
    <w:rsid w:val="0006249C"/>
    <w:rsid w:val="000641F8"/>
    <w:rsid w:val="000646B5"/>
    <w:rsid w:val="00064EA7"/>
    <w:rsid w:val="000654F1"/>
    <w:rsid w:val="000654F4"/>
    <w:rsid w:val="00066120"/>
    <w:rsid w:val="000662FD"/>
    <w:rsid w:val="00071738"/>
    <w:rsid w:val="000736DB"/>
    <w:rsid w:val="00073F3E"/>
    <w:rsid w:val="000748F8"/>
    <w:rsid w:val="0007518C"/>
    <w:rsid w:val="0007650C"/>
    <w:rsid w:val="00082689"/>
    <w:rsid w:val="00090E21"/>
    <w:rsid w:val="00096258"/>
    <w:rsid w:val="000A2868"/>
    <w:rsid w:val="000A40C6"/>
    <w:rsid w:val="000A6567"/>
    <w:rsid w:val="000A6BDE"/>
    <w:rsid w:val="000B0298"/>
    <w:rsid w:val="000B1CAB"/>
    <w:rsid w:val="000B476E"/>
    <w:rsid w:val="000B4811"/>
    <w:rsid w:val="000B4C62"/>
    <w:rsid w:val="000B7028"/>
    <w:rsid w:val="000B77A8"/>
    <w:rsid w:val="000C1D1B"/>
    <w:rsid w:val="000C24DC"/>
    <w:rsid w:val="000C24E8"/>
    <w:rsid w:val="000C2F83"/>
    <w:rsid w:val="000D1B4C"/>
    <w:rsid w:val="000D24A1"/>
    <w:rsid w:val="000D2A16"/>
    <w:rsid w:val="000D7181"/>
    <w:rsid w:val="000E013D"/>
    <w:rsid w:val="000E16F3"/>
    <w:rsid w:val="000E1717"/>
    <w:rsid w:val="000E37B3"/>
    <w:rsid w:val="000E702B"/>
    <w:rsid w:val="000E741D"/>
    <w:rsid w:val="000F0D77"/>
    <w:rsid w:val="000F5351"/>
    <w:rsid w:val="000F5615"/>
    <w:rsid w:val="000F6EBD"/>
    <w:rsid w:val="000F70CA"/>
    <w:rsid w:val="00100B8E"/>
    <w:rsid w:val="001014CC"/>
    <w:rsid w:val="00102F51"/>
    <w:rsid w:val="0011108B"/>
    <w:rsid w:val="001115EF"/>
    <w:rsid w:val="00111936"/>
    <w:rsid w:val="001139B1"/>
    <w:rsid w:val="00113D42"/>
    <w:rsid w:val="00114B10"/>
    <w:rsid w:val="0011600C"/>
    <w:rsid w:val="0012167E"/>
    <w:rsid w:val="00121821"/>
    <w:rsid w:val="001221ED"/>
    <w:rsid w:val="001223CF"/>
    <w:rsid w:val="00124BBC"/>
    <w:rsid w:val="00124F4F"/>
    <w:rsid w:val="00125367"/>
    <w:rsid w:val="0012783D"/>
    <w:rsid w:val="001308AA"/>
    <w:rsid w:val="00131DD2"/>
    <w:rsid w:val="001330B1"/>
    <w:rsid w:val="001377BF"/>
    <w:rsid w:val="00140504"/>
    <w:rsid w:val="001418E4"/>
    <w:rsid w:val="00143007"/>
    <w:rsid w:val="00143682"/>
    <w:rsid w:val="00143FB0"/>
    <w:rsid w:val="0014439D"/>
    <w:rsid w:val="00146564"/>
    <w:rsid w:val="00154BDB"/>
    <w:rsid w:val="00155AC2"/>
    <w:rsid w:val="001642B9"/>
    <w:rsid w:val="0017299E"/>
    <w:rsid w:val="0017728D"/>
    <w:rsid w:val="001779F5"/>
    <w:rsid w:val="00181A3A"/>
    <w:rsid w:val="00182413"/>
    <w:rsid w:val="0018389D"/>
    <w:rsid w:val="00184D11"/>
    <w:rsid w:val="00186FAC"/>
    <w:rsid w:val="00195B1E"/>
    <w:rsid w:val="001966DA"/>
    <w:rsid w:val="00196D3A"/>
    <w:rsid w:val="001A0153"/>
    <w:rsid w:val="001A2AD9"/>
    <w:rsid w:val="001A3267"/>
    <w:rsid w:val="001A4B7E"/>
    <w:rsid w:val="001A4C7A"/>
    <w:rsid w:val="001A6113"/>
    <w:rsid w:val="001A6231"/>
    <w:rsid w:val="001A6369"/>
    <w:rsid w:val="001B3A94"/>
    <w:rsid w:val="001B4423"/>
    <w:rsid w:val="001B5FB5"/>
    <w:rsid w:val="001B6509"/>
    <w:rsid w:val="001B7225"/>
    <w:rsid w:val="001B7B70"/>
    <w:rsid w:val="001B7E53"/>
    <w:rsid w:val="001C216C"/>
    <w:rsid w:val="001C2EE2"/>
    <w:rsid w:val="001C52CE"/>
    <w:rsid w:val="001C5C94"/>
    <w:rsid w:val="001D003E"/>
    <w:rsid w:val="001D02AA"/>
    <w:rsid w:val="001D2F89"/>
    <w:rsid w:val="001E017C"/>
    <w:rsid w:val="001E0399"/>
    <w:rsid w:val="001E2B55"/>
    <w:rsid w:val="001E4B88"/>
    <w:rsid w:val="001F13FB"/>
    <w:rsid w:val="001F2523"/>
    <w:rsid w:val="001F2A17"/>
    <w:rsid w:val="001F3859"/>
    <w:rsid w:val="001F4133"/>
    <w:rsid w:val="001F4EC8"/>
    <w:rsid w:val="001F7EF1"/>
    <w:rsid w:val="00201A73"/>
    <w:rsid w:val="00201FCE"/>
    <w:rsid w:val="0020632C"/>
    <w:rsid w:val="002106BB"/>
    <w:rsid w:val="002115FF"/>
    <w:rsid w:val="002126BC"/>
    <w:rsid w:val="0021318E"/>
    <w:rsid w:val="00213E12"/>
    <w:rsid w:val="0021424D"/>
    <w:rsid w:val="00216ACA"/>
    <w:rsid w:val="00222968"/>
    <w:rsid w:val="002238E7"/>
    <w:rsid w:val="0022453E"/>
    <w:rsid w:val="002270AA"/>
    <w:rsid w:val="002275D3"/>
    <w:rsid w:val="00231859"/>
    <w:rsid w:val="00233DA7"/>
    <w:rsid w:val="00235D5E"/>
    <w:rsid w:val="00240D57"/>
    <w:rsid w:val="00242C98"/>
    <w:rsid w:val="0024398D"/>
    <w:rsid w:val="002446F4"/>
    <w:rsid w:val="00244E6A"/>
    <w:rsid w:val="0024699A"/>
    <w:rsid w:val="00252114"/>
    <w:rsid w:val="002526DB"/>
    <w:rsid w:val="00255275"/>
    <w:rsid w:val="0025705A"/>
    <w:rsid w:val="00257DF2"/>
    <w:rsid w:val="002602F0"/>
    <w:rsid w:val="002622E0"/>
    <w:rsid w:val="00264E9E"/>
    <w:rsid w:val="002654D5"/>
    <w:rsid w:val="0026732E"/>
    <w:rsid w:val="002706A3"/>
    <w:rsid w:val="00271D06"/>
    <w:rsid w:val="00274010"/>
    <w:rsid w:val="00276380"/>
    <w:rsid w:val="00276985"/>
    <w:rsid w:val="00285496"/>
    <w:rsid w:val="0028678E"/>
    <w:rsid w:val="00286BD2"/>
    <w:rsid w:val="00287009"/>
    <w:rsid w:val="002872C8"/>
    <w:rsid w:val="002921CF"/>
    <w:rsid w:val="0029236D"/>
    <w:rsid w:val="00293850"/>
    <w:rsid w:val="00293F69"/>
    <w:rsid w:val="002A23BA"/>
    <w:rsid w:val="002A325C"/>
    <w:rsid w:val="002A4D11"/>
    <w:rsid w:val="002A6A9B"/>
    <w:rsid w:val="002B108E"/>
    <w:rsid w:val="002B1502"/>
    <w:rsid w:val="002B16B9"/>
    <w:rsid w:val="002B5862"/>
    <w:rsid w:val="002B67BA"/>
    <w:rsid w:val="002B7159"/>
    <w:rsid w:val="002B77CA"/>
    <w:rsid w:val="002C0477"/>
    <w:rsid w:val="002C68B1"/>
    <w:rsid w:val="002D317F"/>
    <w:rsid w:val="002D5EF8"/>
    <w:rsid w:val="002D71BF"/>
    <w:rsid w:val="002E162C"/>
    <w:rsid w:val="002E1964"/>
    <w:rsid w:val="002E317C"/>
    <w:rsid w:val="002E4E2A"/>
    <w:rsid w:val="002E5ABF"/>
    <w:rsid w:val="002E5C1D"/>
    <w:rsid w:val="002E62E1"/>
    <w:rsid w:val="002F053B"/>
    <w:rsid w:val="002F2554"/>
    <w:rsid w:val="002F3BAB"/>
    <w:rsid w:val="002F6540"/>
    <w:rsid w:val="002F67D2"/>
    <w:rsid w:val="00303AB8"/>
    <w:rsid w:val="00303BF3"/>
    <w:rsid w:val="00306563"/>
    <w:rsid w:val="00306892"/>
    <w:rsid w:val="00311125"/>
    <w:rsid w:val="00311F98"/>
    <w:rsid w:val="0031225A"/>
    <w:rsid w:val="003147F7"/>
    <w:rsid w:val="00321E82"/>
    <w:rsid w:val="003257D8"/>
    <w:rsid w:val="003258DC"/>
    <w:rsid w:val="00327267"/>
    <w:rsid w:val="00332690"/>
    <w:rsid w:val="00340099"/>
    <w:rsid w:val="00341A22"/>
    <w:rsid w:val="00341BFC"/>
    <w:rsid w:val="003447E6"/>
    <w:rsid w:val="003454DF"/>
    <w:rsid w:val="00345E80"/>
    <w:rsid w:val="00347D85"/>
    <w:rsid w:val="0035176D"/>
    <w:rsid w:val="003518FD"/>
    <w:rsid w:val="00352221"/>
    <w:rsid w:val="00352340"/>
    <w:rsid w:val="00352B09"/>
    <w:rsid w:val="00353A88"/>
    <w:rsid w:val="00354B90"/>
    <w:rsid w:val="00360FF8"/>
    <w:rsid w:val="00361783"/>
    <w:rsid w:val="00365060"/>
    <w:rsid w:val="00367803"/>
    <w:rsid w:val="00370A74"/>
    <w:rsid w:val="00375807"/>
    <w:rsid w:val="003761AF"/>
    <w:rsid w:val="00376222"/>
    <w:rsid w:val="003775CD"/>
    <w:rsid w:val="00384C5F"/>
    <w:rsid w:val="00384FBE"/>
    <w:rsid w:val="003867A3"/>
    <w:rsid w:val="00390BAA"/>
    <w:rsid w:val="00390C00"/>
    <w:rsid w:val="003951D5"/>
    <w:rsid w:val="003956DA"/>
    <w:rsid w:val="00397446"/>
    <w:rsid w:val="00397CB6"/>
    <w:rsid w:val="003A1047"/>
    <w:rsid w:val="003A4AE5"/>
    <w:rsid w:val="003A50D7"/>
    <w:rsid w:val="003B1228"/>
    <w:rsid w:val="003B25C9"/>
    <w:rsid w:val="003B3DDB"/>
    <w:rsid w:val="003C076E"/>
    <w:rsid w:val="003C2005"/>
    <w:rsid w:val="003C32E1"/>
    <w:rsid w:val="003C5D1C"/>
    <w:rsid w:val="003D013E"/>
    <w:rsid w:val="003D0924"/>
    <w:rsid w:val="003D10B5"/>
    <w:rsid w:val="003D1453"/>
    <w:rsid w:val="003D427B"/>
    <w:rsid w:val="003D46AD"/>
    <w:rsid w:val="003D63E8"/>
    <w:rsid w:val="003D6B58"/>
    <w:rsid w:val="003E61D7"/>
    <w:rsid w:val="003F1038"/>
    <w:rsid w:val="003F49D4"/>
    <w:rsid w:val="00403999"/>
    <w:rsid w:val="00405C01"/>
    <w:rsid w:val="00405F81"/>
    <w:rsid w:val="00406166"/>
    <w:rsid w:val="004067FD"/>
    <w:rsid w:val="00406B1E"/>
    <w:rsid w:val="004114F6"/>
    <w:rsid w:val="00415955"/>
    <w:rsid w:val="00421E2B"/>
    <w:rsid w:val="0042253D"/>
    <w:rsid w:val="004237A0"/>
    <w:rsid w:val="004241B2"/>
    <w:rsid w:val="0043052B"/>
    <w:rsid w:val="00431921"/>
    <w:rsid w:val="00434185"/>
    <w:rsid w:val="004363CC"/>
    <w:rsid w:val="004369C9"/>
    <w:rsid w:val="00442580"/>
    <w:rsid w:val="00443EB6"/>
    <w:rsid w:val="00446DA7"/>
    <w:rsid w:val="0045076A"/>
    <w:rsid w:val="004508D7"/>
    <w:rsid w:val="004511D1"/>
    <w:rsid w:val="00451304"/>
    <w:rsid w:val="0045398D"/>
    <w:rsid w:val="004543F4"/>
    <w:rsid w:val="00455E35"/>
    <w:rsid w:val="00460972"/>
    <w:rsid w:val="00460A99"/>
    <w:rsid w:val="0046250E"/>
    <w:rsid w:val="0046397B"/>
    <w:rsid w:val="00464163"/>
    <w:rsid w:val="00466D9C"/>
    <w:rsid w:val="00471F4F"/>
    <w:rsid w:val="00476D36"/>
    <w:rsid w:val="00480E9F"/>
    <w:rsid w:val="00481FAD"/>
    <w:rsid w:val="00482DB1"/>
    <w:rsid w:val="00483176"/>
    <w:rsid w:val="004832E9"/>
    <w:rsid w:val="00485767"/>
    <w:rsid w:val="0048747D"/>
    <w:rsid w:val="00490FC7"/>
    <w:rsid w:val="00491517"/>
    <w:rsid w:val="0049297D"/>
    <w:rsid w:val="00493414"/>
    <w:rsid w:val="004A0F0E"/>
    <w:rsid w:val="004A106C"/>
    <w:rsid w:val="004A4340"/>
    <w:rsid w:val="004B015A"/>
    <w:rsid w:val="004B0586"/>
    <w:rsid w:val="004B489B"/>
    <w:rsid w:val="004B5CD1"/>
    <w:rsid w:val="004B737C"/>
    <w:rsid w:val="004B7BC1"/>
    <w:rsid w:val="004C0C02"/>
    <w:rsid w:val="004C3BAC"/>
    <w:rsid w:val="004C531F"/>
    <w:rsid w:val="004C6462"/>
    <w:rsid w:val="004D20F5"/>
    <w:rsid w:val="004D2FC5"/>
    <w:rsid w:val="004E00B5"/>
    <w:rsid w:val="004E2BB2"/>
    <w:rsid w:val="004E3C7A"/>
    <w:rsid w:val="004E4442"/>
    <w:rsid w:val="004E5A28"/>
    <w:rsid w:val="004E5A45"/>
    <w:rsid w:val="004F2C6B"/>
    <w:rsid w:val="004F347B"/>
    <w:rsid w:val="004F4BFA"/>
    <w:rsid w:val="004F4FED"/>
    <w:rsid w:val="004F5D45"/>
    <w:rsid w:val="00506308"/>
    <w:rsid w:val="005076BA"/>
    <w:rsid w:val="00507D7A"/>
    <w:rsid w:val="00511662"/>
    <w:rsid w:val="00513153"/>
    <w:rsid w:val="005138A6"/>
    <w:rsid w:val="00515AD5"/>
    <w:rsid w:val="00515C9A"/>
    <w:rsid w:val="00516E9F"/>
    <w:rsid w:val="00517D69"/>
    <w:rsid w:val="00520981"/>
    <w:rsid w:val="005210CB"/>
    <w:rsid w:val="005220BB"/>
    <w:rsid w:val="00522F3D"/>
    <w:rsid w:val="00525CE0"/>
    <w:rsid w:val="00526DE0"/>
    <w:rsid w:val="0052734E"/>
    <w:rsid w:val="00527B89"/>
    <w:rsid w:val="00527C84"/>
    <w:rsid w:val="00531208"/>
    <w:rsid w:val="0053145E"/>
    <w:rsid w:val="00532477"/>
    <w:rsid w:val="00535ABF"/>
    <w:rsid w:val="00537732"/>
    <w:rsid w:val="0053774B"/>
    <w:rsid w:val="00537B69"/>
    <w:rsid w:val="00542640"/>
    <w:rsid w:val="005475B3"/>
    <w:rsid w:val="00547783"/>
    <w:rsid w:val="005537A5"/>
    <w:rsid w:val="00553D3D"/>
    <w:rsid w:val="00554D10"/>
    <w:rsid w:val="005569AA"/>
    <w:rsid w:val="005641E0"/>
    <w:rsid w:val="005655AD"/>
    <w:rsid w:val="00566A6E"/>
    <w:rsid w:val="00566C94"/>
    <w:rsid w:val="00570E56"/>
    <w:rsid w:val="0057111B"/>
    <w:rsid w:val="0057263E"/>
    <w:rsid w:val="005727C3"/>
    <w:rsid w:val="00573189"/>
    <w:rsid w:val="005732D3"/>
    <w:rsid w:val="00573999"/>
    <w:rsid w:val="005742CE"/>
    <w:rsid w:val="00575F48"/>
    <w:rsid w:val="0057657B"/>
    <w:rsid w:val="0057661D"/>
    <w:rsid w:val="00583A5A"/>
    <w:rsid w:val="005842A6"/>
    <w:rsid w:val="00584541"/>
    <w:rsid w:val="00584FCA"/>
    <w:rsid w:val="0059453C"/>
    <w:rsid w:val="00597842"/>
    <w:rsid w:val="005A5E90"/>
    <w:rsid w:val="005A66A8"/>
    <w:rsid w:val="005B1200"/>
    <w:rsid w:val="005B1894"/>
    <w:rsid w:val="005B196C"/>
    <w:rsid w:val="005B2123"/>
    <w:rsid w:val="005B2A70"/>
    <w:rsid w:val="005B35AB"/>
    <w:rsid w:val="005B3AC0"/>
    <w:rsid w:val="005B6F16"/>
    <w:rsid w:val="005C54C0"/>
    <w:rsid w:val="005D1719"/>
    <w:rsid w:val="005D32D2"/>
    <w:rsid w:val="005D38D9"/>
    <w:rsid w:val="005D4E26"/>
    <w:rsid w:val="005E147B"/>
    <w:rsid w:val="005E2D9E"/>
    <w:rsid w:val="005E30F6"/>
    <w:rsid w:val="005E3EB7"/>
    <w:rsid w:val="005E4306"/>
    <w:rsid w:val="005E6730"/>
    <w:rsid w:val="005E6EB9"/>
    <w:rsid w:val="005F0CA2"/>
    <w:rsid w:val="005F253C"/>
    <w:rsid w:val="005F650A"/>
    <w:rsid w:val="005F735C"/>
    <w:rsid w:val="00601CCC"/>
    <w:rsid w:val="006028B6"/>
    <w:rsid w:val="00603167"/>
    <w:rsid w:val="0060517C"/>
    <w:rsid w:val="00610888"/>
    <w:rsid w:val="006121CD"/>
    <w:rsid w:val="00614CDD"/>
    <w:rsid w:val="00617833"/>
    <w:rsid w:val="006205BB"/>
    <w:rsid w:val="0062506B"/>
    <w:rsid w:val="006302A7"/>
    <w:rsid w:val="00632ED1"/>
    <w:rsid w:val="00633D5F"/>
    <w:rsid w:val="00634042"/>
    <w:rsid w:val="006354B3"/>
    <w:rsid w:val="006415CB"/>
    <w:rsid w:val="006417BE"/>
    <w:rsid w:val="00641C18"/>
    <w:rsid w:val="00642AA4"/>
    <w:rsid w:val="00644ADA"/>
    <w:rsid w:val="00646C81"/>
    <w:rsid w:val="00651D4D"/>
    <w:rsid w:val="00651D9A"/>
    <w:rsid w:val="0065229F"/>
    <w:rsid w:val="006557E2"/>
    <w:rsid w:val="006567DE"/>
    <w:rsid w:val="00656A73"/>
    <w:rsid w:val="0066410A"/>
    <w:rsid w:val="006644C2"/>
    <w:rsid w:val="00664CA5"/>
    <w:rsid w:val="0067022E"/>
    <w:rsid w:val="006713D1"/>
    <w:rsid w:val="00672D32"/>
    <w:rsid w:val="00673E17"/>
    <w:rsid w:val="00674059"/>
    <w:rsid w:val="00674320"/>
    <w:rsid w:val="006748DB"/>
    <w:rsid w:val="006756D4"/>
    <w:rsid w:val="006760CE"/>
    <w:rsid w:val="00676ED5"/>
    <w:rsid w:val="006816AC"/>
    <w:rsid w:val="0068343B"/>
    <w:rsid w:val="006864B0"/>
    <w:rsid w:val="006870B2"/>
    <w:rsid w:val="0069091A"/>
    <w:rsid w:val="006957A5"/>
    <w:rsid w:val="00696BCF"/>
    <w:rsid w:val="00696FFE"/>
    <w:rsid w:val="006972D9"/>
    <w:rsid w:val="006A23CE"/>
    <w:rsid w:val="006A3BEE"/>
    <w:rsid w:val="006A4784"/>
    <w:rsid w:val="006A75B4"/>
    <w:rsid w:val="006B0A07"/>
    <w:rsid w:val="006B2B8E"/>
    <w:rsid w:val="006B31B6"/>
    <w:rsid w:val="006B3F2E"/>
    <w:rsid w:val="006C0CC4"/>
    <w:rsid w:val="006C6535"/>
    <w:rsid w:val="006C7AD2"/>
    <w:rsid w:val="006D12A3"/>
    <w:rsid w:val="006E0BCE"/>
    <w:rsid w:val="006E1AC8"/>
    <w:rsid w:val="006E37C3"/>
    <w:rsid w:val="006E5B06"/>
    <w:rsid w:val="006F007C"/>
    <w:rsid w:val="006F0D2D"/>
    <w:rsid w:val="00701726"/>
    <w:rsid w:val="007113DC"/>
    <w:rsid w:val="00714249"/>
    <w:rsid w:val="007170CA"/>
    <w:rsid w:val="00717E43"/>
    <w:rsid w:val="007202E1"/>
    <w:rsid w:val="00724815"/>
    <w:rsid w:val="00724A21"/>
    <w:rsid w:val="0072579E"/>
    <w:rsid w:val="0073395F"/>
    <w:rsid w:val="00736DB3"/>
    <w:rsid w:val="00737898"/>
    <w:rsid w:val="00751D13"/>
    <w:rsid w:val="007531A8"/>
    <w:rsid w:val="00753894"/>
    <w:rsid w:val="0075412B"/>
    <w:rsid w:val="00754DA6"/>
    <w:rsid w:val="0076054D"/>
    <w:rsid w:val="00760CB3"/>
    <w:rsid w:val="007619F5"/>
    <w:rsid w:val="00764933"/>
    <w:rsid w:val="007701AB"/>
    <w:rsid w:val="0077066B"/>
    <w:rsid w:val="00770CD8"/>
    <w:rsid w:val="00772B28"/>
    <w:rsid w:val="00773CCD"/>
    <w:rsid w:val="007814E7"/>
    <w:rsid w:val="00781C18"/>
    <w:rsid w:val="007837DA"/>
    <w:rsid w:val="00791191"/>
    <w:rsid w:val="00793CFD"/>
    <w:rsid w:val="0079476C"/>
    <w:rsid w:val="00795100"/>
    <w:rsid w:val="00795548"/>
    <w:rsid w:val="00795BDB"/>
    <w:rsid w:val="00797597"/>
    <w:rsid w:val="007A52A2"/>
    <w:rsid w:val="007A58B7"/>
    <w:rsid w:val="007A591B"/>
    <w:rsid w:val="007B0AFD"/>
    <w:rsid w:val="007B1CD1"/>
    <w:rsid w:val="007B4EA9"/>
    <w:rsid w:val="007B505B"/>
    <w:rsid w:val="007B684E"/>
    <w:rsid w:val="007B68B7"/>
    <w:rsid w:val="007B7B5A"/>
    <w:rsid w:val="007B7D7F"/>
    <w:rsid w:val="007B7D81"/>
    <w:rsid w:val="007C365F"/>
    <w:rsid w:val="007C4911"/>
    <w:rsid w:val="007C6409"/>
    <w:rsid w:val="007D2453"/>
    <w:rsid w:val="007D367E"/>
    <w:rsid w:val="007D3B3F"/>
    <w:rsid w:val="007D5668"/>
    <w:rsid w:val="007D7730"/>
    <w:rsid w:val="007E0C04"/>
    <w:rsid w:val="007E0D59"/>
    <w:rsid w:val="007E278D"/>
    <w:rsid w:val="007E593C"/>
    <w:rsid w:val="007E5D12"/>
    <w:rsid w:val="007E5DBA"/>
    <w:rsid w:val="007E774C"/>
    <w:rsid w:val="007F33FC"/>
    <w:rsid w:val="007F534B"/>
    <w:rsid w:val="007F5656"/>
    <w:rsid w:val="007F5D59"/>
    <w:rsid w:val="007F780F"/>
    <w:rsid w:val="008015C8"/>
    <w:rsid w:val="00801E36"/>
    <w:rsid w:val="00802B87"/>
    <w:rsid w:val="00806EEE"/>
    <w:rsid w:val="00807941"/>
    <w:rsid w:val="008103DE"/>
    <w:rsid w:val="008104A3"/>
    <w:rsid w:val="00811E2B"/>
    <w:rsid w:val="00812E96"/>
    <w:rsid w:val="00813221"/>
    <w:rsid w:val="00815C8D"/>
    <w:rsid w:val="00816FE9"/>
    <w:rsid w:val="008176A4"/>
    <w:rsid w:val="00822160"/>
    <w:rsid w:val="0082497F"/>
    <w:rsid w:val="00825738"/>
    <w:rsid w:val="008266D6"/>
    <w:rsid w:val="00827265"/>
    <w:rsid w:val="00830A95"/>
    <w:rsid w:val="00833C76"/>
    <w:rsid w:val="008376BA"/>
    <w:rsid w:val="00840C59"/>
    <w:rsid w:val="00843747"/>
    <w:rsid w:val="00843922"/>
    <w:rsid w:val="00850CFB"/>
    <w:rsid w:val="00850F89"/>
    <w:rsid w:val="008544EC"/>
    <w:rsid w:val="0086057C"/>
    <w:rsid w:val="008606E6"/>
    <w:rsid w:val="008606F8"/>
    <w:rsid w:val="0086127C"/>
    <w:rsid w:val="008627C7"/>
    <w:rsid w:val="00867743"/>
    <w:rsid w:val="008678FB"/>
    <w:rsid w:val="00873C4A"/>
    <w:rsid w:val="00874A6F"/>
    <w:rsid w:val="00877AE5"/>
    <w:rsid w:val="00881BB5"/>
    <w:rsid w:val="008853AA"/>
    <w:rsid w:val="00886828"/>
    <w:rsid w:val="00886EE6"/>
    <w:rsid w:val="00891423"/>
    <w:rsid w:val="008920F4"/>
    <w:rsid w:val="008922C1"/>
    <w:rsid w:val="008958DF"/>
    <w:rsid w:val="00896E50"/>
    <w:rsid w:val="008A0F61"/>
    <w:rsid w:val="008A3107"/>
    <w:rsid w:val="008A4C7B"/>
    <w:rsid w:val="008A6CF2"/>
    <w:rsid w:val="008B1811"/>
    <w:rsid w:val="008C1432"/>
    <w:rsid w:val="008C173A"/>
    <w:rsid w:val="008C24A4"/>
    <w:rsid w:val="008D00F1"/>
    <w:rsid w:val="008D082B"/>
    <w:rsid w:val="008E058B"/>
    <w:rsid w:val="008E6809"/>
    <w:rsid w:val="008E7AD0"/>
    <w:rsid w:val="008E7E24"/>
    <w:rsid w:val="008F30B9"/>
    <w:rsid w:val="008F4FE7"/>
    <w:rsid w:val="008F69B1"/>
    <w:rsid w:val="008F6D0D"/>
    <w:rsid w:val="008F7D8C"/>
    <w:rsid w:val="00900BC5"/>
    <w:rsid w:val="00901F2F"/>
    <w:rsid w:val="00905050"/>
    <w:rsid w:val="00914618"/>
    <w:rsid w:val="00920B81"/>
    <w:rsid w:val="009217C2"/>
    <w:rsid w:val="00924FBA"/>
    <w:rsid w:val="00927337"/>
    <w:rsid w:val="00930DF5"/>
    <w:rsid w:val="00932ADB"/>
    <w:rsid w:val="00941199"/>
    <w:rsid w:val="009444FC"/>
    <w:rsid w:val="009450DF"/>
    <w:rsid w:val="00945378"/>
    <w:rsid w:val="0095159C"/>
    <w:rsid w:val="00951828"/>
    <w:rsid w:val="00952F16"/>
    <w:rsid w:val="00953388"/>
    <w:rsid w:val="00954BCE"/>
    <w:rsid w:val="00957758"/>
    <w:rsid w:val="009628D1"/>
    <w:rsid w:val="00963B94"/>
    <w:rsid w:val="00966B5D"/>
    <w:rsid w:val="00970EF1"/>
    <w:rsid w:val="0097487B"/>
    <w:rsid w:val="00975D49"/>
    <w:rsid w:val="0098153A"/>
    <w:rsid w:val="00983361"/>
    <w:rsid w:val="00983CD8"/>
    <w:rsid w:val="00985705"/>
    <w:rsid w:val="00986EF8"/>
    <w:rsid w:val="00987534"/>
    <w:rsid w:val="00990A8C"/>
    <w:rsid w:val="00991963"/>
    <w:rsid w:val="00995114"/>
    <w:rsid w:val="00996C52"/>
    <w:rsid w:val="009A0690"/>
    <w:rsid w:val="009A112B"/>
    <w:rsid w:val="009A1694"/>
    <w:rsid w:val="009A327C"/>
    <w:rsid w:val="009A4241"/>
    <w:rsid w:val="009A633A"/>
    <w:rsid w:val="009A7288"/>
    <w:rsid w:val="009B130C"/>
    <w:rsid w:val="009B44DB"/>
    <w:rsid w:val="009B54E1"/>
    <w:rsid w:val="009B6915"/>
    <w:rsid w:val="009B6D93"/>
    <w:rsid w:val="009C2093"/>
    <w:rsid w:val="009C49B3"/>
    <w:rsid w:val="009C78A5"/>
    <w:rsid w:val="009C7BBB"/>
    <w:rsid w:val="009D09A9"/>
    <w:rsid w:val="009D13D9"/>
    <w:rsid w:val="009D5662"/>
    <w:rsid w:val="009D671E"/>
    <w:rsid w:val="009D75E1"/>
    <w:rsid w:val="009E3B35"/>
    <w:rsid w:val="009E4026"/>
    <w:rsid w:val="009E443C"/>
    <w:rsid w:val="009E4B57"/>
    <w:rsid w:val="009E5081"/>
    <w:rsid w:val="009E58A3"/>
    <w:rsid w:val="009E7059"/>
    <w:rsid w:val="009F1D7F"/>
    <w:rsid w:val="00A010D4"/>
    <w:rsid w:val="00A01EB2"/>
    <w:rsid w:val="00A02316"/>
    <w:rsid w:val="00A04ADD"/>
    <w:rsid w:val="00A04DC6"/>
    <w:rsid w:val="00A1114F"/>
    <w:rsid w:val="00A12C50"/>
    <w:rsid w:val="00A13593"/>
    <w:rsid w:val="00A16C32"/>
    <w:rsid w:val="00A20758"/>
    <w:rsid w:val="00A21EDC"/>
    <w:rsid w:val="00A2656C"/>
    <w:rsid w:val="00A26593"/>
    <w:rsid w:val="00A32BF6"/>
    <w:rsid w:val="00A33317"/>
    <w:rsid w:val="00A33D20"/>
    <w:rsid w:val="00A3554F"/>
    <w:rsid w:val="00A36059"/>
    <w:rsid w:val="00A46B5C"/>
    <w:rsid w:val="00A46D6D"/>
    <w:rsid w:val="00A47B7A"/>
    <w:rsid w:val="00A515A4"/>
    <w:rsid w:val="00A52254"/>
    <w:rsid w:val="00A52503"/>
    <w:rsid w:val="00A548EA"/>
    <w:rsid w:val="00A54969"/>
    <w:rsid w:val="00A550CA"/>
    <w:rsid w:val="00A55725"/>
    <w:rsid w:val="00A63C2A"/>
    <w:rsid w:val="00A701B1"/>
    <w:rsid w:val="00A70588"/>
    <w:rsid w:val="00A7091F"/>
    <w:rsid w:val="00A72561"/>
    <w:rsid w:val="00A7271C"/>
    <w:rsid w:val="00A72CF0"/>
    <w:rsid w:val="00A72F1C"/>
    <w:rsid w:val="00A73063"/>
    <w:rsid w:val="00A74AEE"/>
    <w:rsid w:val="00A77A23"/>
    <w:rsid w:val="00A80509"/>
    <w:rsid w:val="00A8192F"/>
    <w:rsid w:val="00A82A93"/>
    <w:rsid w:val="00A83145"/>
    <w:rsid w:val="00A834FE"/>
    <w:rsid w:val="00A8649F"/>
    <w:rsid w:val="00A91843"/>
    <w:rsid w:val="00A91926"/>
    <w:rsid w:val="00A923C6"/>
    <w:rsid w:val="00A954DF"/>
    <w:rsid w:val="00A96C1B"/>
    <w:rsid w:val="00AA0782"/>
    <w:rsid w:val="00AA087A"/>
    <w:rsid w:val="00AA0E3F"/>
    <w:rsid w:val="00AA2379"/>
    <w:rsid w:val="00AA2A4E"/>
    <w:rsid w:val="00AA2F45"/>
    <w:rsid w:val="00AA4977"/>
    <w:rsid w:val="00AA63D8"/>
    <w:rsid w:val="00AA6A73"/>
    <w:rsid w:val="00AB1CD1"/>
    <w:rsid w:val="00AB54CD"/>
    <w:rsid w:val="00AB626B"/>
    <w:rsid w:val="00AC080E"/>
    <w:rsid w:val="00AC2190"/>
    <w:rsid w:val="00AC4F20"/>
    <w:rsid w:val="00AC6A9E"/>
    <w:rsid w:val="00AD4F9A"/>
    <w:rsid w:val="00AD6D38"/>
    <w:rsid w:val="00AE154F"/>
    <w:rsid w:val="00AE356F"/>
    <w:rsid w:val="00AE5816"/>
    <w:rsid w:val="00AE7AC4"/>
    <w:rsid w:val="00AF2ACE"/>
    <w:rsid w:val="00AF3737"/>
    <w:rsid w:val="00AF49AE"/>
    <w:rsid w:val="00AF4D08"/>
    <w:rsid w:val="00AF6071"/>
    <w:rsid w:val="00AF6500"/>
    <w:rsid w:val="00B005A7"/>
    <w:rsid w:val="00B00E3C"/>
    <w:rsid w:val="00B01F8B"/>
    <w:rsid w:val="00B02F39"/>
    <w:rsid w:val="00B032A7"/>
    <w:rsid w:val="00B11438"/>
    <w:rsid w:val="00B20577"/>
    <w:rsid w:val="00B20A0D"/>
    <w:rsid w:val="00B23518"/>
    <w:rsid w:val="00B24743"/>
    <w:rsid w:val="00B26BBB"/>
    <w:rsid w:val="00B3141B"/>
    <w:rsid w:val="00B34F39"/>
    <w:rsid w:val="00B350C3"/>
    <w:rsid w:val="00B3662C"/>
    <w:rsid w:val="00B36819"/>
    <w:rsid w:val="00B37C5B"/>
    <w:rsid w:val="00B40E5D"/>
    <w:rsid w:val="00B42A25"/>
    <w:rsid w:val="00B50FA1"/>
    <w:rsid w:val="00B55D88"/>
    <w:rsid w:val="00B5636C"/>
    <w:rsid w:val="00B61D23"/>
    <w:rsid w:val="00B61FF0"/>
    <w:rsid w:val="00B63C37"/>
    <w:rsid w:val="00B665C6"/>
    <w:rsid w:val="00B741D8"/>
    <w:rsid w:val="00B74ED9"/>
    <w:rsid w:val="00B77170"/>
    <w:rsid w:val="00B81B31"/>
    <w:rsid w:val="00B83169"/>
    <w:rsid w:val="00B83C32"/>
    <w:rsid w:val="00B83DBA"/>
    <w:rsid w:val="00B91667"/>
    <w:rsid w:val="00B94225"/>
    <w:rsid w:val="00B97CCF"/>
    <w:rsid w:val="00BA008C"/>
    <w:rsid w:val="00BA0391"/>
    <w:rsid w:val="00BA0527"/>
    <w:rsid w:val="00BA1D0B"/>
    <w:rsid w:val="00BA1E04"/>
    <w:rsid w:val="00BA3A29"/>
    <w:rsid w:val="00BA6C65"/>
    <w:rsid w:val="00BA6F5F"/>
    <w:rsid w:val="00BA775F"/>
    <w:rsid w:val="00BA7D10"/>
    <w:rsid w:val="00BB022E"/>
    <w:rsid w:val="00BC34D2"/>
    <w:rsid w:val="00BC3D7D"/>
    <w:rsid w:val="00BD0E73"/>
    <w:rsid w:val="00BD2575"/>
    <w:rsid w:val="00BD2715"/>
    <w:rsid w:val="00BD4252"/>
    <w:rsid w:val="00BE0C4D"/>
    <w:rsid w:val="00BE2CC2"/>
    <w:rsid w:val="00BE3C4E"/>
    <w:rsid w:val="00BE76CF"/>
    <w:rsid w:val="00BE7925"/>
    <w:rsid w:val="00BF4605"/>
    <w:rsid w:val="00BF4D05"/>
    <w:rsid w:val="00BF7250"/>
    <w:rsid w:val="00C03E58"/>
    <w:rsid w:val="00C0528F"/>
    <w:rsid w:val="00C22B4F"/>
    <w:rsid w:val="00C240EE"/>
    <w:rsid w:val="00C252E4"/>
    <w:rsid w:val="00C27C63"/>
    <w:rsid w:val="00C31B87"/>
    <w:rsid w:val="00C35E2F"/>
    <w:rsid w:val="00C36AB3"/>
    <w:rsid w:val="00C4133C"/>
    <w:rsid w:val="00C41592"/>
    <w:rsid w:val="00C42BF5"/>
    <w:rsid w:val="00C50939"/>
    <w:rsid w:val="00C5154A"/>
    <w:rsid w:val="00C530EA"/>
    <w:rsid w:val="00C535E5"/>
    <w:rsid w:val="00C56CEB"/>
    <w:rsid w:val="00C56F8D"/>
    <w:rsid w:val="00C604D8"/>
    <w:rsid w:val="00C614E4"/>
    <w:rsid w:val="00C6271A"/>
    <w:rsid w:val="00C6358E"/>
    <w:rsid w:val="00C637BB"/>
    <w:rsid w:val="00C648CE"/>
    <w:rsid w:val="00C64D6E"/>
    <w:rsid w:val="00C664F7"/>
    <w:rsid w:val="00C66609"/>
    <w:rsid w:val="00C70869"/>
    <w:rsid w:val="00C70BE1"/>
    <w:rsid w:val="00C72CA9"/>
    <w:rsid w:val="00C83BB8"/>
    <w:rsid w:val="00C85614"/>
    <w:rsid w:val="00C87E47"/>
    <w:rsid w:val="00C95501"/>
    <w:rsid w:val="00CA1D10"/>
    <w:rsid w:val="00CA2629"/>
    <w:rsid w:val="00CA2A8C"/>
    <w:rsid w:val="00CA56C1"/>
    <w:rsid w:val="00CA6680"/>
    <w:rsid w:val="00CA6896"/>
    <w:rsid w:val="00CA7BAC"/>
    <w:rsid w:val="00CB2407"/>
    <w:rsid w:val="00CB5441"/>
    <w:rsid w:val="00CB67B4"/>
    <w:rsid w:val="00CC24B2"/>
    <w:rsid w:val="00CC5A35"/>
    <w:rsid w:val="00CC6589"/>
    <w:rsid w:val="00CC6AF1"/>
    <w:rsid w:val="00CC6CAD"/>
    <w:rsid w:val="00CC740D"/>
    <w:rsid w:val="00CC7DFD"/>
    <w:rsid w:val="00CD0A90"/>
    <w:rsid w:val="00CD234F"/>
    <w:rsid w:val="00CD2945"/>
    <w:rsid w:val="00CD2FAA"/>
    <w:rsid w:val="00CD59D0"/>
    <w:rsid w:val="00CD62D2"/>
    <w:rsid w:val="00CE4A2E"/>
    <w:rsid w:val="00CE6A8F"/>
    <w:rsid w:val="00CE6D47"/>
    <w:rsid w:val="00CE751B"/>
    <w:rsid w:val="00CE7D40"/>
    <w:rsid w:val="00CF07B7"/>
    <w:rsid w:val="00CF4994"/>
    <w:rsid w:val="00D0236B"/>
    <w:rsid w:val="00D05615"/>
    <w:rsid w:val="00D05AAD"/>
    <w:rsid w:val="00D071CB"/>
    <w:rsid w:val="00D26C6C"/>
    <w:rsid w:val="00D277A1"/>
    <w:rsid w:val="00D3043C"/>
    <w:rsid w:val="00D307A2"/>
    <w:rsid w:val="00D33583"/>
    <w:rsid w:val="00D33934"/>
    <w:rsid w:val="00D34AD3"/>
    <w:rsid w:val="00D40626"/>
    <w:rsid w:val="00D43B00"/>
    <w:rsid w:val="00D46673"/>
    <w:rsid w:val="00D52711"/>
    <w:rsid w:val="00D53005"/>
    <w:rsid w:val="00D536AC"/>
    <w:rsid w:val="00D5418E"/>
    <w:rsid w:val="00D54B4B"/>
    <w:rsid w:val="00D551C3"/>
    <w:rsid w:val="00D554D5"/>
    <w:rsid w:val="00D56F02"/>
    <w:rsid w:val="00D64AC9"/>
    <w:rsid w:val="00D66BF6"/>
    <w:rsid w:val="00D742AE"/>
    <w:rsid w:val="00D75248"/>
    <w:rsid w:val="00D7609F"/>
    <w:rsid w:val="00D7651E"/>
    <w:rsid w:val="00D76B5F"/>
    <w:rsid w:val="00D80691"/>
    <w:rsid w:val="00D81D24"/>
    <w:rsid w:val="00D81E0C"/>
    <w:rsid w:val="00D844F2"/>
    <w:rsid w:val="00D958B0"/>
    <w:rsid w:val="00D95E6A"/>
    <w:rsid w:val="00D96CC3"/>
    <w:rsid w:val="00DA46A6"/>
    <w:rsid w:val="00DA4F3A"/>
    <w:rsid w:val="00DA5F40"/>
    <w:rsid w:val="00DA6B46"/>
    <w:rsid w:val="00DB01DD"/>
    <w:rsid w:val="00DB0577"/>
    <w:rsid w:val="00DB0F26"/>
    <w:rsid w:val="00DB15AE"/>
    <w:rsid w:val="00DB1915"/>
    <w:rsid w:val="00DB1F7F"/>
    <w:rsid w:val="00DB1F8D"/>
    <w:rsid w:val="00DB7A2B"/>
    <w:rsid w:val="00DB7D60"/>
    <w:rsid w:val="00DC11F0"/>
    <w:rsid w:val="00DC15E4"/>
    <w:rsid w:val="00DC4482"/>
    <w:rsid w:val="00DC4968"/>
    <w:rsid w:val="00DC6112"/>
    <w:rsid w:val="00DD1DB4"/>
    <w:rsid w:val="00DD2715"/>
    <w:rsid w:val="00DD2DD3"/>
    <w:rsid w:val="00DD7762"/>
    <w:rsid w:val="00DE0614"/>
    <w:rsid w:val="00DE12E2"/>
    <w:rsid w:val="00DE6B2D"/>
    <w:rsid w:val="00DE7D55"/>
    <w:rsid w:val="00DF0808"/>
    <w:rsid w:val="00DF1868"/>
    <w:rsid w:val="00DF1E9D"/>
    <w:rsid w:val="00DF3339"/>
    <w:rsid w:val="00DF5529"/>
    <w:rsid w:val="00DF5C46"/>
    <w:rsid w:val="00E02D4D"/>
    <w:rsid w:val="00E06549"/>
    <w:rsid w:val="00E15274"/>
    <w:rsid w:val="00E156B6"/>
    <w:rsid w:val="00E1682B"/>
    <w:rsid w:val="00E17371"/>
    <w:rsid w:val="00E21F0C"/>
    <w:rsid w:val="00E24639"/>
    <w:rsid w:val="00E24D67"/>
    <w:rsid w:val="00E25F04"/>
    <w:rsid w:val="00E26574"/>
    <w:rsid w:val="00E30343"/>
    <w:rsid w:val="00E316B6"/>
    <w:rsid w:val="00E322E6"/>
    <w:rsid w:val="00E3415B"/>
    <w:rsid w:val="00E365BB"/>
    <w:rsid w:val="00E414C6"/>
    <w:rsid w:val="00E41EBA"/>
    <w:rsid w:val="00E426CF"/>
    <w:rsid w:val="00E427D6"/>
    <w:rsid w:val="00E43708"/>
    <w:rsid w:val="00E43EC9"/>
    <w:rsid w:val="00E43FC6"/>
    <w:rsid w:val="00E46D79"/>
    <w:rsid w:val="00E520C3"/>
    <w:rsid w:val="00E53B7D"/>
    <w:rsid w:val="00E559A6"/>
    <w:rsid w:val="00E57866"/>
    <w:rsid w:val="00E60DCB"/>
    <w:rsid w:val="00E61619"/>
    <w:rsid w:val="00E72452"/>
    <w:rsid w:val="00E727D4"/>
    <w:rsid w:val="00E751E3"/>
    <w:rsid w:val="00E76DE3"/>
    <w:rsid w:val="00E810E6"/>
    <w:rsid w:val="00E83ED0"/>
    <w:rsid w:val="00E852B5"/>
    <w:rsid w:val="00E923CB"/>
    <w:rsid w:val="00E927E8"/>
    <w:rsid w:val="00E966FB"/>
    <w:rsid w:val="00EA0449"/>
    <w:rsid w:val="00EA05BB"/>
    <w:rsid w:val="00EA1DE7"/>
    <w:rsid w:val="00EA204D"/>
    <w:rsid w:val="00EA5079"/>
    <w:rsid w:val="00EA5E06"/>
    <w:rsid w:val="00EA71F3"/>
    <w:rsid w:val="00EA726B"/>
    <w:rsid w:val="00EA7D0A"/>
    <w:rsid w:val="00EB0071"/>
    <w:rsid w:val="00EB078A"/>
    <w:rsid w:val="00EB29D4"/>
    <w:rsid w:val="00EB4EEA"/>
    <w:rsid w:val="00EB62D4"/>
    <w:rsid w:val="00EC04C5"/>
    <w:rsid w:val="00EC5B56"/>
    <w:rsid w:val="00EC76A7"/>
    <w:rsid w:val="00ED0B74"/>
    <w:rsid w:val="00ED1796"/>
    <w:rsid w:val="00ED322D"/>
    <w:rsid w:val="00ED56C2"/>
    <w:rsid w:val="00EE259D"/>
    <w:rsid w:val="00EE4412"/>
    <w:rsid w:val="00EE48FD"/>
    <w:rsid w:val="00EE4A29"/>
    <w:rsid w:val="00EE4C9A"/>
    <w:rsid w:val="00EE61FD"/>
    <w:rsid w:val="00EE6BF5"/>
    <w:rsid w:val="00EF1E63"/>
    <w:rsid w:val="00EF1F8E"/>
    <w:rsid w:val="00EF3AD3"/>
    <w:rsid w:val="00F02D32"/>
    <w:rsid w:val="00F11E16"/>
    <w:rsid w:val="00F153BC"/>
    <w:rsid w:val="00F17D5A"/>
    <w:rsid w:val="00F17F91"/>
    <w:rsid w:val="00F236BA"/>
    <w:rsid w:val="00F243F4"/>
    <w:rsid w:val="00F279AE"/>
    <w:rsid w:val="00F3076E"/>
    <w:rsid w:val="00F312FA"/>
    <w:rsid w:val="00F323A2"/>
    <w:rsid w:val="00F33DB1"/>
    <w:rsid w:val="00F35CB7"/>
    <w:rsid w:val="00F37EE2"/>
    <w:rsid w:val="00F42DAD"/>
    <w:rsid w:val="00F43315"/>
    <w:rsid w:val="00F437AD"/>
    <w:rsid w:val="00F4428F"/>
    <w:rsid w:val="00F458EF"/>
    <w:rsid w:val="00F46E95"/>
    <w:rsid w:val="00F478DB"/>
    <w:rsid w:val="00F50AA9"/>
    <w:rsid w:val="00F518F2"/>
    <w:rsid w:val="00F55851"/>
    <w:rsid w:val="00F57245"/>
    <w:rsid w:val="00F601E0"/>
    <w:rsid w:val="00F6319E"/>
    <w:rsid w:val="00F64A14"/>
    <w:rsid w:val="00F657A8"/>
    <w:rsid w:val="00F6584C"/>
    <w:rsid w:val="00F662E6"/>
    <w:rsid w:val="00F66ECC"/>
    <w:rsid w:val="00F672A0"/>
    <w:rsid w:val="00F700E8"/>
    <w:rsid w:val="00F71291"/>
    <w:rsid w:val="00F72CFF"/>
    <w:rsid w:val="00F72D10"/>
    <w:rsid w:val="00F75519"/>
    <w:rsid w:val="00F75CBF"/>
    <w:rsid w:val="00F86744"/>
    <w:rsid w:val="00F90489"/>
    <w:rsid w:val="00F91314"/>
    <w:rsid w:val="00F916C2"/>
    <w:rsid w:val="00F936C4"/>
    <w:rsid w:val="00F9559F"/>
    <w:rsid w:val="00F9735D"/>
    <w:rsid w:val="00FA08F6"/>
    <w:rsid w:val="00FA0FEB"/>
    <w:rsid w:val="00FA2167"/>
    <w:rsid w:val="00FA3667"/>
    <w:rsid w:val="00FB2E4A"/>
    <w:rsid w:val="00FB4F8E"/>
    <w:rsid w:val="00FB5CAE"/>
    <w:rsid w:val="00FB6783"/>
    <w:rsid w:val="00FB6BF2"/>
    <w:rsid w:val="00FC16DC"/>
    <w:rsid w:val="00FC2116"/>
    <w:rsid w:val="00FC2E2C"/>
    <w:rsid w:val="00FD1DF9"/>
    <w:rsid w:val="00FD2973"/>
    <w:rsid w:val="00FD3FC4"/>
    <w:rsid w:val="00FE120E"/>
    <w:rsid w:val="00FE3EFC"/>
    <w:rsid w:val="00FE4B14"/>
    <w:rsid w:val="00FE51E0"/>
    <w:rsid w:val="00FE5A12"/>
    <w:rsid w:val="00FE6863"/>
    <w:rsid w:val="00FF24BC"/>
    <w:rsid w:val="00FF30EC"/>
    <w:rsid w:val="00FF4E4B"/>
    <w:rsid w:val="00FF77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715E-CC3A-478C-8AD4-34E0BA85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741D"/>
    <w:pPr>
      <w:spacing w:after="160" w:line="259" w:lineRule="auto"/>
    </w:pPr>
    <w:rPr>
      <w:sz w:val="22"/>
      <w:szCs w:val="22"/>
    </w:rPr>
  </w:style>
  <w:style w:type="paragraph" w:styleId="Naslov1">
    <w:name w:val="heading 1"/>
    <w:basedOn w:val="Navaden"/>
    <w:next w:val="Navaden"/>
    <w:link w:val="Naslov1Znak"/>
    <w:rsid w:val="00E927E8"/>
    <w:pPr>
      <w:keepNext/>
      <w:keepLines/>
      <w:spacing w:before="480" w:after="120"/>
      <w:outlineLvl w:val="0"/>
    </w:pPr>
    <w:rPr>
      <w:b/>
      <w:sz w:val="48"/>
      <w:szCs w:val="48"/>
    </w:rPr>
  </w:style>
  <w:style w:type="paragraph" w:styleId="Naslov2">
    <w:name w:val="heading 2"/>
    <w:basedOn w:val="Navaden"/>
    <w:next w:val="Navaden"/>
    <w:link w:val="Naslov2Znak"/>
    <w:rsid w:val="00E927E8"/>
    <w:pPr>
      <w:keepNext/>
      <w:keepLines/>
      <w:spacing w:before="360" w:after="80"/>
      <w:outlineLvl w:val="1"/>
    </w:pPr>
    <w:rPr>
      <w:b/>
      <w:sz w:val="36"/>
      <w:szCs w:val="36"/>
    </w:rPr>
  </w:style>
  <w:style w:type="paragraph" w:styleId="Naslov3">
    <w:name w:val="heading 3"/>
    <w:basedOn w:val="Navaden"/>
    <w:next w:val="Navaden"/>
    <w:link w:val="Naslov3Znak"/>
    <w:rsid w:val="00E927E8"/>
    <w:pPr>
      <w:keepNext/>
      <w:keepLines/>
      <w:spacing w:before="280" w:after="80"/>
      <w:outlineLvl w:val="2"/>
    </w:pPr>
    <w:rPr>
      <w:b/>
      <w:sz w:val="28"/>
      <w:szCs w:val="28"/>
    </w:rPr>
  </w:style>
  <w:style w:type="paragraph" w:styleId="Naslov4">
    <w:name w:val="heading 4"/>
    <w:basedOn w:val="Navaden"/>
    <w:link w:val="Naslov4Znak"/>
    <w:uiPriority w:val="9"/>
    <w:qFormat/>
    <w:rsid w:val="00C056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rsid w:val="00E927E8"/>
    <w:pPr>
      <w:keepNext/>
      <w:keepLines/>
      <w:spacing w:before="220" w:after="40"/>
      <w:outlineLvl w:val="4"/>
    </w:pPr>
    <w:rPr>
      <w:b/>
    </w:rPr>
  </w:style>
  <w:style w:type="paragraph" w:styleId="Naslov6">
    <w:name w:val="heading 6"/>
    <w:basedOn w:val="Navaden"/>
    <w:next w:val="Navaden"/>
    <w:link w:val="Naslov6Znak"/>
    <w:rsid w:val="00E927E8"/>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E927E8"/>
    <w:pPr>
      <w:spacing w:after="160" w:line="259" w:lineRule="auto"/>
    </w:pPr>
    <w:rPr>
      <w:sz w:val="22"/>
      <w:szCs w:val="22"/>
    </w:rPr>
    <w:tblPr>
      <w:tblCellMar>
        <w:top w:w="0" w:type="dxa"/>
        <w:left w:w="0" w:type="dxa"/>
        <w:bottom w:w="0" w:type="dxa"/>
        <w:right w:w="0" w:type="dxa"/>
      </w:tblCellMar>
    </w:tblPr>
  </w:style>
  <w:style w:type="paragraph" w:styleId="Naslov">
    <w:name w:val="Title"/>
    <w:basedOn w:val="Navaden"/>
    <w:next w:val="Navaden"/>
    <w:link w:val="NaslovZnak"/>
    <w:rsid w:val="00E927E8"/>
    <w:pPr>
      <w:keepNext/>
      <w:keepLines/>
      <w:spacing w:before="480" w:after="120"/>
    </w:pPr>
    <w:rPr>
      <w:b/>
      <w:sz w:val="72"/>
      <w:szCs w:val="72"/>
    </w:rPr>
  </w:style>
  <w:style w:type="paragraph" w:styleId="Glava">
    <w:name w:val="header"/>
    <w:basedOn w:val="Navaden"/>
    <w:link w:val="GlavaZnak"/>
    <w:uiPriority w:val="99"/>
    <w:rsid w:val="00B11DA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link w:val="Glava"/>
    <w:uiPriority w:val="99"/>
    <w:rsid w:val="00B11DA1"/>
    <w:rPr>
      <w:rFonts w:ascii="Arial" w:eastAsia="Times New Roman" w:hAnsi="Arial" w:cs="Times New Roman"/>
      <w:sz w:val="20"/>
      <w:szCs w:val="24"/>
    </w:rPr>
  </w:style>
  <w:style w:type="paragraph" w:customStyle="1" w:styleId="Naslovpredpisa">
    <w:name w:val="Naslov_predpisa"/>
    <w:basedOn w:val="Navaden"/>
    <w:link w:val="NaslovpredpisaZnak"/>
    <w:qFormat/>
    <w:rsid w:val="00B11DA1"/>
    <w:pPr>
      <w:suppressAutoHyphens/>
      <w:overflowPunct w:val="0"/>
      <w:autoSpaceDE w:val="0"/>
      <w:autoSpaceDN w:val="0"/>
      <w:adjustRightInd w:val="0"/>
      <w:spacing w:before="120" w:line="200" w:lineRule="exact"/>
      <w:jc w:val="center"/>
      <w:textAlignment w:val="baseline"/>
    </w:pPr>
    <w:rPr>
      <w:rFonts w:ascii="Arial" w:eastAsia="Times New Roman" w:hAnsi="Arial" w:cs="Arial"/>
      <w:b/>
    </w:rPr>
  </w:style>
  <w:style w:type="character" w:customStyle="1" w:styleId="NaslovpredpisaZnak">
    <w:name w:val="Naslov_predpisa Znak"/>
    <w:link w:val="Naslovpredpisa"/>
    <w:rsid w:val="00B11DA1"/>
    <w:rPr>
      <w:rFonts w:ascii="Arial" w:eastAsia="Times New Roman" w:hAnsi="Arial" w:cs="Arial"/>
      <w:b/>
      <w:lang w:eastAsia="sl-SI"/>
    </w:rPr>
  </w:style>
  <w:style w:type="paragraph" w:customStyle="1" w:styleId="Poglavje">
    <w:name w:val="Poglavje"/>
    <w:basedOn w:val="Navaden"/>
    <w:qFormat/>
    <w:rsid w:val="00B11DA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rPr>
  </w:style>
  <w:style w:type="paragraph" w:customStyle="1" w:styleId="Neotevilenodstavek">
    <w:name w:val="Neoštevilčen odstavek"/>
    <w:basedOn w:val="Navaden"/>
    <w:link w:val="NeotevilenodstavekZnak"/>
    <w:qFormat/>
    <w:rsid w:val="00B11DA1"/>
    <w:pPr>
      <w:overflowPunct w:val="0"/>
      <w:autoSpaceDE w:val="0"/>
      <w:autoSpaceDN w:val="0"/>
      <w:adjustRightInd w:val="0"/>
      <w:spacing w:before="60" w:after="60" w:line="200" w:lineRule="exact"/>
      <w:jc w:val="both"/>
      <w:textAlignment w:val="baseline"/>
    </w:pPr>
    <w:rPr>
      <w:rFonts w:ascii="Arial" w:eastAsia="Times New Roman" w:hAnsi="Arial" w:cs="Arial"/>
    </w:rPr>
  </w:style>
  <w:style w:type="character" w:customStyle="1" w:styleId="NeotevilenodstavekZnak">
    <w:name w:val="Neoštevilčen odstavek Znak"/>
    <w:link w:val="Neotevilenodstavek"/>
    <w:rsid w:val="00B11DA1"/>
    <w:rPr>
      <w:rFonts w:ascii="Arial" w:eastAsia="Times New Roman" w:hAnsi="Arial" w:cs="Arial"/>
      <w:lang w:eastAsia="sl-SI"/>
    </w:rPr>
  </w:style>
  <w:style w:type="paragraph" w:customStyle="1" w:styleId="Oddelek">
    <w:name w:val="Oddelek"/>
    <w:basedOn w:val="Navaden"/>
    <w:link w:val="OddelekZnak1"/>
    <w:qFormat/>
    <w:rsid w:val="00B11DA1"/>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rPr>
  </w:style>
  <w:style w:type="character" w:customStyle="1" w:styleId="OddelekZnak1">
    <w:name w:val="Oddelek Znak1"/>
    <w:link w:val="Oddelek"/>
    <w:rsid w:val="00B11DA1"/>
    <w:rPr>
      <w:rFonts w:ascii="Arial" w:eastAsia="Times New Roman" w:hAnsi="Arial" w:cs="Arial"/>
      <w:b/>
      <w:sz w:val="22"/>
      <w:szCs w:val="22"/>
    </w:rPr>
  </w:style>
  <w:style w:type="paragraph" w:customStyle="1" w:styleId="Alineazaodstavkom">
    <w:name w:val="Alinea za odstavkom"/>
    <w:basedOn w:val="Navaden"/>
    <w:link w:val="AlineazaodstavkomZnak"/>
    <w:qFormat/>
    <w:rsid w:val="00B11DA1"/>
    <w:pPr>
      <w:numPr>
        <w:numId w:val="13"/>
      </w:numPr>
      <w:overflowPunct w:val="0"/>
      <w:autoSpaceDE w:val="0"/>
      <w:autoSpaceDN w:val="0"/>
      <w:adjustRightInd w:val="0"/>
      <w:spacing w:after="0" w:line="200" w:lineRule="exact"/>
      <w:jc w:val="both"/>
      <w:textAlignment w:val="baseline"/>
    </w:pPr>
    <w:rPr>
      <w:rFonts w:ascii="Arial" w:eastAsia="Times New Roman" w:hAnsi="Arial" w:cs="Arial"/>
    </w:rPr>
  </w:style>
  <w:style w:type="character" w:customStyle="1" w:styleId="AlineazaodstavkomZnak">
    <w:name w:val="Alinea za odstavkom Znak"/>
    <w:link w:val="Alineazaodstavkom"/>
    <w:rsid w:val="00B11DA1"/>
    <w:rPr>
      <w:rFonts w:ascii="Arial" w:eastAsia="Times New Roman" w:hAnsi="Arial" w:cs="Arial"/>
      <w:sz w:val="22"/>
      <w:szCs w:val="22"/>
    </w:rPr>
  </w:style>
  <w:style w:type="paragraph" w:customStyle="1" w:styleId="Odstavekseznama1">
    <w:name w:val="Odstavek seznama1"/>
    <w:basedOn w:val="Navaden"/>
    <w:qFormat/>
    <w:rsid w:val="00B11DA1"/>
    <w:pPr>
      <w:spacing w:after="0" w:line="240" w:lineRule="auto"/>
      <w:ind w:left="720"/>
      <w:contextualSpacing/>
    </w:pPr>
    <w:rPr>
      <w:rFonts w:ascii="Times New Roman" w:eastAsia="Times New Roman" w:hAnsi="Times New Roman" w:cs="Times New Roman"/>
      <w:sz w:val="24"/>
      <w:szCs w:val="24"/>
    </w:rPr>
  </w:style>
  <w:style w:type="paragraph" w:customStyle="1" w:styleId="Alineazatoko">
    <w:name w:val="Alinea za točko"/>
    <w:basedOn w:val="Navaden"/>
    <w:link w:val="AlineazatokoZnak"/>
    <w:qFormat/>
    <w:rsid w:val="00B11DA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rPr>
  </w:style>
  <w:style w:type="character" w:customStyle="1" w:styleId="AlineazatokoZnak">
    <w:name w:val="Alinea za točko Znak"/>
    <w:link w:val="Alineazatoko"/>
    <w:rsid w:val="00B11DA1"/>
    <w:rPr>
      <w:rFonts w:ascii="Arial" w:eastAsia="Times New Roman" w:hAnsi="Arial" w:cs="Arial"/>
      <w:lang w:eastAsia="sl-SI"/>
    </w:rPr>
  </w:style>
  <w:style w:type="character" w:customStyle="1" w:styleId="rkovnatokazaodstavkomZnak">
    <w:name w:val="Črkovna točka_za odstavkom Znak"/>
    <w:link w:val="rkovnatokazaodstavkom"/>
    <w:rsid w:val="00B11DA1"/>
    <w:rPr>
      <w:rFonts w:ascii="Arial" w:hAnsi="Arial"/>
      <w:sz w:val="22"/>
      <w:szCs w:val="22"/>
    </w:rPr>
  </w:style>
  <w:style w:type="paragraph" w:customStyle="1" w:styleId="rkovnatokazaodstavkom">
    <w:name w:val="Črkovna točka_za odstavkom"/>
    <w:basedOn w:val="Navaden"/>
    <w:link w:val="rkovnatokazaodstavkomZnak"/>
    <w:qFormat/>
    <w:rsid w:val="00B11DA1"/>
    <w:pPr>
      <w:numPr>
        <w:numId w:val="9"/>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B11DA1"/>
  </w:style>
  <w:style w:type="character" w:customStyle="1" w:styleId="OdsekZnak">
    <w:name w:val="Odsek Znak"/>
    <w:link w:val="Odsek"/>
    <w:rsid w:val="00B11DA1"/>
    <w:rPr>
      <w:rFonts w:ascii="Arial" w:eastAsia="Times New Roman" w:hAnsi="Arial" w:cs="Arial"/>
      <w:b/>
      <w:sz w:val="22"/>
      <w:szCs w:val="22"/>
    </w:rPr>
  </w:style>
  <w:style w:type="paragraph" w:styleId="Noga">
    <w:name w:val="footer"/>
    <w:basedOn w:val="Navaden"/>
    <w:link w:val="NogaZnak"/>
    <w:uiPriority w:val="99"/>
    <w:unhideWhenUsed/>
    <w:rsid w:val="00B11DA1"/>
    <w:pPr>
      <w:tabs>
        <w:tab w:val="center" w:pos="4536"/>
        <w:tab w:val="right" w:pos="9072"/>
      </w:tabs>
      <w:spacing w:after="0" w:line="240" w:lineRule="auto"/>
    </w:pPr>
  </w:style>
  <w:style w:type="character" w:customStyle="1" w:styleId="NogaZnak">
    <w:name w:val="Noga Znak"/>
    <w:basedOn w:val="Privzetapisavaodstavka"/>
    <w:link w:val="Noga"/>
    <w:uiPriority w:val="99"/>
    <w:rsid w:val="00B11DA1"/>
  </w:style>
  <w:style w:type="character" w:styleId="Hiperpovezava">
    <w:name w:val="Hyperlink"/>
    <w:uiPriority w:val="99"/>
    <w:unhideWhenUsed/>
    <w:rsid w:val="006854D7"/>
    <w:rPr>
      <w:color w:val="0563C1"/>
      <w:u w:val="single"/>
    </w:rPr>
  </w:style>
  <w:style w:type="character" w:styleId="Poudarek">
    <w:name w:val="Emphasis"/>
    <w:uiPriority w:val="20"/>
    <w:qFormat/>
    <w:rsid w:val="008115F3"/>
    <w:rPr>
      <w:i/>
      <w:iCs/>
    </w:rPr>
  </w:style>
  <w:style w:type="character" w:customStyle="1" w:styleId="Naslov4Znak">
    <w:name w:val="Naslov 4 Znak"/>
    <w:link w:val="Naslov4"/>
    <w:uiPriority w:val="9"/>
    <w:rsid w:val="00C0565B"/>
    <w:rPr>
      <w:rFonts w:ascii="Times New Roman" w:eastAsia="Times New Roman" w:hAnsi="Times New Roman" w:cs="Times New Roman"/>
      <w:b/>
      <w:bCs/>
      <w:sz w:val="24"/>
      <w:szCs w:val="24"/>
      <w:lang w:eastAsia="sl-SI"/>
    </w:rPr>
  </w:style>
  <w:style w:type="character" w:styleId="Krepko">
    <w:name w:val="Strong"/>
    <w:uiPriority w:val="22"/>
    <w:qFormat/>
    <w:rsid w:val="00B104CF"/>
    <w:rPr>
      <w:b/>
      <w:bCs/>
    </w:rPr>
  </w:style>
  <w:style w:type="paragraph" w:customStyle="1" w:styleId="Odstavek">
    <w:name w:val="Odstavek"/>
    <w:basedOn w:val="Navaden"/>
    <w:link w:val="OdstavekZnak"/>
    <w:qFormat/>
    <w:rsid w:val="0050355E"/>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OdstavekZnak">
    <w:name w:val="Odstavek Znak"/>
    <w:link w:val="Odstavek"/>
    <w:rsid w:val="0050355E"/>
    <w:rPr>
      <w:rFonts w:ascii="Arial" w:eastAsia="Times New Roman" w:hAnsi="Arial" w:cs="Arial"/>
      <w:lang w:eastAsia="sl-SI"/>
    </w:rPr>
  </w:style>
  <w:style w:type="paragraph" w:customStyle="1" w:styleId="tevilnatoka111">
    <w:name w:val="Številčna točka 1.1.1"/>
    <w:basedOn w:val="Navaden"/>
    <w:qFormat/>
    <w:rsid w:val="0050355E"/>
    <w:pPr>
      <w:widowControl w:val="0"/>
      <w:numPr>
        <w:ilvl w:val="2"/>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paragraph" w:customStyle="1" w:styleId="tevilnatoka">
    <w:name w:val="Številčna točka"/>
    <w:basedOn w:val="Navaden"/>
    <w:link w:val="tevilnatokaZnak"/>
    <w:qFormat/>
    <w:rsid w:val="0050355E"/>
    <w:pPr>
      <w:numPr>
        <w:numId w:val="21"/>
      </w:numPr>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50355E"/>
    <w:rPr>
      <w:rFonts w:ascii="Arial" w:eastAsia="Times New Roman" w:hAnsi="Arial" w:cs="Times New Roman"/>
      <w:sz w:val="22"/>
      <w:szCs w:val="22"/>
    </w:rPr>
  </w:style>
  <w:style w:type="paragraph" w:customStyle="1" w:styleId="tevilnatoka11Nova">
    <w:name w:val="Številčna točka 1.1 Nova"/>
    <w:basedOn w:val="tevilnatoka"/>
    <w:qFormat/>
    <w:rsid w:val="0050355E"/>
    <w:pPr>
      <w:numPr>
        <w:ilvl w:val="1"/>
      </w:numPr>
      <w:ind w:left="1440" w:hanging="360"/>
    </w:pPr>
  </w:style>
  <w:style w:type="paragraph" w:customStyle="1" w:styleId="len">
    <w:name w:val="Člen"/>
    <w:basedOn w:val="Navaden"/>
    <w:link w:val="lenZnak"/>
    <w:qFormat/>
    <w:rsid w:val="000814F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rPr>
  </w:style>
  <w:style w:type="character" w:customStyle="1" w:styleId="lenZnak">
    <w:name w:val="Člen Znak"/>
    <w:link w:val="len"/>
    <w:rsid w:val="000814FB"/>
    <w:rPr>
      <w:rFonts w:ascii="Arial" w:eastAsia="Times New Roman" w:hAnsi="Arial" w:cs="Arial"/>
      <w:b/>
      <w:lang w:eastAsia="sl-SI"/>
    </w:rPr>
  </w:style>
  <w:style w:type="paragraph" w:customStyle="1" w:styleId="lennaslov">
    <w:name w:val="Člen_naslov"/>
    <w:basedOn w:val="len"/>
    <w:qFormat/>
    <w:rsid w:val="000814FB"/>
    <w:pPr>
      <w:spacing w:before="0"/>
    </w:pPr>
  </w:style>
  <w:style w:type="paragraph" w:styleId="Navadensplet">
    <w:name w:val="Normal (Web)"/>
    <w:basedOn w:val="Navaden"/>
    <w:uiPriority w:val="99"/>
    <w:unhideWhenUsed/>
    <w:rsid w:val="00270C25"/>
    <w:pPr>
      <w:spacing w:after="150" w:line="240" w:lineRule="auto"/>
    </w:pPr>
    <w:rPr>
      <w:rFonts w:ascii="Times New Roman" w:eastAsia="Times New Roman" w:hAnsi="Times New Roman" w:cs="Times New Roman"/>
      <w:sz w:val="24"/>
      <w:szCs w:val="24"/>
    </w:rPr>
  </w:style>
  <w:style w:type="paragraph" w:customStyle="1" w:styleId="Default">
    <w:name w:val="Default"/>
    <w:rsid w:val="00737916"/>
    <w:pPr>
      <w:autoSpaceDE w:val="0"/>
      <w:autoSpaceDN w:val="0"/>
      <w:adjustRightInd w:val="0"/>
    </w:pPr>
    <w:rPr>
      <w:rFonts w:ascii="Arial" w:hAnsi="Arial" w:cs="Arial"/>
      <w:color w:val="000000"/>
      <w:sz w:val="24"/>
      <w:szCs w:val="24"/>
    </w:rPr>
  </w:style>
  <w:style w:type="character" w:customStyle="1" w:styleId="tlid-translation">
    <w:name w:val="tlid-translation"/>
    <w:basedOn w:val="Privzetapisavaodstavka"/>
    <w:rsid w:val="00FD2F07"/>
  </w:style>
  <w:style w:type="paragraph" w:styleId="Besedilooblaka">
    <w:name w:val="Balloon Text"/>
    <w:basedOn w:val="Navaden"/>
    <w:link w:val="BesedilooblakaZnak"/>
    <w:uiPriority w:val="99"/>
    <w:semiHidden/>
    <w:unhideWhenUsed/>
    <w:rsid w:val="007725AC"/>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725AC"/>
    <w:rPr>
      <w:rFonts w:ascii="Segoe UI" w:hAnsi="Segoe UI" w:cs="Segoe UI"/>
      <w:sz w:val="18"/>
      <w:szCs w:val="18"/>
    </w:rPr>
  </w:style>
  <w:style w:type="character" w:customStyle="1" w:styleId="Pripombasklic1">
    <w:name w:val="Pripomba – sklic1"/>
    <w:uiPriority w:val="99"/>
    <w:unhideWhenUsed/>
    <w:rsid w:val="00C87343"/>
    <w:rPr>
      <w:sz w:val="16"/>
      <w:szCs w:val="16"/>
    </w:rPr>
  </w:style>
  <w:style w:type="paragraph" w:customStyle="1" w:styleId="Pripombabesedilo1">
    <w:name w:val="Pripomba – besedilo1"/>
    <w:basedOn w:val="Navaden"/>
    <w:link w:val="PripombabesediloZnak"/>
    <w:unhideWhenUsed/>
    <w:rsid w:val="00C87343"/>
    <w:pPr>
      <w:spacing w:line="240" w:lineRule="auto"/>
    </w:pPr>
    <w:rPr>
      <w:sz w:val="20"/>
      <w:szCs w:val="20"/>
    </w:rPr>
  </w:style>
  <w:style w:type="character" w:customStyle="1" w:styleId="PripombabesediloZnak">
    <w:name w:val="Pripomba – besedilo Znak"/>
    <w:link w:val="Pripombabesedilo1"/>
    <w:rsid w:val="00C87343"/>
    <w:rPr>
      <w:sz w:val="20"/>
      <w:szCs w:val="20"/>
    </w:rPr>
  </w:style>
  <w:style w:type="paragraph" w:customStyle="1" w:styleId="Zadevapripombe1">
    <w:name w:val="Zadeva pripombe1"/>
    <w:basedOn w:val="Pripombabesedilo1"/>
    <w:next w:val="Pripombabesedilo1"/>
    <w:link w:val="ZadevapripombeZnak"/>
    <w:uiPriority w:val="99"/>
    <w:semiHidden/>
    <w:unhideWhenUsed/>
    <w:rsid w:val="00C87343"/>
    <w:rPr>
      <w:b/>
      <w:bCs/>
    </w:rPr>
  </w:style>
  <w:style w:type="character" w:customStyle="1" w:styleId="ZadevapripombeZnak">
    <w:name w:val="Zadeva pripombe Znak"/>
    <w:link w:val="Zadevapripombe1"/>
    <w:uiPriority w:val="99"/>
    <w:semiHidden/>
    <w:rsid w:val="00C87343"/>
    <w:rPr>
      <w:b/>
      <w:bCs/>
      <w:sz w:val="20"/>
      <w:szCs w:val="20"/>
    </w:rPr>
  </w:style>
  <w:style w:type="paragraph" w:styleId="Podnaslov">
    <w:name w:val="Subtitle"/>
    <w:basedOn w:val="Navaden"/>
    <w:next w:val="Navaden"/>
    <w:link w:val="PodnaslovZnak"/>
    <w:rsid w:val="00E927E8"/>
    <w:pPr>
      <w:keepNext/>
      <w:keepLines/>
      <w:spacing w:before="360" w:after="80"/>
    </w:pPr>
    <w:rPr>
      <w:rFonts w:ascii="Georgia" w:eastAsia="Georgia" w:hAnsi="Georgia" w:cs="Georgia"/>
      <w:i/>
      <w:color w:val="666666"/>
      <w:sz w:val="48"/>
      <w:szCs w:val="48"/>
    </w:rPr>
  </w:style>
  <w:style w:type="table" w:customStyle="1" w:styleId="a">
    <w:basedOn w:val="TableNormal"/>
    <w:rsid w:val="00E927E8"/>
    <w:tblPr>
      <w:tblStyleRowBandSize w:val="1"/>
      <w:tblStyleColBandSize w:val="1"/>
      <w:tblCellMar>
        <w:left w:w="115" w:type="dxa"/>
        <w:right w:w="115" w:type="dxa"/>
      </w:tblCellMar>
    </w:tblPr>
  </w:style>
  <w:style w:type="table" w:customStyle="1" w:styleId="a0">
    <w:basedOn w:val="TableNormal"/>
    <w:rsid w:val="00E927E8"/>
    <w:tblPr>
      <w:tblStyleRowBandSize w:val="1"/>
      <w:tblStyleColBandSize w:val="1"/>
      <w:tblCellMar>
        <w:left w:w="115" w:type="dxa"/>
        <w:right w:w="115" w:type="dxa"/>
      </w:tblCellMar>
    </w:tblPr>
  </w:style>
  <w:style w:type="table" w:customStyle="1" w:styleId="a1">
    <w:basedOn w:val="TableNormal"/>
    <w:rsid w:val="00E927E8"/>
    <w:tblPr>
      <w:tblStyleRowBandSize w:val="1"/>
      <w:tblStyleColBandSize w:val="1"/>
      <w:tblCellMar>
        <w:left w:w="115" w:type="dxa"/>
        <w:right w:w="115" w:type="dxa"/>
      </w:tblCellMar>
    </w:tblPr>
  </w:style>
  <w:style w:type="table" w:customStyle="1" w:styleId="a2">
    <w:basedOn w:val="TableNormal"/>
    <w:rsid w:val="00E927E8"/>
    <w:tblPr>
      <w:tblStyleRowBandSize w:val="1"/>
      <w:tblStyleColBandSize w:val="1"/>
      <w:tblCellMar>
        <w:left w:w="115" w:type="dxa"/>
        <w:right w:w="115" w:type="dxa"/>
      </w:tblCellMar>
    </w:tblPr>
  </w:style>
  <w:style w:type="table" w:customStyle="1" w:styleId="a3">
    <w:basedOn w:val="TableNormal"/>
    <w:rsid w:val="00E927E8"/>
    <w:tblPr>
      <w:tblStyleRowBandSize w:val="1"/>
      <w:tblStyleColBandSize w:val="1"/>
      <w:tblCellMar>
        <w:left w:w="115" w:type="dxa"/>
        <w:right w:w="115" w:type="dxa"/>
      </w:tblCellMar>
    </w:tblPr>
  </w:style>
  <w:style w:type="table" w:customStyle="1" w:styleId="a4">
    <w:basedOn w:val="TableNormal"/>
    <w:rsid w:val="00E927E8"/>
    <w:tblPr>
      <w:tblStyleRowBandSize w:val="1"/>
      <w:tblStyleColBandSize w:val="1"/>
      <w:tblCellMar>
        <w:left w:w="115" w:type="dxa"/>
        <w:right w:w="115" w:type="dxa"/>
      </w:tblCellMar>
    </w:tblPr>
  </w:style>
  <w:style w:type="table" w:customStyle="1" w:styleId="a5">
    <w:basedOn w:val="TableNormal"/>
    <w:rsid w:val="00E927E8"/>
    <w:tblPr>
      <w:tblStyleRowBandSize w:val="1"/>
      <w:tblStyleColBandSize w:val="1"/>
      <w:tblCellMar>
        <w:left w:w="115" w:type="dxa"/>
        <w:right w:w="115" w:type="dxa"/>
      </w:tblCellMar>
    </w:tblPr>
  </w:style>
  <w:style w:type="paragraph" w:styleId="Revizija">
    <w:name w:val="Revision"/>
    <w:hidden/>
    <w:uiPriority w:val="99"/>
    <w:semiHidden/>
    <w:rsid w:val="00FD3FC4"/>
    <w:rPr>
      <w:sz w:val="22"/>
      <w:szCs w:val="22"/>
    </w:rPr>
  </w:style>
  <w:style w:type="paragraph" w:styleId="Odstavekseznama">
    <w:name w:val="List Paragraph"/>
    <w:basedOn w:val="Navaden"/>
    <w:uiPriority w:val="34"/>
    <w:qFormat/>
    <w:rsid w:val="00B3141B"/>
    <w:pPr>
      <w:ind w:left="720"/>
      <w:contextualSpacing/>
    </w:pPr>
  </w:style>
  <w:style w:type="paragraph" w:styleId="Sprotnaopomba-besedilo">
    <w:name w:val="footnote text"/>
    <w:basedOn w:val="Navaden"/>
    <w:link w:val="Sprotnaopomba-besediloZnak"/>
    <w:unhideWhenUsed/>
    <w:rsid w:val="00566A6E"/>
    <w:pPr>
      <w:spacing w:after="0" w:line="240" w:lineRule="auto"/>
    </w:pPr>
    <w:rPr>
      <w:sz w:val="20"/>
      <w:szCs w:val="20"/>
    </w:rPr>
  </w:style>
  <w:style w:type="character" w:customStyle="1" w:styleId="Sprotnaopomba-besediloZnak">
    <w:name w:val="Sprotna opomba - besedilo Znak"/>
    <w:link w:val="Sprotnaopomba-besedilo"/>
    <w:rsid w:val="00566A6E"/>
    <w:rPr>
      <w:sz w:val="20"/>
      <w:szCs w:val="20"/>
    </w:rPr>
  </w:style>
  <w:style w:type="character" w:styleId="Sprotnaopomba-sklic">
    <w:name w:val="footnote reference"/>
    <w:uiPriority w:val="99"/>
    <w:unhideWhenUsed/>
    <w:rsid w:val="00566A6E"/>
    <w:rPr>
      <w:vertAlign w:val="superscript"/>
    </w:rPr>
  </w:style>
  <w:style w:type="paragraph" w:customStyle="1" w:styleId="len1">
    <w:name w:val="len1"/>
    <w:basedOn w:val="Navaden"/>
    <w:rsid w:val="009D671E"/>
    <w:pPr>
      <w:spacing w:before="480" w:after="0" w:line="240" w:lineRule="auto"/>
      <w:jc w:val="center"/>
    </w:pPr>
    <w:rPr>
      <w:rFonts w:ascii="Arial" w:eastAsia="Times New Roman" w:hAnsi="Arial" w:cs="Arial"/>
      <w:b/>
      <w:bCs/>
    </w:rPr>
  </w:style>
  <w:style w:type="paragraph" w:customStyle="1" w:styleId="odstavek1">
    <w:name w:val="odstavek1"/>
    <w:basedOn w:val="Navaden"/>
    <w:rsid w:val="009D671E"/>
    <w:pPr>
      <w:spacing w:before="240" w:after="0" w:line="240" w:lineRule="auto"/>
      <w:ind w:firstLine="1021"/>
      <w:jc w:val="both"/>
    </w:pPr>
    <w:rPr>
      <w:rFonts w:ascii="Arial" w:eastAsia="Times New Roman" w:hAnsi="Arial" w:cs="Arial"/>
    </w:rPr>
  </w:style>
  <w:style w:type="paragraph" w:customStyle="1" w:styleId="lennaslov1">
    <w:name w:val="lennaslov1"/>
    <w:basedOn w:val="Navaden"/>
    <w:rsid w:val="009D671E"/>
    <w:pPr>
      <w:spacing w:after="0" w:line="240" w:lineRule="auto"/>
      <w:jc w:val="center"/>
    </w:pPr>
    <w:rPr>
      <w:rFonts w:ascii="Arial" w:eastAsia="Times New Roman" w:hAnsi="Arial" w:cs="Arial"/>
      <w:b/>
      <w:bCs/>
    </w:rPr>
  </w:style>
  <w:style w:type="paragraph" w:customStyle="1" w:styleId="hidden">
    <w:name w:val="hidden"/>
    <w:basedOn w:val="Navaden"/>
    <w:rsid w:val="00754DA6"/>
    <w:pPr>
      <w:spacing w:after="150" w:line="240" w:lineRule="auto"/>
    </w:pPr>
    <w:rPr>
      <w:rFonts w:ascii="Times New Roman" w:eastAsia="Times New Roman" w:hAnsi="Times New Roman" w:cs="Times New Roman"/>
      <w:vanish/>
      <w:sz w:val="24"/>
      <w:szCs w:val="24"/>
    </w:rPr>
  </w:style>
  <w:style w:type="paragraph" w:customStyle="1" w:styleId="norm2">
    <w:name w:val="norm2"/>
    <w:basedOn w:val="Navaden"/>
    <w:rsid w:val="00222968"/>
    <w:pPr>
      <w:spacing w:before="120" w:after="0" w:line="312" w:lineRule="atLeast"/>
      <w:jc w:val="both"/>
    </w:pPr>
    <w:rPr>
      <w:rFonts w:ascii="Times New Roman" w:eastAsia="Times New Roman" w:hAnsi="Times New Roman" w:cs="Times New Roman"/>
      <w:sz w:val="24"/>
      <w:szCs w:val="24"/>
    </w:rPr>
  </w:style>
  <w:style w:type="paragraph" w:customStyle="1" w:styleId="tevilnatoka1">
    <w:name w:val="tevilnatoka1"/>
    <w:basedOn w:val="Navaden"/>
    <w:rsid w:val="007D7730"/>
    <w:pPr>
      <w:spacing w:after="0" w:line="240" w:lineRule="auto"/>
      <w:ind w:left="425" w:hanging="425"/>
      <w:jc w:val="both"/>
    </w:pPr>
    <w:rPr>
      <w:rFonts w:ascii="Arial" w:eastAsia="Times New Roman" w:hAnsi="Arial" w:cs="Arial"/>
    </w:rPr>
  </w:style>
  <w:style w:type="character" w:customStyle="1" w:styleId="roles">
    <w:name w:val="roles"/>
    <w:basedOn w:val="Privzetapisavaodstavka"/>
    <w:rsid w:val="0082497F"/>
  </w:style>
  <w:style w:type="character" w:styleId="SledenaHiperpovezava">
    <w:name w:val="FollowedHyperlink"/>
    <w:uiPriority w:val="99"/>
    <w:semiHidden/>
    <w:unhideWhenUsed/>
    <w:rsid w:val="0002594E"/>
    <w:rPr>
      <w:color w:val="954F72"/>
      <w:u w:val="single"/>
    </w:rPr>
  </w:style>
  <w:style w:type="numbering" w:customStyle="1" w:styleId="Brezseznama1">
    <w:name w:val="Brez seznama1"/>
    <w:next w:val="Brezseznama"/>
    <w:uiPriority w:val="99"/>
    <w:semiHidden/>
    <w:unhideWhenUsed/>
    <w:rsid w:val="0021318E"/>
  </w:style>
  <w:style w:type="character" w:customStyle="1" w:styleId="Naslov1Znak">
    <w:name w:val="Naslov 1 Znak"/>
    <w:link w:val="Naslov1"/>
    <w:rsid w:val="0021318E"/>
    <w:rPr>
      <w:b/>
      <w:sz w:val="48"/>
      <w:szCs w:val="48"/>
    </w:rPr>
  </w:style>
  <w:style w:type="character" w:customStyle="1" w:styleId="Naslov2Znak">
    <w:name w:val="Naslov 2 Znak"/>
    <w:link w:val="Naslov2"/>
    <w:rsid w:val="0021318E"/>
    <w:rPr>
      <w:b/>
      <w:sz w:val="36"/>
      <w:szCs w:val="36"/>
    </w:rPr>
  </w:style>
  <w:style w:type="character" w:customStyle="1" w:styleId="Naslov3Znak">
    <w:name w:val="Naslov 3 Znak"/>
    <w:link w:val="Naslov3"/>
    <w:rsid w:val="0021318E"/>
    <w:rPr>
      <w:b/>
      <w:sz w:val="28"/>
      <w:szCs w:val="28"/>
    </w:rPr>
  </w:style>
  <w:style w:type="character" w:customStyle="1" w:styleId="Naslov5Znak">
    <w:name w:val="Naslov 5 Znak"/>
    <w:link w:val="Naslov5"/>
    <w:rsid w:val="0021318E"/>
    <w:rPr>
      <w:b/>
      <w:sz w:val="22"/>
      <w:szCs w:val="22"/>
    </w:rPr>
  </w:style>
  <w:style w:type="character" w:customStyle="1" w:styleId="Naslov6Znak">
    <w:name w:val="Naslov 6 Znak"/>
    <w:link w:val="Naslov6"/>
    <w:rsid w:val="0021318E"/>
    <w:rPr>
      <w:b/>
    </w:rPr>
  </w:style>
  <w:style w:type="numbering" w:customStyle="1" w:styleId="Brezseznama11">
    <w:name w:val="Brez seznama11"/>
    <w:next w:val="Brezseznama"/>
    <w:uiPriority w:val="99"/>
    <w:semiHidden/>
    <w:unhideWhenUsed/>
    <w:rsid w:val="0021318E"/>
  </w:style>
  <w:style w:type="table" w:customStyle="1" w:styleId="TableNormal1">
    <w:name w:val="Table Normal1"/>
    <w:rsid w:val="0021318E"/>
    <w:pPr>
      <w:spacing w:after="160" w:line="259" w:lineRule="auto"/>
    </w:pPr>
    <w:rPr>
      <w:sz w:val="22"/>
      <w:szCs w:val="22"/>
    </w:rPr>
    <w:tblPr>
      <w:tblCellMar>
        <w:top w:w="0" w:type="dxa"/>
        <w:left w:w="0" w:type="dxa"/>
        <w:bottom w:w="0" w:type="dxa"/>
        <w:right w:w="0" w:type="dxa"/>
      </w:tblCellMar>
    </w:tblPr>
  </w:style>
  <w:style w:type="character" w:customStyle="1" w:styleId="NaslovZnak">
    <w:name w:val="Naslov Znak"/>
    <w:link w:val="Naslov"/>
    <w:rsid w:val="0021318E"/>
    <w:rPr>
      <w:b/>
      <w:sz w:val="72"/>
      <w:szCs w:val="72"/>
    </w:rPr>
  </w:style>
  <w:style w:type="character" w:customStyle="1" w:styleId="PodnaslovZnak">
    <w:name w:val="Podnaslov Znak"/>
    <w:link w:val="Podnaslov"/>
    <w:rsid w:val="0021318E"/>
    <w:rPr>
      <w:rFonts w:ascii="Georgia" w:eastAsia="Georgia" w:hAnsi="Georgia" w:cs="Georgia"/>
      <w:i/>
      <w:color w:val="666666"/>
      <w:sz w:val="48"/>
      <w:szCs w:val="48"/>
    </w:rPr>
  </w:style>
  <w:style w:type="paragraph" w:customStyle="1" w:styleId="Navaden1">
    <w:name w:val="Navaden1"/>
    <w:basedOn w:val="Navaden"/>
    <w:rsid w:val="0021318E"/>
    <w:pPr>
      <w:spacing w:before="100" w:beforeAutospacing="1" w:after="100" w:afterAutospacing="1" w:line="240" w:lineRule="auto"/>
    </w:pPr>
    <w:rPr>
      <w:rFonts w:ascii="Times New Roman" w:eastAsia="Times New Roman" w:hAnsi="Times New Roman" w:cs="Times New Roman"/>
      <w:sz w:val="24"/>
      <w:szCs w:val="24"/>
    </w:rPr>
  </w:style>
  <w:style w:type="paragraph" w:styleId="Pripombabesedilo">
    <w:name w:val="annotation text"/>
    <w:basedOn w:val="Navaden"/>
    <w:link w:val="PripombabesediloZnak1"/>
    <w:semiHidden/>
    <w:unhideWhenUsed/>
    <w:rsid w:val="00E927E8"/>
    <w:pPr>
      <w:spacing w:line="240" w:lineRule="auto"/>
    </w:pPr>
    <w:rPr>
      <w:sz w:val="20"/>
      <w:szCs w:val="20"/>
    </w:rPr>
  </w:style>
  <w:style w:type="character" w:customStyle="1" w:styleId="PripombabesediloZnak1">
    <w:name w:val="Pripomba – besedilo Znak1"/>
    <w:basedOn w:val="Privzetapisavaodstavka"/>
    <w:link w:val="Pripombabesedilo"/>
    <w:semiHidden/>
    <w:rsid w:val="00E927E8"/>
  </w:style>
  <w:style w:type="character" w:styleId="Pripombasklic">
    <w:name w:val="annotation reference"/>
    <w:basedOn w:val="Privzetapisavaodstavka"/>
    <w:uiPriority w:val="99"/>
    <w:semiHidden/>
    <w:unhideWhenUsed/>
    <w:rsid w:val="00E927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671">
      <w:bodyDiv w:val="1"/>
      <w:marLeft w:val="0"/>
      <w:marRight w:val="0"/>
      <w:marTop w:val="0"/>
      <w:marBottom w:val="0"/>
      <w:divBdr>
        <w:top w:val="none" w:sz="0" w:space="0" w:color="auto"/>
        <w:left w:val="none" w:sz="0" w:space="0" w:color="auto"/>
        <w:bottom w:val="none" w:sz="0" w:space="0" w:color="auto"/>
        <w:right w:val="none" w:sz="0" w:space="0" w:color="auto"/>
      </w:divBdr>
    </w:div>
    <w:div w:id="200362606">
      <w:bodyDiv w:val="1"/>
      <w:marLeft w:val="0"/>
      <w:marRight w:val="0"/>
      <w:marTop w:val="0"/>
      <w:marBottom w:val="0"/>
      <w:divBdr>
        <w:top w:val="none" w:sz="0" w:space="0" w:color="auto"/>
        <w:left w:val="none" w:sz="0" w:space="0" w:color="auto"/>
        <w:bottom w:val="none" w:sz="0" w:space="0" w:color="auto"/>
        <w:right w:val="none" w:sz="0" w:space="0" w:color="auto"/>
      </w:divBdr>
      <w:divsChild>
        <w:div w:id="111217505">
          <w:marLeft w:val="0"/>
          <w:marRight w:val="0"/>
          <w:marTop w:val="0"/>
          <w:marBottom w:val="0"/>
          <w:divBdr>
            <w:top w:val="none" w:sz="0" w:space="0" w:color="auto"/>
            <w:left w:val="none" w:sz="0" w:space="0" w:color="auto"/>
            <w:bottom w:val="none" w:sz="0" w:space="0" w:color="auto"/>
            <w:right w:val="none" w:sz="0" w:space="0" w:color="auto"/>
          </w:divBdr>
          <w:divsChild>
            <w:div w:id="1812212295">
              <w:marLeft w:val="0"/>
              <w:marRight w:val="0"/>
              <w:marTop w:val="100"/>
              <w:marBottom w:val="100"/>
              <w:divBdr>
                <w:top w:val="none" w:sz="0" w:space="0" w:color="auto"/>
                <w:left w:val="none" w:sz="0" w:space="0" w:color="auto"/>
                <w:bottom w:val="none" w:sz="0" w:space="0" w:color="auto"/>
                <w:right w:val="none" w:sz="0" w:space="0" w:color="auto"/>
              </w:divBdr>
              <w:divsChild>
                <w:div w:id="514802846">
                  <w:marLeft w:val="0"/>
                  <w:marRight w:val="0"/>
                  <w:marTop w:val="0"/>
                  <w:marBottom w:val="0"/>
                  <w:divBdr>
                    <w:top w:val="none" w:sz="0" w:space="0" w:color="auto"/>
                    <w:left w:val="none" w:sz="0" w:space="0" w:color="auto"/>
                    <w:bottom w:val="none" w:sz="0" w:space="0" w:color="auto"/>
                    <w:right w:val="none" w:sz="0" w:space="0" w:color="auto"/>
                  </w:divBdr>
                  <w:divsChild>
                    <w:div w:id="1153256097">
                      <w:marLeft w:val="0"/>
                      <w:marRight w:val="0"/>
                      <w:marTop w:val="0"/>
                      <w:marBottom w:val="0"/>
                      <w:divBdr>
                        <w:top w:val="none" w:sz="0" w:space="0" w:color="auto"/>
                        <w:left w:val="none" w:sz="0" w:space="0" w:color="auto"/>
                        <w:bottom w:val="none" w:sz="0" w:space="0" w:color="auto"/>
                        <w:right w:val="none" w:sz="0" w:space="0" w:color="auto"/>
                      </w:divBdr>
                      <w:divsChild>
                        <w:div w:id="375812366">
                          <w:marLeft w:val="0"/>
                          <w:marRight w:val="0"/>
                          <w:marTop w:val="0"/>
                          <w:marBottom w:val="0"/>
                          <w:divBdr>
                            <w:top w:val="none" w:sz="0" w:space="0" w:color="auto"/>
                            <w:left w:val="none" w:sz="0" w:space="0" w:color="auto"/>
                            <w:bottom w:val="none" w:sz="0" w:space="0" w:color="auto"/>
                            <w:right w:val="none" w:sz="0" w:space="0" w:color="auto"/>
                          </w:divBdr>
                          <w:divsChild>
                            <w:div w:id="1308978558">
                              <w:marLeft w:val="0"/>
                              <w:marRight w:val="0"/>
                              <w:marTop w:val="0"/>
                              <w:marBottom w:val="0"/>
                              <w:divBdr>
                                <w:top w:val="none" w:sz="0" w:space="0" w:color="auto"/>
                                <w:left w:val="none" w:sz="0" w:space="0" w:color="auto"/>
                                <w:bottom w:val="none" w:sz="0" w:space="0" w:color="auto"/>
                                <w:right w:val="none" w:sz="0" w:space="0" w:color="auto"/>
                              </w:divBdr>
                              <w:divsChild>
                                <w:div w:id="1787694183">
                                  <w:marLeft w:val="0"/>
                                  <w:marRight w:val="0"/>
                                  <w:marTop w:val="0"/>
                                  <w:marBottom w:val="0"/>
                                  <w:divBdr>
                                    <w:top w:val="none" w:sz="0" w:space="0" w:color="auto"/>
                                    <w:left w:val="none" w:sz="0" w:space="0" w:color="auto"/>
                                    <w:bottom w:val="none" w:sz="0" w:space="0" w:color="auto"/>
                                    <w:right w:val="none" w:sz="0" w:space="0" w:color="auto"/>
                                  </w:divBdr>
                                  <w:divsChild>
                                    <w:div w:id="1349867939">
                                      <w:marLeft w:val="0"/>
                                      <w:marRight w:val="0"/>
                                      <w:marTop w:val="0"/>
                                      <w:marBottom w:val="0"/>
                                      <w:divBdr>
                                        <w:top w:val="none" w:sz="0" w:space="0" w:color="auto"/>
                                        <w:left w:val="none" w:sz="0" w:space="0" w:color="auto"/>
                                        <w:bottom w:val="none" w:sz="0" w:space="0" w:color="auto"/>
                                        <w:right w:val="none" w:sz="0" w:space="0" w:color="auto"/>
                                      </w:divBdr>
                                      <w:divsChild>
                                        <w:div w:id="9137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072926">
      <w:bodyDiv w:val="1"/>
      <w:marLeft w:val="0"/>
      <w:marRight w:val="0"/>
      <w:marTop w:val="0"/>
      <w:marBottom w:val="0"/>
      <w:divBdr>
        <w:top w:val="none" w:sz="0" w:space="0" w:color="auto"/>
        <w:left w:val="none" w:sz="0" w:space="0" w:color="auto"/>
        <w:bottom w:val="none" w:sz="0" w:space="0" w:color="auto"/>
        <w:right w:val="none" w:sz="0" w:space="0" w:color="auto"/>
      </w:divBdr>
      <w:divsChild>
        <w:div w:id="269778283">
          <w:marLeft w:val="0"/>
          <w:marRight w:val="0"/>
          <w:marTop w:val="0"/>
          <w:marBottom w:val="0"/>
          <w:divBdr>
            <w:top w:val="none" w:sz="0" w:space="0" w:color="auto"/>
            <w:left w:val="none" w:sz="0" w:space="0" w:color="auto"/>
            <w:bottom w:val="none" w:sz="0" w:space="0" w:color="auto"/>
            <w:right w:val="none" w:sz="0" w:space="0" w:color="auto"/>
          </w:divBdr>
          <w:divsChild>
            <w:div w:id="1672440833">
              <w:marLeft w:val="0"/>
              <w:marRight w:val="0"/>
              <w:marTop w:val="0"/>
              <w:marBottom w:val="0"/>
              <w:divBdr>
                <w:top w:val="none" w:sz="0" w:space="0" w:color="auto"/>
                <w:left w:val="none" w:sz="0" w:space="0" w:color="auto"/>
                <w:bottom w:val="none" w:sz="0" w:space="0" w:color="auto"/>
                <w:right w:val="none" w:sz="0" w:space="0" w:color="auto"/>
              </w:divBdr>
            </w:div>
          </w:divsChild>
        </w:div>
        <w:div w:id="1259673591">
          <w:marLeft w:val="3550"/>
          <w:marRight w:val="0"/>
          <w:marTop w:val="0"/>
          <w:marBottom w:val="0"/>
          <w:divBdr>
            <w:top w:val="none" w:sz="0" w:space="0" w:color="auto"/>
            <w:left w:val="none" w:sz="0" w:space="0" w:color="auto"/>
            <w:bottom w:val="none" w:sz="0" w:space="0" w:color="auto"/>
            <w:right w:val="none" w:sz="0" w:space="0" w:color="auto"/>
          </w:divBdr>
        </w:div>
      </w:divsChild>
    </w:div>
    <w:div w:id="334841473">
      <w:bodyDiv w:val="1"/>
      <w:marLeft w:val="0"/>
      <w:marRight w:val="0"/>
      <w:marTop w:val="0"/>
      <w:marBottom w:val="0"/>
      <w:divBdr>
        <w:top w:val="none" w:sz="0" w:space="0" w:color="auto"/>
        <w:left w:val="none" w:sz="0" w:space="0" w:color="auto"/>
        <w:bottom w:val="none" w:sz="0" w:space="0" w:color="auto"/>
        <w:right w:val="none" w:sz="0" w:space="0" w:color="auto"/>
      </w:divBdr>
      <w:divsChild>
        <w:div w:id="699010286">
          <w:marLeft w:val="0"/>
          <w:marRight w:val="0"/>
          <w:marTop w:val="0"/>
          <w:marBottom w:val="0"/>
          <w:divBdr>
            <w:top w:val="none" w:sz="0" w:space="0" w:color="auto"/>
            <w:left w:val="none" w:sz="0" w:space="0" w:color="auto"/>
            <w:bottom w:val="none" w:sz="0" w:space="0" w:color="auto"/>
            <w:right w:val="none" w:sz="0" w:space="0" w:color="auto"/>
          </w:divBdr>
          <w:divsChild>
            <w:div w:id="143812549">
              <w:marLeft w:val="0"/>
              <w:marRight w:val="0"/>
              <w:marTop w:val="0"/>
              <w:marBottom w:val="0"/>
              <w:divBdr>
                <w:top w:val="none" w:sz="0" w:space="0" w:color="auto"/>
                <w:left w:val="none" w:sz="0" w:space="0" w:color="auto"/>
                <w:bottom w:val="none" w:sz="0" w:space="0" w:color="auto"/>
                <w:right w:val="none" w:sz="0" w:space="0" w:color="auto"/>
              </w:divBdr>
              <w:divsChild>
                <w:div w:id="1865749542">
                  <w:marLeft w:val="0"/>
                  <w:marRight w:val="0"/>
                  <w:marTop w:val="0"/>
                  <w:marBottom w:val="0"/>
                  <w:divBdr>
                    <w:top w:val="none" w:sz="0" w:space="0" w:color="auto"/>
                    <w:left w:val="none" w:sz="0" w:space="0" w:color="auto"/>
                    <w:bottom w:val="none" w:sz="0" w:space="0" w:color="auto"/>
                    <w:right w:val="none" w:sz="0" w:space="0" w:color="auto"/>
                  </w:divBdr>
                  <w:divsChild>
                    <w:div w:id="401607680">
                      <w:marLeft w:val="-150"/>
                      <w:marRight w:val="-150"/>
                      <w:marTop w:val="0"/>
                      <w:marBottom w:val="0"/>
                      <w:divBdr>
                        <w:top w:val="none" w:sz="0" w:space="0" w:color="auto"/>
                        <w:left w:val="none" w:sz="0" w:space="0" w:color="auto"/>
                        <w:bottom w:val="none" w:sz="0" w:space="0" w:color="auto"/>
                        <w:right w:val="none" w:sz="0" w:space="0" w:color="auto"/>
                      </w:divBdr>
                      <w:divsChild>
                        <w:div w:id="329406651">
                          <w:marLeft w:val="0"/>
                          <w:marRight w:val="0"/>
                          <w:marTop w:val="0"/>
                          <w:marBottom w:val="0"/>
                          <w:divBdr>
                            <w:top w:val="none" w:sz="0" w:space="0" w:color="auto"/>
                            <w:left w:val="none" w:sz="0" w:space="0" w:color="auto"/>
                            <w:bottom w:val="none" w:sz="0" w:space="0" w:color="auto"/>
                            <w:right w:val="none" w:sz="0" w:space="0" w:color="auto"/>
                          </w:divBdr>
                          <w:divsChild>
                            <w:div w:id="100150002">
                              <w:marLeft w:val="0"/>
                              <w:marRight w:val="0"/>
                              <w:marTop w:val="0"/>
                              <w:marBottom w:val="0"/>
                              <w:divBdr>
                                <w:top w:val="none" w:sz="0" w:space="0" w:color="auto"/>
                                <w:left w:val="none" w:sz="0" w:space="0" w:color="auto"/>
                                <w:bottom w:val="none" w:sz="0" w:space="0" w:color="auto"/>
                                <w:right w:val="none" w:sz="0" w:space="0" w:color="auto"/>
                              </w:divBdr>
                              <w:divsChild>
                                <w:div w:id="1536966247">
                                  <w:marLeft w:val="0"/>
                                  <w:marRight w:val="0"/>
                                  <w:marTop w:val="0"/>
                                  <w:marBottom w:val="300"/>
                                  <w:divBdr>
                                    <w:top w:val="none" w:sz="0" w:space="0" w:color="auto"/>
                                    <w:left w:val="none" w:sz="0" w:space="0" w:color="auto"/>
                                    <w:bottom w:val="none" w:sz="0" w:space="0" w:color="auto"/>
                                    <w:right w:val="none" w:sz="0" w:space="0" w:color="auto"/>
                                  </w:divBdr>
                                  <w:divsChild>
                                    <w:div w:id="499468192">
                                      <w:marLeft w:val="0"/>
                                      <w:marRight w:val="0"/>
                                      <w:marTop w:val="0"/>
                                      <w:marBottom w:val="0"/>
                                      <w:divBdr>
                                        <w:top w:val="none" w:sz="0" w:space="0" w:color="auto"/>
                                        <w:left w:val="none" w:sz="0" w:space="0" w:color="auto"/>
                                        <w:bottom w:val="none" w:sz="0" w:space="0" w:color="auto"/>
                                        <w:right w:val="none" w:sz="0" w:space="0" w:color="auto"/>
                                      </w:divBdr>
                                      <w:divsChild>
                                        <w:div w:id="1900676747">
                                          <w:marLeft w:val="0"/>
                                          <w:marRight w:val="0"/>
                                          <w:marTop w:val="0"/>
                                          <w:marBottom w:val="0"/>
                                          <w:divBdr>
                                            <w:top w:val="none" w:sz="0" w:space="0" w:color="auto"/>
                                            <w:left w:val="none" w:sz="0" w:space="0" w:color="auto"/>
                                            <w:bottom w:val="none" w:sz="0" w:space="0" w:color="auto"/>
                                            <w:right w:val="none" w:sz="0" w:space="0" w:color="auto"/>
                                          </w:divBdr>
                                          <w:divsChild>
                                            <w:div w:id="2055882450">
                                              <w:marLeft w:val="0"/>
                                              <w:marRight w:val="0"/>
                                              <w:marTop w:val="0"/>
                                              <w:marBottom w:val="0"/>
                                              <w:divBdr>
                                                <w:top w:val="none" w:sz="0" w:space="0" w:color="auto"/>
                                                <w:left w:val="none" w:sz="0" w:space="0" w:color="auto"/>
                                                <w:bottom w:val="none" w:sz="0" w:space="0" w:color="auto"/>
                                                <w:right w:val="none" w:sz="0" w:space="0" w:color="auto"/>
                                              </w:divBdr>
                                              <w:divsChild>
                                                <w:div w:id="1107237413">
                                                  <w:marLeft w:val="0"/>
                                                  <w:marRight w:val="0"/>
                                                  <w:marTop w:val="0"/>
                                                  <w:marBottom w:val="0"/>
                                                  <w:divBdr>
                                                    <w:top w:val="none" w:sz="0" w:space="0" w:color="auto"/>
                                                    <w:left w:val="none" w:sz="0" w:space="0" w:color="auto"/>
                                                    <w:bottom w:val="none" w:sz="0" w:space="0" w:color="auto"/>
                                                    <w:right w:val="none" w:sz="0" w:space="0" w:color="auto"/>
                                                  </w:divBdr>
                                                  <w:divsChild>
                                                    <w:div w:id="358357172">
                                                      <w:marLeft w:val="0"/>
                                                      <w:marRight w:val="0"/>
                                                      <w:marTop w:val="0"/>
                                                      <w:marBottom w:val="0"/>
                                                      <w:divBdr>
                                                        <w:top w:val="none" w:sz="0" w:space="0" w:color="auto"/>
                                                        <w:left w:val="none" w:sz="0" w:space="0" w:color="auto"/>
                                                        <w:bottom w:val="none" w:sz="0" w:space="0" w:color="auto"/>
                                                        <w:right w:val="none" w:sz="0" w:space="0" w:color="auto"/>
                                                      </w:divBdr>
                                                      <w:divsChild>
                                                        <w:div w:id="1432165262">
                                                          <w:marLeft w:val="0"/>
                                                          <w:marRight w:val="0"/>
                                                          <w:marTop w:val="0"/>
                                                          <w:marBottom w:val="0"/>
                                                          <w:divBdr>
                                                            <w:top w:val="none" w:sz="0" w:space="0" w:color="auto"/>
                                                            <w:left w:val="none" w:sz="0" w:space="0" w:color="auto"/>
                                                            <w:bottom w:val="none" w:sz="0" w:space="0" w:color="auto"/>
                                                            <w:right w:val="none" w:sz="0" w:space="0" w:color="auto"/>
                                                          </w:divBdr>
                                                          <w:divsChild>
                                                            <w:div w:id="1190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230916">
      <w:bodyDiv w:val="1"/>
      <w:marLeft w:val="0"/>
      <w:marRight w:val="0"/>
      <w:marTop w:val="0"/>
      <w:marBottom w:val="0"/>
      <w:divBdr>
        <w:top w:val="none" w:sz="0" w:space="0" w:color="auto"/>
        <w:left w:val="none" w:sz="0" w:space="0" w:color="auto"/>
        <w:bottom w:val="none" w:sz="0" w:space="0" w:color="auto"/>
        <w:right w:val="none" w:sz="0" w:space="0" w:color="auto"/>
      </w:divBdr>
      <w:divsChild>
        <w:div w:id="263923438">
          <w:marLeft w:val="0"/>
          <w:marRight w:val="0"/>
          <w:marTop w:val="0"/>
          <w:marBottom w:val="0"/>
          <w:divBdr>
            <w:top w:val="none" w:sz="0" w:space="0" w:color="auto"/>
            <w:left w:val="none" w:sz="0" w:space="0" w:color="auto"/>
            <w:bottom w:val="none" w:sz="0" w:space="0" w:color="auto"/>
            <w:right w:val="none" w:sz="0" w:space="0" w:color="auto"/>
          </w:divBdr>
          <w:divsChild>
            <w:div w:id="462968038">
              <w:marLeft w:val="0"/>
              <w:marRight w:val="0"/>
              <w:marTop w:val="0"/>
              <w:marBottom w:val="0"/>
              <w:divBdr>
                <w:top w:val="none" w:sz="0" w:space="0" w:color="auto"/>
                <w:left w:val="none" w:sz="0" w:space="0" w:color="auto"/>
                <w:bottom w:val="none" w:sz="0" w:space="0" w:color="auto"/>
                <w:right w:val="none" w:sz="0" w:space="0" w:color="auto"/>
              </w:divBdr>
              <w:divsChild>
                <w:div w:id="985746882">
                  <w:marLeft w:val="0"/>
                  <w:marRight w:val="0"/>
                  <w:marTop w:val="0"/>
                  <w:marBottom w:val="0"/>
                  <w:divBdr>
                    <w:top w:val="none" w:sz="0" w:space="0" w:color="auto"/>
                    <w:left w:val="none" w:sz="0" w:space="0" w:color="auto"/>
                    <w:bottom w:val="none" w:sz="0" w:space="0" w:color="auto"/>
                    <w:right w:val="none" w:sz="0" w:space="0" w:color="auto"/>
                  </w:divBdr>
                  <w:divsChild>
                    <w:div w:id="681977947">
                      <w:marLeft w:val="-150"/>
                      <w:marRight w:val="-150"/>
                      <w:marTop w:val="0"/>
                      <w:marBottom w:val="0"/>
                      <w:divBdr>
                        <w:top w:val="none" w:sz="0" w:space="0" w:color="auto"/>
                        <w:left w:val="none" w:sz="0" w:space="0" w:color="auto"/>
                        <w:bottom w:val="none" w:sz="0" w:space="0" w:color="auto"/>
                        <w:right w:val="none" w:sz="0" w:space="0" w:color="auto"/>
                      </w:divBdr>
                      <w:divsChild>
                        <w:div w:id="56319300">
                          <w:marLeft w:val="0"/>
                          <w:marRight w:val="0"/>
                          <w:marTop w:val="0"/>
                          <w:marBottom w:val="0"/>
                          <w:divBdr>
                            <w:top w:val="none" w:sz="0" w:space="0" w:color="auto"/>
                            <w:left w:val="none" w:sz="0" w:space="0" w:color="auto"/>
                            <w:bottom w:val="none" w:sz="0" w:space="0" w:color="auto"/>
                            <w:right w:val="none" w:sz="0" w:space="0" w:color="auto"/>
                          </w:divBdr>
                          <w:divsChild>
                            <w:div w:id="1612779908">
                              <w:marLeft w:val="0"/>
                              <w:marRight w:val="0"/>
                              <w:marTop w:val="0"/>
                              <w:marBottom w:val="0"/>
                              <w:divBdr>
                                <w:top w:val="none" w:sz="0" w:space="0" w:color="auto"/>
                                <w:left w:val="none" w:sz="0" w:space="0" w:color="auto"/>
                                <w:bottom w:val="none" w:sz="0" w:space="0" w:color="auto"/>
                                <w:right w:val="none" w:sz="0" w:space="0" w:color="auto"/>
                              </w:divBdr>
                              <w:divsChild>
                                <w:div w:id="503781243">
                                  <w:marLeft w:val="0"/>
                                  <w:marRight w:val="0"/>
                                  <w:marTop w:val="0"/>
                                  <w:marBottom w:val="300"/>
                                  <w:divBdr>
                                    <w:top w:val="none" w:sz="0" w:space="0" w:color="auto"/>
                                    <w:left w:val="none" w:sz="0" w:space="0" w:color="auto"/>
                                    <w:bottom w:val="none" w:sz="0" w:space="0" w:color="auto"/>
                                    <w:right w:val="none" w:sz="0" w:space="0" w:color="auto"/>
                                  </w:divBdr>
                                  <w:divsChild>
                                    <w:div w:id="95106082">
                                      <w:marLeft w:val="0"/>
                                      <w:marRight w:val="0"/>
                                      <w:marTop w:val="0"/>
                                      <w:marBottom w:val="0"/>
                                      <w:divBdr>
                                        <w:top w:val="none" w:sz="0" w:space="0" w:color="auto"/>
                                        <w:left w:val="none" w:sz="0" w:space="0" w:color="auto"/>
                                        <w:bottom w:val="none" w:sz="0" w:space="0" w:color="auto"/>
                                        <w:right w:val="none" w:sz="0" w:space="0" w:color="auto"/>
                                      </w:divBdr>
                                      <w:divsChild>
                                        <w:div w:id="1226335549">
                                          <w:marLeft w:val="0"/>
                                          <w:marRight w:val="0"/>
                                          <w:marTop w:val="0"/>
                                          <w:marBottom w:val="0"/>
                                          <w:divBdr>
                                            <w:top w:val="none" w:sz="0" w:space="0" w:color="auto"/>
                                            <w:left w:val="none" w:sz="0" w:space="0" w:color="auto"/>
                                            <w:bottom w:val="none" w:sz="0" w:space="0" w:color="auto"/>
                                            <w:right w:val="none" w:sz="0" w:space="0" w:color="auto"/>
                                          </w:divBdr>
                                          <w:divsChild>
                                            <w:div w:id="9053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274759">
      <w:bodyDiv w:val="1"/>
      <w:marLeft w:val="0"/>
      <w:marRight w:val="0"/>
      <w:marTop w:val="0"/>
      <w:marBottom w:val="0"/>
      <w:divBdr>
        <w:top w:val="none" w:sz="0" w:space="0" w:color="auto"/>
        <w:left w:val="none" w:sz="0" w:space="0" w:color="auto"/>
        <w:bottom w:val="none" w:sz="0" w:space="0" w:color="auto"/>
        <w:right w:val="none" w:sz="0" w:space="0" w:color="auto"/>
      </w:divBdr>
    </w:div>
    <w:div w:id="728070183">
      <w:bodyDiv w:val="1"/>
      <w:marLeft w:val="0"/>
      <w:marRight w:val="0"/>
      <w:marTop w:val="0"/>
      <w:marBottom w:val="0"/>
      <w:divBdr>
        <w:top w:val="none" w:sz="0" w:space="0" w:color="auto"/>
        <w:left w:val="none" w:sz="0" w:space="0" w:color="auto"/>
        <w:bottom w:val="none" w:sz="0" w:space="0" w:color="auto"/>
        <w:right w:val="none" w:sz="0" w:space="0" w:color="auto"/>
      </w:divBdr>
    </w:div>
    <w:div w:id="904485965">
      <w:bodyDiv w:val="1"/>
      <w:marLeft w:val="0"/>
      <w:marRight w:val="0"/>
      <w:marTop w:val="0"/>
      <w:marBottom w:val="0"/>
      <w:divBdr>
        <w:top w:val="none" w:sz="0" w:space="0" w:color="auto"/>
        <w:left w:val="none" w:sz="0" w:space="0" w:color="auto"/>
        <w:bottom w:val="none" w:sz="0" w:space="0" w:color="auto"/>
        <w:right w:val="none" w:sz="0" w:space="0" w:color="auto"/>
      </w:divBdr>
    </w:div>
    <w:div w:id="935866915">
      <w:bodyDiv w:val="1"/>
      <w:marLeft w:val="0"/>
      <w:marRight w:val="0"/>
      <w:marTop w:val="0"/>
      <w:marBottom w:val="0"/>
      <w:divBdr>
        <w:top w:val="none" w:sz="0" w:space="0" w:color="auto"/>
        <w:left w:val="none" w:sz="0" w:space="0" w:color="auto"/>
        <w:bottom w:val="none" w:sz="0" w:space="0" w:color="auto"/>
        <w:right w:val="none" w:sz="0" w:space="0" w:color="auto"/>
      </w:divBdr>
      <w:divsChild>
        <w:div w:id="1986619331">
          <w:marLeft w:val="0"/>
          <w:marRight w:val="0"/>
          <w:marTop w:val="0"/>
          <w:marBottom w:val="0"/>
          <w:divBdr>
            <w:top w:val="none" w:sz="0" w:space="0" w:color="auto"/>
            <w:left w:val="none" w:sz="0" w:space="0" w:color="auto"/>
            <w:bottom w:val="none" w:sz="0" w:space="0" w:color="auto"/>
            <w:right w:val="none" w:sz="0" w:space="0" w:color="auto"/>
          </w:divBdr>
          <w:divsChild>
            <w:div w:id="473722984">
              <w:marLeft w:val="0"/>
              <w:marRight w:val="0"/>
              <w:marTop w:val="100"/>
              <w:marBottom w:val="100"/>
              <w:divBdr>
                <w:top w:val="none" w:sz="0" w:space="0" w:color="auto"/>
                <w:left w:val="none" w:sz="0" w:space="0" w:color="auto"/>
                <w:bottom w:val="none" w:sz="0" w:space="0" w:color="auto"/>
                <w:right w:val="none" w:sz="0" w:space="0" w:color="auto"/>
              </w:divBdr>
              <w:divsChild>
                <w:div w:id="427773564">
                  <w:marLeft w:val="0"/>
                  <w:marRight w:val="0"/>
                  <w:marTop w:val="0"/>
                  <w:marBottom w:val="0"/>
                  <w:divBdr>
                    <w:top w:val="none" w:sz="0" w:space="0" w:color="auto"/>
                    <w:left w:val="none" w:sz="0" w:space="0" w:color="auto"/>
                    <w:bottom w:val="none" w:sz="0" w:space="0" w:color="auto"/>
                    <w:right w:val="none" w:sz="0" w:space="0" w:color="auto"/>
                  </w:divBdr>
                  <w:divsChild>
                    <w:div w:id="1654093896">
                      <w:marLeft w:val="0"/>
                      <w:marRight w:val="0"/>
                      <w:marTop w:val="0"/>
                      <w:marBottom w:val="0"/>
                      <w:divBdr>
                        <w:top w:val="none" w:sz="0" w:space="0" w:color="auto"/>
                        <w:left w:val="none" w:sz="0" w:space="0" w:color="auto"/>
                        <w:bottom w:val="none" w:sz="0" w:space="0" w:color="auto"/>
                        <w:right w:val="none" w:sz="0" w:space="0" w:color="auto"/>
                      </w:divBdr>
                      <w:divsChild>
                        <w:div w:id="1782533365">
                          <w:marLeft w:val="0"/>
                          <w:marRight w:val="0"/>
                          <w:marTop w:val="0"/>
                          <w:marBottom w:val="0"/>
                          <w:divBdr>
                            <w:top w:val="none" w:sz="0" w:space="0" w:color="auto"/>
                            <w:left w:val="none" w:sz="0" w:space="0" w:color="auto"/>
                            <w:bottom w:val="none" w:sz="0" w:space="0" w:color="auto"/>
                            <w:right w:val="none" w:sz="0" w:space="0" w:color="auto"/>
                          </w:divBdr>
                          <w:divsChild>
                            <w:div w:id="1348022618">
                              <w:marLeft w:val="0"/>
                              <w:marRight w:val="0"/>
                              <w:marTop w:val="0"/>
                              <w:marBottom w:val="0"/>
                              <w:divBdr>
                                <w:top w:val="none" w:sz="0" w:space="0" w:color="auto"/>
                                <w:left w:val="none" w:sz="0" w:space="0" w:color="auto"/>
                                <w:bottom w:val="none" w:sz="0" w:space="0" w:color="auto"/>
                                <w:right w:val="none" w:sz="0" w:space="0" w:color="auto"/>
                              </w:divBdr>
                              <w:divsChild>
                                <w:div w:id="2085450202">
                                  <w:marLeft w:val="0"/>
                                  <w:marRight w:val="0"/>
                                  <w:marTop w:val="0"/>
                                  <w:marBottom w:val="0"/>
                                  <w:divBdr>
                                    <w:top w:val="none" w:sz="0" w:space="0" w:color="auto"/>
                                    <w:left w:val="none" w:sz="0" w:space="0" w:color="auto"/>
                                    <w:bottom w:val="none" w:sz="0" w:space="0" w:color="auto"/>
                                    <w:right w:val="none" w:sz="0" w:space="0" w:color="auto"/>
                                  </w:divBdr>
                                  <w:divsChild>
                                    <w:div w:id="1927492418">
                                      <w:marLeft w:val="0"/>
                                      <w:marRight w:val="0"/>
                                      <w:marTop w:val="0"/>
                                      <w:marBottom w:val="0"/>
                                      <w:divBdr>
                                        <w:top w:val="none" w:sz="0" w:space="0" w:color="auto"/>
                                        <w:left w:val="none" w:sz="0" w:space="0" w:color="auto"/>
                                        <w:bottom w:val="none" w:sz="0" w:space="0" w:color="auto"/>
                                        <w:right w:val="none" w:sz="0" w:space="0" w:color="auto"/>
                                      </w:divBdr>
                                      <w:divsChild>
                                        <w:div w:id="6292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4566">
      <w:bodyDiv w:val="1"/>
      <w:marLeft w:val="0"/>
      <w:marRight w:val="0"/>
      <w:marTop w:val="0"/>
      <w:marBottom w:val="0"/>
      <w:divBdr>
        <w:top w:val="none" w:sz="0" w:space="0" w:color="auto"/>
        <w:left w:val="none" w:sz="0" w:space="0" w:color="auto"/>
        <w:bottom w:val="none" w:sz="0" w:space="0" w:color="auto"/>
        <w:right w:val="none" w:sz="0" w:space="0" w:color="auto"/>
      </w:divBdr>
    </w:div>
    <w:div w:id="1270352770">
      <w:bodyDiv w:val="1"/>
      <w:marLeft w:val="0"/>
      <w:marRight w:val="0"/>
      <w:marTop w:val="0"/>
      <w:marBottom w:val="0"/>
      <w:divBdr>
        <w:top w:val="none" w:sz="0" w:space="0" w:color="auto"/>
        <w:left w:val="none" w:sz="0" w:space="0" w:color="auto"/>
        <w:bottom w:val="none" w:sz="0" w:space="0" w:color="auto"/>
        <w:right w:val="none" w:sz="0" w:space="0" w:color="auto"/>
      </w:divBdr>
    </w:div>
    <w:div w:id="1562518988">
      <w:bodyDiv w:val="1"/>
      <w:marLeft w:val="0"/>
      <w:marRight w:val="0"/>
      <w:marTop w:val="0"/>
      <w:marBottom w:val="0"/>
      <w:divBdr>
        <w:top w:val="none" w:sz="0" w:space="0" w:color="auto"/>
        <w:left w:val="none" w:sz="0" w:space="0" w:color="auto"/>
        <w:bottom w:val="none" w:sz="0" w:space="0" w:color="auto"/>
        <w:right w:val="none" w:sz="0" w:space="0" w:color="auto"/>
      </w:divBdr>
      <w:divsChild>
        <w:div w:id="1473448349">
          <w:marLeft w:val="0"/>
          <w:marRight w:val="0"/>
          <w:marTop w:val="0"/>
          <w:marBottom w:val="0"/>
          <w:divBdr>
            <w:top w:val="none" w:sz="0" w:space="0" w:color="auto"/>
            <w:left w:val="none" w:sz="0" w:space="0" w:color="auto"/>
            <w:bottom w:val="none" w:sz="0" w:space="0" w:color="auto"/>
            <w:right w:val="none" w:sz="0" w:space="0" w:color="auto"/>
          </w:divBdr>
          <w:divsChild>
            <w:div w:id="64376496">
              <w:marLeft w:val="0"/>
              <w:marRight w:val="0"/>
              <w:marTop w:val="0"/>
              <w:marBottom w:val="0"/>
              <w:divBdr>
                <w:top w:val="none" w:sz="0" w:space="0" w:color="auto"/>
                <w:left w:val="none" w:sz="0" w:space="0" w:color="auto"/>
                <w:bottom w:val="none" w:sz="0" w:space="0" w:color="auto"/>
                <w:right w:val="none" w:sz="0" w:space="0" w:color="auto"/>
              </w:divBdr>
              <w:divsChild>
                <w:div w:id="1985162967">
                  <w:marLeft w:val="0"/>
                  <w:marRight w:val="0"/>
                  <w:marTop w:val="0"/>
                  <w:marBottom w:val="0"/>
                  <w:divBdr>
                    <w:top w:val="none" w:sz="0" w:space="0" w:color="auto"/>
                    <w:left w:val="none" w:sz="0" w:space="0" w:color="auto"/>
                    <w:bottom w:val="none" w:sz="0" w:space="0" w:color="auto"/>
                    <w:right w:val="none" w:sz="0" w:space="0" w:color="auto"/>
                  </w:divBdr>
                  <w:divsChild>
                    <w:div w:id="727611480">
                      <w:marLeft w:val="-150"/>
                      <w:marRight w:val="-150"/>
                      <w:marTop w:val="0"/>
                      <w:marBottom w:val="0"/>
                      <w:divBdr>
                        <w:top w:val="none" w:sz="0" w:space="0" w:color="auto"/>
                        <w:left w:val="none" w:sz="0" w:space="0" w:color="auto"/>
                        <w:bottom w:val="none" w:sz="0" w:space="0" w:color="auto"/>
                        <w:right w:val="none" w:sz="0" w:space="0" w:color="auto"/>
                      </w:divBdr>
                      <w:divsChild>
                        <w:div w:id="336349163">
                          <w:marLeft w:val="0"/>
                          <w:marRight w:val="0"/>
                          <w:marTop w:val="0"/>
                          <w:marBottom w:val="0"/>
                          <w:divBdr>
                            <w:top w:val="none" w:sz="0" w:space="0" w:color="auto"/>
                            <w:left w:val="none" w:sz="0" w:space="0" w:color="auto"/>
                            <w:bottom w:val="none" w:sz="0" w:space="0" w:color="auto"/>
                            <w:right w:val="none" w:sz="0" w:space="0" w:color="auto"/>
                          </w:divBdr>
                          <w:divsChild>
                            <w:div w:id="254365535">
                              <w:marLeft w:val="0"/>
                              <w:marRight w:val="0"/>
                              <w:marTop w:val="0"/>
                              <w:marBottom w:val="0"/>
                              <w:divBdr>
                                <w:top w:val="none" w:sz="0" w:space="0" w:color="auto"/>
                                <w:left w:val="none" w:sz="0" w:space="0" w:color="auto"/>
                                <w:bottom w:val="none" w:sz="0" w:space="0" w:color="auto"/>
                                <w:right w:val="none" w:sz="0" w:space="0" w:color="auto"/>
                              </w:divBdr>
                              <w:divsChild>
                                <w:div w:id="871188802">
                                  <w:marLeft w:val="0"/>
                                  <w:marRight w:val="0"/>
                                  <w:marTop w:val="0"/>
                                  <w:marBottom w:val="300"/>
                                  <w:divBdr>
                                    <w:top w:val="none" w:sz="0" w:space="0" w:color="auto"/>
                                    <w:left w:val="none" w:sz="0" w:space="0" w:color="auto"/>
                                    <w:bottom w:val="none" w:sz="0" w:space="0" w:color="auto"/>
                                    <w:right w:val="none" w:sz="0" w:space="0" w:color="auto"/>
                                  </w:divBdr>
                                  <w:divsChild>
                                    <w:div w:id="1639801868">
                                      <w:marLeft w:val="0"/>
                                      <w:marRight w:val="0"/>
                                      <w:marTop w:val="0"/>
                                      <w:marBottom w:val="0"/>
                                      <w:divBdr>
                                        <w:top w:val="none" w:sz="0" w:space="0" w:color="auto"/>
                                        <w:left w:val="none" w:sz="0" w:space="0" w:color="auto"/>
                                        <w:bottom w:val="none" w:sz="0" w:space="0" w:color="auto"/>
                                        <w:right w:val="none" w:sz="0" w:space="0" w:color="auto"/>
                                      </w:divBdr>
                                      <w:divsChild>
                                        <w:div w:id="605305599">
                                          <w:marLeft w:val="0"/>
                                          <w:marRight w:val="0"/>
                                          <w:marTop w:val="0"/>
                                          <w:marBottom w:val="0"/>
                                          <w:divBdr>
                                            <w:top w:val="none" w:sz="0" w:space="0" w:color="auto"/>
                                            <w:left w:val="none" w:sz="0" w:space="0" w:color="auto"/>
                                            <w:bottom w:val="none" w:sz="0" w:space="0" w:color="auto"/>
                                            <w:right w:val="none" w:sz="0" w:space="0" w:color="auto"/>
                                          </w:divBdr>
                                          <w:divsChild>
                                            <w:div w:id="1111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033641">
      <w:bodyDiv w:val="1"/>
      <w:marLeft w:val="0"/>
      <w:marRight w:val="0"/>
      <w:marTop w:val="0"/>
      <w:marBottom w:val="0"/>
      <w:divBdr>
        <w:top w:val="none" w:sz="0" w:space="0" w:color="auto"/>
        <w:left w:val="none" w:sz="0" w:space="0" w:color="auto"/>
        <w:bottom w:val="none" w:sz="0" w:space="0" w:color="auto"/>
        <w:right w:val="none" w:sz="0" w:space="0" w:color="auto"/>
      </w:divBdr>
    </w:div>
    <w:div w:id="1607153545">
      <w:bodyDiv w:val="1"/>
      <w:marLeft w:val="0"/>
      <w:marRight w:val="0"/>
      <w:marTop w:val="0"/>
      <w:marBottom w:val="0"/>
      <w:divBdr>
        <w:top w:val="none" w:sz="0" w:space="0" w:color="auto"/>
        <w:left w:val="none" w:sz="0" w:space="0" w:color="auto"/>
        <w:bottom w:val="none" w:sz="0" w:space="0" w:color="auto"/>
        <w:right w:val="none" w:sz="0" w:space="0" w:color="auto"/>
      </w:divBdr>
    </w:div>
    <w:div w:id="1824006982">
      <w:bodyDiv w:val="1"/>
      <w:marLeft w:val="0"/>
      <w:marRight w:val="0"/>
      <w:marTop w:val="0"/>
      <w:marBottom w:val="0"/>
      <w:divBdr>
        <w:top w:val="none" w:sz="0" w:space="0" w:color="auto"/>
        <w:left w:val="none" w:sz="0" w:space="0" w:color="auto"/>
        <w:bottom w:val="none" w:sz="0" w:space="0" w:color="auto"/>
        <w:right w:val="none" w:sz="0" w:space="0" w:color="auto"/>
      </w:divBdr>
    </w:div>
    <w:div w:id="1897814293">
      <w:bodyDiv w:val="1"/>
      <w:marLeft w:val="0"/>
      <w:marRight w:val="0"/>
      <w:marTop w:val="0"/>
      <w:marBottom w:val="0"/>
      <w:divBdr>
        <w:top w:val="none" w:sz="0" w:space="0" w:color="auto"/>
        <w:left w:val="none" w:sz="0" w:space="0" w:color="auto"/>
        <w:bottom w:val="none" w:sz="0" w:space="0" w:color="auto"/>
        <w:right w:val="none" w:sz="0" w:space="0" w:color="auto"/>
      </w:divBdr>
    </w:div>
    <w:div w:id="211204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sarb.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gmediation.de/angebot%20(1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08-01-23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jv.de/DE/Themen/GerichtsverfahrenUndStreitschlichtung/GerichtsverfahrenUndStreitschlichtung_node.html%20(12" TargetMode="External"/><Relationship Id="rId5" Type="http://schemas.openxmlformats.org/officeDocument/2006/relationships/settings" Target="settings.xml"/><Relationship Id="rId15" Type="http://schemas.openxmlformats.org/officeDocument/2006/relationships/hyperlink" Target="https://www.wipo.int/amc/en/mediation/" TargetMode="External"/><Relationship Id="rId10" Type="http://schemas.openxmlformats.org/officeDocument/2006/relationships/hyperlink" Target="https://www.gov.si/novice/2021-05-25-v-javni-obravnavi-dva-zakona-vezana-na-avtorsko-in-sorodne-pravi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p.gs@gov.si" TargetMode="External"/><Relationship Id="rId14" Type="http://schemas.openxmlformats.org/officeDocument/2006/relationships/hyperlink" Target="https://www.deutsches-medienschiedsgericht.de/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bor.hr/hr/prijedlog-zakona-o-autorskom-pravu-i-srodnim-pravima-prvo-citanje-pze-br-61-predlagateljica-vlada" TargetMode="External"/><Relationship Id="rId1" Type="http://schemas.openxmlformats.org/officeDocument/2006/relationships/hyperlink" Target="https://edoc.sabor.hr/Views/AktView.aspx?type=HTML&amp;id=202536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OGeLnIRq0Jfz4XGD5cVuMbew==">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0243AA-20CA-4414-97AA-16365DD4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51622</Words>
  <Characters>294251</Characters>
  <Application>Microsoft Office Word</Application>
  <DocSecurity>0</DocSecurity>
  <Lines>2452</Lines>
  <Paragraphs>690</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345183</CharactersWithSpaces>
  <SharedDoc>false</SharedDoc>
  <HLinks>
    <vt:vector size="72" baseType="variant">
      <vt:variant>
        <vt:i4>7733283</vt:i4>
      </vt:variant>
      <vt:variant>
        <vt:i4>21</vt:i4>
      </vt:variant>
      <vt:variant>
        <vt:i4>0</vt:i4>
      </vt:variant>
      <vt:variant>
        <vt:i4>5</vt:i4>
      </vt:variant>
      <vt:variant>
        <vt:lpwstr>http://www.uradni-list.si/1/objava.jsp?sop=2008-01-2339</vt:lpwstr>
      </vt:variant>
      <vt:variant>
        <vt:lpwstr/>
      </vt:variant>
      <vt:variant>
        <vt:i4>2293867</vt:i4>
      </vt:variant>
      <vt:variant>
        <vt:i4>18</vt:i4>
      </vt:variant>
      <vt:variant>
        <vt:i4>0</vt:i4>
      </vt:variant>
      <vt:variant>
        <vt:i4>5</vt:i4>
      </vt:variant>
      <vt:variant>
        <vt:lpwstr>https://www.wipo.int/amc/en/mediation/</vt:lpwstr>
      </vt:variant>
      <vt:variant>
        <vt:lpwstr/>
      </vt:variant>
      <vt:variant>
        <vt:i4>5832722</vt:i4>
      </vt:variant>
      <vt:variant>
        <vt:i4>15</vt:i4>
      </vt:variant>
      <vt:variant>
        <vt:i4>0</vt:i4>
      </vt:variant>
      <vt:variant>
        <vt:i4>5</vt:i4>
      </vt:variant>
      <vt:variant>
        <vt:lpwstr>https://www.deutsches-medienschiedsgericht.de/en/</vt:lpwstr>
      </vt:variant>
      <vt:variant>
        <vt:lpwstr/>
      </vt:variant>
      <vt:variant>
        <vt:i4>2752633</vt:i4>
      </vt:variant>
      <vt:variant>
        <vt:i4>12</vt:i4>
      </vt:variant>
      <vt:variant>
        <vt:i4>0</vt:i4>
      </vt:variant>
      <vt:variant>
        <vt:i4>5</vt:i4>
      </vt:variant>
      <vt:variant>
        <vt:lpwstr>https://www.disarb.org/</vt:lpwstr>
      </vt:variant>
      <vt:variant>
        <vt:lpwstr/>
      </vt:variant>
      <vt:variant>
        <vt:i4>7929973</vt:i4>
      </vt:variant>
      <vt:variant>
        <vt:i4>9</vt:i4>
      </vt:variant>
      <vt:variant>
        <vt:i4>0</vt:i4>
      </vt:variant>
      <vt:variant>
        <vt:i4>5</vt:i4>
      </vt:variant>
      <vt:variant>
        <vt:lpwstr>https://www.dgmediation.de/angebot (12</vt:lpwstr>
      </vt:variant>
      <vt:variant>
        <vt:lpwstr/>
      </vt:variant>
      <vt:variant>
        <vt:i4>4718647</vt:i4>
      </vt:variant>
      <vt:variant>
        <vt:i4>6</vt:i4>
      </vt:variant>
      <vt:variant>
        <vt:i4>0</vt:i4>
      </vt:variant>
      <vt:variant>
        <vt:i4>5</vt:i4>
      </vt:variant>
      <vt:variant>
        <vt:lpwstr>https://www.bmjv.de/DE/Themen/GerichtsverfahrenUndStreitschlichtung/GerichtsverfahrenUndStreitschlichtung_node.html (12</vt:lpwstr>
      </vt:variant>
      <vt:variant>
        <vt:lpwstr/>
      </vt:variant>
      <vt:variant>
        <vt:i4>4587544</vt:i4>
      </vt:variant>
      <vt:variant>
        <vt:i4>3</vt:i4>
      </vt:variant>
      <vt:variant>
        <vt:i4>0</vt:i4>
      </vt:variant>
      <vt:variant>
        <vt:i4>5</vt:i4>
      </vt:variant>
      <vt:variant>
        <vt:lpwstr>https://www.gov.si/novice/2021-05-25-v-javni-obravnavi-dva-zakona-vezana-na-avtorsko-in-sorodne-pravice/</vt:lpwstr>
      </vt:variant>
      <vt:variant>
        <vt:lpwstr/>
      </vt:variant>
      <vt:variant>
        <vt:i4>3801180</vt:i4>
      </vt:variant>
      <vt:variant>
        <vt:i4>0</vt:i4>
      </vt:variant>
      <vt:variant>
        <vt:i4>0</vt:i4>
      </vt:variant>
      <vt:variant>
        <vt:i4>5</vt:i4>
      </vt:variant>
      <vt:variant>
        <vt:lpwstr>mailto:Gp.gs@gov.si</vt:lpwstr>
      </vt:variant>
      <vt:variant>
        <vt:lpwstr/>
      </vt:variant>
      <vt:variant>
        <vt:i4>786516</vt:i4>
      </vt:variant>
      <vt:variant>
        <vt:i4>3</vt:i4>
      </vt:variant>
      <vt:variant>
        <vt:i4>0</vt:i4>
      </vt:variant>
      <vt:variant>
        <vt:i4>5</vt:i4>
      </vt:variant>
      <vt:variant>
        <vt:lpwstr>https://www.sabor.hr/hr/prijedlog-zakona-o-autorskom-pravu-i-srodnim-pravima-prvo-citanje-pze-br-61-predlagateljica-vlada</vt:lpwstr>
      </vt:variant>
      <vt:variant>
        <vt:lpwstr/>
      </vt:variant>
      <vt:variant>
        <vt:i4>1572891</vt:i4>
      </vt:variant>
      <vt:variant>
        <vt:i4>0</vt:i4>
      </vt:variant>
      <vt:variant>
        <vt:i4>0</vt:i4>
      </vt:variant>
      <vt:variant>
        <vt:i4>5</vt:i4>
      </vt:variant>
      <vt:variant>
        <vt:lpwstr>https://edoc.sabor.hr/Views/AktView.aspx?type=HTML&amp;id=2025367</vt:lpwstr>
      </vt:variant>
      <vt:variant>
        <vt:lpwstr/>
      </vt:variant>
      <vt:variant>
        <vt:i4>6684792</vt:i4>
      </vt:variant>
      <vt:variant>
        <vt:i4>3</vt:i4>
      </vt:variant>
      <vt:variant>
        <vt:i4>0</vt:i4>
      </vt:variant>
      <vt:variant>
        <vt:i4>5</vt:i4>
      </vt:variant>
      <vt:variant>
        <vt:lpwstr>http://www.gov.si/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Ksenija Mavrič</cp:lastModifiedBy>
  <cp:revision>2</cp:revision>
  <cp:lastPrinted>2022-07-06T11:52:00Z</cp:lastPrinted>
  <dcterms:created xsi:type="dcterms:W3CDTF">2022-07-13T15:37:00Z</dcterms:created>
  <dcterms:modified xsi:type="dcterms:W3CDTF">2022-07-13T15:37:00Z</dcterms:modified>
</cp:coreProperties>
</file>