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DA11" w14:textId="77777777" w:rsidR="0085262F" w:rsidRDefault="0085262F"/>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92ECE" w:rsidRPr="00F92ECE" w14:paraId="2C806D45" w14:textId="77777777" w:rsidTr="00E60900">
        <w:trPr>
          <w:gridAfter w:val="2"/>
          <w:wAfter w:w="3067" w:type="dxa"/>
        </w:trPr>
        <w:tc>
          <w:tcPr>
            <w:tcW w:w="6096" w:type="dxa"/>
            <w:gridSpan w:val="2"/>
          </w:tcPr>
          <w:p w14:paraId="037EA4AF" w14:textId="1713B20F" w:rsidR="00EB026A" w:rsidRPr="00E02C1B" w:rsidRDefault="00EB026A" w:rsidP="000D0EF5">
            <w:pPr>
              <w:overflowPunct w:val="0"/>
              <w:autoSpaceDE w:val="0"/>
              <w:autoSpaceDN w:val="0"/>
              <w:adjustRightInd w:val="0"/>
              <w:spacing w:line="240" w:lineRule="exact"/>
              <w:contextualSpacing/>
              <w:textAlignment w:val="baseline"/>
              <w:rPr>
                <w:rFonts w:cs="Arial"/>
                <w:szCs w:val="20"/>
              </w:rPr>
            </w:pPr>
            <w:r w:rsidRPr="00E02C1B">
              <w:rPr>
                <w:rFonts w:cs="Arial"/>
                <w:szCs w:val="20"/>
              </w:rPr>
              <w:t>Številk</w:t>
            </w:r>
            <w:r w:rsidRPr="00A6623C">
              <w:rPr>
                <w:rFonts w:cs="Arial"/>
                <w:szCs w:val="20"/>
              </w:rPr>
              <w:t xml:space="preserve">a: </w:t>
            </w:r>
            <w:r w:rsidR="00E02C1B" w:rsidRPr="00A6623C">
              <w:rPr>
                <w:rFonts w:cs="Arial"/>
                <w:szCs w:val="20"/>
              </w:rPr>
              <w:t>007-</w:t>
            </w:r>
            <w:r w:rsidR="0092630E">
              <w:rPr>
                <w:rFonts w:cs="Arial"/>
                <w:szCs w:val="20"/>
              </w:rPr>
              <w:t>164/2025</w:t>
            </w:r>
            <w:r w:rsidR="0047558D">
              <w:rPr>
                <w:rFonts w:cs="Arial"/>
                <w:szCs w:val="20"/>
              </w:rPr>
              <w:t>/6</w:t>
            </w:r>
          </w:p>
        </w:tc>
      </w:tr>
      <w:tr w:rsidR="00F92ECE" w:rsidRPr="00F92ECE" w14:paraId="771645F1" w14:textId="77777777" w:rsidTr="002B0215">
        <w:trPr>
          <w:gridAfter w:val="2"/>
          <w:wAfter w:w="3067" w:type="dxa"/>
        </w:trPr>
        <w:tc>
          <w:tcPr>
            <w:tcW w:w="6096" w:type="dxa"/>
            <w:gridSpan w:val="2"/>
            <w:shd w:val="clear" w:color="auto" w:fill="auto"/>
          </w:tcPr>
          <w:p w14:paraId="55ECC389" w14:textId="32491F58" w:rsidR="00EB026A" w:rsidRPr="00E02C1B" w:rsidRDefault="00EB026A" w:rsidP="003D48D9">
            <w:pPr>
              <w:overflowPunct w:val="0"/>
              <w:autoSpaceDE w:val="0"/>
              <w:autoSpaceDN w:val="0"/>
              <w:adjustRightInd w:val="0"/>
              <w:spacing w:line="240" w:lineRule="exact"/>
              <w:contextualSpacing/>
              <w:textAlignment w:val="baseline"/>
              <w:rPr>
                <w:rFonts w:cs="Arial"/>
                <w:szCs w:val="20"/>
              </w:rPr>
            </w:pPr>
            <w:r w:rsidRPr="002B0215">
              <w:rPr>
                <w:rFonts w:cs="Arial"/>
                <w:szCs w:val="20"/>
              </w:rPr>
              <w:t xml:space="preserve">Ljubljana, </w:t>
            </w:r>
            <w:r w:rsidR="0047558D">
              <w:rPr>
                <w:rFonts w:cs="Arial"/>
                <w:szCs w:val="20"/>
              </w:rPr>
              <w:t>4.9.2025</w:t>
            </w:r>
          </w:p>
        </w:tc>
      </w:tr>
      <w:tr w:rsidR="00F92ECE" w:rsidRPr="00F92ECE" w14:paraId="336BCBE6" w14:textId="77777777" w:rsidTr="00E60900">
        <w:trPr>
          <w:gridAfter w:val="2"/>
          <w:wAfter w:w="3067" w:type="dxa"/>
        </w:trPr>
        <w:tc>
          <w:tcPr>
            <w:tcW w:w="6096" w:type="dxa"/>
            <w:gridSpan w:val="2"/>
          </w:tcPr>
          <w:p w14:paraId="2C863353" w14:textId="078BB7F1" w:rsidR="00EB026A" w:rsidRPr="00E02C1B" w:rsidRDefault="009B7BDD" w:rsidP="000D0EF5">
            <w:pPr>
              <w:overflowPunct w:val="0"/>
              <w:autoSpaceDE w:val="0"/>
              <w:autoSpaceDN w:val="0"/>
              <w:adjustRightInd w:val="0"/>
              <w:spacing w:line="240" w:lineRule="exact"/>
              <w:contextualSpacing/>
              <w:textAlignment w:val="baseline"/>
              <w:rPr>
                <w:rFonts w:cs="Arial"/>
                <w:szCs w:val="20"/>
              </w:rPr>
            </w:pPr>
            <w:r w:rsidRPr="00E02C1B">
              <w:rPr>
                <w:rFonts w:cs="Arial"/>
                <w:iCs/>
                <w:szCs w:val="20"/>
              </w:rPr>
              <w:t xml:space="preserve">EVA: </w:t>
            </w:r>
            <w:bookmarkStart w:id="0" w:name="_Hlk134621608"/>
            <w:r w:rsidR="00E02C1B" w:rsidRPr="00E02C1B">
              <w:rPr>
                <w:rFonts w:cs="Arial"/>
                <w:iCs/>
                <w:szCs w:val="20"/>
              </w:rPr>
              <w:t>202</w:t>
            </w:r>
            <w:r w:rsidR="00991DFD">
              <w:rPr>
                <w:rFonts w:cs="Arial"/>
                <w:iCs/>
                <w:szCs w:val="20"/>
              </w:rPr>
              <w:t>4</w:t>
            </w:r>
            <w:r w:rsidR="00E02C1B" w:rsidRPr="00E02C1B">
              <w:rPr>
                <w:rFonts w:cs="Arial"/>
                <w:iCs/>
                <w:szCs w:val="20"/>
              </w:rPr>
              <w:t>-2570-00</w:t>
            </w:r>
            <w:bookmarkEnd w:id="0"/>
            <w:r w:rsidR="0092630E">
              <w:rPr>
                <w:rFonts w:cs="Arial"/>
                <w:iCs/>
                <w:szCs w:val="20"/>
              </w:rPr>
              <w:t>42</w:t>
            </w:r>
          </w:p>
        </w:tc>
      </w:tr>
      <w:tr w:rsidR="00F92ECE" w:rsidRPr="00F92ECE" w14:paraId="75213283" w14:textId="77777777" w:rsidTr="00E60900">
        <w:trPr>
          <w:gridAfter w:val="2"/>
          <w:wAfter w:w="3067" w:type="dxa"/>
        </w:trPr>
        <w:tc>
          <w:tcPr>
            <w:tcW w:w="6096" w:type="dxa"/>
            <w:gridSpan w:val="2"/>
          </w:tcPr>
          <w:p w14:paraId="4979FABD" w14:textId="77777777" w:rsidR="00EB026A" w:rsidRPr="00F92ECE" w:rsidRDefault="00EB026A" w:rsidP="00EB026A">
            <w:pPr>
              <w:spacing w:line="240" w:lineRule="exact"/>
              <w:contextualSpacing/>
              <w:rPr>
                <w:rFonts w:cs="Arial"/>
                <w:szCs w:val="20"/>
                <w:lang w:val="nn-NO"/>
              </w:rPr>
            </w:pPr>
          </w:p>
          <w:p w14:paraId="679509BD" w14:textId="77777777" w:rsidR="00EB026A" w:rsidRPr="00F92ECE" w:rsidRDefault="00EB026A" w:rsidP="00EB026A">
            <w:pPr>
              <w:spacing w:line="240" w:lineRule="exact"/>
              <w:contextualSpacing/>
              <w:rPr>
                <w:rFonts w:cs="Arial"/>
                <w:b/>
                <w:szCs w:val="20"/>
                <w:lang w:val="nn-NO"/>
              </w:rPr>
            </w:pPr>
            <w:r w:rsidRPr="00F92ECE">
              <w:rPr>
                <w:rFonts w:cs="Arial"/>
                <w:b/>
                <w:szCs w:val="20"/>
                <w:lang w:val="nn-NO"/>
              </w:rPr>
              <w:t>GENERALNI SEKRETARIAT VLADE REPUBLIKE SLOVENIJE</w:t>
            </w:r>
          </w:p>
          <w:p w14:paraId="5BA372C6" w14:textId="77777777" w:rsidR="00EB026A" w:rsidRPr="00F92ECE" w:rsidRDefault="00EB026A" w:rsidP="00EB026A">
            <w:pPr>
              <w:spacing w:line="240" w:lineRule="exact"/>
              <w:contextualSpacing/>
              <w:rPr>
                <w:rFonts w:cs="Arial"/>
                <w:szCs w:val="20"/>
                <w:lang w:val="nn-NO"/>
              </w:rPr>
            </w:pPr>
            <w:hyperlink r:id="rId8" w:history="1">
              <w:r w:rsidRPr="00F92ECE">
                <w:rPr>
                  <w:rFonts w:cs="Arial"/>
                  <w:szCs w:val="20"/>
                  <w:u w:val="single"/>
                  <w:lang w:val="nn-NO"/>
                </w:rPr>
                <w:t>Gp.gs@gov.si</w:t>
              </w:r>
            </w:hyperlink>
            <w:r w:rsidR="004B645F">
              <w:rPr>
                <w:rFonts w:cs="Arial"/>
                <w:szCs w:val="20"/>
                <w:u w:val="single"/>
                <w:lang w:val="nn-NO"/>
              </w:rPr>
              <w:t xml:space="preserve">   </w:t>
            </w:r>
          </w:p>
          <w:p w14:paraId="2876EAFA" w14:textId="77777777" w:rsidR="00EB026A" w:rsidRPr="00F92ECE" w:rsidRDefault="00EB026A" w:rsidP="00EB026A">
            <w:pPr>
              <w:spacing w:line="240" w:lineRule="exact"/>
              <w:contextualSpacing/>
              <w:rPr>
                <w:rFonts w:cs="Arial"/>
                <w:szCs w:val="20"/>
                <w:lang w:val="nn-NO"/>
              </w:rPr>
            </w:pPr>
          </w:p>
        </w:tc>
      </w:tr>
      <w:tr w:rsidR="00EB026A" w:rsidRPr="00A3087B" w14:paraId="141CC58C" w14:textId="77777777" w:rsidTr="00E60900">
        <w:tc>
          <w:tcPr>
            <w:tcW w:w="9163" w:type="dxa"/>
            <w:gridSpan w:val="4"/>
          </w:tcPr>
          <w:p w14:paraId="159BC68D" w14:textId="08AA2EB5" w:rsidR="00EB026A" w:rsidRPr="00F92ECE" w:rsidRDefault="00EB026A" w:rsidP="00D124A8">
            <w:pPr>
              <w:suppressAutoHyphens/>
              <w:overflowPunct w:val="0"/>
              <w:autoSpaceDE w:val="0"/>
              <w:autoSpaceDN w:val="0"/>
              <w:adjustRightInd w:val="0"/>
              <w:spacing w:line="240" w:lineRule="exact"/>
              <w:contextualSpacing/>
              <w:jc w:val="both"/>
              <w:textAlignment w:val="baseline"/>
              <w:rPr>
                <w:rFonts w:cs="Arial"/>
                <w:b/>
                <w:szCs w:val="20"/>
              </w:rPr>
            </w:pPr>
            <w:r w:rsidRPr="00F92ECE">
              <w:rPr>
                <w:rFonts w:cs="Arial"/>
                <w:b/>
                <w:szCs w:val="20"/>
              </w:rPr>
              <w:t xml:space="preserve">ZADEVA:  </w:t>
            </w:r>
            <w:r w:rsidR="002B252D" w:rsidRPr="002B252D">
              <w:rPr>
                <w:rFonts w:cs="Arial"/>
                <w:b/>
                <w:szCs w:val="20"/>
              </w:rPr>
              <w:t xml:space="preserve">Predlog soglasja Vlade Republike Slovenije </w:t>
            </w:r>
            <w:r w:rsidR="000F6F19">
              <w:rPr>
                <w:rFonts w:cs="Arial"/>
                <w:b/>
                <w:szCs w:val="20"/>
              </w:rPr>
              <w:t>k</w:t>
            </w:r>
            <w:r w:rsidR="002B252D" w:rsidRPr="002B252D">
              <w:rPr>
                <w:rFonts w:cs="Arial"/>
                <w:b/>
                <w:szCs w:val="20"/>
              </w:rPr>
              <w:t xml:space="preserve"> Pravilom </w:t>
            </w:r>
            <w:r w:rsidR="00F472BC">
              <w:rPr>
                <w:rFonts w:cs="Arial"/>
                <w:b/>
                <w:szCs w:val="20"/>
              </w:rPr>
              <w:t xml:space="preserve">o spremembi Pravil </w:t>
            </w:r>
            <w:r w:rsidR="002B252D" w:rsidRPr="002B252D">
              <w:rPr>
                <w:rFonts w:cs="Arial"/>
                <w:b/>
                <w:szCs w:val="20"/>
              </w:rPr>
              <w:t>za delovanje centra za podpore – predlog za obravnavo</w:t>
            </w:r>
          </w:p>
        </w:tc>
      </w:tr>
      <w:tr w:rsidR="00EB026A" w:rsidRPr="00A3087B" w14:paraId="7D284A42" w14:textId="77777777" w:rsidTr="00E60900">
        <w:tc>
          <w:tcPr>
            <w:tcW w:w="9163" w:type="dxa"/>
            <w:gridSpan w:val="4"/>
          </w:tcPr>
          <w:p w14:paraId="2ED359C9" w14:textId="77777777" w:rsidR="00EB026A" w:rsidRPr="00F92ECE" w:rsidRDefault="00EB026A" w:rsidP="00EB026A">
            <w:pPr>
              <w:suppressAutoHyphens/>
              <w:overflowPunct w:val="0"/>
              <w:autoSpaceDE w:val="0"/>
              <w:autoSpaceDN w:val="0"/>
              <w:adjustRightInd w:val="0"/>
              <w:spacing w:line="240" w:lineRule="exact"/>
              <w:contextualSpacing/>
              <w:textAlignment w:val="baseline"/>
              <w:outlineLvl w:val="3"/>
              <w:rPr>
                <w:rFonts w:cs="Arial"/>
                <w:b/>
                <w:szCs w:val="20"/>
              </w:rPr>
            </w:pPr>
            <w:r w:rsidRPr="00F92ECE">
              <w:rPr>
                <w:rFonts w:cs="Arial"/>
                <w:b/>
                <w:szCs w:val="20"/>
              </w:rPr>
              <w:t>1. Predlog sklepov vlade:</w:t>
            </w:r>
          </w:p>
        </w:tc>
      </w:tr>
      <w:tr w:rsidR="00EB026A" w:rsidRPr="00A3087B" w14:paraId="5DA24D42" w14:textId="77777777" w:rsidTr="00E60900">
        <w:tc>
          <w:tcPr>
            <w:tcW w:w="9163" w:type="dxa"/>
            <w:gridSpan w:val="4"/>
          </w:tcPr>
          <w:p w14:paraId="0DB5C8CE" w14:textId="39A38417" w:rsidR="0010563F" w:rsidRPr="00F92ECE" w:rsidRDefault="00785DA4" w:rsidP="00E30D0D">
            <w:pPr>
              <w:overflowPunct w:val="0"/>
              <w:autoSpaceDE w:val="0"/>
              <w:autoSpaceDN w:val="0"/>
              <w:adjustRightInd w:val="0"/>
              <w:spacing w:before="60" w:line="240" w:lineRule="exact"/>
              <w:contextualSpacing/>
              <w:jc w:val="both"/>
              <w:textAlignment w:val="baseline"/>
              <w:rPr>
                <w:rFonts w:eastAsia="Calibri" w:cs="Arial"/>
                <w:szCs w:val="20"/>
              </w:rPr>
            </w:pPr>
            <w:r w:rsidRPr="00F92ECE">
              <w:rPr>
                <w:rFonts w:eastAsia="Calibri" w:cs="Arial"/>
                <w:szCs w:val="20"/>
              </w:rPr>
              <w:t>Na podlagi</w:t>
            </w:r>
            <w:r w:rsidR="009D6689">
              <w:rPr>
                <w:rFonts w:eastAsia="Calibri" w:cs="Arial"/>
                <w:szCs w:val="20"/>
              </w:rPr>
              <w:t xml:space="preserve"> šestega odstavka</w:t>
            </w:r>
            <w:r w:rsidRPr="00F92ECE">
              <w:rPr>
                <w:rFonts w:eastAsia="Calibri" w:cs="Arial"/>
                <w:szCs w:val="20"/>
              </w:rPr>
              <w:t xml:space="preserve"> 21. člena Zakona o Vladi Republike Slovenije </w:t>
            </w:r>
            <w:r w:rsidR="008F180D" w:rsidRPr="008F180D">
              <w:rPr>
                <w:rFonts w:eastAsia="Calibri" w:cs="Arial"/>
                <w:szCs w:val="20"/>
              </w:rPr>
              <w:t>Zakon o Vladi Republike Slovenije (Uradni list RS, št. 24/05 – uradno prečiščeno besedilo, 109/08, 38/10 – ZUKN, 8/12, 21/13, 47/13 – ZDU-1G, 65/14, 55/17</w:t>
            </w:r>
            <w:r w:rsidR="00830496">
              <w:rPr>
                <w:rFonts w:eastAsia="Calibri" w:cs="Arial"/>
                <w:szCs w:val="20"/>
              </w:rPr>
              <w:t>,</w:t>
            </w:r>
            <w:r w:rsidR="008F180D" w:rsidRPr="008F180D">
              <w:rPr>
                <w:rFonts w:eastAsia="Calibri" w:cs="Arial"/>
                <w:szCs w:val="20"/>
              </w:rPr>
              <w:t xml:space="preserve"> 163/22</w:t>
            </w:r>
            <w:r w:rsidR="00830496">
              <w:rPr>
                <w:rFonts w:eastAsia="Calibri" w:cs="Arial"/>
                <w:szCs w:val="20"/>
              </w:rPr>
              <w:t xml:space="preserve"> </w:t>
            </w:r>
            <w:r w:rsidR="00830496" w:rsidRPr="00830496">
              <w:rPr>
                <w:rFonts w:eastAsia="Calibri" w:cs="Arial"/>
                <w:szCs w:val="20"/>
              </w:rPr>
              <w:t>in 57/25 – ZF</w:t>
            </w:r>
            <w:r w:rsidR="008F180D" w:rsidRPr="008F180D">
              <w:rPr>
                <w:rFonts w:eastAsia="Calibri" w:cs="Arial"/>
                <w:szCs w:val="20"/>
              </w:rPr>
              <w:t>)</w:t>
            </w:r>
            <w:r w:rsidR="00C9674A">
              <w:rPr>
                <w:rFonts w:eastAsia="Calibri" w:cs="Arial"/>
                <w:szCs w:val="20"/>
              </w:rPr>
              <w:t xml:space="preserve"> in</w:t>
            </w:r>
            <w:r w:rsidR="006C5657">
              <w:rPr>
                <w:rFonts w:eastAsia="Calibri" w:cs="Arial"/>
                <w:szCs w:val="20"/>
              </w:rPr>
              <w:t xml:space="preserve"> </w:t>
            </w:r>
            <w:r w:rsidR="009D6689" w:rsidRPr="009D6689">
              <w:rPr>
                <w:rFonts w:eastAsia="Calibri" w:cs="Arial"/>
                <w:szCs w:val="20"/>
              </w:rPr>
              <w:t>točke i) drugega odstavka 18. člena Zakona o spodbujanju rabe obnovljivih virov energije (Uradni list RS, št. 121/21, 189/21</w:t>
            </w:r>
            <w:r w:rsidR="00830496">
              <w:rPr>
                <w:rFonts w:eastAsia="Calibri" w:cs="Arial"/>
                <w:szCs w:val="20"/>
              </w:rPr>
              <w:t>,</w:t>
            </w:r>
            <w:r w:rsidR="009D6689" w:rsidRPr="009D6689">
              <w:rPr>
                <w:rFonts w:eastAsia="Calibri" w:cs="Arial"/>
                <w:szCs w:val="20"/>
              </w:rPr>
              <w:t xml:space="preserve"> 121/22 – ZUOKPOE</w:t>
            </w:r>
            <w:r w:rsidR="00830496">
              <w:rPr>
                <w:rFonts w:eastAsia="Calibri" w:cs="Arial"/>
                <w:szCs w:val="20"/>
              </w:rPr>
              <w:t xml:space="preserve"> in 102/24</w:t>
            </w:r>
            <w:r w:rsidR="009D6689" w:rsidRPr="009D6689">
              <w:rPr>
                <w:rFonts w:eastAsia="Calibri" w:cs="Arial"/>
                <w:szCs w:val="20"/>
              </w:rPr>
              <w:t xml:space="preserve">) </w:t>
            </w:r>
            <w:r w:rsidRPr="00F92ECE">
              <w:rPr>
                <w:rFonts w:eastAsia="Calibri" w:cs="Arial"/>
                <w:szCs w:val="20"/>
              </w:rPr>
              <w:t>je Vlada Republike Slovenije na …</w:t>
            </w:r>
            <w:r w:rsidR="0035588D" w:rsidRPr="00F92ECE">
              <w:rPr>
                <w:rFonts w:eastAsia="Calibri" w:cs="Arial"/>
                <w:szCs w:val="20"/>
              </w:rPr>
              <w:t>.... seji dne ……. sprejela</w:t>
            </w:r>
            <w:r w:rsidRPr="00F92ECE">
              <w:rPr>
                <w:rFonts w:eastAsia="Calibri" w:cs="Arial"/>
                <w:szCs w:val="20"/>
              </w:rPr>
              <w:t>:</w:t>
            </w:r>
          </w:p>
          <w:p w14:paraId="11E54002" w14:textId="77777777" w:rsidR="000B31AF" w:rsidRPr="00F92ECE" w:rsidRDefault="0010563F" w:rsidP="00E30D0D">
            <w:pPr>
              <w:overflowPunct w:val="0"/>
              <w:autoSpaceDE w:val="0"/>
              <w:autoSpaceDN w:val="0"/>
              <w:adjustRightInd w:val="0"/>
              <w:spacing w:before="60" w:line="240" w:lineRule="exact"/>
              <w:contextualSpacing/>
              <w:jc w:val="both"/>
              <w:textAlignment w:val="baseline"/>
              <w:rPr>
                <w:rFonts w:cs="Arial"/>
                <w:iCs/>
                <w:szCs w:val="20"/>
              </w:rPr>
            </w:pPr>
            <w:r w:rsidRPr="00F92ECE">
              <w:rPr>
                <w:rFonts w:cs="Arial"/>
                <w:iCs/>
                <w:szCs w:val="20"/>
              </w:rPr>
              <w:t xml:space="preserve">                                                             </w:t>
            </w:r>
          </w:p>
          <w:p w14:paraId="22D556E8" w14:textId="77777777" w:rsidR="00EB026A" w:rsidRPr="00F92ECE" w:rsidRDefault="0035588D" w:rsidP="000B31AF">
            <w:pPr>
              <w:overflowPunct w:val="0"/>
              <w:autoSpaceDE w:val="0"/>
              <w:autoSpaceDN w:val="0"/>
              <w:adjustRightInd w:val="0"/>
              <w:spacing w:before="60" w:line="240" w:lineRule="exact"/>
              <w:contextualSpacing/>
              <w:jc w:val="center"/>
              <w:textAlignment w:val="baseline"/>
              <w:rPr>
                <w:rFonts w:cs="Arial"/>
                <w:iCs/>
                <w:szCs w:val="20"/>
              </w:rPr>
            </w:pPr>
            <w:r w:rsidRPr="00F92ECE">
              <w:rPr>
                <w:rFonts w:cs="Arial"/>
                <w:iCs/>
                <w:szCs w:val="20"/>
              </w:rPr>
              <w:t>SKLEP</w:t>
            </w:r>
          </w:p>
          <w:p w14:paraId="6D73D560" w14:textId="77777777" w:rsidR="00EB026A" w:rsidRPr="00F92ECE" w:rsidRDefault="00EB026A"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285AA16D" w14:textId="3F3ABF03" w:rsidR="007F313A" w:rsidRPr="007F313A" w:rsidRDefault="007F313A" w:rsidP="007F313A">
            <w:pPr>
              <w:overflowPunct w:val="0"/>
              <w:autoSpaceDE w:val="0"/>
              <w:autoSpaceDN w:val="0"/>
              <w:adjustRightInd w:val="0"/>
              <w:spacing w:before="60" w:line="240" w:lineRule="exact"/>
              <w:textAlignment w:val="baseline"/>
              <w:rPr>
                <w:rFonts w:cs="Arial"/>
                <w:iCs/>
              </w:rPr>
            </w:pPr>
            <w:r w:rsidRPr="007F313A">
              <w:rPr>
                <w:rFonts w:cs="Arial"/>
                <w:iCs/>
              </w:rPr>
              <w:t xml:space="preserve">Vlada Republike Slovenije daje soglasje k Pravilom </w:t>
            </w:r>
            <w:r w:rsidR="00F472BC">
              <w:rPr>
                <w:rFonts w:cs="Arial"/>
                <w:iCs/>
              </w:rPr>
              <w:t xml:space="preserve">o spremembi Pravil </w:t>
            </w:r>
            <w:r w:rsidRPr="007F313A">
              <w:rPr>
                <w:rFonts w:cs="Arial"/>
                <w:iCs/>
              </w:rPr>
              <w:t>za delovanje centra za podpore</w:t>
            </w:r>
            <w:r w:rsidR="008B4209">
              <w:rPr>
                <w:rFonts w:cs="Arial"/>
                <w:iCs/>
              </w:rPr>
              <w:t xml:space="preserve"> ki se objavijo v Uradnem listu Republike Slovenije</w:t>
            </w:r>
            <w:r w:rsidRPr="007F313A">
              <w:rPr>
                <w:rFonts w:cs="Arial"/>
                <w:iCs/>
              </w:rPr>
              <w:t>.</w:t>
            </w:r>
          </w:p>
          <w:p w14:paraId="032A5387" w14:textId="77777777" w:rsidR="007F313A" w:rsidRDefault="007F313A" w:rsidP="00E30D0D">
            <w:pPr>
              <w:overflowPunct w:val="0"/>
              <w:autoSpaceDE w:val="0"/>
              <w:autoSpaceDN w:val="0"/>
              <w:adjustRightInd w:val="0"/>
              <w:spacing w:before="60" w:line="240" w:lineRule="exact"/>
              <w:ind w:left="720"/>
              <w:contextualSpacing/>
              <w:jc w:val="center"/>
              <w:textAlignment w:val="baseline"/>
              <w:rPr>
                <w:rFonts w:cs="Arial"/>
                <w:iCs/>
                <w:szCs w:val="20"/>
              </w:rPr>
            </w:pPr>
          </w:p>
          <w:p w14:paraId="60AF0A0D" w14:textId="479A3D31" w:rsidR="00EB026A" w:rsidRPr="00F92ECE" w:rsidRDefault="00EB026A" w:rsidP="00E30D0D">
            <w:pPr>
              <w:overflowPunct w:val="0"/>
              <w:autoSpaceDE w:val="0"/>
              <w:autoSpaceDN w:val="0"/>
              <w:adjustRightInd w:val="0"/>
              <w:spacing w:before="60" w:line="240" w:lineRule="exact"/>
              <w:ind w:left="720"/>
              <w:contextualSpacing/>
              <w:jc w:val="center"/>
              <w:textAlignment w:val="baseline"/>
              <w:rPr>
                <w:rFonts w:cs="Arial"/>
                <w:iCs/>
                <w:szCs w:val="20"/>
              </w:rPr>
            </w:pPr>
            <w:r w:rsidRPr="00F92ECE">
              <w:rPr>
                <w:rFonts w:cs="Arial"/>
                <w:iCs/>
                <w:szCs w:val="20"/>
              </w:rPr>
              <w:t xml:space="preserve">                              </w:t>
            </w:r>
          </w:p>
          <w:p w14:paraId="36218DF5" w14:textId="77777777" w:rsidR="00EB026A" w:rsidRPr="00F92ECE" w:rsidRDefault="00D27B41" w:rsidP="00E30D0D">
            <w:pPr>
              <w:overflowPunct w:val="0"/>
              <w:autoSpaceDE w:val="0"/>
              <w:autoSpaceDN w:val="0"/>
              <w:adjustRightInd w:val="0"/>
              <w:spacing w:line="240" w:lineRule="exact"/>
              <w:ind w:left="720"/>
              <w:contextualSpacing/>
              <w:jc w:val="center"/>
              <w:textAlignment w:val="baseline"/>
              <w:rPr>
                <w:rFonts w:cs="Arial"/>
                <w:iCs/>
                <w:szCs w:val="20"/>
              </w:rPr>
            </w:pPr>
            <w:r w:rsidRPr="00F92ECE">
              <w:rPr>
                <w:rFonts w:cs="Arial"/>
                <w:iCs/>
                <w:szCs w:val="20"/>
              </w:rPr>
              <w:t xml:space="preserve">        </w:t>
            </w:r>
            <w:r w:rsidR="0035588D" w:rsidRPr="00F92ECE">
              <w:rPr>
                <w:rFonts w:cs="Arial"/>
                <w:iCs/>
                <w:szCs w:val="20"/>
              </w:rPr>
              <w:t xml:space="preserve">Barbara Kolenko </w:t>
            </w:r>
            <w:proofErr w:type="spellStart"/>
            <w:r w:rsidR="0035588D" w:rsidRPr="00F92ECE">
              <w:rPr>
                <w:rFonts w:cs="Arial"/>
                <w:iCs/>
                <w:szCs w:val="20"/>
              </w:rPr>
              <w:t>Helbl</w:t>
            </w:r>
            <w:proofErr w:type="spellEnd"/>
            <w:r w:rsidRPr="00F92ECE">
              <w:rPr>
                <w:rFonts w:cs="Arial"/>
                <w:iCs/>
                <w:szCs w:val="20"/>
              </w:rPr>
              <w:t xml:space="preserve">    </w:t>
            </w:r>
          </w:p>
          <w:p w14:paraId="404FC5CC" w14:textId="77777777" w:rsidR="00EB026A" w:rsidRPr="00F92ECE" w:rsidRDefault="00EB026A" w:rsidP="00E30D0D">
            <w:pPr>
              <w:overflowPunct w:val="0"/>
              <w:autoSpaceDE w:val="0"/>
              <w:autoSpaceDN w:val="0"/>
              <w:adjustRightInd w:val="0"/>
              <w:spacing w:line="240" w:lineRule="exact"/>
              <w:ind w:left="720"/>
              <w:contextualSpacing/>
              <w:jc w:val="both"/>
              <w:textAlignment w:val="baseline"/>
              <w:rPr>
                <w:rFonts w:cs="Arial"/>
                <w:iCs/>
                <w:szCs w:val="20"/>
              </w:rPr>
            </w:pPr>
            <w:r w:rsidRPr="00F92ECE">
              <w:rPr>
                <w:rFonts w:cs="Arial"/>
                <w:iCs/>
                <w:szCs w:val="20"/>
              </w:rPr>
              <w:tab/>
              <w:t xml:space="preserve">                     </w:t>
            </w:r>
            <w:r w:rsidR="00D27B41" w:rsidRPr="00F92ECE">
              <w:rPr>
                <w:rFonts w:cs="Arial"/>
                <w:iCs/>
                <w:szCs w:val="20"/>
              </w:rPr>
              <w:t xml:space="preserve">                           </w:t>
            </w:r>
            <w:r w:rsidRPr="00F92ECE">
              <w:rPr>
                <w:rFonts w:cs="Arial"/>
                <w:iCs/>
                <w:szCs w:val="20"/>
              </w:rPr>
              <w:t xml:space="preserve"> </w:t>
            </w:r>
            <w:r w:rsidR="0035588D" w:rsidRPr="00F92ECE">
              <w:rPr>
                <w:rFonts w:cs="Arial"/>
                <w:iCs/>
                <w:szCs w:val="20"/>
              </w:rPr>
              <w:t>generalna sekretarka</w:t>
            </w:r>
          </w:p>
          <w:p w14:paraId="4F63FC20" w14:textId="77777777" w:rsidR="00EB026A" w:rsidRPr="00F92ECE" w:rsidRDefault="00EB026A"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49CC295F" w14:textId="77777777" w:rsidR="002B2E79" w:rsidRPr="00F92ECE" w:rsidRDefault="002B2E79"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385C01DF" w14:textId="77777777" w:rsidR="002B2E79" w:rsidRPr="00F92ECE" w:rsidRDefault="002B2E79"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3CC0921E" w14:textId="77777777" w:rsidR="002B2E79" w:rsidRPr="00F92ECE" w:rsidRDefault="002B2E79" w:rsidP="00E30D0D">
            <w:pPr>
              <w:overflowPunct w:val="0"/>
              <w:autoSpaceDE w:val="0"/>
              <w:autoSpaceDN w:val="0"/>
              <w:adjustRightInd w:val="0"/>
              <w:spacing w:before="60" w:line="240" w:lineRule="exact"/>
              <w:ind w:left="720"/>
              <w:contextualSpacing/>
              <w:jc w:val="both"/>
              <w:textAlignment w:val="baseline"/>
              <w:rPr>
                <w:rFonts w:cs="Arial"/>
                <w:iCs/>
                <w:szCs w:val="20"/>
              </w:rPr>
            </w:pPr>
          </w:p>
          <w:p w14:paraId="42B25507" w14:textId="77777777" w:rsidR="002B2E79" w:rsidRPr="00F92ECE" w:rsidRDefault="00A14C0D" w:rsidP="002B2E79">
            <w:pPr>
              <w:overflowPunct w:val="0"/>
              <w:autoSpaceDE w:val="0"/>
              <w:autoSpaceDN w:val="0"/>
              <w:adjustRightInd w:val="0"/>
              <w:spacing w:before="60" w:line="240" w:lineRule="exact"/>
              <w:contextualSpacing/>
              <w:jc w:val="both"/>
              <w:textAlignment w:val="baseline"/>
              <w:rPr>
                <w:rFonts w:cs="Arial"/>
                <w:iCs/>
                <w:szCs w:val="20"/>
              </w:rPr>
            </w:pPr>
            <w:r w:rsidRPr="00F92ECE">
              <w:rPr>
                <w:rFonts w:cs="Arial"/>
                <w:iCs/>
                <w:szCs w:val="20"/>
              </w:rPr>
              <w:t>Priloga</w:t>
            </w:r>
            <w:r w:rsidR="002B2E79" w:rsidRPr="00F92ECE">
              <w:rPr>
                <w:rFonts w:cs="Arial"/>
                <w:iCs/>
                <w:szCs w:val="20"/>
              </w:rPr>
              <w:t>:</w:t>
            </w:r>
          </w:p>
          <w:p w14:paraId="5E92371E" w14:textId="42E102BE" w:rsidR="000F6F19" w:rsidRPr="000F6F19" w:rsidRDefault="000F6F19" w:rsidP="00183C3F">
            <w:pPr>
              <w:pStyle w:val="Odstavekseznama"/>
              <w:numPr>
                <w:ilvl w:val="0"/>
                <w:numId w:val="13"/>
              </w:numPr>
              <w:spacing w:before="60" w:line="240" w:lineRule="exact"/>
              <w:rPr>
                <w:rFonts w:cs="Arial"/>
                <w:iCs/>
              </w:rPr>
            </w:pPr>
            <w:r w:rsidRPr="000F6F19">
              <w:rPr>
                <w:rFonts w:cs="Arial"/>
                <w:iCs/>
              </w:rPr>
              <w:t>Pravila</w:t>
            </w:r>
            <w:r w:rsidR="00F472BC">
              <w:rPr>
                <w:rFonts w:cs="Arial"/>
                <w:iCs/>
              </w:rPr>
              <w:t xml:space="preserve"> o spremembi Pravil</w:t>
            </w:r>
            <w:r w:rsidRPr="000F6F19">
              <w:rPr>
                <w:rFonts w:cs="Arial"/>
                <w:iCs/>
              </w:rPr>
              <w:t xml:space="preserve"> za delovanje centra za podpore</w:t>
            </w:r>
          </w:p>
          <w:p w14:paraId="6E76EA46" w14:textId="77777777" w:rsidR="000B31AF" w:rsidRPr="00F92ECE" w:rsidRDefault="000B31AF" w:rsidP="00E30D0D">
            <w:pPr>
              <w:overflowPunct w:val="0"/>
              <w:autoSpaceDE w:val="0"/>
              <w:autoSpaceDN w:val="0"/>
              <w:adjustRightInd w:val="0"/>
              <w:spacing w:line="240" w:lineRule="exact"/>
              <w:contextualSpacing/>
              <w:jc w:val="both"/>
              <w:textAlignment w:val="baseline"/>
              <w:rPr>
                <w:rFonts w:cs="Arial"/>
                <w:iCs/>
                <w:szCs w:val="20"/>
              </w:rPr>
            </w:pPr>
          </w:p>
          <w:p w14:paraId="63067C2F" w14:textId="77777777" w:rsidR="00EB026A" w:rsidRPr="00F92ECE" w:rsidRDefault="00E30D0D" w:rsidP="00E30D0D">
            <w:pPr>
              <w:overflowPunct w:val="0"/>
              <w:autoSpaceDE w:val="0"/>
              <w:autoSpaceDN w:val="0"/>
              <w:adjustRightInd w:val="0"/>
              <w:spacing w:line="240" w:lineRule="exact"/>
              <w:contextualSpacing/>
              <w:jc w:val="both"/>
              <w:textAlignment w:val="baseline"/>
              <w:rPr>
                <w:rFonts w:cs="Arial"/>
                <w:iCs/>
                <w:szCs w:val="20"/>
              </w:rPr>
            </w:pPr>
            <w:r w:rsidRPr="00F92ECE">
              <w:rPr>
                <w:rFonts w:cs="Arial"/>
                <w:iCs/>
                <w:szCs w:val="20"/>
              </w:rPr>
              <w:t>Prejmejo:</w:t>
            </w:r>
          </w:p>
          <w:p w14:paraId="0AD7018D" w14:textId="5A2BA952" w:rsidR="004B0DB9" w:rsidRPr="00F92ECE" w:rsidRDefault="002B2E79" w:rsidP="002B2E79">
            <w:pPr>
              <w:numPr>
                <w:ilvl w:val="0"/>
                <w:numId w:val="11"/>
              </w:numPr>
              <w:overflowPunct w:val="0"/>
              <w:autoSpaceDE w:val="0"/>
              <w:autoSpaceDN w:val="0"/>
              <w:adjustRightInd w:val="0"/>
              <w:spacing w:line="240" w:lineRule="exact"/>
              <w:contextualSpacing/>
              <w:jc w:val="both"/>
              <w:textAlignment w:val="baseline"/>
              <w:rPr>
                <w:rFonts w:cs="Arial"/>
                <w:iCs/>
                <w:szCs w:val="20"/>
              </w:rPr>
            </w:pPr>
            <w:r w:rsidRPr="00F92ECE">
              <w:rPr>
                <w:rFonts w:cs="Arial"/>
                <w:iCs/>
                <w:szCs w:val="20"/>
              </w:rPr>
              <w:t>Ministrstvo za finance</w:t>
            </w:r>
            <w:r w:rsidR="000F6F19">
              <w:rPr>
                <w:rFonts w:cs="Arial"/>
                <w:iCs/>
                <w:szCs w:val="20"/>
              </w:rPr>
              <w:t>,</w:t>
            </w:r>
          </w:p>
          <w:p w14:paraId="756335F7" w14:textId="77777777" w:rsidR="00D612B1" w:rsidRDefault="002B2E79" w:rsidP="00660FCC">
            <w:pPr>
              <w:pStyle w:val="Odstavekseznama"/>
              <w:numPr>
                <w:ilvl w:val="0"/>
                <w:numId w:val="11"/>
              </w:numPr>
              <w:rPr>
                <w:rFonts w:eastAsia="Calibri" w:cs="Arial"/>
              </w:rPr>
            </w:pPr>
            <w:r w:rsidRPr="00F92ECE">
              <w:rPr>
                <w:rFonts w:eastAsia="Calibri" w:cs="Arial"/>
              </w:rPr>
              <w:t>Služba Vlade Republike Slovenije za zakonodajo</w:t>
            </w:r>
            <w:r w:rsidR="00D612B1">
              <w:rPr>
                <w:rFonts w:eastAsia="Calibri" w:cs="Arial"/>
              </w:rPr>
              <w:t>,</w:t>
            </w:r>
          </w:p>
          <w:p w14:paraId="5DC57AC1" w14:textId="4578369A" w:rsidR="000F6F19" w:rsidRDefault="00D612B1" w:rsidP="00660FCC">
            <w:pPr>
              <w:pStyle w:val="Odstavekseznama"/>
              <w:numPr>
                <w:ilvl w:val="0"/>
                <w:numId w:val="11"/>
              </w:numPr>
              <w:rPr>
                <w:rFonts w:eastAsia="Calibri" w:cs="Arial"/>
              </w:rPr>
            </w:pPr>
            <w:r>
              <w:rPr>
                <w:rFonts w:eastAsia="Calibri" w:cs="Arial"/>
              </w:rPr>
              <w:t>Ministrstvo za okolje, podnebje in energijo</w:t>
            </w:r>
            <w:r w:rsidR="000F6F19">
              <w:rPr>
                <w:rFonts w:eastAsia="Calibri" w:cs="Arial"/>
              </w:rPr>
              <w:t>,</w:t>
            </w:r>
          </w:p>
          <w:p w14:paraId="7A1A4A53" w14:textId="751013F6" w:rsidR="00EB026A" w:rsidRPr="00F92ECE" w:rsidRDefault="000F6F19" w:rsidP="00660FCC">
            <w:pPr>
              <w:pStyle w:val="Odstavekseznama"/>
              <w:numPr>
                <w:ilvl w:val="0"/>
                <w:numId w:val="11"/>
              </w:numPr>
              <w:rPr>
                <w:rFonts w:eastAsia="Calibri" w:cs="Arial"/>
              </w:rPr>
            </w:pPr>
            <w:r>
              <w:rPr>
                <w:rFonts w:eastAsia="Calibri" w:cs="Arial"/>
              </w:rPr>
              <w:t xml:space="preserve">Borzen, </w:t>
            </w:r>
            <w:proofErr w:type="spellStart"/>
            <w:r>
              <w:rPr>
                <w:rFonts w:eastAsia="Calibri" w:cs="Arial"/>
              </w:rPr>
              <w:t>d.o.o</w:t>
            </w:r>
            <w:proofErr w:type="spellEnd"/>
            <w:r>
              <w:rPr>
                <w:rFonts w:eastAsia="Calibri" w:cs="Arial"/>
              </w:rPr>
              <w:t>.</w:t>
            </w:r>
          </w:p>
        </w:tc>
      </w:tr>
      <w:tr w:rsidR="00EB026A" w:rsidRPr="00A3087B" w14:paraId="1F4824A2" w14:textId="77777777" w:rsidTr="00E60900">
        <w:tc>
          <w:tcPr>
            <w:tcW w:w="9163" w:type="dxa"/>
            <w:gridSpan w:val="4"/>
          </w:tcPr>
          <w:p w14:paraId="367AC79A" w14:textId="77777777" w:rsidR="00EB026A" w:rsidRPr="00F92ECE"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F92ECE">
              <w:rPr>
                <w:rFonts w:cs="Arial"/>
                <w:b/>
                <w:szCs w:val="20"/>
              </w:rPr>
              <w:t>2. Predlog za obravnavo predloga zakona po nujnem ali skrajšanem postopku v državnem zboru z obrazložitvijo razlogov:</w:t>
            </w:r>
          </w:p>
        </w:tc>
      </w:tr>
      <w:tr w:rsidR="00EB026A" w:rsidRPr="00A3087B" w14:paraId="226F431B" w14:textId="77777777" w:rsidTr="00E60900">
        <w:tc>
          <w:tcPr>
            <w:tcW w:w="9163" w:type="dxa"/>
            <w:gridSpan w:val="4"/>
          </w:tcPr>
          <w:p w14:paraId="2DB20B7B" w14:textId="77777777" w:rsidR="00EB026A" w:rsidRPr="00F92ECE" w:rsidRDefault="00EB026A" w:rsidP="00E30D0D">
            <w:pPr>
              <w:overflowPunct w:val="0"/>
              <w:autoSpaceDE w:val="0"/>
              <w:autoSpaceDN w:val="0"/>
              <w:adjustRightInd w:val="0"/>
              <w:spacing w:line="240" w:lineRule="exact"/>
              <w:contextualSpacing/>
              <w:jc w:val="both"/>
              <w:textAlignment w:val="baseline"/>
              <w:rPr>
                <w:rFonts w:cs="Arial"/>
                <w:iCs/>
                <w:szCs w:val="20"/>
              </w:rPr>
            </w:pPr>
            <w:r w:rsidRPr="00F92ECE">
              <w:rPr>
                <w:rFonts w:cs="Arial"/>
                <w:iCs/>
                <w:szCs w:val="20"/>
              </w:rPr>
              <w:t>/</w:t>
            </w:r>
          </w:p>
        </w:tc>
      </w:tr>
      <w:tr w:rsidR="00EB026A" w:rsidRPr="00A3087B" w14:paraId="17C13B8A" w14:textId="77777777" w:rsidTr="00E60900">
        <w:tc>
          <w:tcPr>
            <w:tcW w:w="9163" w:type="dxa"/>
            <w:gridSpan w:val="4"/>
          </w:tcPr>
          <w:p w14:paraId="216E18FC" w14:textId="77777777" w:rsidR="00EB026A" w:rsidRPr="00F92ECE"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F92ECE">
              <w:rPr>
                <w:rFonts w:cs="Arial"/>
                <w:b/>
                <w:szCs w:val="20"/>
              </w:rPr>
              <w:t>3.a Osebe, odgovorne za strokovno pripravo in usklajenost gradiva:</w:t>
            </w:r>
          </w:p>
        </w:tc>
      </w:tr>
      <w:tr w:rsidR="00EB026A" w:rsidRPr="00A3087B" w14:paraId="748CD99F" w14:textId="77777777" w:rsidTr="00E60900">
        <w:tc>
          <w:tcPr>
            <w:tcW w:w="9163" w:type="dxa"/>
            <w:gridSpan w:val="4"/>
          </w:tcPr>
          <w:p w14:paraId="6B15D540" w14:textId="77777777" w:rsidR="0035588D" w:rsidRPr="00F92ECE" w:rsidRDefault="0035588D" w:rsidP="0035588D">
            <w:pPr>
              <w:pStyle w:val="Neotevilenodstavek"/>
              <w:numPr>
                <w:ilvl w:val="0"/>
                <w:numId w:val="12"/>
              </w:numPr>
              <w:spacing w:before="0" w:after="0" w:line="260" w:lineRule="exact"/>
              <w:rPr>
                <w:iCs/>
              </w:rPr>
            </w:pPr>
            <w:r w:rsidRPr="00F92ECE">
              <w:rPr>
                <w:iCs/>
              </w:rPr>
              <w:t>mag. Bojan Kumer, minister,</w:t>
            </w:r>
          </w:p>
          <w:p w14:paraId="3FA2FA53" w14:textId="77777777" w:rsidR="0035588D" w:rsidRPr="00F92ECE" w:rsidRDefault="0035588D" w:rsidP="0035588D">
            <w:pPr>
              <w:pStyle w:val="Neotevilenodstavek"/>
              <w:numPr>
                <w:ilvl w:val="0"/>
                <w:numId w:val="12"/>
              </w:numPr>
              <w:spacing w:before="0" w:after="0" w:line="240" w:lineRule="auto"/>
              <w:rPr>
                <w:iCs/>
              </w:rPr>
            </w:pPr>
            <w:r w:rsidRPr="00F92ECE">
              <w:rPr>
                <w:iCs/>
              </w:rPr>
              <w:t>mag. Tina Seršen, državna sekretarka,</w:t>
            </w:r>
          </w:p>
          <w:p w14:paraId="6A6A2894" w14:textId="77777777" w:rsidR="00E913F0" w:rsidRDefault="0035588D" w:rsidP="005512A4">
            <w:pPr>
              <w:pStyle w:val="Neotevilenodstavek"/>
              <w:numPr>
                <w:ilvl w:val="0"/>
                <w:numId w:val="12"/>
              </w:numPr>
              <w:spacing w:before="0" w:after="0" w:line="260" w:lineRule="exact"/>
              <w:rPr>
                <w:iCs/>
              </w:rPr>
            </w:pPr>
            <w:r w:rsidRPr="00F92ECE">
              <w:rPr>
                <w:iCs/>
              </w:rPr>
              <w:t>mag. Hinko Šolinc, generalni direktor Direktorata za energijo</w:t>
            </w:r>
            <w:r w:rsidR="00E913F0" w:rsidRPr="00F92ECE">
              <w:rPr>
                <w:iCs/>
              </w:rPr>
              <w:t>,</w:t>
            </w:r>
          </w:p>
          <w:p w14:paraId="70868AEF" w14:textId="6384A890" w:rsidR="00EB026A" w:rsidRPr="00830496" w:rsidRDefault="00995942" w:rsidP="00830496">
            <w:pPr>
              <w:pStyle w:val="Neotevilenodstavek"/>
              <w:numPr>
                <w:ilvl w:val="0"/>
                <w:numId w:val="12"/>
              </w:numPr>
              <w:spacing w:before="0" w:after="0" w:line="260" w:lineRule="exact"/>
              <w:rPr>
                <w:iCs/>
              </w:rPr>
            </w:pPr>
            <w:r>
              <w:rPr>
                <w:iCs/>
              </w:rPr>
              <w:t>dr. Tomislav Tkalec, vodja sektorja</w:t>
            </w:r>
          </w:p>
        </w:tc>
      </w:tr>
      <w:tr w:rsidR="00EB026A" w:rsidRPr="00A3087B" w14:paraId="55E64F82" w14:textId="77777777" w:rsidTr="00E60900">
        <w:tc>
          <w:tcPr>
            <w:tcW w:w="9163" w:type="dxa"/>
            <w:gridSpan w:val="4"/>
          </w:tcPr>
          <w:p w14:paraId="5A85B10E" w14:textId="77777777" w:rsidR="00EB026A" w:rsidRPr="00F92ECE"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F92ECE">
              <w:rPr>
                <w:rFonts w:cs="Arial"/>
                <w:b/>
                <w:iCs/>
                <w:szCs w:val="20"/>
              </w:rPr>
              <w:t xml:space="preserve">3.b Zunanji strokovnjaki, ki so </w:t>
            </w:r>
            <w:r w:rsidRPr="00F92ECE">
              <w:rPr>
                <w:rFonts w:cs="Arial"/>
                <w:b/>
                <w:szCs w:val="20"/>
              </w:rPr>
              <w:t>sodelovali pri pripravi dela ali celotnega gradiva:</w:t>
            </w:r>
          </w:p>
        </w:tc>
      </w:tr>
      <w:tr w:rsidR="00EB026A" w:rsidRPr="00A3087B" w14:paraId="30D7C037" w14:textId="77777777" w:rsidTr="00E60900">
        <w:tc>
          <w:tcPr>
            <w:tcW w:w="9163" w:type="dxa"/>
            <w:gridSpan w:val="4"/>
          </w:tcPr>
          <w:p w14:paraId="7F851DDE" w14:textId="3B45BAD7" w:rsidR="00EB026A" w:rsidRPr="00F92ECE" w:rsidRDefault="000F6F19" w:rsidP="00E30D0D">
            <w:pPr>
              <w:overflowPunct w:val="0"/>
              <w:autoSpaceDE w:val="0"/>
              <w:autoSpaceDN w:val="0"/>
              <w:adjustRightInd w:val="0"/>
              <w:spacing w:line="240" w:lineRule="exact"/>
              <w:contextualSpacing/>
              <w:jc w:val="both"/>
              <w:textAlignment w:val="baseline"/>
              <w:rPr>
                <w:rFonts w:cs="Arial"/>
                <w:iCs/>
                <w:szCs w:val="20"/>
              </w:rPr>
            </w:pPr>
            <w:r w:rsidRPr="006A3788">
              <w:rPr>
                <w:iCs/>
                <w:szCs w:val="20"/>
              </w:rPr>
              <w:t xml:space="preserve">Pravila za delovanje centra za podpore je pripravila družba Borzen </w:t>
            </w:r>
            <w:proofErr w:type="spellStart"/>
            <w:r w:rsidRPr="006A3788">
              <w:rPr>
                <w:iCs/>
                <w:szCs w:val="20"/>
              </w:rPr>
              <w:t>d.o.o</w:t>
            </w:r>
            <w:proofErr w:type="spellEnd"/>
            <w:r w:rsidRPr="006A3788">
              <w:rPr>
                <w:iCs/>
                <w:szCs w:val="20"/>
              </w:rPr>
              <w:t>.</w:t>
            </w:r>
          </w:p>
        </w:tc>
      </w:tr>
      <w:tr w:rsidR="00EB026A" w:rsidRPr="00A3087B" w14:paraId="73D8B6CE" w14:textId="77777777" w:rsidTr="00E60900">
        <w:tc>
          <w:tcPr>
            <w:tcW w:w="9163" w:type="dxa"/>
            <w:gridSpan w:val="4"/>
          </w:tcPr>
          <w:p w14:paraId="5FF5CD7A" w14:textId="77777777" w:rsidR="00EB026A" w:rsidRPr="00F92ECE" w:rsidRDefault="00EB026A" w:rsidP="00E30D0D">
            <w:pPr>
              <w:overflowPunct w:val="0"/>
              <w:autoSpaceDE w:val="0"/>
              <w:autoSpaceDN w:val="0"/>
              <w:adjustRightInd w:val="0"/>
              <w:spacing w:line="240" w:lineRule="exact"/>
              <w:contextualSpacing/>
              <w:jc w:val="both"/>
              <w:textAlignment w:val="baseline"/>
              <w:rPr>
                <w:rFonts w:cs="Arial"/>
                <w:b/>
                <w:iCs/>
                <w:szCs w:val="20"/>
              </w:rPr>
            </w:pPr>
            <w:r w:rsidRPr="00F92ECE">
              <w:rPr>
                <w:rFonts w:cs="Arial"/>
                <w:b/>
                <w:szCs w:val="20"/>
              </w:rPr>
              <w:lastRenderedPageBreak/>
              <w:t>4. Predstavniki vlade, ki bodo sodelovali pri delu državnega zbora:</w:t>
            </w:r>
          </w:p>
        </w:tc>
      </w:tr>
      <w:tr w:rsidR="00EB026A" w:rsidRPr="00A3087B" w14:paraId="398946CC" w14:textId="77777777" w:rsidTr="00E60900">
        <w:tc>
          <w:tcPr>
            <w:tcW w:w="9163" w:type="dxa"/>
            <w:gridSpan w:val="4"/>
          </w:tcPr>
          <w:p w14:paraId="5BE9F5D8" w14:textId="77777777" w:rsidR="00EB026A" w:rsidRPr="00F92ECE" w:rsidRDefault="00EB026A" w:rsidP="00E30D0D">
            <w:pPr>
              <w:overflowPunct w:val="0"/>
              <w:autoSpaceDE w:val="0"/>
              <w:autoSpaceDN w:val="0"/>
              <w:adjustRightInd w:val="0"/>
              <w:spacing w:line="240" w:lineRule="exact"/>
              <w:contextualSpacing/>
              <w:jc w:val="both"/>
              <w:textAlignment w:val="baseline"/>
              <w:rPr>
                <w:rFonts w:cs="Arial"/>
                <w:b/>
                <w:szCs w:val="20"/>
              </w:rPr>
            </w:pPr>
            <w:r w:rsidRPr="00F92ECE">
              <w:rPr>
                <w:rFonts w:cs="Arial"/>
                <w:iCs/>
                <w:szCs w:val="20"/>
              </w:rPr>
              <w:t>/</w:t>
            </w:r>
          </w:p>
        </w:tc>
      </w:tr>
      <w:tr w:rsidR="00EB026A" w:rsidRPr="00A3087B" w14:paraId="28555339" w14:textId="77777777" w:rsidTr="00E60900">
        <w:tc>
          <w:tcPr>
            <w:tcW w:w="9163" w:type="dxa"/>
            <w:gridSpan w:val="4"/>
          </w:tcPr>
          <w:p w14:paraId="626DC617" w14:textId="77777777" w:rsidR="00EB026A" w:rsidRPr="00F92ECE" w:rsidRDefault="00EB026A" w:rsidP="00E30D0D">
            <w:pPr>
              <w:suppressAutoHyphens/>
              <w:overflowPunct w:val="0"/>
              <w:autoSpaceDE w:val="0"/>
              <w:autoSpaceDN w:val="0"/>
              <w:adjustRightInd w:val="0"/>
              <w:spacing w:line="240" w:lineRule="exact"/>
              <w:contextualSpacing/>
              <w:textAlignment w:val="baseline"/>
              <w:outlineLvl w:val="3"/>
              <w:rPr>
                <w:rFonts w:cs="Arial"/>
                <w:b/>
                <w:szCs w:val="20"/>
              </w:rPr>
            </w:pPr>
            <w:r w:rsidRPr="00F92ECE">
              <w:rPr>
                <w:rFonts w:cs="Arial"/>
                <w:b/>
                <w:szCs w:val="20"/>
              </w:rPr>
              <w:t>5. Kratek povzetek gradiva:</w:t>
            </w:r>
          </w:p>
        </w:tc>
      </w:tr>
      <w:tr w:rsidR="00EB026A" w:rsidRPr="00A3087B" w14:paraId="4D069E11" w14:textId="77777777" w:rsidTr="00E60900">
        <w:tc>
          <w:tcPr>
            <w:tcW w:w="9163" w:type="dxa"/>
            <w:gridSpan w:val="4"/>
          </w:tcPr>
          <w:p w14:paraId="2D5AEC29" w14:textId="0F99B279" w:rsidR="006A3788" w:rsidRDefault="006A3788" w:rsidP="006A3788">
            <w:pPr>
              <w:jc w:val="both"/>
            </w:pPr>
            <w:r>
              <w:t>Operater trga z elektriko na podlagi točke i) drugega odstavka 18. člena Zakona o spodbujanju rabe obnovljivih virov energije</w:t>
            </w:r>
            <w:r w:rsidR="00502E66">
              <w:t xml:space="preserve"> (v nadaljevanju: ZSROVE)</w:t>
            </w:r>
            <w:r>
              <w:t xml:space="preserve"> za izvajanje gospodarske javne službe po javnem pooblastilu izdaja pravila za delovanje centra za podpore, za katera mora pred njihovo objavo v Uradnem listu Republike Slovenije pridobiti soglasje </w:t>
            </w:r>
            <w:r w:rsidR="00682C90">
              <w:t>V</w:t>
            </w:r>
            <w:r>
              <w:t>lade</w:t>
            </w:r>
            <w:r w:rsidR="00682C90">
              <w:t xml:space="preserve"> RS</w:t>
            </w:r>
            <w:r>
              <w:t xml:space="preserve">. </w:t>
            </w:r>
          </w:p>
          <w:p w14:paraId="44A9D0AC" w14:textId="77777777" w:rsidR="00502E66" w:rsidRDefault="00502E66" w:rsidP="006A3788">
            <w:pPr>
              <w:jc w:val="both"/>
            </w:pPr>
          </w:p>
          <w:p w14:paraId="516E902D" w14:textId="202BC8DF" w:rsidR="00321127" w:rsidRDefault="00F472BC" w:rsidP="00A058DD">
            <w:pPr>
              <w:spacing w:after="160" w:line="256" w:lineRule="auto"/>
              <w:jc w:val="both"/>
            </w:pPr>
            <w:r>
              <w:t xml:space="preserve">S Pravili o spremembi Pravil za delovanje centra za podpore se </w:t>
            </w:r>
            <w:r w:rsidR="00A27123">
              <w:t xml:space="preserve">usklajuje postopek prehoda z obratovalne podpore na zagotovljeni odkup z že obstoječim mehanizmom menjave v obratni </w:t>
            </w:r>
            <w:r w:rsidR="00A27123" w:rsidRPr="00A27123">
              <w:t>smeri z zagotovljenega odkupa na obratovalno podporo. Trenutno lahko upravičenec preide z obratovalne podpore na zagotovljeni odkup takoj, ko prekine obstoječo tržno pogodbo, ki jo ima sklenjeno z dobaviteljem električne energije.</w:t>
            </w:r>
          </w:p>
          <w:p w14:paraId="2A7B08A0" w14:textId="0DDE31DE" w:rsidR="00321127" w:rsidRPr="00A058DD" w:rsidRDefault="00321127" w:rsidP="00A058DD">
            <w:pPr>
              <w:spacing w:after="160" w:line="256" w:lineRule="auto"/>
              <w:jc w:val="both"/>
            </w:pPr>
            <w:r w:rsidRPr="00321127">
              <w:t>S spremembo Pravil bodo morali upravičenci do oktobra tekočega leta prijaviti namero o menjavi podpore na zagotovljeni odkup, pridobiti odločbo o menjavi, sprememba pa bo stopila v veljavo s 1. januarjem prihodnjega leta.</w:t>
            </w:r>
          </w:p>
        </w:tc>
      </w:tr>
      <w:tr w:rsidR="00EB026A" w:rsidRPr="00A3087B" w14:paraId="796D726E" w14:textId="77777777" w:rsidTr="00E60900">
        <w:tc>
          <w:tcPr>
            <w:tcW w:w="9163" w:type="dxa"/>
            <w:gridSpan w:val="4"/>
          </w:tcPr>
          <w:p w14:paraId="11EAD802" w14:textId="77777777" w:rsidR="00EB026A" w:rsidRPr="00D56AA4" w:rsidRDefault="00EB026A" w:rsidP="00EB026A">
            <w:pPr>
              <w:suppressAutoHyphens/>
              <w:overflowPunct w:val="0"/>
              <w:autoSpaceDE w:val="0"/>
              <w:autoSpaceDN w:val="0"/>
              <w:adjustRightInd w:val="0"/>
              <w:spacing w:line="240" w:lineRule="exact"/>
              <w:contextualSpacing/>
              <w:textAlignment w:val="baseline"/>
              <w:outlineLvl w:val="3"/>
              <w:rPr>
                <w:rFonts w:cs="Arial"/>
                <w:b/>
                <w:szCs w:val="20"/>
              </w:rPr>
            </w:pPr>
            <w:r w:rsidRPr="00D56AA4">
              <w:rPr>
                <w:rFonts w:cs="Arial"/>
                <w:b/>
                <w:szCs w:val="20"/>
              </w:rPr>
              <w:t>6. Presoja posledic za:</w:t>
            </w:r>
          </w:p>
        </w:tc>
      </w:tr>
      <w:tr w:rsidR="00EB026A" w:rsidRPr="00A3087B" w14:paraId="3E78DF80" w14:textId="77777777" w:rsidTr="00D56AA4">
        <w:tc>
          <w:tcPr>
            <w:tcW w:w="1448" w:type="dxa"/>
            <w:shd w:val="clear" w:color="auto" w:fill="FFFFFF" w:themeFill="background1"/>
          </w:tcPr>
          <w:p w14:paraId="76CBDE84" w14:textId="77777777" w:rsidR="00EB026A" w:rsidRPr="00244DBE" w:rsidRDefault="00EB026A" w:rsidP="00EB026A">
            <w:pPr>
              <w:overflowPunct w:val="0"/>
              <w:autoSpaceDE w:val="0"/>
              <w:autoSpaceDN w:val="0"/>
              <w:adjustRightInd w:val="0"/>
              <w:spacing w:line="240" w:lineRule="exact"/>
              <w:ind w:left="360"/>
              <w:contextualSpacing/>
              <w:jc w:val="both"/>
              <w:textAlignment w:val="baseline"/>
              <w:rPr>
                <w:rFonts w:cs="Arial"/>
                <w:iCs/>
                <w:szCs w:val="20"/>
                <w:highlight w:val="yellow"/>
              </w:rPr>
            </w:pPr>
            <w:r w:rsidRPr="00D56AA4">
              <w:rPr>
                <w:rFonts w:cs="Arial"/>
                <w:iCs/>
                <w:szCs w:val="20"/>
              </w:rPr>
              <w:t>a)</w:t>
            </w:r>
          </w:p>
        </w:tc>
        <w:tc>
          <w:tcPr>
            <w:tcW w:w="5444" w:type="dxa"/>
            <w:gridSpan w:val="2"/>
          </w:tcPr>
          <w:p w14:paraId="06247833" w14:textId="77777777" w:rsidR="00EB026A" w:rsidRPr="00D56AA4" w:rsidRDefault="00EB026A" w:rsidP="00EB026A">
            <w:pPr>
              <w:overflowPunct w:val="0"/>
              <w:autoSpaceDE w:val="0"/>
              <w:autoSpaceDN w:val="0"/>
              <w:adjustRightInd w:val="0"/>
              <w:spacing w:line="240" w:lineRule="exact"/>
              <w:contextualSpacing/>
              <w:jc w:val="both"/>
              <w:textAlignment w:val="baseline"/>
              <w:rPr>
                <w:rFonts w:cs="Arial"/>
                <w:szCs w:val="20"/>
              </w:rPr>
            </w:pPr>
            <w:r w:rsidRPr="00D56AA4">
              <w:rPr>
                <w:rFonts w:cs="Arial"/>
                <w:szCs w:val="20"/>
              </w:rPr>
              <w:t>javnofinančna sredstva nad 40.000 EUR v tekočem in naslednjih treh letih</w:t>
            </w:r>
          </w:p>
        </w:tc>
        <w:tc>
          <w:tcPr>
            <w:tcW w:w="2271" w:type="dxa"/>
            <w:vAlign w:val="center"/>
          </w:tcPr>
          <w:p w14:paraId="4023F4F3" w14:textId="267DCDE9" w:rsidR="00EB026A" w:rsidRPr="00D56AA4" w:rsidRDefault="00036243" w:rsidP="00EB026A">
            <w:pPr>
              <w:overflowPunct w:val="0"/>
              <w:autoSpaceDE w:val="0"/>
              <w:autoSpaceDN w:val="0"/>
              <w:adjustRightInd w:val="0"/>
              <w:spacing w:line="240" w:lineRule="exact"/>
              <w:contextualSpacing/>
              <w:jc w:val="center"/>
              <w:textAlignment w:val="baseline"/>
              <w:rPr>
                <w:rFonts w:cs="Arial"/>
                <w:iCs/>
                <w:szCs w:val="20"/>
              </w:rPr>
            </w:pPr>
            <w:r>
              <w:rPr>
                <w:rFonts w:cs="Arial"/>
                <w:iCs/>
                <w:szCs w:val="20"/>
              </w:rPr>
              <w:t>NE</w:t>
            </w:r>
          </w:p>
        </w:tc>
      </w:tr>
      <w:tr w:rsidR="00EB026A" w:rsidRPr="00A3087B" w14:paraId="2EED21C2" w14:textId="77777777" w:rsidTr="00E60900">
        <w:tc>
          <w:tcPr>
            <w:tcW w:w="1448" w:type="dxa"/>
          </w:tcPr>
          <w:p w14:paraId="3E230771"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b)</w:t>
            </w:r>
          </w:p>
        </w:tc>
        <w:tc>
          <w:tcPr>
            <w:tcW w:w="5444" w:type="dxa"/>
            <w:gridSpan w:val="2"/>
          </w:tcPr>
          <w:p w14:paraId="60E16100" w14:textId="77777777" w:rsidR="00EB026A" w:rsidRPr="00D56AA4" w:rsidRDefault="00EB026A" w:rsidP="00EB026A">
            <w:pPr>
              <w:overflowPunct w:val="0"/>
              <w:autoSpaceDE w:val="0"/>
              <w:autoSpaceDN w:val="0"/>
              <w:adjustRightInd w:val="0"/>
              <w:spacing w:line="240" w:lineRule="exact"/>
              <w:contextualSpacing/>
              <w:jc w:val="both"/>
              <w:textAlignment w:val="baseline"/>
              <w:rPr>
                <w:rFonts w:cs="Arial"/>
                <w:iCs/>
                <w:szCs w:val="20"/>
              </w:rPr>
            </w:pPr>
            <w:r w:rsidRPr="00D56AA4">
              <w:rPr>
                <w:rFonts w:cs="Arial"/>
                <w:bCs/>
                <w:szCs w:val="20"/>
              </w:rPr>
              <w:t>usklajenost slovenskega pravnega reda s pravnim redom Evropske unije</w:t>
            </w:r>
          </w:p>
        </w:tc>
        <w:tc>
          <w:tcPr>
            <w:tcW w:w="2271" w:type="dxa"/>
            <w:vAlign w:val="center"/>
          </w:tcPr>
          <w:p w14:paraId="41532CDE" w14:textId="77777777" w:rsidR="00EB026A" w:rsidRPr="00D56AA4" w:rsidRDefault="005512A4" w:rsidP="00EB026A">
            <w:pPr>
              <w:overflowPunct w:val="0"/>
              <w:autoSpaceDE w:val="0"/>
              <w:autoSpaceDN w:val="0"/>
              <w:adjustRightInd w:val="0"/>
              <w:spacing w:line="240" w:lineRule="exact"/>
              <w:contextualSpacing/>
              <w:jc w:val="center"/>
              <w:textAlignment w:val="baseline"/>
              <w:rPr>
                <w:rFonts w:cs="Arial"/>
                <w:iCs/>
                <w:szCs w:val="20"/>
              </w:rPr>
            </w:pPr>
            <w:r w:rsidRPr="00D56AA4">
              <w:rPr>
                <w:rFonts w:cs="Arial"/>
                <w:szCs w:val="20"/>
              </w:rPr>
              <w:t>NE</w:t>
            </w:r>
          </w:p>
        </w:tc>
      </w:tr>
      <w:tr w:rsidR="00EB026A" w:rsidRPr="00A3087B" w14:paraId="1EA0D48B" w14:textId="77777777" w:rsidTr="00E60900">
        <w:tc>
          <w:tcPr>
            <w:tcW w:w="1448" w:type="dxa"/>
          </w:tcPr>
          <w:p w14:paraId="5A34D289"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c)</w:t>
            </w:r>
          </w:p>
        </w:tc>
        <w:tc>
          <w:tcPr>
            <w:tcW w:w="5444" w:type="dxa"/>
            <w:gridSpan w:val="2"/>
          </w:tcPr>
          <w:p w14:paraId="377DC16A"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iCs/>
                <w:szCs w:val="20"/>
              </w:rPr>
            </w:pPr>
            <w:r w:rsidRPr="00A3087B">
              <w:rPr>
                <w:rFonts w:cs="Arial"/>
                <w:szCs w:val="20"/>
              </w:rPr>
              <w:t>administrativne posledice</w:t>
            </w:r>
          </w:p>
        </w:tc>
        <w:tc>
          <w:tcPr>
            <w:tcW w:w="2271" w:type="dxa"/>
            <w:vAlign w:val="center"/>
          </w:tcPr>
          <w:p w14:paraId="6E71CBB5" w14:textId="77777777" w:rsidR="00EB026A" w:rsidRPr="00A3087B" w:rsidRDefault="00EB026A" w:rsidP="00EB026A">
            <w:pPr>
              <w:overflowPunct w:val="0"/>
              <w:autoSpaceDE w:val="0"/>
              <w:autoSpaceDN w:val="0"/>
              <w:adjustRightInd w:val="0"/>
              <w:spacing w:line="240" w:lineRule="exact"/>
              <w:contextualSpacing/>
              <w:jc w:val="center"/>
              <w:textAlignment w:val="baseline"/>
              <w:rPr>
                <w:rFonts w:cs="Arial"/>
                <w:szCs w:val="20"/>
              </w:rPr>
            </w:pPr>
            <w:r w:rsidRPr="00A3087B">
              <w:rPr>
                <w:rFonts w:cs="Arial"/>
                <w:szCs w:val="20"/>
              </w:rPr>
              <w:t>NE</w:t>
            </w:r>
          </w:p>
        </w:tc>
      </w:tr>
      <w:tr w:rsidR="00EB026A" w:rsidRPr="00A3087B" w14:paraId="1329F76E" w14:textId="77777777" w:rsidTr="00E60900">
        <w:tc>
          <w:tcPr>
            <w:tcW w:w="1448" w:type="dxa"/>
          </w:tcPr>
          <w:p w14:paraId="1B06A0A8"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č)</w:t>
            </w:r>
          </w:p>
        </w:tc>
        <w:tc>
          <w:tcPr>
            <w:tcW w:w="5444" w:type="dxa"/>
            <w:gridSpan w:val="2"/>
          </w:tcPr>
          <w:p w14:paraId="684DFD6F"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szCs w:val="20"/>
              </w:rPr>
              <w:t>gospodarstvo, zlasti</w:t>
            </w:r>
            <w:r w:rsidRPr="00A3087B">
              <w:rPr>
                <w:rFonts w:cs="Arial"/>
                <w:bCs/>
                <w:szCs w:val="20"/>
              </w:rPr>
              <w:t xml:space="preserve"> mala in srednja podjetja ter konkurenčnost podjetij</w:t>
            </w:r>
          </w:p>
        </w:tc>
        <w:tc>
          <w:tcPr>
            <w:tcW w:w="2271" w:type="dxa"/>
            <w:vAlign w:val="center"/>
          </w:tcPr>
          <w:p w14:paraId="13007234" w14:textId="55E7CD88" w:rsidR="00EB026A" w:rsidRPr="00A3087B" w:rsidRDefault="00A974D3" w:rsidP="00EB026A">
            <w:pPr>
              <w:overflowPunct w:val="0"/>
              <w:autoSpaceDE w:val="0"/>
              <w:autoSpaceDN w:val="0"/>
              <w:adjustRightInd w:val="0"/>
              <w:spacing w:line="240" w:lineRule="exact"/>
              <w:contextualSpacing/>
              <w:jc w:val="center"/>
              <w:textAlignment w:val="baseline"/>
              <w:rPr>
                <w:rFonts w:cs="Arial"/>
                <w:iCs/>
                <w:szCs w:val="20"/>
              </w:rPr>
            </w:pPr>
            <w:r>
              <w:rPr>
                <w:rFonts w:cs="Arial"/>
                <w:iCs/>
                <w:szCs w:val="20"/>
              </w:rPr>
              <w:t>NE</w:t>
            </w:r>
          </w:p>
        </w:tc>
      </w:tr>
      <w:tr w:rsidR="00EB026A" w:rsidRPr="00A3087B" w14:paraId="6111EE9B" w14:textId="77777777" w:rsidTr="00E60900">
        <w:tc>
          <w:tcPr>
            <w:tcW w:w="1448" w:type="dxa"/>
          </w:tcPr>
          <w:p w14:paraId="4C05F5D3"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d)</w:t>
            </w:r>
          </w:p>
        </w:tc>
        <w:tc>
          <w:tcPr>
            <w:tcW w:w="5444" w:type="dxa"/>
            <w:gridSpan w:val="2"/>
          </w:tcPr>
          <w:p w14:paraId="1BB488B4"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okolje, vključno s prostorskimi in varstvenimi vidiki</w:t>
            </w:r>
          </w:p>
        </w:tc>
        <w:tc>
          <w:tcPr>
            <w:tcW w:w="2271" w:type="dxa"/>
            <w:vAlign w:val="center"/>
          </w:tcPr>
          <w:p w14:paraId="77ED2E30" w14:textId="77777777" w:rsidR="00EB026A" w:rsidRPr="00A3087B" w:rsidRDefault="00667092" w:rsidP="00EB026A">
            <w:pPr>
              <w:overflowPunct w:val="0"/>
              <w:autoSpaceDE w:val="0"/>
              <w:autoSpaceDN w:val="0"/>
              <w:adjustRightInd w:val="0"/>
              <w:spacing w:line="240" w:lineRule="exact"/>
              <w:contextualSpacing/>
              <w:jc w:val="center"/>
              <w:textAlignment w:val="baseline"/>
              <w:rPr>
                <w:rFonts w:cs="Arial"/>
                <w:iCs/>
                <w:szCs w:val="20"/>
              </w:rPr>
            </w:pPr>
            <w:r>
              <w:rPr>
                <w:rFonts w:cs="Arial"/>
                <w:szCs w:val="20"/>
              </w:rPr>
              <w:t>NE</w:t>
            </w:r>
          </w:p>
        </w:tc>
      </w:tr>
      <w:tr w:rsidR="00EB026A" w:rsidRPr="00A3087B" w14:paraId="2313A4E8" w14:textId="77777777" w:rsidTr="00E60900">
        <w:tc>
          <w:tcPr>
            <w:tcW w:w="1448" w:type="dxa"/>
          </w:tcPr>
          <w:p w14:paraId="07FBA43A"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e)</w:t>
            </w:r>
          </w:p>
        </w:tc>
        <w:tc>
          <w:tcPr>
            <w:tcW w:w="5444" w:type="dxa"/>
            <w:gridSpan w:val="2"/>
          </w:tcPr>
          <w:p w14:paraId="5BD7F878"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socialno področje</w:t>
            </w:r>
          </w:p>
        </w:tc>
        <w:tc>
          <w:tcPr>
            <w:tcW w:w="2271" w:type="dxa"/>
            <w:vAlign w:val="center"/>
          </w:tcPr>
          <w:p w14:paraId="076404AA" w14:textId="77777777" w:rsidR="00EB026A" w:rsidRPr="00A3087B" w:rsidRDefault="00667092" w:rsidP="00EB026A">
            <w:pPr>
              <w:overflowPunct w:val="0"/>
              <w:autoSpaceDE w:val="0"/>
              <w:autoSpaceDN w:val="0"/>
              <w:adjustRightInd w:val="0"/>
              <w:spacing w:line="240" w:lineRule="exact"/>
              <w:contextualSpacing/>
              <w:jc w:val="center"/>
              <w:textAlignment w:val="baseline"/>
              <w:rPr>
                <w:rFonts w:cs="Arial"/>
                <w:iCs/>
                <w:szCs w:val="20"/>
              </w:rPr>
            </w:pPr>
            <w:r>
              <w:rPr>
                <w:rFonts w:cs="Arial"/>
                <w:szCs w:val="20"/>
              </w:rPr>
              <w:t>NE</w:t>
            </w:r>
          </w:p>
        </w:tc>
      </w:tr>
      <w:tr w:rsidR="00EB026A" w:rsidRPr="00A3087B" w14:paraId="649A54D6" w14:textId="77777777" w:rsidTr="00E60900">
        <w:tc>
          <w:tcPr>
            <w:tcW w:w="1448" w:type="dxa"/>
            <w:tcBorders>
              <w:bottom w:val="single" w:sz="4" w:space="0" w:color="auto"/>
            </w:tcBorders>
          </w:tcPr>
          <w:p w14:paraId="43AA2622" w14:textId="77777777" w:rsidR="00EB026A" w:rsidRPr="00A3087B" w:rsidRDefault="00EB026A" w:rsidP="00EB026A">
            <w:pPr>
              <w:overflowPunct w:val="0"/>
              <w:autoSpaceDE w:val="0"/>
              <w:autoSpaceDN w:val="0"/>
              <w:adjustRightInd w:val="0"/>
              <w:spacing w:line="240" w:lineRule="exact"/>
              <w:ind w:left="360"/>
              <w:contextualSpacing/>
              <w:jc w:val="both"/>
              <w:textAlignment w:val="baseline"/>
              <w:rPr>
                <w:rFonts w:cs="Arial"/>
                <w:iCs/>
                <w:szCs w:val="20"/>
              </w:rPr>
            </w:pPr>
            <w:r w:rsidRPr="00A3087B">
              <w:rPr>
                <w:rFonts w:cs="Arial"/>
                <w:iCs/>
                <w:szCs w:val="20"/>
              </w:rPr>
              <w:t>f)</w:t>
            </w:r>
          </w:p>
        </w:tc>
        <w:tc>
          <w:tcPr>
            <w:tcW w:w="5444" w:type="dxa"/>
            <w:gridSpan w:val="2"/>
            <w:tcBorders>
              <w:bottom w:val="single" w:sz="4" w:space="0" w:color="auto"/>
            </w:tcBorders>
          </w:tcPr>
          <w:p w14:paraId="7185B59F" w14:textId="77777777" w:rsidR="00EB026A" w:rsidRPr="00A3087B" w:rsidRDefault="00EB026A" w:rsidP="00EB026A">
            <w:p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dokumente razvojnega načrtovanja:</w:t>
            </w:r>
          </w:p>
          <w:p w14:paraId="31959BB5" w14:textId="77777777" w:rsidR="00EB026A" w:rsidRPr="00A3087B"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nacionalne dokumente razvojnega načrtovanja</w:t>
            </w:r>
          </w:p>
          <w:p w14:paraId="53834DD6" w14:textId="77777777" w:rsidR="00EB026A" w:rsidRPr="00A3087B"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razvojne politike na ravni programov po strukturi razvojne klasifikacije programskega proračuna</w:t>
            </w:r>
          </w:p>
          <w:p w14:paraId="6F4DF7D6" w14:textId="77777777" w:rsidR="00EB026A" w:rsidRPr="00A3087B" w:rsidRDefault="00EB026A" w:rsidP="00105CA8">
            <w:pPr>
              <w:numPr>
                <w:ilvl w:val="0"/>
                <w:numId w:val="5"/>
              </w:numPr>
              <w:overflowPunct w:val="0"/>
              <w:autoSpaceDE w:val="0"/>
              <w:autoSpaceDN w:val="0"/>
              <w:adjustRightInd w:val="0"/>
              <w:spacing w:line="240" w:lineRule="exact"/>
              <w:contextualSpacing/>
              <w:jc w:val="both"/>
              <w:textAlignment w:val="baseline"/>
              <w:rPr>
                <w:rFonts w:cs="Arial"/>
                <w:bCs/>
                <w:szCs w:val="20"/>
              </w:rPr>
            </w:pPr>
            <w:r w:rsidRPr="00A3087B">
              <w:rPr>
                <w:rFonts w:cs="Arial"/>
                <w:bCs/>
                <w:szCs w:val="20"/>
              </w:rPr>
              <w:t>razvojne dokumente Evropske unije in mednarodnih organizacij</w:t>
            </w:r>
          </w:p>
        </w:tc>
        <w:tc>
          <w:tcPr>
            <w:tcW w:w="2271" w:type="dxa"/>
            <w:tcBorders>
              <w:bottom w:val="single" w:sz="4" w:space="0" w:color="auto"/>
            </w:tcBorders>
            <w:vAlign w:val="center"/>
          </w:tcPr>
          <w:p w14:paraId="1D29B891" w14:textId="77777777" w:rsidR="00EB026A" w:rsidRPr="00A3087B" w:rsidRDefault="00EB026A" w:rsidP="00EB026A">
            <w:pPr>
              <w:overflowPunct w:val="0"/>
              <w:autoSpaceDE w:val="0"/>
              <w:autoSpaceDN w:val="0"/>
              <w:adjustRightInd w:val="0"/>
              <w:spacing w:line="240" w:lineRule="exact"/>
              <w:contextualSpacing/>
              <w:jc w:val="center"/>
              <w:textAlignment w:val="baseline"/>
              <w:rPr>
                <w:rFonts w:cs="Arial"/>
                <w:iCs/>
                <w:szCs w:val="20"/>
              </w:rPr>
            </w:pPr>
            <w:r w:rsidRPr="00A3087B">
              <w:rPr>
                <w:rFonts w:cs="Arial"/>
                <w:szCs w:val="20"/>
              </w:rPr>
              <w:t>NE</w:t>
            </w:r>
          </w:p>
        </w:tc>
      </w:tr>
      <w:tr w:rsidR="00EB026A" w:rsidRPr="00A3087B" w14:paraId="40C27F11" w14:textId="77777777" w:rsidTr="00E60900">
        <w:tc>
          <w:tcPr>
            <w:tcW w:w="9163" w:type="dxa"/>
            <w:gridSpan w:val="4"/>
            <w:tcBorders>
              <w:top w:val="single" w:sz="4" w:space="0" w:color="auto"/>
              <w:left w:val="single" w:sz="4" w:space="0" w:color="auto"/>
              <w:bottom w:val="single" w:sz="4" w:space="0" w:color="auto"/>
              <w:right w:val="single" w:sz="4" w:space="0" w:color="auto"/>
            </w:tcBorders>
          </w:tcPr>
          <w:p w14:paraId="242BC115" w14:textId="020DB9F4" w:rsidR="00C57B83" w:rsidRPr="00547A5F" w:rsidRDefault="00EB026A" w:rsidP="00AD7133">
            <w:pPr>
              <w:widowControl w:val="0"/>
              <w:suppressAutoHyphens/>
              <w:overflowPunct w:val="0"/>
              <w:autoSpaceDE w:val="0"/>
              <w:autoSpaceDN w:val="0"/>
              <w:adjustRightInd w:val="0"/>
              <w:spacing w:line="240" w:lineRule="exact"/>
              <w:contextualSpacing/>
              <w:textAlignment w:val="baseline"/>
              <w:outlineLvl w:val="3"/>
              <w:rPr>
                <w:rFonts w:cs="Arial"/>
                <w:kern w:val="32"/>
                <w:szCs w:val="20"/>
              </w:rPr>
            </w:pPr>
            <w:r w:rsidRPr="00A3087B">
              <w:rPr>
                <w:rFonts w:cs="Arial"/>
                <w:b/>
                <w:szCs w:val="20"/>
              </w:rPr>
              <w:t>7.a Predstavitev ocene finančnih posledic nad 40.000 EUR:</w:t>
            </w:r>
          </w:p>
          <w:p w14:paraId="0FB57E7F" w14:textId="77777777" w:rsidR="00C57B83" w:rsidRPr="00A3087B" w:rsidRDefault="00C57B83" w:rsidP="00A14D77">
            <w:pPr>
              <w:pStyle w:val="rkovnatokazaodstavkom0"/>
              <w:shd w:val="clear" w:color="auto" w:fill="FFFFFF"/>
              <w:spacing w:before="0" w:beforeAutospacing="0" w:after="0" w:afterAutospacing="0"/>
              <w:jc w:val="both"/>
              <w:rPr>
                <w:rFonts w:cs="Arial"/>
                <w:b/>
                <w:szCs w:val="20"/>
              </w:rPr>
            </w:pPr>
          </w:p>
        </w:tc>
      </w:tr>
    </w:tbl>
    <w:p w14:paraId="00917A1C" w14:textId="77777777" w:rsidR="00EB026A" w:rsidRPr="00A3087B" w:rsidRDefault="00EB026A" w:rsidP="00EB026A">
      <w:pPr>
        <w:spacing w:line="240" w:lineRule="exact"/>
        <w:contextualSpacing/>
        <w:rPr>
          <w:rFonts w:cs="Arial"/>
          <w:vanish/>
          <w:szCs w:val="20"/>
          <w:lang w:val="en-US"/>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EB026A" w:rsidRPr="00A3087B" w14:paraId="4F80C4C6" w14:textId="77777777" w:rsidTr="00E6090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80629DC" w14:textId="77777777" w:rsidR="00EB026A" w:rsidRPr="00A3087B" w:rsidRDefault="00EB026A" w:rsidP="00EB026A">
            <w:pPr>
              <w:pageBreakBefore/>
              <w:widowControl w:val="0"/>
              <w:tabs>
                <w:tab w:val="left" w:pos="2340"/>
              </w:tabs>
              <w:spacing w:line="240" w:lineRule="exact"/>
              <w:ind w:left="142" w:hanging="142"/>
              <w:contextualSpacing/>
              <w:outlineLvl w:val="0"/>
              <w:rPr>
                <w:rFonts w:cs="Arial"/>
                <w:b/>
                <w:kern w:val="32"/>
                <w:szCs w:val="20"/>
              </w:rPr>
            </w:pPr>
            <w:bookmarkStart w:id="1" w:name="_Toc452788221"/>
            <w:bookmarkStart w:id="2" w:name="_Toc452799079"/>
            <w:r w:rsidRPr="00A3087B">
              <w:rPr>
                <w:rFonts w:cs="Arial"/>
                <w:b/>
                <w:kern w:val="32"/>
                <w:szCs w:val="20"/>
              </w:rPr>
              <w:lastRenderedPageBreak/>
              <w:t>I. Ocena finančnih posledic, ki niso načrtovane v sprejetem proračunu</w:t>
            </w:r>
            <w:bookmarkEnd w:id="1"/>
            <w:bookmarkEnd w:id="2"/>
          </w:p>
        </w:tc>
      </w:tr>
      <w:tr w:rsidR="00EB026A" w:rsidRPr="00A3087B" w14:paraId="0BEAC72F" w14:textId="77777777" w:rsidTr="00E6090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A09BBCB" w14:textId="77777777" w:rsidR="00EB026A" w:rsidRPr="00A3087B" w:rsidRDefault="00EB026A" w:rsidP="00EB026A">
            <w:pPr>
              <w:widowControl w:val="0"/>
              <w:spacing w:line="240" w:lineRule="exact"/>
              <w:ind w:left="-122" w:right="-112"/>
              <w:contextualSpacing/>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628C0"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A06049A"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EB39ED" w14:textId="77777777" w:rsidR="00EB026A" w:rsidRPr="00A3087B" w:rsidRDefault="00EB026A" w:rsidP="00EB026A">
            <w:pPr>
              <w:widowControl w:val="0"/>
              <w:spacing w:line="240" w:lineRule="exact"/>
              <w:contextualSpacing/>
              <w:jc w:val="center"/>
              <w:rPr>
                <w:rFonts w:cs="Arial"/>
                <w:szCs w:val="20"/>
                <w:lang w:val="en-US"/>
              </w:rPr>
            </w:pPr>
            <w:r w:rsidRPr="00A3087B">
              <w:rPr>
                <w:rFonts w:cs="Arial"/>
                <w:szCs w:val="20"/>
                <w:lang w:val="en-US"/>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21A097D" w14:textId="77777777" w:rsidR="00EB026A" w:rsidRPr="00A3087B" w:rsidRDefault="00EB026A" w:rsidP="00EB026A">
            <w:pPr>
              <w:widowControl w:val="0"/>
              <w:spacing w:line="240" w:lineRule="exact"/>
              <w:contextualSpacing/>
              <w:jc w:val="center"/>
              <w:rPr>
                <w:rFonts w:cs="Arial"/>
                <w:szCs w:val="20"/>
                <w:lang w:val="en-US"/>
              </w:rPr>
            </w:pPr>
            <w:r w:rsidRPr="00A3087B">
              <w:rPr>
                <w:rFonts w:cs="Arial"/>
                <w:szCs w:val="20"/>
                <w:lang w:val="en-US"/>
              </w:rPr>
              <w:t>t + 3</w:t>
            </w:r>
          </w:p>
        </w:tc>
      </w:tr>
      <w:tr w:rsidR="00EB026A" w:rsidRPr="00A3087B" w14:paraId="6FDB7949"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E80BD6"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1AE3F4"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7A7C348"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FB917A"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08B383"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A3087B" w14:paraId="357E9225"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1C8D769"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FCB495"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9A87F04"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1D697C"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649A42"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A3087B" w14:paraId="538AA66F"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B969CF"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1D1846" w14:textId="77777777" w:rsidR="00EB026A" w:rsidRPr="00A3087B" w:rsidRDefault="00EB026A" w:rsidP="00EB026A">
            <w:pPr>
              <w:widowControl w:val="0"/>
              <w:spacing w:line="240" w:lineRule="exact"/>
              <w:contextualSpacing/>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638E262" w14:textId="77777777" w:rsidR="00EB026A" w:rsidRPr="00A3087B" w:rsidRDefault="00EB026A" w:rsidP="00EB026A">
            <w:pPr>
              <w:widowControl w:val="0"/>
              <w:spacing w:line="240" w:lineRule="exact"/>
              <w:contextualSpacing/>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51C933" w14:textId="77777777" w:rsidR="00EB026A" w:rsidRPr="00B87B38" w:rsidRDefault="00EB026A" w:rsidP="00EB026A">
            <w:pPr>
              <w:widowControl w:val="0"/>
              <w:spacing w:line="240" w:lineRule="exact"/>
              <w:contextualSpacing/>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FA0B69D" w14:textId="77777777" w:rsidR="00EB026A" w:rsidRPr="00B87B38" w:rsidRDefault="00EB026A" w:rsidP="00EB026A">
            <w:pPr>
              <w:widowControl w:val="0"/>
              <w:spacing w:line="240" w:lineRule="exact"/>
              <w:contextualSpacing/>
              <w:jc w:val="center"/>
              <w:rPr>
                <w:rFonts w:cs="Arial"/>
                <w:szCs w:val="20"/>
              </w:rPr>
            </w:pPr>
          </w:p>
        </w:tc>
      </w:tr>
      <w:tr w:rsidR="00EB026A" w:rsidRPr="00A3087B" w14:paraId="69020094" w14:textId="77777777" w:rsidTr="00E6090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91FE4D7"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9AD0E4" w14:textId="77777777" w:rsidR="00EB026A" w:rsidRPr="00A3087B" w:rsidRDefault="00EB026A" w:rsidP="00EB026A">
            <w:pPr>
              <w:widowControl w:val="0"/>
              <w:spacing w:line="240" w:lineRule="exact"/>
              <w:contextualSpacing/>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94C8AEC" w14:textId="77777777" w:rsidR="00EB026A" w:rsidRPr="00A3087B" w:rsidRDefault="00EB026A" w:rsidP="00EB026A">
            <w:pPr>
              <w:widowControl w:val="0"/>
              <w:spacing w:line="240" w:lineRule="exact"/>
              <w:contextualSpacing/>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7A869C" w14:textId="77777777" w:rsidR="00EB026A" w:rsidRPr="00B87B38" w:rsidRDefault="00EB026A" w:rsidP="00EB026A">
            <w:pPr>
              <w:widowControl w:val="0"/>
              <w:spacing w:line="240" w:lineRule="exact"/>
              <w:contextualSpacing/>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F8AC059" w14:textId="77777777" w:rsidR="00EB026A" w:rsidRPr="00B87B38" w:rsidRDefault="00EB026A" w:rsidP="00EB026A">
            <w:pPr>
              <w:widowControl w:val="0"/>
              <w:spacing w:line="240" w:lineRule="exact"/>
              <w:contextualSpacing/>
              <w:jc w:val="center"/>
              <w:rPr>
                <w:rFonts w:cs="Arial"/>
                <w:szCs w:val="20"/>
              </w:rPr>
            </w:pPr>
          </w:p>
        </w:tc>
      </w:tr>
      <w:tr w:rsidR="00EB026A" w:rsidRPr="00A3087B" w14:paraId="21C39E5F" w14:textId="77777777" w:rsidTr="00E6090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CDD1D56" w14:textId="77777777" w:rsidR="00EB026A" w:rsidRPr="00A3087B" w:rsidRDefault="00EB026A" w:rsidP="00EB026A">
            <w:pPr>
              <w:widowControl w:val="0"/>
              <w:spacing w:line="240" w:lineRule="exact"/>
              <w:contextualSpacing/>
              <w:rPr>
                <w:rFonts w:cs="Arial"/>
                <w:bCs/>
                <w:szCs w:val="20"/>
              </w:rPr>
            </w:pPr>
            <w:r w:rsidRPr="00A3087B">
              <w:rPr>
                <w:rFonts w:cs="Arial"/>
                <w:bCs/>
                <w:szCs w:val="20"/>
              </w:rPr>
              <w:t>Predvideno povečanje (+) ali zmanjšanje (</w:t>
            </w:r>
            <w:r w:rsidRPr="00A3087B">
              <w:rPr>
                <w:rFonts w:cs="Arial"/>
                <w:b/>
                <w:szCs w:val="20"/>
              </w:rPr>
              <w:t>–</w:t>
            </w:r>
            <w:r w:rsidRPr="00A3087B">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BB317B"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D65E8DE" w14:textId="77777777" w:rsidR="00EB026A" w:rsidRPr="00A3087B" w:rsidRDefault="00EB026A" w:rsidP="00EB026A">
            <w:pPr>
              <w:widowControl w:val="0"/>
              <w:tabs>
                <w:tab w:val="left" w:pos="360"/>
              </w:tabs>
              <w:spacing w:line="240" w:lineRule="exact"/>
              <w:contextualSpacing/>
              <w:jc w:val="center"/>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A3546F"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EADA40" w14:textId="77777777" w:rsidR="00EB026A" w:rsidRPr="00A3087B" w:rsidRDefault="00EB026A" w:rsidP="00EB026A">
            <w:pPr>
              <w:widowControl w:val="0"/>
              <w:tabs>
                <w:tab w:val="left" w:pos="360"/>
              </w:tabs>
              <w:spacing w:line="240" w:lineRule="exact"/>
              <w:contextualSpacing/>
              <w:jc w:val="center"/>
              <w:outlineLvl w:val="0"/>
              <w:rPr>
                <w:rFonts w:cs="Arial"/>
                <w:kern w:val="32"/>
                <w:szCs w:val="20"/>
              </w:rPr>
            </w:pPr>
          </w:p>
        </w:tc>
      </w:tr>
      <w:tr w:rsidR="00EB026A" w:rsidRPr="00A3087B" w14:paraId="45AC85D2" w14:textId="77777777" w:rsidTr="00E609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9F632C" w14:textId="77777777" w:rsidR="00EB026A" w:rsidRPr="00A3087B" w:rsidRDefault="00EB026A" w:rsidP="00EB026A">
            <w:pPr>
              <w:widowControl w:val="0"/>
              <w:tabs>
                <w:tab w:val="left" w:pos="2340"/>
              </w:tabs>
              <w:spacing w:line="240" w:lineRule="exact"/>
              <w:ind w:left="142" w:hanging="142"/>
              <w:contextualSpacing/>
              <w:outlineLvl w:val="0"/>
              <w:rPr>
                <w:rFonts w:cs="Arial"/>
                <w:b/>
                <w:kern w:val="32"/>
                <w:szCs w:val="20"/>
              </w:rPr>
            </w:pPr>
            <w:bookmarkStart w:id="3" w:name="_Toc452788222"/>
            <w:bookmarkStart w:id="4" w:name="_Toc452799080"/>
            <w:r w:rsidRPr="00A3087B">
              <w:rPr>
                <w:rFonts w:cs="Arial"/>
                <w:b/>
                <w:kern w:val="32"/>
                <w:szCs w:val="20"/>
              </w:rPr>
              <w:t>II. Finančne posledice za državni proračun</w:t>
            </w:r>
            <w:bookmarkEnd w:id="3"/>
            <w:bookmarkEnd w:id="4"/>
          </w:p>
        </w:tc>
      </w:tr>
      <w:tr w:rsidR="00EB026A" w:rsidRPr="00A3087B" w14:paraId="5C75B53A" w14:textId="77777777" w:rsidTr="00E6090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96A647" w14:textId="77777777" w:rsidR="00EB026A" w:rsidRPr="00A3087B" w:rsidRDefault="00EB026A" w:rsidP="00EB026A">
            <w:pPr>
              <w:widowControl w:val="0"/>
              <w:tabs>
                <w:tab w:val="left" w:pos="2340"/>
              </w:tabs>
              <w:spacing w:line="240" w:lineRule="exact"/>
              <w:ind w:left="142" w:hanging="142"/>
              <w:contextualSpacing/>
              <w:outlineLvl w:val="0"/>
              <w:rPr>
                <w:rFonts w:cs="Arial"/>
                <w:b/>
                <w:kern w:val="32"/>
                <w:szCs w:val="20"/>
              </w:rPr>
            </w:pPr>
            <w:bookmarkStart w:id="5" w:name="_Toc452788223"/>
            <w:bookmarkStart w:id="6" w:name="_Toc452799081"/>
            <w:proofErr w:type="spellStart"/>
            <w:r w:rsidRPr="00A3087B">
              <w:rPr>
                <w:rFonts w:cs="Arial"/>
                <w:b/>
                <w:kern w:val="32"/>
                <w:szCs w:val="20"/>
              </w:rPr>
              <w:t>II.a</w:t>
            </w:r>
            <w:proofErr w:type="spellEnd"/>
            <w:r w:rsidRPr="00A3087B">
              <w:rPr>
                <w:rFonts w:cs="Arial"/>
                <w:b/>
                <w:kern w:val="32"/>
                <w:szCs w:val="20"/>
              </w:rPr>
              <w:t xml:space="preserve"> Pravice porabe za izvedbo predlaganih rešitev so zagotovljene:</w:t>
            </w:r>
            <w:bookmarkEnd w:id="5"/>
            <w:bookmarkEnd w:id="6"/>
          </w:p>
        </w:tc>
      </w:tr>
      <w:tr w:rsidR="00EB026A" w:rsidRPr="00A3087B" w14:paraId="0AB51CE3" w14:textId="77777777" w:rsidTr="00E609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AB65E32"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485BC3"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F51923"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D230A0" w14:textId="77777777" w:rsidR="00EB026A" w:rsidRPr="00A3087B" w:rsidRDefault="00EB026A" w:rsidP="00EB026A">
            <w:pPr>
              <w:widowControl w:val="0"/>
              <w:spacing w:line="240" w:lineRule="exact"/>
              <w:contextualSpacing/>
              <w:jc w:val="center"/>
              <w:rPr>
                <w:rFonts w:cs="Arial"/>
                <w:szCs w:val="20"/>
                <w:lang w:val="nn-NO"/>
              </w:rPr>
            </w:pPr>
            <w:r w:rsidRPr="00A3087B">
              <w:rPr>
                <w:rFonts w:cs="Arial"/>
                <w:szCs w:val="20"/>
                <w:lang w:val="nn-NO"/>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2A04CF4" w14:textId="77777777" w:rsidR="00EB026A" w:rsidRPr="00A3087B" w:rsidRDefault="00EB026A" w:rsidP="00EB026A">
            <w:pPr>
              <w:widowControl w:val="0"/>
              <w:spacing w:line="240" w:lineRule="exact"/>
              <w:contextualSpacing/>
              <w:jc w:val="center"/>
              <w:rPr>
                <w:rFonts w:cs="Arial"/>
                <w:szCs w:val="20"/>
                <w:lang w:val="en-US"/>
              </w:rPr>
            </w:pPr>
            <w:proofErr w:type="spellStart"/>
            <w:r w:rsidRPr="00A3087B">
              <w:rPr>
                <w:rFonts w:cs="Arial"/>
                <w:szCs w:val="20"/>
                <w:lang w:val="en-US"/>
              </w:rPr>
              <w:t>Znesek</w:t>
            </w:r>
            <w:proofErr w:type="spellEnd"/>
            <w:r w:rsidRPr="00A3087B">
              <w:rPr>
                <w:rFonts w:cs="Arial"/>
                <w:szCs w:val="20"/>
                <w:lang w:val="en-US"/>
              </w:rPr>
              <w:t xml:space="preserve"> za t + 1</w:t>
            </w:r>
          </w:p>
        </w:tc>
      </w:tr>
      <w:tr w:rsidR="00AF3C5C" w:rsidRPr="00A3087B" w14:paraId="6EFAF824" w14:textId="77777777" w:rsidTr="007F7794">
        <w:trPr>
          <w:cantSplit/>
          <w:trHeight w:val="328"/>
        </w:trPr>
        <w:tc>
          <w:tcPr>
            <w:tcW w:w="2065" w:type="dxa"/>
            <w:tcBorders>
              <w:top w:val="single" w:sz="4" w:space="0" w:color="auto"/>
              <w:left w:val="single" w:sz="4" w:space="0" w:color="auto"/>
              <w:bottom w:val="single" w:sz="4" w:space="0" w:color="auto"/>
              <w:right w:val="single" w:sz="4" w:space="0" w:color="auto"/>
            </w:tcBorders>
          </w:tcPr>
          <w:p w14:paraId="6121E7D6" w14:textId="56533A3B"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tcPr>
          <w:p w14:paraId="6CC7DF7F" w14:textId="7F88A300"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4AD5F469" w14:textId="37E22632"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tcPr>
          <w:p w14:paraId="0D0E41EE" w14:textId="79E014EB"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tcPr>
          <w:p w14:paraId="7703FC82" w14:textId="248F6386" w:rsidR="00AF3C5C" w:rsidRPr="00A3087B" w:rsidRDefault="00AF3C5C" w:rsidP="00AF3C5C">
            <w:pPr>
              <w:widowControl w:val="0"/>
              <w:tabs>
                <w:tab w:val="left" w:pos="360"/>
              </w:tabs>
              <w:spacing w:line="240" w:lineRule="exact"/>
              <w:contextualSpacing/>
              <w:outlineLvl w:val="0"/>
              <w:rPr>
                <w:rFonts w:cs="Arial"/>
                <w:bCs/>
                <w:kern w:val="32"/>
                <w:szCs w:val="20"/>
              </w:rPr>
            </w:pPr>
          </w:p>
        </w:tc>
      </w:tr>
      <w:tr w:rsidR="00EB026A" w:rsidRPr="00A3087B" w14:paraId="344485FA" w14:textId="77777777" w:rsidTr="00E6090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3CFF22E" w14:textId="77777777" w:rsidR="00EB026A" w:rsidRPr="00A3087B" w:rsidRDefault="00EB026A" w:rsidP="00EB026A">
            <w:pPr>
              <w:widowControl w:val="0"/>
              <w:tabs>
                <w:tab w:val="left" w:pos="360"/>
              </w:tabs>
              <w:spacing w:line="240" w:lineRule="exact"/>
              <w:contextualSpacing/>
              <w:outlineLvl w:val="0"/>
              <w:rPr>
                <w:rFonts w:cs="Arial"/>
                <w:b/>
                <w:kern w:val="32"/>
                <w:szCs w:val="20"/>
              </w:rPr>
            </w:pPr>
            <w:bookmarkStart w:id="7" w:name="_Toc452788224"/>
            <w:bookmarkStart w:id="8" w:name="_Toc452799082"/>
            <w:r w:rsidRPr="00A3087B">
              <w:rPr>
                <w:rFonts w:cs="Arial"/>
                <w:b/>
                <w:kern w:val="32"/>
                <w:szCs w:val="20"/>
              </w:rPr>
              <w:t>SKUPAJ</w:t>
            </w:r>
            <w:bookmarkEnd w:id="7"/>
            <w:bookmarkEnd w:id="8"/>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8A8EED" w14:textId="2BE9D1BD" w:rsidR="00EB026A" w:rsidRPr="00A3087B" w:rsidRDefault="00EB026A" w:rsidP="00EB026A">
            <w:pPr>
              <w:widowControl w:val="0"/>
              <w:spacing w:line="240" w:lineRule="exact"/>
              <w:contextualSpacing/>
              <w:jc w:val="center"/>
              <w:rPr>
                <w:rFonts w:cs="Arial"/>
                <w:b/>
                <w:szCs w:val="20"/>
                <w:lang w:val="en-US"/>
              </w:rPr>
            </w:pPr>
          </w:p>
        </w:tc>
        <w:tc>
          <w:tcPr>
            <w:tcW w:w="2128" w:type="dxa"/>
            <w:tcBorders>
              <w:top w:val="single" w:sz="4" w:space="0" w:color="auto"/>
              <w:left w:val="single" w:sz="4" w:space="0" w:color="auto"/>
              <w:bottom w:val="single" w:sz="4" w:space="0" w:color="auto"/>
              <w:right w:val="single" w:sz="4" w:space="0" w:color="auto"/>
            </w:tcBorders>
            <w:vAlign w:val="center"/>
          </w:tcPr>
          <w:p w14:paraId="1D99E720" w14:textId="44201321" w:rsidR="00EB026A" w:rsidRPr="00A3087B" w:rsidRDefault="00EB026A" w:rsidP="00EB026A">
            <w:pPr>
              <w:widowControl w:val="0"/>
              <w:tabs>
                <w:tab w:val="left" w:pos="360"/>
              </w:tabs>
              <w:spacing w:line="240" w:lineRule="exact"/>
              <w:contextualSpacing/>
              <w:outlineLvl w:val="0"/>
              <w:rPr>
                <w:rFonts w:cs="Arial"/>
                <w:b/>
                <w:kern w:val="32"/>
                <w:szCs w:val="20"/>
              </w:rPr>
            </w:pPr>
          </w:p>
        </w:tc>
      </w:tr>
      <w:tr w:rsidR="00EB026A" w:rsidRPr="00A3087B" w14:paraId="4B98EC9D" w14:textId="77777777" w:rsidTr="00E6090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D48902" w14:textId="77777777" w:rsidR="00EB026A" w:rsidRPr="00A3087B" w:rsidRDefault="00EB026A" w:rsidP="00EB026A">
            <w:pPr>
              <w:widowControl w:val="0"/>
              <w:tabs>
                <w:tab w:val="left" w:pos="2340"/>
              </w:tabs>
              <w:spacing w:line="240" w:lineRule="exact"/>
              <w:contextualSpacing/>
              <w:outlineLvl w:val="0"/>
              <w:rPr>
                <w:rFonts w:cs="Arial"/>
                <w:b/>
                <w:kern w:val="32"/>
                <w:szCs w:val="20"/>
              </w:rPr>
            </w:pPr>
            <w:bookmarkStart w:id="9" w:name="_Toc452788225"/>
            <w:bookmarkStart w:id="10" w:name="_Toc452799083"/>
            <w:proofErr w:type="spellStart"/>
            <w:r w:rsidRPr="00A3087B">
              <w:rPr>
                <w:rFonts w:cs="Arial"/>
                <w:b/>
                <w:kern w:val="32"/>
                <w:szCs w:val="20"/>
              </w:rPr>
              <w:t>II.b</w:t>
            </w:r>
            <w:proofErr w:type="spellEnd"/>
            <w:r w:rsidRPr="00A3087B">
              <w:rPr>
                <w:rFonts w:cs="Arial"/>
                <w:b/>
                <w:kern w:val="32"/>
                <w:szCs w:val="20"/>
              </w:rPr>
              <w:t xml:space="preserve"> Manjkajoče pravice porabe bodo zagotovljene s prerazporeditvijo:</w:t>
            </w:r>
            <w:bookmarkEnd w:id="9"/>
            <w:bookmarkEnd w:id="10"/>
          </w:p>
        </w:tc>
      </w:tr>
      <w:tr w:rsidR="00EB026A" w:rsidRPr="00A3087B" w14:paraId="76A23B70" w14:textId="77777777" w:rsidTr="00E6090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4BA2989"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D85931"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E28045" w14:textId="77777777" w:rsidR="00EB026A" w:rsidRPr="00A3087B" w:rsidRDefault="00EB026A" w:rsidP="00EB026A">
            <w:pPr>
              <w:widowControl w:val="0"/>
              <w:spacing w:line="240" w:lineRule="exact"/>
              <w:contextualSpacing/>
              <w:jc w:val="center"/>
              <w:rPr>
                <w:rFonts w:cs="Arial"/>
                <w:szCs w:val="20"/>
              </w:rPr>
            </w:pPr>
            <w:r w:rsidRPr="00A3087B">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5FBE3F" w14:textId="77777777" w:rsidR="00EB026A" w:rsidRPr="00A3087B" w:rsidRDefault="00EB026A" w:rsidP="00EB026A">
            <w:pPr>
              <w:widowControl w:val="0"/>
              <w:spacing w:line="240" w:lineRule="exact"/>
              <w:contextualSpacing/>
              <w:jc w:val="center"/>
              <w:rPr>
                <w:rFonts w:cs="Arial"/>
                <w:szCs w:val="20"/>
                <w:lang w:val="nn-NO"/>
              </w:rPr>
            </w:pPr>
            <w:r w:rsidRPr="00A3087B">
              <w:rPr>
                <w:rFonts w:cs="Arial"/>
                <w:szCs w:val="20"/>
                <w:lang w:val="nn-NO"/>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A122F03" w14:textId="77777777" w:rsidR="00EB026A" w:rsidRPr="00A3087B" w:rsidRDefault="00EB026A" w:rsidP="00EB026A">
            <w:pPr>
              <w:widowControl w:val="0"/>
              <w:spacing w:line="240" w:lineRule="exact"/>
              <w:contextualSpacing/>
              <w:jc w:val="center"/>
              <w:rPr>
                <w:rFonts w:cs="Arial"/>
                <w:szCs w:val="20"/>
                <w:lang w:val="en-US"/>
              </w:rPr>
            </w:pPr>
            <w:proofErr w:type="spellStart"/>
            <w:r w:rsidRPr="00A3087B">
              <w:rPr>
                <w:rFonts w:cs="Arial"/>
                <w:szCs w:val="20"/>
                <w:lang w:val="en-US"/>
              </w:rPr>
              <w:t>Znesek</w:t>
            </w:r>
            <w:proofErr w:type="spellEnd"/>
            <w:r w:rsidRPr="00A3087B">
              <w:rPr>
                <w:rFonts w:cs="Arial"/>
                <w:szCs w:val="20"/>
                <w:lang w:val="en-US"/>
              </w:rPr>
              <w:t xml:space="preserve"> za t + 1 </w:t>
            </w:r>
          </w:p>
        </w:tc>
      </w:tr>
      <w:tr w:rsidR="00AF3C5C" w:rsidRPr="00A3087B" w14:paraId="50255418" w14:textId="77777777" w:rsidTr="00E53434">
        <w:trPr>
          <w:cantSplit/>
          <w:trHeight w:val="95"/>
        </w:trPr>
        <w:tc>
          <w:tcPr>
            <w:tcW w:w="2065" w:type="dxa"/>
            <w:tcBorders>
              <w:top w:val="single" w:sz="4" w:space="0" w:color="auto"/>
              <w:left w:val="single" w:sz="4" w:space="0" w:color="auto"/>
              <w:bottom w:val="single" w:sz="4" w:space="0" w:color="auto"/>
              <w:right w:val="single" w:sz="4" w:space="0" w:color="auto"/>
            </w:tcBorders>
          </w:tcPr>
          <w:p w14:paraId="31B7352D" w14:textId="69D79EDE"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tcPr>
          <w:p w14:paraId="5C7FD1EB" w14:textId="4092FC99"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tcPr>
          <w:p w14:paraId="2EA504A8" w14:textId="61F14003"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tcPr>
          <w:p w14:paraId="0BB0642C" w14:textId="7F31A966" w:rsidR="00AF3C5C" w:rsidRPr="00A3087B" w:rsidRDefault="00AF3C5C" w:rsidP="00AF3C5C">
            <w:pPr>
              <w:widowControl w:val="0"/>
              <w:tabs>
                <w:tab w:val="left" w:pos="360"/>
              </w:tabs>
              <w:spacing w:line="240" w:lineRule="exact"/>
              <w:contextualSpacing/>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tcPr>
          <w:p w14:paraId="08FF95DF" w14:textId="2F3CA6FE" w:rsidR="00AF3C5C" w:rsidRPr="00A3087B" w:rsidRDefault="00AF3C5C" w:rsidP="00AF3C5C">
            <w:pPr>
              <w:widowControl w:val="0"/>
              <w:tabs>
                <w:tab w:val="left" w:pos="360"/>
              </w:tabs>
              <w:spacing w:line="240" w:lineRule="exact"/>
              <w:contextualSpacing/>
              <w:outlineLvl w:val="0"/>
              <w:rPr>
                <w:rFonts w:cs="Arial"/>
                <w:bCs/>
                <w:kern w:val="32"/>
                <w:szCs w:val="20"/>
              </w:rPr>
            </w:pPr>
          </w:p>
        </w:tc>
      </w:tr>
      <w:tr w:rsidR="00AF3C5C" w:rsidRPr="00A3087B" w14:paraId="102FC93A" w14:textId="77777777" w:rsidTr="00E53434">
        <w:trPr>
          <w:cantSplit/>
          <w:trHeight w:val="95"/>
        </w:trPr>
        <w:tc>
          <w:tcPr>
            <w:tcW w:w="5701" w:type="dxa"/>
            <w:gridSpan w:val="5"/>
            <w:tcBorders>
              <w:top w:val="single" w:sz="4" w:space="0" w:color="auto"/>
              <w:left w:val="single" w:sz="4" w:space="0" w:color="auto"/>
              <w:bottom w:val="single" w:sz="4" w:space="0" w:color="auto"/>
              <w:right w:val="single" w:sz="4" w:space="0" w:color="auto"/>
            </w:tcBorders>
          </w:tcPr>
          <w:p w14:paraId="4317EC84" w14:textId="7FA9F0A6" w:rsidR="00AF3C5C" w:rsidRPr="00A3087B" w:rsidRDefault="00AF3C5C" w:rsidP="00AF3C5C">
            <w:pPr>
              <w:widowControl w:val="0"/>
              <w:tabs>
                <w:tab w:val="left" w:pos="360"/>
              </w:tabs>
              <w:spacing w:line="240" w:lineRule="exact"/>
              <w:contextualSpacing/>
              <w:outlineLvl w:val="0"/>
              <w:rPr>
                <w:rFonts w:cs="Arial"/>
                <w:b/>
                <w:kern w:val="32"/>
                <w:szCs w:val="20"/>
              </w:rPr>
            </w:pPr>
            <w:r w:rsidRPr="000842AC">
              <w:t>SKUPAJ</w:t>
            </w:r>
          </w:p>
        </w:tc>
        <w:tc>
          <w:tcPr>
            <w:tcW w:w="1371" w:type="dxa"/>
            <w:gridSpan w:val="3"/>
            <w:tcBorders>
              <w:top w:val="single" w:sz="4" w:space="0" w:color="auto"/>
              <w:left w:val="single" w:sz="4" w:space="0" w:color="auto"/>
              <w:bottom w:val="single" w:sz="4" w:space="0" w:color="auto"/>
              <w:right w:val="single" w:sz="4" w:space="0" w:color="auto"/>
            </w:tcBorders>
          </w:tcPr>
          <w:p w14:paraId="07D96EF4" w14:textId="3DB5B90B" w:rsidR="00AF3C5C" w:rsidRPr="00A3087B" w:rsidRDefault="00AF3C5C" w:rsidP="00AF3C5C">
            <w:pPr>
              <w:widowControl w:val="0"/>
              <w:tabs>
                <w:tab w:val="left" w:pos="360"/>
              </w:tabs>
              <w:spacing w:line="240" w:lineRule="exact"/>
              <w:contextualSpacing/>
              <w:outlineLvl w:val="0"/>
              <w:rPr>
                <w:rFonts w:cs="Arial"/>
                <w:b/>
                <w:kern w:val="32"/>
                <w:szCs w:val="20"/>
              </w:rPr>
            </w:pPr>
          </w:p>
        </w:tc>
        <w:tc>
          <w:tcPr>
            <w:tcW w:w="2128" w:type="dxa"/>
            <w:tcBorders>
              <w:top w:val="single" w:sz="4" w:space="0" w:color="auto"/>
              <w:left w:val="single" w:sz="4" w:space="0" w:color="auto"/>
              <w:bottom w:val="single" w:sz="4" w:space="0" w:color="auto"/>
              <w:right w:val="single" w:sz="4" w:space="0" w:color="auto"/>
            </w:tcBorders>
          </w:tcPr>
          <w:p w14:paraId="3B8248CE" w14:textId="44DF1858" w:rsidR="00AF3C5C" w:rsidRPr="00A3087B" w:rsidRDefault="00AF3C5C" w:rsidP="00AF3C5C">
            <w:pPr>
              <w:widowControl w:val="0"/>
              <w:tabs>
                <w:tab w:val="left" w:pos="360"/>
              </w:tabs>
              <w:spacing w:line="240" w:lineRule="exact"/>
              <w:contextualSpacing/>
              <w:outlineLvl w:val="0"/>
              <w:rPr>
                <w:rFonts w:cs="Arial"/>
                <w:b/>
                <w:kern w:val="32"/>
                <w:szCs w:val="20"/>
              </w:rPr>
            </w:pPr>
          </w:p>
        </w:tc>
      </w:tr>
      <w:tr w:rsidR="00EB026A" w:rsidRPr="00A3087B" w14:paraId="124735EE" w14:textId="77777777" w:rsidTr="00E6090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4476700" w14:textId="77777777" w:rsidR="00EB026A" w:rsidRPr="00A3087B" w:rsidRDefault="00EB026A" w:rsidP="00EB026A">
            <w:pPr>
              <w:widowControl w:val="0"/>
              <w:tabs>
                <w:tab w:val="left" w:pos="2340"/>
              </w:tabs>
              <w:spacing w:line="240" w:lineRule="exact"/>
              <w:contextualSpacing/>
              <w:outlineLvl w:val="0"/>
              <w:rPr>
                <w:rFonts w:cs="Arial"/>
                <w:b/>
                <w:kern w:val="32"/>
                <w:szCs w:val="20"/>
              </w:rPr>
            </w:pPr>
            <w:bookmarkStart w:id="11" w:name="_Toc452788227"/>
            <w:bookmarkStart w:id="12" w:name="_Toc452799085"/>
            <w:proofErr w:type="spellStart"/>
            <w:r w:rsidRPr="00A3087B">
              <w:rPr>
                <w:rFonts w:cs="Arial"/>
                <w:b/>
                <w:kern w:val="32"/>
                <w:szCs w:val="20"/>
              </w:rPr>
              <w:t>II.c</w:t>
            </w:r>
            <w:proofErr w:type="spellEnd"/>
            <w:r w:rsidRPr="00A3087B">
              <w:rPr>
                <w:rFonts w:cs="Arial"/>
                <w:b/>
                <w:kern w:val="32"/>
                <w:szCs w:val="20"/>
              </w:rPr>
              <w:t xml:space="preserve"> Načrtovana nadomestitev zmanjšanih prihodkov in povečanih odhodkov proračuna:</w:t>
            </w:r>
            <w:bookmarkEnd w:id="11"/>
            <w:bookmarkEnd w:id="12"/>
          </w:p>
        </w:tc>
      </w:tr>
      <w:tr w:rsidR="00EB026A" w:rsidRPr="00A3087B" w14:paraId="408E98CC" w14:textId="77777777" w:rsidTr="00E6090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0ECB783" w14:textId="77777777" w:rsidR="00EB026A" w:rsidRPr="00A3087B" w:rsidRDefault="00EB026A" w:rsidP="00EB026A">
            <w:pPr>
              <w:widowControl w:val="0"/>
              <w:spacing w:line="240" w:lineRule="exact"/>
              <w:ind w:left="-122" w:right="-112"/>
              <w:contextualSpacing/>
              <w:jc w:val="center"/>
              <w:rPr>
                <w:rFonts w:cs="Arial"/>
                <w:szCs w:val="20"/>
                <w:lang w:val="en-US"/>
              </w:rPr>
            </w:pPr>
            <w:r w:rsidRPr="00A3087B">
              <w:rPr>
                <w:rFonts w:cs="Arial"/>
                <w:szCs w:val="20"/>
                <w:lang w:val="en-US"/>
              </w:rPr>
              <w:t xml:space="preserve">Novi </w:t>
            </w:r>
            <w:proofErr w:type="spellStart"/>
            <w:r w:rsidRPr="00A3087B">
              <w:rPr>
                <w:rFonts w:cs="Arial"/>
                <w:szCs w:val="20"/>
                <w:lang w:val="en-US"/>
              </w:rPr>
              <w:t>prihodki</w:t>
            </w:r>
            <w:proofErr w:type="spellEnd"/>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490471" w14:textId="77777777" w:rsidR="00EB026A" w:rsidRPr="00A3087B" w:rsidRDefault="00EB026A" w:rsidP="00EB026A">
            <w:pPr>
              <w:widowControl w:val="0"/>
              <w:spacing w:line="240" w:lineRule="exact"/>
              <w:ind w:left="-122" w:right="-112"/>
              <w:contextualSpacing/>
              <w:jc w:val="center"/>
              <w:rPr>
                <w:rFonts w:cs="Arial"/>
                <w:szCs w:val="20"/>
                <w:lang w:val="nn-NO"/>
              </w:rPr>
            </w:pPr>
            <w:r w:rsidRPr="00A3087B">
              <w:rPr>
                <w:rFonts w:cs="Arial"/>
                <w:szCs w:val="20"/>
                <w:lang w:val="nn-NO"/>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03C3373" w14:textId="77777777" w:rsidR="00EB026A" w:rsidRPr="00A3087B" w:rsidRDefault="00EB026A" w:rsidP="00EB026A">
            <w:pPr>
              <w:widowControl w:val="0"/>
              <w:spacing w:line="240" w:lineRule="exact"/>
              <w:ind w:left="-122" w:right="-112"/>
              <w:contextualSpacing/>
              <w:jc w:val="center"/>
              <w:rPr>
                <w:rFonts w:cs="Arial"/>
                <w:szCs w:val="20"/>
                <w:lang w:val="en-US"/>
              </w:rPr>
            </w:pPr>
            <w:proofErr w:type="spellStart"/>
            <w:r w:rsidRPr="00A3087B">
              <w:rPr>
                <w:rFonts w:cs="Arial"/>
                <w:szCs w:val="20"/>
                <w:lang w:val="en-US"/>
              </w:rPr>
              <w:t>Znesek</w:t>
            </w:r>
            <w:proofErr w:type="spellEnd"/>
            <w:r w:rsidRPr="00A3087B">
              <w:rPr>
                <w:rFonts w:cs="Arial"/>
                <w:szCs w:val="20"/>
                <w:lang w:val="en-US"/>
              </w:rPr>
              <w:t xml:space="preserve"> za t + 1</w:t>
            </w:r>
          </w:p>
        </w:tc>
      </w:tr>
      <w:tr w:rsidR="00EB026A" w:rsidRPr="00A3087B" w14:paraId="167AD5E0"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98891AB"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7491281"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57C058"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164CD79B"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6BA70E"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9F46BCD"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0D8554A"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6FB8D818"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CF81DB1"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97D49B"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CC43F2F" w14:textId="77777777" w:rsidR="00EB026A" w:rsidRPr="00A3087B" w:rsidRDefault="00EB026A" w:rsidP="00EB026A">
            <w:pPr>
              <w:widowControl w:val="0"/>
              <w:tabs>
                <w:tab w:val="left" w:pos="360"/>
              </w:tabs>
              <w:spacing w:line="240" w:lineRule="exact"/>
              <w:contextualSpacing/>
              <w:outlineLvl w:val="0"/>
              <w:rPr>
                <w:rFonts w:cs="Arial"/>
                <w:bCs/>
                <w:kern w:val="32"/>
                <w:szCs w:val="20"/>
              </w:rPr>
            </w:pPr>
          </w:p>
        </w:tc>
      </w:tr>
      <w:tr w:rsidR="00EB026A" w:rsidRPr="00A3087B" w14:paraId="0521363A" w14:textId="77777777" w:rsidTr="00E6090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4711BF" w14:textId="77777777" w:rsidR="00EB026A" w:rsidRPr="00A3087B" w:rsidRDefault="00EB026A" w:rsidP="00EB026A">
            <w:pPr>
              <w:widowControl w:val="0"/>
              <w:tabs>
                <w:tab w:val="left" w:pos="360"/>
              </w:tabs>
              <w:spacing w:line="240" w:lineRule="exact"/>
              <w:contextualSpacing/>
              <w:outlineLvl w:val="0"/>
              <w:rPr>
                <w:rFonts w:cs="Arial"/>
                <w:b/>
                <w:kern w:val="32"/>
                <w:szCs w:val="20"/>
              </w:rPr>
            </w:pPr>
            <w:bookmarkStart w:id="13" w:name="_Toc452788228"/>
            <w:bookmarkStart w:id="14" w:name="_Toc452799086"/>
            <w:r w:rsidRPr="00A3087B">
              <w:rPr>
                <w:rFonts w:cs="Arial"/>
                <w:b/>
                <w:kern w:val="32"/>
                <w:szCs w:val="20"/>
              </w:rPr>
              <w:t>SKUPAJ</w:t>
            </w:r>
            <w:bookmarkEnd w:id="13"/>
            <w:bookmarkEnd w:id="14"/>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E809E22" w14:textId="77777777" w:rsidR="00EB026A" w:rsidRPr="00A3087B" w:rsidRDefault="00EB026A" w:rsidP="00EB026A">
            <w:pPr>
              <w:widowControl w:val="0"/>
              <w:tabs>
                <w:tab w:val="left" w:pos="360"/>
              </w:tabs>
              <w:spacing w:line="240" w:lineRule="exact"/>
              <w:contextualSpacing/>
              <w:outlineLvl w:val="0"/>
              <w:rPr>
                <w:rFonts w:cs="Arial"/>
                <w:b/>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73F5EB5" w14:textId="77777777" w:rsidR="00EB026A" w:rsidRPr="00A3087B" w:rsidRDefault="00EB026A" w:rsidP="00EB026A">
            <w:pPr>
              <w:widowControl w:val="0"/>
              <w:tabs>
                <w:tab w:val="left" w:pos="360"/>
              </w:tabs>
              <w:spacing w:line="240" w:lineRule="exact"/>
              <w:contextualSpacing/>
              <w:outlineLvl w:val="0"/>
              <w:rPr>
                <w:rFonts w:cs="Arial"/>
                <w:b/>
                <w:kern w:val="32"/>
                <w:szCs w:val="20"/>
              </w:rPr>
            </w:pPr>
          </w:p>
        </w:tc>
      </w:tr>
      <w:tr w:rsidR="00EB026A" w:rsidRPr="00A3087B" w14:paraId="5DF3D2D0"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629F4D5" w14:textId="77777777" w:rsidR="00EB026A" w:rsidRPr="00A3087B" w:rsidRDefault="00EB026A" w:rsidP="00EB026A">
            <w:pPr>
              <w:widowControl w:val="0"/>
              <w:spacing w:line="240" w:lineRule="exact"/>
              <w:contextualSpacing/>
              <w:rPr>
                <w:rFonts w:cs="Arial"/>
                <w:b/>
                <w:szCs w:val="20"/>
                <w:lang w:val="en-US"/>
              </w:rPr>
            </w:pPr>
            <w:r w:rsidRPr="00A3087B">
              <w:rPr>
                <w:rFonts w:cs="Arial"/>
                <w:b/>
                <w:szCs w:val="20"/>
                <w:lang w:val="en-US"/>
              </w:rPr>
              <w:t>OBRAZLOŽITEV:</w:t>
            </w:r>
          </w:p>
          <w:p w14:paraId="72A27E32" w14:textId="77777777" w:rsidR="00EB026A" w:rsidRPr="00A3087B" w:rsidRDefault="00EB026A" w:rsidP="00105CA8">
            <w:pPr>
              <w:widowControl w:val="0"/>
              <w:numPr>
                <w:ilvl w:val="0"/>
                <w:numId w:val="4"/>
              </w:numPr>
              <w:suppressAutoHyphens/>
              <w:spacing w:line="240" w:lineRule="exact"/>
              <w:ind w:left="284" w:hanging="284"/>
              <w:contextualSpacing/>
              <w:jc w:val="both"/>
              <w:rPr>
                <w:rFonts w:cs="Arial"/>
                <w:b/>
                <w:szCs w:val="20"/>
                <w:lang w:val="nn-NO"/>
              </w:rPr>
            </w:pPr>
            <w:r w:rsidRPr="00A3087B">
              <w:rPr>
                <w:rFonts w:cs="Arial"/>
                <w:b/>
                <w:szCs w:val="20"/>
                <w:lang w:val="nn-NO"/>
              </w:rPr>
              <w:t>Ocena finančnih posledic, ki niso načrtovane v sprejetem proračunu</w:t>
            </w:r>
          </w:p>
          <w:p w14:paraId="5ED036CE" w14:textId="77777777" w:rsidR="00EB026A" w:rsidRPr="00A3087B" w:rsidRDefault="00EB026A" w:rsidP="00EB026A">
            <w:pPr>
              <w:widowControl w:val="0"/>
              <w:spacing w:line="240" w:lineRule="exact"/>
              <w:ind w:left="360" w:hanging="76"/>
              <w:contextualSpacing/>
              <w:jc w:val="both"/>
              <w:rPr>
                <w:rFonts w:cs="Arial"/>
                <w:szCs w:val="20"/>
                <w:lang w:val="nn-NO"/>
              </w:rPr>
            </w:pPr>
            <w:r w:rsidRPr="00A3087B">
              <w:rPr>
                <w:rFonts w:cs="Arial"/>
                <w:szCs w:val="20"/>
                <w:lang w:val="nn-NO"/>
              </w:rPr>
              <w:t>V zvezi s predlaganim vladnim gradivom se navedejo predvidene spremembe (povečanje, zmanjšanje):</w:t>
            </w:r>
          </w:p>
          <w:p w14:paraId="74D35360" w14:textId="77777777" w:rsidR="00EB026A" w:rsidRPr="00A3087B" w:rsidRDefault="00EB026A" w:rsidP="00105CA8">
            <w:pPr>
              <w:widowControl w:val="0"/>
              <w:numPr>
                <w:ilvl w:val="0"/>
                <w:numId w:val="6"/>
              </w:numPr>
              <w:suppressAutoHyphens/>
              <w:spacing w:line="240" w:lineRule="exact"/>
              <w:contextualSpacing/>
              <w:jc w:val="both"/>
              <w:rPr>
                <w:rFonts w:cs="Arial"/>
                <w:szCs w:val="20"/>
                <w:lang w:val="nn-NO"/>
              </w:rPr>
            </w:pPr>
            <w:r w:rsidRPr="00A3087B">
              <w:rPr>
                <w:rFonts w:cs="Arial"/>
                <w:szCs w:val="20"/>
                <w:lang w:val="nn-NO"/>
              </w:rPr>
              <w:t>prihodkov državnega proračuna in občinskih proračunov,</w:t>
            </w:r>
          </w:p>
          <w:p w14:paraId="6A328235" w14:textId="77777777" w:rsidR="00EB026A" w:rsidRPr="00A3087B" w:rsidRDefault="00EB026A" w:rsidP="00105CA8">
            <w:pPr>
              <w:widowControl w:val="0"/>
              <w:numPr>
                <w:ilvl w:val="0"/>
                <w:numId w:val="6"/>
              </w:numPr>
              <w:suppressAutoHyphens/>
              <w:spacing w:line="240" w:lineRule="exact"/>
              <w:contextualSpacing/>
              <w:jc w:val="both"/>
              <w:rPr>
                <w:rFonts w:cs="Arial"/>
                <w:szCs w:val="20"/>
                <w:lang w:val="nn-NO"/>
              </w:rPr>
            </w:pPr>
            <w:r w:rsidRPr="00A3087B">
              <w:rPr>
                <w:rFonts w:cs="Arial"/>
                <w:szCs w:val="20"/>
                <w:lang w:val="nn-NO"/>
              </w:rPr>
              <w:t>odhodkov državnega proračuna, ki niso načrtovani na ukrepih oziroma projektih sprejetih proračunov,</w:t>
            </w:r>
          </w:p>
          <w:p w14:paraId="2EBA20AB" w14:textId="77777777" w:rsidR="00EB026A" w:rsidRPr="00A3087B" w:rsidRDefault="00EB026A" w:rsidP="00105CA8">
            <w:pPr>
              <w:widowControl w:val="0"/>
              <w:numPr>
                <w:ilvl w:val="0"/>
                <w:numId w:val="6"/>
              </w:numPr>
              <w:suppressAutoHyphens/>
              <w:spacing w:line="240" w:lineRule="exact"/>
              <w:contextualSpacing/>
              <w:jc w:val="both"/>
              <w:rPr>
                <w:rFonts w:cs="Arial"/>
                <w:szCs w:val="20"/>
                <w:lang w:val="nn-NO"/>
              </w:rPr>
            </w:pPr>
            <w:r w:rsidRPr="00A3087B">
              <w:rPr>
                <w:rFonts w:cs="Arial"/>
                <w:szCs w:val="20"/>
                <w:lang w:val="nn-NO"/>
              </w:rPr>
              <w:t>obveznosti za druga javnofinančna sredstva (drugi viri), ki niso načrtovana na ukrepih oziroma projektih sprejetih proračunov.</w:t>
            </w:r>
          </w:p>
          <w:p w14:paraId="35840BCD" w14:textId="77777777" w:rsidR="00EB026A" w:rsidRPr="00A3087B" w:rsidRDefault="00EB026A" w:rsidP="00EB026A">
            <w:pPr>
              <w:widowControl w:val="0"/>
              <w:spacing w:line="240" w:lineRule="exact"/>
              <w:ind w:left="284"/>
              <w:contextualSpacing/>
              <w:rPr>
                <w:rFonts w:cs="Arial"/>
                <w:szCs w:val="20"/>
                <w:lang w:val="nn-NO"/>
              </w:rPr>
            </w:pPr>
          </w:p>
          <w:p w14:paraId="25C57C7C" w14:textId="77777777" w:rsidR="00EB026A" w:rsidRPr="00A3087B" w:rsidRDefault="00EB026A" w:rsidP="00105CA8">
            <w:pPr>
              <w:widowControl w:val="0"/>
              <w:numPr>
                <w:ilvl w:val="0"/>
                <w:numId w:val="4"/>
              </w:numPr>
              <w:suppressAutoHyphens/>
              <w:spacing w:line="240" w:lineRule="exact"/>
              <w:ind w:left="284" w:hanging="284"/>
              <w:contextualSpacing/>
              <w:jc w:val="both"/>
              <w:rPr>
                <w:rFonts w:cs="Arial"/>
                <w:b/>
                <w:szCs w:val="20"/>
              </w:rPr>
            </w:pPr>
            <w:r w:rsidRPr="00A3087B">
              <w:rPr>
                <w:rFonts w:cs="Arial"/>
                <w:b/>
                <w:szCs w:val="20"/>
              </w:rPr>
              <w:t>Finančne posledice za državni proračun</w:t>
            </w:r>
          </w:p>
          <w:p w14:paraId="24455FB0"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lastRenderedPageBreak/>
              <w:t>Prikazane morajo biti finančne posledice za državni proračun, ki so na proračunskih postavkah načrtovane v dinamiki projektov oziroma ukrepov:</w:t>
            </w:r>
          </w:p>
          <w:p w14:paraId="1474B716" w14:textId="77777777" w:rsidR="00EB026A" w:rsidRPr="00A3087B" w:rsidRDefault="00EB026A" w:rsidP="00EB026A">
            <w:pPr>
              <w:widowControl w:val="0"/>
              <w:suppressAutoHyphens/>
              <w:spacing w:line="240" w:lineRule="exact"/>
              <w:ind w:left="720"/>
              <w:contextualSpacing/>
              <w:jc w:val="both"/>
              <w:rPr>
                <w:rFonts w:cs="Arial"/>
                <w:b/>
                <w:szCs w:val="20"/>
              </w:rPr>
            </w:pPr>
            <w:proofErr w:type="spellStart"/>
            <w:r w:rsidRPr="00A3087B">
              <w:rPr>
                <w:rFonts w:cs="Arial"/>
                <w:b/>
                <w:szCs w:val="20"/>
              </w:rPr>
              <w:t>II.a</w:t>
            </w:r>
            <w:proofErr w:type="spellEnd"/>
            <w:r w:rsidRPr="00A3087B">
              <w:rPr>
                <w:rFonts w:cs="Arial"/>
                <w:b/>
                <w:szCs w:val="20"/>
              </w:rPr>
              <w:t xml:space="preserve"> Pravice porabe za izvedbo predlaganih rešitev so zagotovljene:</w:t>
            </w:r>
          </w:p>
          <w:p w14:paraId="5CA079CB"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3087B">
              <w:rPr>
                <w:rFonts w:cs="Arial"/>
                <w:szCs w:val="20"/>
              </w:rPr>
              <w:t>II.b</w:t>
            </w:r>
            <w:proofErr w:type="spellEnd"/>
            <w:r w:rsidRPr="00A3087B">
              <w:rPr>
                <w:rFonts w:cs="Arial"/>
                <w:szCs w:val="20"/>
              </w:rPr>
              <w:t>). Pri uvrstitvi novega projekta oziroma ukrepa v načrt razvojnih programov se navedejo:</w:t>
            </w:r>
          </w:p>
          <w:p w14:paraId="136D406F" w14:textId="77777777" w:rsidR="00EB026A" w:rsidRPr="00A3087B" w:rsidRDefault="00EB026A" w:rsidP="00105CA8">
            <w:pPr>
              <w:widowControl w:val="0"/>
              <w:numPr>
                <w:ilvl w:val="0"/>
                <w:numId w:val="7"/>
              </w:numPr>
              <w:suppressAutoHyphens/>
              <w:spacing w:line="240" w:lineRule="exact"/>
              <w:contextualSpacing/>
              <w:jc w:val="both"/>
              <w:rPr>
                <w:rFonts w:cs="Arial"/>
                <w:szCs w:val="20"/>
              </w:rPr>
            </w:pPr>
            <w:r w:rsidRPr="00A3087B">
              <w:rPr>
                <w:rFonts w:cs="Arial"/>
                <w:szCs w:val="20"/>
              </w:rPr>
              <w:t>proračunski uporabnik, ki bo financiral novi projekt oziroma ukrep,</w:t>
            </w:r>
          </w:p>
          <w:p w14:paraId="614D9413" w14:textId="77777777" w:rsidR="00EB026A" w:rsidRPr="00A3087B" w:rsidRDefault="00EB026A" w:rsidP="00105CA8">
            <w:pPr>
              <w:widowControl w:val="0"/>
              <w:numPr>
                <w:ilvl w:val="0"/>
                <w:numId w:val="7"/>
              </w:numPr>
              <w:suppressAutoHyphens/>
              <w:spacing w:line="240" w:lineRule="exact"/>
              <w:contextualSpacing/>
              <w:jc w:val="both"/>
              <w:rPr>
                <w:rFonts w:cs="Arial"/>
                <w:szCs w:val="20"/>
              </w:rPr>
            </w:pPr>
            <w:r w:rsidRPr="00A3087B">
              <w:rPr>
                <w:rFonts w:cs="Arial"/>
                <w:szCs w:val="20"/>
              </w:rPr>
              <w:t xml:space="preserve">projekt oziroma ukrep, s katerim se bodo dosegli cilji vladnega gradiva, in </w:t>
            </w:r>
          </w:p>
          <w:p w14:paraId="78368E1E" w14:textId="77777777" w:rsidR="00EB026A" w:rsidRPr="00A3087B" w:rsidRDefault="00EB026A" w:rsidP="00105CA8">
            <w:pPr>
              <w:widowControl w:val="0"/>
              <w:numPr>
                <w:ilvl w:val="0"/>
                <w:numId w:val="7"/>
              </w:numPr>
              <w:suppressAutoHyphens/>
              <w:spacing w:line="240" w:lineRule="exact"/>
              <w:contextualSpacing/>
              <w:jc w:val="both"/>
              <w:rPr>
                <w:rFonts w:cs="Arial"/>
                <w:szCs w:val="20"/>
              </w:rPr>
            </w:pPr>
            <w:r w:rsidRPr="00A3087B">
              <w:rPr>
                <w:rFonts w:cs="Arial"/>
                <w:szCs w:val="20"/>
              </w:rPr>
              <w:t>proračunske postavke.</w:t>
            </w:r>
          </w:p>
          <w:p w14:paraId="5FF70058"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 xml:space="preserve">Za zagotovitev pravic porabe na proračunskih postavkah, s katerih se bo financiral novi projekt oziroma ukrep, je treba izpolniti tudi točko </w:t>
            </w:r>
            <w:proofErr w:type="spellStart"/>
            <w:r w:rsidRPr="00A3087B">
              <w:rPr>
                <w:rFonts w:cs="Arial"/>
                <w:szCs w:val="20"/>
              </w:rPr>
              <w:t>II.b</w:t>
            </w:r>
            <w:proofErr w:type="spellEnd"/>
            <w:r w:rsidRPr="00A3087B">
              <w:rPr>
                <w:rFonts w:cs="Arial"/>
                <w:szCs w:val="20"/>
              </w:rPr>
              <w:t>, saj je za novi projekt oziroma ukrep mogoče zagotoviti pravice porabe le s prerazporeditvijo s proračunskih postavk, s katerih se financirajo že sprejeti oziroma veljavni projekti in ukrepi.</w:t>
            </w:r>
          </w:p>
          <w:p w14:paraId="21D51C18" w14:textId="77777777" w:rsidR="00EB026A" w:rsidRPr="00A3087B" w:rsidRDefault="00EB026A" w:rsidP="00EB026A">
            <w:pPr>
              <w:widowControl w:val="0"/>
              <w:suppressAutoHyphens/>
              <w:spacing w:line="240" w:lineRule="exact"/>
              <w:ind w:left="714"/>
              <w:contextualSpacing/>
              <w:jc w:val="both"/>
              <w:rPr>
                <w:rFonts w:cs="Arial"/>
                <w:b/>
                <w:szCs w:val="20"/>
              </w:rPr>
            </w:pPr>
            <w:proofErr w:type="spellStart"/>
            <w:r w:rsidRPr="00A3087B">
              <w:rPr>
                <w:rFonts w:cs="Arial"/>
                <w:b/>
                <w:szCs w:val="20"/>
              </w:rPr>
              <w:t>II.b</w:t>
            </w:r>
            <w:proofErr w:type="spellEnd"/>
            <w:r w:rsidRPr="00A3087B">
              <w:rPr>
                <w:rFonts w:cs="Arial"/>
                <w:b/>
                <w:szCs w:val="20"/>
              </w:rPr>
              <w:t xml:space="preserve"> Manjkajoče pravice porabe bodo zagotovljene s prerazporeditvijo:</w:t>
            </w:r>
          </w:p>
          <w:p w14:paraId="07A37C52"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3087B">
              <w:rPr>
                <w:rFonts w:cs="Arial"/>
                <w:szCs w:val="20"/>
              </w:rPr>
              <w:t>II.a</w:t>
            </w:r>
            <w:proofErr w:type="spellEnd"/>
            <w:r w:rsidRPr="00A3087B">
              <w:rPr>
                <w:rFonts w:cs="Arial"/>
                <w:szCs w:val="20"/>
              </w:rPr>
              <w:t>.</w:t>
            </w:r>
          </w:p>
          <w:p w14:paraId="25E500BA" w14:textId="77777777" w:rsidR="00EB026A" w:rsidRPr="00A3087B" w:rsidRDefault="00EB026A" w:rsidP="00EB026A">
            <w:pPr>
              <w:widowControl w:val="0"/>
              <w:suppressAutoHyphens/>
              <w:spacing w:line="240" w:lineRule="exact"/>
              <w:ind w:left="714"/>
              <w:contextualSpacing/>
              <w:jc w:val="both"/>
              <w:rPr>
                <w:rFonts w:cs="Arial"/>
                <w:b/>
                <w:szCs w:val="20"/>
              </w:rPr>
            </w:pPr>
            <w:proofErr w:type="spellStart"/>
            <w:r w:rsidRPr="00A3087B">
              <w:rPr>
                <w:rFonts w:cs="Arial"/>
                <w:b/>
                <w:szCs w:val="20"/>
              </w:rPr>
              <w:t>II.c</w:t>
            </w:r>
            <w:proofErr w:type="spellEnd"/>
            <w:r w:rsidRPr="00A3087B">
              <w:rPr>
                <w:rFonts w:cs="Arial"/>
                <w:b/>
                <w:szCs w:val="20"/>
              </w:rPr>
              <w:t xml:space="preserve"> Načrtovana nadomestitev zmanjšanih prihodkov in povečanih odhodkov proračuna:</w:t>
            </w:r>
          </w:p>
          <w:p w14:paraId="5D59961E" w14:textId="77777777" w:rsidR="00EB026A" w:rsidRPr="00A3087B" w:rsidRDefault="00EB026A" w:rsidP="00EB026A">
            <w:pPr>
              <w:widowControl w:val="0"/>
              <w:spacing w:line="240" w:lineRule="exact"/>
              <w:ind w:left="284"/>
              <w:contextualSpacing/>
              <w:jc w:val="both"/>
              <w:rPr>
                <w:rFonts w:cs="Arial"/>
                <w:szCs w:val="20"/>
              </w:rPr>
            </w:pPr>
            <w:r w:rsidRPr="00A3087B">
              <w:rPr>
                <w:rFonts w:cs="Arial"/>
                <w:szCs w:val="20"/>
              </w:rPr>
              <w:t xml:space="preserve">Če se povečani odhodki (pravice porabe) ne bodo zagotovili tako, kot je določeno v točkah </w:t>
            </w:r>
            <w:proofErr w:type="spellStart"/>
            <w:r w:rsidRPr="00A3087B">
              <w:rPr>
                <w:rFonts w:cs="Arial"/>
                <w:szCs w:val="20"/>
              </w:rPr>
              <w:t>II.a</w:t>
            </w:r>
            <w:proofErr w:type="spellEnd"/>
            <w:r w:rsidRPr="00A3087B">
              <w:rPr>
                <w:rFonts w:cs="Arial"/>
                <w:szCs w:val="20"/>
              </w:rPr>
              <w:t xml:space="preserve"> in </w:t>
            </w:r>
            <w:proofErr w:type="spellStart"/>
            <w:r w:rsidRPr="00A3087B">
              <w:rPr>
                <w:rFonts w:cs="Arial"/>
                <w:szCs w:val="20"/>
              </w:rPr>
              <w:t>II.b</w:t>
            </w:r>
            <w:proofErr w:type="spellEnd"/>
            <w:r w:rsidRPr="00A3087B">
              <w:rPr>
                <w:rFonts w:cs="Arial"/>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0E0DFBA" w14:textId="77777777" w:rsidR="00EB026A" w:rsidRPr="00A3087B" w:rsidRDefault="00EB026A" w:rsidP="00EB026A">
            <w:pPr>
              <w:widowControl w:val="0"/>
              <w:suppressAutoHyphens/>
              <w:overflowPunct w:val="0"/>
              <w:autoSpaceDE w:val="0"/>
              <w:autoSpaceDN w:val="0"/>
              <w:adjustRightInd w:val="0"/>
              <w:spacing w:line="240" w:lineRule="exact"/>
              <w:contextualSpacing/>
              <w:jc w:val="both"/>
              <w:textAlignment w:val="baseline"/>
              <w:rPr>
                <w:rFonts w:cs="Arial"/>
                <w:b/>
                <w:bCs/>
                <w:spacing w:val="40"/>
                <w:szCs w:val="20"/>
              </w:rPr>
            </w:pPr>
          </w:p>
        </w:tc>
      </w:tr>
      <w:tr w:rsidR="00EB026A" w:rsidRPr="00A3087B" w14:paraId="27CE9E48" w14:textId="77777777" w:rsidTr="00C57B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21"/>
        </w:trPr>
        <w:tc>
          <w:tcPr>
            <w:tcW w:w="9200" w:type="dxa"/>
            <w:gridSpan w:val="9"/>
            <w:tcBorders>
              <w:top w:val="single" w:sz="4" w:space="0" w:color="000000"/>
              <w:left w:val="single" w:sz="4" w:space="0" w:color="000000"/>
              <w:bottom w:val="single" w:sz="4" w:space="0" w:color="000000"/>
              <w:right w:val="single" w:sz="4" w:space="0" w:color="000000"/>
            </w:tcBorders>
          </w:tcPr>
          <w:p w14:paraId="6DEB5325" w14:textId="77777777" w:rsidR="00244DBE" w:rsidRPr="00AD7133" w:rsidRDefault="00244DBE" w:rsidP="00AD7133">
            <w:pPr>
              <w:spacing w:line="240" w:lineRule="exact"/>
              <w:contextualSpacing/>
              <w:rPr>
                <w:rFonts w:cs="Arial"/>
                <w:b/>
                <w:bCs/>
                <w:kern w:val="32"/>
                <w:szCs w:val="20"/>
              </w:rPr>
            </w:pPr>
            <w:r w:rsidRPr="00AD7133">
              <w:rPr>
                <w:rFonts w:cs="Arial"/>
                <w:b/>
                <w:bCs/>
                <w:kern w:val="32"/>
                <w:szCs w:val="20"/>
              </w:rPr>
              <w:lastRenderedPageBreak/>
              <w:t>7.b Predstavitev ocene finančnih posledic pod 40.000 EUR:</w:t>
            </w:r>
          </w:p>
          <w:p w14:paraId="65C6687D" w14:textId="77777777" w:rsidR="0067530C" w:rsidRDefault="00244DBE" w:rsidP="00AD7133">
            <w:pPr>
              <w:spacing w:line="240" w:lineRule="exact"/>
              <w:contextualSpacing/>
              <w:rPr>
                <w:rFonts w:cs="Arial"/>
                <w:kern w:val="32"/>
                <w:szCs w:val="20"/>
              </w:rPr>
            </w:pPr>
            <w:r w:rsidRPr="00547A5F">
              <w:rPr>
                <w:rFonts w:cs="Arial"/>
                <w:kern w:val="32"/>
                <w:szCs w:val="20"/>
              </w:rPr>
              <w:t>(Samo če izberete NE pod točko 6.a.)</w:t>
            </w:r>
          </w:p>
          <w:p w14:paraId="2008AF6F" w14:textId="77777777" w:rsidR="00AE772F" w:rsidRDefault="00AE772F" w:rsidP="00AE772F">
            <w:pPr>
              <w:widowControl w:val="0"/>
              <w:tabs>
                <w:tab w:val="left" w:pos="2340"/>
              </w:tabs>
              <w:spacing w:line="240" w:lineRule="exact"/>
              <w:contextualSpacing/>
              <w:jc w:val="both"/>
              <w:outlineLvl w:val="0"/>
              <w:rPr>
                <w:rFonts w:cs="Arial"/>
                <w:kern w:val="32"/>
                <w:szCs w:val="20"/>
              </w:rPr>
            </w:pPr>
          </w:p>
          <w:p w14:paraId="17121E90" w14:textId="77777777" w:rsidR="00AE772F" w:rsidRDefault="00AE772F" w:rsidP="00AE772F">
            <w:pPr>
              <w:widowControl w:val="0"/>
              <w:tabs>
                <w:tab w:val="left" w:pos="2340"/>
              </w:tabs>
              <w:spacing w:line="240" w:lineRule="exact"/>
              <w:contextualSpacing/>
              <w:jc w:val="both"/>
              <w:outlineLvl w:val="0"/>
              <w:rPr>
                <w:rFonts w:cs="Arial"/>
                <w:kern w:val="32"/>
                <w:szCs w:val="20"/>
              </w:rPr>
            </w:pPr>
            <w:r w:rsidRPr="00D02DDC">
              <w:rPr>
                <w:rFonts w:cs="Arial"/>
                <w:kern w:val="32"/>
                <w:szCs w:val="20"/>
              </w:rPr>
              <w:t>Po podatkih družbe BORZEN</w:t>
            </w:r>
            <w:r>
              <w:rPr>
                <w:rFonts w:cs="Arial"/>
                <w:kern w:val="32"/>
                <w:szCs w:val="20"/>
              </w:rPr>
              <w:t xml:space="preserve">, ki je operativni izvajalec podporne sheme, </w:t>
            </w:r>
            <w:r w:rsidRPr="00D02DDC">
              <w:rPr>
                <w:rFonts w:cs="Arial"/>
                <w:kern w:val="32"/>
                <w:szCs w:val="20"/>
              </w:rPr>
              <w:t xml:space="preserve">se je na </w:t>
            </w:r>
            <w:r>
              <w:rPr>
                <w:rFonts w:cs="Arial"/>
                <w:kern w:val="32"/>
                <w:szCs w:val="20"/>
              </w:rPr>
              <w:t xml:space="preserve">enotnem </w:t>
            </w:r>
            <w:r w:rsidRPr="00D02DDC">
              <w:rPr>
                <w:rFonts w:cs="Arial"/>
                <w:kern w:val="32"/>
                <w:szCs w:val="20"/>
              </w:rPr>
              <w:t>računu</w:t>
            </w:r>
            <w:r>
              <w:rPr>
                <w:rFonts w:cs="Arial"/>
                <w:kern w:val="32"/>
                <w:szCs w:val="20"/>
              </w:rPr>
              <w:t xml:space="preserve"> tekom izvajanja nove sheme od leta 2016 dalje </w:t>
            </w:r>
            <w:r w:rsidRPr="00D02DDC">
              <w:rPr>
                <w:rFonts w:cs="Arial"/>
                <w:kern w:val="32"/>
                <w:szCs w:val="20"/>
              </w:rPr>
              <w:t>zbralo p</w:t>
            </w:r>
            <w:r>
              <w:rPr>
                <w:rFonts w:cs="Arial"/>
                <w:kern w:val="32"/>
                <w:szCs w:val="20"/>
              </w:rPr>
              <w:t>reko</w:t>
            </w:r>
            <w:r w:rsidRPr="00D02DDC">
              <w:rPr>
                <w:rFonts w:cs="Arial"/>
                <w:kern w:val="32"/>
                <w:szCs w:val="20"/>
              </w:rPr>
              <w:t xml:space="preserve"> 3</w:t>
            </w:r>
            <w:r>
              <w:rPr>
                <w:rFonts w:cs="Arial"/>
                <w:kern w:val="32"/>
                <w:szCs w:val="20"/>
              </w:rPr>
              <w:t>9</w:t>
            </w:r>
            <w:r w:rsidRPr="00D02DDC">
              <w:rPr>
                <w:rFonts w:cs="Arial"/>
                <w:kern w:val="32"/>
                <w:szCs w:val="20"/>
              </w:rPr>
              <w:t xml:space="preserve">0 mio EUR presežka iz naslova </w:t>
            </w:r>
            <w:r>
              <w:rPr>
                <w:rFonts w:cs="Arial"/>
                <w:kern w:val="32"/>
                <w:szCs w:val="20"/>
              </w:rPr>
              <w:t xml:space="preserve">zbranih sredstev za podpore, vendar je v naslednjih letih predvideno zmanjševanje presežka zaradi večje porabe sredstev za ukrepe. Skladno z Dolgoročnim časovnim načrtom (DČN OVE) in poslovnim načrtom vlada predvidi obseg sredstev, zbranih iz virov sredstev za podpore. </w:t>
            </w:r>
          </w:p>
          <w:p w14:paraId="2383EAD5" w14:textId="77777777" w:rsidR="00AE772F" w:rsidRDefault="00AE772F" w:rsidP="00AE772F">
            <w:pPr>
              <w:widowControl w:val="0"/>
              <w:tabs>
                <w:tab w:val="left" w:pos="2340"/>
              </w:tabs>
              <w:spacing w:line="240" w:lineRule="exact"/>
              <w:contextualSpacing/>
              <w:jc w:val="both"/>
              <w:outlineLvl w:val="0"/>
              <w:rPr>
                <w:rFonts w:cs="Arial"/>
                <w:kern w:val="32"/>
                <w:szCs w:val="20"/>
              </w:rPr>
            </w:pPr>
          </w:p>
          <w:p w14:paraId="0D3C04FB" w14:textId="6AB10118" w:rsidR="00AE772F" w:rsidRDefault="00AE772F" w:rsidP="00AE772F">
            <w:pPr>
              <w:widowControl w:val="0"/>
              <w:tabs>
                <w:tab w:val="left" w:pos="2340"/>
              </w:tabs>
              <w:spacing w:line="240" w:lineRule="exact"/>
              <w:contextualSpacing/>
              <w:jc w:val="both"/>
              <w:outlineLvl w:val="0"/>
              <w:rPr>
                <w:rFonts w:cs="Arial"/>
                <w:kern w:val="32"/>
                <w:szCs w:val="20"/>
              </w:rPr>
            </w:pPr>
            <w:r w:rsidRPr="00D02DDC">
              <w:rPr>
                <w:rFonts w:cs="Arial"/>
                <w:kern w:val="32"/>
                <w:szCs w:val="20"/>
              </w:rPr>
              <w:t>Spr</w:t>
            </w:r>
            <w:r>
              <w:rPr>
                <w:rFonts w:cs="Arial"/>
                <w:kern w:val="32"/>
                <w:szCs w:val="20"/>
              </w:rPr>
              <w:t>ememba Pravil za delovanje centra za podpore ne</w:t>
            </w:r>
            <w:r w:rsidRPr="00D02DDC">
              <w:rPr>
                <w:rFonts w:cs="Arial"/>
                <w:kern w:val="32"/>
                <w:szCs w:val="20"/>
              </w:rPr>
              <w:t xml:space="preserve"> bo imel</w:t>
            </w:r>
            <w:r>
              <w:rPr>
                <w:rFonts w:cs="Arial"/>
                <w:kern w:val="32"/>
                <w:szCs w:val="20"/>
              </w:rPr>
              <w:t>a finančnih</w:t>
            </w:r>
            <w:r w:rsidRPr="00D02DDC">
              <w:rPr>
                <w:rFonts w:cs="Arial"/>
                <w:kern w:val="32"/>
                <w:szCs w:val="20"/>
              </w:rPr>
              <w:t xml:space="preserve"> posledic </w:t>
            </w:r>
            <w:r>
              <w:rPr>
                <w:rFonts w:cs="Arial"/>
                <w:kern w:val="32"/>
                <w:szCs w:val="20"/>
              </w:rPr>
              <w:t>z</w:t>
            </w:r>
            <w:r w:rsidRPr="00D02DDC">
              <w:rPr>
                <w:rFonts w:cs="Arial"/>
                <w:kern w:val="32"/>
                <w:szCs w:val="20"/>
              </w:rPr>
              <w:t xml:space="preserve">a </w:t>
            </w:r>
            <w:r>
              <w:rPr>
                <w:rFonts w:cs="Arial"/>
                <w:kern w:val="32"/>
                <w:szCs w:val="20"/>
              </w:rPr>
              <w:t>javnofinančna sredstva.</w:t>
            </w:r>
          </w:p>
          <w:p w14:paraId="094A86AC" w14:textId="77777777" w:rsidR="00AE772F" w:rsidRDefault="00AE772F" w:rsidP="00C57B83">
            <w:pPr>
              <w:spacing w:line="240" w:lineRule="exact"/>
              <w:ind w:firstLine="299"/>
              <w:contextualSpacing/>
              <w:rPr>
                <w:rFonts w:cs="Arial"/>
                <w:kern w:val="32"/>
                <w:szCs w:val="20"/>
              </w:rPr>
            </w:pPr>
          </w:p>
          <w:p w14:paraId="77E1AD9F" w14:textId="58DDB47C" w:rsidR="00AE772F" w:rsidRPr="00547A5F" w:rsidRDefault="00AE772F" w:rsidP="00C57B83">
            <w:pPr>
              <w:spacing w:line="240" w:lineRule="exact"/>
              <w:ind w:firstLine="299"/>
              <w:contextualSpacing/>
              <w:rPr>
                <w:rFonts w:cs="Arial"/>
                <w:kern w:val="32"/>
                <w:szCs w:val="20"/>
              </w:rPr>
            </w:pPr>
          </w:p>
        </w:tc>
      </w:tr>
      <w:tr w:rsidR="00EB026A" w:rsidRPr="00A3087B" w14:paraId="1E2F831C"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9AEAD3" w14:textId="77777777" w:rsidR="00EB026A" w:rsidRPr="00A3087B" w:rsidRDefault="00EB026A" w:rsidP="00EB026A">
            <w:pPr>
              <w:spacing w:line="240" w:lineRule="exact"/>
              <w:contextualSpacing/>
              <w:rPr>
                <w:rFonts w:cs="Arial"/>
                <w:b/>
                <w:szCs w:val="20"/>
                <w:lang w:val="nn-NO"/>
              </w:rPr>
            </w:pPr>
            <w:r w:rsidRPr="00A3087B">
              <w:rPr>
                <w:rFonts w:cs="Arial"/>
                <w:b/>
                <w:szCs w:val="20"/>
                <w:lang w:val="nn-NO"/>
              </w:rPr>
              <w:t>8. Predstavitev sodelovanja z združenji občin:</w:t>
            </w:r>
          </w:p>
        </w:tc>
      </w:tr>
      <w:tr w:rsidR="00EB026A" w:rsidRPr="00A3087B" w14:paraId="22F91A2E"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FC59693"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Vsebina predloženega gradiva (predpisa) vpliva na:</w:t>
            </w:r>
          </w:p>
          <w:p w14:paraId="7A2E513A" w14:textId="77777777" w:rsidR="00EB026A" w:rsidRPr="00A3087B"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pristojnosti občin,</w:t>
            </w:r>
          </w:p>
          <w:p w14:paraId="5DEF1761" w14:textId="77777777" w:rsidR="00EB026A" w:rsidRPr="00A3087B"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delovanje občin,</w:t>
            </w:r>
          </w:p>
          <w:p w14:paraId="3860C113" w14:textId="77777777" w:rsidR="00EB026A" w:rsidRPr="00A3087B" w:rsidRDefault="00EB026A" w:rsidP="00105CA8">
            <w:pPr>
              <w:widowControl w:val="0"/>
              <w:numPr>
                <w:ilvl w:val="1"/>
                <w:numId w:val="6"/>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financiranje občin.</w:t>
            </w:r>
          </w:p>
          <w:p w14:paraId="72DBD1C3" w14:textId="77777777" w:rsidR="00EB026A" w:rsidRPr="00A3087B" w:rsidRDefault="00EB026A" w:rsidP="00EB026A">
            <w:pPr>
              <w:widowControl w:val="0"/>
              <w:overflowPunct w:val="0"/>
              <w:autoSpaceDE w:val="0"/>
              <w:autoSpaceDN w:val="0"/>
              <w:adjustRightInd w:val="0"/>
              <w:spacing w:line="240" w:lineRule="exact"/>
              <w:ind w:left="1440"/>
              <w:contextualSpacing/>
              <w:jc w:val="both"/>
              <w:textAlignment w:val="baseline"/>
              <w:rPr>
                <w:rFonts w:cs="Arial"/>
                <w:iCs/>
                <w:szCs w:val="20"/>
              </w:rPr>
            </w:pPr>
          </w:p>
        </w:tc>
        <w:tc>
          <w:tcPr>
            <w:tcW w:w="2431" w:type="dxa"/>
            <w:gridSpan w:val="2"/>
          </w:tcPr>
          <w:p w14:paraId="760B1A33" w14:textId="77777777" w:rsidR="00EB026A" w:rsidRPr="00A3087B" w:rsidRDefault="00EB026A" w:rsidP="00EB026A">
            <w:pPr>
              <w:widowControl w:val="0"/>
              <w:overflowPunct w:val="0"/>
              <w:autoSpaceDE w:val="0"/>
              <w:autoSpaceDN w:val="0"/>
              <w:adjustRightInd w:val="0"/>
              <w:spacing w:line="240" w:lineRule="exact"/>
              <w:contextualSpacing/>
              <w:jc w:val="center"/>
              <w:textAlignment w:val="baseline"/>
              <w:rPr>
                <w:rFonts w:cs="Arial"/>
                <w:b/>
                <w:szCs w:val="20"/>
              </w:rPr>
            </w:pPr>
            <w:r w:rsidRPr="00A3087B">
              <w:rPr>
                <w:rFonts w:cs="Arial"/>
                <w:b/>
                <w:szCs w:val="20"/>
              </w:rPr>
              <w:t>NE</w:t>
            </w:r>
          </w:p>
        </w:tc>
      </w:tr>
      <w:tr w:rsidR="00EB026A" w:rsidRPr="00A3087B" w14:paraId="075226F3"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96E0FBB"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 xml:space="preserve">Gradivo (predpis) je bilo poslano v mnenje: </w:t>
            </w:r>
          </w:p>
          <w:p w14:paraId="1E5E5B8B" w14:textId="77777777" w:rsidR="00EB026A" w:rsidRPr="00A3087B"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 xml:space="preserve">Skupnosti občin Slovenije SOS: </w:t>
            </w:r>
            <w:r w:rsidRPr="00A3087B">
              <w:rPr>
                <w:rFonts w:cs="Arial"/>
                <w:b/>
                <w:iCs/>
                <w:szCs w:val="20"/>
              </w:rPr>
              <w:t>NE</w:t>
            </w:r>
          </w:p>
          <w:p w14:paraId="24EA9879" w14:textId="77777777" w:rsidR="00EB026A" w:rsidRPr="00A3087B"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b/>
                <w:iCs/>
                <w:szCs w:val="20"/>
              </w:rPr>
            </w:pPr>
            <w:r w:rsidRPr="00A3087B">
              <w:rPr>
                <w:rFonts w:cs="Arial"/>
                <w:iCs/>
                <w:szCs w:val="20"/>
              </w:rPr>
              <w:t xml:space="preserve">Združenju občin Slovenije ZOS: </w:t>
            </w:r>
            <w:r w:rsidRPr="00A3087B">
              <w:rPr>
                <w:rFonts w:cs="Arial"/>
                <w:b/>
                <w:iCs/>
                <w:szCs w:val="20"/>
              </w:rPr>
              <w:t>NE</w:t>
            </w:r>
          </w:p>
          <w:p w14:paraId="56E81D8B" w14:textId="77777777" w:rsidR="00EB026A" w:rsidRPr="00A3087B" w:rsidRDefault="00EB026A" w:rsidP="00105CA8">
            <w:pPr>
              <w:widowControl w:val="0"/>
              <w:numPr>
                <w:ilvl w:val="0"/>
                <w:numId w:val="3"/>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 xml:space="preserve">Združenju mestnih občin Slovenije ZMOS: </w:t>
            </w:r>
            <w:r w:rsidRPr="00A3087B">
              <w:rPr>
                <w:rFonts w:cs="Arial"/>
                <w:b/>
                <w:iCs/>
                <w:szCs w:val="20"/>
              </w:rPr>
              <w:t>NE</w:t>
            </w:r>
          </w:p>
          <w:p w14:paraId="21C23131"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p>
          <w:p w14:paraId="31E5FA85"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Predlogi in pripombe združenj so bili upoštevani:</w:t>
            </w:r>
          </w:p>
          <w:p w14:paraId="5EC8925D"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v celoti,</w:t>
            </w:r>
          </w:p>
          <w:p w14:paraId="4FA3CFA7"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lastRenderedPageBreak/>
              <w:t>večinoma,</w:t>
            </w:r>
          </w:p>
          <w:p w14:paraId="5A6219A6"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delno,</w:t>
            </w:r>
          </w:p>
          <w:p w14:paraId="007EE94C" w14:textId="77777777" w:rsidR="00EB026A" w:rsidRPr="00A3087B" w:rsidRDefault="00EB026A" w:rsidP="00105CA8">
            <w:pPr>
              <w:widowControl w:val="0"/>
              <w:numPr>
                <w:ilvl w:val="0"/>
                <w:numId w:val="10"/>
              </w:numPr>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niso bili upoštevani.</w:t>
            </w:r>
          </w:p>
          <w:p w14:paraId="1FC8C2FB" w14:textId="77777777" w:rsidR="00EB026A" w:rsidRPr="00A3087B" w:rsidRDefault="00EB026A" w:rsidP="00EB026A">
            <w:pPr>
              <w:widowControl w:val="0"/>
              <w:overflowPunct w:val="0"/>
              <w:autoSpaceDE w:val="0"/>
              <w:autoSpaceDN w:val="0"/>
              <w:adjustRightInd w:val="0"/>
              <w:spacing w:line="240" w:lineRule="exact"/>
              <w:ind w:left="360"/>
              <w:contextualSpacing/>
              <w:jc w:val="both"/>
              <w:textAlignment w:val="baseline"/>
              <w:rPr>
                <w:rFonts w:cs="Arial"/>
                <w:iCs/>
                <w:szCs w:val="20"/>
              </w:rPr>
            </w:pPr>
          </w:p>
          <w:p w14:paraId="73ECDDC4"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r w:rsidRPr="00A3087B">
              <w:rPr>
                <w:rFonts w:cs="Arial"/>
                <w:iCs/>
                <w:szCs w:val="20"/>
              </w:rPr>
              <w:t>Bistveni predlogi in pripombe, ki niso bili upoštevani.</w:t>
            </w:r>
          </w:p>
          <w:p w14:paraId="61049197"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iCs/>
                <w:szCs w:val="20"/>
              </w:rPr>
            </w:pPr>
          </w:p>
        </w:tc>
      </w:tr>
      <w:tr w:rsidR="00EB026A" w:rsidRPr="00A3087B" w14:paraId="05B1FEBB"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5ACEAA0" w14:textId="77777777" w:rsidR="00EB026A" w:rsidRPr="00A3087B" w:rsidRDefault="00EB026A" w:rsidP="00EB026A">
            <w:pPr>
              <w:widowControl w:val="0"/>
              <w:overflowPunct w:val="0"/>
              <w:autoSpaceDE w:val="0"/>
              <w:autoSpaceDN w:val="0"/>
              <w:adjustRightInd w:val="0"/>
              <w:spacing w:line="240" w:lineRule="exact"/>
              <w:contextualSpacing/>
              <w:textAlignment w:val="baseline"/>
              <w:rPr>
                <w:rFonts w:cs="Arial"/>
                <w:b/>
                <w:szCs w:val="20"/>
              </w:rPr>
            </w:pPr>
            <w:r w:rsidRPr="00A3087B">
              <w:rPr>
                <w:rFonts w:cs="Arial"/>
                <w:b/>
                <w:szCs w:val="20"/>
              </w:rPr>
              <w:lastRenderedPageBreak/>
              <w:t>9. Predstavitev sodelovanja javnosti:</w:t>
            </w:r>
          </w:p>
        </w:tc>
      </w:tr>
      <w:tr w:rsidR="00EB026A" w:rsidRPr="00A3087B" w14:paraId="40D5399F"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885F020" w14:textId="77777777" w:rsidR="00EB026A" w:rsidRPr="00A3087B" w:rsidRDefault="00EB026A" w:rsidP="00EB026A">
            <w:pPr>
              <w:widowControl w:val="0"/>
              <w:overflowPunct w:val="0"/>
              <w:autoSpaceDE w:val="0"/>
              <w:autoSpaceDN w:val="0"/>
              <w:adjustRightInd w:val="0"/>
              <w:spacing w:line="240" w:lineRule="exact"/>
              <w:contextualSpacing/>
              <w:jc w:val="both"/>
              <w:textAlignment w:val="baseline"/>
              <w:rPr>
                <w:rFonts w:cs="Arial"/>
                <w:szCs w:val="20"/>
              </w:rPr>
            </w:pPr>
            <w:r w:rsidRPr="00A3087B">
              <w:rPr>
                <w:rFonts w:cs="Arial"/>
                <w:iCs/>
                <w:szCs w:val="20"/>
              </w:rPr>
              <w:t>Gradivo je bilo predhodno objavljeno na spletni strani predlagatelja:</w:t>
            </w:r>
          </w:p>
        </w:tc>
        <w:tc>
          <w:tcPr>
            <w:tcW w:w="2431" w:type="dxa"/>
            <w:gridSpan w:val="2"/>
          </w:tcPr>
          <w:p w14:paraId="6559CB32" w14:textId="77777777" w:rsidR="00EB026A" w:rsidRPr="00A3087B" w:rsidRDefault="002A7435" w:rsidP="00EB026A">
            <w:pPr>
              <w:widowControl w:val="0"/>
              <w:overflowPunct w:val="0"/>
              <w:autoSpaceDE w:val="0"/>
              <w:autoSpaceDN w:val="0"/>
              <w:adjustRightInd w:val="0"/>
              <w:spacing w:line="240" w:lineRule="exact"/>
              <w:contextualSpacing/>
              <w:jc w:val="center"/>
              <w:textAlignment w:val="baseline"/>
              <w:rPr>
                <w:rFonts w:cs="Arial"/>
                <w:iCs/>
                <w:szCs w:val="20"/>
              </w:rPr>
            </w:pPr>
            <w:r>
              <w:rPr>
                <w:rFonts w:cs="Arial"/>
                <w:iCs/>
                <w:szCs w:val="20"/>
              </w:rPr>
              <w:t>DA</w:t>
            </w:r>
          </w:p>
        </w:tc>
      </w:tr>
      <w:tr w:rsidR="00EB026A" w:rsidRPr="00A3087B" w14:paraId="09DB344D"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0F17325" w14:textId="1872390A" w:rsidR="002A7435" w:rsidRPr="00A3087B" w:rsidRDefault="0067530C" w:rsidP="00E02C1B">
            <w:pPr>
              <w:widowControl w:val="0"/>
              <w:overflowPunct w:val="0"/>
              <w:autoSpaceDE w:val="0"/>
              <w:autoSpaceDN w:val="0"/>
              <w:adjustRightInd w:val="0"/>
              <w:spacing w:line="240" w:lineRule="exact"/>
              <w:contextualSpacing/>
              <w:jc w:val="both"/>
              <w:textAlignment w:val="baseline"/>
              <w:rPr>
                <w:rFonts w:cs="Arial"/>
                <w:iCs/>
                <w:szCs w:val="20"/>
              </w:rPr>
            </w:pPr>
            <w:r>
              <w:rPr>
                <w:rFonts w:cs="Arial"/>
                <w:iCs/>
                <w:szCs w:val="20"/>
              </w:rPr>
              <w:t>Javna obravnava je bila izvedena s strani</w:t>
            </w:r>
            <w:r w:rsidR="00EE4E4E">
              <w:rPr>
                <w:rFonts w:cs="Arial"/>
                <w:iCs/>
                <w:szCs w:val="20"/>
              </w:rPr>
              <w:t xml:space="preserve"> predlagatelja</w:t>
            </w:r>
            <w:r>
              <w:rPr>
                <w:rFonts w:cs="Arial"/>
                <w:iCs/>
                <w:szCs w:val="20"/>
              </w:rPr>
              <w:t xml:space="preserve"> Borzen </w:t>
            </w:r>
            <w:proofErr w:type="spellStart"/>
            <w:r>
              <w:rPr>
                <w:rFonts w:cs="Arial"/>
                <w:iCs/>
                <w:szCs w:val="20"/>
              </w:rPr>
              <w:t>d.o.o</w:t>
            </w:r>
            <w:proofErr w:type="spellEnd"/>
            <w:r>
              <w:rPr>
                <w:rFonts w:cs="Arial"/>
                <w:iCs/>
                <w:szCs w:val="20"/>
              </w:rPr>
              <w:t>.</w:t>
            </w:r>
          </w:p>
        </w:tc>
      </w:tr>
      <w:tr w:rsidR="0035232F" w:rsidRPr="00A3087B" w14:paraId="5F783290"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97229FE" w14:textId="5A2EEBD6" w:rsidR="0035232F" w:rsidRPr="00E45B26" w:rsidRDefault="0035232F" w:rsidP="0035232F">
            <w:pPr>
              <w:widowControl w:val="0"/>
              <w:overflowPunct w:val="0"/>
              <w:autoSpaceDE w:val="0"/>
              <w:autoSpaceDN w:val="0"/>
              <w:adjustRightInd w:val="0"/>
              <w:spacing w:line="264" w:lineRule="auto"/>
              <w:jc w:val="both"/>
              <w:textAlignment w:val="baseline"/>
              <w:rPr>
                <w:rFonts w:cs="Arial"/>
                <w:iCs/>
                <w:szCs w:val="20"/>
                <w:lang w:eastAsia="sl-SI"/>
              </w:rPr>
            </w:pPr>
            <w:r w:rsidRPr="00E45B26">
              <w:rPr>
                <w:rFonts w:cs="Arial"/>
                <w:iCs/>
                <w:szCs w:val="20"/>
                <w:lang w:eastAsia="sl-SI"/>
              </w:rPr>
              <w:t>Datum objave</w:t>
            </w:r>
            <w:r>
              <w:rPr>
                <w:rFonts w:cs="Arial"/>
                <w:iCs/>
                <w:szCs w:val="20"/>
                <w:lang w:eastAsia="sl-SI"/>
              </w:rPr>
              <w:t xml:space="preserve">: </w:t>
            </w:r>
            <w:r w:rsidR="000052D1">
              <w:rPr>
                <w:rFonts w:cs="Arial"/>
                <w:iCs/>
                <w:szCs w:val="20"/>
                <w:lang w:eastAsia="sl-SI"/>
              </w:rPr>
              <w:t>6.5.2025.</w:t>
            </w:r>
            <w:r w:rsidR="00F4397E">
              <w:rPr>
                <w:rFonts w:cs="Arial"/>
                <w:iCs/>
                <w:szCs w:val="20"/>
                <w:lang w:eastAsia="sl-SI"/>
              </w:rPr>
              <w:t xml:space="preserve"> </w:t>
            </w:r>
          </w:p>
          <w:p w14:paraId="6BC1BBB4" w14:textId="77777777" w:rsidR="0035232F" w:rsidRPr="00E45B26" w:rsidRDefault="0035232F" w:rsidP="0035232F">
            <w:pPr>
              <w:widowControl w:val="0"/>
              <w:overflowPunct w:val="0"/>
              <w:autoSpaceDE w:val="0"/>
              <w:autoSpaceDN w:val="0"/>
              <w:adjustRightInd w:val="0"/>
              <w:spacing w:line="264" w:lineRule="auto"/>
              <w:jc w:val="both"/>
              <w:textAlignment w:val="baseline"/>
              <w:rPr>
                <w:rFonts w:cs="Arial"/>
                <w:iCs/>
                <w:szCs w:val="20"/>
                <w:lang w:eastAsia="sl-SI"/>
              </w:rPr>
            </w:pPr>
          </w:p>
          <w:p w14:paraId="024ADEB5" w14:textId="77777777" w:rsidR="0035232F" w:rsidRPr="00E45B26" w:rsidRDefault="0035232F" w:rsidP="0035232F">
            <w:pPr>
              <w:widowControl w:val="0"/>
              <w:overflowPunct w:val="0"/>
              <w:autoSpaceDE w:val="0"/>
              <w:autoSpaceDN w:val="0"/>
              <w:adjustRightInd w:val="0"/>
              <w:spacing w:line="264" w:lineRule="auto"/>
              <w:jc w:val="both"/>
              <w:textAlignment w:val="baseline"/>
              <w:rPr>
                <w:rFonts w:cs="Arial"/>
                <w:iCs/>
                <w:szCs w:val="20"/>
                <w:lang w:eastAsia="sl-SI"/>
              </w:rPr>
            </w:pPr>
            <w:r w:rsidRPr="00E45B26">
              <w:rPr>
                <w:rFonts w:cs="Arial"/>
                <w:iCs/>
                <w:szCs w:val="20"/>
                <w:lang w:eastAsia="sl-SI"/>
              </w:rPr>
              <w:t>Upoštevani so bili:</w:t>
            </w:r>
          </w:p>
          <w:p w14:paraId="0D4E720A" w14:textId="77777777" w:rsidR="0035232F" w:rsidRPr="00E45B26" w:rsidRDefault="0035232F" w:rsidP="0035232F">
            <w:pPr>
              <w:widowControl w:val="0"/>
              <w:numPr>
                <w:ilvl w:val="0"/>
                <w:numId w:val="10"/>
              </w:numPr>
              <w:overflowPunct w:val="0"/>
              <w:autoSpaceDE w:val="0"/>
              <w:autoSpaceDN w:val="0"/>
              <w:adjustRightInd w:val="0"/>
              <w:spacing w:line="264" w:lineRule="auto"/>
              <w:jc w:val="both"/>
              <w:rPr>
                <w:rFonts w:cs="Arial"/>
                <w:iCs/>
                <w:szCs w:val="20"/>
                <w:lang w:eastAsia="sl-SI"/>
              </w:rPr>
            </w:pPr>
            <w:r w:rsidRPr="00E45B26">
              <w:rPr>
                <w:rFonts w:cs="Arial"/>
                <w:iCs/>
                <w:szCs w:val="20"/>
                <w:lang w:eastAsia="sl-SI"/>
              </w:rPr>
              <w:t>v celoti,</w:t>
            </w:r>
          </w:p>
          <w:p w14:paraId="1579AA87" w14:textId="77777777" w:rsidR="0035232F" w:rsidRPr="0035232F" w:rsidRDefault="0035232F" w:rsidP="0035232F">
            <w:pPr>
              <w:widowControl w:val="0"/>
              <w:numPr>
                <w:ilvl w:val="0"/>
                <w:numId w:val="10"/>
              </w:numPr>
              <w:overflowPunct w:val="0"/>
              <w:autoSpaceDE w:val="0"/>
              <w:autoSpaceDN w:val="0"/>
              <w:adjustRightInd w:val="0"/>
              <w:spacing w:line="264" w:lineRule="auto"/>
              <w:jc w:val="both"/>
              <w:rPr>
                <w:rFonts w:cs="Arial"/>
                <w:b/>
                <w:bCs/>
                <w:iCs/>
                <w:szCs w:val="20"/>
                <w:lang w:eastAsia="sl-SI"/>
              </w:rPr>
            </w:pPr>
            <w:r w:rsidRPr="00AE257E">
              <w:rPr>
                <w:rFonts w:cs="Arial"/>
                <w:iCs/>
                <w:szCs w:val="20"/>
                <w:lang w:eastAsia="sl-SI"/>
              </w:rPr>
              <w:t>večinoma</w:t>
            </w:r>
            <w:r w:rsidRPr="0035232F">
              <w:rPr>
                <w:rFonts w:cs="Arial"/>
                <w:b/>
                <w:bCs/>
                <w:iCs/>
                <w:szCs w:val="20"/>
                <w:lang w:eastAsia="sl-SI"/>
              </w:rPr>
              <w:t>,</w:t>
            </w:r>
          </w:p>
          <w:p w14:paraId="778FACAF" w14:textId="77777777" w:rsidR="0035232F" w:rsidRPr="00E45B26" w:rsidRDefault="0035232F" w:rsidP="0035232F">
            <w:pPr>
              <w:widowControl w:val="0"/>
              <w:numPr>
                <w:ilvl w:val="0"/>
                <w:numId w:val="10"/>
              </w:numPr>
              <w:overflowPunct w:val="0"/>
              <w:autoSpaceDE w:val="0"/>
              <w:autoSpaceDN w:val="0"/>
              <w:adjustRightInd w:val="0"/>
              <w:spacing w:line="264" w:lineRule="auto"/>
              <w:jc w:val="both"/>
              <w:rPr>
                <w:rFonts w:cs="Arial"/>
                <w:iCs/>
                <w:szCs w:val="20"/>
                <w:lang w:eastAsia="sl-SI"/>
              </w:rPr>
            </w:pPr>
            <w:r w:rsidRPr="00E45B26">
              <w:rPr>
                <w:rFonts w:cs="Arial"/>
                <w:iCs/>
                <w:szCs w:val="20"/>
                <w:lang w:eastAsia="sl-SI"/>
              </w:rPr>
              <w:t>delno,</w:t>
            </w:r>
          </w:p>
          <w:p w14:paraId="5DE0BA9C" w14:textId="77777777" w:rsidR="0035232F" w:rsidRPr="0035232F" w:rsidRDefault="0035232F" w:rsidP="0035232F">
            <w:pPr>
              <w:widowControl w:val="0"/>
              <w:numPr>
                <w:ilvl w:val="0"/>
                <w:numId w:val="10"/>
              </w:numPr>
              <w:overflowPunct w:val="0"/>
              <w:autoSpaceDE w:val="0"/>
              <w:autoSpaceDN w:val="0"/>
              <w:adjustRightInd w:val="0"/>
              <w:spacing w:line="264" w:lineRule="auto"/>
              <w:jc w:val="both"/>
              <w:rPr>
                <w:rFonts w:cs="Arial"/>
                <w:bCs/>
                <w:iCs/>
                <w:szCs w:val="20"/>
                <w:lang w:eastAsia="sl-SI"/>
              </w:rPr>
            </w:pPr>
            <w:r w:rsidRPr="0035232F">
              <w:rPr>
                <w:rFonts w:cs="Arial"/>
                <w:bCs/>
                <w:iCs/>
                <w:szCs w:val="20"/>
                <w:lang w:eastAsia="sl-SI"/>
              </w:rPr>
              <w:t>niso bili upoštevani.</w:t>
            </w:r>
          </w:p>
          <w:p w14:paraId="1163CCAA" w14:textId="77777777" w:rsidR="0035232F" w:rsidRPr="00E45B26" w:rsidRDefault="0035232F" w:rsidP="0035232F">
            <w:pPr>
              <w:widowControl w:val="0"/>
              <w:overflowPunct w:val="0"/>
              <w:autoSpaceDE w:val="0"/>
              <w:autoSpaceDN w:val="0"/>
              <w:adjustRightInd w:val="0"/>
              <w:spacing w:line="264" w:lineRule="auto"/>
              <w:jc w:val="both"/>
              <w:textAlignment w:val="baseline"/>
              <w:rPr>
                <w:rFonts w:cs="Arial"/>
                <w:iCs/>
                <w:szCs w:val="20"/>
                <w:lang w:eastAsia="sl-SI"/>
              </w:rPr>
            </w:pPr>
          </w:p>
          <w:p w14:paraId="3CAF4F01" w14:textId="01604F27" w:rsidR="0035232F" w:rsidRPr="00E45B26" w:rsidRDefault="0035232F" w:rsidP="0035232F">
            <w:pPr>
              <w:widowControl w:val="0"/>
              <w:overflowPunct w:val="0"/>
              <w:autoSpaceDE w:val="0"/>
              <w:autoSpaceDN w:val="0"/>
              <w:adjustRightInd w:val="0"/>
              <w:spacing w:line="264" w:lineRule="auto"/>
              <w:jc w:val="both"/>
              <w:textAlignment w:val="baseline"/>
              <w:rPr>
                <w:rFonts w:cs="Arial"/>
                <w:iCs/>
                <w:szCs w:val="20"/>
                <w:lang w:eastAsia="sl-SI"/>
              </w:rPr>
            </w:pPr>
            <w:r>
              <w:rPr>
                <w:rFonts w:cs="Arial"/>
                <w:iCs/>
                <w:szCs w:val="20"/>
                <w:lang w:eastAsia="sl-SI"/>
              </w:rPr>
              <w:t xml:space="preserve">V javni obravnavi </w:t>
            </w:r>
            <w:r w:rsidR="00AE257E">
              <w:rPr>
                <w:rFonts w:cs="Arial"/>
                <w:iCs/>
                <w:szCs w:val="20"/>
                <w:lang w:eastAsia="sl-SI"/>
              </w:rPr>
              <w:t xml:space="preserve">ni bilo podanih pripomb zainteresirane javnosti. </w:t>
            </w:r>
            <w:r w:rsidR="0067530C">
              <w:rPr>
                <w:rFonts w:cs="Arial"/>
                <w:iCs/>
                <w:szCs w:val="20"/>
                <w:lang w:eastAsia="sl-SI"/>
              </w:rPr>
              <w:t xml:space="preserve"> </w:t>
            </w:r>
          </w:p>
          <w:p w14:paraId="2C76AA83" w14:textId="77777777" w:rsidR="0035232F" w:rsidRDefault="0035232F" w:rsidP="009F2E68">
            <w:pPr>
              <w:widowControl w:val="0"/>
              <w:overflowPunct w:val="0"/>
              <w:autoSpaceDE w:val="0"/>
              <w:autoSpaceDN w:val="0"/>
              <w:adjustRightInd w:val="0"/>
              <w:spacing w:line="240" w:lineRule="exact"/>
              <w:contextualSpacing/>
              <w:jc w:val="both"/>
              <w:textAlignment w:val="baseline"/>
              <w:rPr>
                <w:rFonts w:cs="Arial"/>
                <w:iCs/>
                <w:szCs w:val="20"/>
              </w:rPr>
            </w:pPr>
          </w:p>
        </w:tc>
      </w:tr>
      <w:tr w:rsidR="00EB026A" w:rsidRPr="00A3087B" w14:paraId="0EF4F15A"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138A963" w14:textId="77777777" w:rsidR="00EB026A" w:rsidRPr="00A3087B" w:rsidRDefault="00EB026A" w:rsidP="00EB026A">
            <w:pPr>
              <w:widowControl w:val="0"/>
              <w:overflowPunct w:val="0"/>
              <w:autoSpaceDE w:val="0"/>
              <w:autoSpaceDN w:val="0"/>
              <w:adjustRightInd w:val="0"/>
              <w:spacing w:line="240" w:lineRule="exact"/>
              <w:contextualSpacing/>
              <w:textAlignment w:val="baseline"/>
              <w:rPr>
                <w:rFonts w:cs="Arial"/>
                <w:szCs w:val="20"/>
              </w:rPr>
            </w:pPr>
            <w:r w:rsidRPr="00A3087B">
              <w:rPr>
                <w:rFonts w:cs="Arial"/>
                <w:b/>
                <w:szCs w:val="20"/>
              </w:rPr>
              <w:t>10. Pri pripravi gradiva so bile upoštevane zahteve iz Resolucije o normativni dejavnosti:</w:t>
            </w:r>
          </w:p>
        </w:tc>
        <w:tc>
          <w:tcPr>
            <w:tcW w:w="2431" w:type="dxa"/>
            <w:gridSpan w:val="2"/>
            <w:vAlign w:val="center"/>
          </w:tcPr>
          <w:p w14:paraId="15C70419" w14:textId="78FA7DF7" w:rsidR="00EB026A" w:rsidRPr="00A3087B" w:rsidRDefault="0067530C" w:rsidP="00EB026A">
            <w:pPr>
              <w:widowControl w:val="0"/>
              <w:overflowPunct w:val="0"/>
              <w:autoSpaceDE w:val="0"/>
              <w:autoSpaceDN w:val="0"/>
              <w:adjustRightInd w:val="0"/>
              <w:spacing w:line="240" w:lineRule="exact"/>
              <w:contextualSpacing/>
              <w:jc w:val="center"/>
              <w:textAlignment w:val="baseline"/>
              <w:rPr>
                <w:rFonts w:cs="Arial"/>
                <w:iCs/>
                <w:szCs w:val="20"/>
              </w:rPr>
            </w:pPr>
            <w:r>
              <w:rPr>
                <w:rFonts w:cs="Arial"/>
                <w:iCs/>
                <w:szCs w:val="20"/>
              </w:rPr>
              <w:t>DA</w:t>
            </w:r>
          </w:p>
        </w:tc>
      </w:tr>
      <w:tr w:rsidR="00EB026A" w:rsidRPr="00A3087B" w14:paraId="0BDF9198"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5DBBAFF" w14:textId="77777777" w:rsidR="00EB026A" w:rsidRPr="00A3087B" w:rsidRDefault="00EB026A" w:rsidP="00EB026A">
            <w:pPr>
              <w:widowControl w:val="0"/>
              <w:overflowPunct w:val="0"/>
              <w:autoSpaceDE w:val="0"/>
              <w:autoSpaceDN w:val="0"/>
              <w:adjustRightInd w:val="0"/>
              <w:spacing w:line="240" w:lineRule="exact"/>
              <w:contextualSpacing/>
              <w:textAlignment w:val="baseline"/>
              <w:rPr>
                <w:rFonts w:cs="Arial"/>
                <w:b/>
                <w:szCs w:val="20"/>
              </w:rPr>
            </w:pPr>
            <w:r w:rsidRPr="00A3087B">
              <w:rPr>
                <w:rFonts w:cs="Arial"/>
                <w:b/>
                <w:szCs w:val="20"/>
              </w:rPr>
              <w:t>11. Gradivo je uvrščeno v delovni program vlade:</w:t>
            </w:r>
          </w:p>
        </w:tc>
        <w:tc>
          <w:tcPr>
            <w:tcW w:w="2431" w:type="dxa"/>
            <w:gridSpan w:val="2"/>
            <w:vAlign w:val="center"/>
          </w:tcPr>
          <w:p w14:paraId="39A1B668" w14:textId="77777777" w:rsidR="00EB026A" w:rsidRPr="00A3087B" w:rsidRDefault="00B13050" w:rsidP="00EB026A">
            <w:pPr>
              <w:widowControl w:val="0"/>
              <w:overflowPunct w:val="0"/>
              <w:autoSpaceDE w:val="0"/>
              <w:autoSpaceDN w:val="0"/>
              <w:adjustRightInd w:val="0"/>
              <w:spacing w:line="240" w:lineRule="exact"/>
              <w:contextualSpacing/>
              <w:jc w:val="center"/>
              <w:textAlignment w:val="baseline"/>
              <w:rPr>
                <w:rFonts w:cs="Arial"/>
                <w:szCs w:val="20"/>
              </w:rPr>
            </w:pPr>
            <w:r w:rsidRPr="00A3087B">
              <w:rPr>
                <w:rFonts w:cs="Arial"/>
                <w:szCs w:val="20"/>
              </w:rPr>
              <w:t>NE</w:t>
            </w:r>
          </w:p>
        </w:tc>
      </w:tr>
      <w:tr w:rsidR="00EB026A" w:rsidRPr="00A3087B" w14:paraId="0DA390B5" w14:textId="77777777" w:rsidTr="00E609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AE13795" w14:textId="77777777" w:rsidR="00EB026A" w:rsidRPr="00A3087B" w:rsidRDefault="00EB026A" w:rsidP="00EB026A">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rPr>
            </w:pPr>
          </w:p>
          <w:p w14:paraId="4D1E0DEB" w14:textId="77777777" w:rsidR="00EB026A" w:rsidRPr="00A3087B" w:rsidRDefault="00EB026A" w:rsidP="00EB026A">
            <w:pPr>
              <w:widowControl w:val="0"/>
              <w:suppressAutoHyphens/>
              <w:overflowPunct w:val="0"/>
              <w:autoSpaceDE w:val="0"/>
              <w:autoSpaceDN w:val="0"/>
              <w:adjustRightInd w:val="0"/>
              <w:spacing w:before="360" w:line="240" w:lineRule="exact"/>
              <w:ind w:left="3400"/>
              <w:contextualSpacing/>
              <w:textAlignment w:val="baseline"/>
              <w:outlineLvl w:val="3"/>
              <w:rPr>
                <w:rFonts w:cs="Arial"/>
                <w:szCs w:val="20"/>
              </w:rPr>
            </w:pPr>
            <w:r w:rsidRPr="00A3087B">
              <w:rPr>
                <w:rFonts w:cs="Arial"/>
                <w:b/>
                <w:szCs w:val="20"/>
              </w:rPr>
              <w:t xml:space="preserve">                                   </w:t>
            </w:r>
            <w:r w:rsidRPr="00A3087B">
              <w:rPr>
                <w:rFonts w:cs="Arial"/>
                <w:szCs w:val="20"/>
              </w:rPr>
              <w:t xml:space="preserve"> </w:t>
            </w:r>
            <w:r w:rsidR="000D547E" w:rsidRPr="00A3087B">
              <w:rPr>
                <w:rFonts w:cs="Arial"/>
                <w:szCs w:val="20"/>
              </w:rPr>
              <w:t xml:space="preserve">       </w:t>
            </w:r>
            <w:r w:rsidR="005512A4" w:rsidRPr="00A3087B">
              <w:rPr>
                <w:rFonts w:cs="Arial"/>
                <w:szCs w:val="20"/>
              </w:rPr>
              <w:t>mag. Bojan Kumer</w:t>
            </w:r>
          </w:p>
          <w:p w14:paraId="1508D275" w14:textId="77777777" w:rsidR="00EB026A" w:rsidRDefault="00EB026A"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r w:rsidRPr="00A3087B">
              <w:rPr>
                <w:rFonts w:cs="Arial"/>
                <w:szCs w:val="20"/>
              </w:rPr>
              <w:t xml:space="preserve">                                            </w:t>
            </w:r>
            <w:r w:rsidR="00D12662" w:rsidRPr="00A3087B">
              <w:rPr>
                <w:rFonts w:cs="Arial"/>
                <w:szCs w:val="20"/>
              </w:rPr>
              <w:t xml:space="preserve">    </w:t>
            </w:r>
            <w:r w:rsidR="006E3659" w:rsidRPr="00A3087B">
              <w:rPr>
                <w:rFonts w:cs="Arial"/>
                <w:szCs w:val="20"/>
              </w:rPr>
              <w:t>MINISTER</w:t>
            </w:r>
          </w:p>
          <w:p w14:paraId="0E7E7D11" w14:textId="77777777" w:rsidR="002535E1" w:rsidRPr="00A3087B" w:rsidRDefault="002535E1"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p>
          <w:p w14:paraId="2590AF3F" w14:textId="77777777" w:rsidR="00E30D0D" w:rsidRPr="00A3087B" w:rsidRDefault="00E30D0D"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p>
          <w:p w14:paraId="3A9FD4F6" w14:textId="77777777" w:rsidR="005F6B41" w:rsidRPr="00A3087B" w:rsidRDefault="005F6B41" w:rsidP="00EB026A">
            <w:pPr>
              <w:widowControl w:val="0"/>
              <w:suppressAutoHyphens/>
              <w:overflowPunct w:val="0"/>
              <w:autoSpaceDE w:val="0"/>
              <w:autoSpaceDN w:val="0"/>
              <w:adjustRightInd w:val="0"/>
              <w:spacing w:line="240" w:lineRule="exact"/>
              <w:ind w:left="3400"/>
              <w:contextualSpacing/>
              <w:textAlignment w:val="baseline"/>
              <w:outlineLvl w:val="3"/>
              <w:rPr>
                <w:rFonts w:cs="Arial"/>
                <w:szCs w:val="20"/>
              </w:rPr>
            </w:pPr>
          </w:p>
          <w:p w14:paraId="20B9A960" w14:textId="77777777" w:rsidR="00E30D0D" w:rsidRPr="00A3087B" w:rsidRDefault="00E30D0D" w:rsidP="00EB026A">
            <w:pPr>
              <w:widowControl w:val="0"/>
              <w:suppressAutoHyphens/>
              <w:overflowPunct w:val="0"/>
              <w:autoSpaceDE w:val="0"/>
              <w:autoSpaceDN w:val="0"/>
              <w:adjustRightInd w:val="0"/>
              <w:spacing w:line="240" w:lineRule="exact"/>
              <w:ind w:left="3400"/>
              <w:contextualSpacing/>
              <w:textAlignment w:val="baseline"/>
              <w:outlineLvl w:val="3"/>
              <w:rPr>
                <w:rFonts w:cs="Arial"/>
                <w:b/>
                <w:szCs w:val="20"/>
              </w:rPr>
            </w:pPr>
          </w:p>
        </w:tc>
      </w:tr>
    </w:tbl>
    <w:p w14:paraId="56F33882" w14:textId="77777777" w:rsidR="00EB026A" w:rsidRPr="00A3087B" w:rsidRDefault="00EB026A" w:rsidP="00EB026A">
      <w:pPr>
        <w:tabs>
          <w:tab w:val="left" w:pos="3402"/>
        </w:tabs>
        <w:spacing w:line="240" w:lineRule="exact"/>
        <w:contextualSpacing/>
        <w:rPr>
          <w:rFonts w:cs="Arial"/>
          <w:szCs w:val="20"/>
        </w:rPr>
      </w:pPr>
    </w:p>
    <w:p w14:paraId="4BCBBB60" w14:textId="77777777" w:rsidR="00EB026A" w:rsidRPr="00A3087B" w:rsidRDefault="00EB026A" w:rsidP="00EB026A">
      <w:pPr>
        <w:tabs>
          <w:tab w:val="left" w:pos="1701"/>
        </w:tabs>
        <w:spacing w:line="240" w:lineRule="exact"/>
        <w:contextualSpacing/>
        <w:jc w:val="center"/>
        <w:rPr>
          <w:rFonts w:cs="Arial"/>
          <w:b/>
          <w:bCs/>
          <w:szCs w:val="20"/>
        </w:rPr>
      </w:pPr>
    </w:p>
    <w:p w14:paraId="61E03E25" w14:textId="77777777" w:rsidR="00EB026A" w:rsidRPr="00A3087B" w:rsidRDefault="00EB026A" w:rsidP="00EB026A">
      <w:pPr>
        <w:tabs>
          <w:tab w:val="left" w:pos="1701"/>
        </w:tabs>
        <w:spacing w:line="240" w:lineRule="exact"/>
        <w:contextualSpacing/>
        <w:jc w:val="center"/>
        <w:rPr>
          <w:rFonts w:cs="Arial"/>
          <w:b/>
          <w:bCs/>
          <w:szCs w:val="20"/>
        </w:rPr>
      </w:pPr>
    </w:p>
    <w:p w14:paraId="154178B9" w14:textId="5E36B17F" w:rsidR="00EE4E4E" w:rsidRPr="004B2423" w:rsidRDefault="00EE4E4E" w:rsidP="00EE4E4E">
      <w:pPr>
        <w:autoSpaceDE w:val="0"/>
        <w:autoSpaceDN w:val="0"/>
        <w:adjustRightInd w:val="0"/>
        <w:spacing w:line="240" w:lineRule="atLeast"/>
        <w:rPr>
          <w:rFonts w:cs="Arial"/>
          <w:szCs w:val="20"/>
        </w:rPr>
      </w:pPr>
      <w:r>
        <w:rPr>
          <w:rFonts w:cs="Arial"/>
          <w:szCs w:val="20"/>
        </w:rPr>
        <w:t>Priloge:</w:t>
      </w:r>
    </w:p>
    <w:p w14:paraId="3A135A2A" w14:textId="3B8C37F0" w:rsidR="004B2423" w:rsidRDefault="004B2423" w:rsidP="00EE4E4E">
      <w:pPr>
        <w:autoSpaceDE w:val="0"/>
        <w:autoSpaceDN w:val="0"/>
        <w:adjustRightInd w:val="0"/>
        <w:spacing w:line="240" w:lineRule="atLeast"/>
        <w:rPr>
          <w:rFonts w:cs="Arial"/>
        </w:rPr>
      </w:pPr>
      <w:r>
        <w:rPr>
          <w:rFonts w:cs="Arial"/>
        </w:rPr>
        <w:t>- Pravila o spremembah Pravil za delovanje centra za podpore</w:t>
      </w:r>
    </w:p>
    <w:p w14:paraId="1C1843FC" w14:textId="78AEE702" w:rsidR="004B2423" w:rsidRPr="002F5674" w:rsidRDefault="004B2423" w:rsidP="00EE4E4E">
      <w:pPr>
        <w:autoSpaceDE w:val="0"/>
        <w:autoSpaceDN w:val="0"/>
        <w:adjustRightInd w:val="0"/>
        <w:spacing w:line="240" w:lineRule="atLeast"/>
        <w:rPr>
          <w:rFonts w:cs="Arial"/>
        </w:rPr>
      </w:pPr>
      <w:r>
        <w:rPr>
          <w:rFonts w:cs="Arial"/>
        </w:rPr>
        <w:t>- Obrazložitev</w:t>
      </w:r>
    </w:p>
    <w:p w14:paraId="621ABF93" w14:textId="3A4441F2" w:rsidR="004B2423" w:rsidRPr="0047558D" w:rsidRDefault="004B2423" w:rsidP="0047558D">
      <w:pPr>
        <w:spacing w:line="240" w:lineRule="auto"/>
        <w:jc w:val="both"/>
        <w:rPr>
          <w:rFonts w:cs="Arial"/>
          <w:szCs w:val="20"/>
        </w:rPr>
      </w:pPr>
      <w:r>
        <w:rPr>
          <w:rFonts w:cs="Arial"/>
          <w:szCs w:val="20"/>
        </w:rPr>
        <w:br w:type="page"/>
      </w:r>
      <w:r w:rsidRPr="00687162">
        <w:rPr>
          <w:rFonts w:asciiTheme="minorHAnsi" w:hAnsiTheme="minorHAnsi" w:cstheme="minorHAnsi"/>
          <w:bCs/>
          <w:sz w:val="24"/>
        </w:rPr>
        <w:lastRenderedPageBreak/>
        <w:t>Na podlagi točke i) drugega odstavka 18. člena Zakona o spodbujanju rabe obnovljivih virov energije (Uradni list RS, št. 121/21, 189/21, 121/22 – ZUOKPOE in 102/24)</w:t>
      </w:r>
      <w:r w:rsidRPr="004432D3">
        <w:t xml:space="preserve"> </w:t>
      </w:r>
      <w:r w:rsidRPr="004432D3">
        <w:rPr>
          <w:rFonts w:asciiTheme="minorHAnsi" w:hAnsiTheme="minorHAnsi" w:cstheme="minorHAnsi"/>
          <w:bCs/>
          <w:sz w:val="24"/>
        </w:rPr>
        <w:t>in točke c) tretjega odstavka 37. člena Zakona o infrastrukturi za alternativna goriva in spodbujanju prehoda na alternativna goriva v prometu (Uradni list RS, št. 62/23)</w:t>
      </w:r>
      <w:r w:rsidRPr="00687162">
        <w:rPr>
          <w:rFonts w:asciiTheme="minorHAnsi" w:hAnsiTheme="minorHAnsi" w:cstheme="minorHAnsi"/>
          <w:bCs/>
          <w:sz w:val="24"/>
        </w:rPr>
        <w:t xml:space="preserve"> ter soglasja Vlade Republike Slovenije št. </w:t>
      </w:r>
      <w:r>
        <w:rPr>
          <w:rFonts w:asciiTheme="minorHAnsi" w:hAnsiTheme="minorHAnsi" w:cstheme="minorHAnsi"/>
          <w:bCs/>
          <w:sz w:val="24"/>
        </w:rPr>
        <w:t>__________</w:t>
      </w:r>
      <w:r w:rsidRPr="00687162">
        <w:rPr>
          <w:rFonts w:asciiTheme="minorHAnsi" w:hAnsiTheme="minorHAnsi" w:cstheme="minorHAnsi"/>
          <w:bCs/>
          <w:sz w:val="24"/>
        </w:rPr>
        <w:t xml:space="preserve"> z dne </w:t>
      </w:r>
      <w:r>
        <w:rPr>
          <w:rFonts w:asciiTheme="minorHAnsi" w:hAnsiTheme="minorHAnsi" w:cstheme="minorHAnsi"/>
          <w:bCs/>
          <w:sz w:val="24"/>
        </w:rPr>
        <w:t>________</w:t>
      </w:r>
      <w:r w:rsidRPr="00687162">
        <w:rPr>
          <w:rFonts w:asciiTheme="minorHAnsi" w:hAnsiTheme="minorHAnsi" w:cstheme="minorHAnsi"/>
          <w:bCs/>
          <w:sz w:val="24"/>
        </w:rPr>
        <w:t xml:space="preserve"> Borzen, d. o. o., izdaja</w:t>
      </w:r>
    </w:p>
    <w:p w14:paraId="37344B6F" w14:textId="77777777" w:rsidR="004B2423" w:rsidRPr="00DB7966" w:rsidRDefault="004B2423" w:rsidP="004B2423">
      <w:pPr>
        <w:keepLines/>
        <w:spacing w:before="120" w:after="80"/>
        <w:ind w:left="284"/>
        <w:rPr>
          <w:rFonts w:asciiTheme="minorHAnsi" w:hAnsiTheme="minorHAnsi" w:cstheme="minorHAnsi"/>
          <w:b/>
          <w:sz w:val="24"/>
        </w:rPr>
      </w:pPr>
    </w:p>
    <w:p w14:paraId="6C3EC3C7" w14:textId="77777777" w:rsidR="004B2423" w:rsidRPr="00DB7966" w:rsidRDefault="004B2423" w:rsidP="004B2423">
      <w:pPr>
        <w:keepLines/>
        <w:spacing w:before="120" w:after="80"/>
        <w:ind w:left="284"/>
        <w:jc w:val="center"/>
        <w:rPr>
          <w:rFonts w:asciiTheme="minorHAnsi" w:hAnsiTheme="minorHAnsi" w:cstheme="minorHAnsi"/>
          <w:b/>
          <w:sz w:val="24"/>
        </w:rPr>
      </w:pPr>
      <w:r w:rsidRPr="00DB7966">
        <w:rPr>
          <w:rFonts w:asciiTheme="minorHAnsi" w:hAnsiTheme="minorHAnsi" w:cstheme="minorHAnsi"/>
          <w:b/>
          <w:sz w:val="24"/>
        </w:rPr>
        <w:t>PRAVILA O SPREMEMB</w:t>
      </w:r>
      <w:r>
        <w:rPr>
          <w:rFonts w:asciiTheme="minorHAnsi" w:hAnsiTheme="minorHAnsi" w:cstheme="minorHAnsi"/>
          <w:b/>
          <w:sz w:val="24"/>
        </w:rPr>
        <w:t>AH</w:t>
      </w:r>
      <w:r w:rsidRPr="00DB7966">
        <w:rPr>
          <w:rFonts w:asciiTheme="minorHAnsi" w:hAnsiTheme="minorHAnsi" w:cstheme="minorHAnsi"/>
          <w:b/>
          <w:sz w:val="24"/>
        </w:rPr>
        <w:t xml:space="preserve"> PRAVIL </w:t>
      </w:r>
    </w:p>
    <w:p w14:paraId="3EE99D0F" w14:textId="77777777" w:rsidR="004B2423" w:rsidRPr="00DB7966" w:rsidRDefault="004B2423" w:rsidP="004B2423">
      <w:pPr>
        <w:keepLines/>
        <w:spacing w:before="120" w:after="80"/>
        <w:ind w:left="284"/>
        <w:jc w:val="center"/>
        <w:rPr>
          <w:rFonts w:asciiTheme="minorHAnsi" w:hAnsiTheme="minorHAnsi" w:cstheme="minorHAnsi"/>
          <w:b/>
          <w:sz w:val="24"/>
        </w:rPr>
      </w:pPr>
      <w:r w:rsidRPr="00DB7966">
        <w:rPr>
          <w:rFonts w:asciiTheme="minorHAnsi" w:hAnsiTheme="minorHAnsi" w:cstheme="minorHAnsi"/>
          <w:b/>
          <w:sz w:val="24"/>
        </w:rPr>
        <w:t xml:space="preserve">ZA </w:t>
      </w:r>
      <w:r>
        <w:rPr>
          <w:rFonts w:asciiTheme="minorHAnsi" w:hAnsiTheme="minorHAnsi" w:cstheme="minorHAnsi"/>
          <w:b/>
          <w:sz w:val="24"/>
        </w:rPr>
        <w:t>DELOVANJE CENTRA ZA PODPORE</w:t>
      </w:r>
    </w:p>
    <w:p w14:paraId="233B145B" w14:textId="77777777" w:rsidR="004B2423" w:rsidRPr="00DB7966" w:rsidRDefault="004B2423" w:rsidP="004B2423">
      <w:pPr>
        <w:keepLines/>
        <w:spacing w:before="40"/>
        <w:rPr>
          <w:rFonts w:asciiTheme="minorHAnsi" w:hAnsiTheme="minorHAnsi" w:cstheme="minorHAnsi"/>
          <w:sz w:val="24"/>
        </w:rPr>
      </w:pPr>
    </w:p>
    <w:p w14:paraId="2C889A9C" w14:textId="77777777" w:rsidR="004B2423" w:rsidRPr="00DB7966" w:rsidRDefault="004B2423" w:rsidP="004B2423">
      <w:pPr>
        <w:pStyle w:val="Odstavekseznama"/>
        <w:numPr>
          <w:ilvl w:val="0"/>
          <w:numId w:val="30"/>
        </w:numPr>
        <w:spacing w:after="200" w:line="276" w:lineRule="auto"/>
        <w:jc w:val="center"/>
        <w:rPr>
          <w:rFonts w:asciiTheme="minorHAnsi" w:hAnsiTheme="minorHAnsi" w:cstheme="minorHAnsi"/>
          <w:b/>
          <w:sz w:val="24"/>
          <w:szCs w:val="24"/>
        </w:rPr>
      </w:pPr>
      <w:r w:rsidRPr="00DB7966">
        <w:rPr>
          <w:rFonts w:asciiTheme="minorHAnsi" w:hAnsiTheme="minorHAnsi" w:cstheme="minorHAnsi"/>
          <w:b/>
          <w:sz w:val="24"/>
          <w:szCs w:val="24"/>
        </w:rPr>
        <w:t>člen</w:t>
      </w:r>
    </w:p>
    <w:p w14:paraId="0FA02B51" w14:textId="77777777" w:rsidR="004B2423" w:rsidRDefault="004B2423" w:rsidP="004B2423">
      <w:pPr>
        <w:keepLines/>
        <w:spacing w:before="40"/>
        <w:rPr>
          <w:rFonts w:asciiTheme="minorHAnsi" w:hAnsiTheme="minorHAnsi" w:cstheme="minorHAnsi"/>
          <w:sz w:val="24"/>
        </w:rPr>
      </w:pPr>
      <w:r w:rsidRPr="00DB7966">
        <w:rPr>
          <w:rFonts w:asciiTheme="minorHAnsi" w:hAnsiTheme="minorHAnsi" w:cstheme="minorHAnsi"/>
          <w:sz w:val="24"/>
        </w:rPr>
        <w:t xml:space="preserve">V Pravilih za </w:t>
      </w:r>
      <w:r>
        <w:rPr>
          <w:rFonts w:asciiTheme="minorHAnsi" w:hAnsiTheme="minorHAnsi" w:cstheme="minorHAnsi"/>
          <w:sz w:val="24"/>
        </w:rPr>
        <w:t>delovanje centra za podpore (Uradni list RS, št. 112/24) se v 10. členu:</w:t>
      </w:r>
    </w:p>
    <w:p w14:paraId="0EAA7156" w14:textId="77777777" w:rsidR="004B2423" w:rsidRDefault="004B2423" w:rsidP="004B2423">
      <w:pPr>
        <w:keepLines/>
        <w:spacing w:before="40"/>
        <w:rPr>
          <w:rFonts w:asciiTheme="minorHAnsi" w:hAnsiTheme="minorHAnsi" w:cstheme="minorHAnsi"/>
          <w:sz w:val="24"/>
        </w:rPr>
      </w:pPr>
      <w:r>
        <w:rPr>
          <w:rFonts w:asciiTheme="minorHAnsi" w:hAnsiTheme="minorHAnsi" w:cstheme="minorHAnsi"/>
          <w:sz w:val="24"/>
        </w:rPr>
        <w:t>- v drugem odstavku črta besedilo »</w:t>
      </w:r>
      <w:r w:rsidRPr="00DE60D1">
        <w:rPr>
          <w:rFonts w:asciiTheme="minorHAnsi" w:hAnsiTheme="minorHAnsi" w:cstheme="minorHAnsi"/>
          <w:sz w:val="24"/>
        </w:rPr>
        <w:t>v sistemu zagotovljenega odkupa</w:t>
      </w:r>
      <w:r>
        <w:rPr>
          <w:rFonts w:asciiTheme="minorHAnsi" w:hAnsiTheme="minorHAnsi" w:cstheme="minorHAnsi"/>
          <w:sz w:val="24"/>
        </w:rPr>
        <w:t>«;</w:t>
      </w:r>
    </w:p>
    <w:p w14:paraId="3BCA987B" w14:textId="77777777" w:rsidR="004B2423" w:rsidRDefault="004B2423" w:rsidP="004B2423">
      <w:pPr>
        <w:keepLines/>
        <w:spacing w:before="40"/>
        <w:rPr>
          <w:rFonts w:asciiTheme="minorHAnsi" w:hAnsiTheme="minorHAnsi" w:cstheme="minorHAnsi"/>
          <w:sz w:val="24"/>
        </w:rPr>
      </w:pPr>
      <w:r>
        <w:rPr>
          <w:rFonts w:asciiTheme="minorHAnsi" w:hAnsiTheme="minorHAnsi" w:cstheme="minorHAnsi"/>
          <w:sz w:val="24"/>
        </w:rPr>
        <w:t>- tretji odstavek črta.</w:t>
      </w:r>
    </w:p>
    <w:p w14:paraId="66486EEA" w14:textId="77777777" w:rsidR="004B2423" w:rsidRDefault="004B2423" w:rsidP="004B2423">
      <w:pPr>
        <w:keepLines/>
        <w:spacing w:before="40"/>
        <w:rPr>
          <w:rFonts w:asciiTheme="minorHAnsi" w:hAnsiTheme="minorHAnsi" w:cstheme="minorHAnsi"/>
          <w:sz w:val="24"/>
        </w:rPr>
      </w:pPr>
    </w:p>
    <w:p w14:paraId="03D3E4BF" w14:textId="77777777" w:rsidR="004B2423" w:rsidRPr="00DE60D1" w:rsidRDefault="004B2423" w:rsidP="004B2423">
      <w:pPr>
        <w:jc w:val="center"/>
        <w:rPr>
          <w:rFonts w:asciiTheme="minorHAnsi" w:hAnsiTheme="minorHAnsi" w:cstheme="minorHAnsi"/>
          <w:b/>
          <w:bCs/>
          <w:sz w:val="24"/>
        </w:rPr>
      </w:pPr>
      <w:r w:rsidRPr="00DE60D1">
        <w:rPr>
          <w:rFonts w:asciiTheme="minorHAnsi" w:hAnsiTheme="minorHAnsi" w:cstheme="minorHAnsi"/>
          <w:b/>
          <w:bCs/>
          <w:sz w:val="24"/>
        </w:rPr>
        <w:t>KONČNA DOLOČBA</w:t>
      </w:r>
    </w:p>
    <w:p w14:paraId="72FB2FC7" w14:textId="77777777" w:rsidR="004B2423" w:rsidRDefault="004B2423" w:rsidP="004B2423">
      <w:pPr>
        <w:spacing w:after="200" w:line="276" w:lineRule="auto"/>
        <w:ind w:left="360"/>
        <w:jc w:val="center"/>
        <w:rPr>
          <w:rFonts w:asciiTheme="minorHAnsi" w:hAnsiTheme="minorHAnsi" w:cstheme="minorHAnsi"/>
          <w:b/>
          <w:sz w:val="24"/>
        </w:rPr>
      </w:pPr>
      <w:r>
        <w:rPr>
          <w:rFonts w:asciiTheme="minorHAnsi" w:hAnsiTheme="minorHAnsi" w:cstheme="minorHAnsi"/>
          <w:b/>
          <w:sz w:val="24"/>
        </w:rPr>
        <w:t>2. č</w:t>
      </w:r>
      <w:r w:rsidRPr="008E19FA">
        <w:rPr>
          <w:rFonts w:asciiTheme="minorHAnsi" w:hAnsiTheme="minorHAnsi" w:cstheme="minorHAnsi"/>
          <w:b/>
          <w:sz w:val="24"/>
        </w:rPr>
        <w:t>len</w:t>
      </w:r>
    </w:p>
    <w:p w14:paraId="2964CE92" w14:textId="77777777" w:rsidR="004B2423" w:rsidRPr="008E19FA" w:rsidRDefault="004B2423" w:rsidP="004B2423">
      <w:pPr>
        <w:spacing w:after="200" w:line="276" w:lineRule="auto"/>
        <w:ind w:left="360"/>
        <w:jc w:val="center"/>
        <w:rPr>
          <w:rFonts w:asciiTheme="minorHAnsi" w:hAnsiTheme="minorHAnsi" w:cstheme="minorHAnsi"/>
          <w:b/>
          <w:sz w:val="24"/>
        </w:rPr>
      </w:pPr>
      <w:r>
        <w:rPr>
          <w:rFonts w:asciiTheme="minorHAnsi" w:hAnsiTheme="minorHAnsi" w:cstheme="minorHAnsi"/>
          <w:b/>
          <w:sz w:val="24"/>
        </w:rPr>
        <w:t>(začetek veljavnosti)</w:t>
      </w:r>
    </w:p>
    <w:p w14:paraId="1B557276" w14:textId="77777777" w:rsidR="004B2423" w:rsidRPr="00DB7966" w:rsidRDefault="004B2423" w:rsidP="004B2423">
      <w:pPr>
        <w:rPr>
          <w:rFonts w:asciiTheme="minorHAnsi" w:hAnsiTheme="minorHAnsi" w:cstheme="minorHAnsi"/>
          <w:sz w:val="24"/>
        </w:rPr>
      </w:pPr>
      <w:r w:rsidRPr="00DB7966">
        <w:rPr>
          <w:rFonts w:asciiTheme="minorHAnsi" w:hAnsiTheme="minorHAnsi" w:cstheme="minorHAnsi"/>
          <w:sz w:val="24"/>
        </w:rPr>
        <w:t xml:space="preserve">Ta pravila začnejo veljati </w:t>
      </w:r>
      <w:r>
        <w:rPr>
          <w:rFonts w:asciiTheme="minorHAnsi" w:hAnsiTheme="minorHAnsi" w:cstheme="minorHAnsi"/>
          <w:sz w:val="24"/>
        </w:rPr>
        <w:t>petnajsti</w:t>
      </w:r>
      <w:r w:rsidRPr="00DB7966">
        <w:rPr>
          <w:rFonts w:asciiTheme="minorHAnsi" w:hAnsiTheme="minorHAnsi" w:cstheme="minorHAnsi"/>
          <w:sz w:val="24"/>
        </w:rPr>
        <w:t xml:space="preserve"> dan po objavi v Uradnem listu Republike Slovenije.</w:t>
      </w:r>
    </w:p>
    <w:p w14:paraId="3814CDEB" w14:textId="77777777" w:rsidR="004B2423" w:rsidRPr="00DB7966" w:rsidRDefault="004B2423" w:rsidP="004B2423">
      <w:pPr>
        <w:keepNext/>
        <w:keepLines/>
        <w:ind w:right="284"/>
        <w:outlineLvl w:val="1"/>
        <w:rPr>
          <w:rFonts w:asciiTheme="minorHAnsi" w:hAnsiTheme="minorHAnsi" w:cstheme="minorHAnsi"/>
          <w:sz w:val="24"/>
        </w:rPr>
      </w:pPr>
    </w:p>
    <w:p w14:paraId="112C7AEE" w14:textId="77777777" w:rsidR="004B2423" w:rsidRPr="00DB7966" w:rsidRDefault="004B2423" w:rsidP="004B2423">
      <w:pPr>
        <w:keepNext/>
        <w:keepLines/>
        <w:ind w:right="284"/>
        <w:outlineLvl w:val="1"/>
        <w:rPr>
          <w:rFonts w:asciiTheme="minorHAnsi" w:hAnsiTheme="minorHAnsi" w:cstheme="minorHAnsi"/>
          <w:sz w:val="24"/>
        </w:rPr>
      </w:pPr>
      <w:r w:rsidRPr="00DB7966">
        <w:rPr>
          <w:rFonts w:asciiTheme="minorHAnsi" w:hAnsiTheme="minorHAnsi" w:cstheme="minorHAnsi"/>
          <w:sz w:val="24"/>
        </w:rPr>
        <w:t xml:space="preserve">Št. </w:t>
      </w:r>
      <w:r>
        <w:rPr>
          <w:rFonts w:asciiTheme="minorHAnsi" w:hAnsiTheme="minorHAnsi" w:cstheme="minorHAnsi"/>
          <w:sz w:val="24"/>
        </w:rPr>
        <w:t>____________</w:t>
      </w:r>
    </w:p>
    <w:p w14:paraId="7274A5AB" w14:textId="77777777" w:rsidR="004B2423" w:rsidRPr="00DB7966" w:rsidRDefault="004B2423" w:rsidP="004B2423">
      <w:pPr>
        <w:keepNext/>
        <w:keepLines/>
        <w:ind w:right="284"/>
        <w:outlineLvl w:val="1"/>
        <w:rPr>
          <w:rFonts w:asciiTheme="minorHAnsi" w:hAnsiTheme="minorHAnsi" w:cstheme="minorHAnsi"/>
          <w:sz w:val="24"/>
        </w:rPr>
      </w:pPr>
      <w:r w:rsidRPr="00DB7966">
        <w:rPr>
          <w:rFonts w:asciiTheme="minorHAnsi" w:hAnsiTheme="minorHAnsi" w:cstheme="minorHAnsi"/>
          <w:sz w:val="24"/>
        </w:rPr>
        <w:t>Ljubljana, dne __________</w:t>
      </w:r>
    </w:p>
    <w:p w14:paraId="00048D95" w14:textId="77777777" w:rsidR="004B2423" w:rsidRPr="00DB7966" w:rsidRDefault="004B2423" w:rsidP="004B2423">
      <w:pPr>
        <w:keepNext/>
        <w:keepLines/>
        <w:ind w:right="284"/>
        <w:outlineLvl w:val="1"/>
        <w:rPr>
          <w:rFonts w:asciiTheme="minorHAnsi" w:hAnsiTheme="minorHAnsi" w:cstheme="minorHAnsi"/>
          <w:sz w:val="24"/>
        </w:rPr>
      </w:pPr>
      <w:r w:rsidRPr="00DB7966">
        <w:rPr>
          <w:rFonts w:asciiTheme="minorHAnsi" w:hAnsiTheme="minorHAnsi" w:cstheme="minorHAnsi"/>
          <w:sz w:val="24"/>
        </w:rPr>
        <w:t>EVA ___________</w:t>
      </w:r>
    </w:p>
    <w:p w14:paraId="49B8355D" w14:textId="77777777" w:rsidR="004B2423" w:rsidRPr="00DB7966" w:rsidRDefault="004B2423" w:rsidP="004B2423">
      <w:pPr>
        <w:keepNext/>
        <w:keepLines/>
        <w:spacing w:before="120" w:after="80"/>
        <w:ind w:left="4253" w:right="284"/>
        <w:jc w:val="center"/>
        <w:outlineLvl w:val="1"/>
        <w:rPr>
          <w:rFonts w:asciiTheme="minorHAnsi" w:hAnsiTheme="minorHAnsi" w:cstheme="minorHAnsi"/>
          <w:sz w:val="24"/>
        </w:rPr>
      </w:pPr>
      <w:r w:rsidRPr="00DB7966">
        <w:rPr>
          <w:rFonts w:asciiTheme="minorHAnsi" w:hAnsiTheme="minorHAnsi" w:cstheme="minorHAnsi"/>
          <w:sz w:val="24"/>
        </w:rPr>
        <w:t>Mojca Kert</w:t>
      </w:r>
    </w:p>
    <w:p w14:paraId="3AE41F62" w14:textId="77777777" w:rsidR="004B2423" w:rsidRPr="00DB7966" w:rsidRDefault="004B2423" w:rsidP="004B2423">
      <w:pPr>
        <w:keepNext/>
        <w:keepLines/>
        <w:spacing w:before="120" w:after="80"/>
        <w:ind w:left="4253" w:right="284"/>
        <w:jc w:val="center"/>
        <w:outlineLvl w:val="1"/>
        <w:rPr>
          <w:rFonts w:asciiTheme="minorHAnsi" w:hAnsiTheme="minorHAnsi" w:cstheme="minorHAnsi"/>
          <w:sz w:val="24"/>
        </w:rPr>
      </w:pPr>
      <w:r w:rsidRPr="00DB7966">
        <w:rPr>
          <w:rFonts w:asciiTheme="minorHAnsi" w:hAnsiTheme="minorHAnsi" w:cstheme="minorHAnsi"/>
          <w:sz w:val="24"/>
        </w:rPr>
        <w:t>Direktorica</w:t>
      </w:r>
    </w:p>
    <w:p w14:paraId="5C94B7D5" w14:textId="77777777" w:rsidR="004B2423" w:rsidRDefault="004B2423" w:rsidP="004B2423"/>
    <w:p w14:paraId="248D0761" w14:textId="77777777" w:rsidR="00EE4E4E" w:rsidRDefault="00EE4E4E" w:rsidP="00EE4E4E">
      <w:pPr>
        <w:autoSpaceDE w:val="0"/>
        <w:autoSpaceDN w:val="0"/>
        <w:adjustRightInd w:val="0"/>
        <w:spacing w:line="240" w:lineRule="atLeast"/>
        <w:rPr>
          <w:rFonts w:cs="Arial"/>
          <w:szCs w:val="20"/>
        </w:rPr>
      </w:pPr>
    </w:p>
    <w:p w14:paraId="72BCFD56" w14:textId="77777777" w:rsidR="00EB026A" w:rsidRPr="00A3087B" w:rsidRDefault="00EB026A" w:rsidP="00EB026A">
      <w:pPr>
        <w:tabs>
          <w:tab w:val="left" w:pos="1701"/>
        </w:tabs>
        <w:spacing w:line="240" w:lineRule="exact"/>
        <w:contextualSpacing/>
        <w:jc w:val="center"/>
        <w:rPr>
          <w:rFonts w:cs="Arial"/>
          <w:b/>
          <w:bCs/>
          <w:szCs w:val="20"/>
        </w:rPr>
      </w:pPr>
    </w:p>
    <w:p w14:paraId="574FBBA9" w14:textId="77777777" w:rsidR="00EB026A" w:rsidRPr="00A3087B" w:rsidRDefault="00EB026A" w:rsidP="00EB026A">
      <w:pPr>
        <w:tabs>
          <w:tab w:val="left" w:pos="1701"/>
        </w:tabs>
        <w:spacing w:line="240" w:lineRule="exact"/>
        <w:contextualSpacing/>
        <w:jc w:val="center"/>
        <w:rPr>
          <w:rFonts w:cs="Arial"/>
          <w:b/>
          <w:bCs/>
          <w:szCs w:val="20"/>
        </w:rPr>
      </w:pPr>
    </w:p>
    <w:p w14:paraId="28DF2022" w14:textId="77777777" w:rsidR="00EB026A" w:rsidRPr="00A3087B" w:rsidRDefault="00EB026A" w:rsidP="00EB026A">
      <w:pPr>
        <w:tabs>
          <w:tab w:val="left" w:pos="1701"/>
        </w:tabs>
        <w:spacing w:line="240" w:lineRule="exact"/>
        <w:contextualSpacing/>
        <w:jc w:val="center"/>
        <w:rPr>
          <w:rFonts w:cs="Arial"/>
          <w:b/>
          <w:bCs/>
          <w:szCs w:val="20"/>
        </w:rPr>
      </w:pPr>
    </w:p>
    <w:p w14:paraId="12E074BF" w14:textId="77777777" w:rsidR="00EB026A" w:rsidRPr="00A3087B" w:rsidRDefault="00EB026A" w:rsidP="00EB026A">
      <w:pPr>
        <w:tabs>
          <w:tab w:val="left" w:pos="1701"/>
        </w:tabs>
        <w:spacing w:line="240" w:lineRule="exact"/>
        <w:contextualSpacing/>
        <w:jc w:val="center"/>
        <w:rPr>
          <w:rFonts w:cs="Arial"/>
          <w:b/>
          <w:bCs/>
          <w:szCs w:val="20"/>
        </w:rPr>
      </w:pPr>
    </w:p>
    <w:p w14:paraId="47EB864C" w14:textId="77777777" w:rsidR="007E54E6" w:rsidRPr="00A3087B" w:rsidRDefault="007E54E6" w:rsidP="00EB026A">
      <w:pPr>
        <w:tabs>
          <w:tab w:val="left" w:pos="1701"/>
        </w:tabs>
        <w:spacing w:line="240" w:lineRule="exact"/>
        <w:contextualSpacing/>
        <w:jc w:val="center"/>
        <w:rPr>
          <w:rFonts w:cs="Arial"/>
          <w:b/>
          <w:bCs/>
          <w:szCs w:val="20"/>
        </w:rPr>
      </w:pPr>
    </w:p>
    <w:p w14:paraId="318BF351" w14:textId="77777777" w:rsidR="00E30D0D" w:rsidRPr="00A3087B" w:rsidRDefault="00E30D0D" w:rsidP="00EB026A">
      <w:pPr>
        <w:tabs>
          <w:tab w:val="left" w:pos="708"/>
        </w:tabs>
        <w:spacing w:line="240" w:lineRule="exact"/>
        <w:contextualSpacing/>
        <w:rPr>
          <w:rFonts w:eastAsia="Calibri" w:cs="Arial"/>
          <w:szCs w:val="20"/>
        </w:rPr>
      </w:pPr>
    </w:p>
    <w:p w14:paraId="61023EDE" w14:textId="77777777" w:rsidR="00D14212" w:rsidRPr="00A3087B" w:rsidRDefault="00D14212" w:rsidP="00EB026A">
      <w:pPr>
        <w:tabs>
          <w:tab w:val="left" w:pos="708"/>
        </w:tabs>
        <w:spacing w:line="240" w:lineRule="exact"/>
        <w:contextualSpacing/>
        <w:rPr>
          <w:rFonts w:eastAsia="Calibri" w:cs="Arial"/>
          <w:szCs w:val="20"/>
        </w:rPr>
      </w:pPr>
    </w:p>
    <w:p w14:paraId="2E32BFB0" w14:textId="77777777" w:rsidR="00D14212" w:rsidRPr="00A3087B" w:rsidRDefault="00D14212" w:rsidP="00EB026A">
      <w:pPr>
        <w:tabs>
          <w:tab w:val="left" w:pos="708"/>
        </w:tabs>
        <w:spacing w:line="240" w:lineRule="exact"/>
        <w:contextualSpacing/>
        <w:rPr>
          <w:rFonts w:eastAsia="Calibri" w:cs="Arial"/>
          <w:szCs w:val="20"/>
        </w:rPr>
      </w:pPr>
    </w:p>
    <w:p w14:paraId="07232255" w14:textId="77777777" w:rsidR="00D14212" w:rsidRDefault="00D14212" w:rsidP="00EB026A">
      <w:pPr>
        <w:tabs>
          <w:tab w:val="left" w:pos="708"/>
        </w:tabs>
        <w:spacing w:line="240" w:lineRule="exact"/>
        <w:contextualSpacing/>
        <w:rPr>
          <w:rFonts w:eastAsia="Calibri" w:cs="Arial"/>
          <w:szCs w:val="20"/>
        </w:rPr>
      </w:pPr>
    </w:p>
    <w:p w14:paraId="536A69A9" w14:textId="77777777" w:rsidR="002F5674" w:rsidRDefault="002F5674" w:rsidP="00EB026A">
      <w:pPr>
        <w:tabs>
          <w:tab w:val="left" w:pos="708"/>
        </w:tabs>
        <w:spacing w:line="240" w:lineRule="exact"/>
        <w:contextualSpacing/>
        <w:rPr>
          <w:rFonts w:eastAsia="Calibri" w:cs="Arial"/>
          <w:szCs w:val="20"/>
        </w:rPr>
      </w:pPr>
    </w:p>
    <w:p w14:paraId="076F1C34" w14:textId="77777777" w:rsidR="00184438" w:rsidRDefault="00184438" w:rsidP="00EB026A">
      <w:pPr>
        <w:tabs>
          <w:tab w:val="left" w:pos="708"/>
        </w:tabs>
        <w:spacing w:line="240" w:lineRule="exact"/>
        <w:contextualSpacing/>
        <w:rPr>
          <w:rFonts w:eastAsia="Calibri" w:cs="Arial"/>
          <w:szCs w:val="20"/>
        </w:rPr>
      </w:pPr>
    </w:p>
    <w:p w14:paraId="3BCE04FB" w14:textId="77777777" w:rsidR="00184438" w:rsidRDefault="00184438" w:rsidP="00EB026A">
      <w:pPr>
        <w:tabs>
          <w:tab w:val="left" w:pos="708"/>
        </w:tabs>
        <w:spacing w:line="240" w:lineRule="exact"/>
        <w:contextualSpacing/>
        <w:rPr>
          <w:rFonts w:eastAsia="Calibri" w:cs="Arial"/>
          <w:szCs w:val="20"/>
        </w:rPr>
      </w:pPr>
    </w:p>
    <w:p w14:paraId="0BB2EB6F" w14:textId="77777777" w:rsidR="002F5674" w:rsidRPr="00A3087B" w:rsidRDefault="002F5674" w:rsidP="00EB026A">
      <w:pPr>
        <w:tabs>
          <w:tab w:val="left" w:pos="708"/>
        </w:tabs>
        <w:spacing w:line="240" w:lineRule="exact"/>
        <w:contextualSpacing/>
        <w:rPr>
          <w:rFonts w:eastAsia="Calibri" w:cs="Arial"/>
          <w:szCs w:val="20"/>
        </w:rPr>
      </w:pPr>
    </w:p>
    <w:p w14:paraId="69E8D3A5" w14:textId="77777777" w:rsidR="00D14212" w:rsidRPr="00A3087B" w:rsidRDefault="00D14212" w:rsidP="00EB026A">
      <w:pPr>
        <w:tabs>
          <w:tab w:val="left" w:pos="708"/>
        </w:tabs>
        <w:spacing w:line="240" w:lineRule="exact"/>
        <w:contextualSpacing/>
        <w:rPr>
          <w:rFonts w:eastAsia="Calibri" w:cs="Arial"/>
          <w:szCs w:val="20"/>
        </w:rPr>
      </w:pPr>
    </w:p>
    <w:p w14:paraId="240C46B2" w14:textId="77777777" w:rsidR="00E30D0D" w:rsidRPr="00A3087B" w:rsidRDefault="00E30D0D" w:rsidP="00EB026A">
      <w:pPr>
        <w:tabs>
          <w:tab w:val="left" w:pos="708"/>
        </w:tabs>
        <w:spacing w:line="240" w:lineRule="exact"/>
        <w:contextualSpacing/>
        <w:rPr>
          <w:rFonts w:eastAsia="Calibri" w:cs="Arial"/>
          <w:szCs w:val="20"/>
        </w:rPr>
      </w:pPr>
    </w:p>
    <w:p w14:paraId="0600E7C5" w14:textId="77777777" w:rsidR="003B0BD3" w:rsidRPr="00A3087B" w:rsidRDefault="003B0BD3" w:rsidP="00637A85">
      <w:pPr>
        <w:spacing w:line="240" w:lineRule="exact"/>
        <w:ind w:right="-574"/>
        <w:contextualSpacing/>
        <w:jc w:val="both"/>
        <w:rPr>
          <w:rFonts w:eastAsia="Calibri" w:cs="Arial"/>
          <w:szCs w:val="20"/>
        </w:rPr>
      </w:pPr>
    </w:p>
    <w:p w14:paraId="0BE3AE46" w14:textId="77777777" w:rsidR="00AE772F" w:rsidRDefault="00AE772F" w:rsidP="004B2423">
      <w:pPr>
        <w:spacing w:line="240" w:lineRule="auto"/>
        <w:rPr>
          <w:rFonts w:cs="Arial"/>
          <w:b/>
          <w:lang w:eastAsia="sl-SI"/>
        </w:rPr>
      </w:pPr>
    </w:p>
    <w:p w14:paraId="52A4036D" w14:textId="109DF4FE" w:rsidR="00F629E4" w:rsidRPr="00F629E4" w:rsidRDefault="00F629E4" w:rsidP="00F629E4">
      <w:pPr>
        <w:spacing w:after="160" w:line="256" w:lineRule="auto"/>
        <w:jc w:val="both"/>
        <w:rPr>
          <w:rFonts w:eastAsia="Calibri" w:cs="Arial"/>
          <w:b/>
          <w:szCs w:val="20"/>
        </w:rPr>
      </w:pPr>
      <w:r w:rsidRPr="00F629E4">
        <w:rPr>
          <w:rFonts w:eastAsia="Calibri" w:cs="Arial"/>
          <w:b/>
          <w:szCs w:val="20"/>
        </w:rPr>
        <w:lastRenderedPageBreak/>
        <w:t>OBRAZLOŽITEV:</w:t>
      </w:r>
    </w:p>
    <w:p w14:paraId="7924556B" w14:textId="0C54312C" w:rsidR="00F629E4" w:rsidRPr="00F629E4" w:rsidRDefault="00F629E4" w:rsidP="00F629E4">
      <w:pPr>
        <w:spacing w:after="160" w:line="256" w:lineRule="auto"/>
        <w:jc w:val="both"/>
        <w:rPr>
          <w:rFonts w:eastAsia="Calibri" w:cs="Arial"/>
          <w:b/>
          <w:szCs w:val="20"/>
        </w:rPr>
      </w:pPr>
      <w:r w:rsidRPr="00F629E4">
        <w:rPr>
          <w:rFonts w:eastAsia="Calibri" w:cs="Arial"/>
          <w:b/>
          <w:szCs w:val="20"/>
        </w:rPr>
        <w:t xml:space="preserve">PRAVILA </w:t>
      </w:r>
      <w:r w:rsidR="00750407">
        <w:rPr>
          <w:rFonts w:eastAsia="Calibri" w:cs="Arial"/>
          <w:b/>
          <w:szCs w:val="20"/>
        </w:rPr>
        <w:t xml:space="preserve">O SPREMEMBI PRAVIL </w:t>
      </w:r>
      <w:r w:rsidRPr="00F629E4">
        <w:rPr>
          <w:rFonts w:eastAsia="Calibri" w:cs="Arial"/>
          <w:b/>
          <w:szCs w:val="20"/>
        </w:rPr>
        <w:t xml:space="preserve">ZA DELOVANJE CENTRA ZA PODPORE </w:t>
      </w:r>
    </w:p>
    <w:p w14:paraId="5DC76C0B" w14:textId="77777777" w:rsidR="00750407" w:rsidRPr="00AD7133" w:rsidRDefault="00750407" w:rsidP="00750407">
      <w:pPr>
        <w:jc w:val="both"/>
        <w:rPr>
          <w:rFonts w:cs="Arial"/>
        </w:rPr>
      </w:pPr>
      <w:r w:rsidRPr="00AD7133">
        <w:rPr>
          <w:rFonts w:cs="Arial"/>
        </w:rPr>
        <w:t xml:space="preserve">10. člen Pravil za delovanje centra za podpore opredeljuje pogoje za odpoved pogodbe s strani udeležencev podporne sheme za obnovljive vire energije (OVE) in soproizvodnjo z visokim izkoristkom (SPTE), ki v skladu z veljavno zakonodajo omogoča dve vrsti podpore: obratovalno podporo in zagotovljeni odkup. Upravičenci lahko vrsto podpore tudi menjajo, pri čemer upravičenci, ki prehajajo z obratovalne podpore na zagotovljeni odkup, niso časovno omejeni, kot je to urejeno v primeru prehajanja z zagotovljenega odkupa na obratovalno podporo. </w:t>
      </w:r>
    </w:p>
    <w:p w14:paraId="032BA201" w14:textId="77777777" w:rsidR="00750407" w:rsidRPr="00AD7133" w:rsidRDefault="00750407" w:rsidP="00750407">
      <w:pPr>
        <w:jc w:val="both"/>
        <w:rPr>
          <w:rFonts w:cs="Arial"/>
        </w:rPr>
      </w:pPr>
    </w:p>
    <w:p w14:paraId="4688DC34" w14:textId="77777777" w:rsidR="00750407" w:rsidRPr="00AD7133" w:rsidRDefault="00750407" w:rsidP="00750407">
      <w:pPr>
        <w:jc w:val="both"/>
        <w:rPr>
          <w:rFonts w:cs="Arial"/>
        </w:rPr>
      </w:pPr>
      <w:r w:rsidRPr="00AD7133">
        <w:rPr>
          <w:rFonts w:cs="Arial"/>
        </w:rPr>
        <w:t xml:space="preserve">Sprememba 10. člena Pravil usklajuje postopek prehoda z obratovalne podpore na zagotovljeni odkup z že obstoječim mehanizmom menjave v obratni smeri z zagotovljenega odkupa na obratovalno podporo. Trenutno lahko upravičenec preide z obratovalne podpore na zagotovljeni odkup takoj, ko prekine obstoječo tržno pogodbo, ki jo ima sklenjeno z dobaviteljem električne energije. </w:t>
      </w:r>
    </w:p>
    <w:p w14:paraId="6B51351A" w14:textId="77777777" w:rsidR="00750407" w:rsidRPr="00AD7133" w:rsidRDefault="00750407" w:rsidP="00750407">
      <w:pPr>
        <w:jc w:val="both"/>
        <w:rPr>
          <w:rFonts w:cs="Arial"/>
        </w:rPr>
      </w:pPr>
    </w:p>
    <w:p w14:paraId="0B749A8C" w14:textId="77777777" w:rsidR="00750407" w:rsidRPr="00AD7133" w:rsidRDefault="00750407" w:rsidP="00750407">
      <w:pPr>
        <w:jc w:val="both"/>
        <w:rPr>
          <w:rFonts w:cs="Arial"/>
        </w:rPr>
      </w:pPr>
      <w:r w:rsidRPr="00AD7133">
        <w:rPr>
          <w:rFonts w:cs="Arial"/>
        </w:rPr>
        <w:t xml:space="preserve">V preteklem obdobju smo zaznali povečano število menjav vrste podpore tik pred zaključkom roka. Takšne spremembe vplivajo na stabilnost sistema ter povečujejo operativna in finančna tveganja pri upravljanju EKO bilančne skupine, v katero so vključene naprave z izbrano podporo zagotovljeni odkup. Za upravljanje EKO bilančne skupine je namreč ključna stabilnost proizvodnih enot, spremembe v portfelju pa povečujejo njeno </w:t>
      </w:r>
      <w:proofErr w:type="spellStart"/>
      <w:r w:rsidRPr="00AD7133">
        <w:rPr>
          <w:rFonts w:cs="Arial"/>
        </w:rPr>
        <w:t>volatilnost</w:t>
      </w:r>
      <w:proofErr w:type="spellEnd"/>
      <w:r w:rsidRPr="00AD7133">
        <w:rPr>
          <w:rFonts w:cs="Arial"/>
        </w:rPr>
        <w:t>, otežujejo napovedovanje in povečujejo tveganja za kupce EKO skupine. Predvidljivost in pravočasna odločitev upravičencev sta zato ključni za učinkovito načrtovanje in nemoteno delovanje celotnega podpornega mehanizma.</w:t>
      </w:r>
    </w:p>
    <w:p w14:paraId="31DD3AA4" w14:textId="77777777" w:rsidR="00750407" w:rsidRPr="00AD7133" w:rsidRDefault="00750407" w:rsidP="00750407">
      <w:pPr>
        <w:jc w:val="both"/>
        <w:rPr>
          <w:rFonts w:cs="Arial"/>
        </w:rPr>
      </w:pPr>
    </w:p>
    <w:p w14:paraId="1359B6AB" w14:textId="77777777" w:rsidR="00750407" w:rsidRPr="00AD7133" w:rsidRDefault="00750407" w:rsidP="00750407">
      <w:pPr>
        <w:jc w:val="both"/>
        <w:rPr>
          <w:rFonts w:cs="Arial"/>
        </w:rPr>
      </w:pPr>
      <w:r w:rsidRPr="00AD7133">
        <w:rPr>
          <w:rFonts w:cs="Arial"/>
        </w:rPr>
        <w:t>S spremembo Pravil bodo morali upravičenci do oktobra tekočega leta prijaviti namero o menjavi podpore na zagotovljeni odkup, pridobiti odločbo o menjavi, sprememba pa bo stopila v veljavo s 1. januarjem prihodnjega leta.</w:t>
      </w:r>
    </w:p>
    <w:p w14:paraId="42CD470F" w14:textId="77777777" w:rsidR="00750407" w:rsidRPr="00AD7133" w:rsidRDefault="00750407" w:rsidP="00750407">
      <w:pPr>
        <w:jc w:val="both"/>
        <w:rPr>
          <w:rFonts w:cs="Arial"/>
        </w:rPr>
      </w:pPr>
    </w:p>
    <w:p w14:paraId="73C16E5F" w14:textId="77777777" w:rsidR="00750407" w:rsidRPr="00AD7133" w:rsidRDefault="00750407" w:rsidP="00750407">
      <w:pPr>
        <w:jc w:val="both"/>
        <w:rPr>
          <w:rFonts w:cs="Arial"/>
        </w:rPr>
      </w:pPr>
      <w:r w:rsidRPr="00AD7133">
        <w:rPr>
          <w:rFonts w:cs="Arial"/>
        </w:rPr>
        <w:t xml:space="preserve">Takšna sprememba bo bistveno prispevala k stabilnosti EKO bilančne skupine, omogočila boljše napovedovanje proizvodnje, zmanjšala </w:t>
      </w:r>
      <w:proofErr w:type="spellStart"/>
      <w:r w:rsidRPr="00AD7133">
        <w:rPr>
          <w:rFonts w:cs="Arial"/>
        </w:rPr>
        <w:t>volatilnost</w:t>
      </w:r>
      <w:proofErr w:type="spellEnd"/>
      <w:r w:rsidRPr="00AD7133">
        <w:rPr>
          <w:rFonts w:cs="Arial"/>
        </w:rPr>
        <w:t>, izboljšala njeno upravljanje ter zmanjšala tveganja pri prodaji energije, kar bo omogočilo boljše načrtovanje tako za center za podpore kot tudi za kupca energije. Sama sprememba ne zmanjšuje pravic upravičencev, saj bo sprememba obratovalne podpore na zagotovljeni odkup še vedno mogoča, hkrati bodo Pravila spremenjena pravočasno, da bodo vsi upravičenci obveščeni o spremembi dovolj zgodaj za uveljavljanje svojih pravic.</w:t>
      </w:r>
    </w:p>
    <w:p w14:paraId="71EF41E9" w14:textId="77777777" w:rsidR="00EE4E4E" w:rsidRPr="00EE4E4E" w:rsidRDefault="00EE4E4E" w:rsidP="00EE4E4E">
      <w:pPr>
        <w:spacing w:after="160" w:line="259" w:lineRule="auto"/>
        <w:jc w:val="both"/>
        <w:rPr>
          <w:rFonts w:eastAsia="Calibri" w:cs="Arial"/>
          <w:szCs w:val="20"/>
        </w:rPr>
      </w:pPr>
    </w:p>
    <w:p w14:paraId="02C0695B" w14:textId="77777777" w:rsidR="00EE4E4E" w:rsidRPr="00EE4E4E" w:rsidRDefault="00EE4E4E" w:rsidP="00EE4E4E">
      <w:pPr>
        <w:spacing w:after="160" w:line="259" w:lineRule="auto"/>
        <w:jc w:val="both"/>
        <w:rPr>
          <w:rFonts w:eastAsia="Calibri" w:cs="Arial"/>
          <w:szCs w:val="20"/>
        </w:rPr>
      </w:pPr>
    </w:p>
    <w:p w14:paraId="2A967624" w14:textId="77777777" w:rsidR="00EE4E4E" w:rsidRPr="00EE4E4E" w:rsidRDefault="00EE4E4E" w:rsidP="00EE4E4E">
      <w:pPr>
        <w:spacing w:after="160" w:line="259" w:lineRule="auto"/>
        <w:jc w:val="both"/>
        <w:rPr>
          <w:rFonts w:eastAsia="Calibri" w:cs="Arial"/>
          <w:szCs w:val="20"/>
        </w:rPr>
      </w:pPr>
    </w:p>
    <w:p w14:paraId="693F11C1" w14:textId="77777777" w:rsidR="00EE4E4E" w:rsidRPr="00EE4E4E" w:rsidRDefault="00EE4E4E" w:rsidP="00EE4E4E">
      <w:pPr>
        <w:spacing w:after="160" w:line="259" w:lineRule="auto"/>
        <w:jc w:val="both"/>
        <w:rPr>
          <w:rFonts w:eastAsia="Calibri" w:cs="Arial"/>
          <w:szCs w:val="20"/>
        </w:rPr>
      </w:pPr>
    </w:p>
    <w:p w14:paraId="3398FF51" w14:textId="77777777" w:rsidR="00EE4E4E" w:rsidRPr="00EE4E4E" w:rsidRDefault="00EE4E4E" w:rsidP="00EE4E4E">
      <w:pPr>
        <w:spacing w:after="160" w:line="259" w:lineRule="auto"/>
        <w:jc w:val="both"/>
        <w:rPr>
          <w:rFonts w:eastAsia="Calibri" w:cs="Arial"/>
          <w:szCs w:val="20"/>
        </w:rPr>
      </w:pPr>
    </w:p>
    <w:p w14:paraId="0F8796FA" w14:textId="77777777" w:rsidR="00EE4E4E" w:rsidRPr="00EE4E4E" w:rsidRDefault="00EE4E4E" w:rsidP="00EE4E4E">
      <w:pPr>
        <w:spacing w:after="160" w:line="259" w:lineRule="auto"/>
        <w:jc w:val="both"/>
        <w:rPr>
          <w:rFonts w:eastAsia="Calibri" w:cs="Arial"/>
          <w:szCs w:val="20"/>
        </w:rPr>
      </w:pPr>
    </w:p>
    <w:p w14:paraId="5FB7B269" w14:textId="77777777" w:rsidR="00EE4E4E" w:rsidRPr="00EE4E4E" w:rsidRDefault="00EE4E4E" w:rsidP="00EE4E4E">
      <w:pPr>
        <w:spacing w:after="160" w:line="259" w:lineRule="auto"/>
        <w:jc w:val="both"/>
        <w:rPr>
          <w:rFonts w:eastAsia="Calibri" w:cs="Arial"/>
          <w:szCs w:val="20"/>
        </w:rPr>
      </w:pPr>
    </w:p>
    <w:p w14:paraId="143B54D2" w14:textId="77777777" w:rsidR="00EE4E4E" w:rsidRPr="00EE4E4E" w:rsidRDefault="00EE4E4E" w:rsidP="00EE4E4E">
      <w:pPr>
        <w:spacing w:after="160" w:line="259" w:lineRule="auto"/>
        <w:jc w:val="both"/>
        <w:rPr>
          <w:rFonts w:eastAsia="Calibri" w:cs="Arial"/>
          <w:szCs w:val="20"/>
        </w:rPr>
      </w:pPr>
    </w:p>
    <w:p w14:paraId="334350C3" w14:textId="77777777" w:rsidR="00B1548E" w:rsidRPr="000A2174" w:rsidRDefault="00B1548E">
      <w:pPr>
        <w:spacing w:line="276" w:lineRule="auto"/>
        <w:jc w:val="both"/>
        <w:rPr>
          <w:rFonts w:eastAsia="Calibri" w:cs="Arial"/>
          <w:szCs w:val="20"/>
        </w:rPr>
      </w:pPr>
    </w:p>
    <w:sectPr w:rsidR="00B1548E" w:rsidRPr="000A2174" w:rsidSect="002C01DF">
      <w:headerReference w:type="default" r:id="rId9"/>
      <w:footerReference w:type="default" r:id="rId10"/>
      <w:headerReference w:type="first" r:id="rId11"/>
      <w:pgSz w:w="11900" w:h="16840" w:code="9"/>
      <w:pgMar w:top="992"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CFF8" w14:textId="77777777" w:rsidR="00D4464F" w:rsidRDefault="00D4464F">
      <w:pPr>
        <w:spacing w:line="240" w:lineRule="auto"/>
      </w:pPr>
      <w:r>
        <w:separator/>
      </w:r>
    </w:p>
  </w:endnote>
  <w:endnote w:type="continuationSeparator" w:id="0">
    <w:p w14:paraId="0C4F8830" w14:textId="77777777" w:rsidR="00D4464F" w:rsidRDefault="00D44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DFC" w14:textId="77777777" w:rsidR="00465485" w:rsidRDefault="001E7334">
    <w:pPr>
      <w:pStyle w:val="Noga"/>
      <w:jc w:val="right"/>
    </w:pPr>
    <w:r>
      <w:fldChar w:fldCharType="begin"/>
    </w:r>
    <w:r w:rsidR="00465485">
      <w:instrText xml:space="preserve"> PAGE   \* MERGEFORMAT </w:instrText>
    </w:r>
    <w:r>
      <w:fldChar w:fldCharType="separate"/>
    </w:r>
    <w:r w:rsidR="00BC05FE">
      <w:rPr>
        <w:noProof/>
      </w:rPr>
      <w:t>8</w:t>
    </w:r>
    <w:r>
      <w:rPr>
        <w:noProof/>
      </w:rPr>
      <w:fldChar w:fldCharType="end"/>
    </w:r>
  </w:p>
  <w:p w14:paraId="0D5DC707" w14:textId="77777777" w:rsidR="00465485" w:rsidRDefault="00465485">
    <w:pPr>
      <w:pStyle w:val="Noga"/>
    </w:pPr>
  </w:p>
  <w:p w14:paraId="61A92026" w14:textId="77777777" w:rsidR="00465485" w:rsidRDefault="004654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576A5" w14:textId="77777777" w:rsidR="00D4464F" w:rsidRDefault="00D4464F">
      <w:pPr>
        <w:spacing w:line="240" w:lineRule="auto"/>
      </w:pPr>
      <w:r>
        <w:separator/>
      </w:r>
    </w:p>
  </w:footnote>
  <w:footnote w:type="continuationSeparator" w:id="0">
    <w:p w14:paraId="79F2EBE7" w14:textId="77777777" w:rsidR="00D4464F" w:rsidRDefault="00D44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D172" w14:textId="77777777" w:rsidR="00465485" w:rsidRPr="00110CBD" w:rsidRDefault="00465485" w:rsidP="00E0566E">
    <w:pPr>
      <w:pStyle w:val="Glava"/>
      <w:spacing w:line="240" w:lineRule="exact"/>
      <w:rPr>
        <w:rFonts w:ascii="Republika" w:hAnsi="Republika"/>
        <w:sz w:val="16"/>
      </w:rPr>
    </w:pPr>
  </w:p>
  <w:p w14:paraId="463AB524" w14:textId="77777777" w:rsidR="00465485" w:rsidRDefault="004654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65485" w:rsidRPr="008F3500" w14:paraId="4245B3E1" w14:textId="77777777">
      <w:trPr>
        <w:cantSplit/>
        <w:trHeight w:hRule="exact" w:val="847"/>
      </w:trPr>
      <w:tc>
        <w:tcPr>
          <w:tcW w:w="567" w:type="dxa"/>
        </w:tcPr>
        <w:p w14:paraId="1BFC89F8" w14:textId="6FFE9E30" w:rsidR="00465485" w:rsidRPr="008F3500" w:rsidRDefault="00183C3F" w:rsidP="00E0566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2" distB="4294967292" distL="114300" distR="114300" simplePos="0" relativeHeight="251657216" behindDoc="0" locked="0" layoutInCell="0" allowOverlap="1" wp14:anchorId="30F4D5BE" wp14:editId="2441163B">
                    <wp:simplePos x="0" y="0"/>
                    <wp:positionH relativeFrom="column">
                      <wp:posOffset>29845</wp:posOffset>
                    </wp:positionH>
                    <wp:positionV relativeFrom="page">
                      <wp:posOffset>3600449</wp:posOffset>
                    </wp:positionV>
                    <wp:extent cx="215900" cy="0"/>
                    <wp:effectExtent l="0" t="0" r="0" b="0"/>
                    <wp:wrapNone/>
                    <wp:docPr id="1879013746"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6C9020"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7128ED7" w14:textId="77777777" w:rsidR="000D0EF5" w:rsidRDefault="000D0EF5" w:rsidP="000D0EF5">
    <w:pPr>
      <w:pStyle w:val="Glava"/>
      <w:tabs>
        <w:tab w:val="left" w:pos="5112"/>
      </w:tabs>
      <w:spacing w:line="240" w:lineRule="exact"/>
      <w:rPr>
        <w:rFonts w:cs="Arial"/>
        <w:sz w:val="16"/>
      </w:rPr>
    </w:pPr>
  </w:p>
  <w:p w14:paraId="6DFE883F" w14:textId="77777777" w:rsidR="000D0EF5" w:rsidRPr="003D6DC9" w:rsidRDefault="000D0EF5" w:rsidP="000D0EF5">
    <w:pPr>
      <w:spacing w:before="40"/>
      <w:ind w:right="-3"/>
      <w:rPr>
        <w:rFonts w:cs="Arial"/>
        <w:szCs w:val="20"/>
      </w:rPr>
    </w:pPr>
    <w:r>
      <w:rPr>
        <w:rFonts w:cs="Arial"/>
        <w:noProof/>
        <w:szCs w:val="20"/>
        <w:lang w:eastAsia="sl-SI"/>
      </w:rPr>
      <w:drawing>
        <wp:inline distT="0" distB="0" distL="0" distR="0" wp14:anchorId="3BB8972A" wp14:editId="338C087D">
          <wp:extent cx="3316605" cy="3473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347345"/>
                  </a:xfrm>
                  <a:prstGeom prst="rect">
                    <a:avLst/>
                  </a:prstGeom>
                  <a:noFill/>
                </pic:spPr>
              </pic:pic>
            </a:graphicData>
          </a:graphic>
        </wp:inline>
      </w:drawing>
    </w:r>
  </w:p>
  <w:p w14:paraId="58BDD74A" w14:textId="77777777" w:rsidR="000D0EF5" w:rsidRDefault="000D0EF5" w:rsidP="000D0EF5">
    <w:pPr>
      <w:pStyle w:val="Glava"/>
      <w:tabs>
        <w:tab w:val="left" w:pos="5112"/>
      </w:tabs>
      <w:spacing w:line="240" w:lineRule="exact"/>
      <w:rPr>
        <w:rFonts w:cs="Arial"/>
        <w:sz w:val="16"/>
      </w:rPr>
    </w:pPr>
  </w:p>
  <w:p w14:paraId="05F91C36" w14:textId="77777777" w:rsidR="000D0EF5" w:rsidRPr="008F3500" w:rsidRDefault="000D0EF5" w:rsidP="000D0EF5">
    <w:pPr>
      <w:pStyle w:val="Glava"/>
      <w:tabs>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01 478 82 00</w:t>
    </w:r>
  </w:p>
  <w:p w14:paraId="40BBED6D" w14:textId="77777777" w:rsidR="000D0EF5" w:rsidRPr="008F3500" w:rsidRDefault="000D0EF5" w:rsidP="000D0EF5">
    <w:pPr>
      <w:pStyle w:val="Glava"/>
      <w:tabs>
        <w:tab w:val="left" w:pos="5112"/>
      </w:tabs>
      <w:spacing w:line="240" w:lineRule="exact"/>
      <w:rPr>
        <w:rFonts w:cs="Arial"/>
        <w:sz w:val="16"/>
      </w:rPr>
    </w:pPr>
    <w:r w:rsidRPr="008F3500">
      <w:rPr>
        <w:rFonts w:cs="Arial"/>
        <w:sz w:val="16"/>
      </w:rPr>
      <w:tab/>
      <w:t xml:space="preserve">E: </w:t>
    </w:r>
    <w:r>
      <w:rPr>
        <w:rFonts w:cs="Arial"/>
        <w:sz w:val="16"/>
      </w:rPr>
      <w:t>gp.mope@gov.si</w:t>
    </w:r>
  </w:p>
  <w:p w14:paraId="04905614" w14:textId="77777777" w:rsidR="000D0EF5" w:rsidRPr="008F3500" w:rsidRDefault="000D0EF5" w:rsidP="000D0EF5">
    <w:pPr>
      <w:pStyle w:val="Glava"/>
      <w:tabs>
        <w:tab w:val="left" w:pos="5112"/>
      </w:tabs>
      <w:spacing w:line="240" w:lineRule="exact"/>
      <w:rPr>
        <w:rFonts w:cs="Arial"/>
        <w:sz w:val="16"/>
      </w:rPr>
    </w:pPr>
    <w:r w:rsidRPr="008F3500">
      <w:rPr>
        <w:rFonts w:cs="Arial"/>
        <w:sz w:val="16"/>
      </w:rPr>
      <w:tab/>
    </w:r>
    <w:r>
      <w:rPr>
        <w:rFonts w:cs="Arial"/>
        <w:sz w:val="16"/>
      </w:rPr>
      <w:t>www.mope.gov.si</w:t>
    </w:r>
  </w:p>
  <w:p w14:paraId="3042EAD3" w14:textId="77777777" w:rsidR="00465485" w:rsidRPr="008F3500" w:rsidRDefault="00465485" w:rsidP="00BD37CB">
    <w:pPr>
      <w:pStyle w:val="Glava"/>
      <w:tabs>
        <w:tab w:val="left" w:pos="5112"/>
      </w:tabs>
      <w:spacing w:line="240" w:lineRule="exact"/>
      <w:rPr>
        <w:rFonts w:cs="Arial"/>
        <w:sz w:val="16"/>
      </w:rPr>
    </w:pPr>
  </w:p>
  <w:p w14:paraId="123764EA" w14:textId="77777777" w:rsidR="00465485" w:rsidRDefault="00465485" w:rsidP="00E0566E">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428E"/>
    <w:multiLevelType w:val="hybridMultilevel"/>
    <w:tmpl w:val="0706B69C"/>
    <w:lvl w:ilvl="0" w:tplc="FCB08F5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A1F00DB"/>
    <w:multiLevelType w:val="multilevel"/>
    <w:tmpl w:val="E7F40FA4"/>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413E76"/>
    <w:multiLevelType w:val="multilevel"/>
    <w:tmpl w:val="395E51AE"/>
    <w:styleLink w:val="litertur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A472C4"/>
    <w:multiLevelType w:val="hybridMultilevel"/>
    <w:tmpl w:val="F0A22816"/>
    <w:lvl w:ilvl="0" w:tplc="FB1C108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1"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6"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E256D1"/>
    <w:multiLevelType w:val="hybridMultilevel"/>
    <w:tmpl w:val="D494DE0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68386A"/>
    <w:multiLevelType w:val="hybridMultilevel"/>
    <w:tmpl w:val="5A386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D00411"/>
    <w:multiLevelType w:val="hybridMultilevel"/>
    <w:tmpl w:val="4E8A8BBE"/>
    <w:lvl w:ilvl="0" w:tplc="34E4A1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8"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3011610">
    <w:abstractNumId w:val="18"/>
  </w:num>
  <w:num w:numId="2" w16cid:durableId="1683166801">
    <w:abstractNumId w:val="12"/>
  </w:num>
  <w:num w:numId="3" w16cid:durableId="1576546230">
    <w:abstractNumId w:val="17"/>
  </w:num>
  <w:num w:numId="4" w16cid:durableId="2014605644">
    <w:abstractNumId w:val="4"/>
  </w:num>
  <w:num w:numId="5" w16cid:durableId="309333487">
    <w:abstractNumId w:val="23"/>
  </w:num>
  <w:num w:numId="6" w16cid:durableId="1070424939">
    <w:abstractNumId w:val="25"/>
  </w:num>
  <w:num w:numId="7" w16cid:durableId="210462065">
    <w:abstractNumId w:val="29"/>
  </w:num>
  <w:num w:numId="8" w16cid:durableId="1970356128">
    <w:abstractNumId w:val="1"/>
  </w:num>
  <w:num w:numId="9" w16cid:durableId="1690792087">
    <w:abstractNumId w:val="14"/>
    <w:lvlOverride w:ilvl="0">
      <w:startOverride w:val="1"/>
    </w:lvlOverride>
  </w:num>
  <w:num w:numId="10" w16cid:durableId="2002849643">
    <w:abstractNumId w:val="8"/>
  </w:num>
  <w:num w:numId="11" w16cid:durableId="88888469">
    <w:abstractNumId w:val="19"/>
  </w:num>
  <w:num w:numId="12" w16cid:durableId="763190603">
    <w:abstractNumId w:val="24"/>
  </w:num>
  <w:num w:numId="13" w16cid:durableId="373581625">
    <w:abstractNumId w:val="6"/>
  </w:num>
  <w:num w:numId="14" w16cid:durableId="1573735029">
    <w:abstractNumId w:val="2"/>
  </w:num>
  <w:num w:numId="15" w16cid:durableId="731268291">
    <w:abstractNumId w:val="5"/>
  </w:num>
  <w:num w:numId="16" w16cid:durableId="594283641">
    <w:abstractNumId w:val="7"/>
  </w:num>
  <w:num w:numId="17" w16cid:durableId="528613968">
    <w:abstractNumId w:val="16"/>
  </w:num>
  <w:num w:numId="18" w16cid:durableId="1593468422">
    <w:abstractNumId w:val="28"/>
  </w:num>
  <w:num w:numId="19" w16cid:durableId="1033454622">
    <w:abstractNumId w:val="13"/>
  </w:num>
  <w:num w:numId="20" w16cid:durableId="1929918425">
    <w:abstractNumId w:val="3"/>
  </w:num>
  <w:num w:numId="21" w16cid:durableId="881867122">
    <w:abstractNumId w:val="15"/>
  </w:num>
  <w:num w:numId="22" w16cid:durableId="1782451541">
    <w:abstractNumId w:val="20"/>
  </w:num>
  <w:num w:numId="23" w16cid:durableId="615790064">
    <w:abstractNumId w:val="1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4" w16cid:durableId="917861295">
    <w:abstractNumId w:val="22"/>
  </w:num>
  <w:num w:numId="25" w16cid:durableId="1572157000">
    <w:abstractNumId w:val="9"/>
  </w:num>
  <w:num w:numId="26" w16cid:durableId="410390312">
    <w:abstractNumId w:val="26"/>
  </w:num>
  <w:num w:numId="27" w16cid:durableId="533931739">
    <w:abstractNumId w:val="27"/>
  </w:num>
  <w:num w:numId="28" w16cid:durableId="1522820069">
    <w:abstractNumId w:val="10"/>
  </w:num>
  <w:num w:numId="29" w16cid:durableId="254560361">
    <w:abstractNumId w:val="0"/>
  </w:num>
  <w:num w:numId="30" w16cid:durableId="113175134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95"/>
    <w:rsid w:val="0000085F"/>
    <w:rsid w:val="000052D1"/>
    <w:rsid w:val="00007266"/>
    <w:rsid w:val="00013572"/>
    <w:rsid w:val="00014D34"/>
    <w:rsid w:val="00015FB8"/>
    <w:rsid w:val="00017B52"/>
    <w:rsid w:val="000234B0"/>
    <w:rsid w:val="0002476C"/>
    <w:rsid w:val="000312A6"/>
    <w:rsid w:val="00031FB2"/>
    <w:rsid w:val="00032DF2"/>
    <w:rsid w:val="000334A9"/>
    <w:rsid w:val="00034292"/>
    <w:rsid w:val="00035899"/>
    <w:rsid w:val="00035A97"/>
    <w:rsid w:val="00036243"/>
    <w:rsid w:val="0003712F"/>
    <w:rsid w:val="00037ED7"/>
    <w:rsid w:val="00041411"/>
    <w:rsid w:val="000434D6"/>
    <w:rsid w:val="0004621F"/>
    <w:rsid w:val="00046CE3"/>
    <w:rsid w:val="0004708F"/>
    <w:rsid w:val="00047459"/>
    <w:rsid w:val="00050ECF"/>
    <w:rsid w:val="00053025"/>
    <w:rsid w:val="0005384F"/>
    <w:rsid w:val="000539EE"/>
    <w:rsid w:val="00060D2D"/>
    <w:rsid w:val="000668ED"/>
    <w:rsid w:val="00067516"/>
    <w:rsid w:val="0006775B"/>
    <w:rsid w:val="000723E9"/>
    <w:rsid w:val="000753B9"/>
    <w:rsid w:val="000768B0"/>
    <w:rsid w:val="00076CD1"/>
    <w:rsid w:val="000777A1"/>
    <w:rsid w:val="0008002F"/>
    <w:rsid w:val="00083215"/>
    <w:rsid w:val="000833C8"/>
    <w:rsid w:val="000844F5"/>
    <w:rsid w:val="00085E9E"/>
    <w:rsid w:val="000877B7"/>
    <w:rsid w:val="00090935"/>
    <w:rsid w:val="000A2174"/>
    <w:rsid w:val="000A30B2"/>
    <w:rsid w:val="000A3384"/>
    <w:rsid w:val="000A36DD"/>
    <w:rsid w:val="000A3CE8"/>
    <w:rsid w:val="000B0609"/>
    <w:rsid w:val="000B1EE4"/>
    <w:rsid w:val="000B31AF"/>
    <w:rsid w:val="000B47D5"/>
    <w:rsid w:val="000C1648"/>
    <w:rsid w:val="000C40FD"/>
    <w:rsid w:val="000C4C9A"/>
    <w:rsid w:val="000C5DAE"/>
    <w:rsid w:val="000D0EF5"/>
    <w:rsid w:val="000D4926"/>
    <w:rsid w:val="000D4D94"/>
    <w:rsid w:val="000D547E"/>
    <w:rsid w:val="000D6665"/>
    <w:rsid w:val="000D6FC3"/>
    <w:rsid w:val="000D789C"/>
    <w:rsid w:val="000E2B40"/>
    <w:rsid w:val="000E431B"/>
    <w:rsid w:val="000E4DC1"/>
    <w:rsid w:val="000E6096"/>
    <w:rsid w:val="000E6F00"/>
    <w:rsid w:val="000F05B7"/>
    <w:rsid w:val="000F1BC5"/>
    <w:rsid w:val="000F6F19"/>
    <w:rsid w:val="00101088"/>
    <w:rsid w:val="0010130B"/>
    <w:rsid w:val="00104216"/>
    <w:rsid w:val="0010563F"/>
    <w:rsid w:val="00105CA8"/>
    <w:rsid w:val="001113E2"/>
    <w:rsid w:val="00111949"/>
    <w:rsid w:val="00111A7D"/>
    <w:rsid w:val="00113565"/>
    <w:rsid w:val="00113815"/>
    <w:rsid w:val="00114DE9"/>
    <w:rsid w:val="00115CCE"/>
    <w:rsid w:val="00116450"/>
    <w:rsid w:val="00117F0E"/>
    <w:rsid w:val="001216EB"/>
    <w:rsid w:val="001227AF"/>
    <w:rsid w:val="0012373B"/>
    <w:rsid w:val="00123984"/>
    <w:rsid w:val="001239B7"/>
    <w:rsid w:val="00124AFF"/>
    <w:rsid w:val="00125413"/>
    <w:rsid w:val="00125A4E"/>
    <w:rsid w:val="00125E54"/>
    <w:rsid w:val="001264DF"/>
    <w:rsid w:val="00127086"/>
    <w:rsid w:val="001274B4"/>
    <w:rsid w:val="00134B47"/>
    <w:rsid w:val="001361F0"/>
    <w:rsid w:val="0014222C"/>
    <w:rsid w:val="00145490"/>
    <w:rsid w:val="00150DCC"/>
    <w:rsid w:val="001512B7"/>
    <w:rsid w:val="001528BE"/>
    <w:rsid w:val="00153618"/>
    <w:rsid w:val="00154997"/>
    <w:rsid w:val="00154CDC"/>
    <w:rsid w:val="001568A3"/>
    <w:rsid w:val="0015751F"/>
    <w:rsid w:val="00164DC7"/>
    <w:rsid w:val="0016696E"/>
    <w:rsid w:val="001738C7"/>
    <w:rsid w:val="0017595A"/>
    <w:rsid w:val="00176317"/>
    <w:rsid w:val="0018011E"/>
    <w:rsid w:val="001817CB"/>
    <w:rsid w:val="00181A9C"/>
    <w:rsid w:val="00182691"/>
    <w:rsid w:val="00183C3F"/>
    <w:rsid w:val="00184438"/>
    <w:rsid w:val="00191B37"/>
    <w:rsid w:val="00193B75"/>
    <w:rsid w:val="001942E6"/>
    <w:rsid w:val="00194BAF"/>
    <w:rsid w:val="00195995"/>
    <w:rsid w:val="0019605E"/>
    <w:rsid w:val="0019632F"/>
    <w:rsid w:val="00196919"/>
    <w:rsid w:val="00196B49"/>
    <w:rsid w:val="00197CF5"/>
    <w:rsid w:val="001A1038"/>
    <w:rsid w:val="001A1525"/>
    <w:rsid w:val="001A19CD"/>
    <w:rsid w:val="001A2126"/>
    <w:rsid w:val="001A6167"/>
    <w:rsid w:val="001A65E3"/>
    <w:rsid w:val="001A770F"/>
    <w:rsid w:val="001A7BA4"/>
    <w:rsid w:val="001B3AA2"/>
    <w:rsid w:val="001B437F"/>
    <w:rsid w:val="001B740B"/>
    <w:rsid w:val="001C2933"/>
    <w:rsid w:val="001C4C53"/>
    <w:rsid w:val="001C56F2"/>
    <w:rsid w:val="001C58B6"/>
    <w:rsid w:val="001C5B78"/>
    <w:rsid w:val="001C6B40"/>
    <w:rsid w:val="001C6E9A"/>
    <w:rsid w:val="001D38F5"/>
    <w:rsid w:val="001D4301"/>
    <w:rsid w:val="001D4C43"/>
    <w:rsid w:val="001D57C6"/>
    <w:rsid w:val="001D584C"/>
    <w:rsid w:val="001D5D08"/>
    <w:rsid w:val="001D7616"/>
    <w:rsid w:val="001E07F4"/>
    <w:rsid w:val="001E1D9E"/>
    <w:rsid w:val="001E5A51"/>
    <w:rsid w:val="001E6F83"/>
    <w:rsid w:val="001E7334"/>
    <w:rsid w:val="001F24A6"/>
    <w:rsid w:val="00200967"/>
    <w:rsid w:val="00200A45"/>
    <w:rsid w:val="00200D1F"/>
    <w:rsid w:val="00200DEA"/>
    <w:rsid w:val="00201555"/>
    <w:rsid w:val="00202D80"/>
    <w:rsid w:val="00210B6A"/>
    <w:rsid w:val="00210D70"/>
    <w:rsid w:val="00211515"/>
    <w:rsid w:val="0021176B"/>
    <w:rsid w:val="00217E26"/>
    <w:rsid w:val="00221BC0"/>
    <w:rsid w:val="00221C64"/>
    <w:rsid w:val="002223BD"/>
    <w:rsid w:val="00222D5C"/>
    <w:rsid w:val="002236B1"/>
    <w:rsid w:val="002259BB"/>
    <w:rsid w:val="0022644A"/>
    <w:rsid w:val="00230545"/>
    <w:rsid w:val="00232661"/>
    <w:rsid w:val="00232FA5"/>
    <w:rsid w:val="0023402B"/>
    <w:rsid w:val="0023409C"/>
    <w:rsid w:val="00234B83"/>
    <w:rsid w:val="00236100"/>
    <w:rsid w:val="002376E8"/>
    <w:rsid w:val="00237DD8"/>
    <w:rsid w:val="0024052D"/>
    <w:rsid w:val="00241AC4"/>
    <w:rsid w:val="00243093"/>
    <w:rsid w:val="002432FA"/>
    <w:rsid w:val="00243BE2"/>
    <w:rsid w:val="00244DBE"/>
    <w:rsid w:val="0024744F"/>
    <w:rsid w:val="0024794D"/>
    <w:rsid w:val="002523A6"/>
    <w:rsid w:val="002535E1"/>
    <w:rsid w:val="00255180"/>
    <w:rsid w:val="00256EEC"/>
    <w:rsid w:val="00264B95"/>
    <w:rsid w:val="002661FD"/>
    <w:rsid w:val="0026669C"/>
    <w:rsid w:val="00266936"/>
    <w:rsid w:val="00266D9A"/>
    <w:rsid w:val="00277154"/>
    <w:rsid w:val="00281FDD"/>
    <w:rsid w:val="00283403"/>
    <w:rsid w:val="00283771"/>
    <w:rsid w:val="002844A1"/>
    <w:rsid w:val="0028612B"/>
    <w:rsid w:val="0028642F"/>
    <w:rsid w:val="002907D2"/>
    <w:rsid w:val="0029303E"/>
    <w:rsid w:val="002963D8"/>
    <w:rsid w:val="00297452"/>
    <w:rsid w:val="00297A60"/>
    <w:rsid w:val="002A1DA3"/>
    <w:rsid w:val="002A2B27"/>
    <w:rsid w:val="002A3603"/>
    <w:rsid w:val="002A3EB9"/>
    <w:rsid w:val="002A5446"/>
    <w:rsid w:val="002A7435"/>
    <w:rsid w:val="002B0215"/>
    <w:rsid w:val="002B252D"/>
    <w:rsid w:val="002B2E79"/>
    <w:rsid w:val="002B2EDD"/>
    <w:rsid w:val="002B6C0C"/>
    <w:rsid w:val="002C01DF"/>
    <w:rsid w:val="002C0853"/>
    <w:rsid w:val="002C11C2"/>
    <w:rsid w:val="002C1EAF"/>
    <w:rsid w:val="002C220F"/>
    <w:rsid w:val="002C2A43"/>
    <w:rsid w:val="002C4DE8"/>
    <w:rsid w:val="002C5BF0"/>
    <w:rsid w:val="002D03FC"/>
    <w:rsid w:val="002D05E8"/>
    <w:rsid w:val="002D36FE"/>
    <w:rsid w:val="002D4C8F"/>
    <w:rsid w:val="002D5837"/>
    <w:rsid w:val="002E1046"/>
    <w:rsid w:val="002E15EC"/>
    <w:rsid w:val="002E21E2"/>
    <w:rsid w:val="002E48E2"/>
    <w:rsid w:val="002E72B7"/>
    <w:rsid w:val="002E7A87"/>
    <w:rsid w:val="002F0BC1"/>
    <w:rsid w:val="002F1758"/>
    <w:rsid w:val="002F24EB"/>
    <w:rsid w:val="002F4C88"/>
    <w:rsid w:val="002F5674"/>
    <w:rsid w:val="002F5ACD"/>
    <w:rsid w:val="002F63AE"/>
    <w:rsid w:val="002F689C"/>
    <w:rsid w:val="002F6C69"/>
    <w:rsid w:val="002F714A"/>
    <w:rsid w:val="00305C90"/>
    <w:rsid w:val="003061CE"/>
    <w:rsid w:val="00313F54"/>
    <w:rsid w:val="003150F8"/>
    <w:rsid w:val="003169E7"/>
    <w:rsid w:val="00316EBB"/>
    <w:rsid w:val="00321127"/>
    <w:rsid w:val="00321270"/>
    <w:rsid w:val="00321E61"/>
    <w:rsid w:val="00321F25"/>
    <w:rsid w:val="003228F6"/>
    <w:rsid w:val="00322910"/>
    <w:rsid w:val="00322DD7"/>
    <w:rsid w:val="00324AB4"/>
    <w:rsid w:val="00325D1D"/>
    <w:rsid w:val="00330ECD"/>
    <w:rsid w:val="00331A9B"/>
    <w:rsid w:val="00336E34"/>
    <w:rsid w:val="0033757E"/>
    <w:rsid w:val="0034091E"/>
    <w:rsid w:val="00340E88"/>
    <w:rsid w:val="00341F12"/>
    <w:rsid w:val="00343715"/>
    <w:rsid w:val="003443F3"/>
    <w:rsid w:val="00346BED"/>
    <w:rsid w:val="00350803"/>
    <w:rsid w:val="00351CF5"/>
    <w:rsid w:val="0035232F"/>
    <w:rsid w:val="00352A1C"/>
    <w:rsid w:val="00352EDA"/>
    <w:rsid w:val="0035588D"/>
    <w:rsid w:val="003628B3"/>
    <w:rsid w:val="00362DEC"/>
    <w:rsid w:val="003646BE"/>
    <w:rsid w:val="00365F70"/>
    <w:rsid w:val="00367394"/>
    <w:rsid w:val="0037198E"/>
    <w:rsid w:val="00371DC6"/>
    <w:rsid w:val="0037508C"/>
    <w:rsid w:val="00376DCB"/>
    <w:rsid w:val="003822AF"/>
    <w:rsid w:val="00382982"/>
    <w:rsid w:val="003831D3"/>
    <w:rsid w:val="00386233"/>
    <w:rsid w:val="00390635"/>
    <w:rsid w:val="00391AAF"/>
    <w:rsid w:val="00392402"/>
    <w:rsid w:val="003933A4"/>
    <w:rsid w:val="0039488D"/>
    <w:rsid w:val="00396048"/>
    <w:rsid w:val="003960A6"/>
    <w:rsid w:val="003A2655"/>
    <w:rsid w:val="003A2C51"/>
    <w:rsid w:val="003A37D2"/>
    <w:rsid w:val="003A75F5"/>
    <w:rsid w:val="003B0BD3"/>
    <w:rsid w:val="003B1C78"/>
    <w:rsid w:val="003B21CA"/>
    <w:rsid w:val="003B6EB3"/>
    <w:rsid w:val="003C0A7C"/>
    <w:rsid w:val="003C2A67"/>
    <w:rsid w:val="003C41AF"/>
    <w:rsid w:val="003C4B1C"/>
    <w:rsid w:val="003C4EE4"/>
    <w:rsid w:val="003C584F"/>
    <w:rsid w:val="003C5FB5"/>
    <w:rsid w:val="003C62A5"/>
    <w:rsid w:val="003D217D"/>
    <w:rsid w:val="003D48D9"/>
    <w:rsid w:val="003E6BFF"/>
    <w:rsid w:val="003F44DA"/>
    <w:rsid w:val="003F4D68"/>
    <w:rsid w:val="003F531F"/>
    <w:rsid w:val="003F6C23"/>
    <w:rsid w:val="003F7515"/>
    <w:rsid w:val="004008A2"/>
    <w:rsid w:val="00402AEC"/>
    <w:rsid w:val="00402D57"/>
    <w:rsid w:val="00404A9B"/>
    <w:rsid w:val="00404C2D"/>
    <w:rsid w:val="004065F5"/>
    <w:rsid w:val="00407AD5"/>
    <w:rsid w:val="00407C83"/>
    <w:rsid w:val="00410086"/>
    <w:rsid w:val="0041085F"/>
    <w:rsid w:val="00412755"/>
    <w:rsid w:val="00412D21"/>
    <w:rsid w:val="0041326D"/>
    <w:rsid w:val="004140B2"/>
    <w:rsid w:val="00414501"/>
    <w:rsid w:val="00414942"/>
    <w:rsid w:val="00414EE2"/>
    <w:rsid w:val="0041594F"/>
    <w:rsid w:val="00417AFC"/>
    <w:rsid w:val="00422A8A"/>
    <w:rsid w:val="00424C90"/>
    <w:rsid w:val="0042557E"/>
    <w:rsid w:val="004267EF"/>
    <w:rsid w:val="004275DA"/>
    <w:rsid w:val="004278B9"/>
    <w:rsid w:val="004317B8"/>
    <w:rsid w:val="00431D3A"/>
    <w:rsid w:val="00432525"/>
    <w:rsid w:val="00432D3C"/>
    <w:rsid w:val="00435381"/>
    <w:rsid w:val="00435E8E"/>
    <w:rsid w:val="00437DB2"/>
    <w:rsid w:val="004406D3"/>
    <w:rsid w:val="0044123C"/>
    <w:rsid w:val="004432AA"/>
    <w:rsid w:val="0044362A"/>
    <w:rsid w:val="00444C3E"/>
    <w:rsid w:val="00446961"/>
    <w:rsid w:val="00446B3B"/>
    <w:rsid w:val="0044747C"/>
    <w:rsid w:val="004477E2"/>
    <w:rsid w:val="004500E7"/>
    <w:rsid w:val="00450C5A"/>
    <w:rsid w:val="004520E3"/>
    <w:rsid w:val="00452649"/>
    <w:rsid w:val="00454BA7"/>
    <w:rsid w:val="00454F48"/>
    <w:rsid w:val="00455598"/>
    <w:rsid w:val="00461891"/>
    <w:rsid w:val="004641C5"/>
    <w:rsid w:val="00465485"/>
    <w:rsid w:val="00465E85"/>
    <w:rsid w:val="00466551"/>
    <w:rsid w:val="004709DD"/>
    <w:rsid w:val="00471231"/>
    <w:rsid w:val="00472702"/>
    <w:rsid w:val="00472B22"/>
    <w:rsid w:val="00474CCF"/>
    <w:rsid w:val="0047558D"/>
    <w:rsid w:val="00477FF5"/>
    <w:rsid w:val="00481750"/>
    <w:rsid w:val="00481831"/>
    <w:rsid w:val="00482778"/>
    <w:rsid w:val="00482CFD"/>
    <w:rsid w:val="00483608"/>
    <w:rsid w:val="0048471F"/>
    <w:rsid w:val="00487FA0"/>
    <w:rsid w:val="0049060E"/>
    <w:rsid w:val="00491459"/>
    <w:rsid w:val="00491DFF"/>
    <w:rsid w:val="00492B0A"/>
    <w:rsid w:val="004944E2"/>
    <w:rsid w:val="00494AE4"/>
    <w:rsid w:val="004966D8"/>
    <w:rsid w:val="004A0184"/>
    <w:rsid w:val="004A04BA"/>
    <w:rsid w:val="004A4E12"/>
    <w:rsid w:val="004A4E27"/>
    <w:rsid w:val="004A784B"/>
    <w:rsid w:val="004B0DB9"/>
    <w:rsid w:val="004B2423"/>
    <w:rsid w:val="004B55C0"/>
    <w:rsid w:val="004B645F"/>
    <w:rsid w:val="004B6859"/>
    <w:rsid w:val="004B7192"/>
    <w:rsid w:val="004B729E"/>
    <w:rsid w:val="004C3B49"/>
    <w:rsid w:val="004C4B15"/>
    <w:rsid w:val="004C52EB"/>
    <w:rsid w:val="004C5EE5"/>
    <w:rsid w:val="004D081A"/>
    <w:rsid w:val="004D08A3"/>
    <w:rsid w:val="004D09F0"/>
    <w:rsid w:val="004D2F56"/>
    <w:rsid w:val="004D3FD5"/>
    <w:rsid w:val="004D612D"/>
    <w:rsid w:val="004D657D"/>
    <w:rsid w:val="004D72B8"/>
    <w:rsid w:val="004D76C2"/>
    <w:rsid w:val="004E329C"/>
    <w:rsid w:val="004E4B75"/>
    <w:rsid w:val="004E5799"/>
    <w:rsid w:val="004E66AA"/>
    <w:rsid w:val="004F064E"/>
    <w:rsid w:val="004F2668"/>
    <w:rsid w:val="004F443A"/>
    <w:rsid w:val="004F4629"/>
    <w:rsid w:val="004F4AA5"/>
    <w:rsid w:val="004F5356"/>
    <w:rsid w:val="004F5823"/>
    <w:rsid w:val="004F68B6"/>
    <w:rsid w:val="00500F4A"/>
    <w:rsid w:val="00502E66"/>
    <w:rsid w:val="00502ED8"/>
    <w:rsid w:val="00502F94"/>
    <w:rsid w:val="0050358D"/>
    <w:rsid w:val="00503E4B"/>
    <w:rsid w:val="005067D3"/>
    <w:rsid w:val="00511D91"/>
    <w:rsid w:val="005134E8"/>
    <w:rsid w:val="005153DA"/>
    <w:rsid w:val="00517513"/>
    <w:rsid w:val="00520EB1"/>
    <w:rsid w:val="00520F3D"/>
    <w:rsid w:val="00521B55"/>
    <w:rsid w:val="00526F82"/>
    <w:rsid w:val="00530C02"/>
    <w:rsid w:val="005378FC"/>
    <w:rsid w:val="00537DBF"/>
    <w:rsid w:val="0054059D"/>
    <w:rsid w:val="0054116F"/>
    <w:rsid w:val="00545DAC"/>
    <w:rsid w:val="00547A5F"/>
    <w:rsid w:val="005512A4"/>
    <w:rsid w:val="00551863"/>
    <w:rsid w:val="00551C8F"/>
    <w:rsid w:val="00555462"/>
    <w:rsid w:val="0056273B"/>
    <w:rsid w:val="00563FBF"/>
    <w:rsid w:val="00564863"/>
    <w:rsid w:val="005658B7"/>
    <w:rsid w:val="0056794E"/>
    <w:rsid w:val="00570C91"/>
    <w:rsid w:val="00572F68"/>
    <w:rsid w:val="0057361E"/>
    <w:rsid w:val="00576393"/>
    <w:rsid w:val="00582778"/>
    <w:rsid w:val="00586258"/>
    <w:rsid w:val="005905D7"/>
    <w:rsid w:val="00593AB3"/>
    <w:rsid w:val="005941B8"/>
    <w:rsid w:val="0059630F"/>
    <w:rsid w:val="005A4125"/>
    <w:rsid w:val="005A4378"/>
    <w:rsid w:val="005A5D68"/>
    <w:rsid w:val="005A60C0"/>
    <w:rsid w:val="005B0F01"/>
    <w:rsid w:val="005B13BF"/>
    <w:rsid w:val="005B21DD"/>
    <w:rsid w:val="005B24C9"/>
    <w:rsid w:val="005B2ECD"/>
    <w:rsid w:val="005B3D95"/>
    <w:rsid w:val="005B5964"/>
    <w:rsid w:val="005B5AA4"/>
    <w:rsid w:val="005B7EB4"/>
    <w:rsid w:val="005C1A65"/>
    <w:rsid w:val="005C22FB"/>
    <w:rsid w:val="005C368A"/>
    <w:rsid w:val="005C37F8"/>
    <w:rsid w:val="005C500D"/>
    <w:rsid w:val="005C5A6B"/>
    <w:rsid w:val="005C5DBF"/>
    <w:rsid w:val="005C7651"/>
    <w:rsid w:val="005D36EB"/>
    <w:rsid w:val="005D3EA3"/>
    <w:rsid w:val="005D4DDD"/>
    <w:rsid w:val="005D6E8A"/>
    <w:rsid w:val="005E0561"/>
    <w:rsid w:val="005E0DA7"/>
    <w:rsid w:val="005E1552"/>
    <w:rsid w:val="005E3E29"/>
    <w:rsid w:val="005E4122"/>
    <w:rsid w:val="005E439C"/>
    <w:rsid w:val="005E46CB"/>
    <w:rsid w:val="005E4C61"/>
    <w:rsid w:val="005E59C9"/>
    <w:rsid w:val="005F20E2"/>
    <w:rsid w:val="005F54D3"/>
    <w:rsid w:val="005F6B41"/>
    <w:rsid w:val="005F759C"/>
    <w:rsid w:val="006008A9"/>
    <w:rsid w:val="00601E80"/>
    <w:rsid w:val="006023C3"/>
    <w:rsid w:val="00605C35"/>
    <w:rsid w:val="00610434"/>
    <w:rsid w:val="006114E2"/>
    <w:rsid w:val="00612A73"/>
    <w:rsid w:val="00615FA7"/>
    <w:rsid w:val="00621394"/>
    <w:rsid w:val="00621875"/>
    <w:rsid w:val="006227F9"/>
    <w:rsid w:val="00623150"/>
    <w:rsid w:val="006231FA"/>
    <w:rsid w:val="00623D4F"/>
    <w:rsid w:val="00624CDF"/>
    <w:rsid w:val="00627F62"/>
    <w:rsid w:val="00630054"/>
    <w:rsid w:val="00630C4E"/>
    <w:rsid w:val="006316B4"/>
    <w:rsid w:val="006339D9"/>
    <w:rsid w:val="006363E1"/>
    <w:rsid w:val="006372BA"/>
    <w:rsid w:val="006377F0"/>
    <w:rsid w:val="00637A85"/>
    <w:rsid w:val="00641504"/>
    <w:rsid w:val="00641E3F"/>
    <w:rsid w:val="00646446"/>
    <w:rsid w:val="006500A0"/>
    <w:rsid w:val="00650755"/>
    <w:rsid w:val="00650A0B"/>
    <w:rsid w:val="00651B9C"/>
    <w:rsid w:val="00653C19"/>
    <w:rsid w:val="00654333"/>
    <w:rsid w:val="00654A32"/>
    <w:rsid w:val="00654BB3"/>
    <w:rsid w:val="006550D9"/>
    <w:rsid w:val="00660FCC"/>
    <w:rsid w:val="00664458"/>
    <w:rsid w:val="00664501"/>
    <w:rsid w:val="00664A0A"/>
    <w:rsid w:val="00667092"/>
    <w:rsid w:val="00671D03"/>
    <w:rsid w:val="006737F8"/>
    <w:rsid w:val="0067530C"/>
    <w:rsid w:val="006822FB"/>
    <w:rsid w:val="00682C90"/>
    <w:rsid w:val="00684F42"/>
    <w:rsid w:val="00685F77"/>
    <w:rsid w:val="00690D59"/>
    <w:rsid w:val="00690DAE"/>
    <w:rsid w:val="00691AD1"/>
    <w:rsid w:val="00694883"/>
    <w:rsid w:val="0069664F"/>
    <w:rsid w:val="00697E57"/>
    <w:rsid w:val="00697FDD"/>
    <w:rsid w:val="006A0A55"/>
    <w:rsid w:val="006A3788"/>
    <w:rsid w:val="006A38E0"/>
    <w:rsid w:val="006A5781"/>
    <w:rsid w:val="006A6578"/>
    <w:rsid w:val="006A6D7C"/>
    <w:rsid w:val="006A7623"/>
    <w:rsid w:val="006B288E"/>
    <w:rsid w:val="006B4998"/>
    <w:rsid w:val="006B6AAC"/>
    <w:rsid w:val="006C0866"/>
    <w:rsid w:val="006C1AA0"/>
    <w:rsid w:val="006C21CE"/>
    <w:rsid w:val="006C4622"/>
    <w:rsid w:val="006C5657"/>
    <w:rsid w:val="006D2B5B"/>
    <w:rsid w:val="006D3065"/>
    <w:rsid w:val="006D6079"/>
    <w:rsid w:val="006D7372"/>
    <w:rsid w:val="006E07BD"/>
    <w:rsid w:val="006E0E48"/>
    <w:rsid w:val="006E3659"/>
    <w:rsid w:val="006E3E24"/>
    <w:rsid w:val="006E460E"/>
    <w:rsid w:val="006E5006"/>
    <w:rsid w:val="006E7669"/>
    <w:rsid w:val="006F1A7E"/>
    <w:rsid w:val="006F40C8"/>
    <w:rsid w:val="006F4893"/>
    <w:rsid w:val="006F498E"/>
    <w:rsid w:val="006F57AF"/>
    <w:rsid w:val="006F6AFE"/>
    <w:rsid w:val="00700FF7"/>
    <w:rsid w:val="00701998"/>
    <w:rsid w:val="0070301A"/>
    <w:rsid w:val="0070554C"/>
    <w:rsid w:val="00706336"/>
    <w:rsid w:val="00706881"/>
    <w:rsid w:val="00710A0E"/>
    <w:rsid w:val="007122C6"/>
    <w:rsid w:val="0071234D"/>
    <w:rsid w:val="007123FE"/>
    <w:rsid w:val="0071321C"/>
    <w:rsid w:val="00713B20"/>
    <w:rsid w:val="0072021C"/>
    <w:rsid w:val="0072051B"/>
    <w:rsid w:val="007248B6"/>
    <w:rsid w:val="00725DF3"/>
    <w:rsid w:val="00726880"/>
    <w:rsid w:val="00726BB6"/>
    <w:rsid w:val="007270AD"/>
    <w:rsid w:val="007316D3"/>
    <w:rsid w:val="00732AE4"/>
    <w:rsid w:val="00733956"/>
    <w:rsid w:val="0073396B"/>
    <w:rsid w:val="00733E80"/>
    <w:rsid w:val="00736165"/>
    <w:rsid w:val="00741017"/>
    <w:rsid w:val="0074198E"/>
    <w:rsid w:val="00741A33"/>
    <w:rsid w:val="007437D9"/>
    <w:rsid w:val="00750407"/>
    <w:rsid w:val="007570CA"/>
    <w:rsid w:val="00763D7C"/>
    <w:rsid w:val="00763F6D"/>
    <w:rsid w:val="00764D8E"/>
    <w:rsid w:val="00770EE7"/>
    <w:rsid w:val="007719AB"/>
    <w:rsid w:val="007729B3"/>
    <w:rsid w:val="007729D9"/>
    <w:rsid w:val="00772C77"/>
    <w:rsid w:val="00773E08"/>
    <w:rsid w:val="007741BC"/>
    <w:rsid w:val="00774320"/>
    <w:rsid w:val="00780541"/>
    <w:rsid w:val="00782589"/>
    <w:rsid w:val="0078581C"/>
    <w:rsid w:val="00785DA4"/>
    <w:rsid w:val="007868AA"/>
    <w:rsid w:val="00786D39"/>
    <w:rsid w:val="00790970"/>
    <w:rsid w:val="00791660"/>
    <w:rsid w:val="007918E8"/>
    <w:rsid w:val="00793C28"/>
    <w:rsid w:val="00797030"/>
    <w:rsid w:val="007A1E6C"/>
    <w:rsid w:val="007A3080"/>
    <w:rsid w:val="007A5AE3"/>
    <w:rsid w:val="007A6979"/>
    <w:rsid w:val="007B0B8A"/>
    <w:rsid w:val="007B3DBA"/>
    <w:rsid w:val="007B4BC5"/>
    <w:rsid w:val="007B56DC"/>
    <w:rsid w:val="007B7208"/>
    <w:rsid w:val="007C02C5"/>
    <w:rsid w:val="007C13BC"/>
    <w:rsid w:val="007C4C3C"/>
    <w:rsid w:val="007C4EF0"/>
    <w:rsid w:val="007C612D"/>
    <w:rsid w:val="007C6DA6"/>
    <w:rsid w:val="007C7161"/>
    <w:rsid w:val="007D20DA"/>
    <w:rsid w:val="007D3163"/>
    <w:rsid w:val="007D45CB"/>
    <w:rsid w:val="007D785A"/>
    <w:rsid w:val="007E27AF"/>
    <w:rsid w:val="007E29EF"/>
    <w:rsid w:val="007E2BB8"/>
    <w:rsid w:val="007E54E6"/>
    <w:rsid w:val="007E574B"/>
    <w:rsid w:val="007E73E5"/>
    <w:rsid w:val="007F0884"/>
    <w:rsid w:val="007F0DEB"/>
    <w:rsid w:val="007F313A"/>
    <w:rsid w:val="007F44F4"/>
    <w:rsid w:val="007F5311"/>
    <w:rsid w:val="007F667C"/>
    <w:rsid w:val="007F7FAD"/>
    <w:rsid w:val="00802B89"/>
    <w:rsid w:val="00806118"/>
    <w:rsid w:val="0080663F"/>
    <w:rsid w:val="00815320"/>
    <w:rsid w:val="008167E6"/>
    <w:rsid w:val="0081738F"/>
    <w:rsid w:val="00830496"/>
    <w:rsid w:val="008314F3"/>
    <w:rsid w:val="00831A50"/>
    <w:rsid w:val="00832601"/>
    <w:rsid w:val="0083266E"/>
    <w:rsid w:val="00832890"/>
    <w:rsid w:val="00832D60"/>
    <w:rsid w:val="00833BAF"/>
    <w:rsid w:val="00836DC2"/>
    <w:rsid w:val="008373F5"/>
    <w:rsid w:val="00837D5A"/>
    <w:rsid w:val="008400E0"/>
    <w:rsid w:val="008409C1"/>
    <w:rsid w:val="00841FD7"/>
    <w:rsid w:val="00842C29"/>
    <w:rsid w:val="00843648"/>
    <w:rsid w:val="008439BC"/>
    <w:rsid w:val="0084637A"/>
    <w:rsid w:val="00850FAC"/>
    <w:rsid w:val="0085158F"/>
    <w:rsid w:val="00851BD5"/>
    <w:rsid w:val="0085262F"/>
    <w:rsid w:val="00852B4F"/>
    <w:rsid w:val="00853B2D"/>
    <w:rsid w:val="00853E47"/>
    <w:rsid w:val="00856073"/>
    <w:rsid w:val="00857248"/>
    <w:rsid w:val="00862930"/>
    <w:rsid w:val="008633A3"/>
    <w:rsid w:val="00863B07"/>
    <w:rsid w:val="00866D42"/>
    <w:rsid w:val="00867AF7"/>
    <w:rsid w:val="00870055"/>
    <w:rsid w:val="00870F52"/>
    <w:rsid w:val="008711C6"/>
    <w:rsid w:val="00872CD5"/>
    <w:rsid w:val="0087499E"/>
    <w:rsid w:val="0087544E"/>
    <w:rsid w:val="008760B3"/>
    <w:rsid w:val="00876E49"/>
    <w:rsid w:val="00877301"/>
    <w:rsid w:val="00880339"/>
    <w:rsid w:val="00880C3E"/>
    <w:rsid w:val="008828B9"/>
    <w:rsid w:val="00882D21"/>
    <w:rsid w:val="00883CBD"/>
    <w:rsid w:val="00884165"/>
    <w:rsid w:val="0088563E"/>
    <w:rsid w:val="00886918"/>
    <w:rsid w:val="0088778F"/>
    <w:rsid w:val="00887D7F"/>
    <w:rsid w:val="00892174"/>
    <w:rsid w:val="0089238D"/>
    <w:rsid w:val="00893316"/>
    <w:rsid w:val="00893D68"/>
    <w:rsid w:val="008948AE"/>
    <w:rsid w:val="008969F4"/>
    <w:rsid w:val="0089737E"/>
    <w:rsid w:val="008A29E6"/>
    <w:rsid w:val="008A31A1"/>
    <w:rsid w:val="008B003B"/>
    <w:rsid w:val="008B0508"/>
    <w:rsid w:val="008B0E15"/>
    <w:rsid w:val="008B194D"/>
    <w:rsid w:val="008B2A7B"/>
    <w:rsid w:val="008B2B42"/>
    <w:rsid w:val="008B374D"/>
    <w:rsid w:val="008B4209"/>
    <w:rsid w:val="008B4B00"/>
    <w:rsid w:val="008B6CD1"/>
    <w:rsid w:val="008B7927"/>
    <w:rsid w:val="008C0628"/>
    <w:rsid w:val="008C177D"/>
    <w:rsid w:val="008C450E"/>
    <w:rsid w:val="008D1D9F"/>
    <w:rsid w:val="008D1E78"/>
    <w:rsid w:val="008D22BF"/>
    <w:rsid w:val="008D371C"/>
    <w:rsid w:val="008D48A9"/>
    <w:rsid w:val="008E01B1"/>
    <w:rsid w:val="008E0B32"/>
    <w:rsid w:val="008E21CC"/>
    <w:rsid w:val="008E5AEC"/>
    <w:rsid w:val="008E70E8"/>
    <w:rsid w:val="008E7890"/>
    <w:rsid w:val="008E7D3D"/>
    <w:rsid w:val="008F180D"/>
    <w:rsid w:val="008F3024"/>
    <w:rsid w:val="008F3374"/>
    <w:rsid w:val="008F5FFD"/>
    <w:rsid w:val="008F7BAD"/>
    <w:rsid w:val="0090246B"/>
    <w:rsid w:val="009041E5"/>
    <w:rsid w:val="00905FF6"/>
    <w:rsid w:val="00906B86"/>
    <w:rsid w:val="0091285D"/>
    <w:rsid w:val="009133A5"/>
    <w:rsid w:val="009135FC"/>
    <w:rsid w:val="0092049C"/>
    <w:rsid w:val="009239B2"/>
    <w:rsid w:val="0092630E"/>
    <w:rsid w:val="00927749"/>
    <w:rsid w:val="00927A55"/>
    <w:rsid w:val="00931B19"/>
    <w:rsid w:val="0093321D"/>
    <w:rsid w:val="00935770"/>
    <w:rsid w:val="00935E5B"/>
    <w:rsid w:val="0093727A"/>
    <w:rsid w:val="00937E71"/>
    <w:rsid w:val="00941C58"/>
    <w:rsid w:val="00945542"/>
    <w:rsid w:val="00945A6A"/>
    <w:rsid w:val="00947F53"/>
    <w:rsid w:val="009524AD"/>
    <w:rsid w:val="00953182"/>
    <w:rsid w:val="00953B26"/>
    <w:rsid w:val="0095454A"/>
    <w:rsid w:val="009606B2"/>
    <w:rsid w:val="009614B6"/>
    <w:rsid w:val="00961D8C"/>
    <w:rsid w:val="00963659"/>
    <w:rsid w:val="00965A8A"/>
    <w:rsid w:val="00966B10"/>
    <w:rsid w:val="0097052F"/>
    <w:rsid w:val="00973B0B"/>
    <w:rsid w:val="00974278"/>
    <w:rsid w:val="00974A24"/>
    <w:rsid w:val="00974F3E"/>
    <w:rsid w:val="00977E46"/>
    <w:rsid w:val="00981218"/>
    <w:rsid w:val="0098509D"/>
    <w:rsid w:val="00985651"/>
    <w:rsid w:val="00985F50"/>
    <w:rsid w:val="00991DFD"/>
    <w:rsid w:val="00992FA9"/>
    <w:rsid w:val="00995942"/>
    <w:rsid w:val="00996B92"/>
    <w:rsid w:val="0099754B"/>
    <w:rsid w:val="009A2B82"/>
    <w:rsid w:val="009A6B92"/>
    <w:rsid w:val="009A6C30"/>
    <w:rsid w:val="009B703A"/>
    <w:rsid w:val="009B7A56"/>
    <w:rsid w:val="009B7BDD"/>
    <w:rsid w:val="009B7D72"/>
    <w:rsid w:val="009C3094"/>
    <w:rsid w:val="009C3A90"/>
    <w:rsid w:val="009C7D8A"/>
    <w:rsid w:val="009C7DA3"/>
    <w:rsid w:val="009D0E5B"/>
    <w:rsid w:val="009D1580"/>
    <w:rsid w:val="009D269E"/>
    <w:rsid w:val="009D3B22"/>
    <w:rsid w:val="009D4E4B"/>
    <w:rsid w:val="009D57DD"/>
    <w:rsid w:val="009D6689"/>
    <w:rsid w:val="009D6ADF"/>
    <w:rsid w:val="009D7638"/>
    <w:rsid w:val="009E2AE0"/>
    <w:rsid w:val="009E7D73"/>
    <w:rsid w:val="009F2E68"/>
    <w:rsid w:val="009F5131"/>
    <w:rsid w:val="009F5923"/>
    <w:rsid w:val="00A01325"/>
    <w:rsid w:val="00A058DD"/>
    <w:rsid w:val="00A05D85"/>
    <w:rsid w:val="00A06948"/>
    <w:rsid w:val="00A07DB5"/>
    <w:rsid w:val="00A07E37"/>
    <w:rsid w:val="00A14B03"/>
    <w:rsid w:val="00A14C0D"/>
    <w:rsid w:val="00A14D77"/>
    <w:rsid w:val="00A15A1E"/>
    <w:rsid w:val="00A16224"/>
    <w:rsid w:val="00A17E3D"/>
    <w:rsid w:val="00A2053F"/>
    <w:rsid w:val="00A20D0E"/>
    <w:rsid w:val="00A21339"/>
    <w:rsid w:val="00A21F97"/>
    <w:rsid w:val="00A22827"/>
    <w:rsid w:val="00A23595"/>
    <w:rsid w:val="00A235F8"/>
    <w:rsid w:val="00A2425D"/>
    <w:rsid w:val="00A25066"/>
    <w:rsid w:val="00A27123"/>
    <w:rsid w:val="00A3087B"/>
    <w:rsid w:val="00A30EBD"/>
    <w:rsid w:val="00A30F09"/>
    <w:rsid w:val="00A31920"/>
    <w:rsid w:val="00A33991"/>
    <w:rsid w:val="00A33D88"/>
    <w:rsid w:val="00A342F2"/>
    <w:rsid w:val="00A35C78"/>
    <w:rsid w:val="00A361E5"/>
    <w:rsid w:val="00A372DD"/>
    <w:rsid w:val="00A37513"/>
    <w:rsid w:val="00A37A0E"/>
    <w:rsid w:val="00A37D91"/>
    <w:rsid w:val="00A434A7"/>
    <w:rsid w:val="00A44EC5"/>
    <w:rsid w:val="00A453B0"/>
    <w:rsid w:val="00A5051F"/>
    <w:rsid w:val="00A50BA2"/>
    <w:rsid w:val="00A523E8"/>
    <w:rsid w:val="00A5348C"/>
    <w:rsid w:val="00A5626D"/>
    <w:rsid w:val="00A563CF"/>
    <w:rsid w:val="00A607CF"/>
    <w:rsid w:val="00A6337E"/>
    <w:rsid w:val="00A63518"/>
    <w:rsid w:val="00A6623C"/>
    <w:rsid w:val="00A669D0"/>
    <w:rsid w:val="00A66CFA"/>
    <w:rsid w:val="00A671B2"/>
    <w:rsid w:val="00A6758C"/>
    <w:rsid w:val="00A70547"/>
    <w:rsid w:val="00A7060D"/>
    <w:rsid w:val="00A7161C"/>
    <w:rsid w:val="00A71944"/>
    <w:rsid w:val="00A729AF"/>
    <w:rsid w:val="00A72DB8"/>
    <w:rsid w:val="00A72FCE"/>
    <w:rsid w:val="00A74A62"/>
    <w:rsid w:val="00A7588D"/>
    <w:rsid w:val="00A75BB1"/>
    <w:rsid w:val="00A80742"/>
    <w:rsid w:val="00A808DC"/>
    <w:rsid w:val="00A832D7"/>
    <w:rsid w:val="00A8485B"/>
    <w:rsid w:val="00A878DA"/>
    <w:rsid w:val="00A91297"/>
    <w:rsid w:val="00A9139F"/>
    <w:rsid w:val="00A95C6D"/>
    <w:rsid w:val="00A974D3"/>
    <w:rsid w:val="00A97D5E"/>
    <w:rsid w:val="00AA0C23"/>
    <w:rsid w:val="00AA133D"/>
    <w:rsid w:val="00AA1E0B"/>
    <w:rsid w:val="00AA311E"/>
    <w:rsid w:val="00AA35DF"/>
    <w:rsid w:val="00AA5B75"/>
    <w:rsid w:val="00AB0B9A"/>
    <w:rsid w:val="00AB180F"/>
    <w:rsid w:val="00AB1C53"/>
    <w:rsid w:val="00AC0319"/>
    <w:rsid w:val="00AC7F07"/>
    <w:rsid w:val="00AD06F7"/>
    <w:rsid w:val="00AD1658"/>
    <w:rsid w:val="00AD3580"/>
    <w:rsid w:val="00AD5F9A"/>
    <w:rsid w:val="00AD6508"/>
    <w:rsid w:val="00AD6584"/>
    <w:rsid w:val="00AD7133"/>
    <w:rsid w:val="00AE2579"/>
    <w:rsid w:val="00AE257E"/>
    <w:rsid w:val="00AE2AD2"/>
    <w:rsid w:val="00AE4C02"/>
    <w:rsid w:val="00AE5827"/>
    <w:rsid w:val="00AE772F"/>
    <w:rsid w:val="00AF0545"/>
    <w:rsid w:val="00AF1774"/>
    <w:rsid w:val="00AF1C58"/>
    <w:rsid w:val="00AF2F9F"/>
    <w:rsid w:val="00AF3C5C"/>
    <w:rsid w:val="00AF7A54"/>
    <w:rsid w:val="00B0603D"/>
    <w:rsid w:val="00B07639"/>
    <w:rsid w:val="00B11FD9"/>
    <w:rsid w:val="00B129A8"/>
    <w:rsid w:val="00B13031"/>
    <w:rsid w:val="00B13050"/>
    <w:rsid w:val="00B15004"/>
    <w:rsid w:val="00B1548E"/>
    <w:rsid w:val="00B15D46"/>
    <w:rsid w:val="00B17325"/>
    <w:rsid w:val="00B17BA2"/>
    <w:rsid w:val="00B2274A"/>
    <w:rsid w:val="00B23D4D"/>
    <w:rsid w:val="00B2407D"/>
    <w:rsid w:val="00B240C8"/>
    <w:rsid w:val="00B250D7"/>
    <w:rsid w:val="00B25A8D"/>
    <w:rsid w:val="00B279E1"/>
    <w:rsid w:val="00B27E95"/>
    <w:rsid w:val="00B27EF2"/>
    <w:rsid w:val="00B308F4"/>
    <w:rsid w:val="00B33524"/>
    <w:rsid w:val="00B35D2E"/>
    <w:rsid w:val="00B403A8"/>
    <w:rsid w:val="00B4280F"/>
    <w:rsid w:val="00B43192"/>
    <w:rsid w:val="00B44443"/>
    <w:rsid w:val="00B470F9"/>
    <w:rsid w:val="00B50556"/>
    <w:rsid w:val="00B50954"/>
    <w:rsid w:val="00B51B41"/>
    <w:rsid w:val="00B520C8"/>
    <w:rsid w:val="00B54576"/>
    <w:rsid w:val="00B56568"/>
    <w:rsid w:val="00B56B9B"/>
    <w:rsid w:val="00B60E39"/>
    <w:rsid w:val="00B62B72"/>
    <w:rsid w:val="00B63465"/>
    <w:rsid w:val="00B64031"/>
    <w:rsid w:val="00B661A1"/>
    <w:rsid w:val="00B67340"/>
    <w:rsid w:val="00B70187"/>
    <w:rsid w:val="00B704C2"/>
    <w:rsid w:val="00B71898"/>
    <w:rsid w:val="00B73BCC"/>
    <w:rsid w:val="00B7518F"/>
    <w:rsid w:val="00B75848"/>
    <w:rsid w:val="00B7611B"/>
    <w:rsid w:val="00B8097F"/>
    <w:rsid w:val="00B80BB1"/>
    <w:rsid w:val="00B822F9"/>
    <w:rsid w:val="00B83EE3"/>
    <w:rsid w:val="00B84B55"/>
    <w:rsid w:val="00B86950"/>
    <w:rsid w:val="00B87B38"/>
    <w:rsid w:val="00B91303"/>
    <w:rsid w:val="00B917BA"/>
    <w:rsid w:val="00B91FFC"/>
    <w:rsid w:val="00B94FB2"/>
    <w:rsid w:val="00B96B24"/>
    <w:rsid w:val="00B97EA5"/>
    <w:rsid w:val="00BA1922"/>
    <w:rsid w:val="00BA1B32"/>
    <w:rsid w:val="00BA1C96"/>
    <w:rsid w:val="00BA37C1"/>
    <w:rsid w:val="00BA717F"/>
    <w:rsid w:val="00BA78C5"/>
    <w:rsid w:val="00BB15F9"/>
    <w:rsid w:val="00BB42E6"/>
    <w:rsid w:val="00BB49F5"/>
    <w:rsid w:val="00BC05FE"/>
    <w:rsid w:val="00BC10E9"/>
    <w:rsid w:val="00BC1DF3"/>
    <w:rsid w:val="00BC348C"/>
    <w:rsid w:val="00BC6374"/>
    <w:rsid w:val="00BC6FDE"/>
    <w:rsid w:val="00BD37CB"/>
    <w:rsid w:val="00BD42D4"/>
    <w:rsid w:val="00BD5FB8"/>
    <w:rsid w:val="00BD6779"/>
    <w:rsid w:val="00BD71DF"/>
    <w:rsid w:val="00BE0FEF"/>
    <w:rsid w:val="00BE3881"/>
    <w:rsid w:val="00BE488E"/>
    <w:rsid w:val="00BE4F91"/>
    <w:rsid w:val="00BE505D"/>
    <w:rsid w:val="00C01B3C"/>
    <w:rsid w:val="00C01C2E"/>
    <w:rsid w:val="00C025D0"/>
    <w:rsid w:val="00C02A90"/>
    <w:rsid w:val="00C057C1"/>
    <w:rsid w:val="00C059EE"/>
    <w:rsid w:val="00C064EC"/>
    <w:rsid w:val="00C11C85"/>
    <w:rsid w:val="00C209AD"/>
    <w:rsid w:val="00C21DCD"/>
    <w:rsid w:val="00C22A44"/>
    <w:rsid w:val="00C2513E"/>
    <w:rsid w:val="00C25E7B"/>
    <w:rsid w:val="00C27CD8"/>
    <w:rsid w:val="00C30B6D"/>
    <w:rsid w:val="00C31E2B"/>
    <w:rsid w:val="00C35B4E"/>
    <w:rsid w:val="00C36152"/>
    <w:rsid w:val="00C40018"/>
    <w:rsid w:val="00C42012"/>
    <w:rsid w:val="00C4203A"/>
    <w:rsid w:val="00C43BA6"/>
    <w:rsid w:val="00C43F12"/>
    <w:rsid w:val="00C4686D"/>
    <w:rsid w:val="00C46F92"/>
    <w:rsid w:val="00C51397"/>
    <w:rsid w:val="00C5165A"/>
    <w:rsid w:val="00C540AE"/>
    <w:rsid w:val="00C546AC"/>
    <w:rsid w:val="00C572C7"/>
    <w:rsid w:val="00C57B83"/>
    <w:rsid w:val="00C60291"/>
    <w:rsid w:val="00C61736"/>
    <w:rsid w:val="00C664E8"/>
    <w:rsid w:val="00C66770"/>
    <w:rsid w:val="00C6732F"/>
    <w:rsid w:val="00C704FA"/>
    <w:rsid w:val="00C72130"/>
    <w:rsid w:val="00C744E6"/>
    <w:rsid w:val="00C74C9D"/>
    <w:rsid w:val="00C75315"/>
    <w:rsid w:val="00C775C3"/>
    <w:rsid w:val="00C84E46"/>
    <w:rsid w:val="00C852B7"/>
    <w:rsid w:val="00C861A7"/>
    <w:rsid w:val="00C939BA"/>
    <w:rsid w:val="00C93AA9"/>
    <w:rsid w:val="00C94895"/>
    <w:rsid w:val="00C9674A"/>
    <w:rsid w:val="00C970A4"/>
    <w:rsid w:val="00CA0DDB"/>
    <w:rsid w:val="00CA133E"/>
    <w:rsid w:val="00CA13C9"/>
    <w:rsid w:val="00CA2476"/>
    <w:rsid w:val="00CA29A2"/>
    <w:rsid w:val="00CA5410"/>
    <w:rsid w:val="00CA57D8"/>
    <w:rsid w:val="00CA78C3"/>
    <w:rsid w:val="00CB000B"/>
    <w:rsid w:val="00CB138D"/>
    <w:rsid w:val="00CB5B75"/>
    <w:rsid w:val="00CC04E7"/>
    <w:rsid w:val="00CC0595"/>
    <w:rsid w:val="00CC0FC8"/>
    <w:rsid w:val="00CC1C26"/>
    <w:rsid w:val="00CC1EDC"/>
    <w:rsid w:val="00CC3D49"/>
    <w:rsid w:val="00CC4BB3"/>
    <w:rsid w:val="00CC519F"/>
    <w:rsid w:val="00CC5805"/>
    <w:rsid w:val="00CC7E25"/>
    <w:rsid w:val="00CD45F7"/>
    <w:rsid w:val="00CD5331"/>
    <w:rsid w:val="00CD5ED3"/>
    <w:rsid w:val="00CD7C4F"/>
    <w:rsid w:val="00CE32E4"/>
    <w:rsid w:val="00CE4063"/>
    <w:rsid w:val="00CE449E"/>
    <w:rsid w:val="00CE7209"/>
    <w:rsid w:val="00CF1B1B"/>
    <w:rsid w:val="00CF3CD6"/>
    <w:rsid w:val="00CF4496"/>
    <w:rsid w:val="00CF5A37"/>
    <w:rsid w:val="00CF7931"/>
    <w:rsid w:val="00D00855"/>
    <w:rsid w:val="00D0106E"/>
    <w:rsid w:val="00D01AC9"/>
    <w:rsid w:val="00D031B0"/>
    <w:rsid w:val="00D06452"/>
    <w:rsid w:val="00D10A42"/>
    <w:rsid w:val="00D121BD"/>
    <w:rsid w:val="00D124A8"/>
    <w:rsid w:val="00D12662"/>
    <w:rsid w:val="00D139E2"/>
    <w:rsid w:val="00D14212"/>
    <w:rsid w:val="00D16332"/>
    <w:rsid w:val="00D1665B"/>
    <w:rsid w:val="00D176C5"/>
    <w:rsid w:val="00D20A17"/>
    <w:rsid w:val="00D2248F"/>
    <w:rsid w:val="00D25D2F"/>
    <w:rsid w:val="00D26161"/>
    <w:rsid w:val="00D27B41"/>
    <w:rsid w:val="00D36EB2"/>
    <w:rsid w:val="00D40500"/>
    <w:rsid w:val="00D418E8"/>
    <w:rsid w:val="00D4364E"/>
    <w:rsid w:val="00D43D61"/>
    <w:rsid w:val="00D4464F"/>
    <w:rsid w:val="00D46843"/>
    <w:rsid w:val="00D47442"/>
    <w:rsid w:val="00D4748B"/>
    <w:rsid w:val="00D4757D"/>
    <w:rsid w:val="00D503B1"/>
    <w:rsid w:val="00D509D4"/>
    <w:rsid w:val="00D51397"/>
    <w:rsid w:val="00D5228F"/>
    <w:rsid w:val="00D53D00"/>
    <w:rsid w:val="00D54CB1"/>
    <w:rsid w:val="00D55DAC"/>
    <w:rsid w:val="00D567E2"/>
    <w:rsid w:val="00D56AA4"/>
    <w:rsid w:val="00D60266"/>
    <w:rsid w:val="00D60581"/>
    <w:rsid w:val="00D612B1"/>
    <w:rsid w:val="00D62F73"/>
    <w:rsid w:val="00D64E07"/>
    <w:rsid w:val="00D65A9A"/>
    <w:rsid w:val="00D719C4"/>
    <w:rsid w:val="00D73164"/>
    <w:rsid w:val="00D75171"/>
    <w:rsid w:val="00D7534C"/>
    <w:rsid w:val="00D80821"/>
    <w:rsid w:val="00D82057"/>
    <w:rsid w:val="00D8391A"/>
    <w:rsid w:val="00D85683"/>
    <w:rsid w:val="00D86FD2"/>
    <w:rsid w:val="00D90C2E"/>
    <w:rsid w:val="00D915D1"/>
    <w:rsid w:val="00D9190A"/>
    <w:rsid w:val="00D91D54"/>
    <w:rsid w:val="00D92278"/>
    <w:rsid w:val="00D9380D"/>
    <w:rsid w:val="00D93C03"/>
    <w:rsid w:val="00D95D92"/>
    <w:rsid w:val="00D971AE"/>
    <w:rsid w:val="00DA1027"/>
    <w:rsid w:val="00DA31CA"/>
    <w:rsid w:val="00DA37C2"/>
    <w:rsid w:val="00DA3FA2"/>
    <w:rsid w:val="00DA5F51"/>
    <w:rsid w:val="00DA6153"/>
    <w:rsid w:val="00DB56E1"/>
    <w:rsid w:val="00DB7CDB"/>
    <w:rsid w:val="00DC0F3A"/>
    <w:rsid w:val="00DC1C66"/>
    <w:rsid w:val="00DC5EBC"/>
    <w:rsid w:val="00DD3C90"/>
    <w:rsid w:val="00DD525C"/>
    <w:rsid w:val="00DD7617"/>
    <w:rsid w:val="00DE29C4"/>
    <w:rsid w:val="00DE4E2E"/>
    <w:rsid w:val="00DE7F29"/>
    <w:rsid w:val="00DF08A1"/>
    <w:rsid w:val="00DF19EA"/>
    <w:rsid w:val="00DF26E0"/>
    <w:rsid w:val="00DF3E5F"/>
    <w:rsid w:val="00DF543F"/>
    <w:rsid w:val="00DF7C9B"/>
    <w:rsid w:val="00E015FB"/>
    <w:rsid w:val="00E02541"/>
    <w:rsid w:val="00E02C1B"/>
    <w:rsid w:val="00E0566E"/>
    <w:rsid w:val="00E05A3F"/>
    <w:rsid w:val="00E10F18"/>
    <w:rsid w:val="00E11D3D"/>
    <w:rsid w:val="00E135C1"/>
    <w:rsid w:val="00E16758"/>
    <w:rsid w:val="00E22134"/>
    <w:rsid w:val="00E23F5E"/>
    <w:rsid w:val="00E254E6"/>
    <w:rsid w:val="00E2717C"/>
    <w:rsid w:val="00E30D0D"/>
    <w:rsid w:val="00E31B0F"/>
    <w:rsid w:val="00E32A01"/>
    <w:rsid w:val="00E33AA1"/>
    <w:rsid w:val="00E34B85"/>
    <w:rsid w:val="00E35740"/>
    <w:rsid w:val="00E415D3"/>
    <w:rsid w:val="00E42A60"/>
    <w:rsid w:val="00E43A02"/>
    <w:rsid w:val="00E44342"/>
    <w:rsid w:val="00E44F62"/>
    <w:rsid w:val="00E47477"/>
    <w:rsid w:val="00E47D66"/>
    <w:rsid w:val="00E5317E"/>
    <w:rsid w:val="00E570E2"/>
    <w:rsid w:val="00E57EAE"/>
    <w:rsid w:val="00E6039F"/>
    <w:rsid w:val="00E60900"/>
    <w:rsid w:val="00E62015"/>
    <w:rsid w:val="00E626FF"/>
    <w:rsid w:val="00E6368C"/>
    <w:rsid w:val="00E65A92"/>
    <w:rsid w:val="00E75E90"/>
    <w:rsid w:val="00E81DF0"/>
    <w:rsid w:val="00E82141"/>
    <w:rsid w:val="00E82ACF"/>
    <w:rsid w:val="00E87DB2"/>
    <w:rsid w:val="00E913F0"/>
    <w:rsid w:val="00E924DB"/>
    <w:rsid w:val="00E9267E"/>
    <w:rsid w:val="00E97468"/>
    <w:rsid w:val="00E97507"/>
    <w:rsid w:val="00EA0498"/>
    <w:rsid w:val="00EA1042"/>
    <w:rsid w:val="00EA1A00"/>
    <w:rsid w:val="00EA23F2"/>
    <w:rsid w:val="00EA3308"/>
    <w:rsid w:val="00EA39ED"/>
    <w:rsid w:val="00EA4125"/>
    <w:rsid w:val="00EA677F"/>
    <w:rsid w:val="00EB026A"/>
    <w:rsid w:val="00EB05D5"/>
    <w:rsid w:val="00EB11ED"/>
    <w:rsid w:val="00EB1551"/>
    <w:rsid w:val="00EB1A31"/>
    <w:rsid w:val="00EB1C35"/>
    <w:rsid w:val="00EB2050"/>
    <w:rsid w:val="00EB2F00"/>
    <w:rsid w:val="00EB39EF"/>
    <w:rsid w:val="00EB44BE"/>
    <w:rsid w:val="00EB73EF"/>
    <w:rsid w:val="00EB7716"/>
    <w:rsid w:val="00EC0C75"/>
    <w:rsid w:val="00EC2A4B"/>
    <w:rsid w:val="00EC67FB"/>
    <w:rsid w:val="00EC730F"/>
    <w:rsid w:val="00ED196F"/>
    <w:rsid w:val="00ED1F39"/>
    <w:rsid w:val="00ED2258"/>
    <w:rsid w:val="00ED47F4"/>
    <w:rsid w:val="00ED5AF1"/>
    <w:rsid w:val="00ED60AB"/>
    <w:rsid w:val="00EE28BB"/>
    <w:rsid w:val="00EE3F09"/>
    <w:rsid w:val="00EE4E4E"/>
    <w:rsid w:val="00EE732E"/>
    <w:rsid w:val="00EE7F56"/>
    <w:rsid w:val="00EF0B47"/>
    <w:rsid w:val="00EF19BB"/>
    <w:rsid w:val="00EF33B2"/>
    <w:rsid w:val="00EF3D41"/>
    <w:rsid w:val="00EF752E"/>
    <w:rsid w:val="00F01BD6"/>
    <w:rsid w:val="00F024D4"/>
    <w:rsid w:val="00F0283E"/>
    <w:rsid w:val="00F04FD0"/>
    <w:rsid w:val="00F06944"/>
    <w:rsid w:val="00F075D0"/>
    <w:rsid w:val="00F100E6"/>
    <w:rsid w:val="00F12F2C"/>
    <w:rsid w:val="00F14CBD"/>
    <w:rsid w:val="00F15FB0"/>
    <w:rsid w:val="00F170B9"/>
    <w:rsid w:val="00F17677"/>
    <w:rsid w:val="00F17B62"/>
    <w:rsid w:val="00F17CC0"/>
    <w:rsid w:val="00F21388"/>
    <w:rsid w:val="00F22459"/>
    <w:rsid w:val="00F224D8"/>
    <w:rsid w:val="00F22C93"/>
    <w:rsid w:val="00F235BB"/>
    <w:rsid w:val="00F25CA6"/>
    <w:rsid w:val="00F26712"/>
    <w:rsid w:val="00F27D25"/>
    <w:rsid w:val="00F27EE4"/>
    <w:rsid w:val="00F30A77"/>
    <w:rsid w:val="00F316F4"/>
    <w:rsid w:val="00F31A60"/>
    <w:rsid w:val="00F31D3A"/>
    <w:rsid w:val="00F32BE8"/>
    <w:rsid w:val="00F33720"/>
    <w:rsid w:val="00F36750"/>
    <w:rsid w:val="00F373D1"/>
    <w:rsid w:val="00F4125E"/>
    <w:rsid w:val="00F42E01"/>
    <w:rsid w:val="00F4397E"/>
    <w:rsid w:val="00F43A7C"/>
    <w:rsid w:val="00F45F63"/>
    <w:rsid w:val="00F461FC"/>
    <w:rsid w:val="00F466BC"/>
    <w:rsid w:val="00F472BC"/>
    <w:rsid w:val="00F50C64"/>
    <w:rsid w:val="00F52AAB"/>
    <w:rsid w:val="00F53122"/>
    <w:rsid w:val="00F538B3"/>
    <w:rsid w:val="00F55867"/>
    <w:rsid w:val="00F6076D"/>
    <w:rsid w:val="00F60BF2"/>
    <w:rsid w:val="00F628D6"/>
    <w:rsid w:val="00F629E4"/>
    <w:rsid w:val="00F639F8"/>
    <w:rsid w:val="00F645EC"/>
    <w:rsid w:val="00F64B1B"/>
    <w:rsid w:val="00F65061"/>
    <w:rsid w:val="00F7060A"/>
    <w:rsid w:val="00F7459E"/>
    <w:rsid w:val="00F7754E"/>
    <w:rsid w:val="00F77E98"/>
    <w:rsid w:val="00F80295"/>
    <w:rsid w:val="00F820FD"/>
    <w:rsid w:val="00F83040"/>
    <w:rsid w:val="00F83D1D"/>
    <w:rsid w:val="00F843EE"/>
    <w:rsid w:val="00F910F8"/>
    <w:rsid w:val="00F92ECE"/>
    <w:rsid w:val="00F956F6"/>
    <w:rsid w:val="00FA0EE1"/>
    <w:rsid w:val="00FA2587"/>
    <w:rsid w:val="00FA573F"/>
    <w:rsid w:val="00FA5CC8"/>
    <w:rsid w:val="00FA5E77"/>
    <w:rsid w:val="00FA709A"/>
    <w:rsid w:val="00FB157E"/>
    <w:rsid w:val="00FB1F40"/>
    <w:rsid w:val="00FB2443"/>
    <w:rsid w:val="00FB5BC4"/>
    <w:rsid w:val="00FC130E"/>
    <w:rsid w:val="00FC55D6"/>
    <w:rsid w:val="00FC67DE"/>
    <w:rsid w:val="00FC7041"/>
    <w:rsid w:val="00FD06CC"/>
    <w:rsid w:val="00FD30DB"/>
    <w:rsid w:val="00FD353C"/>
    <w:rsid w:val="00FD4449"/>
    <w:rsid w:val="00FD7148"/>
    <w:rsid w:val="00FE022D"/>
    <w:rsid w:val="00FE13BE"/>
    <w:rsid w:val="00FE14A3"/>
    <w:rsid w:val="00FE189A"/>
    <w:rsid w:val="00FE4E76"/>
    <w:rsid w:val="00FF0F75"/>
    <w:rsid w:val="00FF13E5"/>
    <w:rsid w:val="00FF5030"/>
    <w:rsid w:val="00FF5C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7A56"/>
    <w:pPr>
      <w:spacing w:line="260" w:lineRule="atLeast"/>
    </w:pPr>
    <w:rPr>
      <w:rFonts w:ascii="Arial" w:eastAsia="Times New Roman" w:hAnsi="Arial"/>
      <w:szCs w:val="24"/>
      <w:lang w:eastAsia="en-US"/>
    </w:rPr>
  </w:style>
  <w:style w:type="paragraph" w:styleId="Naslov1">
    <w:name w:val="heading 1"/>
    <w:aliases w:val="NASLOV"/>
    <w:basedOn w:val="Navaden"/>
    <w:next w:val="Navaden"/>
    <w:link w:val="Naslov1Znak"/>
    <w:autoRedefine/>
    <w:uiPriority w:val="9"/>
    <w:qFormat/>
    <w:rsid w:val="0019599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494A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E4E4E"/>
    <w:pPr>
      <w:keepNext/>
      <w:keepLines/>
      <w:spacing w:before="40"/>
      <w:outlineLvl w:val="2"/>
    </w:pPr>
    <w:rPr>
      <w:rFonts w:ascii="Calibri Light" w:hAnsi="Calibri Light"/>
      <w:b/>
      <w:bCs/>
      <w:color w:val="5B9BD5"/>
      <w:szCs w:val="20"/>
      <w:lang w:eastAsia="sl-SI"/>
    </w:rPr>
  </w:style>
  <w:style w:type="paragraph" w:styleId="Naslov4">
    <w:name w:val="heading 4"/>
    <w:aliases w:val="Grafika"/>
    <w:basedOn w:val="Navaden"/>
    <w:next w:val="Odstavek"/>
    <w:link w:val="Naslov4Znak"/>
    <w:rsid w:val="00EE4E4E"/>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paragraph" w:styleId="Naslov7">
    <w:name w:val="heading 7"/>
    <w:basedOn w:val="Navaden"/>
    <w:next w:val="Navaden"/>
    <w:link w:val="Naslov7Znak"/>
    <w:qFormat/>
    <w:rsid w:val="00195995"/>
    <w:pPr>
      <w:spacing w:before="240" w:after="60"/>
      <w:outlineLvl w:val="6"/>
    </w:pPr>
    <w:rPr>
      <w:rFonts w:ascii="Times New Roman" w:hAnsi="Times New Roman"/>
      <w:sz w:val="24"/>
    </w:rPr>
  </w:style>
  <w:style w:type="paragraph" w:styleId="Naslov9">
    <w:name w:val="heading 9"/>
    <w:basedOn w:val="Navaden"/>
    <w:next w:val="Navaden"/>
    <w:link w:val="Naslov9Znak"/>
    <w:qFormat/>
    <w:rsid w:val="00195995"/>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cs="Arial"/>
      <w:b/>
      <w:color w:val="000000"/>
      <w:sz w:val="24"/>
    </w:rPr>
  </w:style>
  <w:style w:type="paragraph" w:styleId="Noga">
    <w:name w:val="footer"/>
    <w:basedOn w:val="Navaden"/>
    <w:link w:val="NogaZnak"/>
    <w:uiPriority w:val="99"/>
    <w:unhideWhenUs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NASLOV Znak"/>
    <w:link w:val="Naslov1"/>
    <w:uiPriority w:val="9"/>
    <w:rsid w:val="00195995"/>
    <w:rPr>
      <w:rFonts w:ascii="Arial" w:eastAsia="Times New Roman" w:hAnsi="Arial" w:cs="Times New Roman"/>
      <w:b/>
      <w:kern w:val="32"/>
      <w:sz w:val="28"/>
      <w:szCs w:val="32"/>
      <w:lang w:eastAsia="sl-SI"/>
    </w:rPr>
  </w:style>
  <w:style w:type="character" w:customStyle="1" w:styleId="Naslov7Znak">
    <w:name w:val="Naslov 7 Znak"/>
    <w:link w:val="Naslov7"/>
    <w:rsid w:val="00195995"/>
    <w:rPr>
      <w:rFonts w:ascii="Times New Roman" w:eastAsia="Times New Roman" w:hAnsi="Times New Roman" w:cs="Times New Roman"/>
      <w:sz w:val="24"/>
      <w:szCs w:val="24"/>
    </w:rPr>
  </w:style>
  <w:style w:type="character" w:customStyle="1" w:styleId="Naslov9Znak">
    <w:name w:val="Naslov 9 Znak"/>
    <w:link w:val="Naslov9"/>
    <w:rsid w:val="00195995"/>
    <w:rPr>
      <w:rFonts w:ascii="Arial" w:eastAsia="Times New Roman" w:hAnsi="Arial" w:cs="Arial"/>
    </w:rPr>
  </w:style>
  <w:style w:type="paragraph" w:styleId="Glava">
    <w:name w:val="header"/>
    <w:aliases w:val="1 clen"/>
    <w:basedOn w:val="Navaden"/>
    <w:link w:val="GlavaZnak"/>
    <w:uiPriority w:val="99"/>
    <w:rsid w:val="00195995"/>
    <w:pPr>
      <w:tabs>
        <w:tab w:val="center" w:pos="4320"/>
        <w:tab w:val="right" w:pos="8640"/>
      </w:tabs>
    </w:pPr>
  </w:style>
  <w:style w:type="character" w:customStyle="1" w:styleId="GlavaZnak">
    <w:name w:val="Glava Znak"/>
    <w:aliases w:val="1 clen Znak"/>
    <w:link w:val="Glava"/>
    <w:uiPriority w:val="99"/>
    <w:rsid w:val="00195995"/>
    <w:rPr>
      <w:rFonts w:ascii="Arial" w:eastAsia="Times New Roman" w:hAnsi="Arial" w:cs="Times New Roman"/>
      <w:sz w:val="20"/>
      <w:szCs w:val="24"/>
    </w:rPr>
  </w:style>
  <w:style w:type="paragraph" w:styleId="Zgradbadokumenta">
    <w:name w:val="Document Map"/>
    <w:basedOn w:val="Navaden"/>
    <w:link w:val="ZgradbadokumentaZnak"/>
    <w:rsid w:val="00195995"/>
    <w:rPr>
      <w:rFonts w:ascii="Tahoma" w:hAnsi="Tahoma" w:cs="Tahoma"/>
      <w:sz w:val="16"/>
      <w:szCs w:val="16"/>
    </w:rPr>
  </w:style>
  <w:style w:type="character" w:customStyle="1" w:styleId="ZgradbadokumentaZnak">
    <w:name w:val="Zgradba dokumenta Znak"/>
    <w:link w:val="Zgradbadokumenta"/>
    <w:rsid w:val="00195995"/>
    <w:rPr>
      <w:rFonts w:ascii="Tahoma" w:eastAsia="Times New Roman" w:hAnsi="Tahoma" w:cs="Tahoma"/>
      <w:sz w:val="16"/>
      <w:szCs w:val="16"/>
    </w:rPr>
  </w:style>
  <w:style w:type="paragraph" w:customStyle="1" w:styleId="a">
    <w:basedOn w:val="Navaden"/>
    <w:next w:val="Pripombabesedilo"/>
    <w:link w:val="PripombabesediloZnak"/>
    <w:rsid w:val="00195995"/>
    <w:rPr>
      <w:rFonts w:eastAsia="Calibri"/>
      <w:szCs w:val="20"/>
    </w:rPr>
  </w:style>
  <w:style w:type="paragraph" w:customStyle="1" w:styleId="datumtevilka">
    <w:name w:val="datum številka"/>
    <w:basedOn w:val="Navaden"/>
    <w:qFormat/>
    <w:rsid w:val="00195995"/>
    <w:pPr>
      <w:tabs>
        <w:tab w:val="left" w:pos="1701"/>
      </w:tabs>
    </w:pPr>
    <w:rPr>
      <w:szCs w:val="20"/>
      <w:lang w:eastAsia="sl-SI"/>
    </w:rPr>
  </w:style>
  <w:style w:type="paragraph" w:customStyle="1" w:styleId="ZADEVA">
    <w:name w:val="ZADEVA"/>
    <w:basedOn w:val="Navaden"/>
    <w:qFormat/>
    <w:rsid w:val="00195995"/>
    <w:pPr>
      <w:tabs>
        <w:tab w:val="left" w:pos="1701"/>
      </w:tabs>
      <w:ind w:left="1701" w:hanging="1701"/>
    </w:pPr>
    <w:rPr>
      <w:b/>
      <w:lang w:val="it-IT"/>
    </w:rPr>
  </w:style>
  <w:style w:type="character" w:styleId="Hiperpovezava">
    <w:name w:val="Hyperlink"/>
    <w:uiPriority w:val="99"/>
    <w:rsid w:val="00195995"/>
    <w:rPr>
      <w:color w:val="0000FF"/>
      <w:u w:val="single"/>
    </w:rPr>
  </w:style>
  <w:style w:type="paragraph" w:customStyle="1" w:styleId="podpisi">
    <w:name w:val="podpisi"/>
    <w:basedOn w:val="Navaden"/>
    <w:qFormat/>
    <w:rsid w:val="00195995"/>
    <w:pPr>
      <w:tabs>
        <w:tab w:val="left" w:pos="3402"/>
      </w:tabs>
    </w:pPr>
    <w:rPr>
      <w:lang w:val="it-IT"/>
    </w:rPr>
  </w:style>
  <w:style w:type="paragraph" w:styleId="Besedilooblaka">
    <w:name w:val="Balloon Text"/>
    <w:basedOn w:val="Navaden"/>
    <w:link w:val="BesedilooblakaZnak"/>
    <w:uiPriority w:val="99"/>
    <w:rsid w:val="00195995"/>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195995"/>
    <w:rPr>
      <w:rFonts w:ascii="Tahoma" w:eastAsia="Times New Roman" w:hAnsi="Tahoma" w:cs="Tahoma"/>
      <w:sz w:val="16"/>
      <w:szCs w:val="16"/>
    </w:rPr>
  </w:style>
  <w:style w:type="character" w:styleId="SledenaHiperpovezava">
    <w:name w:val="FollowedHyperlink"/>
    <w:uiPriority w:val="99"/>
    <w:rsid w:val="00195995"/>
    <w:rPr>
      <w:color w:val="800080"/>
      <w:u w:val="single"/>
    </w:rPr>
  </w:style>
  <w:style w:type="paragraph" w:customStyle="1" w:styleId="Neotevilenodstavek">
    <w:name w:val="Neoštevilčen odstavek"/>
    <w:basedOn w:val="Navaden"/>
    <w:link w:val="NeotevilenodstavekZnak"/>
    <w:qFormat/>
    <w:rsid w:val="00195995"/>
    <w:pPr>
      <w:overflowPunct w:val="0"/>
      <w:autoSpaceDE w:val="0"/>
      <w:autoSpaceDN w:val="0"/>
      <w:adjustRightInd w:val="0"/>
      <w:spacing w:before="60" w:after="60" w:line="200" w:lineRule="exact"/>
      <w:jc w:val="both"/>
      <w:textAlignment w:val="baseline"/>
    </w:pPr>
    <w:rPr>
      <w:szCs w:val="20"/>
      <w:lang w:eastAsia="sl-SI"/>
    </w:rPr>
  </w:style>
  <w:style w:type="character" w:customStyle="1" w:styleId="NeotevilenodstavekZnak">
    <w:name w:val="Neoštevilčen odstavek Znak"/>
    <w:link w:val="Neotevilenodstavek"/>
    <w:rsid w:val="00195995"/>
    <w:rPr>
      <w:rFonts w:ascii="Arial" w:eastAsia="Times New Roman" w:hAnsi="Arial" w:cs="Arial"/>
      <w:lang w:eastAsia="sl-SI"/>
    </w:rPr>
  </w:style>
  <w:style w:type="paragraph" w:customStyle="1" w:styleId="Oddelek">
    <w:name w:val="Oddelek"/>
    <w:basedOn w:val="Navaden"/>
    <w:link w:val="OddelekZnak1"/>
    <w:qFormat/>
    <w:rsid w:val="00195995"/>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Cs w:val="20"/>
      <w:lang w:eastAsia="sl-SI"/>
    </w:rPr>
  </w:style>
  <w:style w:type="character" w:customStyle="1" w:styleId="OddelekZnak1">
    <w:name w:val="Oddelek Znak1"/>
    <w:link w:val="Oddelek"/>
    <w:rsid w:val="00195995"/>
    <w:rPr>
      <w:rFonts w:ascii="Arial" w:eastAsia="Times New Roman" w:hAnsi="Arial"/>
      <w:b/>
    </w:rPr>
  </w:style>
  <w:style w:type="paragraph" w:styleId="Telobesedila2">
    <w:name w:val="Body Text 2"/>
    <w:basedOn w:val="Navaden"/>
    <w:link w:val="Telobesedila2Znak"/>
    <w:rsid w:val="00195995"/>
    <w:pPr>
      <w:spacing w:line="240" w:lineRule="auto"/>
      <w:jc w:val="both"/>
    </w:pPr>
    <w:rPr>
      <w:rFonts w:cs="Arial"/>
      <w:sz w:val="22"/>
      <w:lang w:eastAsia="sl-SI"/>
    </w:rPr>
  </w:style>
  <w:style w:type="character" w:customStyle="1" w:styleId="Telobesedila2Znak">
    <w:name w:val="Telo besedila 2 Znak"/>
    <w:link w:val="Telobesedila2"/>
    <w:rsid w:val="00195995"/>
    <w:rPr>
      <w:rFonts w:ascii="Arial" w:eastAsia="Times New Roman" w:hAnsi="Arial" w:cs="Arial"/>
      <w:szCs w:val="24"/>
      <w:lang w:eastAsia="sl-SI"/>
    </w:rPr>
  </w:style>
  <w:style w:type="paragraph" w:customStyle="1" w:styleId="Vrstapredpisa">
    <w:name w:val="Vrsta predpisa"/>
    <w:basedOn w:val="Navaden"/>
    <w:link w:val="VrstapredpisaZnak"/>
    <w:qFormat/>
    <w:rsid w:val="00195995"/>
    <w:pPr>
      <w:suppressAutoHyphens/>
      <w:overflowPunct w:val="0"/>
      <w:autoSpaceDE w:val="0"/>
      <w:autoSpaceDN w:val="0"/>
      <w:adjustRightInd w:val="0"/>
      <w:spacing w:before="360" w:line="220" w:lineRule="exact"/>
      <w:jc w:val="center"/>
      <w:textAlignment w:val="baseline"/>
    </w:pPr>
    <w:rPr>
      <w:b/>
      <w:bCs/>
      <w:color w:val="000000"/>
      <w:spacing w:val="40"/>
      <w:szCs w:val="20"/>
      <w:lang w:eastAsia="sl-SI"/>
    </w:rPr>
  </w:style>
  <w:style w:type="character" w:customStyle="1" w:styleId="VrstapredpisaZnak">
    <w:name w:val="Vrsta predpisa Znak"/>
    <w:link w:val="Vrstapredpisa"/>
    <w:rsid w:val="00195995"/>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195995"/>
    <w:pPr>
      <w:suppressAutoHyphens/>
      <w:overflowPunct w:val="0"/>
      <w:autoSpaceDE w:val="0"/>
      <w:autoSpaceDN w:val="0"/>
      <w:adjustRightInd w:val="0"/>
      <w:spacing w:before="120" w:after="160" w:line="200" w:lineRule="exact"/>
      <w:jc w:val="center"/>
      <w:textAlignment w:val="baseline"/>
    </w:pPr>
    <w:rPr>
      <w:b/>
      <w:szCs w:val="20"/>
      <w:lang w:eastAsia="sl-SI"/>
    </w:rPr>
  </w:style>
  <w:style w:type="character" w:customStyle="1" w:styleId="NaslovpredpisaZnak">
    <w:name w:val="Naslov_predpisa Znak"/>
    <w:link w:val="Naslovpredpisa"/>
    <w:rsid w:val="00195995"/>
    <w:rPr>
      <w:rFonts w:ascii="Arial" w:eastAsia="Times New Roman" w:hAnsi="Arial" w:cs="Arial"/>
      <w:b/>
      <w:lang w:eastAsia="sl-SI"/>
    </w:rPr>
  </w:style>
  <w:style w:type="paragraph" w:customStyle="1" w:styleId="Poglavje">
    <w:name w:val="Poglavje"/>
    <w:basedOn w:val="Navaden"/>
    <w:qFormat/>
    <w:rsid w:val="0019599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Alineazaodstavkom">
    <w:name w:val="Alinea za odstavkom"/>
    <w:basedOn w:val="Navaden"/>
    <w:link w:val="AlineazaodstavkomZnak"/>
    <w:qFormat/>
    <w:rsid w:val="00195995"/>
    <w:pPr>
      <w:numPr>
        <w:numId w:val="8"/>
      </w:numPr>
      <w:overflowPunct w:val="0"/>
      <w:autoSpaceDE w:val="0"/>
      <w:autoSpaceDN w:val="0"/>
      <w:adjustRightInd w:val="0"/>
      <w:spacing w:line="200" w:lineRule="exact"/>
      <w:ind w:left="709" w:hanging="284"/>
      <w:jc w:val="both"/>
      <w:textAlignment w:val="baseline"/>
    </w:pPr>
    <w:rPr>
      <w:szCs w:val="20"/>
      <w:lang w:eastAsia="sl-SI"/>
    </w:rPr>
  </w:style>
  <w:style w:type="character" w:customStyle="1" w:styleId="AlineazaodstavkomZnak">
    <w:name w:val="Alinea za odstavkom Znak"/>
    <w:link w:val="Alineazaodstavkom"/>
    <w:rsid w:val="00195995"/>
    <w:rPr>
      <w:rFonts w:ascii="Arial" w:eastAsia="Times New Roman" w:hAnsi="Arial"/>
    </w:rPr>
  </w:style>
  <w:style w:type="paragraph" w:customStyle="1" w:styleId="Alineazatoko">
    <w:name w:val="Alinea za točko"/>
    <w:basedOn w:val="Navaden"/>
    <w:link w:val="AlineazatokoZnak"/>
    <w:qFormat/>
    <w:rsid w:val="00195995"/>
    <w:pPr>
      <w:tabs>
        <w:tab w:val="num" w:pos="720"/>
      </w:tabs>
      <w:overflowPunct w:val="0"/>
      <w:autoSpaceDE w:val="0"/>
      <w:autoSpaceDN w:val="0"/>
      <w:adjustRightInd w:val="0"/>
      <w:spacing w:line="200" w:lineRule="exact"/>
      <w:ind w:left="720" w:hanging="720"/>
      <w:jc w:val="both"/>
      <w:textAlignment w:val="baseline"/>
    </w:pPr>
    <w:rPr>
      <w:szCs w:val="20"/>
      <w:lang w:eastAsia="sl-SI"/>
    </w:rPr>
  </w:style>
  <w:style w:type="character" w:customStyle="1" w:styleId="AlineazatokoZnak">
    <w:name w:val="Alinea za točko Znak"/>
    <w:link w:val="Alineazatoko"/>
    <w:rsid w:val="00195995"/>
    <w:rPr>
      <w:rFonts w:ascii="Arial" w:eastAsia="Times New Roman" w:hAnsi="Arial" w:cs="Arial"/>
      <w:lang w:eastAsia="sl-SI"/>
    </w:rPr>
  </w:style>
  <w:style w:type="character" w:customStyle="1" w:styleId="rkovnatokazaodstavkomZnak">
    <w:name w:val="Črkovna točka_za odstavkom Znak"/>
    <w:link w:val="rkovnatokazaodstavkom"/>
    <w:rsid w:val="00195995"/>
    <w:rPr>
      <w:rFonts w:ascii="Arial" w:hAnsi="Arial"/>
      <w:lang w:eastAsia="en-US"/>
    </w:rPr>
  </w:style>
  <w:style w:type="paragraph" w:customStyle="1" w:styleId="rkovnatokazaodstavkom">
    <w:name w:val="Črkovna točka_za odstavkom"/>
    <w:basedOn w:val="Navaden"/>
    <w:link w:val="rkovnatokazaodstavkomZnak"/>
    <w:qFormat/>
    <w:rsid w:val="00195995"/>
    <w:pPr>
      <w:numPr>
        <w:numId w:val="9"/>
      </w:numPr>
      <w:overflowPunct w:val="0"/>
      <w:autoSpaceDE w:val="0"/>
      <w:autoSpaceDN w:val="0"/>
      <w:adjustRightInd w:val="0"/>
      <w:spacing w:line="200" w:lineRule="exact"/>
      <w:jc w:val="both"/>
      <w:textAlignment w:val="baseline"/>
    </w:pPr>
    <w:rPr>
      <w:rFonts w:eastAsia="Calibri"/>
      <w:szCs w:val="20"/>
    </w:rPr>
  </w:style>
  <w:style w:type="paragraph" w:customStyle="1" w:styleId="Odsek">
    <w:name w:val="Odsek"/>
    <w:basedOn w:val="Oddelek"/>
    <w:link w:val="OdsekZnak"/>
    <w:qFormat/>
    <w:rsid w:val="00195995"/>
    <w:pPr>
      <w:numPr>
        <w:numId w:val="1"/>
      </w:numPr>
      <w:ind w:left="0" w:firstLine="0"/>
    </w:pPr>
  </w:style>
  <w:style w:type="character" w:customStyle="1" w:styleId="OdsekZnak">
    <w:name w:val="Odsek Znak"/>
    <w:link w:val="Odsek"/>
    <w:rsid w:val="00195995"/>
    <w:rPr>
      <w:rFonts w:ascii="Arial" w:eastAsia="Times New Roman" w:hAnsi="Arial"/>
      <w:b/>
    </w:rPr>
  </w:style>
  <w:style w:type="paragraph" w:customStyle="1" w:styleId="Odstavekseznama1">
    <w:name w:val="Odstavek seznama1"/>
    <w:basedOn w:val="Navaden"/>
    <w:uiPriority w:val="34"/>
    <w:qFormat/>
    <w:rsid w:val="00195995"/>
    <w:pPr>
      <w:spacing w:line="240" w:lineRule="auto"/>
      <w:ind w:left="720"/>
      <w:contextualSpacing/>
    </w:pPr>
    <w:rPr>
      <w:rFonts w:ascii="Times New Roman" w:hAnsi="Times New Roman"/>
      <w:sz w:val="24"/>
      <w:lang w:eastAsia="sl-SI"/>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195995"/>
    <w:pPr>
      <w:spacing w:after="120" w:line="264" w:lineRule="auto"/>
      <w:ind w:left="720"/>
      <w:contextualSpacing/>
      <w:jc w:val="both"/>
    </w:pPr>
    <w:rPr>
      <w:rFonts w:eastAsia="SimHei"/>
      <w:szCs w:val="20"/>
      <w:lang w:eastAsia="ja-JP"/>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195995"/>
    <w:rPr>
      <w:rFonts w:ascii="Arial" w:eastAsia="SimHei" w:hAnsi="Arial" w:cs="Arial"/>
      <w:sz w:val="20"/>
      <w:szCs w:val="20"/>
      <w:lang w:eastAsia="ja-JP"/>
    </w:rPr>
  </w:style>
  <w:style w:type="character" w:styleId="Krepko">
    <w:name w:val="Strong"/>
    <w:uiPriority w:val="22"/>
    <w:qFormat/>
    <w:rsid w:val="00195995"/>
    <w:rPr>
      <w:b/>
      <w:bCs/>
    </w:rPr>
  </w:style>
  <w:style w:type="paragraph" w:styleId="Telobesedila">
    <w:name w:val="Body Text"/>
    <w:basedOn w:val="Navaden"/>
    <w:link w:val="TelobesedilaZnak"/>
    <w:rsid w:val="00195995"/>
    <w:pPr>
      <w:spacing w:after="120"/>
    </w:pPr>
  </w:style>
  <w:style w:type="character" w:customStyle="1" w:styleId="TelobesedilaZnak">
    <w:name w:val="Telo besedila Znak"/>
    <w:link w:val="Telobesedila"/>
    <w:rsid w:val="00195995"/>
    <w:rPr>
      <w:rFonts w:ascii="Arial" w:eastAsia="Times New Roman" w:hAnsi="Arial" w:cs="Times New Roman"/>
      <w:sz w:val="20"/>
      <w:szCs w:val="24"/>
    </w:rPr>
  </w:style>
  <w:style w:type="character" w:customStyle="1" w:styleId="PripombabesediloZnak">
    <w:name w:val="Pripomba – besedilo Znak"/>
    <w:link w:val="a"/>
    <w:uiPriority w:val="99"/>
    <w:rsid w:val="00195995"/>
    <w:rPr>
      <w:rFonts w:ascii="Arial" w:hAnsi="Arial"/>
    </w:rPr>
  </w:style>
  <w:style w:type="table" w:styleId="Tabelamrea">
    <w:name w:val="Table Grid"/>
    <w:basedOn w:val="Navadnatabela"/>
    <w:uiPriority w:val="59"/>
    <w:rsid w:val="00195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iPriority w:val="99"/>
    <w:semiHidden/>
    <w:unhideWhenUsed/>
    <w:rsid w:val="00195995"/>
    <w:rPr>
      <w:sz w:val="16"/>
      <w:szCs w:val="16"/>
    </w:rPr>
  </w:style>
  <w:style w:type="paragraph" w:styleId="Pripombabesedilo">
    <w:name w:val="annotation text"/>
    <w:basedOn w:val="Navaden"/>
    <w:link w:val="PripombabesediloZnak1"/>
    <w:uiPriority w:val="99"/>
    <w:unhideWhenUsed/>
    <w:rsid w:val="00195995"/>
    <w:pPr>
      <w:spacing w:line="240" w:lineRule="auto"/>
    </w:pPr>
    <w:rPr>
      <w:szCs w:val="20"/>
    </w:rPr>
  </w:style>
  <w:style w:type="character" w:customStyle="1" w:styleId="PripombabesediloZnak1">
    <w:name w:val="Pripomba – besedilo Znak1"/>
    <w:link w:val="Pripombabesedilo"/>
    <w:uiPriority w:val="99"/>
    <w:rsid w:val="0019599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D3EA3"/>
    <w:rPr>
      <w:b/>
      <w:bCs/>
    </w:rPr>
  </w:style>
  <w:style w:type="character" w:customStyle="1" w:styleId="ZadevapripombeZnak">
    <w:name w:val="Zadeva pripombe Znak"/>
    <w:link w:val="Zadevapripombe"/>
    <w:uiPriority w:val="99"/>
    <w:semiHidden/>
    <w:rsid w:val="005D3EA3"/>
    <w:rPr>
      <w:rFonts w:ascii="Arial" w:eastAsia="Times New Roman" w:hAnsi="Arial" w:cs="Times New Roman"/>
      <w:b/>
      <w:bCs/>
      <w:sz w:val="20"/>
      <w:szCs w:val="20"/>
    </w:rPr>
  </w:style>
  <w:style w:type="paragraph" w:styleId="Sprotnaopomba-besedilo">
    <w:name w:val="footnote text"/>
    <w:basedOn w:val="Navaden"/>
    <w:link w:val="Sprotnaopomba-besediloZnak"/>
    <w:uiPriority w:val="99"/>
    <w:rsid w:val="00C540AE"/>
    <w:rPr>
      <w:szCs w:val="20"/>
    </w:rPr>
  </w:style>
  <w:style w:type="character" w:customStyle="1" w:styleId="Sprotnaopomba-besediloZnak">
    <w:name w:val="Sprotna opomba - besedilo Znak"/>
    <w:link w:val="Sprotnaopomba-besedilo"/>
    <w:uiPriority w:val="99"/>
    <w:rsid w:val="00C540AE"/>
    <w:rPr>
      <w:rFonts w:ascii="Arial" w:eastAsia="Times New Roman" w:hAnsi="Arial"/>
      <w:lang w:eastAsia="en-US"/>
    </w:rPr>
  </w:style>
  <w:style w:type="character" w:styleId="Sprotnaopomba-sklic">
    <w:name w:val="footnote reference"/>
    <w:uiPriority w:val="99"/>
    <w:rsid w:val="00C540AE"/>
    <w:rPr>
      <w:vertAlign w:val="superscript"/>
    </w:rPr>
  </w:style>
  <w:style w:type="paragraph" w:styleId="Revizija">
    <w:name w:val="Revision"/>
    <w:hidden/>
    <w:uiPriority w:val="99"/>
    <w:semiHidden/>
    <w:rsid w:val="005E59C9"/>
    <w:rPr>
      <w:rFonts w:ascii="Arial" w:eastAsia="Times New Roman" w:hAnsi="Arial"/>
      <w:szCs w:val="24"/>
      <w:lang w:eastAsia="en-US"/>
    </w:rPr>
  </w:style>
  <w:style w:type="paragraph" w:customStyle="1" w:styleId="odstavek0">
    <w:name w:val="odstavek"/>
    <w:basedOn w:val="Navaden"/>
    <w:rsid w:val="00B2407D"/>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72051B"/>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41085F"/>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41085F"/>
    <w:rPr>
      <w:rFonts w:ascii="Arial" w:eastAsia="Times New Roman" w:hAnsi="Arial" w:cs="Arial"/>
      <w:b/>
      <w:sz w:val="22"/>
      <w:szCs w:val="22"/>
    </w:rPr>
  </w:style>
  <w:style w:type="paragraph" w:customStyle="1" w:styleId="Odstavek">
    <w:name w:val="Odstavek"/>
    <w:basedOn w:val="Navaden"/>
    <w:link w:val="OdstavekZnak"/>
    <w:qFormat/>
    <w:rsid w:val="0041085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41085F"/>
    <w:rPr>
      <w:rFonts w:ascii="Arial" w:eastAsia="Times New Roman" w:hAnsi="Arial" w:cs="Arial"/>
      <w:sz w:val="22"/>
      <w:szCs w:val="22"/>
    </w:rPr>
  </w:style>
  <w:style w:type="paragraph" w:customStyle="1" w:styleId="lennaslov">
    <w:name w:val="Člen_naslov"/>
    <w:basedOn w:val="len"/>
    <w:qFormat/>
    <w:rsid w:val="0041085F"/>
    <w:pPr>
      <w:spacing w:before="0"/>
    </w:pPr>
  </w:style>
  <w:style w:type="paragraph" w:customStyle="1" w:styleId="Priloga">
    <w:name w:val="Priloga"/>
    <w:basedOn w:val="Navaden"/>
    <w:link w:val="PrilogaZnak"/>
    <w:qFormat/>
    <w:rsid w:val="0041085F"/>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PrilogaZnak">
    <w:name w:val="Priloga Znak"/>
    <w:link w:val="Priloga"/>
    <w:rsid w:val="0041085F"/>
    <w:rPr>
      <w:rFonts w:ascii="Arial" w:eastAsia="Times New Roman" w:hAnsi="Arial" w:cs="Arial"/>
      <w:sz w:val="22"/>
      <w:szCs w:val="17"/>
    </w:rPr>
  </w:style>
  <w:style w:type="paragraph" w:customStyle="1" w:styleId="rta">
    <w:name w:val="Črta"/>
    <w:basedOn w:val="Navaden"/>
    <w:link w:val="rtaZnak"/>
    <w:qFormat/>
    <w:rsid w:val="0041085F"/>
    <w:pPr>
      <w:overflowPunct w:val="0"/>
      <w:autoSpaceDE w:val="0"/>
      <w:autoSpaceDN w:val="0"/>
      <w:adjustRightInd w:val="0"/>
      <w:spacing w:before="360" w:line="240" w:lineRule="auto"/>
      <w:jc w:val="center"/>
      <w:textAlignment w:val="baseline"/>
    </w:pPr>
    <w:rPr>
      <w:rFonts w:cs="Arial"/>
      <w:sz w:val="22"/>
      <w:szCs w:val="22"/>
      <w:lang w:eastAsia="sl-SI"/>
    </w:rPr>
  </w:style>
  <w:style w:type="character" w:customStyle="1" w:styleId="rtaZnak">
    <w:name w:val="Črta Znak"/>
    <w:link w:val="rta"/>
    <w:rsid w:val="0041085F"/>
    <w:rPr>
      <w:rFonts w:ascii="Arial" w:eastAsia="Times New Roman" w:hAnsi="Arial" w:cs="Arial"/>
      <w:sz w:val="22"/>
      <w:szCs w:val="22"/>
    </w:rPr>
  </w:style>
  <w:style w:type="paragraph" w:customStyle="1" w:styleId="Zamaknjenadolobadruginivo">
    <w:name w:val="Zamaknjena določba_drugi nivo"/>
    <w:basedOn w:val="Navaden"/>
    <w:link w:val="ZamaknjenadolobadruginivoZnak"/>
    <w:qFormat/>
    <w:rsid w:val="0041085F"/>
    <w:pPr>
      <w:spacing w:line="240" w:lineRule="auto"/>
      <w:ind w:left="425"/>
      <w:jc w:val="both"/>
    </w:pPr>
    <w:rPr>
      <w:rFonts w:cs="Arial"/>
      <w:sz w:val="22"/>
      <w:szCs w:val="22"/>
      <w:lang w:eastAsia="sl-SI"/>
    </w:rPr>
  </w:style>
  <w:style w:type="character" w:customStyle="1" w:styleId="ZamaknjenadolobadruginivoZnak">
    <w:name w:val="Zamaknjena določba_drugi nivo Znak"/>
    <w:link w:val="Zamaknjenadolobadruginivo"/>
    <w:rsid w:val="0041085F"/>
    <w:rPr>
      <w:rFonts w:ascii="Arial" w:eastAsia="Times New Roman" w:hAnsi="Arial" w:cs="Arial"/>
      <w:sz w:val="22"/>
      <w:szCs w:val="22"/>
    </w:rPr>
  </w:style>
  <w:style w:type="character" w:styleId="Naslovknjige">
    <w:name w:val="Book Title"/>
    <w:basedOn w:val="Privzetapisavaodstavka"/>
    <w:uiPriority w:val="33"/>
    <w:qFormat/>
    <w:rsid w:val="0041085F"/>
    <w:rPr>
      <w:b/>
      <w:bCs/>
      <w:i/>
      <w:iCs/>
      <w:spacing w:val="5"/>
    </w:rPr>
  </w:style>
  <w:style w:type="character" w:styleId="Poudarek">
    <w:name w:val="Emphasis"/>
    <w:basedOn w:val="Privzetapisavaodstavka"/>
    <w:uiPriority w:val="20"/>
    <w:qFormat/>
    <w:rsid w:val="006C4622"/>
    <w:rPr>
      <w:i/>
      <w:iCs/>
    </w:rPr>
  </w:style>
  <w:style w:type="paragraph" w:customStyle="1" w:styleId="title-fam-member">
    <w:name w:val="title-fam-member"/>
    <w:basedOn w:val="Navaden"/>
    <w:rsid w:val="00221C64"/>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A01325"/>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494AE4"/>
    <w:rPr>
      <w:rFonts w:asciiTheme="majorHAnsi" w:eastAsiaTheme="majorEastAsia" w:hAnsiTheme="majorHAnsi" w:cstheme="majorBidi"/>
      <w:color w:val="2E74B5" w:themeColor="accent1" w:themeShade="BF"/>
      <w:sz w:val="26"/>
      <w:szCs w:val="26"/>
      <w:lang w:eastAsia="en-US"/>
    </w:rPr>
  </w:style>
  <w:style w:type="paragraph" w:customStyle="1" w:styleId="poglavje0">
    <w:name w:val="poglavje"/>
    <w:basedOn w:val="Navaden"/>
    <w:rsid w:val="003831D3"/>
    <w:pPr>
      <w:spacing w:before="100" w:beforeAutospacing="1" w:after="100" w:afterAutospacing="1" w:line="240" w:lineRule="auto"/>
    </w:pPr>
    <w:rPr>
      <w:rFonts w:ascii="Times New Roman" w:hAnsi="Times New Roman"/>
      <w:sz w:val="24"/>
      <w:lang w:eastAsia="sl-SI"/>
    </w:rPr>
  </w:style>
  <w:style w:type="paragraph" w:customStyle="1" w:styleId="lennovele">
    <w:name w:val="lennovele"/>
    <w:basedOn w:val="Navaden"/>
    <w:rsid w:val="003831D3"/>
    <w:pPr>
      <w:spacing w:before="100" w:beforeAutospacing="1" w:after="100" w:afterAutospacing="1" w:line="240" w:lineRule="auto"/>
    </w:pPr>
    <w:rPr>
      <w:rFonts w:ascii="Times New Roman" w:hAnsi="Times New Roman"/>
      <w:sz w:val="24"/>
      <w:lang w:eastAsia="sl-SI"/>
    </w:rPr>
  </w:style>
  <w:style w:type="character" w:customStyle="1" w:styleId="fontstyle01">
    <w:name w:val="fontstyle01"/>
    <w:basedOn w:val="Privzetapisavaodstavka"/>
    <w:rsid w:val="00244DBE"/>
    <w:rPr>
      <w:rFonts w:ascii="Arial" w:hAnsi="Arial" w:cs="Arial" w:hint="default"/>
      <w:b w:val="0"/>
      <w:bCs w:val="0"/>
      <w:i w:val="0"/>
      <w:iCs w:val="0"/>
      <w:color w:val="000000"/>
      <w:sz w:val="20"/>
      <w:szCs w:val="20"/>
    </w:rPr>
  </w:style>
  <w:style w:type="paragraph" w:customStyle="1" w:styleId="len0">
    <w:name w:val="len"/>
    <w:basedOn w:val="Navaden"/>
    <w:rsid w:val="00D4364E"/>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4364E"/>
    <w:pPr>
      <w:spacing w:before="100" w:beforeAutospacing="1" w:after="100" w:afterAutospacing="1" w:line="240" w:lineRule="auto"/>
    </w:pPr>
    <w:rPr>
      <w:rFonts w:ascii="Times New Roman" w:hAnsi="Times New Roman"/>
      <w:sz w:val="24"/>
      <w:lang w:eastAsia="sl-SI"/>
    </w:rPr>
  </w:style>
  <w:style w:type="paragraph" w:customStyle="1" w:styleId="FURSnaslov1">
    <w:name w:val="FURS_naslov_1"/>
    <w:basedOn w:val="Navaden"/>
    <w:link w:val="FURSnaslov1Znak"/>
    <w:uiPriority w:val="99"/>
    <w:qFormat/>
    <w:rsid w:val="00D4364E"/>
    <w:pPr>
      <w:tabs>
        <w:tab w:val="left" w:pos="3402"/>
      </w:tabs>
    </w:pPr>
    <w:rPr>
      <w:b/>
      <w:sz w:val="24"/>
    </w:rPr>
  </w:style>
  <w:style w:type="character" w:customStyle="1" w:styleId="FURSnaslov1Znak">
    <w:name w:val="FURS_naslov_1 Znak"/>
    <w:link w:val="FURSnaslov1"/>
    <w:uiPriority w:val="99"/>
    <w:rsid w:val="00D4364E"/>
    <w:rPr>
      <w:rFonts w:ascii="Arial" w:eastAsia="Times New Roman" w:hAnsi="Arial"/>
      <w:b/>
      <w:sz w:val="24"/>
      <w:szCs w:val="24"/>
      <w:lang w:eastAsia="en-US"/>
    </w:rPr>
  </w:style>
  <w:style w:type="paragraph" w:customStyle="1" w:styleId="Naslov31">
    <w:name w:val="Naslov 31"/>
    <w:basedOn w:val="Navaden"/>
    <w:next w:val="Navaden"/>
    <w:uiPriority w:val="9"/>
    <w:semiHidden/>
    <w:unhideWhenUsed/>
    <w:qFormat/>
    <w:rsid w:val="00EE4E4E"/>
    <w:pPr>
      <w:keepNext/>
      <w:keepLines/>
      <w:spacing w:before="200" w:line="276" w:lineRule="auto"/>
      <w:outlineLvl w:val="2"/>
    </w:pPr>
    <w:rPr>
      <w:rFonts w:ascii="Calibri Light" w:hAnsi="Calibri Light"/>
      <w:b/>
      <w:bCs/>
      <w:color w:val="5B9BD5"/>
      <w:sz w:val="22"/>
      <w:szCs w:val="22"/>
    </w:rPr>
  </w:style>
  <w:style w:type="character" w:customStyle="1" w:styleId="Naslov4Znak">
    <w:name w:val="Naslov 4 Znak"/>
    <w:aliases w:val="Grafika Znak"/>
    <w:basedOn w:val="Privzetapisavaodstavka"/>
    <w:link w:val="Naslov4"/>
    <w:rsid w:val="00EE4E4E"/>
    <w:rPr>
      <w:rFonts w:ascii="Arial" w:eastAsia="Times New Roman" w:hAnsi="Arial" w:cs="Arial"/>
      <w:bCs/>
      <w:color w:val="000000"/>
      <w:sz w:val="22"/>
      <w:szCs w:val="27"/>
    </w:rPr>
  </w:style>
  <w:style w:type="numbering" w:customStyle="1" w:styleId="Brezseznama1">
    <w:name w:val="Brez seznama1"/>
    <w:next w:val="Brezseznama"/>
    <w:uiPriority w:val="99"/>
    <w:semiHidden/>
    <w:unhideWhenUsed/>
    <w:rsid w:val="00EE4E4E"/>
  </w:style>
  <w:style w:type="character" w:customStyle="1" w:styleId="Naslov3Znak">
    <w:name w:val="Naslov 3 Znak"/>
    <w:basedOn w:val="Privzetapisavaodstavka"/>
    <w:link w:val="Naslov3"/>
    <w:uiPriority w:val="9"/>
    <w:semiHidden/>
    <w:rsid w:val="00EE4E4E"/>
    <w:rPr>
      <w:rFonts w:ascii="Calibri Light" w:eastAsia="Times New Roman" w:hAnsi="Calibri Light" w:cs="Times New Roman"/>
      <w:b/>
      <w:bCs/>
      <w:color w:val="5B9BD5"/>
    </w:rPr>
  </w:style>
  <w:style w:type="numbering" w:customStyle="1" w:styleId="litertura">
    <w:name w:val="litertura"/>
    <w:uiPriority w:val="99"/>
    <w:rsid w:val="00EE4E4E"/>
    <w:pPr>
      <w:numPr>
        <w:numId w:val="14"/>
      </w:numPr>
    </w:pPr>
  </w:style>
  <w:style w:type="paragraph" w:customStyle="1" w:styleId="besedilolena">
    <w:name w:val="besedilo člena"/>
    <w:basedOn w:val="Navaden"/>
    <w:uiPriority w:val="99"/>
    <w:rsid w:val="00EE4E4E"/>
    <w:pPr>
      <w:widowControl w:val="0"/>
      <w:autoSpaceDE w:val="0"/>
      <w:autoSpaceDN w:val="0"/>
      <w:adjustRightInd w:val="0"/>
      <w:spacing w:line="240" w:lineRule="auto"/>
      <w:ind w:firstLine="567"/>
      <w:jc w:val="both"/>
    </w:pPr>
    <w:rPr>
      <w:rFonts w:eastAsia="SimSun" w:cs="Arial"/>
      <w:sz w:val="24"/>
      <w:szCs w:val="20"/>
      <w:lang w:eastAsia="sl-SI"/>
    </w:rPr>
  </w:style>
  <w:style w:type="paragraph" w:customStyle="1" w:styleId="odstavek1">
    <w:name w:val="odstavek1"/>
    <w:basedOn w:val="Navaden"/>
    <w:rsid w:val="00EE4E4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EE4E4E"/>
    <w:pPr>
      <w:spacing w:line="240" w:lineRule="auto"/>
      <w:ind w:left="425" w:hanging="425"/>
      <w:jc w:val="both"/>
    </w:pPr>
    <w:rPr>
      <w:rFonts w:cs="Arial"/>
      <w:sz w:val="22"/>
      <w:szCs w:val="22"/>
      <w:lang w:eastAsia="sl-SI"/>
    </w:rPr>
  </w:style>
  <w:style w:type="paragraph" w:customStyle="1" w:styleId="Naslov10">
    <w:name w:val="Naslov1"/>
    <w:basedOn w:val="Navaden"/>
    <w:next w:val="Navaden"/>
    <w:uiPriority w:val="10"/>
    <w:qFormat/>
    <w:rsid w:val="00EE4E4E"/>
    <w:pPr>
      <w:pBdr>
        <w:bottom w:val="single" w:sz="8" w:space="4" w:color="5B9BD5"/>
      </w:pBdr>
      <w:spacing w:after="300" w:line="240" w:lineRule="auto"/>
      <w:contextualSpacing/>
    </w:pPr>
    <w:rPr>
      <w:rFonts w:ascii="Calibri Light" w:hAnsi="Calibri Light"/>
      <w:color w:val="323E4F"/>
      <w:spacing w:val="5"/>
      <w:kern w:val="28"/>
      <w:sz w:val="52"/>
      <w:szCs w:val="52"/>
      <w:lang w:val="en-US" w:eastAsia="zh-CN"/>
    </w:rPr>
  </w:style>
  <w:style w:type="character" w:customStyle="1" w:styleId="NaslovZnak">
    <w:name w:val="Naslov Znak"/>
    <w:basedOn w:val="Privzetapisavaodstavka"/>
    <w:link w:val="Naslov"/>
    <w:uiPriority w:val="10"/>
    <w:rsid w:val="00EE4E4E"/>
    <w:rPr>
      <w:rFonts w:ascii="Calibri Light" w:eastAsia="Times New Roman" w:hAnsi="Calibri Light" w:cs="Times New Roman"/>
      <w:color w:val="323E4F"/>
      <w:spacing w:val="5"/>
      <w:kern w:val="28"/>
      <w:sz w:val="52"/>
      <w:szCs w:val="52"/>
      <w:lang w:val="en-US" w:eastAsia="zh-CN"/>
    </w:rPr>
  </w:style>
  <w:style w:type="paragraph" w:customStyle="1" w:styleId="Podnaslov1">
    <w:name w:val="Podnaslov1"/>
    <w:basedOn w:val="Navaden"/>
    <w:next w:val="Navaden"/>
    <w:uiPriority w:val="11"/>
    <w:qFormat/>
    <w:rsid w:val="00EE4E4E"/>
    <w:pPr>
      <w:numPr>
        <w:ilvl w:val="1"/>
      </w:numPr>
      <w:spacing w:after="200" w:line="276" w:lineRule="auto"/>
    </w:pPr>
    <w:rPr>
      <w:rFonts w:ascii="Calibri Light" w:hAnsi="Calibri Light"/>
      <w:i/>
      <w:iCs/>
      <w:color w:val="5B9BD5"/>
      <w:spacing w:val="15"/>
      <w:sz w:val="24"/>
    </w:rPr>
  </w:style>
  <w:style w:type="character" w:customStyle="1" w:styleId="PodnaslovZnak">
    <w:name w:val="Podnaslov Znak"/>
    <w:basedOn w:val="Privzetapisavaodstavka"/>
    <w:link w:val="Podnaslov"/>
    <w:uiPriority w:val="11"/>
    <w:rsid w:val="00EE4E4E"/>
    <w:rPr>
      <w:rFonts w:ascii="Calibri Light" w:eastAsia="Times New Roman" w:hAnsi="Calibri Light" w:cs="Times New Roman"/>
      <w:i/>
      <w:iCs/>
      <w:color w:val="5B9BD5"/>
      <w:spacing w:val="15"/>
      <w:sz w:val="24"/>
      <w:szCs w:val="24"/>
    </w:rPr>
  </w:style>
  <w:style w:type="character" w:styleId="Besedilooznabemesta">
    <w:name w:val="Placeholder Text"/>
    <w:basedOn w:val="Privzetapisavaodstavka"/>
    <w:uiPriority w:val="99"/>
    <w:semiHidden/>
    <w:rsid w:val="00EE4E4E"/>
    <w:rPr>
      <w:color w:val="808080"/>
    </w:rPr>
  </w:style>
  <w:style w:type="character" w:customStyle="1" w:styleId="UnresolvedMention1">
    <w:name w:val="Unresolved Mention1"/>
    <w:basedOn w:val="Privzetapisavaodstavka"/>
    <w:uiPriority w:val="99"/>
    <w:semiHidden/>
    <w:unhideWhenUsed/>
    <w:rsid w:val="00EE4E4E"/>
    <w:rPr>
      <w:color w:val="605E5C"/>
      <w:shd w:val="clear" w:color="auto" w:fill="E1DFDD"/>
    </w:rPr>
  </w:style>
  <w:style w:type="numbering" w:customStyle="1" w:styleId="NoList1">
    <w:name w:val="No List1"/>
    <w:next w:val="Brezseznama"/>
    <w:uiPriority w:val="99"/>
    <w:semiHidden/>
    <w:unhideWhenUsed/>
    <w:rsid w:val="00EE4E4E"/>
  </w:style>
  <w:style w:type="paragraph" w:customStyle="1" w:styleId="Alinejazarkovnotoko">
    <w:name w:val="Alineja za črkovno točko"/>
    <w:basedOn w:val="Alineazatevilnotoko"/>
    <w:link w:val="AlinejazarkovnotokoZnak"/>
    <w:qFormat/>
    <w:rsid w:val="00EE4E4E"/>
  </w:style>
  <w:style w:type="paragraph" w:customStyle="1" w:styleId="tevilnatoka111">
    <w:name w:val="Številčna točka 1.1.1"/>
    <w:basedOn w:val="Navaden"/>
    <w:qFormat/>
    <w:rsid w:val="00EE4E4E"/>
    <w:pPr>
      <w:widowControl w:val="0"/>
      <w:numPr>
        <w:ilvl w:val="2"/>
        <w:numId w:val="24"/>
      </w:numPr>
      <w:overflowPunct w:val="0"/>
      <w:autoSpaceDE w:val="0"/>
      <w:autoSpaceDN w:val="0"/>
      <w:adjustRightInd w:val="0"/>
      <w:spacing w:line="240" w:lineRule="auto"/>
      <w:jc w:val="both"/>
      <w:textAlignment w:val="baseline"/>
    </w:pPr>
    <w:rPr>
      <w:sz w:val="22"/>
      <w:szCs w:val="16"/>
      <w:lang w:eastAsia="sl-SI"/>
    </w:rPr>
  </w:style>
  <w:style w:type="paragraph" w:customStyle="1" w:styleId="Pravnapodlaga">
    <w:name w:val="Pravna podlaga"/>
    <w:basedOn w:val="Odstavek"/>
    <w:link w:val="PravnapodlagaZnak"/>
    <w:qFormat/>
    <w:rsid w:val="00EE4E4E"/>
    <w:pPr>
      <w:spacing w:before="480"/>
    </w:pPr>
  </w:style>
  <w:style w:type="character" w:customStyle="1" w:styleId="AlinejazarkovnotokoZnak">
    <w:name w:val="Alineja za črkovno točko Znak"/>
    <w:basedOn w:val="AlineazatevilnotokoZnak"/>
    <w:link w:val="Alinejazarkovnotoko"/>
    <w:rsid w:val="00EE4E4E"/>
    <w:rPr>
      <w:rFonts w:ascii="Arial" w:eastAsia="Times New Roman" w:hAnsi="Arial" w:cs="Arial"/>
      <w:sz w:val="22"/>
      <w:szCs w:val="22"/>
      <w:lang w:eastAsia="en-US"/>
    </w:rPr>
  </w:style>
  <w:style w:type="paragraph" w:customStyle="1" w:styleId="rkovnatokazatevilnotokoa2">
    <w:name w:val="Črkovna točka za številčno točko (a)"/>
    <w:basedOn w:val="rkovnatokazatevilnotoko"/>
    <w:rsid w:val="00EE4E4E"/>
    <w:pPr>
      <w:numPr>
        <w:numId w:val="18"/>
      </w:numPr>
      <w:tabs>
        <w:tab w:val="clear" w:pos="782"/>
        <w:tab w:val="num" w:pos="380"/>
        <w:tab w:val="num" w:pos="720"/>
      </w:tabs>
      <w:ind w:left="0" w:firstLine="0"/>
    </w:pPr>
  </w:style>
  <w:style w:type="paragraph" w:customStyle="1" w:styleId="Prehodneinkoncnedolocbe">
    <w:name w:val="Prehodne in koncne dolocbe"/>
    <w:basedOn w:val="Navaden"/>
    <w:rsid w:val="00EE4E4E"/>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Del">
    <w:name w:val="Del"/>
    <w:basedOn w:val="Poglavje"/>
    <w:link w:val="DelZnak"/>
    <w:qFormat/>
    <w:rsid w:val="00EE4E4E"/>
    <w:pPr>
      <w:spacing w:before="480" w:after="0" w:line="240" w:lineRule="auto"/>
      <w:outlineLvl w:val="9"/>
    </w:pPr>
    <w:rPr>
      <w:b w:val="0"/>
    </w:rPr>
  </w:style>
  <w:style w:type="paragraph" w:customStyle="1" w:styleId="Naslovnadlenom">
    <w:name w:val="Naslov nad členom"/>
    <w:basedOn w:val="Navaden"/>
    <w:link w:val="NaslovnadlenomZnak"/>
    <w:qFormat/>
    <w:rsid w:val="00EE4E4E"/>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EE4E4E"/>
    <w:rPr>
      <w:rFonts w:ascii="Arial" w:eastAsia="Times New Roman" w:hAnsi="Arial" w:cs="Arial"/>
      <w:sz w:val="22"/>
      <w:szCs w:val="22"/>
    </w:rPr>
  </w:style>
  <w:style w:type="character" w:customStyle="1" w:styleId="NaslovnadlenomZnak">
    <w:name w:val="Naslov nad členom Znak"/>
    <w:link w:val="Naslovnadlenom"/>
    <w:rsid w:val="00EE4E4E"/>
    <w:rPr>
      <w:rFonts w:ascii="Arial" w:eastAsia="Times New Roman" w:hAnsi="Arial" w:cs="Arial"/>
      <w:b/>
      <w:sz w:val="22"/>
      <w:szCs w:val="22"/>
    </w:rPr>
  </w:style>
  <w:style w:type="paragraph" w:customStyle="1" w:styleId="Nazivpodpisnika">
    <w:name w:val="Naziv podpisnika"/>
    <w:basedOn w:val="Navaden"/>
    <w:link w:val="NazivpodpisnikaZnak"/>
    <w:rsid w:val="00EE4E4E"/>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EE4E4E"/>
    <w:rPr>
      <w:rFonts w:ascii="Arial" w:eastAsia="Times New Roman" w:hAnsi="Arial" w:cs="Arial"/>
      <w:sz w:val="22"/>
      <w:szCs w:val="22"/>
    </w:rPr>
  </w:style>
  <w:style w:type="paragraph" w:customStyle="1" w:styleId="Alineazatevilnotoko">
    <w:name w:val="Alinea za številčno točko"/>
    <w:basedOn w:val="Alineazaodstavkom"/>
    <w:link w:val="AlineazatevilnotokoZnak"/>
    <w:qFormat/>
    <w:rsid w:val="00EE4E4E"/>
    <w:pPr>
      <w:numPr>
        <w:numId w:val="0"/>
      </w:numPr>
      <w:tabs>
        <w:tab w:val="left" w:pos="567"/>
      </w:tabs>
      <w:overflowPunct/>
      <w:autoSpaceDE/>
      <w:autoSpaceDN/>
      <w:adjustRightInd/>
      <w:spacing w:line="240" w:lineRule="auto"/>
      <w:ind w:left="567" w:hanging="142"/>
      <w:textAlignment w:val="auto"/>
    </w:pPr>
    <w:rPr>
      <w:rFonts w:cs="Arial"/>
      <w:sz w:val="22"/>
      <w:szCs w:val="22"/>
    </w:rPr>
  </w:style>
  <w:style w:type="paragraph" w:customStyle="1" w:styleId="tevilnatoka">
    <w:name w:val="Številčna točka"/>
    <w:basedOn w:val="Navaden"/>
    <w:link w:val="tevilnatokaZnak"/>
    <w:qFormat/>
    <w:rsid w:val="00EE4E4E"/>
    <w:pPr>
      <w:numPr>
        <w:numId w:val="24"/>
      </w:numPr>
      <w:spacing w:line="240" w:lineRule="auto"/>
      <w:jc w:val="both"/>
    </w:pPr>
    <w:rPr>
      <w:rFonts w:cs="Arial"/>
      <w:sz w:val="22"/>
      <w:szCs w:val="22"/>
      <w:lang w:eastAsia="sl-SI"/>
    </w:rPr>
  </w:style>
  <w:style w:type="character" w:customStyle="1" w:styleId="AlineazatevilnotokoZnak">
    <w:name w:val="Alinea za številčno točko Znak"/>
    <w:basedOn w:val="rkovnatokazaodstavkomZnak"/>
    <w:link w:val="Alineazatevilnotoko"/>
    <w:rsid w:val="00EE4E4E"/>
    <w:rPr>
      <w:rFonts w:ascii="Arial" w:eastAsia="Times New Roman" w:hAnsi="Arial" w:cs="Arial"/>
      <w:sz w:val="22"/>
      <w:szCs w:val="22"/>
      <w:lang w:eastAsia="en-US"/>
    </w:rPr>
  </w:style>
  <w:style w:type="paragraph" w:customStyle="1" w:styleId="rkovnatokazatevilnotoko">
    <w:name w:val="Črkovna točka za številčno točko"/>
    <w:link w:val="rkovnatokazatevilnotokoZnak"/>
    <w:qFormat/>
    <w:rsid w:val="00EE4E4E"/>
    <w:pPr>
      <w:numPr>
        <w:numId w:val="19"/>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EE4E4E"/>
    <w:rPr>
      <w:rFonts w:ascii="Arial" w:eastAsia="Times New Roman" w:hAnsi="Arial" w:cs="Arial"/>
      <w:sz w:val="22"/>
      <w:szCs w:val="22"/>
    </w:rPr>
  </w:style>
  <w:style w:type="character" w:customStyle="1" w:styleId="rkovnatokazatevilnotokoZnak">
    <w:name w:val="Črkovna točka za številčno točko Znak"/>
    <w:link w:val="rkovnatokazatevilnotoko"/>
    <w:rsid w:val="00EE4E4E"/>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EE4E4E"/>
    <w:pPr>
      <w:spacing w:before="480"/>
    </w:pPr>
  </w:style>
  <w:style w:type="paragraph" w:customStyle="1" w:styleId="Datumsprejetja">
    <w:name w:val="Datum sprejetja"/>
    <w:basedOn w:val="Navaden"/>
    <w:link w:val="DatumsprejetjaZnak"/>
    <w:qFormat/>
    <w:rsid w:val="00EE4E4E"/>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EE4E4E"/>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EE4E4E"/>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EE4E4E"/>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EE4E4E"/>
    <w:rPr>
      <w:rFonts w:ascii="Arial" w:eastAsia="Times New Roman" w:hAnsi="Arial" w:cs="Arial"/>
      <w:sz w:val="22"/>
      <w:szCs w:val="22"/>
    </w:rPr>
  </w:style>
  <w:style w:type="character" w:customStyle="1" w:styleId="PravnapodlagaZnak">
    <w:name w:val="Pravna podlaga Znak"/>
    <w:basedOn w:val="OdstavekZnak"/>
    <w:link w:val="Pravnapodlaga"/>
    <w:rsid w:val="00EE4E4E"/>
    <w:rPr>
      <w:rFonts w:ascii="Arial" w:eastAsia="Times New Roman" w:hAnsi="Arial" w:cs="Arial"/>
      <w:sz w:val="22"/>
      <w:szCs w:val="22"/>
    </w:rPr>
  </w:style>
  <w:style w:type="paragraph" w:customStyle="1" w:styleId="Pododdelek">
    <w:name w:val="Pododdelek"/>
    <w:basedOn w:val="Navaden"/>
    <w:link w:val="PododdelekZnak"/>
    <w:qFormat/>
    <w:rsid w:val="00EE4E4E"/>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EE4E4E"/>
    <w:rPr>
      <w:rFonts w:ascii="Arial" w:eastAsia="Times New Roman" w:hAnsi="Arial" w:cs="Arial"/>
      <w:sz w:val="22"/>
      <w:szCs w:val="22"/>
    </w:rPr>
  </w:style>
  <w:style w:type="paragraph" w:customStyle="1" w:styleId="EVA">
    <w:name w:val="EVA"/>
    <w:basedOn w:val="Navaden"/>
    <w:link w:val="EVAZnak"/>
    <w:qFormat/>
    <w:rsid w:val="00EE4E4E"/>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semiHidden/>
    <w:unhideWhenUsed/>
    <w:rsid w:val="00EE4E4E"/>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EE4E4E"/>
    <w:rPr>
      <w:rFonts w:ascii="Arial" w:eastAsia="Times New Roman" w:hAnsi="Arial" w:cs="Arial"/>
      <w:sz w:val="22"/>
      <w:szCs w:val="22"/>
    </w:rPr>
  </w:style>
  <w:style w:type="paragraph" w:customStyle="1" w:styleId="Imeorgana">
    <w:name w:val="Ime organa"/>
    <w:basedOn w:val="Navaden"/>
    <w:link w:val="ImeorganaZnak"/>
    <w:qFormat/>
    <w:rsid w:val="00EE4E4E"/>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customStyle="1" w:styleId="Opozorilo0">
    <w:name w:val="Opozorilo"/>
    <w:basedOn w:val="Navaden"/>
    <w:link w:val="OpozoriloZnak"/>
    <w:qFormat/>
    <w:rsid w:val="00EE4E4E"/>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0"/>
    <w:rsid w:val="00EE4E4E"/>
    <w:rPr>
      <w:rFonts w:ascii="Arial" w:eastAsia="Times New Roman" w:hAnsi="Arial" w:cs="Arial"/>
      <w:color w:val="808080"/>
      <w:sz w:val="22"/>
      <w:szCs w:val="22"/>
    </w:rPr>
  </w:style>
  <w:style w:type="paragraph" w:customStyle="1" w:styleId="lennovele0">
    <w:name w:val="Člen_novele"/>
    <w:basedOn w:val="len"/>
    <w:link w:val="lennoveleZnak"/>
    <w:qFormat/>
    <w:rsid w:val="00EE4E4E"/>
    <w:rPr>
      <w:b w:val="0"/>
    </w:rPr>
  </w:style>
  <w:style w:type="character" w:customStyle="1" w:styleId="lennoveleZnak">
    <w:name w:val="Člen_novele Znak"/>
    <w:basedOn w:val="lenZnak"/>
    <w:link w:val="lennovele0"/>
    <w:rsid w:val="00EE4E4E"/>
    <w:rPr>
      <w:rFonts w:ascii="Arial" w:eastAsia="Times New Roman" w:hAnsi="Arial" w:cs="Arial"/>
      <w:b w:val="0"/>
      <w:sz w:val="22"/>
      <w:szCs w:val="22"/>
    </w:rPr>
  </w:style>
  <w:style w:type="paragraph" w:customStyle="1" w:styleId="NPB">
    <w:name w:val="NPB"/>
    <w:basedOn w:val="Vrstapredpisa"/>
    <w:qFormat/>
    <w:rsid w:val="00EE4E4E"/>
    <w:pPr>
      <w:spacing w:before="480" w:line="240" w:lineRule="auto"/>
    </w:pPr>
    <w:rPr>
      <w:rFonts w:cs="Arial"/>
      <w:spacing w:val="0"/>
      <w:sz w:val="22"/>
      <w:szCs w:val="22"/>
    </w:rPr>
  </w:style>
  <w:style w:type="paragraph" w:customStyle="1" w:styleId="Zamaknjenadolobaprvinivo">
    <w:name w:val="Zamaknjena določba_prvi nivo"/>
    <w:basedOn w:val="Alineazaodstavkom"/>
    <w:link w:val="ZamaknjenadolobaprvinivoZnak"/>
    <w:qFormat/>
    <w:rsid w:val="00EE4E4E"/>
    <w:pPr>
      <w:numPr>
        <w:numId w:val="0"/>
      </w:numPr>
      <w:overflowPunct/>
      <w:autoSpaceDE/>
      <w:autoSpaceDN/>
      <w:adjustRightInd/>
      <w:spacing w:line="240" w:lineRule="auto"/>
      <w:textAlignment w:val="auto"/>
    </w:pPr>
    <w:rPr>
      <w:rFonts w:cs="Arial"/>
      <w:sz w:val="22"/>
      <w:szCs w:val="22"/>
    </w:rPr>
  </w:style>
  <w:style w:type="character" w:customStyle="1" w:styleId="ZamaknjenadolobaprvinivoZnak">
    <w:name w:val="Zamaknjena določba_prvi nivo Znak"/>
    <w:basedOn w:val="OdstavekZnak"/>
    <w:link w:val="Zamaknjenadolobaprvinivo"/>
    <w:rsid w:val="00EE4E4E"/>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EE4E4E"/>
    <w:pPr>
      <w:numPr>
        <w:numId w:val="0"/>
      </w:numPr>
      <w:tabs>
        <w:tab w:val="left" w:pos="794"/>
      </w:tabs>
      <w:overflowPunct/>
      <w:autoSpaceDE/>
      <w:autoSpaceDN/>
      <w:adjustRightInd/>
      <w:spacing w:line="240" w:lineRule="auto"/>
      <w:ind w:left="794" w:hanging="227"/>
      <w:textAlignment w:val="auto"/>
    </w:pPr>
    <w:rPr>
      <w:rFonts w:cs="Arial"/>
      <w:sz w:val="22"/>
      <w:szCs w:val="22"/>
    </w:rPr>
  </w:style>
  <w:style w:type="paragraph" w:customStyle="1" w:styleId="Zamakanjenadolobatretjinivo">
    <w:name w:val="Zamakanjena določba_tretji nivo"/>
    <w:basedOn w:val="Zamaknjenadolobadruginivo"/>
    <w:link w:val="ZamakanjenadolobatretjinivoZnak"/>
    <w:qFormat/>
    <w:rsid w:val="00EE4E4E"/>
    <w:pPr>
      <w:ind w:left="993"/>
    </w:pPr>
  </w:style>
  <w:style w:type="character" w:customStyle="1" w:styleId="AlineazapodtokoZnak">
    <w:name w:val="Alinea za podtočko Znak"/>
    <w:link w:val="Alineazapodtoko"/>
    <w:rsid w:val="00EE4E4E"/>
    <w:rPr>
      <w:rFonts w:ascii="Arial" w:eastAsia="Times New Roman" w:hAnsi="Arial" w:cs="Arial"/>
      <w:sz w:val="22"/>
      <w:szCs w:val="22"/>
    </w:rPr>
  </w:style>
  <w:style w:type="numbering" w:customStyle="1" w:styleId="Alinejazaodstavkom">
    <w:name w:val="Alineja za odstavkom"/>
    <w:uiPriority w:val="99"/>
    <w:rsid w:val="00EE4E4E"/>
    <w:pPr>
      <w:numPr>
        <w:numId w:val="15"/>
      </w:numPr>
    </w:pPr>
  </w:style>
  <w:style w:type="character" w:customStyle="1" w:styleId="ZamakanjenadolobatretjinivoZnak">
    <w:name w:val="Zamakanjena določba_tretji nivo Znak"/>
    <w:basedOn w:val="ZamaknjenadolobadruginivoZnak"/>
    <w:link w:val="Zamakanjenadolobatretjinivo"/>
    <w:rsid w:val="00EE4E4E"/>
    <w:rPr>
      <w:rFonts w:ascii="Arial" w:eastAsia="Times New Roman" w:hAnsi="Arial" w:cs="Arial"/>
      <w:sz w:val="22"/>
      <w:szCs w:val="22"/>
    </w:rPr>
  </w:style>
  <w:style w:type="character" w:customStyle="1" w:styleId="ImeorganaZnak">
    <w:name w:val="Ime organa Znak"/>
    <w:link w:val="Imeorgana"/>
    <w:rsid w:val="00EE4E4E"/>
    <w:rPr>
      <w:rFonts w:ascii="Arial" w:eastAsia="Times New Roman" w:hAnsi="Arial" w:cs="Arial"/>
      <w:sz w:val="22"/>
      <w:szCs w:val="22"/>
    </w:rPr>
  </w:style>
  <w:style w:type="paragraph" w:customStyle="1" w:styleId="rkovnatokazaodstavkoma">
    <w:name w:val="Črkovna točka za odstavkom (a)"/>
    <w:link w:val="rkovnatokazaodstavkomaZnak"/>
    <w:qFormat/>
    <w:rsid w:val="00EE4E4E"/>
    <w:pPr>
      <w:numPr>
        <w:numId w:val="16"/>
      </w:numPr>
      <w:jc w:val="both"/>
    </w:pPr>
    <w:rPr>
      <w:rFonts w:ascii="Arial" w:eastAsia="Times New Roman" w:hAnsi="Arial"/>
      <w:sz w:val="22"/>
      <w:szCs w:val="16"/>
    </w:rPr>
  </w:style>
  <w:style w:type="paragraph" w:customStyle="1" w:styleId="rkovnatokazaodstavkomA1">
    <w:name w:val="Črkovna točka za odstavkom A."/>
    <w:basedOn w:val="Navaden"/>
    <w:rsid w:val="00EE4E4E"/>
    <w:pPr>
      <w:numPr>
        <w:numId w:val="17"/>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EE4E4E"/>
    <w:rPr>
      <w:rFonts w:ascii="Arial" w:eastAsia="Times New Roman" w:hAnsi="Arial"/>
      <w:sz w:val="22"/>
      <w:szCs w:val="16"/>
    </w:rPr>
  </w:style>
  <w:style w:type="paragraph" w:customStyle="1" w:styleId="lennaslovnovele">
    <w:name w:val="Člen naslov novele"/>
    <w:basedOn w:val="lennaslov"/>
    <w:rsid w:val="00EE4E4E"/>
    <w:rPr>
      <w:b w:val="0"/>
    </w:rPr>
  </w:style>
  <w:style w:type="paragraph" w:customStyle="1" w:styleId="rkovnatokazaodstavkoma3">
    <w:name w:val="Črkovna točka za odstavkom a."/>
    <w:rsid w:val="00EE4E4E"/>
    <w:pPr>
      <w:tabs>
        <w:tab w:val="num" w:pos="425"/>
      </w:tabs>
      <w:ind w:left="425" w:hanging="425"/>
      <w:jc w:val="both"/>
    </w:pPr>
    <w:rPr>
      <w:rFonts w:ascii="Arial" w:eastAsia="Times New Roman" w:hAnsi="Arial" w:cs="Arial"/>
      <w:sz w:val="22"/>
      <w:szCs w:val="22"/>
    </w:rPr>
  </w:style>
  <w:style w:type="paragraph" w:customStyle="1" w:styleId="rkovnatokazatevilnotokoa">
    <w:name w:val="Črkovna točka za številčno točko a."/>
    <w:rsid w:val="00EE4E4E"/>
    <w:pPr>
      <w:numPr>
        <w:numId w:val="20"/>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EE4E4E"/>
    <w:pPr>
      <w:numPr>
        <w:numId w:val="21"/>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EE4E4E"/>
    <w:pPr>
      <w:numPr>
        <w:numId w:val="23"/>
      </w:numPr>
      <w:overflowPunct/>
      <w:autoSpaceDE/>
      <w:autoSpaceDN/>
      <w:adjustRightInd/>
      <w:spacing w:line="240" w:lineRule="auto"/>
      <w:textAlignment w:val="auto"/>
    </w:pPr>
    <w:rPr>
      <w:rFonts w:cs="Arial"/>
      <w:sz w:val="22"/>
      <w:szCs w:val="22"/>
    </w:rPr>
  </w:style>
  <w:style w:type="paragraph" w:customStyle="1" w:styleId="tevilnatoka11Nova">
    <w:name w:val="Številčna točka 1.1 Nova"/>
    <w:basedOn w:val="tevilnatoka"/>
    <w:link w:val="tevilnatoka11NovaZnak"/>
    <w:qFormat/>
    <w:rsid w:val="00EE4E4E"/>
    <w:pPr>
      <w:numPr>
        <w:ilvl w:val="1"/>
      </w:numPr>
    </w:pPr>
  </w:style>
  <w:style w:type="character" w:customStyle="1" w:styleId="Neuvrsceno">
    <w:name w:val="Neuvrsceno"/>
    <w:uiPriority w:val="1"/>
    <w:rsid w:val="00EE4E4E"/>
    <w:rPr>
      <w:bdr w:val="none" w:sz="0" w:space="0" w:color="auto"/>
      <w:shd w:val="clear" w:color="auto" w:fill="FFFF00"/>
    </w:rPr>
  </w:style>
  <w:style w:type="character" w:customStyle="1" w:styleId="tevilnatoka11NovaZnak">
    <w:name w:val="Številčna točka 1.1 Nova Znak"/>
    <w:basedOn w:val="tevilnatokaZnak"/>
    <w:link w:val="tevilnatoka11Nova"/>
    <w:rsid w:val="00EE4E4E"/>
    <w:rPr>
      <w:rFonts w:ascii="Arial" w:eastAsia="Times New Roman" w:hAnsi="Arial" w:cs="Arial"/>
      <w:sz w:val="22"/>
      <w:szCs w:val="22"/>
    </w:rPr>
  </w:style>
  <w:style w:type="paragraph" w:customStyle="1" w:styleId="rkovnatokazatevilnotokoi">
    <w:name w:val="Črkovna točka za številčno točko (i)"/>
    <w:rsid w:val="00EE4E4E"/>
    <w:pPr>
      <w:numPr>
        <w:numId w:val="22"/>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EE4E4E"/>
    <w:rPr>
      <w:rFonts w:ascii="Arial" w:eastAsia="Times New Roman" w:hAnsi="Arial" w:cs="Arial"/>
      <w:sz w:val="22"/>
      <w:szCs w:val="22"/>
    </w:rPr>
  </w:style>
  <w:style w:type="paragraph" w:customStyle="1" w:styleId="rkovnatokazaodstavkomA0">
    <w:name w:val="Črkovna točka za odstavkom (A)"/>
    <w:link w:val="rkovnatokazaodstavkomAZnak0"/>
    <w:qFormat/>
    <w:rsid w:val="00EE4E4E"/>
    <w:pPr>
      <w:numPr>
        <w:numId w:val="25"/>
      </w:numPr>
      <w:jc w:val="both"/>
    </w:pPr>
    <w:rPr>
      <w:rFonts w:ascii="Arial" w:eastAsia="Times New Roman" w:hAnsi="Arial"/>
      <w:sz w:val="22"/>
      <w:szCs w:val="16"/>
    </w:rPr>
  </w:style>
  <w:style w:type="paragraph" w:customStyle="1" w:styleId="rkovnatokazaodstavkomA2">
    <w:name w:val="Črkovna točka za odstavkom A)"/>
    <w:link w:val="rkovnatokazaodstavkomAZnak1"/>
    <w:qFormat/>
    <w:rsid w:val="00EE4E4E"/>
    <w:pPr>
      <w:numPr>
        <w:numId w:val="26"/>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E4E4E"/>
    <w:rPr>
      <w:rFonts w:ascii="Arial" w:eastAsia="Times New Roman" w:hAnsi="Arial"/>
      <w:sz w:val="22"/>
      <w:szCs w:val="16"/>
    </w:rPr>
  </w:style>
  <w:style w:type="paragraph" w:customStyle="1" w:styleId="rkovnatokazatevilnotokoA1">
    <w:name w:val="Črkovna točka za številčno točko (A)"/>
    <w:link w:val="rkovnatokazatevilnotokoAZnak"/>
    <w:qFormat/>
    <w:rsid w:val="00EE4E4E"/>
    <w:pPr>
      <w:numPr>
        <w:numId w:val="27"/>
      </w:numPr>
      <w:jc w:val="both"/>
    </w:pPr>
    <w:rPr>
      <w:rFonts w:ascii="Arial" w:eastAsia="Times New Roman" w:hAnsi="Arial"/>
      <w:sz w:val="22"/>
      <w:szCs w:val="16"/>
    </w:rPr>
  </w:style>
  <w:style w:type="character" w:customStyle="1" w:styleId="rkovnatokazaodstavkomAZnak1">
    <w:name w:val="Črkovna točka za odstavkom A) Znak"/>
    <w:link w:val="rkovnatokazaodstavkomA2"/>
    <w:rsid w:val="00EE4E4E"/>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E4E4E"/>
    <w:pPr>
      <w:numPr>
        <w:numId w:val="28"/>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EE4E4E"/>
    <w:rPr>
      <w:rFonts w:ascii="Arial" w:eastAsia="Times New Roman" w:hAnsi="Arial"/>
      <w:sz w:val="22"/>
      <w:szCs w:val="16"/>
    </w:rPr>
  </w:style>
  <w:style w:type="paragraph" w:customStyle="1" w:styleId="Slikanasredino">
    <w:name w:val="Slika_na sredino"/>
    <w:basedOn w:val="Navaden"/>
    <w:qFormat/>
    <w:rsid w:val="00EE4E4E"/>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EE4E4E"/>
    <w:rPr>
      <w:rFonts w:ascii="Arial" w:eastAsia="Times New Roman" w:hAnsi="Arial"/>
      <w:sz w:val="22"/>
      <w:szCs w:val="16"/>
    </w:rPr>
  </w:style>
  <w:style w:type="paragraph" w:customStyle="1" w:styleId="len1">
    <w:name w:val="len1"/>
    <w:basedOn w:val="Navaden"/>
    <w:rsid w:val="00EE4E4E"/>
    <w:pPr>
      <w:spacing w:before="480" w:line="240" w:lineRule="auto"/>
      <w:jc w:val="center"/>
    </w:pPr>
    <w:rPr>
      <w:rFonts w:cs="Arial"/>
      <w:b/>
      <w:bCs/>
      <w:sz w:val="22"/>
      <w:szCs w:val="22"/>
      <w:lang w:eastAsia="sl-SI"/>
    </w:rPr>
  </w:style>
  <w:style w:type="paragraph" w:customStyle="1" w:styleId="lennaslov1">
    <w:name w:val="lennaslov1"/>
    <w:basedOn w:val="Navaden"/>
    <w:rsid w:val="00EE4E4E"/>
    <w:pPr>
      <w:spacing w:line="240" w:lineRule="auto"/>
      <w:jc w:val="center"/>
    </w:pPr>
    <w:rPr>
      <w:rFonts w:cs="Arial"/>
      <w:b/>
      <w:bCs/>
      <w:sz w:val="22"/>
      <w:szCs w:val="22"/>
      <w:lang w:eastAsia="sl-SI"/>
    </w:rPr>
  </w:style>
  <w:style w:type="character" w:customStyle="1" w:styleId="highlight">
    <w:name w:val="highlight"/>
    <w:basedOn w:val="Privzetapisavaodstavka"/>
    <w:rsid w:val="00EE4E4E"/>
  </w:style>
  <w:style w:type="paragraph" w:customStyle="1" w:styleId="article-paragraph">
    <w:name w:val="article-paragraph"/>
    <w:basedOn w:val="Navaden"/>
    <w:rsid w:val="00EE4E4E"/>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EE4E4E"/>
    <w:pPr>
      <w:spacing w:before="100" w:beforeAutospacing="1" w:after="100" w:afterAutospacing="1" w:line="240" w:lineRule="auto"/>
    </w:pPr>
    <w:rPr>
      <w:rFonts w:ascii="Times New Roman" w:hAnsi="Times New Roman"/>
      <w:sz w:val="24"/>
      <w:lang w:eastAsia="sl-SI"/>
    </w:rPr>
  </w:style>
  <w:style w:type="paragraph" w:customStyle="1" w:styleId="alinejazarkovnotoko0">
    <w:name w:val="alinejazarkovnotoko"/>
    <w:basedOn w:val="Navaden"/>
    <w:rsid w:val="00EE4E4E"/>
    <w:pPr>
      <w:spacing w:before="100" w:beforeAutospacing="1" w:after="100" w:afterAutospacing="1" w:line="240" w:lineRule="auto"/>
    </w:pPr>
    <w:rPr>
      <w:rFonts w:ascii="Times New Roman" w:hAnsi="Times New Roman"/>
      <w:sz w:val="24"/>
      <w:lang w:eastAsia="sl-SI"/>
    </w:rPr>
  </w:style>
  <w:style w:type="character" w:customStyle="1" w:styleId="odstavekznak0">
    <w:name w:val="odstavekznak"/>
    <w:basedOn w:val="Privzetapisavaodstavka"/>
    <w:rsid w:val="00EE4E4E"/>
  </w:style>
  <w:style w:type="character" w:customStyle="1" w:styleId="Naslov3Znak1">
    <w:name w:val="Naslov 3 Znak1"/>
    <w:basedOn w:val="Privzetapisavaodstavka"/>
    <w:uiPriority w:val="9"/>
    <w:semiHidden/>
    <w:rsid w:val="00EE4E4E"/>
    <w:rPr>
      <w:rFonts w:asciiTheme="majorHAnsi" w:eastAsiaTheme="majorEastAsia" w:hAnsiTheme="majorHAnsi" w:cstheme="majorBidi"/>
      <w:color w:val="1F4D78" w:themeColor="accent1" w:themeShade="7F"/>
      <w:sz w:val="24"/>
      <w:szCs w:val="24"/>
      <w:lang w:eastAsia="en-US"/>
    </w:rPr>
  </w:style>
  <w:style w:type="paragraph" w:styleId="Naslov">
    <w:name w:val="Title"/>
    <w:basedOn w:val="Navaden"/>
    <w:next w:val="Navaden"/>
    <w:link w:val="NaslovZnak"/>
    <w:uiPriority w:val="10"/>
    <w:qFormat/>
    <w:rsid w:val="00EE4E4E"/>
    <w:pPr>
      <w:spacing w:line="240" w:lineRule="auto"/>
      <w:contextualSpacing/>
    </w:pPr>
    <w:rPr>
      <w:rFonts w:ascii="Calibri Light" w:hAnsi="Calibri Light"/>
      <w:color w:val="323E4F"/>
      <w:spacing w:val="5"/>
      <w:kern w:val="28"/>
      <w:sz w:val="52"/>
      <w:szCs w:val="52"/>
      <w:lang w:val="en-US" w:eastAsia="zh-CN"/>
    </w:rPr>
  </w:style>
  <w:style w:type="character" w:customStyle="1" w:styleId="NaslovZnak1">
    <w:name w:val="Naslov Znak1"/>
    <w:basedOn w:val="Privzetapisavaodstavka"/>
    <w:uiPriority w:val="10"/>
    <w:rsid w:val="00EE4E4E"/>
    <w:rPr>
      <w:rFonts w:asciiTheme="majorHAnsi" w:eastAsiaTheme="majorEastAsia" w:hAnsiTheme="majorHAnsi" w:cstheme="majorBidi"/>
      <w:spacing w:val="-10"/>
      <w:kern w:val="28"/>
      <w:sz w:val="56"/>
      <w:szCs w:val="56"/>
      <w:lang w:eastAsia="en-US"/>
    </w:rPr>
  </w:style>
  <w:style w:type="paragraph" w:styleId="Podnaslov">
    <w:name w:val="Subtitle"/>
    <w:basedOn w:val="Navaden"/>
    <w:next w:val="Navaden"/>
    <w:link w:val="PodnaslovZnak"/>
    <w:uiPriority w:val="11"/>
    <w:qFormat/>
    <w:rsid w:val="00EE4E4E"/>
    <w:pPr>
      <w:numPr>
        <w:ilvl w:val="1"/>
      </w:numPr>
      <w:spacing w:after="160"/>
    </w:pPr>
    <w:rPr>
      <w:rFonts w:ascii="Calibri Light" w:hAnsi="Calibri Light"/>
      <w:i/>
      <w:iCs/>
      <w:color w:val="5B9BD5"/>
      <w:spacing w:val="15"/>
      <w:sz w:val="24"/>
      <w:lang w:eastAsia="sl-SI"/>
    </w:rPr>
  </w:style>
  <w:style w:type="character" w:customStyle="1" w:styleId="PodnaslovZnak1">
    <w:name w:val="Podnaslov Znak1"/>
    <w:basedOn w:val="Privzetapisavaodstavka"/>
    <w:uiPriority w:val="11"/>
    <w:rsid w:val="00EE4E4E"/>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3157">
      <w:bodyDiv w:val="1"/>
      <w:marLeft w:val="0"/>
      <w:marRight w:val="0"/>
      <w:marTop w:val="0"/>
      <w:marBottom w:val="0"/>
      <w:divBdr>
        <w:top w:val="none" w:sz="0" w:space="0" w:color="auto"/>
        <w:left w:val="none" w:sz="0" w:space="0" w:color="auto"/>
        <w:bottom w:val="none" w:sz="0" w:space="0" w:color="auto"/>
        <w:right w:val="none" w:sz="0" w:space="0" w:color="auto"/>
      </w:divBdr>
    </w:div>
    <w:div w:id="232855580">
      <w:bodyDiv w:val="1"/>
      <w:marLeft w:val="0"/>
      <w:marRight w:val="0"/>
      <w:marTop w:val="0"/>
      <w:marBottom w:val="0"/>
      <w:divBdr>
        <w:top w:val="none" w:sz="0" w:space="0" w:color="auto"/>
        <w:left w:val="none" w:sz="0" w:space="0" w:color="auto"/>
        <w:bottom w:val="none" w:sz="0" w:space="0" w:color="auto"/>
        <w:right w:val="none" w:sz="0" w:space="0" w:color="auto"/>
      </w:divBdr>
    </w:div>
    <w:div w:id="237520818">
      <w:bodyDiv w:val="1"/>
      <w:marLeft w:val="0"/>
      <w:marRight w:val="0"/>
      <w:marTop w:val="0"/>
      <w:marBottom w:val="0"/>
      <w:divBdr>
        <w:top w:val="none" w:sz="0" w:space="0" w:color="auto"/>
        <w:left w:val="none" w:sz="0" w:space="0" w:color="auto"/>
        <w:bottom w:val="none" w:sz="0" w:space="0" w:color="auto"/>
        <w:right w:val="none" w:sz="0" w:space="0" w:color="auto"/>
      </w:divBdr>
    </w:div>
    <w:div w:id="302977021">
      <w:bodyDiv w:val="1"/>
      <w:marLeft w:val="0"/>
      <w:marRight w:val="0"/>
      <w:marTop w:val="0"/>
      <w:marBottom w:val="0"/>
      <w:divBdr>
        <w:top w:val="none" w:sz="0" w:space="0" w:color="auto"/>
        <w:left w:val="none" w:sz="0" w:space="0" w:color="auto"/>
        <w:bottom w:val="none" w:sz="0" w:space="0" w:color="auto"/>
        <w:right w:val="none" w:sz="0" w:space="0" w:color="auto"/>
      </w:divBdr>
    </w:div>
    <w:div w:id="392971166">
      <w:bodyDiv w:val="1"/>
      <w:marLeft w:val="0"/>
      <w:marRight w:val="0"/>
      <w:marTop w:val="0"/>
      <w:marBottom w:val="0"/>
      <w:divBdr>
        <w:top w:val="none" w:sz="0" w:space="0" w:color="auto"/>
        <w:left w:val="none" w:sz="0" w:space="0" w:color="auto"/>
        <w:bottom w:val="none" w:sz="0" w:space="0" w:color="auto"/>
        <w:right w:val="none" w:sz="0" w:space="0" w:color="auto"/>
      </w:divBdr>
    </w:div>
    <w:div w:id="423377699">
      <w:bodyDiv w:val="1"/>
      <w:marLeft w:val="0"/>
      <w:marRight w:val="0"/>
      <w:marTop w:val="0"/>
      <w:marBottom w:val="0"/>
      <w:divBdr>
        <w:top w:val="none" w:sz="0" w:space="0" w:color="auto"/>
        <w:left w:val="none" w:sz="0" w:space="0" w:color="auto"/>
        <w:bottom w:val="none" w:sz="0" w:space="0" w:color="auto"/>
        <w:right w:val="none" w:sz="0" w:space="0" w:color="auto"/>
      </w:divBdr>
    </w:div>
    <w:div w:id="567886900">
      <w:bodyDiv w:val="1"/>
      <w:marLeft w:val="0"/>
      <w:marRight w:val="0"/>
      <w:marTop w:val="0"/>
      <w:marBottom w:val="0"/>
      <w:divBdr>
        <w:top w:val="none" w:sz="0" w:space="0" w:color="auto"/>
        <w:left w:val="none" w:sz="0" w:space="0" w:color="auto"/>
        <w:bottom w:val="none" w:sz="0" w:space="0" w:color="auto"/>
        <w:right w:val="none" w:sz="0" w:space="0" w:color="auto"/>
      </w:divBdr>
    </w:div>
    <w:div w:id="722364728">
      <w:bodyDiv w:val="1"/>
      <w:marLeft w:val="0"/>
      <w:marRight w:val="0"/>
      <w:marTop w:val="0"/>
      <w:marBottom w:val="0"/>
      <w:divBdr>
        <w:top w:val="none" w:sz="0" w:space="0" w:color="auto"/>
        <w:left w:val="none" w:sz="0" w:space="0" w:color="auto"/>
        <w:bottom w:val="none" w:sz="0" w:space="0" w:color="auto"/>
        <w:right w:val="none" w:sz="0" w:space="0" w:color="auto"/>
      </w:divBdr>
    </w:div>
    <w:div w:id="738331411">
      <w:bodyDiv w:val="1"/>
      <w:marLeft w:val="0"/>
      <w:marRight w:val="0"/>
      <w:marTop w:val="0"/>
      <w:marBottom w:val="0"/>
      <w:divBdr>
        <w:top w:val="none" w:sz="0" w:space="0" w:color="auto"/>
        <w:left w:val="none" w:sz="0" w:space="0" w:color="auto"/>
        <w:bottom w:val="none" w:sz="0" w:space="0" w:color="auto"/>
        <w:right w:val="none" w:sz="0" w:space="0" w:color="auto"/>
      </w:divBdr>
    </w:div>
    <w:div w:id="748694478">
      <w:bodyDiv w:val="1"/>
      <w:marLeft w:val="0"/>
      <w:marRight w:val="0"/>
      <w:marTop w:val="0"/>
      <w:marBottom w:val="0"/>
      <w:divBdr>
        <w:top w:val="none" w:sz="0" w:space="0" w:color="auto"/>
        <w:left w:val="none" w:sz="0" w:space="0" w:color="auto"/>
        <w:bottom w:val="none" w:sz="0" w:space="0" w:color="auto"/>
        <w:right w:val="none" w:sz="0" w:space="0" w:color="auto"/>
      </w:divBdr>
      <w:divsChild>
        <w:div w:id="655108347">
          <w:marLeft w:val="0"/>
          <w:marRight w:val="0"/>
          <w:marTop w:val="0"/>
          <w:marBottom w:val="0"/>
          <w:divBdr>
            <w:top w:val="none" w:sz="0" w:space="0" w:color="auto"/>
            <w:left w:val="none" w:sz="0" w:space="0" w:color="auto"/>
            <w:bottom w:val="none" w:sz="0" w:space="0" w:color="auto"/>
            <w:right w:val="none" w:sz="0" w:space="0" w:color="auto"/>
          </w:divBdr>
          <w:divsChild>
            <w:div w:id="12928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1880">
      <w:bodyDiv w:val="1"/>
      <w:marLeft w:val="0"/>
      <w:marRight w:val="0"/>
      <w:marTop w:val="0"/>
      <w:marBottom w:val="0"/>
      <w:divBdr>
        <w:top w:val="none" w:sz="0" w:space="0" w:color="auto"/>
        <w:left w:val="none" w:sz="0" w:space="0" w:color="auto"/>
        <w:bottom w:val="none" w:sz="0" w:space="0" w:color="auto"/>
        <w:right w:val="none" w:sz="0" w:space="0" w:color="auto"/>
      </w:divBdr>
    </w:div>
    <w:div w:id="828835863">
      <w:bodyDiv w:val="1"/>
      <w:marLeft w:val="0"/>
      <w:marRight w:val="0"/>
      <w:marTop w:val="0"/>
      <w:marBottom w:val="0"/>
      <w:divBdr>
        <w:top w:val="none" w:sz="0" w:space="0" w:color="auto"/>
        <w:left w:val="none" w:sz="0" w:space="0" w:color="auto"/>
        <w:bottom w:val="none" w:sz="0" w:space="0" w:color="auto"/>
        <w:right w:val="none" w:sz="0" w:space="0" w:color="auto"/>
      </w:divBdr>
    </w:div>
    <w:div w:id="835656527">
      <w:bodyDiv w:val="1"/>
      <w:marLeft w:val="0"/>
      <w:marRight w:val="0"/>
      <w:marTop w:val="0"/>
      <w:marBottom w:val="0"/>
      <w:divBdr>
        <w:top w:val="none" w:sz="0" w:space="0" w:color="auto"/>
        <w:left w:val="none" w:sz="0" w:space="0" w:color="auto"/>
        <w:bottom w:val="none" w:sz="0" w:space="0" w:color="auto"/>
        <w:right w:val="none" w:sz="0" w:space="0" w:color="auto"/>
      </w:divBdr>
    </w:div>
    <w:div w:id="916330147">
      <w:bodyDiv w:val="1"/>
      <w:marLeft w:val="0"/>
      <w:marRight w:val="0"/>
      <w:marTop w:val="0"/>
      <w:marBottom w:val="0"/>
      <w:divBdr>
        <w:top w:val="none" w:sz="0" w:space="0" w:color="auto"/>
        <w:left w:val="none" w:sz="0" w:space="0" w:color="auto"/>
        <w:bottom w:val="none" w:sz="0" w:space="0" w:color="auto"/>
        <w:right w:val="none" w:sz="0" w:space="0" w:color="auto"/>
      </w:divBdr>
    </w:div>
    <w:div w:id="921530540">
      <w:bodyDiv w:val="1"/>
      <w:marLeft w:val="0"/>
      <w:marRight w:val="0"/>
      <w:marTop w:val="0"/>
      <w:marBottom w:val="0"/>
      <w:divBdr>
        <w:top w:val="none" w:sz="0" w:space="0" w:color="auto"/>
        <w:left w:val="none" w:sz="0" w:space="0" w:color="auto"/>
        <w:bottom w:val="none" w:sz="0" w:space="0" w:color="auto"/>
        <w:right w:val="none" w:sz="0" w:space="0" w:color="auto"/>
      </w:divBdr>
    </w:div>
    <w:div w:id="967933258">
      <w:bodyDiv w:val="1"/>
      <w:marLeft w:val="0"/>
      <w:marRight w:val="0"/>
      <w:marTop w:val="0"/>
      <w:marBottom w:val="0"/>
      <w:divBdr>
        <w:top w:val="none" w:sz="0" w:space="0" w:color="auto"/>
        <w:left w:val="none" w:sz="0" w:space="0" w:color="auto"/>
        <w:bottom w:val="none" w:sz="0" w:space="0" w:color="auto"/>
        <w:right w:val="none" w:sz="0" w:space="0" w:color="auto"/>
      </w:divBdr>
    </w:div>
    <w:div w:id="974455613">
      <w:bodyDiv w:val="1"/>
      <w:marLeft w:val="0"/>
      <w:marRight w:val="0"/>
      <w:marTop w:val="0"/>
      <w:marBottom w:val="0"/>
      <w:divBdr>
        <w:top w:val="none" w:sz="0" w:space="0" w:color="auto"/>
        <w:left w:val="none" w:sz="0" w:space="0" w:color="auto"/>
        <w:bottom w:val="none" w:sz="0" w:space="0" w:color="auto"/>
        <w:right w:val="none" w:sz="0" w:space="0" w:color="auto"/>
      </w:divBdr>
    </w:div>
    <w:div w:id="988746012">
      <w:bodyDiv w:val="1"/>
      <w:marLeft w:val="0"/>
      <w:marRight w:val="0"/>
      <w:marTop w:val="0"/>
      <w:marBottom w:val="0"/>
      <w:divBdr>
        <w:top w:val="none" w:sz="0" w:space="0" w:color="auto"/>
        <w:left w:val="none" w:sz="0" w:space="0" w:color="auto"/>
        <w:bottom w:val="none" w:sz="0" w:space="0" w:color="auto"/>
        <w:right w:val="none" w:sz="0" w:space="0" w:color="auto"/>
      </w:divBdr>
    </w:div>
    <w:div w:id="996109653">
      <w:bodyDiv w:val="1"/>
      <w:marLeft w:val="0"/>
      <w:marRight w:val="0"/>
      <w:marTop w:val="0"/>
      <w:marBottom w:val="0"/>
      <w:divBdr>
        <w:top w:val="none" w:sz="0" w:space="0" w:color="auto"/>
        <w:left w:val="none" w:sz="0" w:space="0" w:color="auto"/>
        <w:bottom w:val="none" w:sz="0" w:space="0" w:color="auto"/>
        <w:right w:val="none" w:sz="0" w:space="0" w:color="auto"/>
      </w:divBdr>
    </w:div>
    <w:div w:id="1104570140">
      <w:bodyDiv w:val="1"/>
      <w:marLeft w:val="0"/>
      <w:marRight w:val="0"/>
      <w:marTop w:val="0"/>
      <w:marBottom w:val="0"/>
      <w:divBdr>
        <w:top w:val="none" w:sz="0" w:space="0" w:color="auto"/>
        <w:left w:val="none" w:sz="0" w:space="0" w:color="auto"/>
        <w:bottom w:val="none" w:sz="0" w:space="0" w:color="auto"/>
        <w:right w:val="none" w:sz="0" w:space="0" w:color="auto"/>
      </w:divBdr>
    </w:div>
    <w:div w:id="1468015608">
      <w:bodyDiv w:val="1"/>
      <w:marLeft w:val="0"/>
      <w:marRight w:val="0"/>
      <w:marTop w:val="0"/>
      <w:marBottom w:val="0"/>
      <w:divBdr>
        <w:top w:val="none" w:sz="0" w:space="0" w:color="auto"/>
        <w:left w:val="none" w:sz="0" w:space="0" w:color="auto"/>
        <w:bottom w:val="none" w:sz="0" w:space="0" w:color="auto"/>
        <w:right w:val="none" w:sz="0" w:space="0" w:color="auto"/>
      </w:divBdr>
    </w:div>
    <w:div w:id="1736394865">
      <w:bodyDiv w:val="1"/>
      <w:marLeft w:val="0"/>
      <w:marRight w:val="0"/>
      <w:marTop w:val="0"/>
      <w:marBottom w:val="0"/>
      <w:divBdr>
        <w:top w:val="none" w:sz="0" w:space="0" w:color="auto"/>
        <w:left w:val="none" w:sz="0" w:space="0" w:color="auto"/>
        <w:bottom w:val="none" w:sz="0" w:space="0" w:color="auto"/>
        <w:right w:val="none" w:sz="0" w:space="0" w:color="auto"/>
      </w:divBdr>
      <w:divsChild>
        <w:div w:id="970749509">
          <w:marLeft w:val="0"/>
          <w:marRight w:val="0"/>
          <w:marTop w:val="240"/>
          <w:marBottom w:val="120"/>
          <w:divBdr>
            <w:top w:val="none" w:sz="0" w:space="0" w:color="auto"/>
            <w:left w:val="none" w:sz="0" w:space="0" w:color="auto"/>
            <w:bottom w:val="none" w:sz="0" w:space="0" w:color="auto"/>
            <w:right w:val="none" w:sz="0" w:space="0" w:color="auto"/>
          </w:divBdr>
        </w:div>
        <w:div w:id="1793404411">
          <w:marLeft w:val="0"/>
          <w:marRight w:val="0"/>
          <w:marTop w:val="0"/>
          <w:marBottom w:val="120"/>
          <w:divBdr>
            <w:top w:val="none" w:sz="0" w:space="0" w:color="auto"/>
            <w:left w:val="none" w:sz="0" w:space="0" w:color="auto"/>
            <w:bottom w:val="none" w:sz="0" w:space="0" w:color="auto"/>
            <w:right w:val="none" w:sz="0" w:space="0" w:color="auto"/>
          </w:divBdr>
        </w:div>
        <w:div w:id="2064861957">
          <w:marLeft w:val="0"/>
          <w:marRight w:val="0"/>
          <w:marTop w:val="0"/>
          <w:marBottom w:val="120"/>
          <w:divBdr>
            <w:top w:val="none" w:sz="0" w:space="0" w:color="auto"/>
            <w:left w:val="none" w:sz="0" w:space="0" w:color="auto"/>
            <w:bottom w:val="none" w:sz="0" w:space="0" w:color="auto"/>
            <w:right w:val="none" w:sz="0" w:space="0" w:color="auto"/>
          </w:divBdr>
        </w:div>
        <w:div w:id="679550985">
          <w:marLeft w:val="0"/>
          <w:marRight w:val="0"/>
          <w:marTop w:val="0"/>
          <w:marBottom w:val="120"/>
          <w:divBdr>
            <w:top w:val="none" w:sz="0" w:space="0" w:color="auto"/>
            <w:left w:val="none" w:sz="0" w:space="0" w:color="auto"/>
            <w:bottom w:val="none" w:sz="0" w:space="0" w:color="auto"/>
            <w:right w:val="none" w:sz="0" w:space="0" w:color="auto"/>
          </w:divBdr>
        </w:div>
        <w:div w:id="343022628">
          <w:marLeft w:val="0"/>
          <w:marRight w:val="0"/>
          <w:marTop w:val="0"/>
          <w:marBottom w:val="120"/>
          <w:divBdr>
            <w:top w:val="none" w:sz="0" w:space="0" w:color="auto"/>
            <w:left w:val="none" w:sz="0" w:space="0" w:color="auto"/>
            <w:bottom w:val="none" w:sz="0" w:space="0" w:color="auto"/>
            <w:right w:val="none" w:sz="0" w:space="0" w:color="auto"/>
          </w:divBdr>
        </w:div>
        <w:div w:id="641232082">
          <w:marLeft w:val="0"/>
          <w:marRight w:val="0"/>
          <w:marTop w:val="0"/>
          <w:marBottom w:val="120"/>
          <w:divBdr>
            <w:top w:val="none" w:sz="0" w:space="0" w:color="auto"/>
            <w:left w:val="none" w:sz="0" w:space="0" w:color="auto"/>
            <w:bottom w:val="none" w:sz="0" w:space="0" w:color="auto"/>
            <w:right w:val="none" w:sz="0" w:space="0" w:color="auto"/>
          </w:divBdr>
        </w:div>
      </w:divsChild>
    </w:div>
    <w:div w:id="1778787260">
      <w:bodyDiv w:val="1"/>
      <w:marLeft w:val="0"/>
      <w:marRight w:val="0"/>
      <w:marTop w:val="0"/>
      <w:marBottom w:val="0"/>
      <w:divBdr>
        <w:top w:val="none" w:sz="0" w:space="0" w:color="auto"/>
        <w:left w:val="none" w:sz="0" w:space="0" w:color="auto"/>
        <w:bottom w:val="none" w:sz="0" w:space="0" w:color="auto"/>
        <w:right w:val="none" w:sz="0" w:space="0" w:color="auto"/>
      </w:divBdr>
    </w:div>
    <w:div w:id="1842087760">
      <w:bodyDiv w:val="1"/>
      <w:marLeft w:val="0"/>
      <w:marRight w:val="0"/>
      <w:marTop w:val="0"/>
      <w:marBottom w:val="0"/>
      <w:divBdr>
        <w:top w:val="none" w:sz="0" w:space="0" w:color="auto"/>
        <w:left w:val="none" w:sz="0" w:space="0" w:color="auto"/>
        <w:bottom w:val="none" w:sz="0" w:space="0" w:color="auto"/>
        <w:right w:val="none" w:sz="0" w:space="0" w:color="auto"/>
      </w:divBdr>
    </w:div>
    <w:div w:id="1890262565">
      <w:bodyDiv w:val="1"/>
      <w:marLeft w:val="0"/>
      <w:marRight w:val="0"/>
      <w:marTop w:val="0"/>
      <w:marBottom w:val="0"/>
      <w:divBdr>
        <w:top w:val="none" w:sz="0" w:space="0" w:color="auto"/>
        <w:left w:val="none" w:sz="0" w:space="0" w:color="auto"/>
        <w:bottom w:val="none" w:sz="0" w:space="0" w:color="auto"/>
        <w:right w:val="none" w:sz="0" w:space="0" w:color="auto"/>
      </w:divBdr>
    </w:div>
    <w:div w:id="1906259699">
      <w:bodyDiv w:val="1"/>
      <w:marLeft w:val="0"/>
      <w:marRight w:val="0"/>
      <w:marTop w:val="0"/>
      <w:marBottom w:val="0"/>
      <w:divBdr>
        <w:top w:val="none" w:sz="0" w:space="0" w:color="auto"/>
        <w:left w:val="none" w:sz="0" w:space="0" w:color="auto"/>
        <w:bottom w:val="none" w:sz="0" w:space="0" w:color="auto"/>
        <w:right w:val="none" w:sz="0" w:space="0" w:color="auto"/>
      </w:divBdr>
    </w:div>
    <w:div w:id="1933196441">
      <w:bodyDiv w:val="1"/>
      <w:marLeft w:val="0"/>
      <w:marRight w:val="0"/>
      <w:marTop w:val="0"/>
      <w:marBottom w:val="0"/>
      <w:divBdr>
        <w:top w:val="none" w:sz="0" w:space="0" w:color="auto"/>
        <w:left w:val="none" w:sz="0" w:space="0" w:color="auto"/>
        <w:bottom w:val="none" w:sz="0" w:space="0" w:color="auto"/>
        <w:right w:val="none" w:sz="0" w:space="0" w:color="auto"/>
      </w:divBdr>
    </w:div>
    <w:div w:id="1943293167">
      <w:bodyDiv w:val="1"/>
      <w:marLeft w:val="0"/>
      <w:marRight w:val="0"/>
      <w:marTop w:val="0"/>
      <w:marBottom w:val="0"/>
      <w:divBdr>
        <w:top w:val="none" w:sz="0" w:space="0" w:color="auto"/>
        <w:left w:val="none" w:sz="0" w:space="0" w:color="auto"/>
        <w:bottom w:val="none" w:sz="0" w:space="0" w:color="auto"/>
        <w:right w:val="none" w:sz="0" w:space="0" w:color="auto"/>
      </w:divBdr>
    </w:div>
    <w:div w:id="2022734200">
      <w:bodyDiv w:val="1"/>
      <w:marLeft w:val="0"/>
      <w:marRight w:val="0"/>
      <w:marTop w:val="0"/>
      <w:marBottom w:val="0"/>
      <w:divBdr>
        <w:top w:val="none" w:sz="0" w:space="0" w:color="auto"/>
        <w:left w:val="none" w:sz="0" w:space="0" w:color="auto"/>
        <w:bottom w:val="none" w:sz="0" w:space="0" w:color="auto"/>
        <w:right w:val="none" w:sz="0" w:space="0" w:color="auto"/>
      </w:divBdr>
      <w:divsChild>
        <w:div w:id="1124968">
          <w:marLeft w:val="0"/>
          <w:marRight w:val="0"/>
          <w:marTop w:val="0"/>
          <w:marBottom w:val="0"/>
          <w:divBdr>
            <w:top w:val="none" w:sz="0" w:space="0" w:color="auto"/>
            <w:left w:val="none" w:sz="0" w:space="0" w:color="auto"/>
            <w:bottom w:val="none" w:sz="0" w:space="0" w:color="auto"/>
            <w:right w:val="none" w:sz="0" w:space="0" w:color="auto"/>
          </w:divBdr>
          <w:divsChild>
            <w:div w:id="829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116E70-A0FD-47E5-A223-18B6FF0B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10765</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12628</CharactersWithSpaces>
  <SharedDoc>false</SharedDoc>
  <HLinks>
    <vt:vector size="24" baseType="variant">
      <vt:variant>
        <vt:i4>8192041</vt:i4>
      </vt:variant>
      <vt:variant>
        <vt:i4>9</vt:i4>
      </vt:variant>
      <vt:variant>
        <vt:i4>0</vt:i4>
      </vt:variant>
      <vt:variant>
        <vt:i4>5</vt:i4>
      </vt:variant>
      <vt:variant>
        <vt:lpwstr>http://www.uradni-list.si/1/objava.jsp?sop=2016-01-2792</vt:lpwstr>
      </vt:variant>
      <vt:variant>
        <vt:lpwstr/>
      </vt:variant>
      <vt:variant>
        <vt:i4>8192041</vt:i4>
      </vt:variant>
      <vt:variant>
        <vt:i4>6</vt:i4>
      </vt:variant>
      <vt:variant>
        <vt:i4>0</vt:i4>
      </vt:variant>
      <vt:variant>
        <vt:i4>5</vt:i4>
      </vt:variant>
      <vt:variant>
        <vt:lpwstr>http://www.uradni-list.si/1/objava.jsp?sop=2016-01-2792</vt:lpwstr>
      </vt:variant>
      <vt:variant>
        <vt:lpwstr/>
      </vt:variant>
      <vt:variant>
        <vt:i4>8192041</vt:i4>
      </vt:variant>
      <vt:variant>
        <vt:i4>3</vt:i4>
      </vt:variant>
      <vt:variant>
        <vt:i4>0</vt:i4>
      </vt:variant>
      <vt:variant>
        <vt:i4>5</vt:i4>
      </vt:variant>
      <vt:variant>
        <vt:lpwstr>http://www.uradni-list.si/1/objava.jsp?sop=2016-01-2792</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2025-09-04T12:45:00Z</dcterms:created>
  <dcterms:modified xsi:type="dcterms:W3CDTF">2025-09-04T13:26:00Z</dcterms:modified>
</cp:coreProperties>
</file>