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12B" w14:textId="77777777" w:rsidR="0091170D" w:rsidRDefault="0091170D">
      <w:pPr>
        <w:spacing w:after="0" w:line="260" w:lineRule="auto"/>
        <w:rPr>
          <w:rFonts w:cs="Arial"/>
        </w:rPr>
      </w:pPr>
    </w:p>
    <w:p w14:paraId="040EEAFA" w14:textId="77777777" w:rsidR="0091170D" w:rsidRDefault="0091170D">
      <w:pPr>
        <w:spacing w:after="0" w:line="260" w:lineRule="auto"/>
        <w:rPr>
          <w:rFonts w:cs="Arial"/>
        </w:rPr>
      </w:pPr>
    </w:p>
    <w:p w14:paraId="4B592FD1" w14:textId="77777777" w:rsidR="0091170D" w:rsidRDefault="0091170D">
      <w:pPr>
        <w:spacing w:after="0" w:line="260" w:lineRule="auto"/>
        <w:rPr>
          <w:rFonts w:cs="Arial"/>
        </w:rPr>
      </w:pPr>
    </w:p>
    <w:p w14:paraId="378C4B34" w14:textId="77777777" w:rsidR="0091170D" w:rsidRDefault="0091170D">
      <w:pPr>
        <w:spacing w:after="0" w:line="260" w:lineRule="auto"/>
        <w:rPr>
          <w:rFonts w:cs="Arial"/>
        </w:rPr>
      </w:pPr>
    </w:p>
    <w:p w14:paraId="1C2DE169" w14:textId="77777777" w:rsidR="0091170D" w:rsidRDefault="00000000">
      <w:pPr>
        <w:pStyle w:val="Odebeljeno"/>
        <w:spacing w:line="260" w:lineRule="auto"/>
      </w:pPr>
      <w:r>
        <w:t>GENERALNI SEKRETARIAT VLADE</w:t>
      </w:r>
    </w:p>
    <w:p w14:paraId="272D329E" w14:textId="77777777" w:rsidR="0091170D" w:rsidRDefault="00000000">
      <w:pPr>
        <w:pStyle w:val="Odebeljeno"/>
        <w:spacing w:line="260" w:lineRule="auto"/>
      </w:pPr>
      <w:r>
        <w:t>REPUBLIKE SLOVENIJE</w:t>
      </w:r>
    </w:p>
    <w:p w14:paraId="0BFB9717" w14:textId="77777777" w:rsidR="0091170D" w:rsidRDefault="00000000">
      <w:pPr>
        <w:pStyle w:val="Odebeljeno"/>
        <w:spacing w:line="260" w:lineRule="auto"/>
      </w:pPr>
      <w:r>
        <w:t>gp.gs@gov.si</w:t>
      </w:r>
    </w:p>
    <w:p w14:paraId="4DE00FF7" w14:textId="77777777" w:rsidR="0091170D" w:rsidRDefault="0091170D">
      <w:pPr>
        <w:spacing w:after="0" w:line="260" w:lineRule="auto"/>
        <w:rPr>
          <w:rFonts w:cs="Arial"/>
        </w:rPr>
      </w:pPr>
    </w:p>
    <w:p w14:paraId="27D162EE" w14:textId="77777777" w:rsidR="0091170D" w:rsidRDefault="0091170D">
      <w:pPr>
        <w:spacing w:after="0" w:line="260" w:lineRule="auto"/>
        <w:rPr>
          <w:rFonts w:cs="Arial"/>
        </w:rPr>
      </w:pPr>
    </w:p>
    <w:p w14:paraId="26CD0307" w14:textId="77777777" w:rsidR="0091170D" w:rsidRDefault="0091170D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1170D" w14:paraId="3CCFF14C" w14:textId="77777777">
        <w:tc>
          <w:tcPr>
            <w:tcW w:w="1500" w:type="dxa"/>
          </w:tcPr>
          <w:p w14:paraId="21F9F0B9" w14:textId="77777777" w:rsidR="0091170D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C94A022" w14:textId="15017D93" w:rsidR="0091170D" w:rsidRDefault="00251970">
            <w:pPr>
              <w:spacing w:after="0" w:line="260" w:lineRule="auto"/>
            </w:pPr>
            <w:r>
              <w:t>007-206/2025-12</w:t>
            </w:r>
          </w:p>
        </w:tc>
      </w:tr>
      <w:tr w:rsidR="0091170D" w14:paraId="36F9558B" w14:textId="77777777">
        <w:tc>
          <w:tcPr>
            <w:tcW w:w="1500" w:type="dxa"/>
          </w:tcPr>
          <w:p w14:paraId="1068CC40" w14:textId="77777777" w:rsidR="0091170D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1F706C59" w14:textId="77777777" w:rsidR="0091170D" w:rsidRDefault="00000000">
            <w:pPr>
              <w:spacing w:after="0" w:line="260" w:lineRule="auto"/>
            </w:pPr>
            <w:r>
              <w:t>08. 04. 2026</w:t>
            </w:r>
          </w:p>
        </w:tc>
      </w:tr>
      <w:tr w:rsidR="0091170D" w14:paraId="19CC1B3A" w14:textId="77777777">
        <w:tc>
          <w:tcPr>
            <w:tcW w:w="1500" w:type="dxa"/>
          </w:tcPr>
          <w:p w14:paraId="16538CB7" w14:textId="77777777" w:rsidR="0091170D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E4A0C71" w14:textId="77777777" w:rsidR="0091170D" w:rsidRDefault="00000000">
            <w:pPr>
              <w:spacing w:after="0" w:line="260" w:lineRule="auto"/>
            </w:pPr>
            <w:r>
              <w:t>2025-2570-0052</w:t>
            </w:r>
          </w:p>
        </w:tc>
      </w:tr>
    </w:tbl>
    <w:p w14:paraId="463D412F" w14:textId="77777777" w:rsidR="0091170D" w:rsidRDefault="0091170D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91170D" w14:paraId="6A49A23C" w14:textId="77777777">
        <w:tc>
          <w:tcPr>
            <w:tcW w:w="1500" w:type="dxa"/>
          </w:tcPr>
          <w:p w14:paraId="36FA7BFF" w14:textId="77777777" w:rsidR="0091170D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4273A9E6" w14:textId="77777777" w:rsidR="0091170D" w:rsidRDefault="00000000">
            <w:pPr>
              <w:pStyle w:val="Odebeljeno"/>
              <w:spacing w:line="260" w:lineRule="auto"/>
            </w:pPr>
            <w:r>
              <w:t>Uredba o spremembah in dopolnitvi Uredbe o fizikalno-kemijskih lastnostih tekočih goriv – predlog za obravnavo</w:t>
            </w:r>
          </w:p>
        </w:tc>
      </w:tr>
    </w:tbl>
    <w:p w14:paraId="25E1D527" w14:textId="77777777" w:rsidR="0091170D" w:rsidRDefault="0091170D">
      <w:pPr>
        <w:spacing w:after="0" w:line="260" w:lineRule="auto"/>
        <w:rPr>
          <w:rFonts w:cs="Arial"/>
        </w:rPr>
      </w:pPr>
    </w:p>
    <w:p w14:paraId="63BB0E96" w14:textId="77777777" w:rsidR="0091170D" w:rsidRDefault="0091170D">
      <w:pPr>
        <w:spacing w:after="0" w:line="260" w:lineRule="auto"/>
        <w:rPr>
          <w:rFonts w:cs="Arial"/>
        </w:rPr>
      </w:pPr>
    </w:p>
    <w:p w14:paraId="1A2B6D08" w14:textId="77777777" w:rsidR="0091170D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F028BE6" w14:textId="77777777" w:rsidR="0091170D" w:rsidRDefault="0091170D">
      <w:pPr>
        <w:spacing w:after="0" w:line="260" w:lineRule="auto"/>
        <w:rPr>
          <w:rFonts w:cs="Arial"/>
        </w:rPr>
      </w:pPr>
    </w:p>
    <w:p w14:paraId="6FBDAEAC" w14:textId="77777777" w:rsidR="0091170D" w:rsidRDefault="00000000">
      <w:pPr>
        <w:spacing w:after="0" w:line="240" w:lineRule="auto"/>
      </w:pPr>
      <w:r>
        <w:t>Na podlagi drugega odstavka 2. člena Zakona o Vladi Republike Slovenije (Uradni list RS, št. 24/05 – uradno prečiščeno besedilo, 109/08, 38/10 – ZUKN, 8/12, 21/13, 47/13 – ZDU-1G, 65/14, 55/17 in 163/22) je Vlada Republike Slovenije na …  seji dne …  pod točko ...  sprejela naslednji</w:t>
      </w:r>
    </w:p>
    <w:p w14:paraId="5AE2FE8F" w14:textId="77777777" w:rsidR="0091170D" w:rsidRDefault="00000000">
      <w:pPr>
        <w:spacing w:after="0" w:line="240" w:lineRule="auto"/>
        <w:jc w:val="center"/>
      </w:pPr>
      <w:r>
        <w:t>S K L E P:</w:t>
      </w:r>
    </w:p>
    <w:p w14:paraId="514C9A60" w14:textId="77777777" w:rsidR="0091170D" w:rsidRDefault="00000000">
      <w:pPr>
        <w:spacing w:after="0" w:line="240" w:lineRule="auto"/>
      </w:pPr>
      <w:r>
        <w:t xml:space="preserve"> </w:t>
      </w:r>
    </w:p>
    <w:p w14:paraId="02CB3A55" w14:textId="2634CBB6" w:rsidR="0091170D" w:rsidRDefault="00000000">
      <w:pPr>
        <w:spacing w:after="0" w:line="240" w:lineRule="auto"/>
        <w:jc w:val="left"/>
      </w:pPr>
      <w:r>
        <w:t>Vlada Republike Slovenije je izdala Uredbo o spremembah in dopolnitv</w:t>
      </w:r>
      <w:r w:rsidR="00E0143B">
        <w:t>i</w:t>
      </w:r>
      <w:r>
        <w:t xml:space="preserve"> Uredbe o fizikalno - kemijskih lastnostih tekočih goriv ter jo objavi v Uradnem listu Republike Slovenije.</w:t>
      </w:r>
    </w:p>
    <w:p w14:paraId="4989801B" w14:textId="77777777" w:rsidR="0091170D" w:rsidRDefault="00000000">
      <w:pPr>
        <w:spacing w:after="0" w:line="240" w:lineRule="auto"/>
        <w:jc w:val="left"/>
      </w:pPr>
      <w:r>
        <w:t xml:space="preserve"> </w:t>
      </w:r>
    </w:p>
    <w:p w14:paraId="3B04729D" w14:textId="77777777" w:rsidR="0091170D" w:rsidRDefault="00000000">
      <w:pPr>
        <w:spacing w:after="0" w:line="240" w:lineRule="auto"/>
        <w:jc w:val="left"/>
      </w:pPr>
      <w:r>
        <w:t xml:space="preserve"> </w:t>
      </w:r>
    </w:p>
    <w:p w14:paraId="34ADC39B" w14:textId="77777777" w:rsidR="0091170D" w:rsidRDefault="00000000">
      <w:pPr>
        <w:spacing w:after="0" w:line="240" w:lineRule="auto"/>
        <w:jc w:val="left"/>
      </w:pPr>
      <w:r>
        <w:t xml:space="preserve">Barbara Kolenko </w:t>
      </w:r>
      <w:proofErr w:type="spellStart"/>
      <w:r>
        <w:t>Helbl</w:t>
      </w:r>
      <w:proofErr w:type="spellEnd"/>
    </w:p>
    <w:p w14:paraId="0935F198" w14:textId="77777777" w:rsidR="0091170D" w:rsidRDefault="00000000">
      <w:pPr>
        <w:spacing w:after="0" w:line="240" w:lineRule="auto"/>
        <w:jc w:val="left"/>
      </w:pPr>
      <w:r>
        <w:t>generalna sekretarka</w:t>
      </w:r>
    </w:p>
    <w:p w14:paraId="7582175A" w14:textId="77777777" w:rsidR="0091170D" w:rsidRDefault="00000000">
      <w:pPr>
        <w:spacing w:after="0" w:line="240" w:lineRule="auto"/>
      </w:pPr>
      <w:r>
        <w:t xml:space="preserve"> </w:t>
      </w:r>
    </w:p>
    <w:p w14:paraId="1AC6CE4F" w14:textId="77777777" w:rsidR="0091170D" w:rsidRDefault="00000000">
      <w:pPr>
        <w:spacing w:after="0" w:line="240" w:lineRule="auto"/>
      </w:pPr>
      <w:r>
        <w:t xml:space="preserve"> </w:t>
      </w:r>
    </w:p>
    <w:p w14:paraId="57E574DB" w14:textId="77777777" w:rsidR="0091170D" w:rsidRDefault="00000000">
      <w:pPr>
        <w:spacing w:after="0" w:line="240" w:lineRule="auto"/>
      </w:pPr>
      <w:r>
        <w:t xml:space="preserve"> </w:t>
      </w:r>
    </w:p>
    <w:p w14:paraId="18C0CC54" w14:textId="77777777" w:rsidR="0091170D" w:rsidRDefault="00000000">
      <w:pPr>
        <w:spacing w:after="0" w:line="240" w:lineRule="auto"/>
      </w:pPr>
      <w:r>
        <w:t xml:space="preserve"> </w:t>
      </w:r>
    </w:p>
    <w:p w14:paraId="376B7308" w14:textId="77777777" w:rsidR="0091170D" w:rsidRDefault="00000000">
      <w:pPr>
        <w:spacing w:after="0" w:line="240" w:lineRule="auto"/>
      </w:pPr>
      <w:r>
        <w:t>Prejmejo:</w:t>
      </w:r>
    </w:p>
    <w:p w14:paraId="3028BC72" w14:textId="77777777" w:rsidR="0091170D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GOSPODARSTVO, TURIZEM IN ŠPORT</w:t>
      </w:r>
    </w:p>
    <w:p w14:paraId="25D22048" w14:textId="77777777" w:rsidR="0091170D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ZDRAVJE</w:t>
      </w:r>
    </w:p>
    <w:p w14:paraId="092D2CD9" w14:textId="77777777" w:rsidR="0091170D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INFRASTRUKTURO</w:t>
      </w:r>
    </w:p>
    <w:p w14:paraId="251E2746" w14:textId="77777777" w:rsidR="0091170D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FINANCE</w:t>
      </w:r>
    </w:p>
    <w:p w14:paraId="10D562E1" w14:textId="77777777" w:rsidR="0091170D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SLUŽBA VLADE RS ZA ZAKONODAJO</w:t>
      </w:r>
    </w:p>
    <w:p w14:paraId="653EF8ED" w14:textId="77777777" w:rsidR="0091170D" w:rsidRDefault="00000000">
      <w:pPr>
        <w:spacing w:after="0" w:line="240" w:lineRule="auto"/>
        <w:jc w:val="left"/>
      </w:pPr>
      <w:r>
        <w:t xml:space="preserve"> </w:t>
      </w:r>
    </w:p>
    <w:p w14:paraId="3BE075DD" w14:textId="77777777" w:rsidR="0091170D" w:rsidRDefault="0091170D">
      <w:pPr>
        <w:spacing w:after="0" w:line="260" w:lineRule="auto"/>
        <w:rPr>
          <w:rFonts w:cs="Arial"/>
        </w:rPr>
      </w:pPr>
    </w:p>
    <w:p w14:paraId="2D1669FD" w14:textId="77777777" w:rsidR="0091170D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4FECEC6C" w14:textId="77777777" w:rsidR="0091170D" w:rsidRDefault="0091170D">
      <w:pPr>
        <w:spacing w:after="0" w:line="260" w:lineRule="auto"/>
        <w:rPr>
          <w:rFonts w:cs="Arial"/>
        </w:rPr>
      </w:pPr>
    </w:p>
    <w:p w14:paraId="4F36B916" w14:textId="77777777" w:rsidR="0091170D" w:rsidRDefault="00000000">
      <w:pPr>
        <w:spacing w:after="0" w:line="260" w:lineRule="auto"/>
      </w:pPr>
      <w:r>
        <w:t>/</w:t>
      </w:r>
    </w:p>
    <w:p w14:paraId="01675045" w14:textId="77777777" w:rsidR="0091170D" w:rsidRDefault="0091170D">
      <w:pPr>
        <w:spacing w:after="0" w:line="260" w:lineRule="auto"/>
        <w:rPr>
          <w:rFonts w:cs="Arial"/>
        </w:rPr>
      </w:pPr>
    </w:p>
    <w:p w14:paraId="737F2148" w14:textId="77777777" w:rsidR="0091170D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6F2CCC87" w14:textId="77777777" w:rsidR="0091170D" w:rsidRDefault="0091170D">
      <w:pPr>
        <w:spacing w:after="0" w:line="260" w:lineRule="auto"/>
        <w:rPr>
          <w:rFonts w:cs="Arial"/>
        </w:rPr>
      </w:pPr>
    </w:p>
    <w:p w14:paraId="24AF48B6" w14:textId="77777777" w:rsidR="0091170D" w:rsidRDefault="00000000">
      <w:pPr>
        <w:spacing w:after="0" w:line="240" w:lineRule="auto"/>
      </w:pPr>
      <w:r>
        <w:t>Marjeta Zupančič</w:t>
      </w:r>
    </w:p>
    <w:p w14:paraId="738536B8" w14:textId="77777777" w:rsidR="0091170D" w:rsidRDefault="00000000">
      <w:pPr>
        <w:spacing w:after="0" w:line="240" w:lineRule="auto"/>
      </w:pPr>
      <w:r>
        <w:t>Helena Kramar</w:t>
      </w:r>
    </w:p>
    <w:p w14:paraId="5891316B" w14:textId="77777777" w:rsidR="0091170D" w:rsidRDefault="0091170D">
      <w:pPr>
        <w:spacing w:after="0" w:line="260" w:lineRule="auto"/>
        <w:rPr>
          <w:rFonts w:cs="Arial"/>
        </w:rPr>
      </w:pPr>
    </w:p>
    <w:p w14:paraId="5521CA62" w14:textId="77777777" w:rsidR="0091170D" w:rsidRDefault="00000000">
      <w:pPr>
        <w:pStyle w:val="Odebeljeno"/>
        <w:spacing w:line="260" w:lineRule="auto"/>
      </w:pPr>
      <w:r>
        <w:lastRenderedPageBreak/>
        <w:t>4.</w:t>
      </w:r>
      <w:r>
        <w:tab/>
        <w:t>Zunanji strokovnjaki, ki so sodelovali pri pripravi dela ali celotnega gradiva, in s tem povezani stroški</w:t>
      </w:r>
    </w:p>
    <w:p w14:paraId="0C5DFCC1" w14:textId="77777777" w:rsidR="0091170D" w:rsidRDefault="0091170D">
      <w:pPr>
        <w:spacing w:after="0" w:line="260" w:lineRule="auto"/>
        <w:rPr>
          <w:rFonts w:cs="Arial"/>
        </w:rPr>
      </w:pPr>
    </w:p>
    <w:p w14:paraId="0CB621DA" w14:textId="77777777" w:rsidR="0091170D" w:rsidRDefault="00000000">
      <w:pPr>
        <w:spacing w:after="0" w:line="240" w:lineRule="auto"/>
      </w:pPr>
      <w:r>
        <w:t>Pri pripravi predpisa ni sodeloval zunanji strokovnjak oziroma pravna oseba.</w:t>
      </w:r>
    </w:p>
    <w:p w14:paraId="423D6257" w14:textId="77777777" w:rsidR="0091170D" w:rsidRDefault="0091170D">
      <w:pPr>
        <w:spacing w:after="0" w:line="260" w:lineRule="auto"/>
        <w:rPr>
          <w:rFonts w:cs="Arial"/>
        </w:rPr>
      </w:pPr>
    </w:p>
    <w:p w14:paraId="47F27BA5" w14:textId="77777777" w:rsidR="0091170D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C7E5331" w14:textId="77777777" w:rsidR="0091170D" w:rsidRDefault="0091170D">
      <w:pPr>
        <w:spacing w:after="0" w:line="260" w:lineRule="auto"/>
        <w:rPr>
          <w:rFonts w:cs="Arial"/>
        </w:rPr>
      </w:pPr>
    </w:p>
    <w:p w14:paraId="554A4801" w14:textId="77777777" w:rsidR="0091170D" w:rsidRDefault="00000000">
      <w:pPr>
        <w:spacing w:after="0" w:line="260" w:lineRule="auto"/>
      </w:pPr>
      <w:r>
        <w:t>/</w:t>
      </w:r>
    </w:p>
    <w:p w14:paraId="1DB939F6" w14:textId="77777777" w:rsidR="0091170D" w:rsidRDefault="0091170D">
      <w:pPr>
        <w:spacing w:after="0" w:line="260" w:lineRule="auto"/>
        <w:rPr>
          <w:rFonts w:cs="Arial"/>
        </w:rPr>
      </w:pPr>
    </w:p>
    <w:p w14:paraId="65F165E9" w14:textId="77777777" w:rsidR="0091170D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8DF89C9" w14:textId="77777777" w:rsidR="0091170D" w:rsidRDefault="0091170D">
      <w:pPr>
        <w:spacing w:after="0" w:line="260" w:lineRule="auto"/>
        <w:rPr>
          <w:rFonts w:cs="Arial"/>
        </w:rPr>
      </w:pPr>
    </w:p>
    <w:p w14:paraId="32B5E4AC" w14:textId="75278BBA" w:rsidR="0091170D" w:rsidRDefault="00000000">
      <w:pPr>
        <w:spacing w:after="0" w:line="240" w:lineRule="auto"/>
      </w:pPr>
      <w:r>
        <w:t>S predlaganimi spremembami in dopolnitv</w:t>
      </w:r>
      <w:r w:rsidR="00E0143B">
        <w:t xml:space="preserve">ijo </w:t>
      </w:r>
      <w:r>
        <w:t>se v slovenski pravni red deloma prenaša 3. člen Direktive (EU) 2023/2413 Evropskega parlamenta in sveta z dne 18. oktobra 2023 o spremembi Direktive (EU) 2018/2001, Uredbe (EU) 2018/1999 in Direktive 98/70/ES glede spodbujanja energije iz obnovljivih virov ter razveljavitvi Direktive Sveta (EU) 2015/652, ki se nanaša na spremembo Direktive 98/70/ES, in sicer se:</w:t>
      </w:r>
    </w:p>
    <w:p w14:paraId="07126FAF" w14:textId="77777777" w:rsidR="0091170D" w:rsidRDefault="00000000">
      <w:pPr>
        <w:spacing w:after="0" w:line="240" w:lineRule="auto"/>
      </w:pPr>
      <w:r>
        <w:t xml:space="preserve">-       briše možnost, da se da na trg motorni bencin z vsebnostjo </w:t>
      </w:r>
      <w:proofErr w:type="spellStart"/>
      <w:r>
        <w:t>bioetanola</w:t>
      </w:r>
      <w:proofErr w:type="spellEnd"/>
      <w:r>
        <w:t xml:space="preserve"> nad 10 % (motorni bencin z več kot 30 % </w:t>
      </w:r>
      <w:proofErr w:type="spellStart"/>
      <w:r>
        <w:t>bioetanola</w:t>
      </w:r>
      <w:proofErr w:type="spellEnd"/>
      <w:r>
        <w:t xml:space="preserve"> ni predmet uredbe);</w:t>
      </w:r>
    </w:p>
    <w:p w14:paraId="69532DD7" w14:textId="77777777" w:rsidR="0091170D" w:rsidRDefault="00000000">
      <w:pPr>
        <w:spacing w:after="0" w:line="240" w:lineRule="auto"/>
      </w:pPr>
      <w:r>
        <w:t>-       dovoli se dajanje na trg dizelskega goriva z največ 10 % FAME (prej 7 % in možnost dajanja več kot 7 %, sedaj največ 10 %, dizelsko gorivo z več kot 30 % FAME ni predmet uredbe);</w:t>
      </w:r>
    </w:p>
    <w:p w14:paraId="371283D2" w14:textId="77777777" w:rsidR="0091170D" w:rsidRDefault="00000000">
      <w:pPr>
        <w:spacing w:after="0" w:line="240" w:lineRule="auto"/>
      </w:pPr>
      <w:r>
        <w:t>- posodobi navedbe standardov.</w:t>
      </w:r>
    </w:p>
    <w:p w14:paraId="5C57ECA6" w14:textId="77777777" w:rsidR="0091170D" w:rsidRDefault="00000000">
      <w:pPr>
        <w:spacing w:after="0" w:line="240" w:lineRule="auto"/>
      </w:pPr>
      <w:r>
        <w:t>Poleg tega se iz obstoječega predpisa črta določba o označevanju motornih vozil z informacijo o ustreznih gorivih, kar je pristojnost ministrstva, pristojnega za infrastrukturo, in je že urejeno v predpisih iz njihove pristojnosti – črta se podvajanje zahtev.</w:t>
      </w:r>
    </w:p>
    <w:p w14:paraId="341E8295" w14:textId="77777777" w:rsidR="0091170D" w:rsidRDefault="0091170D">
      <w:pPr>
        <w:spacing w:after="0" w:line="260" w:lineRule="auto"/>
        <w:rPr>
          <w:rFonts w:cs="Arial"/>
        </w:rPr>
      </w:pPr>
    </w:p>
    <w:p w14:paraId="0DFA2C32" w14:textId="7067C488" w:rsidR="00251970" w:rsidRDefault="00251970">
      <w:pPr>
        <w:spacing w:after="0" w:line="260" w:lineRule="auto"/>
        <w:rPr>
          <w:rFonts w:cs="Arial"/>
          <w:b/>
          <w:bCs/>
        </w:rPr>
      </w:pPr>
      <w:r w:rsidRPr="00251970">
        <w:rPr>
          <w:rFonts w:cs="Arial"/>
          <w:b/>
          <w:bCs/>
        </w:rPr>
        <w:t xml:space="preserve">V NOVEM GRADIVU ŠT. 1 smo upoštevali redakcijske popravke GS VRS. </w:t>
      </w:r>
    </w:p>
    <w:p w14:paraId="0424F001" w14:textId="77777777" w:rsidR="00251970" w:rsidRPr="00251970" w:rsidRDefault="00251970">
      <w:pPr>
        <w:spacing w:after="0" w:line="260" w:lineRule="auto"/>
        <w:rPr>
          <w:rFonts w:cs="Arial"/>
          <w:b/>
          <w:bCs/>
        </w:rPr>
      </w:pPr>
    </w:p>
    <w:p w14:paraId="118465A6" w14:textId="77777777" w:rsidR="0091170D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F3C4AC7" w14:textId="77777777" w:rsidR="0091170D" w:rsidRDefault="0091170D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91170D" w14:paraId="2F783B80" w14:textId="77777777">
        <w:tc>
          <w:tcPr>
            <w:tcW w:w="1276" w:type="dxa"/>
          </w:tcPr>
          <w:p w14:paraId="670D73FB" w14:textId="77777777" w:rsidR="0091170D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0A274D29" w14:textId="77777777" w:rsidR="0091170D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0C7E3BB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1170D" w14:paraId="2B8A9609" w14:textId="77777777">
        <w:tc>
          <w:tcPr>
            <w:tcW w:w="1276" w:type="dxa"/>
          </w:tcPr>
          <w:p w14:paraId="328F6AAD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42FC4C22" w14:textId="77777777" w:rsidR="0091170D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640193A9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1170D" w14:paraId="52B2887C" w14:textId="77777777">
        <w:tc>
          <w:tcPr>
            <w:tcW w:w="1276" w:type="dxa"/>
          </w:tcPr>
          <w:p w14:paraId="7EAA905D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071295B" w14:textId="77777777" w:rsidR="0091170D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04C85B7" w14:textId="77777777" w:rsidR="0091170D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91170D" w14:paraId="21DD4396" w14:textId="77777777">
        <w:tc>
          <w:tcPr>
            <w:tcW w:w="1276" w:type="dxa"/>
          </w:tcPr>
          <w:p w14:paraId="262AD012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37CFFE8" w14:textId="77777777" w:rsidR="0091170D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D72380D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91170D" w14:paraId="54FDB33A" w14:textId="77777777">
        <w:tc>
          <w:tcPr>
            <w:tcW w:w="1276" w:type="dxa"/>
          </w:tcPr>
          <w:p w14:paraId="40768485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1DC6B08B" w14:textId="77777777" w:rsidR="0091170D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A6F903F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91170D" w14:paraId="28539036" w14:textId="77777777">
        <w:tc>
          <w:tcPr>
            <w:tcW w:w="1276" w:type="dxa"/>
          </w:tcPr>
          <w:p w14:paraId="23D198F4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3AE59D29" w14:textId="77777777" w:rsidR="0091170D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5CB038A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91170D" w14:paraId="4B698B4A" w14:textId="77777777">
        <w:tc>
          <w:tcPr>
            <w:tcW w:w="1276" w:type="dxa"/>
          </w:tcPr>
          <w:p w14:paraId="28D0419C" w14:textId="77777777" w:rsidR="0091170D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5871B6EA" w14:textId="77777777" w:rsidR="0091170D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1D832685" w14:textId="77777777" w:rsidR="0091170D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2B1180F5" w14:textId="77777777" w:rsidR="0091170D" w:rsidRDefault="0091170D">
      <w:pPr>
        <w:spacing w:after="0" w:line="260" w:lineRule="auto"/>
        <w:rPr>
          <w:rFonts w:cs="Arial"/>
        </w:rPr>
      </w:pPr>
    </w:p>
    <w:p w14:paraId="598D0022" w14:textId="77777777" w:rsidR="0091170D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114AFCFC" w14:textId="77777777" w:rsidR="0091170D" w:rsidRDefault="0091170D">
      <w:pPr>
        <w:spacing w:after="0" w:line="260" w:lineRule="auto"/>
        <w:rPr>
          <w:rFonts w:cs="Arial"/>
        </w:rPr>
      </w:pPr>
    </w:p>
    <w:p w14:paraId="04D800DB" w14:textId="77777777" w:rsidR="0091170D" w:rsidRDefault="00000000">
      <w:pPr>
        <w:spacing w:after="0" w:line="260" w:lineRule="auto"/>
      </w:pPr>
      <w:r>
        <w:t>Ni podatka.</w:t>
      </w:r>
    </w:p>
    <w:p w14:paraId="6DA57299" w14:textId="77777777" w:rsidR="0091170D" w:rsidRDefault="0091170D">
      <w:pPr>
        <w:spacing w:after="0" w:line="260" w:lineRule="auto"/>
        <w:rPr>
          <w:rFonts w:cs="Arial"/>
        </w:rPr>
      </w:pPr>
    </w:p>
    <w:p w14:paraId="7F2A5BC1" w14:textId="77777777" w:rsidR="0091170D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170EE4D7" w14:textId="77777777" w:rsidR="0091170D" w:rsidRDefault="0091170D">
      <w:pPr>
        <w:spacing w:after="0" w:line="260" w:lineRule="auto"/>
        <w:rPr>
          <w:rFonts w:cs="Arial"/>
        </w:rPr>
      </w:pPr>
    </w:p>
    <w:p w14:paraId="316DCAF9" w14:textId="77777777" w:rsidR="0091170D" w:rsidRDefault="00000000">
      <w:pPr>
        <w:spacing w:after="0" w:line="260" w:lineRule="auto"/>
      </w:pPr>
      <w:r>
        <w:t>Vsebina gradiva ne vpliva pristojnosti, delovanje oziroma financiranje občin.</w:t>
      </w:r>
    </w:p>
    <w:p w14:paraId="5C107524" w14:textId="77777777" w:rsidR="0091170D" w:rsidRDefault="0091170D">
      <w:pPr>
        <w:spacing w:after="0" w:line="260" w:lineRule="auto"/>
        <w:rPr>
          <w:rFonts w:cs="Arial"/>
        </w:rPr>
      </w:pPr>
    </w:p>
    <w:p w14:paraId="7E6AD93D" w14:textId="77777777" w:rsidR="0091170D" w:rsidRDefault="00000000">
      <w:pPr>
        <w:spacing w:after="0" w:line="260" w:lineRule="auto"/>
      </w:pPr>
      <w:r>
        <w:t>Gradivo ni bilo poslano v mnenje Skupnosti občin Slovenije (SOS).</w:t>
      </w:r>
    </w:p>
    <w:p w14:paraId="641D0054" w14:textId="77777777" w:rsidR="0091170D" w:rsidRDefault="0091170D">
      <w:pPr>
        <w:spacing w:after="0" w:line="260" w:lineRule="auto"/>
        <w:rPr>
          <w:rFonts w:cs="Arial"/>
        </w:rPr>
      </w:pPr>
    </w:p>
    <w:p w14:paraId="47A28A6E" w14:textId="77777777" w:rsidR="0091170D" w:rsidRDefault="00000000">
      <w:pPr>
        <w:spacing w:after="0" w:line="260" w:lineRule="auto"/>
      </w:pPr>
      <w:r>
        <w:t>Gradivo ni bilo poslano v mnenje Združenju občin Slovenije (ZOS).</w:t>
      </w:r>
    </w:p>
    <w:p w14:paraId="41A577BA" w14:textId="77777777" w:rsidR="0091170D" w:rsidRDefault="0091170D">
      <w:pPr>
        <w:spacing w:after="0" w:line="260" w:lineRule="auto"/>
        <w:rPr>
          <w:rFonts w:cs="Arial"/>
        </w:rPr>
      </w:pPr>
    </w:p>
    <w:p w14:paraId="03EEE547" w14:textId="77777777" w:rsidR="0091170D" w:rsidRDefault="00000000">
      <w:pPr>
        <w:spacing w:after="0" w:line="260" w:lineRule="auto"/>
      </w:pPr>
      <w:r>
        <w:t>Gradivo ni bilo poslano v mnenje Združenju mestnih občin Slovenije (ZMOS).</w:t>
      </w:r>
    </w:p>
    <w:p w14:paraId="7EDE8BF0" w14:textId="77777777" w:rsidR="0091170D" w:rsidRDefault="0091170D">
      <w:pPr>
        <w:spacing w:after="0" w:line="260" w:lineRule="auto"/>
        <w:rPr>
          <w:rFonts w:cs="Arial"/>
        </w:rPr>
      </w:pPr>
    </w:p>
    <w:p w14:paraId="3AAB6A67" w14:textId="77777777" w:rsidR="0091170D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5D1DC0C4" w14:textId="77777777" w:rsidR="0091170D" w:rsidRDefault="0091170D">
      <w:pPr>
        <w:spacing w:after="0" w:line="260" w:lineRule="auto"/>
        <w:rPr>
          <w:rFonts w:cs="Arial"/>
        </w:rPr>
      </w:pPr>
    </w:p>
    <w:p w14:paraId="597906C1" w14:textId="77777777" w:rsidR="0091170D" w:rsidRDefault="00000000">
      <w:pPr>
        <w:spacing w:after="0" w:line="260" w:lineRule="auto"/>
      </w:pPr>
      <w:r>
        <w:t>Gradivo je bilo predmet sodelovanja z javnostjo.</w:t>
      </w:r>
    </w:p>
    <w:p w14:paraId="1304F501" w14:textId="77777777" w:rsidR="0091170D" w:rsidRDefault="0091170D">
      <w:pPr>
        <w:spacing w:after="0" w:line="260" w:lineRule="auto"/>
        <w:rPr>
          <w:rFonts w:cs="Arial"/>
        </w:rPr>
      </w:pPr>
    </w:p>
    <w:p w14:paraId="4037E781" w14:textId="77777777" w:rsidR="0091170D" w:rsidRDefault="00000000">
      <w:pPr>
        <w:spacing w:after="0" w:line="260" w:lineRule="auto"/>
      </w:pPr>
      <w:r>
        <w:t>Datum objave na spletni strani:</w:t>
      </w:r>
    </w:p>
    <w:p w14:paraId="3BB905EC" w14:textId="77777777" w:rsidR="0091170D" w:rsidRDefault="00000000">
      <w:pPr>
        <w:spacing w:after="0" w:line="260" w:lineRule="auto"/>
      </w:pPr>
      <w:r>
        <w:t>10. 2. 2026</w:t>
      </w:r>
    </w:p>
    <w:p w14:paraId="44250234" w14:textId="77777777" w:rsidR="0091170D" w:rsidRDefault="0091170D">
      <w:pPr>
        <w:spacing w:after="0" w:line="260" w:lineRule="auto"/>
        <w:rPr>
          <w:rFonts w:cs="Arial"/>
        </w:rPr>
      </w:pPr>
    </w:p>
    <w:p w14:paraId="5AD26C11" w14:textId="77777777" w:rsidR="0091170D" w:rsidRDefault="00000000">
      <w:pPr>
        <w:spacing w:after="0" w:line="260" w:lineRule="auto"/>
      </w:pPr>
      <w:r>
        <w:t>Na gradivo so bila podana mnenja, predlogi in pripombe.</w:t>
      </w:r>
    </w:p>
    <w:p w14:paraId="5588A696" w14:textId="77777777" w:rsidR="0091170D" w:rsidRDefault="0091170D">
      <w:pPr>
        <w:spacing w:after="0" w:line="260" w:lineRule="auto"/>
        <w:rPr>
          <w:rFonts w:cs="Arial"/>
        </w:rPr>
      </w:pPr>
    </w:p>
    <w:p w14:paraId="766B9D3C" w14:textId="77777777" w:rsidR="0091170D" w:rsidRDefault="00000000">
      <w:pPr>
        <w:spacing w:after="0" w:line="260" w:lineRule="auto"/>
      </w:pPr>
      <w:r>
        <w:t>V razpravo vključeni subjekti:</w:t>
      </w:r>
    </w:p>
    <w:p w14:paraId="197BF159" w14:textId="77777777" w:rsidR="0091170D" w:rsidRDefault="00000000">
      <w:pPr>
        <w:spacing w:after="0" w:line="240" w:lineRule="auto"/>
      </w:pPr>
      <w:r>
        <w:t>Slovenski inštitut za standardizacijo</w:t>
      </w:r>
    </w:p>
    <w:p w14:paraId="42E6A232" w14:textId="77777777" w:rsidR="0091170D" w:rsidRDefault="0091170D">
      <w:pPr>
        <w:spacing w:after="0" w:line="260" w:lineRule="auto"/>
        <w:rPr>
          <w:rFonts w:cs="Arial"/>
        </w:rPr>
      </w:pPr>
    </w:p>
    <w:p w14:paraId="24E94137" w14:textId="77777777" w:rsidR="0091170D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377A7C9" w14:textId="77777777" w:rsidR="0091170D" w:rsidRDefault="0091170D">
      <w:pPr>
        <w:spacing w:after="0" w:line="260" w:lineRule="auto"/>
        <w:rPr>
          <w:rFonts w:cs="Arial"/>
        </w:rPr>
      </w:pPr>
    </w:p>
    <w:p w14:paraId="406C8477" w14:textId="77777777" w:rsidR="0091170D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1E2296C9" w14:textId="77777777" w:rsidR="0091170D" w:rsidRDefault="0091170D">
      <w:pPr>
        <w:spacing w:after="0" w:line="260" w:lineRule="auto"/>
        <w:rPr>
          <w:rFonts w:cs="Arial"/>
        </w:rPr>
      </w:pPr>
    </w:p>
    <w:p w14:paraId="2FFF506C" w14:textId="77777777" w:rsidR="0091170D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70BD09EF" w14:textId="77777777" w:rsidR="0091170D" w:rsidRDefault="0091170D">
      <w:pPr>
        <w:spacing w:after="0" w:line="260" w:lineRule="auto"/>
        <w:rPr>
          <w:rFonts w:cs="Arial"/>
        </w:rPr>
      </w:pPr>
    </w:p>
    <w:p w14:paraId="1F3319B3" w14:textId="77777777" w:rsidR="0091170D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066DB5E2" w14:textId="77777777" w:rsidR="0091170D" w:rsidRDefault="0091170D">
      <w:pPr>
        <w:spacing w:after="0" w:line="260" w:lineRule="auto"/>
        <w:rPr>
          <w:rFonts w:cs="Arial"/>
        </w:rPr>
      </w:pPr>
    </w:p>
    <w:p w14:paraId="580F547E" w14:textId="1FF1364F" w:rsidR="0091170D" w:rsidRDefault="00251970">
      <w:pPr>
        <w:spacing w:after="0" w:line="260" w:lineRule="exact"/>
        <w:ind w:left="3969"/>
        <w:jc w:val="center"/>
      </w:pPr>
      <w:r>
        <w:t>Mag. Bojan Kumer</w:t>
      </w:r>
    </w:p>
    <w:p w14:paraId="0F4FE342" w14:textId="58528CB1" w:rsidR="00251970" w:rsidRDefault="00251970">
      <w:pPr>
        <w:spacing w:after="0" w:line="260" w:lineRule="exact"/>
        <w:ind w:left="3969"/>
        <w:jc w:val="center"/>
      </w:pPr>
      <w:r>
        <w:t>MINISTER</w:t>
      </w:r>
    </w:p>
    <w:sectPr w:rsidR="00251970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BC35" w14:textId="77777777" w:rsidR="0095411A" w:rsidRDefault="0095411A">
      <w:pPr>
        <w:spacing w:after="0" w:line="240" w:lineRule="auto"/>
      </w:pPr>
      <w:r>
        <w:separator/>
      </w:r>
    </w:p>
  </w:endnote>
  <w:endnote w:type="continuationSeparator" w:id="0">
    <w:p w14:paraId="7046C546" w14:textId="77777777" w:rsidR="0095411A" w:rsidRDefault="0095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A62" w14:textId="77777777" w:rsidR="0091170D" w:rsidRDefault="00000000">
    <w:r>
      <w:rPr>
        <w:i/>
        <w:sz w:val="16"/>
      </w:rPr>
      <w:t>Ustvarjeno v MOPED-DOCS, 08. 04. 2026 10:04:11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7C75" w14:textId="77777777" w:rsidR="0095411A" w:rsidRDefault="0095411A">
      <w:pPr>
        <w:spacing w:after="0" w:line="240" w:lineRule="auto"/>
      </w:pPr>
      <w:r>
        <w:separator/>
      </w:r>
    </w:p>
  </w:footnote>
  <w:footnote w:type="continuationSeparator" w:id="0">
    <w:p w14:paraId="4395679B" w14:textId="77777777" w:rsidR="0095411A" w:rsidRDefault="00954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5DF7" w14:textId="77777777" w:rsidR="00945425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7435968" wp14:editId="1DC9CED0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70CEBCBF" w14:textId="77777777" w:rsidR="000E33E4" w:rsidRPr="000E33E4" w:rsidRDefault="00000000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462BDA81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91170D" w14:paraId="18373480" w14:textId="77777777" w:rsidTr="000E33E4">
      <w:tc>
        <w:tcPr>
          <w:tcW w:w="5102" w:type="dxa"/>
        </w:tcPr>
        <w:p w14:paraId="1B6A6F17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5D34923B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44DAC936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gp.mope@gov.si</w:t>
            </w:r>
          </w:hyperlink>
        </w:p>
        <w:p w14:paraId="1865E60D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0D"/>
    <w:rsid w:val="000E33E4"/>
    <w:rsid w:val="001C566E"/>
    <w:rsid w:val="00227BC9"/>
    <w:rsid w:val="00251970"/>
    <w:rsid w:val="0091170D"/>
    <w:rsid w:val="00945425"/>
    <w:rsid w:val="0095411A"/>
    <w:rsid w:val="0096422C"/>
    <w:rsid w:val="00965496"/>
    <w:rsid w:val="00E0143B"/>
    <w:rsid w:val="00E0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91D9"/>
  <w15:docId w15:val="{C97DF04A-A464-429E-B007-EEE5E63B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 Đurić</cp:lastModifiedBy>
  <cp:revision>5</cp:revision>
  <dcterms:created xsi:type="dcterms:W3CDTF">2019-02-01T07:54:00Z</dcterms:created>
  <dcterms:modified xsi:type="dcterms:W3CDTF">2026-04-09T07:18:00Z</dcterms:modified>
</cp:coreProperties>
</file>