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0DBC" w14:textId="77777777" w:rsidR="00926AEA" w:rsidRDefault="00926AEA">
      <w:pPr>
        <w:spacing w:after="0" w:line="260" w:lineRule="auto"/>
        <w:rPr>
          <w:rFonts w:cs="Arial"/>
        </w:rPr>
      </w:pPr>
    </w:p>
    <w:p w14:paraId="09FFAD28" w14:textId="77777777" w:rsidR="00926AEA" w:rsidRDefault="00926AEA">
      <w:pPr>
        <w:spacing w:after="0" w:line="260" w:lineRule="auto"/>
        <w:rPr>
          <w:rFonts w:cs="Arial"/>
        </w:rPr>
      </w:pPr>
    </w:p>
    <w:p w14:paraId="30A2926D" w14:textId="77777777" w:rsidR="00926AEA" w:rsidRDefault="00926AEA">
      <w:pPr>
        <w:spacing w:after="0" w:line="260" w:lineRule="auto"/>
        <w:rPr>
          <w:rFonts w:cs="Arial"/>
        </w:rPr>
      </w:pPr>
    </w:p>
    <w:p w14:paraId="67D83098" w14:textId="77777777" w:rsidR="00926AEA" w:rsidRDefault="00926AEA">
      <w:pPr>
        <w:spacing w:after="0" w:line="260" w:lineRule="auto"/>
        <w:rPr>
          <w:rFonts w:cs="Arial"/>
        </w:rPr>
      </w:pPr>
    </w:p>
    <w:p w14:paraId="6BCD1E9E" w14:textId="77777777" w:rsidR="00926AEA" w:rsidRDefault="00926AEA">
      <w:pPr>
        <w:spacing w:after="0" w:line="260" w:lineRule="auto"/>
        <w:rPr>
          <w:rFonts w:cs="Arial"/>
        </w:rPr>
      </w:pPr>
    </w:p>
    <w:p w14:paraId="371C86B7" w14:textId="77777777" w:rsidR="00926AEA" w:rsidRDefault="00926AEA">
      <w:pPr>
        <w:spacing w:after="0" w:line="260" w:lineRule="auto"/>
        <w:rPr>
          <w:rFonts w:cs="Arial"/>
        </w:rPr>
      </w:pPr>
    </w:p>
    <w:p w14:paraId="5C68E2EF" w14:textId="77777777" w:rsidR="00926AEA" w:rsidRDefault="00926AEA">
      <w:pPr>
        <w:spacing w:after="0" w:line="260" w:lineRule="auto"/>
        <w:rPr>
          <w:rFonts w:cs="Arial"/>
        </w:rPr>
      </w:pPr>
    </w:p>
    <w:p w14:paraId="3ED6DD77" w14:textId="77777777" w:rsidR="00926AEA" w:rsidRDefault="00926AEA">
      <w:pPr>
        <w:spacing w:after="0" w:line="260" w:lineRule="auto"/>
        <w:rPr>
          <w:rFonts w:cs="Arial"/>
        </w:rPr>
      </w:pPr>
    </w:p>
    <w:p w14:paraId="53FAF49F" w14:textId="77777777" w:rsidR="00926AEA" w:rsidRDefault="00926AEA">
      <w:pPr>
        <w:spacing w:after="0" w:line="260" w:lineRule="auto"/>
        <w:rPr>
          <w:rFonts w:cs="Arial"/>
        </w:rPr>
      </w:pPr>
    </w:p>
    <w:p w14:paraId="5D876229" w14:textId="77777777" w:rsidR="00926AEA" w:rsidRDefault="00926AEA">
      <w:pPr>
        <w:spacing w:after="0" w:line="260" w:lineRule="auto"/>
        <w:rPr>
          <w:rFonts w:cs="Arial"/>
        </w:rPr>
      </w:pPr>
    </w:p>
    <w:p w14:paraId="2DCD960A" w14:textId="77777777" w:rsidR="00926AEA" w:rsidRDefault="00926AEA">
      <w:pPr>
        <w:spacing w:after="0" w:line="260" w:lineRule="auto"/>
        <w:rPr>
          <w:rFonts w:cs="Arial"/>
        </w:rPr>
      </w:pPr>
    </w:p>
    <w:p w14:paraId="4301BAA0" w14:textId="77777777" w:rsidR="00926AEA" w:rsidRDefault="00926AEA">
      <w:pPr>
        <w:spacing w:after="0" w:line="260" w:lineRule="auto"/>
        <w:rPr>
          <w:rFonts w:cs="Arial"/>
        </w:rPr>
      </w:pPr>
    </w:p>
    <w:p w14:paraId="3461606C" w14:textId="77777777" w:rsidR="00926AEA" w:rsidRDefault="00926AEA">
      <w:pPr>
        <w:spacing w:after="0" w:line="260" w:lineRule="auto"/>
        <w:rPr>
          <w:rFonts w:cs="Arial"/>
        </w:rPr>
      </w:pPr>
    </w:p>
    <w:p w14:paraId="16BCCFFA" w14:textId="77777777" w:rsidR="00926AEA" w:rsidRDefault="00926AEA">
      <w:pPr>
        <w:spacing w:after="0" w:line="260" w:lineRule="auto"/>
        <w:rPr>
          <w:rFonts w:cs="Arial"/>
        </w:rPr>
      </w:pPr>
    </w:p>
    <w:p w14:paraId="64835AE5" w14:textId="77777777" w:rsidR="00926AEA" w:rsidRDefault="0038151F">
      <w:pPr>
        <w:pStyle w:val="SredinskoOdebeljeno"/>
        <w:spacing w:line="260" w:lineRule="auto"/>
      </w:pPr>
      <w:r>
        <w:t>ODLOK O SPREMEMBAH ODLOKA O PROGRAMU PORABE SREDSTEV PODNEBNEGA SKLADA ZA LETA 2025-2028</w:t>
      </w:r>
    </w:p>
    <w:p w14:paraId="1E43026C" w14:textId="77777777" w:rsidR="00926AEA" w:rsidRDefault="00926AEA">
      <w:pPr>
        <w:spacing w:after="0" w:line="260" w:lineRule="auto"/>
        <w:rPr>
          <w:rFonts w:cs="Arial"/>
        </w:rPr>
      </w:pPr>
    </w:p>
    <w:p w14:paraId="0BC0AD0C" w14:textId="77777777" w:rsidR="00926AEA" w:rsidRDefault="0038151F">
      <w:pPr>
        <w:pStyle w:val="Sredinsko"/>
        <w:spacing w:line="260" w:lineRule="auto"/>
      </w:pPr>
      <w:r>
        <w:t>PREDLOG</w:t>
      </w:r>
    </w:p>
    <w:p w14:paraId="79BB6798" w14:textId="77777777" w:rsidR="00926AEA" w:rsidRDefault="00926AEA">
      <w:pPr>
        <w:spacing w:after="0" w:line="260" w:lineRule="auto"/>
        <w:rPr>
          <w:rFonts w:cs="Arial"/>
        </w:rPr>
      </w:pPr>
    </w:p>
    <w:p w14:paraId="258221F0" w14:textId="77777777" w:rsidR="00926AEA" w:rsidRDefault="00926AEA">
      <w:pPr>
        <w:spacing w:after="0" w:line="260" w:lineRule="auto"/>
        <w:rPr>
          <w:rFonts w:cs="Arial"/>
        </w:rPr>
      </w:pPr>
    </w:p>
    <w:p w14:paraId="0C5CC770" w14:textId="77777777" w:rsidR="00926AEA" w:rsidRDefault="0038151F">
      <w:pPr>
        <w:pStyle w:val="Sredinsko"/>
        <w:spacing w:line="260" w:lineRule="auto"/>
      </w:pPr>
      <w:r>
        <w:t>EVA: 2026-2570-0037</w:t>
      </w:r>
    </w:p>
    <w:p w14:paraId="5E5BBF98" w14:textId="77777777" w:rsidR="00926AEA" w:rsidRDefault="0038151F">
      <w:r>
        <w:br w:type="page"/>
      </w:r>
    </w:p>
    <w:p w14:paraId="00D214FF" w14:textId="77777777" w:rsidR="00926AEA" w:rsidRDefault="0038151F">
      <w:pPr>
        <w:pStyle w:val="Odebeljeno"/>
        <w:spacing w:line="260" w:lineRule="auto"/>
      </w:pPr>
      <w:r>
        <w:lastRenderedPageBreak/>
        <w:t>I.</w:t>
      </w:r>
      <w:r>
        <w:tab/>
        <w:t>UVOD</w:t>
      </w:r>
    </w:p>
    <w:p w14:paraId="167C27E5" w14:textId="77777777" w:rsidR="00926AEA" w:rsidRDefault="0038151F">
      <w:pPr>
        <w:pStyle w:val="Odebeljeno"/>
        <w:spacing w:line="260" w:lineRule="auto"/>
      </w:pPr>
      <w:r>
        <w:t>1.</w:t>
      </w:r>
      <w:r>
        <w:tab/>
        <w:t>Razlogi in podlage za izdajo</w:t>
      </w:r>
    </w:p>
    <w:p w14:paraId="34134AF1" w14:textId="77777777" w:rsidR="00926AEA" w:rsidRDefault="00926AEA">
      <w:pPr>
        <w:spacing w:after="0" w:line="260" w:lineRule="auto"/>
        <w:rPr>
          <w:rFonts w:cs="Arial"/>
        </w:rPr>
      </w:pPr>
    </w:p>
    <w:p w14:paraId="632EE138" w14:textId="77777777" w:rsidR="00926AEA" w:rsidRDefault="0038151F">
      <w:pPr>
        <w:spacing w:after="0" w:line="260" w:lineRule="auto"/>
      </w:pPr>
      <w:r>
        <w:t>Pravna podlaga:</w:t>
      </w:r>
    </w:p>
    <w:p w14:paraId="1883057D" w14:textId="77777777" w:rsidR="00926AEA" w:rsidRDefault="0038151F">
      <w:pPr>
        <w:spacing w:after="0" w:line="240" w:lineRule="auto"/>
      </w:pPr>
      <w:r>
        <w:t>Odlok o spremembah Odloka o Programu porabe sredstev Podnebnega sklada za leta 2025-2028  je pripravljen na podlagi četrtega odstavka 30. člena Podnebnega zakona (Uradni list RS, št. 56/25).</w:t>
      </w:r>
    </w:p>
    <w:p w14:paraId="75764A00" w14:textId="77777777" w:rsidR="00926AEA" w:rsidRDefault="00926AEA">
      <w:pPr>
        <w:spacing w:after="0" w:line="260" w:lineRule="auto"/>
        <w:rPr>
          <w:rFonts w:cs="Arial"/>
        </w:rPr>
      </w:pPr>
    </w:p>
    <w:p w14:paraId="5601C7AD" w14:textId="77777777" w:rsidR="00926AEA" w:rsidRDefault="0038151F">
      <w:pPr>
        <w:spacing w:after="0" w:line="260" w:lineRule="auto"/>
      </w:pPr>
      <w:r>
        <w:t>Rok za izdajo:</w:t>
      </w:r>
    </w:p>
    <w:p w14:paraId="1D56246C" w14:textId="77777777" w:rsidR="00926AEA" w:rsidRDefault="0038151F">
      <w:pPr>
        <w:spacing w:after="0" w:line="240" w:lineRule="auto"/>
      </w:pPr>
      <w:r>
        <w:t>/</w:t>
      </w:r>
    </w:p>
    <w:p w14:paraId="0CBFFE48" w14:textId="77777777" w:rsidR="00926AEA" w:rsidRDefault="00926AEA">
      <w:pPr>
        <w:spacing w:after="0" w:line="260" w:lineRule="auto"/>
        <w:rPr>
          <w:rFonts w:cs="Arial"/>
        </w:rPr>
      </w:pPr>
    </w:p>
    <w:p w14:paraId="3C8AC8BA" w14:textId="77777777" w:rsidR="00926AEA" w:rsidRDefault="0038151F">
      <w:pPr>
        <w:spacing w:after="0" w:line="260" w:lineRule="auto"/>
      </w:pPr>
      <w:r>
        <w:t>Glavni razlogi za izdajo:</w:t>
      </w:r>
    </w:p>
    <w:p w14:paraId="334366BB" w14:textId="77777777" w:rsidR="00926AEA" w:rsidRDefault="0038151F">
      <w:pPr>
        <w:spacing w:after="0" w:line="240" w:lineRule="auto"/>
      </w:pPr>
      <w:r>
        <w:t xml:space="preserve">Sprememba in dopolnitev veljavnega predpisa  je potrebna zaradi prerazporeditve sredstev. </w:t>
      </w:r>
    </w:p>
    <w:p w14:paraId="3BC8E1A3" w14:textId="77777777" w:rsidR="00926AEA" w:rsidRDefault="00926AEA">
      <w:pPr>
        <w:spacing w:after="0" w:line="260" w:lineRule="auto"/>
        <w:rPr>
          <w:rFonts w:cs="Arial"/>
        </w:rPr>
      </w:pPr>
    </w:p>
    <w:p w14:paraId="2484EB8E" w14:textId="77777777" w:rsidR="00926AEA" w:rsidRDefault="0038151F">
      <w:pPr>
        <w:pStyle w:val="Odebeljeno"/>
        <w:spacing w:line="260" w:lineRule="auto"/>
      </w:pPr>
      <w:r>
        <w:t>2.</w:t>
      </w:r>
      <w:r>
        <w:tab/>
        <w:t>Ocena finančnih posledic predloga akta za državni proračun in druga javna finančna sredstva</w:t>
      </w:r>
    </w:p>
    <w:p w14:paraId="1A4D690D" w14:textId="77777777" w:rsidR="00926AEA" w:rsidRDefault="00926AEA">
      <w:pPr>
        <w:spacing w:after="0" w:line="260" w:lineRule="auto"/>
        <w:rPr>
          <w:rFonts w:cs="Arial"/>
        </w:rPr>
      </w:pPr>
    </w:p>
    <w:p w14:paraId="26C3CF9F" w14:textId="77777777" w:rsidR="00926AEA" w:rsidRDefault="0038151F">
      <w:pPr>
        <w:spacing w:after="0" w:line="260" w:lineRule="auto"/>
      </w:pPr>
      <w:r>
        <w:t>Presoja posledic je bila opravljena ob sprejemanju zakona, ki je podlaga za izdajo tega predloga.</w:t>
      </w:r>
    </w:p>
    <w:p w14:paraId="4100CD92" w14:textId="77777777" w:rsidR="00926AEA" w:rsidRDefault="00926AEA">
      <w:pPr>
        <w:spacing w:after="0" w:line="260" w:lineRule="auto"/>
        <w:rPr>
          <w:rFonts w:cs="Arial"/>
        </w:rPr>
      </w:pPr>
    </w:p>
    <w:p w14:paraId="56DB2677" w14:textId="77777777" w:rsidR="00926AEA" w:rsidRDefault="0038151F">
      <w:pPr>
        <w:pStyle w:val="Odebeljeno"/>
        <w:spacing w:line="260" w:lineRule="auto"/>
      </w:pPr>
      <w:r>
        <w:t>3.</w:t>
      </w:r>
      <w:r>
        <w:tab/>
        <w:t>Prikaz ureditve v drugih pravnih sistemih in prilagojenosti predlagane ureditve pravu Evropske unije</w:t>
      </w:r>
    </w:p>
    <w:p w14:paraId="305F8790" w14:textId="77777777" w:rsidR="00926AEA" w:rsidRDefault="00926AEA">
      <w:pPr>
        <w:spacing w:after="0" w:line="260" w:lineRule="auto"/>
        <w:rPr>
          <w:rFonts w:cs="Arial"/>
        </w:rPr>
      </w:pPr>
    </w:p>
    <w:p w14:paraId="5BE05B1B" w14:textId="77777777" w:rsidR="00926AEA" w:rsidRDefault="0038151F">
      <w:pPr>
        <w:pStyle w:val="Odebeljeno"/>
        <w:spacing w:line="260" w:lineRule="auto"/>
      </w:pPr>
      <w:r>
        <w:t>3.1</w:t>
      </w:r>
      <w:r>
        <w:tab/>
        <w:t>Prikaz ureditve v drugih pravnih sistemih</w:t>
      </w:r>
    </w:p>
    <w:p w14:paraId="4913F2B3" w14:textId="77777777" w:rsidR="00926AEA" w:rsidRDefault="00926AEA">
      <w:pPr>
        <w:spacing w:after="0" w:line="260" w:lineRule="auto"/>
        <w:rPr>
          <w:rFonts w:cs="Arial"/>
        </w:rPr>
      </w:pPr>
    </w:p>
    <w:p w14:paraId="1D529957" w14:textId="77777777" w:rsidR="00926AEA" w:rsidRDefault="0038151F">
      <w:pPr>
        <w:spacing w:after="0" w:line="260" w:lineRule="auto"/>
      </w:pPr>
      <w:r>
        <w:t>/</w:t>
      </w:r>
    </w:p>
    <w:p w14:paraId="04D1700E" w14:textId="77777777" w:rsidR="00926AEA" w:rsidRDefault="00926AEA">
      <w:pPr>
        <w:spacing w:after="0" w:line="260" w:lineRule="auto"/>
        <w:rPr>
          <w:rFonts w:cs="Arial"/>
        </w:rPr>
      </w:pPr>
    </w:p>
    <w:p w14:paraId="71C48D91" w14:textId="77777777" w:rsidR="00926AEA" w:rsidRDefault="0038151F">
      <w:pPr>
        <w:pStyle w:val="Odebeljeno"/>
        <w:spacing w:line="260" w:lineRule="auto"/>
      </w:pPr>
      <w:r>
        <w:t>3.2</w:t>
      </w:r>
      <w:r>
        <w:tab/>
        <w:t>Prikaz ureditve v pravnem redu Evropske unije</w:t>
      </w:r>
    </w:p>
    <w:p w14:paraId="1C77F4A1" w14:textId="77777777" w:rsidR="00926AEA" w:rsidRDefault="00926AEA">
      <w:pPr>
        <w:spacing w:after="0" w:line="260" w:lineRule="auto"/>
        <w:rPr>
          <w:rFonts w:cs="Arial"/>
        </w:rPr>
      </w:pPr>
    </w:p>
    <w:p w14:paraId="40F08F31" w14:textId="77777777" w:rsidR="00926AEA" w:rsidRDefault="0038151F">
      <w:pPr>
        <w:spacing w:after="0" w:line="260" w:lineRule="auto"/>
      </w:pPr>
      <w:r>
        <w:t>Predlog ni predmet usklajevanja s pravnim redom EU.</w:t>
      </w:r>
    </w:p>
    <w:p w14:paraId="67B2284F" w14:textId="77777777" w:rsidR="00926AEA" w:rsidRDefault="00926AEA">
      <w:pPr>
        <w:spacing w:after="0" w:line="260" w:lineRule="auto"/>
        <w:rPr>
          <w:rFonts w:cs="Arial"/>
        </w:rPr>
      </w:pPr>
    </w:p>
    <w:p w14:paraId="38C152EA" w14:textId="77777777" w:rsidR="00926AEA" w:rsidRDefault="0038151F">
      <w:pPr>
        <w:pStyle w:val="SrajckaNaslovZamik"/>
        <w:spacing w:line="260" w:lineRule="auto"/>
      </w:pPr>
      <w:r>
        <w:t>3.3</w:t>
      </w:r>
      <w:r>
        <w:tab/>
        <w:t>Prikaz ureditve v posameznih državah članicah Evropske unije</w:t>
      </w:r>
    </w:p>
    <w:p w14:paraId="6B96AA48" w14:textId="77777777" w:rsidR="00926AEA" w:rsidRDefault="00926AEA">
      <w:pPr>
        <w:spacing w:after="0" w:line="260" w:lineRule="auto"/>
        <w:rPr>
          <w:rFonts w:cs="Arial"/>
        </w:rPr>
      </w:pPr>
    </w:p>
    <w:p w14:paraId="0E0F6CBE" w14:textId="77777777" w:rsidR="00926AEA" w:rsidRDefault="0038151F">
      <w:pPr>
        <w:spacing w:after="0" w:line="260" w:lineRule="auto"/>
      </w:pPr>
      <w:r>
        <w:t>/</w:t>
      </w:r>
    </w:p>
    <w:p w14:paraId="00CB6DC0" w14:textId="77777777" w:rsidR="00926AEA" w:rsidRDefault="00926AEA">
      <w:pPr>
        <w:spacing w:after="0" w:line="260" w:lineRule="auto"/>
        <w:rPr>
          <w:rFonts w:cs="Arial"/>
        </w:rPr>
      </w:pPr>
    </w:p>
    <w:p w14:paraId="173DFF1F" w14:textId="77777777" w:rsidR="00926AEA" w:rsidRDefault="0038151F">
      <w:pPr>
        <w:pStyle w:val="Odebeljeno"/>
        <w:spacing w:line="260" w:lineRule="auto"/>
      </w:pPr>
      <w:r>
        <w:t>4.</w:t>
      </w:r>
      <w:r>
        <w:tab/>
        <w:t>Presoja posledic</w:t>
      </w:r>
    </w:p>
    <w:p w14:paraId="40710DB9" w14:textId="77777777" w:rsidR="00926AEA" w:rsidRDefault="00926AEA">
      <w:pPr>
        <w:spacing w:after="0" w:line="260" w:lineRule="auto"/>
        <w:rPr>
          <w:rFonts w:cs="Arial"/>
        </w:rPr>
      </w:pPr>
    </w:p>
    <w:p w14:paraId="4C283FCB" w14:textId="77777777" w:rsidR="00926AEA" w:rsidRDefault="0038151F">
      <w:pPr>
        <w:spacing w:after="0" w:line="260" w:lineRule="auto"/>
      </w:pPr>
      <w:r>
        <w:t>Presoja posledic je bila opravljena ob sprejemanju zakona, ki je podlaga za izdajo tega predloga.</w:t>
      </w:r>
    </w:p>
    <w:p w14:paraId="3F243F24" w14:textId="77777777" w:rsidR="00926AEA" w:rsidRDefault="00926AEA">
      <w:pPr>
        <w:spacing w:after="0" w:line="260" w:lineRule="auto"/>
        <w:rPr>
          <w:rFonts w:cs="Arial"/>
        </w:rPr>
      </w:pPr>
    </w:p>
    <w:p w14:paraId="6C970D3C" w14:textId="77777777" w:rsidR="00926AEA" w:rsidRDefault="0038151F">
      <w:pPr>
        <w:pStyle w:val="Odebeljeno"/>
        <w:spacing w:line="260" w:lineRule="auto"/>
      </w:pPr>
      <w:r>
        <w:t>5.</w:t>
      </w:r>
      <w:r>
        <w:tab/>
        <w:t>Prikaz sodelovanja javnosti</w:t>
      </w:r>
    </w:p>
    <w:p w14:paraId="79E3A9BC" w14:textId="77777777" w:rsidR="00926AEA" w:rsidRDefault="00926AEA">
      <w:pPr>
        <w:spacing w:after="0" w:line="260" w:lineRule="auto"/>
        <w:rPr>
          <w:rFonts w:cs="Arial"/>
        </w:rPr>
      </w:pPr>
    </w:p>
    <w:p w14:paraId="2DF383B7" w14:textId="77777777" w:rsidR="00926AEA" w:rsidRDefault="0038151F">
      <w:pPr>
        <w:spacing w:after="0" w:line="260" w:lineRule="auto"/>
      </w:pPr>
      <w:r>
        <w:t>Gradivo ni bilo predmet sodelovanja z javnostjo.</w:t>
      </w:r>
    </w:p>
    <w:p w14:paraId="7210C50A" w14:textId="77777777" w:rsidR="00926AEA" w:rsidRDefault="00926AEA">
      <w:pPr>
        <w:spacing w:after="0" w:line="260" w:lineRule="auto"/>
        <w:rPr>
          <w:rFonts w:cs="Arial"/>
        </w:rPr>
      </w:pPr>
    </w:p>
    <w:p w14:paraId="08640E5E" w14:textId="77777777" w:rsidR="00926AEA" w:rsidRDefault="0038151F">
      <w:pPr>
        <w:spacing w:after="0" w:line="260" w:lineRule="auto"/>
      </w:pPr>
      <w:r>
        <w:t>Obrazložitev:</w:t>
      </w:r>
    </w:p>
    <w:p w14:paraId="0187D7D6" w14:textId="77777777" w:rsidR="00926AEA" w:rsidRDefault="0038151F">
      <w:pPr>
        <w:spacing w:after="0" w:line="240" w:lineRule="auto"/>
      </w:pPr>
      <w:r>
        <w:t>Sprejem predlagane spremembe odloka je nujen za zagotavljanje učinkovite in gospodarno načrtovane porabe sredstev Podnebnega sklada ter za nemoteno izvajanje že načrtovanih javnih pozivov in projektov v letu 2026. Odlog sprejema sprememb bi lahko povzročil motnje pri izvajanju že sprejetih ukrepov ter zmanjšal učinkovitost doseganja ciljev na področju energetske samooskrbe in odpornosti. Vlada RS ocenjuje, da  predlagane spremembe ne presegajo okvira opravljanja tekočih poslov, saj ne pomenijo sprejemanja n</w:t>
      </w:r>
      <w:r>
        <w:t>ovih politik ali bistvenih vsebinskih sprememb programa, temveč zgolj nujne prilagoditve za izvrševanje že sprejetih ukrepov.</w:t>
      </w:r>
    </w:p>
    <w:p w14:paraId="536FDC3F" w14:textId="77777777" w:rsidR="00926AEA" w:rsidRDefault="00926AEA">
      <w:pPr>
        <w:spacing w:after="0" w:line="260" w:lineRule="auto"/>
      </w:pPr>
    </w:p>
    <w:p w14:paraId="05613CE0" w14:textId="77777777" w:rsidR="00926AEA" w:rsidRDefault="00926AEA">
      <w:pPr>
        <w:spacing w:after="0" w:line="260" w:lineRule="auto"/>
        <w:rPr>
          <w:rFonts w:cs="Arial"/>
        </w:rPr>
      </w:pPr>
    </w:p>
    <w:p w14:paraId="7E691019" w14:textId="77777777" w:rsidR="00926AEA" w:rsidRDefault="0038151F">
      <w:r>
        <w:br w:type="page"/>
      </w:r>
    </w:p>
    <w:p w14:paraId="1F9B8E2A" w14:textId="77777777" w:rsidR="00926AEA" w:rsidRDefault="0038151F">
      <w:pPr>
        <w:pStyle w:val="Odebeljeno"/>
        <w:spacing w:line="260" w:lineRule="auto"/>
      </w:pPr>
      <w:r>
        <w:lastRenderedPageBreak/>
        <w:t>II.</w:t>
      </w:r>
      <w:r>
        <w:tab/>
        <w:t>BESEDILO ČLENOV</w:t>
      </w:r>
    </w:p>
    <w:p w14:paraId="2DA99722" w14:textId="77777777" w:rsidR="00926AEA" w:rsidRDefault="0038151F">
      <w:pPr>
        <w:pStyle w:val="Odstavek"/>
        <w:spacing w:line="260" w:lineRule="auto"/>
      </w:pPr>
      <w:r>
        <w:t xml:space="preserve">Na podlagi četrtega odstavka 30. člena Podnebnega zakona (Uradni list RS, št. 56/25) Vlada Republike Slovenije izdaja </w:t>
      </w:r>
    </w:p>
    <w:p w14:paraId="5E17BDD4" w14:textId="77777777" w:rsidR="00926AEA" w:rsidRDefault="00926AEA">
      <w:pPr>
        <w:spacing w:after="0" w:line="260" w:lineRule="auto"/>
        <w:rPr>
          <w:rFonts w:cs="Arial"/>
        </w:rPr>
      </w:pPr>
    </w:p>
    <w:p w14:paraId="4FDA5CFC" w14:textId="77777777" w:rsidR="00926AEA" w:rsidRDefault="0038151F">
      <w:pPr>
        <w:pStyle w:val="Naslov1"/>
        <w:spacing w:line="260" w:lineRule="auto"/>
      </w:pPr>
      <w:r>
        <w:t>Odlok o spremembah Odloka o Programu porabe sredstev Podnebnega sklada za leta 2025-2028</w:t>
      </w:r>
    </w:p>
    <w:p w14:paraId="072E09C4" w14:textId="77777777" w:rsidR="00926AEA" w:rsidRDefault="0038151F">
      <w:pPr>
        <w:pStyle w:val="len"/>
        <w:spacing w:line="260" w:lineRule="auto"/>
      </w:pPr>
      <w:r>
        <w:t>1. člen</w:t>
      </w:r>
    </w:p>
    <w:p w14:paraId="0C394BFE" w14:textId="77777777" w:rsidR="00926AEA" w:rsidRDefault="00926AEA">
      <w:pPr>
        <w:spacing w:after="0" w:line="260" w:lineRule="auto"/>
        <w:rPr>
          <w:rFonts w:cs="Arial"/>
        </w:rPr>
      </w:pPr>
    </w:p>
    <w:p w14:paraId="0D251410" w14:textId="77777777" w:rsidR="00926AEA" w:rsidRDefault="0038151F">
      <w:pPr>
        <w:spacing w:after="0" w:line="260" w:lineRule="auto"/>
      </w:pPr>
      <w:r>
        <w:tab/>
        <w:t>V Odloku o Programu porabe sredstev Podnebnega sklada za leta 2025–2028 (Uradni list RS, št. 76/25) se v Prilogi: </w:t>
      </w:r>
      <w:r>
        <w:br/>
        <w:t>1.v Preglednici področij ukrepov Programa porabe sredstev Podnebnega sklada za leta 2025–2028 v vrstici:</w:t>
      </w:r>
    </w:p>
    <w:p w14:paraId="627F538C" w14:textId="77777777" w:rsidR="00926AEA" w:rsidRDefault="00926AEA">
      <w:pPr>
        <w:spacing w:after="0" w:line="260" w:lineRule="auto"/>
        <w:rPr>
          <w:rFonts w:cs="Arial"/>
        </w:rPr>
      </w:pPr>
    </w:p>
    <w:p w14:paraId="49B5025E" w14:textId="77777777" w:rsidR="00926AEA" w:rsidRDefault="0038151F">
      <w:pPr>
        <w:spacing w:after="0" w:line="260" w:lineRule="auto"/>
      </w:pPr>
      <w:r>
        <w:tab/>
        <w:t>– Področje 2: Trajnostna mobilnost znesek v stolpcu 2028 »117,761« nadomesti z zneskom »115,461« in znesek v stolpcu Skupni znesek »377,102« nadomesti z zneskom »374,802«,</w:t>
      </w:r>
    </w:p>
    <w:p w14:paraId="4028A831" w14:textId="77777777" w:rsidR="00926AEA" w:rsidRDefault="0038151F">
      <w:pPr>
        <w:spacing w:after="0" w:line="260" w:lineRule="auto"/>
      </w:pPr>
      <w:r>
        <w:tab/>
        <w:t>– 2.3. Razvoj javnega potniškega prometa znesek v stolpcu 2028 »92,921« nadomesti z zneskom »90,621« in vrednost v stolpcu Skupni znesek »208,924« nadomesti z zneskom »206,624«,</w:t>
      </w:r>
    </w:p>
    <w:p w14:paraId="72C923AF" w14:textId="77777777" w:rsidR="00926AEA" w:rsidRDefault="0038151F">
      <w:pPr>
        <w:spacing w:after="0" w:line="260" w:lineRule="auto"/>
      </w:pPr>
      <w:r>
        <w:tab/>
        <w:t>– Področje 3: Obnovljivi viri energije znesek v stolpcu 2026 »24,382« nadomesti z zneskom »29,382« in znesek v stolpcu Skupni znesek »95,274« nadomesti z zneskom »100,274«,</w:t>
      </w:r>
    </w:p>
    <w:p w14:paraId="296AE025" w14:textId="77777777" w:rsidR="00926AEA" w:rsidRDefault="0038151F">
      <w:pPr>
        <w:spacing w:after="0" w:line="260" w:lineRule="auto"/>
      </w:pPr>
      <w:r>
        <w:tab/>
        <w:t xml:space="preserve">– </w:t>
      </w:r>
      <w:r>
        <w:t>3.1 Sofinanciranje projektov (individualnih in skupnostnih) samooskrbnih sončnih elektrarn znesek v stolpcu 2026 »1,000« nadomesti z zneskom »6,000« in znesek v stolpcu Skupni znesek »8,764« nadomesti z zneskom »13,764«,</w:t>
      </w:r>
    </w:p>
    <w:p w14:paraId="0425B0C1" w14:textId="77777777" w:rsidR="00926AEA" w:rsidRDefault="0038151F">
      <w:pPr>
        <w:spacing w:after="0" w:line="260" w:lineRule="auto"/>
      </w:pPr>
      <w:r>
        <w:tab/>
        <w:t>– Področje 7:  Komuniciranje, ozaveščanje znesek v stolpcu 2026 »9,376« nadomesti z zneskom »7,576«, znesek v stolpcu 2027 »4,456« nadomesti z zneskom »4,256«, znesek v stolpcu 2028 »3,545« nadomesti z zneskom »3,345« in znesek v stolpcu Skupni znesek »25,553« nadomesti z zneskom »23,353«,</w:t>
      </w:r>
    </w:p>
    <w:p w14:paraId="34FA9044" w14:textId="77777777" w:rsidR="00926AEA" w:rsidRDefault="0038151F">
      <w:pPr>
        <w:spacing w:after="0" w:line="260" w:lineRule="auto"/>
      </w:pPr>
      <w:r>
        <w:tab/>
        <w:t xml:space="preserve">– </w:t>
      </w:r>
      <w:r>
        <w:t>7.3 Sofinanciranje tradicionalnih projektov LIFE iz podprogramov Blaženje podnebnih sprememb in prilagajanje nanje, Prehod na čisto energijo (CET), Okolje – krožno gospodarstvo in kakovost življenja, ki prispevajo k blaženju in/ali prilagajanju podnebnim spremembam znesek v stolpcu 2026 »0,500« nadomesti z zneskom »0,200«, znesek v stolpcu 2027 »0,200« nadomesti z zneskom »0,000«, znesek v stolpcu 2028 »0,200« nadomesti z zneskom »0,000« in znesek v stolpcu Skupni znesek »1,400« nadomesti z zneskom »0,700«,</w:t>
      </w:r>
    </w:p>
    <w:p w14:paraId="0B7D445E" w14:textId="77777777" w:rsidR="00926AEA" w:rsidRDefault="0038151F">
      <w:pPr>
        <w:spacing w:after="0" w:line="260" w:lineRule="auto"/>
      </w:pPr>
      <w:r>
        <w:tab/>
        <w:t>– 7,6 Projekti za izobraževanje, ozaveščanje javnosti in usposabljanje deležnikov znesek v stolpcu 2026 »4,618« nadomesti z zneskom »3,118« in znesek v stolpcu Skupni znesek »9,922« nadomesti z zneskom »8,422«,</w:t>
      </w:r>
    </w:p>
    <w:p w14:paraId="5FB47E72" w14:textId="77777777" w:rsidR="00926AEA" w:rsidRDefault="0038151F">
      <w:pPr>
        <w:spacing w:after="0" w:line="260" w:lineRule="auto"/>
      </w:pPr>
      <w:r>
        <w:tab/>
        <w:t>– Področje 8: Digitalna podpora podnebnemu prehodu znesek v stolpcu 2026 »6,998« nadomesti z zneskom »6,498« in znesek v stolpcu Skupni znesek »14,137« nadomesti z zneskom »13,637«,</w:t>
      </w:r>
    </w:p>
    <w:p w14:paraId="2A63D360" w14:textId="77777777" w:rsidR="00926AEA" w:rsidRDefault="0038151F">
      <w:pPr>
        <w:spacing w:after="0" w:line="260" w:lineRule="auto"/>
      </w:pPr>
      <w:r>
        <w:tab/>
        <w:t>– 8.1 Digitalna podpora podnebnemu prehodu znesek v stolpcu 2026 »6,998« nadomesti z zneskom »6,498« in znesek v stolpcu Skupni znesek »14,137« nadomesti z zneskom »13,637«,</w:t>
      </w:r>
    </w:p>
    <w:p w14:paraId="52B0DC4C" w14:textId="77777777" w:rsidR="00926AEA" w:rsidRDefault="0038151F">
      <w:pPr>
        <w:spacing w:after="0" w:line="260" w:lineRule="auto"/>
      </w:pPr>
      <w:r>
        <w:tab/>
        <w:t>– Skupaj načrtovana izplačila (realizacija) znesek v stolpcu 2026 »261,275« nadomesti z zneskom »263,975«, znesek v stolpcu 2027 »200,000« nadomesti z zneskom »199,800« in znesek v stolpcu 2028 »173,588« nadomesti z zneskom »171,088«,</w:t>
      </w:r>
    </w:p>
    <w:p w14:paraId="660021F4" w14:textId="77777777" w:rsidR="00926AEA" w:rsidRDefault="0038151F">
      <w:pPr>
        <w:spacing w:after="0" w:line="260" w:lineRule="auto"/>
      </w:pPr>
      <w:r>
        <w:tab/>
        <w:t>– Prenos (ocena prenosa) sredstev iz preteklega leta znesek v stolpcu 2027 »43,616« nadomesti z zneskom »40,916« in znesek v stolpcu 2028 »8,616« nadomesti z zneskom »6,116«,</w:t>
      </w:r>
    </w:p>
    <w:p w14:paraId="2E237F62" w14:textId="77777777" w:rsidR="00926AEA" w:rsidRDefault="0038151F">
      <w:pPr>
        <w:spacing w:after="0" w:line="260" w:lineRule="auto"/>
      </w:pPr>
      <w:r>
        <w:tab/>
        <w:t>– Ocena ostanka za prenos sredstev v naslednja leta znesek v stolpcu 2026 »43,616« nadomesti z zneskom »40,916« in znesek v stolpcu 2027 »8,616« nadomesti z zneskom »6,116«;</w:t>
      </w:r>
    </w:p>
    <w:p w14:paraId="22DAA21A" w14:textId="77777777" w:rsidR="00926AEA" w:rsidRDefault="00926AEA">
      <w:pPr>
        <w:spacing w:after="0" w:line="260" w:lineRule="auto"/>
        <w:rPr>
          <w:rFonts w:cs="Arial"/>
        </w:rPr>
      </w:pPr>
    </w:p>
    <w:p w14:paraId="38898E92" w14:textId="77777777" w:rsidR="00926AEA" w:rsidRDefault="0038151F">
      <w:pPr>
        <w:spacing w:after="0" w:line="260" w:lineRule="auto"/>
      </w:pPr>
      <w:r>
        <w:tab/>
        <w:t>2.v točki 3.1 Sofinanciranje projektov (individualnih in skupnostnih) samooskrbnih sončnih elektrarn:</w:t>
      </w:r>
    </w:p>
    <w:p w14:paraId="102F49B0" w14:textId="77777777" w:rsidR="00926AEA" w:rsidRDefault="00926AEA">
      <w:pPr>
        <w:spacing w:after="0" w:line="260" w:lineRule="auto"/>
        <w:rPr>
          <w:rFonts w:cs="Arial"/>
        </w:rPr>
      </w:pPr>
    </w:p>
    <w:p w14:paraId="012AA5D4" w14:textId="77777777" w:rsidR="00926AEA" w:rsidRDefault="0038151F">
      <w:pPr>
        <w:spacing w:after="0" w:line="260" w:lineRule="auto"/>
      </w:pPr>
      <w:r>
        <w:tab/>
        <w:t xml:space="preserve">– v prvem odstavku zadnji stavek spremeni tako, da se glasi: »Del sredstev je namenjen tudi za nepovratne finančne spodbude pravnim osebam za naložbe v nakup in vgradnjo novih hranilnikov električne energije (HEE), ki se bodo dodeljevale kot pomoč »de </w:t>
      </w:r>
      <w:proofErr w:type="spellStart"/>
      <w:r>
        <w:t>minimis</w:t>
      </w:r>
      <w:proofErr w:type="spellEnd"/>
      <w:r>
        <w:t>« in pokritje stroškov, povezanih z izvajanjem ukrepov, ki jih izvaja Borzen.«,</w:t>
      </w:r>
    </w:p>
    <w:p w14:paraId="5C287507" w14:textId="77777777" w:rsidR="00926AEA" w:rsidRDefault="0038151F">
      <w:pPr>
        <w:spacing w:after="0" w:line="260" w:lineRule="auto"/>
      </w:pPr>
      <w:r>
        <w:tab/>
        <w:t>– tretji odstavek spremeni tako, da se glasi: »Upravičenci do nepovratne finančne spodbude so gospodinjski odjemalci električne energije in pravne osebe, občine in druge osebe javnega prava, razen neposrednih uporabnikov državnega proračuna.«.</w:t>
      </w:r>
    </w:p>
    <w:p w14:paraId="171E8488" w14:textId="77777777" w:rsidR="00926AEA" w:rsidRDefault="0038151F">
      <w:pPr>
        <w:pStyle w:val="Poglavje"/>
        <w:spacing w:line="260" w:lineRule="auto"/>
      </w:pPr>
      <w:r>
        <w:t>PREHODNE IN KONČNE DOLOČBE</w:t>
      </w:r>
    </w:p>
    <w:p w14:paraId="08CF256F" w14:textId="77777777" w:rsidR="00926AEA" w:rsidRDefault="0038151F">
      <w:pPr>
        <w:pStyle w:val="len"/>
        <w:spacing w:line="260" w:lineRule="auto"/>
      </w:pPr>
      <w:r>
        <w:t>2. člen</w:t>
      </w:r>
    </w:p>
    <w:p w14:paraId="0DDBC681" w14:textId="77777777" w:rsidR="00926AEA" w:rsidRDefault="00926AEA">
      <w:pPr>
        <w:spacing w:after="0" w:line="260" w:lineRule="auto"/>
        <w:rPr>
          <w:rFonts w:cs="Arial"/>
        </w:rPr>
      </w:pPr>
    </w:p>
    <w:p w14:paraId="435AF8A9" w14:textId="77777777" w:rsidR="00926AEA" w:rsidRDefault="0038151F">
      <w:pPr>
        <w:spacing w:after="0" w:line="260" w:lineRule="auto"/>
      </w:pPr>
      <w:r>
        <w:tab/>
        <w:t>Ta odlok začne veljati naslednji dan po objavi v Uradnem listu Republike Slovenije.</w:t>
      </w:r>
    </w:p>
    <w:p w14:paraId="14025545" w14:textId="77777777" w:rsidR="00926AEA" w:rsidRDefault="0038151F">
      <w:r>
        <w:br w:type="page"/>
      </w:r>
    </w:p>
    <w:p w14:paraId="388E04CB" w14:textId="77777777" w:rsidR="00926AEA" w:rsidRDefault="0038151F">
      <w:pPr>
        <w:pStyle w:val="Odebeljeno"/>
        <w:spacing w:line="260" w:lineRule="auto"/>
      </w:pPr>
      <w:r>
        <w:lastRenderedPageBreak/>
        <w:t>III.</w:t>
      </w:r>
      <w:r>
        <w:tab/>
        <w:t>OBRAZLOŽITEV</w:t>
      </w:r>
    </w:p>
    <w:p w14:paraId="3B5AB996" w14:textId="77777777" w:rsidR="00926AEA" w:rsidRDefault="00926AEA">
      <w:pPr>
        <w:spacing w:after="0" w:line="260" w:lineRule="auto"/>
        <w:rPr>
          <w:rFonts w:cs="Arial"/>
        </w:rPr>
      </w:pPr>
    </w:p>
    <w:p w14:paraId="228E812B" w14:textId="77777777" w:rsidR="00926AEA" w:rsidRDefault="0038151F">
      <w:pPr>
        <w:pStyle w:val="Odebeljeno"/>
        <w:spacing w:line="260" w:lineRule="auto"/>
      </w:pPr>
      <w:r>
        <w:t>K 1. členu:</w:t>
      </w:r>
    </w:p>
    <w:p w14:paraId="4FFE01A6" w14:textId="77777777" w:rsidR="00926AEA" w:rsidRDefault="0038151F">
      <w:pPr>
        <w:spacing w:after="0" w:line="240" w:lineRule="auto"/>
      </w:pPr>
      <w:r>
        <w:t>Z Odlokom o spremembah in dopolnitvah Odloka o programu porabe sredstev Podnebnega sklada za leta 2025–2028 se Program porabe sredstev Podnebnega sklada za leta 2025–2028 spreminja le v obsegu, ki je nujen zaradi prilagoditve načrtovanih sredstev v letu 2026. S spremembami in dopolnitvami se ne uvajajo novi ukrepi, temveč se zaradi spremenjenih razmer na energetskih trgih ter povečanih potreb po zagotavljanju energetske odpornosti prilagajata vsebina posameznih obstoječih ukrepov ter dinamika in višina načr</w:t>
      </w:r>
      <w:r>
        <w:t>tovanih sredstev.</w:t>
      </w:r>
    </w:p>
    <w:p w14:paraId="5E920B87" w14:textId="77777777" w:rsidR="00926AEA" w:rsidRDefault="0038151F">
      <w:pPr>
        <w:spacing w:after="0" w:line="240" w:lineRule="auto"/>
      </w:pPr>
      <w:r>
        <w:t xml:space="preserve"> </w:t>
      </w:r>
    </w:p>
    <w:p w14:paraId="23D12C29" w14:textId="77777777" w:rsidR="00926AEA" w:rsidRDefault="0038151F">
      <w:pPr>
        <w:spacing w:after="0" w:line="240" w:lineRule="auto"/>
      </w:pPr>
      <w:r>
        <w:t>Predlagane spremembe vključujejo predvsem povečanje sredstev za ukrep sofinanciranja projektov samooskrbnih sončnih elektrarn in hranilnikov električne energije ter ustrezne prerazporeditve sredstev med posameznimi področji in ukrepi programa porabe. Ob tem se natančneje določa tudi krog upravičencev ter namen porabe sredstev v okviru ukrepa 3.1 Sofinanciranje projektov (individualnih in skupnostnih) samooskrbnih sončnih elektrarn.</w:t>
      </w:r>
    </w:p>
    <w:p w14:paraId="2A97ECE0" w14:textId="77777777" w:rsidR="00926AEA" w:rsidRDefault="0038151F">
      <w:pPr>
        <w:spacing w:after="0" w:line="240" w:lineRule="auto"/>
      </w:pPr>
      <w:r>
        <w:t xml:space="preserve"> </w:t>
      </w:r>
    </w:p>
    <w:p w14:paraId="216707E5" w14:textId="77777777" w:rsidR="00926AEA" w:rsidRDefault="0038151F">
      <w:pPr>
        <w:spacing w:after="0" w:line="240" w:lineRule="auto"/>
      </w:pPr>
      <w:r>
        <w:t>Sprejem predlaganega Odloka o spremembah Odloka o programu porabe sredstev Podnebnega sklada za leta 2025–2028 je nujen za zagotavljanje učinkovite in gospodarno načrtovane porabe sredstev Podnebnega sklada ter za nemoteno izvajanje že načrtovanih javnih pozivov in projektov v letu 2026. Odlog sprejema sprememb bi lahko povzročil motnje pri izvajanju že sprejetih ukrepov ter zmanjšal učinkovitost doseganja ciljev na področju energetske samooskrbe in odpornosti. Vlada RS ocenjuje, da  predlagane spremembe ne</w:t>
      </w:r>
      <w:r>
        <w:t xml:space="preserve"> presegajo okvira opravljanja tekočih poslov, saj ne pomenijo sprejemanja novih politik ali bistvenih vsebinskih sprememb programa, temveč zgolj nujne prilagoditve za izvrševanje že sprejetih ukrepov.</w:t>
      </w:r>
    </w:p>
    <w:p w14:paraId="08A6B0B7" w14:textId="77777777" w:rsidR="00926AEA" w:rsidRDefault="00926AEA">
      <w:pPr>
        <w:spacing w:after="0" w:line="260" w:lineRule="auto"/>
        <w:rPr>
          <w:rFonts w:cs="Arial"/>
        </w:rPr>
      </w:pPr>
    </w:p>
    <w:p w14:paraId="7DD60BC2" w14:textId="77777777" w:rsidR="00926AEA" w:rsidRDefault="0038151F">
      <w:pPr>
        <w:pStyle w:val="Odebeljeno"/>
        <w:spacing w:line="260" w:lineRule="auto"/>
      </w:pPr>
      <w:r>
        <w:t>K 2. členu:</w:t>
      </w:r>
    </w:p>
    <w:p w14:paraId="178E02EC" w14:textId="77777777" w:rsidR="00926AEA" w:rsidRDefault="0038151F">
      <w:pPr>
        <w:spacing w:after="0" w:line="240" w:lineRule="auto"/>
      </w:pPr>
      <w:r>
        <w:t xml:space="preserve">Člen določa uveljavitev odloka. </w:t>
      </w:r>
    </w:p>
    <w:p w14:paraId="3E12CB83" w14:textId="77777777" w:rsidR="00926AEA" w:rsidRDefault="00926AEA">
      <w:pPr>
        <w:spacing w:after="0" w:line="260" w:lineRule="auto"/>
        <w:rPr>
          <w:rFonts w:cs="Arial"/>
        </w:rPr>
      </w:pPr>
    </w:p>
    <w:p w14:paraId="721627C5" w14:textId="77777777" w:rsidR="00926AEA" w:rsidRDefault="0038151F">
      <w:r>
        <w:br w:type="page"/>
      </w:r>
    </w:p>
    <w:p w14:paraId="57009FD5" w14:textId="77777777" w:rsidR="00926AEA" w:rsidRDefault="0038151F">
      <w:pPr>
        <w:pStyle w:val="Odebeljeno"/>
        <w:spacing w:line="260" w:lineRule="auto"/>
      </w:pPr>
      <w:r>
        <w:lastRenderedPageBreak/>
        <w:t>IV.</w:t>
      </w:r>
      <w:r>
        <w:tab/>
        <w:t>PRILOGE</w:t>
      </w:r>
    </w:p>
    <w:p w14:paraId="4E00A48A" w14:textId="77777777" w:rsidR="00926AEA" w:rsidRDefault="00926AEA">
      <w:pPr>
        <w:spacing w:after="0" w:line="260" w:lineRule="auto"/>
        <w:rPr>
          <w:rFonts w:cs="Arial"/>
        </w:rPr>
      </w:pPr>
    </w:p>
    <w:p w14:paraId="09B52D22" w14:textId="77777777" w:rsidR="00926AEA" w:rsidRDefault="0038151F">
      <w:pPr>
        <w:spacing w:after="0" w:line="260" w:lineRule="auto"/>
      </w:pPr>
      <w:r>
        <w:t>Priloge niso priložene.</w:t>
      </w:r>
    </w:p>
    <w:sectPr w:rsidR="00926AEA">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F6EF" w14:textId="77777777" w:rsidR="0038151F" w:rsidRDefault="0038151F">
      <w:pPr>
        <w:spacing w:after="0" w:line="240" w:lineRule="auto"/>
      </w:pPr>
      <w:r>
        <w:separator/>
      </w:r>
    </w:p>
  </w:endnote>
  <w:endnote w:type="continuationSeparator" w:id="0">
    <w:p w14:paraId="043603BB" w14:textId="77777777" w:rsidR="0038151F" w:rsidRDefault="0038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BD5F" w14:textId="77777777" w:rsidR="00926AEA" w:rsidRDefault="0038151F">
    <w:r>
      <w:rPr>
        <w:i/>
        <w:sz w:val="16"/>
      </w:rPr>
      <w:t>Ustvarjeno v MOPED-DOCS, 13. 05. 2026 14:01:16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1158" w14:textId="77777777" w:rsidR="0038151F" w:rsidRDefault="0038151F">
      <w:pPr>
        <w:spacing w:after="0" w:line="240" w:lineRule="auto"/>
      </w:pPr>
      <w:r>
        <w:separator/>
      </w:r>
    </w:p>
  </w:footnote>
  <w:footnote w:type="continuationSeparator" w:id="0">
    <w:p w14:paraId="2CF1FB7C" w14:textId="77777777" w:rsidR="0038151F" w:rsidRDefault="003815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AEA"/>
    <w:rsid w:val="0038151F"/>
    <w:rsid w:val="00926AEA"/>
    <w:rsid w:val="00B07C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A6EE"/>
  <w15:docId w15:val="{F210FE83-10B9-42DC-9087-E5DA003B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1147</Words>
  <Characters>6543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Almina Agović Ćoralić</cp:lastModifiedBy>
  <cp:revision>2</cp:revision>
  <dcterms:created xsi:type="dcterms:W3CDTF">2026-05-13T12:02:00Z</dcterms:created>
  <dcterms:modified xsi:type="dcterms:W3CDTF">2026-05-13T12:02:00Z</dcterms:modified>
</cp:coreProperties>
</file>