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glossary/document.xml" ContentType="application/vnd.openxmlformats-officedocument.wordprocessingml.document.glossary+xml"/>
  <Override PartName="/word/glossary/styles2.xml" ContentType="application/vnd.openxmlformats-officedocument.wordprocessingml.styles+xml"/>
  <Override PartName="/word/glossary/fontTable2.xml" ContentType="application/vnd.openxmlformats-officedocument.wordprocessingml.fontTable+xml"/>
  <Override PartName="/word/glossary/settings2.xml" ContentType="application/vnd.openxmlformats-officedocument.wordprocessingml.settings+xml"/>
  <Override PartName="/word/glossary/webSettings2.xml" ContentType="application/vnd.openxmlformats-officedocument.wordprocessingml.webSettings+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officeDocument" Target="/word/document.xml" Id="Redcfb56e7f124dd4" /><Relationship Type="http://schemas.openxmlformats.org/package/2006/relationships/metadata/core-properties" Target="/docProps/core.xml" Id="Raffafc29bc454028" /><Relationship Type="http://schemas.openxmlformats.org/officeDocument/2006/relationships/extended-properties" Target="/docProps/app.xml" Id="Rcadf4f98c4be4084" /><Relationship Type="http://schemas.openxmlformats.org/officeDocument/2006/relationships/custom-properties" Target="/docProps/custom.xml" Id="R2f5413f4c4864f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echnicalBlock"/>
        <w:tag w:val="LCK:TechnicalBlock"/>
        <w:placeholder/>
        <w:lock w:val="sdtContentLocked"/>
      </w:sdtPr>
      <w:sdtEndPr/>
      <w:sdtContent>
        <w:tbl>
          <w:tblPr>
            <w:tblW w:w="11344" w:type="dxa"/>
            <w:tblLayout w:type="fixed"/>
            <w:tblCellMar>
              <w:left w:w="0" w:type="dxa"/>
              <w:right w:w="0" w:type="dxa"/>
            </w:tblCellMar>
            <w:tblLook w:val="0000" w:firstRow="0" w:lastRow="0" w:firstColumn="0" w:lastColumn="0" w:noHBand="0" w:noVBand="0"/>
            <w:jc w:val="center"/>
          </w:tblPr>
          <w:tblGrid>
            <w:gridCol w:w="850"/>
            <w:gridCol w:w="970"/>
            <w:gridCol w:w="2862"/>
            <w:gridCol w:w="1696"/>
            <w:gridCol w:w="147"/>
            <w:gridCol w:w="4819"/>
          </w:tblGrid>
          <w:tr w:rsidRPr="005F5A6B" w:rsidR="003558E4" w:rsidTr="00524601" w14:paraId="5F661EC3" w14:textId="77777777">
            <w:trPr>
              <w:cantSplit/>
              <w:trHeight w:val="510"/>
            </w:trPr>
            <w:tc>
              <w:tcPr>
                <w:tcW w:w="11344" w:type="dxa"/>
                <w:gridSpan w:val="6"/>
                <w:vAlign w:val="bottom"/>
              </w:tcPr>
              <w:p w:rsidRPr="005F5A6B" w:rsidR="003558E4" w:rsidP="00524601" w:rsidRDefault="003558E4" w14:paraId="0CA635AE" w14:textId="77777777">
                <w:pPr>
                  <w:pStyle w:val="TBNormalTechnicalBlock"/>
                  <w:jc w:val="right"/>
                  <w:rPr>
                    <w:b w:val="0"/>
                    <w:bCs/>
                  </w:rPr>
                </w:pPr>
              </w:p>
            </w:tc>
          </w:tr>
          <w:tr w:rsidRPr="006720F9" w:rsidR="003558E4" w:rsidTr="00524601" w14:paraId="770D6090" w14:textId="77777777">
            <w:trPr>
              <w:cantSplit/>
              <w:trHeight w:val="567"/>
            </w:trPr>
            <w:tc>
              <w:tcPr>
                <w:tcW w:w="1820" w:type="dxa"/>
                <w:gridSpan w:val="2"/>
                <w:vAlign w:val="bottom"/>
              </w:tcPr>
              <w:p w:rsidRPr="006C5D93" w:rsidR="003558E4" w:rsidP="00524601" w:rsidRDefault="003558E4" w14:paraId="6BB714C6" w14:textId="77777777">
                <w:pPr>
                  <w:pStyle w:val="TBEntInstit"/>
                </w:pPr>
                <w:r w:rsidRPr="006C5D93">
                  <w:rPr>
                    <w:noProof/>
                  </w:rPr>
                  <w:drawing>
                    <wp:inline distT="0" distB="0" distL="0" distR="0" wp14:anchorId="2332012A" wp14:editId="50637A3B">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2f98f4faf6e7410f"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rsidRPr="008414C3" w:rsidR="003558E4" w:rsidP="00524601" w:rsidRDefault="00000000" w14:paraId="69A4EC62" w14:textId="77777777">
                <w:pPr>
                  <w:pStyle w:val="TBInstitution"/>
                </w:pPr>
                <w:r>
                  <w:t xml:space="preserve">Council of the</w:t>
                  <w:br/>
                  <w:t xml:space="preserve">European Union</w:t>
                </w:r>
              </w:p>
            </w:tc>
          </w:tr>
          <w:tr w:rsidRPr="006720F9" w:rsidR="003558E4" w:rsidTr="00524601" w14:paraId="48CA9711" w14:textId="77777777">
            <w:trPr>
              <w:gridBefore w:val="2"/>
              <w:wBefore w:w="1820" w:type="dxa"/>
              <w:cantSplit/>
              <w:trHeight w:val="1191"/>
            </w:trPr>
            <w:tc>
              <w:tcPr>
                <w:tcW w:w="4558" w:type="dxa"/>
                <w:gridSpan w:val="2"/>
                <w:tcMar>
                  <w:top w:w="28" w:type="dxa"/>
                  <w:left w:w="85" w:type="dxa"/>
                </w:tcMar>
              </w:tcPr>
              <w:p w:rsidRPr="00327887" w:rsidR="003558E4" w:rsidP="00524601" w:rsidRDefault="00000000" w14:paraId="573E62E8" w14:textId="77777777">
                <w:pPr>
                  <w:pStyle w:val="TBInstitutionSubwordmark"/>
                </w:pPr>
              </w:p>
            </w:tc>
            <w:tc>
              <w:tcPr>
                <w:tcW w:w="147" w:type="dxa"/>
                <w:vAlign w:val="bottom"/>
              </w:tcPr>
              <w:p w:rsidRPr="00093255" w:rsidR="003558E4" w:rsidP="00524601" w:rsidRDefault="003558E4" w14:paraId="0F653C05" w14:textId="77777777">
                <w:pPr>
                  <w:pStyle w:val="TBNormalTechnicalBlock"/>
                  <w:jc w:val="right"/>
                  <w:rPr>
                    <w:b w:val="0"/>
                    <w:bCs/>
                  </w:rPr>
                </w:pPr>
              </w:p>
            </w:tc>
            <w:tc>
              <w:tcPr>
                <w:tcW w:w="4819" w:type="dxa"/>
                <w:vMerge w:val="restart"/>
                <w:tcMar>
                  <w:top w:w="0" w:type="dxa"/>
                </w:tcMar>
              </w:tcPr>
              <w:p w:rsidRPr="0012121B" w:rsidR="003558E4" w:rsidP="00524601" w:rsidRDefault="00000000" w14:paraId="39BC4836" w14:textId="77777777">
                <w:pPr>
                  <w:pStyle w:val="TBNormalTechnicalBlock"/>
                </w:pPr>
                <w:r>
                  <w:t xml:space="preserve">Brussels</w:t>
                </w:r>
                <w:r>
                  <w:t xml:space="preserve">, 17 July 2025</w:t>
                </w:r>
              </w:p>
              <w:p w:rsidRPr="00871A20" w:rsidR="003558E4" w:rsidP="00524601" w:rsidRDefault="003558E4" w14:paraId="072B0288" w14:textId="77777777">
                <w:pPr>
                  <w:pStyle w:val="TBNormalTechnicalBlock"/>
                  <w:rPr>
                    <w:bCs/>
                  </w:rPr>
                </w:pPr>
                <w:r w:rsidRPr="00E60683">
                  <w:rPr>
                    <w:bCs/>
                  </w:rPr>
                  <w:t xml:space="preserve">(OR. </w:t>
                </w:r>
                <w:r>
                  <w:rPr>
                    <w:bCs/>
                  </w:rPr>
                  <w:t xml:space="preserve">en</w:t>
                </w:r>
                <w:r w:rsidRPr="00871A20">
                  <w:rPr>
                    <w:bCs/>
                  </w:rPr>
                  <w:t>)</w:t>
                </w:r>
              </w:p>
              <w:p w:rsidRPr="00871A20" w:rsidR="003558E4" w:rsidP="00524601" w:rsidRDefault="003558E4" w14:paraId="180CD6C1" w14:textId="77777777">
                <w:pPr>
                  <w:pStyle w:val="TBNormalTechnicalBlock"/>
                  <w:jc w:val="right"/>
                </w:pPr>
              </w:p>
              <w:p w:rsidRPr="00871A20" w:rsidR="003558E4" w:rsidP="00524601" w:rsidRDefault="003558E4" w14:paraId="3F975832" w14:textId="77777777">
                <w:pPr>
                  <w:pStyle w:val="TBNormalTechnicalBlock"/>
                  <w:jc w:val="right"/>
                </w:pPr>
              </w:p>
              <w:p w:rsidRPr="00F65A71" w:rsidR="003558E4" w:rsidP="00524601" w:rsidRDefault="00000000" w14:paraId="2C1F44D7" w14:textId="77777777">
                <w:pPr>
                  <w:pStyle w:val="TBNormalTechnicalBlock"/>
                  <w:rPr>
                    <w:bCs/>
                    <w:lang w:val="en-US"/>
                  </w:rPr>
                </w:pPr>
                <w:r>
                  <w:rPr>
                    <w:bCs/>
                    <w:lang w:val="en-US"/>
                  </w:rPr>
                  <w:t xml:space="preserve">11758</w:t>
                </w:r>
                <w:r w:rsidRPr="00F65A71" w:rsidR="003558E4">
                  <w:rPr>
                    <w:bCs/>
                    <w:lang w:val="en-US"/>
                  </w:rPr>
                  <w:t>/</w:t>
                </w:r>
                <w:r>
                  <w:rPr>
                    <w:bCs/>
                    <w:lang w:val="en-US"/>
                  </w:rPr>
                  <w:t xml:space="preserve">25</w:t>
                </w:r>
              </w:p>
              <w:p w:rsidRPr="00F65A71" w:rsidR="003558E4" w:rsidP="00524601" w:rsidRDefault="00000000" w14:paraId="46A0BB4E" w14:textId="77777777">
                <w:pPr>
                  <w:pStyle w:val="TBNormalTechnicalBlock"/>
                  <w:rPr>
                    <w:lang w:val="en-US"/>
                  </w:rPr>
                </w:pPr>
                <w:r>
                  <w:rPr>
                    <w:lang w:val="en-US"/>
                  </w:rPr>
                  <w:t xml:space="preserve">ADD 1</w:t>
                </w:r>
              </w:p>
              <w:p w:rsidRPr="00F65A71" w:rsidR="003558E4" w:rsidP="00524601" w:rsidRDefault="003558E4" w14:paraId="1F3E78F4" w14:textId="77777777">
                <w:pPr>
                  <w:pStyle w:val="TBNormalTechnicalBlock"/>
                  <w:jc w:val="right"/>
                  <w:rPr>
                    <w:lang w:val="en-US"/>
                  </w:rPr>
                </w:pPr>
              </w:p>
              <w:p w:rsidR="003558E4" w:rsidP="00524601" w:rsidRDefault="00000000" w14:paraId="3AB2E568" w14:textId="77777777">
                <w:pPr>
                  <w:pStyle w:val="TBNormalTechnicalBlock"/>
                </w:pPr>
              </w:p>
              <w:p w:rsidR="003558E4" w:rsidP="00524601" w:rsidRDefault="003558E4" w14:paraId="7C17AC88" w14:textId="77777777">
                <w:pPr>
                  <w:pStyle w:val="TBNormalTechnicalBlock"/>
                  <w:jc w:val="right"/>
                </w:pPr>
              </w:p>
              <w:p>
                <w:pPr>
                  <w:pStyle w:val="TBEntRefer"/>
                  <w:tabs>
                    <w:tab w:val="left" w:pos="2265"/>
                  </w:tabs>
                </w:pPr>
                <w:r>
                  <w:t xml:space="preserve">CADREFIN 108	MAMA 186</w:t>
                </w:r>
              </w:p>
              <w:p>
                <w:pPr>
                  <w:pStyle w:val="TBEntRefer"/>
                  <w:tabs>
                    <w:tab w:val="left" w:pos="2265"/>
                  </w:tabs>
                </w:pPr>
                <w:r>
                  <w:t xml:space="preserve">FIN 899	MOG 84</w:t>
                </w:r>
              </w:p>
              <w:p>
                <w:pPr>
                  <w:pStyle w:val="TBEntRefer"/>
                  <w:tabs>
                    <w:tab w:val="left" w:pos="2265"/>
                  </w:tabs>
                </w:pPr>
                <w:r>
                  <w:t xml:space="preserve">POLGEN 91	PTOM 11</w:t>
                </w:r>
              </w:p>
              <w:p>
                <w:pPr>
                  <w:pStyle w:val="TBEntRefer"/>
                  <w:tabs>
                    <w:tab w:val="left" w:pos="2265"/>
                  </w:tabs>
                </w:pPr>
                <w:r>
                  <w:t xml:space="preserve">RELEX 1028	ELARG 96</w:t>
                </w:r>
              </w:p>
              <w:p>
                <w:pPr>
                  <w:pStyle w:val="TBEntRefer"/>
                  <w:tabs>
                    <w:tab w:val="left" w:pos="2265"/>
                  </w:tabs>
                </w:pPr>
                <w:r>
                  <w:t xml:space="preserve">ACP 76	GLOBAL GATEWAY 25</w:t>
                </w:r>
              </w:p>
              <w:p>
                <w:pPr>
                  <w:pStyle w:val="TBEntRefer"/>
                  <w:tabs>
                    <w:tab w:val="left" w:pos="2265"/>
                  </w:tabs>
                </w:pPr>
                <w:r>
                  <w:t xml:space="preserve">DEVGEN 130	ATO 46</w:t>
                </w:r>
              </w:p>
              <w:p>
                <w:pPr>
                  <w:pStyle w:val="TBEntRefer"/>
                  <w:tabs>
                    <w:tab w:val="left" w:pos="2265"/>
                  </w:tabs>
                </w:pPr>
                <w:r>
                  <w:t xml:space="preserve">COHOM 128	EDUC 328</w:t>
                </w:r>
              </w:p>
              <w:p>
                <w:pPr>
                  <w:pStyle w:val="TBEntRefer"/>
                  <w:tabs>
                    <w:tab w:val="left" w:pos="2265"/>
                  </w:tabs>
                </w:pPr>
                <w:r>
                  <w:t xml:space="preserve">COHAFA 70	ENER 378</w:t>
                </w:r>
              </w:p>
              <w:p>
                <w:pPr>
                  <w:pStyle w:val="TBEntRefer"/>
                  <w:tabs>
                    <w:tab w:val="left" w:pos="2265"/>
                  </w:tabs>
                </w:pPr>
                <w:r>
                  <w:t xml:space="preserve">COAFR 210	MIGR 266</w:t>
                </w:r>
              </w:p>
              <w:p>
                <w:pPr>
                  <w:pStyle w:val="TBEntRefer"/>
                  <w:tabs>
                    <w:tab w:val="left" w:pos="2265"/>
                  </w:tabs>
                </w:pPr>
                <w:r>
                  <w:t xml:space="preserve">COASI 84	SAN 469</w:t>
                </w:r>
              </w:p>
              <w:p>
                <w:pPr>
                  <w:pStyle w:val="TBEntRefer"/>
                  <w:tabs>
                    <w:tab w:val="left" w:pos="2265"/>
                  </w:tabs>
                </w:pPr>
                <w:r>
                  <w:t xml:space="preserve">COEST 598	SUSTDEV 57</w:t>
                </w:r>
              </w:p>
              <w:p>
                <w:pPr>
                  <w:pStyle w:val="TBEntRefer"/>
                  <w:tabs>
                    <w:tab w:val="left" w:pos="2265"/>
                  </w:tabs>
                </w:pPr>
                <w:r>
                  <w:t xml:space="preserve">COLAC 111	PE 50</w:t>
                </w:r>
              </w:p>
              <w:p>
                <w:pPr>
                  <w:pStyle w:val="TBEntRefer"/>
                  <w:tabs>
                    <w:tab w:val="left" w:pos="2265"/>
                  </w:tabs>
                </w:pPr>
                <w:r>
                  <w:t xml:space="preserve">COTRA 14	CODEC 1045</w:t>
                </w:r>
              </w:p>
              <w:p>
                <w:pPr>
                  <w:pStyle w:val="TBEntRefer"/>
                  <w:tabs>
                    <w:tab w:val="left" w:pos="2265"/>
                  </w:tabs>
                </w:pPr>
                <w:r>
                  <w:t xml:space="preserve">COWEB 102</w:t>
                </w:r>
              </w:p>
            </w:tc>
          </w:tr>
          <w:tr w:rsidRPr="006720F9" w:rsidR="003558E4" w:rsidTr="00524601" w14:paraId="1D7B6A6F" w14:textId="77777777">
            <w:trPr>
              <w:gridBefore w:val="1"/>
              <w:wBefore w:w="850" w:type="dxa"/>
              <w:cantSplit/>
              <w:trHeight w:val="837"/>
            </w:trPr>
            <w:tc>
              <w:tcPr>
                <w:tcW w:w="3832" w:type="dxa"/>
                <w:gridSpan w:val="2"/>
                <w:vAlign w:val="center"/>
              </w:tcPr>
              <w:p>
                <w:pPr>
                  <w:pStyle w:val="TBEntReferNew"/>
                  <w:pBdr>
                    <w:top w:val="double" w:color="auto" w:sz="6" w:space="2"/>
                    <w:bottom w:val="double" w:color="auto" w:sz="6" w:space="2"/>
                  </w:pBdr>
                  <w:rPr>
                    <w:sz w:val="23"/>
                    <w:szCs w:val="23"/>
                  </w:rPr>
                </w:pPr>
                <w:r>
                  <w:rPr>
                    <w:sz w:val="23"/>
                    <w:szCs w:val="23"/>
                  </w:rPr>
                  <w:t xml:space="preserve">Interinstitutional File:</w:t>
                </w:r>
              </w:p>
              <w:p>
                <w:pPr>
                  <w:pStyle w:val="TBEntReferNew"/>
                  <w:pBdr>
                    <w:top w:val="double" w:color="auto" w:sz="6" w:space="2"/>
                    <w:bottom w:val="double" w:color="auto" w:sz="6" w:space="2"/>
                  </w:pBdr>
                  <w:rPr>
                    <w:sz w:val="23"/>
                    <w:szCs w:val="23"/>
                  </w:rPr>
                </w:pPr>
                <w:r>
                  <w:rPr>
                    <w:sz w:val="23"/>
                    <w:szCs w:val="23"/>
                  </w:rPr>
                  <w:t xml:space="preserve">2025/0227 (COD)</w:t>
                </w:r>
              </w:p>
            </w:tc>
            <w:tc>
              <w:tcPr>
                <w:tcW w:w="1843" w:type="dxa"/>
                <w:gridSpan w:val="2"/>
                <w:vMerge w:val="restart"/>
                <w:vAlign w:val="bottom"/>
              </w:tcPr>
              <w:p w:rsidRPr="008F6E25" w:rsidR="003558E4" w:rsidP="00524601" w:rsidRDefault="003558E4" w14:paraId="1BC217B4" w14:textId="77777777">
                <w:pPr>
                  <w:pStyle w:val="TBNormalTechnicalBlock"/>
                  <w:jc w:val="right"/>
                  <w:rPr>
                    <w:b w:val="0"/>
                    <w:bCs/>
                  </w:rPr>
                </w:pPr>
              </w:p>
            </w:tc>
            <w:tc>
              <w:tcPr>
                <w:tcW w:w="4819" w:type="dxa"/>
                <w:vMerge/>
              </w:tcPr>
              <w:p w:rsidRPr="00F26BF3" w:rsidR="003558E4" w:rsidP="00524601" w:rsidRDefault="003558E4" w14:paraId="00141522" w14:textId="77777777">
                <w:pPr>
                  <w:pStyle w:val="TBEntRefer"/>
                  <w:rPr>
                    <w:szCs w:val="23"/>
                  </w:rPr>
                </w:pPr>
              </w:p>
            </w:tc>
          </w:tr>
          <w:tr w:rsidRPr="007D65B2" w:rsidR="003558E4" w:rsidTr="00524601" w14:paraId="5155D011" w14:textId="77777777">
            <w:trPr>
              <w:gridBefore w:val="1"/>
              <w:wBefore w:w="850" w:type="dxa"/>
              <w:cantSplit/>
              <w:trHeight w:val="998"/>
            </w:trPr>
            <w:tc>
              <w:tcPr>
                <w:tcW w:w="3832" w:type="dxa"/>
                <w:gridSpan w:val="2"/>
                <w:vAlign w:val="center"/>
              </w:tcPr>
              <w:p w:rsidRPr="007D65B2" w:rsidR="003558E4" w:rsidP="00524601" w:rsidRDefault="00000000" w14:paraId="22AED6D4" w14:textId="77777777">
                <w:pPr>
                  <w:pStyle w:val="TBSousEmbargo"/>
                </w:pPr>
              </w:p>
            </w:tc>
            <w:tc>
              <w:tcPr>
                <w:tcW w:w="1843" w:type="dxa"/>
                <w:gridSpan w:val="2"/>
                <w:vMerge/>
                <w:vAlign w:val="center"/>
              </w:tcPr>
              <w:p w:rsidRPr="008F6E25" w:rsidR="003558E4" w:rsidP="00524601" w:rsidRDefault="003558E4" w14:paraId="28745477" w14:textId="77777777">
                <w:pPr>
                  <w:pStyle w:val="TBNormalTechnicalBlock"/>
                  <w:rPr>
                    <w:b w:val="0"/>
                    <w:bCs/>
                  </w:rPr>
                </w:pPr>
              </w:p>
            </w:tc>
            <w:tc>
              <w:tcPr>
                <w:tcW w:w="4819" w:type="dxa"/>
                <w:vMerge/>
              </w:tcPr>
              <w:p w:rsidRPr="007D65B2" w:rsidR="003558E4" w:rsidP="00524601" w:rsidRDefault="003558E4" w14:paraId="11D91DB8" w14:textId="77777777">
                <w:pPr>
                  <w:pStyle w:val="TBEntRefer"/>
                  <w:rPr>
                    <w:szCs w:val="23"/>
                  </w:rPr>
                </w:pPr>
              </w:p>
            </w:tc>
          </w:tr>
        </w:tbl>
        <w:p w:rsidRPr="007D65B2" w:rsidR="003558E4" w:rsidP="003558E4" w:rsidRDefault="003558E4" w14:paraId="641C0D2A" w14:textId="77777777">
          <w:pPr>
            <w:pStyle w:val="TBEntRefer"/>
            <w:rPr>
              <w:sz w:val="2"/>
              <w:szCs w:val="2"/>
            </w:rPr>
          </w:pPr>
        </w:p>
        <w:tbl>
          <w:tblPr>
            <w:tblW w:w="9640" w:type="dxa"/>
            <w:tblInd w:w="851" w:type="dxa"/>
            <w:tblLayout w:type="fixed"/>
            <w:tblCellMar>
              <w:left w:w="0" w:type="dxa"/>
              <w:right w:w="0" w:type="dxa"/>
            </w:tblCellMar>
            <w:tblLook w:val="0000" w:firstRow="0" w:lastRow="0" w:firstColumn="0" w:lastColumn="0" w:noHBand="0" w:noVBand="0"/>
            <w:jc w:val="center"/>
          </w:tblPr>
          <w:tblGrid>
            <w:gridCol w:w="9640"/>
          </w:tblGrid>
          <w:tr xmlns:w14="http://schemas.microsoft.com/office/word/2010/wordml" xmlns:w="http://schemas.openxmlformats.org/wordprocessingml/2006/main" w:rsidRPr="008C093D" w:rsidR="002D3C08" w:rsidTr="00072A32" w14:paraId="53BBC257" w14:textId="77777777">
            <w:tc>
              <w:tcPr>
                <w:tcW w:w="9640" w:type="dxa"/>
              </w:tcPr>
              <w:p w:rsidRPr="008C093D" w:rsidR="002D3C08" w:rsidP="00072A32" w:rsidRDefault="00000000" w14:paraId="14E296B1" w14:textId="77777777">
                <w:pPr>
                  <w:pStyle w:val="TBHeadingTable"/>
                </w:pPr>
                <w:r>
                  <w:t xml:space="preserve">PROPOSAL</w:t>
                </w:r>
              </w:p>
            </w:tc>
          </w:tr>
        </w:tbl>
        <w:tbl>
          <w:tblPr>
            <w:tblW w:w="9645" w:type="dxa"/>
            <w:tblInd w:w="851" w:type="dxa"/>
            <w:tblLayout w:type="fixed"/>
            <w:tblCellMar>
              <w:left w:w="0" w:type="dxa"/>
              <w:right w:w="0" w:type="dxa"/>
            </w:tblCellMar>
            <w:tblLook w:val="0000" w:firstRow="0" w:lastRow="0" w:firstColumn="0" w:lastColumn="0" w:noHBand="0" w:noVBand="0"/>
            <w:jc w:val="center"/>
          </w:tblPr>
          <w:tblGrid>
            <w:gridCol w:w="2274"/>
            <w:gridCol w:w="7392"/>
          </w:tblGrid>
          <w:tr xmlns:w14="http://schemas.microsoft.com/office/word/2010/wordml" xmlns:w="http://schemas.openxmlformats.org/wordprocessingml/2006/main" w:rsidRPr="00F13D39" w:rsidR="002D3C08" w:rsidTr="00072A32" w14:paraId="374A8075" w14:textId="77777777">
            <w:tc>
              <w:tcPr>
                <w:tcW w:w="2274" w:type="dxa"/>
                <w:tcBorders>
                  <w:top w:val="single" w:color="auto" w:sz="4" w:space="0"/>
                </w:tcBorders>
              </w:tcPr>
              <w:p w:rsidRPr="00F13D39" w:rsidR="002D3C08" w:rsidP="00072A32" w:rsidRDefault="00000000" w14:paraId="2E7D0831" w14:textId="77777777">
                <w:pPr>
                  <w:pStyle w:val="TBSubjectTable"/>
                </w:pPr>
                <w:r>
                  <w:t xml:space="preserve">From:</w:t>
                </w:r>
              </w:p>
            </w:tc>
            <w:tc>
              <w:tcPr>
                <w:tcW w:w="7392" w:type="dxa"/>
                <w:tcBorders>
                  <w:top w:val="single" w:color="auto" w:sz="4" w:space="0"/>
                </w:tcBorders>
              </w:tcPr>
              <w:p w:rsidRPr="00F13D39" w:rsidR="002D3C08" w:rsidP="00072A32" w:rsidRDefault="00000000" w14:paraId="0DB0160C" w14:textId="77777777">
                <w:pPr>
                  <w:pStyle w:val="TBSubjectTable"/>
                </w:pPr>
                <w:r>
                  <w:t xml:space="preserve">Secretary-General of the European Commission, signed by Ms Martine DEPREZ, Director</w:t>
                </w:r>
              </w:p>
            </w:tc>
          </w:tr>
          <w:tr xmlns:w14="http://schemas.microsoft.com/office/word/2010/wordml" xmlns:w="http://schemas.openxmlformats.org/wordprocessingml/2006/main" w:rsidRPr="00F13D39" w:rsidR="002D3C08" w:rsidTr="00072A32" w14:paraId="4FC1D7E0" w14:textId="77777777">
            <w:tblPrEx>
              <w:tblBorders>
                <w:top w:val="single" w:color="auto" w:sz="4" w:space="0"/>
              </w:tblBorders>
            </w:tblPrEx>
            <w:tc>
              <w:tcPr>
                <w:tcW w:w="2274" w:type="dxa"/>
                <w:tcBorders>
                  <w:top w:val="nil"/>
                  <w:bottom w:val="nil"/>
                </w:tcBorders>
              </w:tcPr>
              <w:p w:rsidRPr="00F13D39" w:rsidR="002D3C08" w:rsidP="00072A32" w:rsidRDefault="00000000" w14:paraId="402EE7E3" w14:textId="77777777">
                <w:pPr>
                  <w:pStyle w:val="TBSubjectTable"/>
                </w:pPr>
                <w:r>
                  <w:t xml:space="preserve">date of receipt:</w:t>
                </w:r>
              </w:p>
            </w:tc>
            <w:tc>
              <w:tcPr>
                <w:tcW w:w="7392" w:type="dxa"/>
                <w:tcBorders>
                  <w:top w:val="nil"/>
                  <w:bottom w:val="nil"/>
                </w:tcBorders>
              </w:tcPr>
              <w:p w:rsidRPr="00F13D39" w:rsidR="002D3C08" w:rsidP="00072A32" w:rsidRDefault="00000000" w14:paraId="6282D212" w14:textId="77777777">
                <w:pPr>
                  <w:pStyle w:val="TBSubjectTable"/>
                </w:pPr>
                <w:r>
                  <w:t xml:space="preserve">17 July 2025</w:t>
                </w:r>
              </w:p>
            </w:tc>
          </w:tr>
          <w:tr xmlns:w14="http://schemas.microsoft.com/office/word/2010/wordml" xmlns:w="http://schemas.openxmlformats.org/wordprocessingml/2006/main" w:rsidRPr="00F13D39" w:rsidR="002D3C08" w:rsidTr="00072A32" w14:paraId="3DF3CACF" w14:textId="77777777">
            <w:tc>
              <w:tcPr>
                <w:tcW w:w="2274" w:type="dxa"/>
                <w:tcBorders>
                  <w:bottom w:val="single" w:color="auto" w:sz="4" w:space="0"/>
                </w:tcBorders>
              </w:tcPr>
              <w:p w:rsidRPr="00F13D39" w:rsidR="002D3C08" w:rsidP="00072A32" w:rsidRDefault="00000000" w14:paraId="54062E45" w14:textId="77777777">
                <w:pPr>
                  <w:pStyle w:val="TBSubjectTable"/>
                </w:pPr>
                <w:r>
                  <w:t xml:space="preserve">To:</w:t>
                </w:r>
              </w:p>
            </w:tc>
            <w:tc>
              <w:tcPr>
                <w:tcW w:w="7392" w:type="dxa"/>
                <w:tcBorders>
                  <w:bottom w:val="single" w:color="auto" w:sz="4" w:space="0"/>
                </w:tcBorders>
              </w:tcPr>
              <w:p w:rsidRPr="00F13D39" w:rsidR="002D3C08" w:rsidP="00072A32" w:rsidRDefault="00000000" w14:paraId="0C29E2F0" w14:textId="77777777">
                <w:pPr>
                  <w:pStyle w:val="TBSubjectTable"/>
                </w:pPr>
                <w:r>
                  <w:t xml:space="preserve">Ms Thérèse BLANCHET, Secretary-General of the Council of the European Union</w:t>
                </w:r>
              </w:p>
            </w:tc>
          </w:tr>
          <w:tr xmlns:w14="http://schemas.microsoft.com/office/word/2010/wordml" xmlns:w="http://schemas.openxmlformats.org/wordprocessingml/2006/main" w:rsidRPr="00F13D39" w:rsidR="002D3C08" w:rsidTr="00072A32" w14:paraId="08715429" w14:textId="77777777">
            <w:tc>
              <w:tcPr>
                <w:tcW w:w="2274" w:type="dxa"/>
                <w:tcBorders>
                  <w:top w:val="single" w:color="auto" w:sz="4" w:space="0"/>
                  <w:bottom w:val="single" w:color="auto" w:sz="4" w:space="0"/>
                </w:tcBorders>
              </w:tcPr>
              <w:p w:rsidRPr="00F13D39" w:rsidR="002D3C08" w:rsidP="00072A32" w:rsidRDefault="00000000" w14:paraId="7676D586" w14:textId="77777777">
                <w:pPr>
                  <w:pStyle w:val="TBSubjectTable"/>
                </w:pPr>
                <w:r>
                  <w:t xml:space="preserve">Subject:</w:t>
                </w:r>
              </w:p>
            </w:tc>
            <w:bookmarkStart w:name="SplitParasInCell_1" w:id="1"/>
            <w:bookmarkEnd w:id="1"/>
            <w:tc>
              <w:tcPr>
                <w:tcW w:w="7392" w:type="dxa"/>
                <w:tcBorders>
                  <w:top w:val="single" w:color="auto" w:sz="4" w:space="0"/>
                  <w:bottom w:val="single" w:color="auto" w:sz="4" w:space="0"/>
                </w:tcBorders>
              </w:tcPr>
              <w:p w:rsidRPr="00F13D39" w:rsidR="002D3C08" w:rsidP="00072A32" w:rsidRDefault="00000000" w14:paraId="47EA7402" w14:textId="77777777">
                <w:pPr>
                  <w:pStyle w:val="TBSubjectText"/>
                </w:pPr>
                <w:r>
                  <w:t xml:space="preserve">ANNEXES to the Proposal for a REGULATION OF THE EUROPEAN PARLIAMENT AND OF THE COUNCIL establishing Global Europe</w:t>
                </w:r>
              </w:p>
            </w:tc>
          </w:tr>
        </w:tbl>
        <w:p w:rsidRPr="002D3C08" w:rsidR="002D3C08" w:rsidP="002D3C08" w:rsidRDefault="002D3C08" w14:paraId="2DF89B2C" w14:textId="77777777">
          <w:pPr>
            <w:spacing w:before="20" w:after="240" w:line="20" w:lineRule="exact"/>
            <w:rPr>
              <w:sz w:val="2"/>
              <w:szCs w:val="2"/>
              <w:lang w:val="fr-FR"/>
            </w:rPr>
          </w:pPr>
        </w:p>
      </w:sdtContent>
    </w:sdt>
    <w:p>
      <w:pPr>
        <w:pStyle w:val="EntText"/>
        <w:spacing w:before="480" w:after="120"/>
      </w:pPr>
      <w:r>
        <w:t xml:space="preserve">Delegations will find attached document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COM(2025) 551 annex</w:instrText>
      </w:r>
      <w:r>
        <w:instrText xml:space="preserve">" </w:instrText>
      </w:r>
      <w:r>
        <w:fldChar w:fldCharType="separate"/>
      </w:r>
      <w:r>
        <w:t xml:space="preserve">COM(2025) 551 annex</w:t>
      </w:r>
      <w:r>
        <w:fldChar w:fldCharType="end"/>
      </w:r>
      <w:r>
        <w:t xml:space="preserve">.</w:t>
      </w:r>
    </w:p>
    <w:p>
      <w:pPr>
        <w:pStyle w:val="Lignefinal"/>
      </w:pPr>
      <w:r/>
    </w:p>
    <w:p>
      <w:pPr>
        <w:pStyle w:val="p.j."/>
        <w:spacing w:before="120" w:after="120"/>
        <w:sectPr w:rsidRPr="007D65B2" w:rsidR="003558E4" w:rsidSect="007F499B">
          <w:headerReference w:type="even" r:id="R36f7fb540fca451c"/>
          <w:headerReference w:type="default" r:id="Rfa98d815304d4cfd"/>
          <w:footerReference w:type="even" r:id="Rd37360f8c943439c"/>
          <w:footerReference w:type="default" r:id="R13c77cbf720249ac"/>
          <w:headerReference w:type="first" r:id="R226a54236ee543d3"/>
          <w:footerReference w:type="first" r:id="Rb76187f20a7c49ef"/>
          <w:pgSz w:w="11906" w:h="16838" w:code="9"/>
          <w:pgMar w:top="624" w:right="1134" w:bottom="1134" w:left="1134" w:header="567" w:footer="567" w:gutter="0"/>
          <w:cols w:space="708"/>
          <w:docGrid w:linePitch="360"/>
          <w:pgSz w:w="11907" w:h="16840" w:code="9"/>
          <w:titlePg/>
          <w:pgNumType w:start="0"/>
          <w:pgSz w:w="11907" w:h="16840" w:code="9"/>
          <w:pgSz w:w="11907" w:h="16840" w:code="9"/>
          <w:pgSz w:w="11907" w:h="16840" w:code="9"/>
          <w:pgSz w:w="11907" w:h="16840" w:code="9"/>
          <w:pgSz w:w="11907" w:h="16840" w:code="9"/>
        </w:sectPr>
      </w:pPr>
      <w:r>
        <w:t xml:space="preserve">Encl.: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COM(2025) 551 annex</w:instrText>
      </w:r>
      <w:r>
        <w:instrText xml:space="preserve">" </w:instrText>
      </w:r>
      <w:r>
        <w:fldChar w:fldCharType="separate"/>
      </w:r>
      <w:r>
        <w:t xml:space="preserve">COM(2025) 551 annex</w:t>
      </w:r>
      <w:r>
        <w:fldChar w:fldCharType="end"/>
      </w:r>
      <w:r/>
    </w:p>
    <w:p w:rsidR="008B19AF" w:rsidP="0003416F" w:rsidRDefault="0003416F" w14:paraId="2A4823C2" w14:textId="6F2E3F72">
      <w:pPr>
        <w:pStyle w:val="Pagedecouverture"/>
        <w:rPr>
          <w:noProof/>
        </w:rPr>
      </w:pPr>
      <w:bookmarkStart w:name="LW_BM_COVERPAGE" w:id="2"/>
      <w:r>
        <w:rPr>
          <w:noProof/>
        </w:rPr>
        <w:pict w14:anchorId="3FD64B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455.25pt;height:396.75pt" alt="595E286E-852D-4B5D-8201-D261A5BFCB00" type="#_x0000_t75">
            <v:imagedata o:title="" r:id="R1c888034f18e4db3"/>
          </v:shape>
        </w:pict>
      </w:r>
    </w:p>
    <w:bookmarkEnd w:id="2"/>
    <w:p w:rsidR="008B19AF" w:rsidP="008B19AF" w:rsidRDefault="008B19AF" w14:paraId="2C5B7A32" w14:textId="7F4BD86A">
      <w:pPr>
        <w:rPr>
          <w:noProof/>
          <w:lang w:val="en-GB"/>
        </w:rPr>
        <w:sectPr w:rsidR="008B19AF" w:rsidSect="0003416F">
          <w:headerReference w:type="even" r:id="R1c9f043cc90c4710"/>
          <w:headerReference w:type="default" r:id="R4cd3da8b93944f70"/>
          <w:footerReference w:type="even" r:id="R6506aaea5c92496f"/>
          <w:footerReference w:type="default" r:id="Rdd74af0d76414d2d"/>
          <w:headerReference w:type="first" r:id="R5c75c73163f94350"/>
          <w:footerReference w:type="first" r:id="R6d5bd9ee6f8a4987"/>
          <w:pgSz w:w="11907" w:h="16839"/>
          <w:pgMar w:top="1134" w:right="1417" w:bottom="1134" w:left="1417" w:header="709" w:footer="709" w:gutter="0"/>
          <w:pgNumType w:start="0"/>
          <w:cols w:space="720"/>
          <w:docGrid w:linePitch="360"/>
        </w:sectPr>
      </w:pPr>
    </w:p>
    <w:p w:rsidRPr="009A62F4" w:rsidR="009A62F4" w:rsidP="009928D3" w:rsidRDefault="009A62F4" w14:paraId="241F0BF2" w14:textId="77777777">
      <w:pPr>
        <w:spacing w:before="120" w:after="120" w:line="240" w:lineRule="auto"/>
        <w:ind w:left="850"/>
        <w:jc w:val="center"/>
        <w:rPr>
          <w:rFonts w:ascii="Times New Roman" w:hAnsi="Times New Roman" w:eastAsia="Calibri" w:cs="Times New Roman"/>
          <w:b/>
          <w:noProof/>
          <w:color w:val="0000FF"/>
          <w:kern w:val="0"/>
          <w:sz w:val="24"/>
          <w:u w:val="single"/>
          <w:lang w:val="en-GB"/>
          <w14:ligatures w14:val="none"/>
        </w:rPr>
      </w:pPr>
      <w:bookmarkStart w:name="_GoBack" w:id="3"/>
      <w:bookmarkEnd w:id="3"/>
      <w:r w:rsidRPr="009A62F4">
        <w:rPr>
          <w:rFonts w:ascii="Times New Roman" w:hAnsi="Times New Roman" w:eastAsia="Calibri" w:cs="Times New Roman"/>
          <w:b/>
          <w:noProof/>
          <w:kern w:val="0"/>
          <w:sz w:val="24"/>
          <w:u w:val="single"/>
          <w:lang w:val="en-GB"/>
          <w14:ligatures w14:val="none"/>
        </w:rPr>
        <w:lastRenderedPageBreak/>
        <w:t>ANNEX I – List of countries and territories</w:t>
      </w:r>
    </w:p>
    <w:p w:rsidRPr="009A62F4" w:rsidR="009A62F4" w:rsidP="009A62F4" w:rsidRDefault="009A62F4" w14:paraId="5619F5DD" w14:textId="23521163">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sidRPr="009A62F4">
        <w:rPr>
          <w:rFonts w:ascii="Times New Roman" w:hAnsi="Times New Roman" w:eastAsia="MS Gothic" w:cs="Times New Roman"/>
          <w:b/>
          <w:bCs/>
          <w:noProof/>
          <w:kern w:val="0"/>
          <w:sz w:val="24"/>
          <w:szCs w:val="26"/>
          <w14:ligatures w14:val="none"/>
        </w:rPr>
        <w:t>Annex I.A - Europe</w:t>
      </w:r>
    </w:p>
    <w:p w:rsidRPr="009A62F4" w:rsidR="009A62F4" w:rsidP="009A62F4" w:rsidRDefault="009A62F4" w14:paraId="3CFA0CE8" w14:textId="77777777">
      <w:pPr>
        <w:spacing w:before="120" w:after="120" w:line="240" w:lineRule="auto"/>
        <w:jc w:val="both"/>
        <w:rPr>
          <w:rFonts w:ascii="Times New Roman" w:hAnsi="Times New Roman" w:eastAsia="Calibri" w:cs="Times New Roman"/>
          <w:i/>
          <w:iCs/>
          <w:noProof/>
          <w:kern w:val="0"/>
          <w:sz w:val="24"/>
          <w:u w:val="single"/>
          <w14:ligatures w14:val="none"/>
        </w:rPr>
      </w:pPr>
      <w:r w:rsidRPr="009A62F4">
        <w:rPr>
          <w:rFonts w:ascii="Times New Roman" w:hAnsi="Times New Roman" w:eastAsia="Calibri" w:cs="Times New Roman"/>
          <w:i/>
          <w:iCs/>
          <w:noProof/>
          <w:kern w:val="0"/>
          <w:sz w:val="24"/>
          <w:u w:val="single"/>
          <w14:ligatures w14:val="none"/>
        </w:rPr>
        <w:t>Enlargement and Neighbourhood East area</w:t>
      </w:r>
    </w:p>
    <w:p w:rsidRPr="009A62F4" w:rsidR="009A62F4" w:rsidP="009A62F4" w:rsidRDefault="009A62F4" w14:paraId="5FCDF027"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Armenia</w:t>
      </w:r>
    </w:p>
    <w:p w:rsidRPr="009A62F4" w:rsidR="009A62F4" w:rsidP="009A62F4" w:rsidRDefault="009A62F4" w14:paraId="7A82FA21"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Azerbaijan</w:t>
      </w:r>
    </w:p>
    <w:p w:rsidRPr="009A62F4" w:rsidR="009A62F4" w:rsidP="009A62F4" w:rsidRDefault="009A62F4" w14:paraId="0582AB3E"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Bosnia and Herzegovina</w:t>
      </w:r>
    </w:p>
    <w:p w:rsidRPr="009A62F4" w:rsidR="009A62F4" w:rsidP="009A62F4" w:rsidRDefault="009A62F4" w14:paraId="00F016EF"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Georgia</w:t>
      </w:r>
    </w:p>
    <w:p w:rsidRPr="009A62F4" w:rsidR="009A62F4" w:rsidP="009A62F4" w:rsidRDefault="009A62F4" w14:paraId="15AC8526"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Iceland</w:t>
      </w:r>
    </w:p>
    <w:p w:rsidRPr="009A62F4" w:rsidR="009A62F4" w:rsidP="009A62F4" w:rsidRDefault="009A62F4" w14:paraId="167CD0BC" w14:textId="5B4F9889">
      <w:pPr>
        <w:spacing w:before="120" w:after="120" w:line="240" w:lineRule="auto"/>
        <w:jc w:val="both"/>
        <w:rPr>
          <w:rFonts w:ascii="Times New Roman" w:hAnsi="Times New Roman" w:eastAsia="Calibri" w:cs="Times New Roman"/>
          <w:noProof/>
          <w:kern w:val="0"/>
          <w:sz w:val="24"/>
          <w:u w:val="single"/>
          <w:vertAlign w:val="superscript"/>
          <w14:ligatures w14:val="none"/>
        </w:rPr>
      </w:pPr>
      <w:r w:rsidRPr="009A62F4">
        <w:rPr>
          <w:rFonts w:ascii="Times New Roman" w:hAnsi="Times New Roman" w:eastAsia="Calibri" w:cs="Times New Roman"/>
          <w:noProof/>
          <w:kern w:val="0"/>
          <w:sz w:val="24"/>
          <w14:ligatures w14:val="none"/>
        </w:rPr>
        <w:t>Kosovo</w:t>
      </w:r>
      <w:r w:rsidR="00E70C28">
        <w:rPr>
          <w:rStyle w:val="FootnoteReference"/>
          <w:rFonts w:ascii="Times New Roman" w:hAnsi="Times New Roman" w:eastAsia="Calibri" w:cs="Times New Roman"/>
          <w:noProof/>
          <w:kern w:val="0"/>
          <w:sz w:val="24"/>
          <w14:ligatures w14:val="none"/>
        </w:rPr>
        <w:footnoteReference w:customMarkFollows="1" w:id="2"/>
        <w:t>*</w:t>
      </w:r>
    </w:p>
    <w:p w:rsidRPr="009A62F4" w:rsidR="009A62F4" w:rsidP="009A62F4" w:rsidRDefault="009A62F4" w14:paraId="4D6077AD"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Montenegro</w:t>
      </w:r>
    </w:p>
    <w:p w:rsidRPr="009A62F4" w:rsidR="009A62F4" w:rsidP="009A62F4" w:rsidRDefault="009A62F4" w14:paraId="08DC12F6"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The Republic of Albania</w:t>
      </w:r>
    </w:p>
    <w:p w:rsidRPr="009A62F4" w:rsidR="009A62F4" w:rsidP="009A62F4" w:rsidRDefault="009A62F4" w14:paraId="7DD020C2"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The Republic of Moldova</w:t>
      </w:r>
    </w:p>
    <w:p w:rsidRPr="009A62F4" w:rsidR="009A62F4" w:rsidP="009A62F4" w:rsidRDefault="009A62F4" w14:paraId="3485B7ED"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The Republic of North Macedonia</w:t>
      </w:r>
    </w:p>
    <w:p w:rsidRPr="009A62F4" w:rsidR="009A62F4" w:rsidP="009A62F4" w:rsidRDefault="009A62F4" w14:paraId="08EDC5E9"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The Republic of Serbia</w:t>
      </w:r>
    </w:p>
    <w:p w:rsidRPr="009A62F4" w:rsidR="009A62F4" w:rsidP="009A62F4" w:rsidRDefault="009A62F4" w14:paraId="24CE21B6"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The Republic of Türkiye</w:t>
      </w:r>
    </w:p>
    <w:p w:rsidRPr="009A62F4" w:rsidR="009A62F4" w:rsidP="009A62F4" w:rsidRDefault="009A62F4" w14:paraId="12F00116"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Ukraine</w:t>
      </w:r>
    </w:p>
    <w:p w:rsidRPr="00D379D9" w:rsidR="00684B35" w:rsidP="00684B35" w:rsidRDefault="00684B35" w14:paraId="46A33944" w14:textId="342B20D6">
      <w:pPr>
        <w:spacing w:before="120" w:after="120" w:line="240" w:lineRule="auto"/>
        <w:jc w:val="both"/>
        <w:rPr>
          <w:rFonts w:ascii="Times New Roman" w:hAnsi="Times New Roman" w:eastAsia="Calibri" w:cs="Times New Roman"/>
          <w:noProof/>
          <w:kern w:val="0"/>
          <w:sz w:val="24"/>
          <w:lang w:val="en-GB"/>
          <w14:ligatures w14:val="none"/>
        </w:rPr>
      </w:pPr>
      <w:r w:rsidRPr="00D379D9">
        <w:rPr>
          <w:rFonts w:ascii="Times New Roman" w:hAnsi="Times New Roman" w:eastAsia="Calibri" w:cs="Times New Roman"/>
          <w:noProof/>
          <w:kern w:val="0"/>
          <w:sz w:val="24"/>
          <w14:ligatures w14:val="none"/>
        </w:rPr>
        <w:t>Union support under this area may also benefit Russian/Belarussian independent civil society and independent free media, in full compliance with Union restrictive measures</w:t>
      </w:r>
    </w:p>
    <w:p w:rsidRPr="0040052E" w:rsidR="00313DE2" w:rsidP="009A62F4" w:rsidRDefault="00313DE2" w14:paraId="6375A879" w14:textId="77777777">
      <w:pPr>
        <w:spacing w:before="120" w:after="120" w:line="240" w:lineRule="auto"/>
        <w:jc w:val="both"/>
        <w:rPr>
          <w:rFonts w:ascii="Times New Roman" w:hAnsi="Times New Roman" w:eastAsia="Calibri" w:cs="Times New Roman"/>
          <w:noProof/>
          <w:kern w:val="0"/>
          <w:sz w:val="24"/>
          <w:u w:val="single"/>
          <w14:ligatures w14:val="none"/>
        </w:rPr>
      </w:pPr>
    </w:p>
    <w:p w:rsidRPr="009A62F4" w:rsidR="009A62F4" w:rsidP="009A62F4" w:rsidRDefault="009A62F4" w14:paraId="1F354AEA" w14:textId="77777777">
      <w:pPr>
        <w:spacing w:before="120" w:after="120" w:line="240" w:lineRule="auto"/>
        <w:jc w:val="both"/>
        <w:rPr>
          <w:rFonts w:ascii="Times New Roman" w:hAnsi="Times New Roman" w:eastAsia="Calibri" w:cs="Times New Roman"/>
          <w:i/>
          <w:iCs/>
          <w:noProof/>
          <w:kern w:val="0"/>
          <w:sz w:val="24"/>
          <w:u w:val="single"/>
          <w14:ligatures w14:val="none"/>
        </w:rPr>
      </w:pPr>
      <w:r w:rsidRPr="009A62F4">
        <w:rPr>
          <w:rFonts w:ascii="Times New Roman" w:hAnsi="Times New Roman" w:eastAsia="Calibri" w:cs="Times New Roman"/>
          <w:i/>
          <w:iCs/>
          <w:noProof/>
          <w:kern w:val="0"/>
          <w:sz w:val="24"/>
          <w:u w:val="single"/>
          <w14:ligatures w14:val="none"/>
        </w:rPr>
        <w:t>Other European countries</w:t>
      </w:r>
    </w:p>
    <w:p w:rsidRPr="009A62F4" w:rsidR="009A62F4" w:rsidP="009A62F4" w:rsidRDefault="009A62F4" w14:paraId="5A87A8F4"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Principality of Andorra</w:t>
      </w:r>
    </w:p>
    <w:p w:rsidRPr="009A62F4" w:rsidR="009A62F4" w:rsidP="009A62F4" w:rsidRDefault="009A62F4" w14:paraId="21699074"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Principality of Liechtenstein</w:t>
      </w:r>
    </w:p>
    <w:p w:rsidRPr="009A62F4" w:rsidR="009A62F4" w:rsidP="009A62F4" w:rsidRDefault="009A62F4" w14:paraId="69D7769F"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Principality of Monaco</w:t>
      </w:r>
    </w:p>
    <w:p w:rsidRPr="009A62F4" w:rsidR="009A62F4" w:rsidP="009A62F4" w:rsidRDefault="009A62F4" w14:paraId="09EEB2B8"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Kingdom of Norway</w:t>
      </w:r>
    </w:p>
    <w:p w:rsidRPr="009A62F4" w:rsidR="009A62F4" w:rsidP="009A62F4" w:rsidRDefault="009A62F4" w14:paraId="254AE11C"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Republic of San Marino</w:t>
      </w:r>
    </w:p>
    <w:p w:rsidRPr="009A62F4" w:rsidR="009A62F4" w:rsidP="009A62F4" w:rsidRDefault="009A62F4" w14:paraId="44AAC5B7"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Swiss Confederation</w:t>
      </w:r>
    </w:p>
    <w:p w:rsidRPr="009A62F4" w:rsidR="009A62F4" w:rsidP="009A62F4" w:rsidRDefault="009A62F4" w14:paraId="666FCF73"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United Kingdom of Great Britain and Northern Ireland</w:t>
      </w:r>
    </w:p>
    <w:p w:rsidRPr="009A62F4" w:rsidR="009A62F4" w:rsidP="009A62F4" w:rsidRDefault="009A62F4" w14:paraId="6A76640A"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Vatican City State</w:t>
      </w:r>
    </w:p>
    <w:p w:rsidRPr="009A62F4" w:rsidR="009A62F4" w:rsidP="009A62F4" w:rsidRDefault="009A62F4" w14:paraId="5AE8B7BC" w14:textId="77777777">
      <w:pPr>
        <w:spacing w:after="200" w:line="276" w:lineRule="auto"/>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br w:type="page"/>
      </w:r>
    </w:p>
    <w:p w:rsidRPr="009A62F4" w:rsidR="009A62F4" w:rsidP="009A62F4" w:rsidRDefault="009A62F4" w14:paraId="2CDD9AEA" w14:textId="77777777">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sidRPr="009A62F4">
        <w:rPr>
          <w:rFonts w:ascii="Times New Roman" w:hAnsi="Times New Roman" w:eastAsia="MS Gothic" w:cs="Times New Roman"/>
          <w:b/>
          <w:bCs/>
          <w:noProof/>
          <w:kern w:val="0"/>
          <w:sz w:val="24"/>
          <w:szCs w:val="26"/>
          <w14:ligatures w14:val="none"/>
        </w:rPr>
        <w:lastRenderedPageBreak/>
        <w:t>Annex I.B - Middle East, North Africa and the Gulf</w:t>
      </w:r>
    </w:p>
    <w:p w:rsidRPr="009A62F4" w:rsidR="009A62F4" w:rsidP="009A62F4" w:rsidRDefault="009A62F4" w14:paraId="4C8CC0E6" w14:textId="77777777">
      <w:pPr>
        <w:spacing w:before="120" w:after="120" w:line="240" w:lineRule="auto"/>
        <w:jc w:val="both"/>
        <w:rPr>
          <w:rFonts w:ascii="Times New Roman" w:hAnsi="Times New Roman" w:eastAsia="Calibri" w:cs="Times New Roman"/>
          <w:i/>
          <w:iCs/>
          <w:noProof/>
          <w:kern w:val="0"/>
          <w:sz w:val="24"/>
          <w:u w:val="single"/>
          <w14:ligatures w14:val="none"/>
        </w:rPr>
      </w:pPr>
      <w:r w:rsidRPr="009A62F4">
        <w:rPr>
          <w:rFonts w:ascii="Times New Roman" w:hAnsi="Times New Roman" w:eastAsia="Calibri" w:cs="Times New Roman"/>
          <w:i/>
          <w:iCs/>
          <w:noProof/>
          <w:kern w:val="0"/>
          <w:sz w:val="24"/>
          <w:u w:val="single"/>
          <w14:ligatures w14:val="none"/>
        </w:rPr>
        <w:t>Neighbourhood South</w:t>
      </w:r>
    </w:p>
    <w:p w:rsidRPr="009A62F4" w:rsidR="009A62F4" w:rsidP="009A62F4" w:rsidRDefault="009A62F4" w14:paraId="4ED112BE"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Algeria </w:t>
      </w:r>
    </w:p>
    <w:p w:rsidRPr="009A62F4" w:rsidR="009A62F4" w:rsidP="009A62F4" w:rsidRDefault="009A62F4" w14:paraId="45C8DF09"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Egypt </w:t>
      </w:r>
    </w:p>
    <w:p w:rsidRPr="009A62F4" w:rsidR="009A62F4" w:rsidP="009A62F4" w:rsidRDefault="009A62F4" w14:paraId="46213835"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Israel </w:t>
      </w:r>
    </w:p>
    <w:p w:rsidRPr="009A62F4" w:rsidR="009A62F4" w:rsidP="009A62F4" w:rsidRDefault="009A62F4" w14:paraId="03761E3A"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Jordan </w:t>
      </w:r>
    </w:p>
    <w:p w:rsidRPr="009A62F4" w:rsidR="009A62F4" w:rsidP="009A62F4" w:rsidRDefault="009A62F4" w14:paraId="657249CB"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 xml:space="preserve">Lebanon </w:t>
      </w:r>
    </w:p>
    <w:p w:rsidRPr="009A62F4" w:rsidR="009A62F4" w:rsidP="009A62F4" w:rsidRDefault="009A62F4" w14:paraId="6C85EFD2"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 xml:space="preserve">Libya </w:t>
      </w:r>
    </w:p>
    <w:p w:rsidRPr="009A62F4" w:rsidR="009A62F4" w:rsidP="009A62F4" w:rsidRDefault="009A62F4" w14:paraId="694E4DE3"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 xml:space="preserve">Morocco </w:t>
      </w:r>
    </w:p>
    <w:p w:rsidRPr="009A62F4" w:rsidR="009A62F4" w:rsidP="009A62F4" w:rsidRDefault="009A62F4" w14:paraId="7C0EEE61"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 xml:space="preserve">Occupied Palestinian Territory </w:t>
      </w:r>
    </w:p>
    <w:p w:rsidRPr="009A62F4" w:rsidR="009A62F4" w:rsidP="009A62F4" w:rsidRDefault="009A62F4" w14:paraId="63DBF52C"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Syria </w:t>
      </w:r>
    </w:p>
    <w:p w:rsidRPr="009A62F4" w:rsidR="009A62F4" w:rsidP="009A62F4" w:rsidRDefault="009A62F4" w14:paraId="08599598"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Tunisia </w:t>
      </w:r>
    </w:p>
    <w:p w:rsidRPr="009A62F4" w:rsidR="009A62F4" w:rsidP="009A62F4" w:rsidRDefault="009A62F4" w14:paraId="6FCC9E50" w14:textId="77777777">
      <w:pPr>
        <w:spacing w:before="120" w:after="120" w:line="240" w:lineRule="auto"/>
        <w:jc w:val="both"/>
        <w:rPr>
          <w:rFonts w:ascii="Times New Roman" w:hAnsi="Times New Roman" w:eastAsia="Calibri" w:cs="Times New Roman"/>
          <w:noProof/>
          <w:kern w:val="0"/>
          <w:sz w:val="24"/>
          <w14:ligatures w14:val="none"/>
        </w:rPr>
      </w:pPr>
    </w:p>
    <w:p w:rsidRPr="009A62F4" w:rsidR="009A62F4" w:rsidP="009A62F4" w:rsidRDefault="009A62F4" w14:paraId="17E268D0" w14:textId="77777777">
      <w:pPr>
        <w:spacing w:before="120" w:after="120" w:line="240" w:lineRule="auto"/>
        <w:jc w:val="both"/>
        <w:rPr>
          <w:rFonts w:ascii="Times New Roman" w:hAnsi="Times New Roman" w:eastAsia="Times New Roman" w:cs="Times New Roman"/>
          <w:i/>
          <w:iCs/>
          <w:noProof/>
          <w:kern w:val="0"/>
          <w:sz w:val="24"/>
          <w:u w:val="single"/>
          <w14:ligatures w14:val="none"/>
        </w:rPr>
      </w:pPr>
      <w:r w:rsidRPr="009A62F4">
        <w:rPr>
          <w:rFonts w:ascii="Times New Roman" w:hAnsi="Times New Roman" w:eastAsia="Times New Roman" w:cs="Times New Roman"/>
          <w:i/>
          <w:iCs/>
          <w:noProof/>
          <w:kern w:val="0"/>
          <w:sz w:val="24"/>
          <w:u w:val="single"/>
          <w14:ligatures w14:val="none"/>
        </w:rPr>
        <w:t>Other countries</w:t>
      </w:r>
    </w:p>
    <w:p w:rsidRPr="009A62F4" w:rsidR="009A62F4" w:rsidP="009A62F4" w:rsidRDefault="009A62F4" w14:paraId="63DBAFE1" w14:textId="77777777">
      <w:pPr>
        <w:spacing w:line="276" w:lineRule="auto"/>
        <w:jc w:val="both"/>
        <w:rPr>
          <w:rFonts w:ascii="Times New Roman" w:hAnsi="Times New Roman" w:eastAsia="Times New Roman" w:cs="Times New Roman"/>
          <w:noProof/>
          <w:kern w:val="0"/>
          <w:sz w:val="24"/>
          <w14:ligatures w14:val="none"/>
        </w:rPr>
      </w:pPr>
      <w:r w:rsidRPr="009A62F4">
        <w:rPr>
          <w:rFonts w:ascii="Times New Roman" w:hAnsi="Times New Roman" w:eastAsia="Times New Roman" w:cs="Times New Roman"/>
          <w:noProof/>
          <w:kern w:val="0"/>
          <w:sz w:val="24"/>
          <w14:ligatures w14:val="none"/>
        </w:rPr>
        <w:t>Bahrain</w:t>
      </w:r>
    </w:p>
    <w:p w:rsidRPr="009A62F4" w:rsidR="009A62F4" w:rsidP="009A62F4" w:rsidRDefault="009A62F4" w14:paraId="7DF72D0A" w14:textId="77777777">
      <w:pPr>
        <w:spacing w:line="276" w:lineRule="auto"/>
        <w:jc w:val="both"/>
        <w:rPr>
          <w:rFonts w:ascii="Times New Roman" w:hAnsi="Times New Roman" w:eastAsia="Times New Roman" w:cs="Times New Roman"/>
          <w:noProof/>
          <w:kern w:val="0"/>
          <w:sz w:val="24"/>
          <w14:ligatures w14:val="none"/>
        </w:rPr>
      </w:pPr>
      <w:r w:rsidRPr="009A62F4">
        <w:rPr>
          <w:rFonts w:ascii="Times New Roman" w:hAnsi="Times New Roman" w:eastAsia="Times New Roman" w:cs="Times New Roman"/>
          <w:noProof/>
          <w:kern w:val="0"/>
          <w:sz w:val="24"/>
          <w14:ligatures w14:val="none"/>
        </w:rPr>
        <w:t>Iran</w:t>
      </w:r>
    </w:p>
    <w:p w:rsidRPr="00D379D9" w:rsidR="009A62F4" w:rsidP="009A62F4" w:rsidRDefault="009A62F4" w14:paraId="0E87E4D4" w14:textId="77777777">
      <w:pPr>
        <w:spacing w:line="276" w:lineRule="auto"/>
        <w:jc w:val="both"/>
        <w:rPr>
          <w:rFonts w:ascii="Times New Roman" w:hAnsi="Times New Roman" w:eastAsia="Times New Roman" w:cs="Times New Roman"/>
          <w:noProof/>
          <w:kern w:val="0"/>
          <w:sz w:val="24"/>
          <w:lang w:val="pt-PT"/>
          <w14:ligatures w14:val="none"/>
        </w:rPr>
      </w:pPr>
      <w:r w:rsidRPr="00D379D9">
        <w:rPr>
          <w:rFonts w:ascii="Times New Roman" w:hAnsi="Times New Roman" w:eastAsia="Times New Roman" w:cs="Times New Roman"/>
          <w:noProof/>
          <w:kern w:val="0"/>
          <w:sz w:val="24"/>
          <w:lang w:val="pt-PT"/>
          <w14:ligatures w14:val="none"/>
        </w:rPr>
        <w:t>Iraq</w:t>
      </w:r>
    </w:p>
    <w:p w:rsidRPr="00D379D9" w:rsidR="009A62F4" w:rsidP="009A62F4" w:rsidRDefault="009A62F4" w14:paraId="0E6246CD" w14:textId="77777777">
      <w:pPr>
        <w:spacing w:line="276" w:lineRule="auto"/>
        <w:jc w:val="both"/>
        <w:rPr>
          <w:rFonts w:ascii="Times New Roman" w:hAnsi="Times New Roman" w:eastAsia="Times New Roman" w:cs="Times New Roman"/>
          <w:noProof/>
          <w:kern w:val="0"/>
          <w:sz w:val="24"/>
          <w:lang w:val="pt-PT"/>
          <w14:ligatures w14:val="none"/>
        </w:rPr>
      </w:pPr>
      <w:r w:rsidRPr="00D379D9">
        <w:rPr>
          <w:rFonts w:ascii="Times New Roman" w:hAnsi="Times New Roman" w:eastAsia="Times New Roman" w:cs="Times New Roman"/>
          <w:noProof/>
          <w:kern w:val="0"/>
          <w:sz w:val="24"/>
          <w:lang w:val="pt-PT"/>
          <w14:ligatures w14:val="none"/>
        </w:rPr>
        <w:t>Kuwait</w:t>
      </w:r>
    </w:p>
    <w:p w:rsidRPr="00D379D9" w:rsidR="009A62F4" w:rsidP="009A62F4" w:rsidRDefault="009A62F4" w14:paraId="6B42D946" w14:textId="77777777">
      <w:pPr>
        <w:spacing w:line="276" w:lineRule="auto"/>
        <w:jc w:val="both"/>
        <w:rPr>
          <w:rFonts w:ascii="Times New Roman" w:hAnsi="Times New Roman" w:eastAsia="Times New Roman" w:cs="Times New Roman"/>
          <w:noProof/>
          <w:kern w:val="0"/>
          <w:sz w:val="24"/>
          <w:lang w:val="pt-PT"/>
          <w14:ligatures w14:val="none"/>
        </w:rPr>
      </w:pPr>
      <w:r w:rsidRPr="00D379D9">
        <w:rPr>
          <w:rFonts w:ascii="Times New Roman" w:hAnsi="Times New Roman" w:eastAsia="Times New Roman" w:cs="Times New Roman"/>
          <w:noProof/>
          <w:kern w:val="0"/>
          <w:sz w:val="24"/>
          <w:lang w:val="pt-PT"/>
          <w14:ligatures w14:val="none"/>
        </w:rPr>
        <w:t>Oman</w:t>
      </w:r>
    </w:p>
    <w:p w:rsidRPr="00D379D9" w:rsidR="009A62F4" w:rsidP="009A62F4" w:rsidRDefault="009A62F4" w14:paraId="7E96321C" w14:textId="77777777">
      <w:pPr>
        <w:spacing w:line="276" w:lineRule="auto"/>
        <w:jc w:val="both"/>
        <w:rPr>
          <w:rFonts w:ascii="Times New Roman" w:hAnsi="Times New Roman" w:eastAsia="Times New Roman" w:cs="Times New Roman"/>
          <w:noProof/>
          <w:kern w:val="0"/>
          <w:sz w:val="24"/>
          <w:lang w:val="pt-PT"/>
          <w14:ligatures w14:val="none"/>
        </w:rPr>
      </w:pPr>
      <w:r w:rsidRPr="00D379D9">
        <w:rPr>
          <w:rFonts w:ascii="Times New Roman" w:hAnsi="Times New Roman" w:eastAsia="Times New Roman" w:cs="Times New Roman"/>
          <w:noProof/>
          <w:kern w:val="0"/>
          <w:sz w:val="24"/>
          <w:lang w:val="pt-PT"/>
          <w14:ligatures w14:val="none"/>
        </w:rPr>
        <w:t>Qatar</w:t>
      </w:r>
    </w:p>
    <w:p w:rsidRPr="00D379D9" w:rsidR="009A62F4" w:rsidP="009A62F4" w:rsidRDefault="009A62F4" w14:paraId="630D5AB9" w14:textId="77777777">
      <w:pPr>
        <w:spacing w:line="276" w:lineRule="auto"/>
        <w:jc w:val="both"/>
        <w:rPr>
          <w:rFonts w:ascii="Times New Roman" w:hAnsi="Times New Roman" w:eastAsia="Times New Roman" w:cs="Times New Roman"/>
          <w:noProof/>
          <w:kern w:val="0"/>
          <w:sz w:val="24"/>
          <w:lang w:val="pt-PT"/>
          <w14:ligatures w14:val="none"/>
        </w:rPr>
      </w:pPr>
      <w:r w:rsidRPr="00D379D9">
        <w:rPr>
          <w:rFonts w:ascii="Times New Roman" w:hAnsi="Times New Roman" w:eastAsia="Times New Roman" w:cs="Times New Roman"/>
          <w:noProof/>
          <w:kern w:val="0"/>
          <w:sz w:val="24"/>
          <w:lang w:val="pt-PT"/>
          <w14:ligatures w14:val="none"/>
        </w:rPr>
        <w:t>Saudi Arabia</w:t>
      </w:r>
    </w:p>
    <w:p w:rsidRPr="009A62F4" w:rsidR="009A62F4" w:rsidP="009A62F4" w:rsidRDefault="009A62F4" w14:paraId="125E6378" w14:textId="77777777">
      <w:pPr>
        <w:spacing w:line="276" w:lineRule="auto"/>
        <w:jc w:val="both"/>
        <w:rPr>
          <w:rFonts w:ascii="Times New Roman" w:hAnsi="Times New Roman" w:eastAsia="Times New Roman" w:cs="Times New Roman"/>
          <w:noProof/>
          <w:kern w:val="0"/>
          <w:sz w:val="24"/>
          <w14:ligatures w14:val="none"/>
        </w:rPr>
      </w:pPr>
      <w:r w:rsidRPr="009A62F4">
        <w:rPr>
          <w:rFonts w:ascii="Times New Roman" w:hAnsi="Times New Roman" w:eastAsia="Times New Roman" w:cs="Times New Roman"/>
          <w:noProof/>
          <w:kern w:val="0"/>
          <w:sz w:val="24"/>
          <w14:ligatures w14:val="none"/>
        </w:rPr>
        <w:t>United Arab Emirates</w:t>
      </w:r>
    </w:p>
    <w:p w:rsidRPr="009A62F4" w:rsidR="009A62F4" w:rsidP="009A62F4" w:rsidRDefault="009A62F4" w14:paraId="4A1ABA86" w14:textId="77777777">
      <w:pPr>
        <w:spacing w:line="276" w:lineRule="auto"/>
        <w:jc w:val="both"/>
        <w:rPr>
          <w:rFonts w:ascii="Times New Roman" w:hAnsi="Times New Roman" w:eastAsia="Times New Roman" w:cs="Times New Roman"/>
          <w:noProof/>
          <w:kern w:val="0"/>
          <w:sz w:val="24"/>
          <w14:ligatures w14:val="none"/>
        </w:rPr>
      </w:pPr>
      <w:r w:rsidRPr="009A62F4">
        <w:rPr>
          <w:rFonts w:ascii="Times New Roman" w:hAnsi="Times New Roman" w:eastAsia="Times New Roman" w:cs="Times New Roman"/>
          <w:noProof/>
          <w:kern w:val="0"/>
          <w:sz w:val="24"/>
          <w14:ligatures w14:val="none"/>
        </w:rPr>
        <w:t xml:space="preserve">Yemen </w:t>
      </w:r>
    </w:p>
    <w:p w:rsidRPr="009A62F4" w:rsidR="009A62F4" w:rsidP="009A62F4" w:rsidRDefault="009A62F4" w14:paraId="7E728EE7" w14:textId="77777777">
      <w:pPr>
        <w:spacing w:after="200" w:line="276" w:lineRule="auto"/>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br w:type="page"/>
      </w:r>
    </w:p>
    <w:p w:rsidRPr="001F1A5A" w:rsidR="009A62F4" w:rsidP="009A62F4" w:rsidRDefault="009A62F4" w14:paraId="20A4168C" w14:textId="77777777">
      <w:pPr>
        <w:keepNext/>
        <w:spacing w:before="120" w:after="120" w:line="240" w:lineRule="auto"/>
        <w:ind w:left="850" w:hanging="850"/>
        <w:jc w:val="both"/>
        <w:outlineLvl w:val="1"/>
        <w:rPr>
          <w:rFonts w:ascii="Times New Roman" w:hAnsi="Times New Roman" w:eastAsia="MS Gothic" w:cs="Times New Roman"/>
          <w:b/>
          <w:noProof/>
          <w:kern w:val="0"/>
          <w:sz w:val="24"/>
          <w:szCs w:val="26"/>
          <w:lang w:val="es-ES"/>
          <w14:ligatures w14:val="none"/>
        </w:rPr>
      </w:pPr>
      <w:r w:rsidRPr="001F1A5A">
        <w:rPr>
          <w:rFonts w:ascii="Times New Roman" w:hAnsi="Times New Roman" w:eastAsia="MS Gothic" w:cs="Times New Roman"/>
          <w:b/>
          <w:noProof/>
          <w:kern w:val="0"/>
          <w:sz w:val="24"/>
          <w:szCs w:val="26"/>
          <w:lang w:val="es-ES"/>
          <w14:ligatures w14:val="none"/>
        </w:rPr>
        <w:t>Annex I.C - Sub-Saharan</w:t>
      </w:r>
      <w:r w:rsidRPr="001F1A5A">
        <w:rPr>
          <w:noProof/>
          <w:lang w:val="es-ES"/>
        </w:rPr>
        <w:t xml:space="preserve"> </w:t>
      </w:r>
      <w:r w:rsidRPr="001F1A5A">
        <w:rPr>
          <w:rFonts w:ascii="Times New Roman" w:hAnsi="Times New Roman" w:eastAsia="MS Gothic" w:cs="Times New Roman"/>
          <w:b/>
          <w:noProof/>
          <w:kern w:val="0"/>
          <w:sz w:val="24"/>
          <w:szCs w:val="26"/>
          <w:lang w:val="es-ES"/>
          <w14:ligatures w14:val="none"/>
        </w:rPr>
        <w:t>Africa</w:t>
      </w:r>
    </w:p>
    <w:p w:rsidRPr="009A62F4" w:rsidR="009A62F4" w:rsidP="009A62F4" w:rsidRDefault="009A62F4" w14:paraId="57A81175"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Angola</w:t>
      </w:r>
    </w:p>
    <w:p w:rsidRPr="009A62F4" w:rsidR="009A62F4" w:rsidP="009A62F4" w:rsidRDefault="009A62F4" w14:paraId="65B28CDE"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Benin</w:t>
      </w:r>
    </w:p>
    <w:p w:rsidRPr="009A62F4" w:rsidR="009A62F4" w:rsidP="009A62F4" w:rsidRDefault="009A62F4" w14:paraId="0DD318E9"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Botswana</w:t>
      </w:r>
    </w:p>
    <w:p w:rsidRPr="009A62F4" w:rsidR="009A62F4" w:rsidP="009A62F4" w:rsidRDefault="009A62F4" w14:paraId="766F6A93"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Burkina Faso</w:t>
      </w:r>
    </w:p>
    <w:p w:rsidRPr="009A62F4" w:rsidR="009A62F4" w:rsidP="009A62F4" w:rsidRDefault="009A62F4" w14:paraId="2B5871A1"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Burundi</w:t>
      </w:r>
    </w:p>
    <w:p w:rsidRPr="009A62F4" w:rsidR="009A62F4" w:rsidP="009A62F4" w:rsidRDefault="009A62F4" w14:paraId="7B0BFA70"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Cabo Verde</w:t>
      </w:r>
    </w:p>
    <w:p w:rsidRPr="009A62F4" w:rsidR="009A62F4" w:rsidP="009A62F4" w:rsidRDefault="009A62F4" w14:paraId="1593896F"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Cameroon</w:t>
      </w:r>
    </w:p>
    <w:p w:rsidRPr="009A62F4" w:rsidR="009A62F4" w:rsidP="009A62F4" w:rsidRDefault="009A62F4" w14:paraId="580C2CC8"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Central African Republic</w:t>
      </w:r>
    </w:p>
    <w:p w:rsidRPr="001F1A5A" w:rsidR="009A62F4" w:rsidP="009A62F4" w:rsidRDefault="009A62F4" w14:paraId="661EDD1B" w14:textId="77777777">
      <w:pPr>
        <w:spacing w:before="120" w:after="120" w:line="240" w:lineRule="auto"/>
        <w:jc w:val="both"/>
        <w:rPr>
          <w:rFonts w:ascii="Times New Roman" w:hAnsi="Times New Roman" w:eastAsia="Calibri" w:cs="Times New Roman"/>
          <w:noProof/>
          <w:kern w:val="0"/>
          <w:sz w:val="24"/>
          <w14:ligatures w14:val="none"/>
        </w:rPr>
      </w:pPr>
      <w:r w:rsidRPr="001F1A5A">
        <w:rPr>
          <w:rFonts w:ascii="Times New Roman" w:hAnsi="Times New Roman" w:eastAsia="Calibri" w:cs="Times New Roman"/>
          <w:noProof/>
          <w:kern w:val="0"/>
          <w:sz w:val="24"/>
          <w14:ligatures w14:val="none"/>
        </w:rPr>
        <w:t>Chad</w:t>
      </w:r>
    </w:p>
    <w:p w:rsidRPr="001F1A5A" w:rsidR="009A62F4" w:rsidP="009A62F4" w:rsidRDefault="009A62F4" w14:paraId="49153697" w14:textId="77777777">
      <w:pPr>
        <w:spacing w:before="120" w:after="120" w:line="240" w:lineRule="auto"/>
        <w:jc w:val="both"/>
        <w:rPr>
          <w:rFonts w:ascii="Times New Roman" w:hAnsi="Times New Roman" w:eastAsia="Calibri" w:cs="Times New Roman"/>
          <w:noProof/>
          <w:kern w:val="0"/>
          <w:sz w:val="24"/>
          <w14:ligatures w14:val="none"/>
        </w:rPr>
      </w:pPr>
      <w:r w:rsidRPr="001F1A5A">
        <w:rPr>
          <w:rFonts w:ascii="Times New Roman" w:hAnsi="Times New Roman" w:eastAsia="Calibri" w:cs="Times New Roman"/>
          <w:noProof/>
          <w:kern w:val="0"/>
          <w:sz w:val="24"/>
          <w14:ligatures w14:val="none"/>
        </w:rPr>
        <w:t>Comoros</w:t>
      </w:r>
    </w:p>
    <w:p w:rsidRPr="009A62F4" w:rsidR="009A62F4" w:rsidP="009A62F4" w:rsidRDefault="009A62F4" w14:paraId="4DDC1A44"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Congo</w:t>
      </w:r>
    </w:p>
    <w:p w:rsidRPr="009A62F4" w:rsidR="009A62F4" w:rsidP="009A62F4" w:rsidRDefault="009A62F4" w14:paraId="0FE893A0"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Cote d’Ivoire</w:t>
      </w:r>
    </w:p>
    <w:p w:rsidRPr="009A62F4" w:rsidR="009A62F4" w:rsidP="009A62F4" w:rsidRDefault="009A62F4" w14:paraId="68740A55"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Democratic Republic of the Congo</w:t>
      </w:r>
    </w:p>
    <w:p w:rsidRPr="009A62F4" w:rsidR="009A62F4" w:rsidP="009A62F4" w:rsidRDefault="009A62F4" w14:paraId="46BD5B56"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Djibouti</w:t>
      </w:r>
    </w:p>
    <w:p w:rsidRPr="009A62F4" w:rsidR="009A62F4" w:rsidP="009A62F4" w:rsidRDefault="009A62F4" w14:paraId="6965C0C4"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Equatorial Guinea</w:t>
      </w:r>
    </w:p>
    <w:p w:rsidRPr="009A62F4" w:rsidR="009A62F4" w:rsidP="009A62F4" w:rsidRDefault="009A62F4" w14:paraId="7FA106D3"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Eritrea</w:t>
      </w:r>
    </w:p>
    <w:p w:rsidRPr="009A62F4" w:rsidR="009A62F4" w:rsidP="009A62F4" w:rsidRDefault="009A62F4" w14:paraId="5F8FD4DF"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Eswatini</w:t>
      </w:r>
    </w:p>
    <w:p w:rsidRPr="009A62F4" w:rsidR="009A62F4" w:rsidP="009A62F4" w:rsidRDefault="009A62F4" w14:paraId="2BE6518B"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Ethiopia</w:t>
      </w:r>
    </w:p>
    <w:p w:rsidRPr="009A62F4" w:rsidR="009A62F4" w:rsidP="009A62F4" w:rsidRDefault="009A62F4" w14:paraId="3DD315DE"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Gabon</w:t>
      </w:r>
    </w:p>
    <w:p w:rsidRPr="009A62F4" w:rsidR="009A62F4" w:rsidP="009A62F4" w:rsidRDefault="009A62F4" w14:paraId="65FAAD5A"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Gambia (the)</w:t>
      </w:r>
    </w:p>
    <w:p w:rsidRPr="009A62F4" w:rsidR="009A62F4" w:rsidP="009A62F4" w:rsidRDefault="009A62F4" w14:paraId="5CD94F61"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Ghana</w:t>
      </w:r>
    </w:p>
    <w:p w:rsidRPr="009A62F4" w:rsidR="009A62F4" w:rsidP="009A62F4" w:rsidRDefault="009A62F4" w14:paraId="17C7157B"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Guinea</w:t>
      </w:r>
    </w:p>
    <w:p w:rsidRPr="009A62F4" w:rsidR="009A62F4" w:rsidP="009A62F4" w:rsidRDefault="009A62F4" w14:paraId="4B8FCFF9"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Guinea-Bissau</w:t>
      </w:r>
    </w:p>
    <w:p w:rsidRPr="009A62F4" w:rsidR="009A62F4" w:rsidP="009A62F4" w:rsidRDefault="009A62F4" w14:paraId="672A5773"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Kenya</w:t>
      </w:r>
    </w:p>
    <w:p w:rsidRPr="009A62F4" w:rsidR="009A62F4" w:rsidP="009A62F4" w:rsidRDefault="009A62F4" w14:paraId="5E69C85E"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Lesotho</w:t>
      </w:r>
    </w:p>
    <w:p w:rsidRPr="009A62F4" w:rsidR="009A62F4" w:rsidP="009A62F4" w:rsidRDefault="009A62F4" w14:paraId="1B38A614"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Liberia</w:t>
      </w:r>
    </w:p>
    <w:p w:rsidRPr="009A62F4" w:rsidR="009A62F4" w:rsidP="009A62F4" w:rsidRDefault="009A62F4" w14:paraId="6747FE44"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Madagascar</w:t>
      </w:r>
    </w:p>
    <w:p w:rsidRPr="009A62F4" w:rsidR="009A62F4" w:rsidP="009A62F4" w:rsidRDefault="009A62F4" w14:paraId="4FF26EF6"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Malawi</w:t>
      </w:r>
    </w:p>
    <w:p w:rsidRPr="009A62F4" w:rsidR="009A62F4" w:rsidP="009A62F4" w:rsidRDefault="009A62F4" w14:paraId="2297C1AA"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Mali</w:t>
      </w:r>
    </w:p>
    <w:p w:rsidRPr="009A62F4" w:rsidR="009A62F4" w:rsidP="009A62F4" w:rsidRDefault="009A62F4" w14:paraId="32ED589F"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Mauritania</w:t>
      </w:r>
    </w:p>
    <w:p w:rsidRPr="009A62F4" w:rsidR="009A62F4" w:rsidP="009A62F4" w:rsidRDefault="009A62F4" w14:paraId="566D98A3"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Mauritius</w:t>
      </w:r>
    </w:p>
    <w:p w:rsidRPr="009A62F4" w:rsidR="009A62F4" w:rsidP="009A62F4" w:rsidRDefault="009A62F4" w14:paraId="45858CFE"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Mozambique</w:t>
      </w:r>
    </w:p>
    <w:p w:rsidRPr="009A62F4" w:rsidR="009A62F4" w:rsidP="009A62F4" w:rsidRDefault="009A62F4" w14:paraId="2F7EB5B4"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Namibia</w:t>
      </w:r>
    </w:p>
    <w:p w:rsidRPr="009A62F4" w:rsidR="009A62F4" w:rsidP="009A62F4" w:rsidRDefault="009A62F4" w14:paraId="2B0D9488"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Niger</w:t>
      </w:r>
    </w:p>
    <w:p w:rsidRPr="009A62F4" w:rsidR="009A62F4" w:rsidP="009A62F4" w:rsidRDefault="009A62F4" w14:paraId="4307EC97"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Nigeria</w:t>
      </w:r>
    </w:p>
    <w:p w:rsidRPr="009A62F4" w:rsidR="009A62F4" w:rsidP="009A62F4" w:rsidRDefault="009A62F4" w14:paraId="220C25C3" w14:textId="77777777">
      <w:pPr>
        <w:spacing w:before="120" w:after="120" w:line="240" w:lineRule="auto"/>
        <w:jc w:val="both"/>
        <w:rPr>
          <w:rFonts w:ascii="Times New Roman" w:hAnsi="Times New Roman" w:eastAsia="Calibri" w:cs="Times New Roman"/>
          <w:noProof/>
          <w:kern w:val="0"/>
          <w:sz w:val="24"/>
          <w:lang w:val="it-IT"/>
          <w14:ligatures w14:val="none"/>
        </w:rPr>
      </w:pPr>
      <w:r w:rsidRPr="009A62F4">
        <w:rPr>
          <w:rFonts w:ascii="Times New Roman" w:hAnsi="Times New Roman" w:eastAsia="Calibri" w:cs="Times New Roman"/>
          <w:noProof/>
          <w:kern w:val="0"/>
          <w:sz w:val="24"/>
          <w:lang w:val="it-IT"/>
          <w14:ligatures w14:val="none"/>
        </w:rPr>
        <w:t>Rwanda</w:t>
      </w:r>
    </w:p>
    <w:p w:rsidRPr="006E15A4" w:rsidR="009A62F4" w:rsidP="009A62F4" w:rsidRDefault="009A62F4" w14:paraId="47117990" w14:textId="77777777">
      <w:pPr>
        <w:spacing w:before="120" w:after="120" w:line="240" w:lineRule="auto"/>
        <w:jc w:val="both"/>
        <w:rPr>
          <w:rFonts w:ascii="Times New Roman" w:hAnsi="Times New Roman" w:eastAsia="Calibri" w:cs="Times New Roman"/>
          <w:noProof/>
          <w:kern w:val="0"/>
          <w:sz w:val="24"/>
          <w:lang w:val="it-IT"/>
          <w14:ligatures w14:val="none"/>
        </w:rPr>
      </w:pPr>
      <w:r w:rsidRPr="006E15A4">
        <w:rPr>
          <w:rFonts w:ascii="Times New Roman" w:hAnsi="Times New Roman" w:eastAsia="Calibri" w:cs="Times New Roman"/>
          <w:noProof/>
          <w:kern w:val="0"/>
          <w:sz w:val="24"/>
          <w:lang w:val="it-IT"/>
          <w14:ligatures w14:val="none"/>
        </w:rPr>
        <w:t>Sao Tomé and Príncipe</w:t>
      </w:r>
    </w:p>
    <w:p w:rsidRPr="006E15A4" w:rsidR="009A62F4" w:rsidP="009A62F4" w:rsidRDefault="009A62F4" w14:paraId="04716D59" w14:textId="77777777">
      <w:pPr>
        <w:spacing w:before="120" w:after="120" w:line="240" w:lineRule="auto"/>
        <w:jc w:val="both"/>
        <w:rPr>
          <w:rFonts w:ascii="Times New Roman" w:hAnsi="Times New Roman" w:eastAsia="Calibri" w:cs="Times New Roman"/>
          <w:noProof/>
          <w:kern w:val="0"/>
          <w:sz w:val="24"/>
          <w:lang w:val="it-IT"/>
          <w14:ligatures w14:val="none"/>
        </w:rPr>
      </w:pPr>
      <w:r w:rsidRPr="006E15A4">
        <w:rPr>
          <w:rFonts w:ascii="Times New Roman" w:hAnsi="Times New Roman" w:eastAsia="Calibri" w:cs="Times New Roman"/>
          <w:noProof/>
          <w:kern w:val="0"/>
          <w:sz w:val="24"/>
          <w:lang w:val="it-IT"/>
          <w14:ligatures w14:val="none"/>
        </w:rPr>
        <w:t>Senegal</w:t>
      </w:r>
    </w:p>
    <w:p w:rsidRPr="006E15A4" w:rsidR="009A62F4" w:rsidP="009A62F4" w:rsidRDefault="009A62F4" w14:paraId="0E7C8F41" w14:textId="77777777">
      <w:pPr>
        <w:spacing w:before="120" w:after="120" w:line="240" w:lineRule="auto"/>
        <w:jc w:val="both"/>
        <w:rPr>
          <w:rFonts w:ascii="Times New Roman" w:hAnsi="Times New Roman" w:eastAsia="Calibri" w:cs="Times New Roman"/>
          <w:noProof/>
          <w:kern w:val="0"/>
          <w:sz w:val="24"/>
          <w:lang w:val="it-IT"/>
          <w14:ligatures w14:val="none"/>
        </w:rPr>
      </w:pPr>
      <w:r w:rsidRPr="006E15A4">
        <w:rPr>
          <w:rFonts w:ascii="Times New Roman" w:hAnsi="Times New Roman" w:eastAsia="Calibri" w:cs="Times New Roman"/>
          <w:noProof/>
          <w:kern w:val="0"/>
          <w:sz w:val="24"/>
          <w:lang w:val="it-IT"/>
          <w14:ligatures w14:val="none"/>
        </w:rPr>
        <w:t>Seychelles</w:t>
      </w:r>
    </w:p>
    <w:p w:rsidRPr="006E15A4" w:rsidR="009A62F4" w:rsidP="009A62F4" w:rsidRDefault="009A62F4" w14:paraId="5B9072A0" w14:textId="77777777">
      <w:pPr>
        <w:spacing w:before="120" w:after="120" w:line="240" w:lineRule="auto"/>
        <w:jc w:val="both"/>
        <w:rPr>
          <w:rFonts w:ascii="Times New Roman" w:hAnsi="Times New Roman" w:eastAsia="Calibri" w:cs="Times New Roman"/>
          <w:noProof/>
          <w:kern w:val="0"/>
          <w:sz w:val="24"/>
          <w:lang w:val="it-IT"/>
          <w14:ligatures w14:val="none"/>
        </w:rPr>
      </w:pPr>
      <w:r w:rsidRPr="006E15A4">
        <w:rPr>
          <w:rFonts w:ascii="Times New Roman" w:hAnsi="Times New Roman" w:eastAsia="Calibri" w:cs="Times New Roman"/>
          <w:noProof/>
          <w:kern w:val="0"/>
          <w:sz w:val="24"/>
          <w:lang w:val="it-IT"/>
          <w14:ligatures w14:val="none"/>
        </w:rPr>
        <w:t>Sierra Leone</w:t>
      </w:r>
    </w:p>
    <w:p w:rsidRPr="006E15A4" w:rsidR="009A62F4" w:rsidP="009A62F4" w:rsidRDefault="009A62F4" w14:paraId="4F8A3EF0" w14:textId="77777777">
      <w:pPr>
        <w:spacing w:before="120" w:after="120" w:line="240" w:lineRule="auto"/>
        <w:jc w:val="both"/>
        <w:rPr>
          <w:rFonts w:ascii="Times New Roman" w:hAnsi="Times New Roman" w:eastAsia="Calibri" w:cs="Times New Roman"/>
          <w:noProof/>
          <w:kern w:val="0"/>
          <w:sz w:val="24"/>
          <w:lang w:val="it-IT"/>
          <w14:ligatures w14:val="none"/>
        </w:rPr>
      </w:pPr>
      <w:r w:rsidRPr="006E15A4">
        <w:rPr>
          <w:rFonts w:ascii="Times New Roman" w:hAnsi="Times New Roman" w:eastAsia="Calibri" w:cs="Times New Roman"/>
          <w:noProof/>
          <w:kern w:val="0"/>
          <w:sz w:val="24"/>
          <w:lang w:val="it-IT"/>
          <w14:ligatures w14:val="none"/>
        </w:rPr>
        <w:t>Somalia</w:t>
      </w:r>
    </w:p>
    <w:p w:rsidRPr="006E15A4" w:rsidR="009A62F4" w:rsidP="009A62F4" w:rsidRDefault="009A62F4" w14:paraId="059D5CBA" w14:textId="77777777">
      <w:pPr>
        <w:spacing w:before="120" w:after="120" w:line="240" w:lineRule="auto"/>
        <w:jc w:val="both"/>
        <w:rPr>
          <w:rFonts w:ascii="Times New Roman" w:hAnsi="Times New Roman" w:eastAsia="Calibri" w:cs="Times New Roman"/>
          <w:noProof/>
          <w:kern w:val="0"/>
          <w:sz w:val="24"/>
          <w:lang w:val="it-IT"/>
          <w14:ligatures w14:val="none"/>
        </w:rPr>
      </w:pPr>
      <w:r w:rsidRPr="006E15A4">
        <w:rPr>
          <w:rFonts w:ascii="Times New Roman" w:hAnsi="Times New Roman" w:eastAsia="Calibri" w:cs="Times New Roman"/>
          <w:noProof/>
          <w:kern w:val="0"/>
          <w:sz w:val="24"/>
          <w:lang w:val="it-IT"/>
          <w14:ligatures w14:val="none"/>
        </w:rPr>
        <w:t>South Africa</w:t>
      </w:r>
    </w:p>
    <w:p w:rsidRPr="006E15A4" w:rsidR="009A62F4" w:rsidP="009A62F4" w:rsidRDefault="009A62F4" w14:paraId="00FAEF64" w14:textId="77777777">
      <w:pPr>
        <w:spacing w:before="120" w:after="120" w:line="240" w:lineRule="auto"/>
        <w:jc w:val="both"/>
        <w:rPr>
          <w:rFonts w:ascii="Times New Roman" w:hAnsi="Times New Roman" w:eastAsia="Calibri" w:cs="Times New Roman"/>
          <w:noProof/>
          <w:kern w:val="0"/>
          <w:sz w:val="24"/>
          <w:lang w:val="it-IT"/>
          <w14:ligatures w14:val="none"/>
        </w:rPr>
      </w:pPr>
      <w:r w:rsidRPr="006E15A4">
        <w:rPr>
          <w:rFonts w:ascii="Times New Roman" w:hAnsi="Times New Roman" w:eastAsia="Calibri" w:cs="Times New Roman"/>
          <w:noProof/>
          <w:kern w:val="0"/>
          <w:sz w:val="24"/>
          <w:lang w:val="it-IT"/>
          <w14:ligatures w14:val="none"/>
        </w:rPr>
        <w:t>South Sudan</w:t>
      </w:r>
    </w:p>
    <w:p w:rsidRPr="006E15A4" w:rsidR="009A62F4" w:rsidP="009A62F4" w:rsidRDefault="009A62F4" w14:paraId="35BE7C10" w14:textId="77777777">
      <w:pPr>
        <w:spacing w:before="120" w:after="120" w:line="240" w:lineRule="auto"/>
        <w:jc w:val="both"/>
        <w:rPr>
          <w:rFonts w:ascii="Times New Roman" w:hAnsi="Times New Roman" w:eastAsia="Calibri" w:cs="Times New Roman"/>
          <w:noProof/>
          <w:kern w:val="0"/>
          <w:sz w:val="24"/>
          <w:lang w:val="it-IT"/>
          <w14:ligatures w14:val="none"/>
        </w:rPr>
      </w:pPr>
      <w:r w:rsidRPr="006E15A4">
        <w:rPr>
          <w:rFonts w:ascii="Times New Roman" w:hAnsi="Times New Roman" w:eastAsia="Calibri" w:cs="Times New Roman"/>
          <w:noProof/>
          <w:kern w:val="0"/>
          <w:sz w:val="24"/>
          <w:lang w:val="it-IT"/>
          <w14:ligatures w14:val="none"/>
        </w:rPr>
        <w:t>Sudan</w:t>
      </w:r>
    </w:p>
    <w:p w:rsidRPr="006E15A4" w:rsidR="009A62F4" w:rsidP="009A62F4" w:rsidRDefault="009A62F4" w14:paraId="67AA3625" w14:textId="77777777">
      <w:pPr>
        <w:spacing w:before="120" w:after="120" w:line="240" w:lineRule="auto"/>
        <w:jc w:val="both"/>
        <w:rPr>
          <w:rFonts w:ascii="Times New Roman" w:hAnsi="Times New Roman" w:eastAsia="Calibri" w:cs="Times New Roman"/>
          <w:noProof/>
          <w:kern w:val="0"/>
          <w:sz w:val="24"/>
          <w:lang w:val="it-IT"/>
          <w14:ligatures w14:val="none"/>
        </w:rPr>
      </w:pPr>
      <w:r w:rsidRPr="006E15A4">
        <w:rPr>
          <w:rFonts w:ascii="Times New Roman" w:hAnsi="Times New Roman" w:eastAsia="Calibri" w:cs="Times New Roman"/>
          <w:noProof/>
          <w:kern w:val="0"/>
          <w:sz w:val="24"/>
          <w:lang w:val="it-IT"/>
          <w14:ligatures w14:val="none"/>
        </w:rPr>
        <w:t>Tanzania</w:t>
      </w:r>
    </w:p>
    <w:p w:rsidRPr="006E15A4" w:rsidR="009A62F4" w:rsidP="009A62F4" w:rsidRDefault="009A62F4" w14:paraId="07EC27ED" w14:textId="77777777">
      <w:pPr>
        <w:spacing w:before="120" w:after="120" w:line="240" w:lineRule="auto"/>
        <w:jc w:val="both"/>
        <w:rPr>
          <w:rFonts w:ascii="Times New Roman" w:hAnsi="Times New Roman" w:eastAsia="Calibri" w:cs="Times New Roman"/>
          <w:noProof/>
          <w:kern w:val="0"/>
          <w:sz w:val="24"/>
          <w:lang w:val="it-IT"/>
          <w14:ligatures w14:val="none"/>
        </w:rPr>
      </w:pPr>
      <w:r w:rsidRPr="006E15A4">
        <w:rPr>
          <w:rFonts w:ascii="Times New Roman" w:hAnsi="Times New Roman" w:eastAsia="Calibri" w:cs="Times New Roman"/>
          <w:noProof/>
          <w:kern w:val="0"/>
          <w:sz w:val="24"/>
          <w:lang w:val="it-IT"/>
          <w14:ligatures w14:val="none"/>
        </w:rPr>
        <w:t>Togo</w:t>
      </w:r>
    </w:p>
    <w:p w:rsidRPr="006E15A4" w:rsidR="009A62F4" w:rsidP="009A62F4" w:rsidRDefault="009A62F4" w14:paraId="09C45397" w14:textId="77777777">
      <w:pPr>
        <w:spacing w:before="120" w:after="120" w:line="240" w:lineRule="auto"/>
        <w:jc w:val="both"/>
        <w:rPr>
          <w:rFonts w:ascii="Times New Roman" w:hAnsi="Times New Roman" w:eastAsia="Calibri" w:cs="Times New Roman"/>
          <w:noProof/>
          <w:kern w:val="0"/>
          <w:sz w:val="24"/>
          <w:lang w:val="it-IT"/>
          <w14:ligatures w14:val="none"/>
        </w:rPr>
      </w:pPr>
      <w:r w:rsidRPr="006E15A4">
        <w:rPr>
          <w:rFonts w:ascii="Times New Roman" w:hAnsi="Times New Roman" w:eastAsia="Calibri" w:cs="Times New Roman"/>
          <w:noProof/>
          <w:kern w:val="0"/>
          <w:sz w:val="24"/>
          <w:lang w:val="it-IT"/>
          <w14:ligatures w14:val="none"/>
        </w:rPr>
        <w:t>Uganda</w:t>
      </w:r>
    </w:p>
    <w:p w:rsidRPr="001F1A5A" w:rsidR="009A62F4" w:rsidP="009A62F4" w:rsidRDefault="009A62F4" w14:paraId="4BC78CF0" w14:textId="77777777">
      <w:pPr>
        <w:spacing w:before="120" w:after="120" w:line="240" w:lineRule="auto"/>
        <w:jc w:val="both"/>
        <w:rPr>
          <w:rFonts w:ascii="Times New Roman" w:hAnsi="Times New Roman" w:eastAsia="Calibri" w:cs="Times New Roman"/>
          <w:noProof/>
          <w:kern w:val="0"/>
          <w:sz w:val="24"/>
          <w:lang w:val="it-IT"/>
          <w14:ligatures w14:val="none"/>
        </w:rPr>
      </w:pPr>
      <w:r w:rsidRPr="001F1A5A">
        <w:rPr>
          <w:rFonts w:ascii="Times New Roman" w:hAnsi="Times New Roman" w:eastAsia="Calibri" w:cs="Times New Roman"/>
          <w:noProof/>
          <w:kern w:val="0"/>
          <w:sz w:val="24"/>
          <w:lang w:val="it-IT"/>
          <w14:ligatures w14:val="none"/>
        </w:rPr>
        <w:t>Zambia</w:t>
      </w:r>
    </w:p>
    <w:p w:rsidRPr="001F1A5A" w:rsidR="009A62F4" w:rsidP="009A62F4" w:rsidRDefault="009A62F4" w14:paraId="4176BF29" w14:textId="77777777">
      <w:pPr>
        <w:spacing w:before="120" w:after="120" w:line="240" w:lineRule="auto"/>
        <w:jc w:val="both"/>
        <w:rPr>
          <w:rFonts w:ascii="Times New Roman" w:hAnsi="Times New Roman" w:eastAsia="Calibri" w:cs="Times New Roman"/>
          <w:noProof/>
          <w:kern w:val="0"/>
          <w:sz w:val="24"/>
          <w:lang w:val="it-IT"/>
          <w14:ligatures w14:val="none"/>
        </w:rPr>
      </w:pPr>
      <w:r w:rsidRPr="001F1A5A">
        <w:rPr>
          <w:rFonts w:ascii="Times New Roman" w:hAnsi="Times New Roman" w:eastAsia="Calibri" w:cs="Times New Roman"/>
          <w:noProof/>
          <w:kern w:val="0"/>
          <w:sz w:val="24"/>
          <w:lang w:val="it-IT"/>
          <w14:ligatures w14:val="none"/>
        </w:rPr>
        <w:t>Zimbabwe</w:t>
      </w:r>
    </w:p>
    <w:p w:rsidRPr="001F1A5A" w:rsidR="009A62F4" w:rsidP="009A62F4" w:rsidRDefault="009A62F4" w14:paraId="039057EC" w14:textId="77777777">
      <w:pPr>
        <w:spacing w:after="200" w:line="276" w:lineRule="auto"/>
        <w:rPr>
          <w:rFonts w:ascii="Times New Roman" w:hAnsi="Times New Roman" w:eastAsia="Calibri" w:cs="Times New Roman"/>
          <w:noProof/>
          <w:kern w:val="0"/>
          <w:sz w:val="24"/>
          <w:lang w:val="it-IT"/>
          <w14:ligatures w14:val="none"/>
        </w:rPr>
      </w:pPr>
      <w:r w:rsidRPr="001F1A5A">
        <w:rPr>
          <w:rFonts w:ascii="Times New Roman" w:hAnsi="Times New Roman" w:eastAsia="Calibri" w:cs="Times New Roman"/>
          <w:noProof/>
          <w:kern w:val="0"/>
          <w:sz w:val="24"/>
          <w:lang w:val="it-IT"/>
          <w14:ligatures w14:val="none"/>
        </w:rPr>
        <w:br w:type="page"/>
      </w:r>
    </w:p>
    <w:p w:rsidRPr="001F1A5A" w:rsidR="009A62F4" w:rsidP="009A62F4" w:rsidRDefault="009A62F4" w14:paraId="5389ABE9" w14:textId="77777777">
      <w:pPr>
        <w:keepNext/>
        <w:spacing w:before="120" w:after="120" w:line="240" w:lineRule="auto"/>
        <w:ind w:left="850" w:hanging="850"/>
        <w:jc w:val="both"/>
        <w:outlineLvl w:val="1"/>
        <w:rPr>
          <w:rFonts w:ascii="Times New Roman" w:hAnsi="Times New Roman" w:eastAsia="MS Gothic" w:cs="Times New Roman"/>
          <w:b/>
          <w:noProof/>
          <w:kern w:val="0"/>
          <w:sz w:val="24"/>
          <w:szCs w:val="26"/>
          <w:lang w:val="it-IT"/>
          <w14:ligatures w14:val="none"/>
        </w:rPr>
      </w:pPr>
      <w:r w:rsidRPr="001F1A5A">
        <w:rPr>
          <w:rFonts w:ascii="Times New Roman" w:hAnsi="Times New Roman" w:eastAsia="MS Gothic" w:cs="Times New Roman"/>
          <w:b/>
          <w:noProof/>
          <w:kern w:val="0"/>
          <w:sz w:val="24"/>
          <w:szCs w:val="26"/>
          <w:lang w:val="it-IT"/>
          <w14:ligatures w14:val="none"/>
        </w:rPr>
        <w:t>Annex I.D - Asia and the Pacific</w:t>
      </w:r>
    </w:p>
    <w:p w:rsidRPr="001F1A5A" w:rsidR="009A62F4" w:rsidP="009A62F4" w:rsidRDefault="009A62F4" w14:paraId="6394E5CE" w14:textId="77777777">
      <w:pPr>
        <w:spacing w:before="120" w:after="120" w:line="240" w:lineRule="auto"/>
        <w:jc w:val="both"/>
        <w:rPr>
          <w:rFonts w:ascii="Times New Roman" w:hAnsi="Times New Roman" w:eastAsia="Calibri" w:cs="Times New Roman"/>
          <w:noProof/>
          <w:kern w:val="0"/>
          <w:sz w:val="24"/>
          <w:lang w:val="it-IT"/>
          <w14:ligatures w14:val="none"/>
        </w:rPr>
      </w:pPr>
      <w:r w:rsidRPr="001F1A5A">
        <w:rPr>
          <w:rFonts w:ascii="Times New Roman" w:hAnsi="Times New Roman" w:eastAsia="Calibri" w:cs="Times New Roman"/>
          <w:noProof/>
          <w:kern w:val="0"/>
          <w:sz w:val="24"/>
          <w:lang w:val="it-IT"/>
          <w14:ligatures w14:val="none"/>
        </w:rPr>
        <w:t>Afghanistan</w:t>
      </w:r>
    </w:p>
    <w:p w:rsidRPr="001F1A5A" w:rsidR="009A62F4" w:rsidP="009A62F4" w:rsidRDefault="009A62F4" w14:paraId="6240F9B5" w14:textId="77777777">
      <w:pPr>
        <w:spacing w:before="120" w:after="120" w:line="240" w:lineRule="auto"/>
        <w:jc w:val="both"/>
        <w:rPr>
          <w:rFonts w:ascii="Times New Roman" w:hAnsi="Times New Roman" w:eastAsia="Calibri" w:cs="Times New Roman"/>
          <w:noProof/>
          <w:kern w:val="0"/>
          <w:sz w:val="24"/>
          <w:lang w:val="it-IT"/>
          <w14:ligatures w14:val="none"/>
        </w:rPr>
      </w:pPr>
      <w:r w:rsidRPr="001F1A5A">
        <w:rPr>
          <w:rFonts w:ascii="Times New Roman" w:hAnsi="Times New Roman" w:eastAsia="Calibri" w:cs="Times New Roman"/>
          <w:noProof/>
          <w:kern w:val="0"/>
          <w:sz w:val="24"/>
          <w:lang w:val="it-IT"/>
          <w14:ligatures w14:val="none"/>
        </w:rPr>
        <w:t>Australia</w:t>
      </w:r>
    </w:p>
    <w:p w:rsidRPr="001F1A5A" w:rsidR="009A62F4" w:rsidP="009A62F4" w:rsidRDefault="009A62F4" w14:paraId="71B887D7" w14:textId="77777777">
      <w:pPr>
        <w:spacing w:before="120" w:after="120" w:line="240" w:lineRule="auto"/>
        <w:jc w:val="both"/>
        <w:rPr>
          <w:rFonts w:ascii="Times New Roman" w:hAnsi="Times New Roman" w:eastAsia="Calibri" w:cs="Times New Roman"/>
          <w:noProof/>
          <w:kern w:val="0"/>
          <w:sz w:val="24"/>
          <w:lang w:val="it-IT"/>
          <w14:ligatures w14:val="none"/>
        </w:rPr>
      </w:pPr>
      <w:r w:rsidRPr="001F1A5A">
        <w:rPr>
          <w:rFonts w:ascii="Times New Roman" w:hAnsi="Times New Roman" w:eastAsia="Calibri" w:cs="Times New Roman"/>
          <w:noProof/>
          <w:kern w:val="0"/>
          <w:sz w:val="24"/>
          <w:lang w:val="it-IT"/>
          <w14:ligatures w14:val="none"/>
        </w:rPr>
        <w:t xml:space="preserve">Bangladesh </w:t>
      </w:r>
    </w:p>
    <w:p w:rsidRPr="001F1A5A" w:rsidR="009A62F4" w:rsidP="009A62F4" w:rsidRDefault="009A62F4" w14:paraId="4F40434F" w14:textId="77777777">
      <w:pPr>
        <w:spacing w:before="120" w:after="120" w:line="240" w:lineRule="auto"/>
        <w:jc w:val="both"/>
        <w:rPr>
          <w:rFonts w:ascii="Times New Roman" w:hAnsi="Times New Roman" w:eastAsia="Calibri" w:cs="Times New Roman"/>
          <w:noProof/>
          <w:kern w:val="0"/>
          <w:sz w:val="24"/>
          <w:lang w:val="it-IT"/>
          <w14:ligatures w14:val="none"/>
        </w:rPr>
      </w:pPr>
      <w:r w:rsidRPr="001F1A5A">
        <w:rPr>
          <w:rFonts w:ascii="Times New Roman" w:hAnsi="Times New Roman" w:eastAsia="Calibri" w:cs="Times New Roman"/>
          <w:noProof/>
          <w:kern w:val="0"/>
          <w:sz w:val="24"/>
          <w:lang w:val="it-IT"/>
          <w14:ligatures w14:val="none"/>
        </w:rPr>
        <w:t>Brunei Darussalam</w:t>
      </w:r>
    </w:p>
    <w:p w:rsidRPr="001F1A5A" w:rsidR="009A62F4" w:rsidP="009A62F4" w:rsidRDefault="009A62F4" w14:paraId="6F62FF72" w14:textId="77777777">
      <w:pPr>
        <w:spacing w:before="120" w:after="120" w:line="240" w:lineRule="auto"/>
        <w:jc w:val="both"/>
        <w:rPr>
          <w:rFonts w:ascii="Times New Roman" w:hAnsi="Times New Roman" w:eastAsia="Calibri" w:cs="Times New Roman"/>
          <w:noProof/>
          <w:kern w:val="0"/>
          <w:sz w:val="24"/>
          <w:lang w:val="it-IT"/>
          <w14:ligatures w14:val="none"/>
        </w:rPr>
      </w:pPr>
      <w:r w:rsidRPr="001F1A5A">
        <w:rPr>
          <w:rFonts w:ascii="Times New Roman" w:hAnsi="Times New Roman" w:eastAsia="Calibri" w:cs="Times New Roman"/>
          <w:noProof/>
          <w:kern w:val="0"/>
          <w:sz w:val="24"/>
          <w:lang w:val="it-IT"/>
          <w14:ligatures w14:val="none"/>
        </w:rPr>
        <w:t>Bhutan</w:t>
      </w:r>
    </w:p>
    <w:p w:rsidRPr="001F1A5A" w:rsidR="009A62F4" w:rsidP="009A62F4" w:rsidRDefault="009A62F4" w14:paraId="43EE98C6" w14:textId="77777777">
      <w:pPr>
        <w:spacing w:before="120" w:after="120" w:line="240" w:lineRule="auto"/>
        <w:jc w:val="both"/>
        <w:rPr>
          <w:rFonts w:ascii="Times New Roman" w:hAnsi="Times New Roman" w:eastAsia="Calibri" w:cs="Times New Roman"/>
          <w:noProof/>
          <w:kern w:val="0"/>
          <w:sz w:val="24"/>
          <w:lang w:val="it-IT"/>
          <w14:ligatures w14:val="none"/>
        </w:rPr>
      </w:pPr>
      <w:r w:rsidRPr="001F1A5A">
        <w:rPr>
          <w:rFonts w:ascii="Times New Roman" w:hAnsi="Times New Roman" w:eastAsia="Calibri" w:cs="Times New Roman"/>
          <w:noProof/>
          <w:kern w:val="0"/>
          <w:sz w:val="24"/>
          <w:lang w:val="it-IT"/>
          <w14:ligatures w14:val="none"/>
        </w:rPr>
        <w:t>Cambodia</w:t>
      </w:r>
    </w:p>
    <w:p w:rsidRPr="009A62F4" w:rsidR="009A62F4" w:rsidP="009A62F4" w:rsidRDefault="009A62F4" w14:paraId="3367AE2F"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China (People’s Republic of)</w:t>
      </w:r>
    </w:p>
    <w:p w:rsidRPr="009A62F4" w:rsidR="009A62F4" w:rsidP="009A62F4" w:rsidRDefault="009A62F4" w14:paraId="2B921B24"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Cook Islands</w:t>
      </w:r>
    </w:p>
    <w:p w:rsidRPr="009A62F4" w:rsidR="009A62F4" w:rsidP="009A62F4" w:rsidRDefault="009A62F4" w14:paraId="1F27F44B"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Democratic People’s Republic of Korea</w:t>
      </w:r>
    </w:p>
    <w:p w:rsidRPr="009A62F4" w:rsidR="009A62F4" w:rsidP="009A62F4" w:rsidRDefault="009A62F4" w14:paraId="5AD3AE45"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Fiji</w:t>
      </w:r>
    </w:p>
    <w:p w:rsidRPr="009A62F4" w:rsidR="009A62F4" w:rsidP="009A62F4" w:rsidRDefault="009A62F4" w14:paraId="05D182C8"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India</w:t>
      </w:r>
    </w:p>
    <w:p w:rsidRPr="009A62F4" w:rsidR="009A62F4" w:rsidP="009A62F4" w:rsidRDefault="009A62F4" w14:paraId="5192F3D8"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Indonesia</w:t>
      </w:r>
    </w:p>
    <w:p w:rsidRPr="009A62F4" w:rsidR="009A62F4" w:rsidP="009A62F4" w:rsidRDefault="009A62F4" w14:paraId="0DA1805C"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Japan</w:t>
      </w:r>
    </w:p>
    <w:p w:rsidRPr="009A62F4" w:rsidR="009A62F4" w:rsidP="009A62F4" w:rsidRDefault="009A62F4" w14:paraId="07C60990"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Kazakhstan</w:t>
      </w:r>
    </w:p>
    <w:p w:rsidRPr="009A62F4" w:rsidR="009A62F4" w:rsidP="009A62F4" w:rsidRDefault="009A62F4" w14:paraId="53699F5F"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Kiribati</w:t>
      </w:r>
    </w:p>
    <w:p w:rsidRPr="009A62F4" w:rsidR="009A62F4" w:rsidP="009A62F4" w:rsidRDefault="009A62F4" w14:paraId="1613D2FC"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Kyrgyzstan</w:t>
      </w:r>
    </w:p>
    <w:p w:rsidRPr="009A62F4" w:rsidR="009A62F4" w:rsidP="009A62F4" w:rsidRDefault="009A62F4" w14:paraId="1191CE5D"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Lao People’s Democratic Republic</w:t>
      </w:r>
    </w:p>
    <w:p w:rsidRPr="009A62F4" w:rsidR="009A62F4" w:rsidP="009A62F4" w:rsidRDefault="009A62F4" w14:paraId="21A67DD5"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Malaysia</w:t>
      </w:r>
    </w:p>
    <w:p w:rsidRPr="009A62F4" w:rsidR="009A62F4" w:rsidP="009A62F4" w:rsidRDefault="009A62F4" w14:paraId="0B362920"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Maldives</w:t>
      </w:r>
    </w:p>
    <w:p w:rsidRPr="009A62F4" w:rsidR="009A62F4" w:rsidP="009A62F4" w:rsidRDefault="009A62F4" w14:paraId="37D474D0"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Marshall Islands</w:t>
      </w:r>
    </w:p>
    <w:p w:rsidRPr="009A62F4" w:rsidR="009A62F4" w:rsidP="009A62F4" w:rsidRDefault="009A62F4" w14:paraId="6C920E46"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Micronesia (Federated States of)</w:t>
      </w:r>
    </w:p>
    <w:p w:rsidRPr="00652450" w:rsidR="009A62F4" w:rsidP="009A62F4" w:rsidRDefault="009A62F4" w14:paraId="3A3A94E8"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Mongolia</w:t>
      </w:r>
    </w:p>
    <w:p w:rsidRPr="00652450" w:rsidR="009A62F4" w:rsidP="009A62F4" w:rsidRDefault="009A62F4" w14:paraId="746F5D52"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Myanmar</w:t>
      </w:r>
    </w:p>
    <w:p w:rsidRPr="00652450" w:rsidR="009A62F4" w:rsidP="009A62F4" w:rsidRDefault="009A62F4" w14:paraId="6F5C1935"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Nauru</w:t>
      </w:r>
    </w:p>
    <w:p w:rsidRPr="00652450" w:rsidR="009A62F4" w:rsidP="009A62F4" w:rsidRDefault="009A62F4" w14:paraId="3B40015D"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Nepal</w:t>
      </w:r>
    </w:p>
    <w:p w:rsidRPr="00652450" w:rsidR="009A62F4" w:rsidP="009A62F4" w:rsidRDefault="009A62F4" w14:paraId="2181110C"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New Zealand</w:t>
      </w:r>
    </w:p>
    <w:p w:rsidRPr="00652450" w:rsidR="009A62F4" w:rsidP="009A62F4" w:rsidRDefault="009A62F4" w14:paraId="6F77BF0A"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Niue</w:t>
      </w:r>
    </w:p>
    <w:p w:rsidRPr="00652450" w:rsidR="009A62F4" w:rsidP="009A62F4" w:rsidRDefault="009A62F4" w14:paraId="5FE8DFFC"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Pakistan</w:t>
      </w:r>
    </w:p>
    <w:p w:rsidRPr="00652450" w:rsidR="009A62F4" w:rsidP="009A62F4" w:rsidRDefault="009A62F4" w14:paraId="03E5C268"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Palau</w:t>
      </w:r>
    </w:p>
    <w:p w:rsidRPr="00652450" w:rsidR="009A62F4" w:rsidP="009A62F4" w:rsidRDefault="009A62F4" w14:paraId="205FCCED"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Papua New Guinea</w:t>
      </w:r>
    </w:p>
    <w:p w:rsidRPr="00652450" w:rsidR="009A62F4" w:rsidP="009A62F4" w:rsidRDefault="009A62F4" w14:paraId="16455BF8"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Philippines</w:t>
      </w:r>
    </w:p>
    <w:p w:rsidRPr="00652450" w:rsidR="009A62F4" w:rsidP="009A62F4" w:rsidRDefault="009A62F4" w14:paraId="7DE5F196"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Samoa</w:t>
      </w:r>
    </w:p>
    <w:p w:rsidRPr="00652450" w:rsidR="009A62F4" w:rsidP="009A62F4" w:rsidRDefault="009A62F4" w14:paraId="7972060B"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Singapore</w:t>
      </w:r>
    </w:p>
    <w:p w:rsidRPr="00652450" w:rsidR="009A62F4" w:rsidP="009A62F4" w:rsidRDefault="009A62F4" w14:paraId="265ECC42"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Solomon Islands</w:t>
      </w:r>
    </w:p>
    <w:p w:rsidRPr="00652450" w:rsidR="009A62F4" w:rsidP="009A62F4" w:rsidRDefault="009A62F4" w14:paraId="1DCEC7FC"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South Korea</w:t>
      </w:r>
    </w:p>
    <w:p w:rsidRPr="009A62F4" w:rsidR="009A62F4" w:rsidP="009A62F4" w:rsidRDefault="009A62F4" w14:paraId="20DAD761"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Sri Lanka</w:t>
      </w:r>
    </w:p>
    <w:p w:rsidRPr="009A62F4" w:rsidR="009A62F4" w:rsidP="009A62F4" w:rsidRDefault="009A62F4" w14:paraId="06856CFF"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Taiwan</w:t>
      </w:r>
      <w:r w:rsidRPr="009A62F4">
        <w:rPr>
          <w:rFonts w:ascii="Times New Roman" w:hAnsi="Times New Roman" w:eastAsia="Calibri" w:cs="Times New Roman"/>
          <w:noProof/>
          <w:kern w:val="0"/>
          <w:sz w:val="24"/>
          <w:vertAlign w:val="superscript"/>
          <w:lang w:val="it-IT"/>
          <w14:ligatures w14:val="none"/>
        </w:rPr>
        <w:footnoteReference w:id="3"/>
      </w:r>
    </w:p>
    <w:p w:rsidRPr="009A62F4" w:rsidR="009A62F4" w:rsidP="009A62F4" w:rsidRDefault="009A62F4" w14:paraId="47B3346C"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Tajikistan</w:t>
      </w:r>
    </w:p>
    <w:p w:rsidRPr="009A62F4" w:rsidR="009A62F4" w:rsidP="009A62F4" w:rsidRDefault="009A62F4" w14:paraId="40EEFF82"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Thailand</w:t>
      </w:r>
    </w:p>
    <w:p w:rsidRPr="009A62F4" w:rsidR="009A62F4" w:rsidP="009A62F4" w:rsidRDefault="009A62F4" w14:paraId="2BCCE3C3"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Timor-Leste</w:t>
      </w:r>
    </w:p>
    <w:p w:rsidRPr="001F1A5A" w:rsidR="009A62F4" w:rsidP="009A62F4" w:rsidRDefault="009A62F4" w14:paraId="6E4A78E4" w14:textId="77777777">
      <w:pPr>
        <w:spacing w:before="120" w:after="120" w:line="240" w:lineRule="auto"/>
        <w:jc w:val="both"/>
        <w:rPr>
          <w:rFonts w:ascii="Times New Roman" w:hAnsi="Times New Roman" w:eastAsia="Calibri" w:cs="Times New Roman"/>
          <w:noProof/>
          <w:kern w:val="0"/>
          <w:sz w:val="24"/>
          <w:lang w:val="es-ES"/>
          <w14:ligatures w14:val="none"/>
        </w:rPr>
      </w:pPr>
      <w:r w:rsidRPr="001F1A5A">
        <w:rPr>
          <w:rFonts w:ascii="Times New Roman" w:hAnsi="Times New Roman" w:eastAsia="Calibri" w:cs="Times New Roman"/>
          <w:noProof/>
          <w:kern w:val="0"/>
          <w:sz w:val="24"/>
          <w:lang w:val="es-ES"/>
          <w14:ligatures w14:val="none"/>
        </w:rPr>
        <w:t>Tonga</w:t>
      </w:r>
    </w:p>
    <w:p w:rsidRPr="001F1A5A" w:rsidR="009A62F4" w:rsidP="009A62F4" w:rsidRDefault="009A62F4" w14:paraId="3A0CC6DA" w14:textId="77777777">
      <w:pPr>
        <w:spacing w:before="120" w:after="120" w:line="240" w:lineRule="auto"/>
        <w:jc w:val="both"/>
        <w:rPr>
          <w:rFonts w:ascii="Times New Roman" w:hAnsi="Times New Roman" w:eastAsia="Calibri" w:cs="Times New Roman"/>
          <w:noProof/>
          <w:kern w:val="0"/>
          <w:sz w:val="24"/>
          <w:lang w:val="es-ES"/>
          <w14:ligatures w14:val="none"/>
        </w:rPr>
      </w:pPr>
      <w:r w:rsidRPr="001F1A5A">
        <w:rPr>
          <w:rFonts w:ascii="Times New Roman" w:hAnsi="Times New Roman" w:eastAsia="Calibri" w:cs="Times New Roman"/>
          <w:noProof/>
          <w:kern w:val="0"/>
          <w:sz w:val="24"/>
          <w:lang w:val="es-ES"/>
          <w14:ligatures w14:val="none"/>
        </w:rPr>
        <w:t>Turkmenistan</w:t>
      </w:r>
    </w:p>
    <w:p w:rsidRPr="001F1A5A" w:rsidR="009A62F4" w:rsidP="009A62F4" w:rsidRDefault="009A62F4" w14:paraId="17357523" w14:textId="77777777">
      <w:pPr>
        <w:spacing w:before="120" w:after="120" w:line="240" w:lineRule="auto"/>
        <w:jc w:val="both"/>
        <w:rPr>
          <w:rFonts w:ascii="Times New Roman" w:hAnsi="Times New Roman" w:eastAsia="Calibri" w:cs="Times New Roman"/>
          <w:noProof/>
          <w:kern w:val="0"/>
          <w:sz w:val="24"/>
          <w:lang w:val="es-ES"/>
          <w14:ligatures w14:val="none"/>
        </w:rPr>
      </w:pPr>
      <w:r w:rsidRPr="001F1A5A">
        <w:rPr>
          <w:rFonts w:ascii="Times New Roman" w:hAnsi="Times New Roman" w:eastAsia="Calibri" w:cs="Times New Roman"/>
          <w:noProof/>
          <w:kern w:val="0"/>
          <w:sz w:val="24"/>
          <w:lang w:val="es-ES"/>
          <w14:ligatures w14:val="none"/>
        </w:rPr>
        <w:t>Tuvalu</w:t>
      </w:r>
    </w:p>
    <w:p w:rsidRPr="001F1A5A" w:rsidR="009A62F4" w:rsidP="009A62F4" w:rsidRDefault="009A62F4" w14:paraId="78DB6E51" w14:textId="77777777">
      <w:pPr>
        <w:spacing w:before="120" w:after="120" w:line="240" w:lineRule="auto"/>
        <w:jc w:val="both"/>
        <w:rPr>
          <w:rFonts w:ascii="Times New Roman" w:hAnsi="Times New Roman" w:eastAsia="Calibri" w:cs="Times New Roman"/>
          <w:noProof/>
          <w:kern w:val="0"/>
          <w:sz w:val="24"/>
          <w:lang w:val="es-ES"/>
          <w14:ligatures w14:val="none"/>
        </w:rPr>
      </w:pPr>
      <w:r w:rsidRPr="001F1A5A">
        <w:rPr>
          <w:rFonts w:ascii="Times New Roman" w:hAnsi="Times New Roman" w:eastAsia="Calibri" w:cs="Times New Roman"/>
          <w:noProof/>
          <w:kern w:val="0"/>
          <w:sz w:val="24"/>
          <w:lang w:val="es-ES"/>
          <w14:ligatures w14:val="none"/>
        </w:rPr>
        <w:t>Uzbekistan</w:t>
      </w:r>
    </w:p>
    <w:p w:rsidRPr="001F1A5A" w:rsidR="009A62F4" w:rsidP="009A62F4" w:rsidRDefault="009A62F4" w14:paraId="152418E2" w14:textId="77777777">
      <w:pPr>
        <w:spacing w:before="120" w:after="120" w:line="240" w:lineRule="auto"/>
        <w:jc w:val="both"/>
        <w:rPr>
          <w:rFonts w:ascii="Times New Roman" w:hAnsi="Times New Roman" w:eastAsia="Calibri" w:cs="Times New Roman"/>
          <w:noProof/>
          <w:kern w:val="0"/>
          <w:sz w:val="24"/>
          <w:lang w:val="es-ES"/>
          <w14:ligatures w14:val="none"/>
        </w:rPr>
      </w:pPr>
      <w:r w:rsidRPr="001F1A5A">
        <w:rPr>
          <w:rFonts w:ascii="Times New Roman" w:hAnsi="Times New Roman" w:eastAsia="Calibri" w:cs="Times New Roman"/>
          <w:noProof/>
          <w:kern w:val="0"/>
          <w:sz w:val="24"/>
          <w:lang w:val="es-ES"/>
          <w14:ligatures w14:val="none"/>
        </w:rPr>
        <w:t>Vanuatu</w:t>
      </w:r>
    </w:p>
    <w:p w:rsidRPr="001F1A5A" w:rsidR="009A62F4" w:rsidP="009A62F4" w:rsidRDefault="009A62F4" w14:paraId="24DB4888" w14:textId="77777777">
      <w:pPr>
        <w:spacing w:before="120" w:after="120" w:line="240" w:lineRule="auto"/>
        <w:jc w:val="both"/>
        <w:rPr>
          <w:rFonts w:ascii="Times New Roman" w:hAnsi="Times New Roman" w:eastAsia="Calibri" w:cs="Times New Roman"/>
          <w:noProof/>
          <w:kern w:val="0"/>
          <w:sz w:val="24"/>
          <w:lang w:val="es-ES"/>
          <w14:ligatures w14:val="none"/>
        </w:rPr>
      </w:pPr>
      <w:r w:rsidRPr="001F1A5A">
        <w:rPr>
          <w:rFonts w:ascii="Times New Roman" w:hAnsi="Times New Roman" w:eastAsia="Calibri" w:cs="Times New Roman"/>
          <w:noProof/>
          <w:kern w:val="0"/>
          <w:sz w:val="24"/>
          <w:lang w:val="es-ES"/>
          <w14:ligatures w14:val="none"/>
        </w:rPr>
        <w:t>Vietnam</w:t>
      </w:r>
    </w:p>
    <w:p w:rsidRPr="001F1A5A" w:rsidR="009A62F4" w:rsidP="009A62F4" w:rsidRDefault="009A62F4" w14:paraId="0B7A4640" w14:textId="77777777">
      <w:pPr>
        <w:spacing w:after="200" w:line="276" w:lineRule="auto"/>
        <w:rPr>
          <w:rFonts w:ascii="Times New Roman" w:hAnsi="Times New Roman" w:eastAsia="Calibri" w:cs="Times New Roman"/>
          <w:noProof/>
          <w:kern w:val="0"/>
          <w:sz w:val="24"/>
          <w:lang w:val="es-ES"/>
          <w14:ligatures w14:val="none"/>
        </w:rPr>
      </w:pPr>
      <w:r w:rsidRPr="001F1A5A">
        <w:rPr>
          <w:rFonts w:ascii="Times New Roman" w:hAnsi="Times New Roman" w:eastAsia="Calibri" w:cs="Times New Roman"/>
          <w:noProof/>
          <w:kern w:val="0"/>
          <w:sz w:val="24"/>
          <w:lang w:val="es-ES"/>
          <w14:ligatures w14:val="none"/>
        </w:rPr>
        <w:br w:type="page"/>
      </w:r>
    </w:p>
    <w:p w:rsidRPr="009A62F4" w:rsidR="009A62F4" w:rsidP="009A62F4" w:rsidRDefault="009A62F4" w14:paraId="6CE5CB9B" w14:textId="77777777">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sidRPr="009A62F4">
        <w:rPr>
          <w:rFonts w:ascii="Times New Roman" w:hAnsi="Times New Roman" w:eastAsia="MS Gothic" w:cs="Times New Roman"/>
          <w:b/>
          <w:bCs/>
          <w:noProof/>
          <w:kern w:val="0"/>
          <w:sz w:val="24"/>
          <w:szCs w:val="26"/>
          <w14:ligatures w14:val="none"/>
        </w:rPr>
        <w:t>Annex I.E - Americas and the Caribbean</w:t>
      </w:r>
    </w:p>
    <w:p w:rsidRPr="00652450" w:rsidR="009A62F4" w:rsidP="009A62F4" w:rsidRDefault="009A62F4" w14:paraId="46C0E8A7"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Antigua and Barbuda</w:t>
      </w:r>
    </w:p>
    <w:p w:rsidRPr="00652450" w:rsidR="009A62F4" w:rsidP="009A62F4" w:rsidRDefault="009A62F4" w14:paraId="71AA2582"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Argentina</w:t>
      </w:r>
    </w:p>
    <w:p w:rsidRPr="00652450" w:rsidR="009A62F4" w:rsidP="009A62F4" w:rsidRDefault="009A62F4" w14:paraId="276DDA13"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Bahamas (the)</w:t>
      </w:r>
    </w:p>
    <w:p w:rsidRPr="00652450" w:rsidR="009A62F4" w:rsidP="009A62F4" w:rsidRDefault="009A62F4" w14:paraId="3C53C978" w14:textId="77777777">
      <w:pPr>
        <w:spacing w:before="120" w:after="120" w:line="240" w:lineRule="auto"/>
        <w:jc w:val="both"/>
        <w:rPr>
          <w:rFonts w:ascii="Times New Roman" w:hAnsi="Times New Roman" w:eastAsia="Calibri" w:cs="Times New Roman"/>
          <w:noProof/>
          <w:kern w:val="0"/>
          <w:sz w:val="24"/>
          <w:lang w:val="pt-PT"/>
          <w14:ligatures w14:val="none"/>
        </w:rPr>
      </w:pPr>
      <w:r w:rsidRPr="00652450">
        <w:rPr>
          <w:rFonts w:ascii="Times New Roman" w:hAnsi="Times New Roman" w:eastAsia="Calibri" w:cs="Times New Roman"/>
          <w:noProof/>
          <w:kern w:val="0"/>
          <w:sz w:val="24"/>
          <w:lang w:val="pt-PT"/>
          <w14:ligatures w14:val="none"/>
        </w:rPr>
        <w:t>Barbados</w:t>
      </w:r>
    </w:p>
    <w:p w:rsidRPr="009A62F4" w:rsidR="009A62F4" w:rsidP="009A62F4" w:rsidRDefault="009A62F4" w14:paraId="7564CDC4"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Belize</w:t>
      </w:r>
    </w:p>
    <w:p w:rsidRPr="009A62F4" w:rsidR="009A62F4" w:rsidP="009A62F4" w:rsidRDefault="009A62F4" w14:paraId="3736DBDA"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Bolivia</w:t>
      </w:r>
    </w:p>
    <w:p w:rsidRPr="009A62F4" w:rsidR="009A62F4" w:rsidP="009A62F4" w:rsidRDefault="009A62F4" w14:paraId="4E9D1994"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Brazil</w:t>
      </w:r>
    </w:p>
    <w:p w:rsidRPr="009A62F4" w:rsidR="009A62F4" w:rsidP="009A62F4" w:rsidRDefault="009A62F4" w14:paraId="7BEB255E"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Canada</w:t>
      </w:r>
    </w:p>
    <w:p w:rsidRPr="009A62F4" w:rsidR="009A62F4" w:rsidP="009A62F4" w:rsidRDefault="009A62F4" w14:paraId="070588DA"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Chile</w:t>
      </w:r>
    </w:p>
    <w:p w:rsidRPr="009A62F4" w:rsidR="009A62F4" w:rsidP="009A62F4" w:rsidRDefault="009A62F4" w14:paraId="7A5FD6DA"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Colombia</w:t>
      </w:r>
    </w:p>
    <w:p w:rsidRPr="009A62F4" w:rsidR="009A62F4" w:rsidP="009A62F4" w:rsidRDefault="009A62F4" w14:paraId="49C26A39"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Costa Rica</w:t>
      </w:r>
    </w:p>
    <w:p w:rsidRPr="009A62F4" w:rsidR="009A62F4" w:rsidP="009A62F4" w:rsidRDefault="009A62F4" w14:paraId="4271DE74"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Cuba</w:t>
      </w:r>
    </w:p>
    <w:p w:rsidRPr="009A62F4" w:rsidR="009A62F4" w:rsidP="009A62F4" w:rsidRDefault="009A62F4" w14:paraId="256FE880"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Dominica</w:t>
      </w:r>
    </w:p>
    <w:p w:rsidRPr="009A62F4" w:rsidR="009A62F4" w:rsidP="009A62F4" w:rsidRDefault="009A62F4" w14:paraId="5137409A"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Dominican Republic</w:t>
      </w:r>
    </w:p>
    <w:p w:rsidRPr="009A62F4" w:rsidR="009A62F4" w:rsidP="009A62F4" w:rsidRDefault="009A62F4" w14:paraId="4FB6466F"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Ecuador</w:t>
      </w:r>
    </w:p>
    <w:p w:rsidRPr="009A62F4" w:rsidR="009A62F4" w:rsidP="009A62F4" w:rsidRDefault="009A62F4" w14:paraId="1EB8FF25"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El Salvador</w:t>
      </w:r>
    </w:p>
    <w:p w:rsidRPr="009A62F4" w:rsidR="009A62F4" w:rsidP="009A62F4" w:rsidRDefault="009A62F4" w14:paraId="3A20FAB8"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Grenada</w:t>
      </w:r>
    </w:p>
    <w:p w:rsidRPr="009A62F4" w:rsidR="009A62F4" w:rsidP="009A62F4" w:rsidRDefault="009A62F4" w14:paraId="1E3F3B3D"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Guatemala</w:t>
      </w:r>
    </w:p>
    <w:p w:rsidRPr="009A62F4" w:rsidR="009A62F4" w:rsidP="009A62F4" w:rsidRDefault="009A62F4" w14:paraId="7AD05731"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Guyana</w:t>
      </w:r>
    </w:p>
    <w:p w:rsidRPr="009A62F4" w:rsidR="009A62F4" w:rsidP="009A62F4" w:rsidRDefault="009A62F4" w14:paraId="25ADF04F"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Haiti</w:t>
      </w:r>
    </w:p>
    <w:p w:rsidRPr="009A62F4" w:rsidR="009A62F4" w:rsidP="009A62F4" w:rsidRDefault="009A62F4" w14:paraId="1CE8C3C5"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Honduras</w:t>
      </w:r>
    </w:p>
    <w:p w:rsidRPr="009A62F4" w:rsidR="009A62F4" w:rsidP="009A62F4" w:rsidRDefault="009A62F4" w14:paraId="28AB1178"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Jamaica</w:t>
      </w:r>
    </w:p>
    <w:p w:rsidRPr="009A62F4" w:rsidR="009A62F4" w:rsidP="009A62F4" w:rsidRDefault="009A62F4" w14:paraId="45C9E536" w14:textId="77777777">
      <w:pPr>
        <w:spacing w:before="120" w:after="120" w:line="240" w:lineRule="auto"/>
        <w:jc w:val="both"/>
        <w:rPr>
          <w:rFonts w:ascii="Times New Roman" w:hAnsi="Times New Roman" w:eastAsia="Calibri" w:cs="Times New Roman"/>
          <w:noProof/>
          <w:kern w:val="0"/>
          <w:sz w:val="24"/>
          <w:lang w:val="es-ES"/>
          <w14:ligatures w14:val="none"/>
        </w:rPr>
      </w:pPr>
      <w:r w:rsidRPr="009A62F4">
        <w:rPr>
          <w:rFonts w:ascii="Times New Roman" w:hAnsi="Times New Roman" w:eastAsia="Calibri" w:cs="Times New Roman"/>
          <w:noProof/>
          <w:kern w:val="0"/>
          <w:sz w:val="24"/>
          <w:lang w:val="es-ES"/>
          <w14:ligatures w14:val="none"/>
        </w:rPr>
        <w:t>Mexico</w:t>
      </w:r>
    </w:p>
    <w:p w:rsidRPr="001F1A5A" w:rsidR="009A62F4" w:rsidP="009A62F4" w:rsidRDefault="009A62F4" w14:paraId="6D6B206E" w14:textId="77777777">
      <w:pPr>
        <w:spacing w:before="120" w:after="120" w:line="240" w:lineRule="auto"/>
        <w:jc w:val="both"/>
        <w:rPr>
          <w:rFonts w:ascii="Times New Roman" w:hAnsi="Times New Roman" w:eastAsia="Calibri" w:cs="Times New Roman"/>
          <w:noProof/>
          <w:kern w:val="0"/>
          <w:sz w:val="24"/>
          <w:lang w:val="fr-BE"/>
          <w14:ligatures w14:val="none"/>
        </w:rPr>
      </w:pPr>
      <w:r w:rsidRPr="001F1A5A">
        <w:rPr>
          <w:rFonts w:ascii="Times New Roman" w:hAnsi="Times New Roman" w:eastAsia="Calibri" w:cs="Times New Roman"/>
          <w:noProof/>
          <w:kern w:val="0"/>
          <w:sz w:val="24"/>
          <w:lang w:val="fr-BE"/>
          <w14:ligatures w14:val="none"/>
        </w:rPr>
        <w:t>Nicaragua</w:t>
      </w:r>
    </w:p>
    <w:p w:rsidRPr="001F1A5A" w:rsidR="009A62F4" w:rsidP="009A62F4" w:rsidRDefault="009A62F4" w14:paraId="41C817AB" w14:textId="77777777">
      <w:pPr>
        <w:spacing w:before="120" w:after="120" w:line="240" w:lineRule="auto"/>
        <w:jc w:val="both"/>
        <w:rPr>
          <w:rFonts w:ascii="Times New Roman" w:hAnsi="Times New Roman" w:eastAsia="Calibri" w:cs="Times New Roman"/>
          <w:noProof/>
          <w:kern w:val="0"/>
          <w:sz w:val="24"/>
          <w:lang w:val="fr-BE"/>
          <w14:ligatures w14:val="none"/>
        </w:rPr>
      </w:pPr>
      <w:r w:rsidRPr="001F1A5A">
        <w:rPr>
          <w:rFonts w:ascii="Times New Roman" w:hAnsi="Times New Roman" w:eastAsia="Calibri" w:cs="Times New Roman"/>
          <w:noProof/>
          <w:kern w:val="0"/>
          <w:sz w:val="24"/>
          <w:lang w:val="fr-BE"/>
          <w14:ligatures w14:val="none"/>
        </w:rPr>
        <w:t>Panama</w:t>
      </w:r>
    </w:p>
    <w:p w:rsidRPr="001F1A5A" w:rsidR="009A62F4" w:rsidP="009A62F4" w:rsidRDefault="009A62F4" w14:paraId="3440D0C4" w14:textId="77777777">
      <w:pPr>
        <w:spacing w:before="120" w:after="120" w:line="240" w:lineRule="auto"/>
        <w:jc w:val="both"/>
        <w:rPr>
          <w:rFonts w:ascii="Times New Roman" w:hAnsi="Times New Roman" w:eastAsia="Calibri" w:cs="Times New Roman"/>
          <w:noProof/>
          <w:kern w:val="0"/>
          <w:sz w:val="24"/>
          <w14:ligatures w14:val="none"/>
        </w:rPr>
      </w:pPr>
      <w:r w:rsidRPr="001F1A5A">
        <w:rPr>
          <w:rFonts w:ascii="Times New Roman" w:hAnsi="Times New Roman" w:eastAsia="Calibri" w:cs="Times New Roman"/>
          <w:noProof/>
          <w:kern w:val="0"/>
          <w:sz w:val="24"/>
          <w14:ligatures w14:val="none"/>
        </w:rPr>
        <w:t>Paraguay</w:t>
      </w:r>
    </w:p>
    <w:p w:rsidRPr="001F1A5A" w:rsidR="009A62F4" w:rsidP="009A62F4" w:rsidRDefault="009A62F4" w14:paraId="3595BA48" w14:textId="77777777">
      <w:pPr>
        <w:spacing w:before="120" w:after="120" w:line="240" w:lineRule="auto"/>
        <w:jc w:val="both"/>
        <w:rPr>
          <w:rFonts w:ascii="Times New Roman" w:hAnsi="Times New Roman" w:eastAsia="Calibri" w:cs="Times New Roman"/>
          <w:noProof/>
          <w:kern w:val="0"/>
          <w:sz w:val="24"/>
          <w14:ligatures w14:val="none"/>
        </w:rPr>
      </w:pPr>
      <w:r w:rsidRPr="001F1A5A">
        <w:rPr>
          <w:rFonts w:ascii="Times New Roman" w:hAnsi="Times New Roman" w:eastAsia="Calibri" w:cs="Times New Roman"/>
          <w:noProof/>
          <w:kern w:val="0"/>
          <w:sz w:val="24"/>
          <w14:ligatures w14:val="none"/>
        </w:rPr>
        <w:t>Peru</w:t>
      </w:r>
    </w:p>
    <w:p w:rsidRPr="001F1A5A" w:rsidR="009A62F4" w:rsidP="009A62F4" w:rsidRDefault="009A62F4" w14:paraId="4C183625" w14:textId="77777777">
      <w:pPr>
        <w:spacing w:before="120" w:after="120" w:line="240" w:lineRule="auto"/>
        <w:jc w:val="both"/>
        <w:rPr>
          <w:rFonts w:ascii="Times New Roman" w:hAnsi="Times New Roman" w:eastAsia="Calibri" w:cs="Times New Roman"/>
          <w:noProof/>
          <w:kern w:val="0"/>
          <w:sz w:val="24"/>
          <w14:ligatures w14:val="none"/>
        </w:rPr>
      </w:pPr>
      <w:r w:rsidRPr="001F1A5A">
        <w:rPr>
          <w:rFonts w:ascii="Times New Roman" w:hAnsi="Times New Roman" w:eastAsia="Calibri" w:cs="Times New Roman"/>
          <w:noProof/>
          <w:kern w:val="0"/>
          <w:sz w:val="24"/>
          <w14:ligatures w14:val="none"/>
        </w:rPr>
        <w:t>Saint Kitts and Nevis</w:t>
      </w:r>
    </w:p>
    <w:p w:rsidRPr="001F1A5A" w:rsidR="009A62F4" w:rsidP="009A62F4" w:rsidRDefault="009A62F4" w14:paraId="57E2090C" w14:textId="77777777">
      <w:pPr>
        <w:spacing w:before="120" w:after="120" w:line="240" w:lineRule="auto"/>
        <w:jc w:val="both"/>
        <w:rPr>
          <w:rFonts w:ascii="Times New Roman" w:hAnsi="Times New Roman" w:eastAsia="Calibri" w:cs="Times New Roman"/>
          <w:noProof/>
          <w:kern w:val="0"/>
          <w:sz w:val="24"/>
          <w14:ligatures w14:val="none"/>
        </w:rPr>
      </w:pPr>
      <w:r w:rsidRPr="001F1A5A">
        <w:rPr>
          <w:rFonts w:ascii="Times New Roman" w:hAnsi="Times New Roman" w:eastAsia="Calibri" w:cs="Times New Roman"/>
          <w:noProof/>
          <w:kern w:val="0"/>
          <w:sz w:val="24"/>
          <w14:ligatures w14:val="none"/>
        </w:rPr>
        <w:t>Saint Lucia</w:t>
      </w:r>
    </w:p>
    <w:p w:rsidRPr="001F1A5A" w:rsidR="009A62F4" w:rsidP="009A62F4" w:rsidRDefault="009A62F4" w14:paraId="158208DF" w14:textId="77777777">
      <w:pPr>
        <w:spacing w:before="120" w:after="120" w:line="240" w:lineRule="auto"/>
        <w:jc w:val="both"/>
        <w:rPr>
          <w:rFonts w:ascii="Times New Roman" w:hAnsi="Times New Roman" w:eastAsia="Calibri" w:cs="Times New Roman"/>
          <w:noProof/>
          <w:kern w:val="0"/>
          <w:sz w:val="24"/>
          <w14:ligatures w14:val="none"/>
        </w:rPr>
      </w:pPr>
      <w:r w:rsidRPr="001F1A5A">
        <w:rPr>
          <w:rFonts w:ascii="Times New Roman" w:hAnsi="Times New Roman" w:eastAsia="Calibri" w:cs="Times New Roman"/>
          <w:noProof/>
          <w:kern w:val="0"/>
          <w:sz w:val="24"/>
          <w14:ligatures w14:val="none"/>
        </w:rPr>
        <w:t>Saint Vincent and the Grenadines</w:t>
      </w:r>
    </w:p>
    <w:p w:rsidRPr="001F1A5A" w:rsidR="009A62F4" w:rsidP="009A62F4" w:rsidRDefault="009A62F4" w14:paraId="389B21FD" w14:textId="77777777">
      <w:pPr>
        <w:spacing w:before="120" w:after="120" w:line="240" w:lineRule="auto"/>
        <w:jc w:val="both"/>
        <w:rPr>
          <w:rFonts w:ascii="Times New Roman" w:hAnsi="Times New Roman" w:eastAsia="Calibri" w:cs="Times New Roman"/>
          <w:noProof/>
          <w:kern w:val="0"/>
          <w:sz w:val="24"/>
          <w14:ligatures w14:val="none"/>
        </w:rPr>
      </w:pPr>
      <w:r w:rsidRPr="001F1A5A">
        <w:rPr>
          <w:rFonts w:ascii="Times New Roman" w:hAnsi="Times New Roman" w:eastAsia="Calibri" w:cs="Times New Roman"/>
          <w:noProof/>
          <w:kern w:val="0"/>
          <w:sz w:val="24"/>
          <w14:ligatures w14:val="none"/>
        </w:rPr>
        <w:t>Suriname</w:t>
      </w:r>
    </w:p>
    <w:p w:rsidRPr="001F1A5A" w:rsidR="009A62F4" w:rsidP="009A62F4" w:rsidRDefault="009A62F4" w14:paraId="3273AB9F" w14:textId="77777777">
      <w:pPr>
        <w:spacing w:before="120" w:after="120" w:line="240" w:lineRule="auto"/>
        <w:jc w:val="both"/>
        <w:rPr>
          <w:rFonts w:ascii="Times New Roman" w:hAnsi="Times New Roman" w:eastAsia="Calibri" w:cs="Times New Roman"/>
          <w:noProof/>
          <w:kern w:val="0"/>
          <w:sz w:val="24"/>
          <w14:ligatures w14:val="none"/>
        </w:rPr>
      </w:pPr>
      <w:r w:rsidRPr="001F1A5A">
        <w:rPr>
          <w:rFonts w:ascii="Times New Roman" w:hAnsi="Times New Roman" w:eastAsia="Calibri" w:cs="Times New Roman"/>
          <w:noProof/>
          <w:kern w:val="0"/>
          <w:sz w:val="24"/>
          <w14:ligatures w14:val="none"/>
        </w:rPr>
        <w:t>Trinidad and Tobago</w:t>
      </w:r>
    </w:p>
    <w:p w:rsidRPr="009A62F4" w:rsidR="009A62F4" w:rsidP="009A62F4" w:rsidRDefault="009A62F4" w14:paraId="1A8BBBE5" w14:textId="77777777">
      <w:p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United States of America</w:t>
      </w:r>
    </w:p>
    <w:p w:rsidRPr="00D379D9" w:rsidR="009A62F4" w:rsidP="009A62F4" w:rsidRDefault="009A62F4" w14:paraId="7DB3FE74" w14:textId="77777777">
      <w:pPr>
        <w:spacing w:before="120" w:after="120" w:line="240" w:lineRule="auto"/>
        <w:jc w:val="both"/>
        <w:rPr>
          <w:rFonts w:ascii="Times New Roman" w:hAnsi="Times New Roman" w:eastAsia="Calibri" w:cs="Times New Roman"/>
          <w:noProof/>
          <w:kern w:val="0"/>
          <w:sz w:val="24"/>
          <w14:ligatures w14:val="none"/>
        </w:rPr>
      </w:pPr>
      <w:r w:rsidRPr="00D379D9">
        <w:rPr>
          <w:rFonts w:ascii="Times New Roman" w:hAnsi="Times New Roman" w:eastAsia="Calibri" w:cs="Times New Roman"/>
          <w:noProof/>
          <w:kern w:val="0"/>
          <w:sz w:val="24"/>
          <w14:ligatures w14:val="none"/>
        </w:rPr>
        <w:t>Uruguay</w:t>
      </w:r>
    </w:p>
    <w:p w:rsidRPr="00D379D9" w:rsidR="009A62F4" w:rsidP="009A62F4" w:rsidRDefault="009A62F4" w14:paraId="7D35A62B" w14:textId="77777777">
      <w:pPr>
        <w:spacing w:before="120" w:after="120" w:line="240" w:lineRule="auto"/>
        <w:jc w:val="both"/>
        <w:rPr>
          <w:rFonts w:ascii="Times New Roman" w:hAnsi="Times New Roman" w:eastAsia="Calibri" w:cs="Times New Roman"/>
          <w:noProof/>
          <w:kern w:val="0"/>
          <w:sz w:val="24"/>
          <w14:ligatures w14:val="none"/>
        </w:rPr>
      </w:pPr>
      <w:r w:rsidRPr="00D379D9">
        <w:rPr>
          <w:rFonts w:ascii="Times New Roman" w:hAnsi="Times New Roman" w:eastAsia="Calibri" w:cs="Times New Roman"/>
          <w:noProof/>
          <w:kern w:val="0"/>
          <w:sz w:val="24"/>
          <w14:ligatures w14:val="none"/>
        </w:rPr>
        <w:t>Venezuela</w:t>
      </w:r>
    </w:p>
    <w:p w:rsidRPr="009A62F4" w:rsidR="009A62F4" w:rsidP="009A62F4" w:rsidRDefault="009A62F4" w14:paraId="0E34AD8B" w14:textId="77777777">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sidRPr="009A62F4">
        <w:rPr>
          <w:rFonts w:ascii="Times New Roman" w:hAnsi="Times New Roman" w:eastAsia="MS Gothic" w:cs="Times New Roman"/>
          <w:b/>
          <w:bCs/>
          <w:noProof/>
          <w:kern w:val="0"/>
          <w:sz w:val="24"/>
          <w:szCs w:val="26"/>
          <w14:ligatures w14:val="none"/>
        </w:rPr>
        <w:br w:type="page"/>
      </w:r>
    </w:p>
    <w:p w:rsidRPr="009A62F4" w:rsidR="009A62F4" w:rsidP="00780C82" w:rsidRDefault="009A62F4" w14:paraId="15F272F5" w14:textId="77777777">
      <w:pPr>
        <w:spacing w:before="120" w:after="120" w:line="240" w:lineRule="auto"/>
        <w:jc w:val="center"/>
        <w:rPr>
          <w:rFonts w:ascii="Times New Roman" w:hAnsi="Times New Roman" w:eastAsia="Calibri" w:cs="Times New Roman"/>
          <w:b/>
          <w:noProof/>
          <w:color w:val="0000FF"/>
          <w:kern w:val="0"/>
          <w:sz w:val="24"/>
          <w:u w:val="single"/>
          <w:lang w:val="en-GB"/>
          <w14:ligatures w14:val="none"/>
        </w:rPr>
      </w:pPr>
      <w:r w:rsidRPr="009A62F4">
        <w:rPr>
          <w:rFonts w:ascii="Times New Roman" w:hAnsi="Times New Roman" w:eastAsia="Calibri" w:cs="Times New Roman"/>
          <w:b/>
          <w:noProof/>
          <w:kern w:val="0"/>
          <w:sz w:val="24"/>
          <w:u w:val="single"/>
          <w:lang w:val="en-GB"/>
          <w14:ligatures w14:val="none"/>
        </w:rPr>
        <w:t>ANNEX II – Specific objectives</w:t>
      </w:r>
    </w:p>
    <w:p w:rsidRPr="009A62F4" w:rsidR="009A62F4" w:rsidP="009A62F4" w:rsidRDefault="009A62F4" w14:paraId="1130E318" w14:textId="155F5E4B">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sidRPr="009A62F4">
        <w:rPr>
          <w:rFonts w:ascii="Times New Roman" w:hAnsi="Times New Roman" w:eastAsia="MS Gothic" w:cs="Times New Roman"/>
          <w:b/>
          <w:bCs/>
          <w:noProof/>
          <w:kern w:val="0"/>
          <w:sz w:val="24"/>
          <w:szCs w:val="26"/>
          <w14:ligatures w14:val="none"/>
        </w:rPr>
        <w:t>Annex II.A - Europe</w:t>
      </w:r>
    </w:p>
    <w:p w:rsidRPr="009A62F4" w:rsidR="009A62F4" w:rsidP="00281446" w:rsidRDefault="009A62F4" w14:paraId="1B84CB24" w14:textId="77777777">
      <w:pPr>
        <w:numPr>
          <w:ilvl w:val="0"/>
          <w:numId w:val="20"/>
        </w:num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Preparing candidate countries and potential candidates for accession to Union membership </w:t>
      </w:r>
    </w:p>
    <w:p w:rsidRPr="00332B59" w:rsidR="009A62F4" w:rsidP="00412426" w:rsidRDefault="009A62F4" w14:paraId="5071D920" w14:textId="77777777">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332B59">
        <w:rPr>
          <w:rFonts w:ascii="Times New Roman" w:hAnsi="Times New Roman" w:eastAsia="Calibri" w:cs="Times New Roman"/>
          <w:noProof/>
          <w:kern w:val="0"/>
          <w:sz w:val="24"/>
          <w14:ligatures w14:val="none"/>
        </w:rPr>
        <w:t>Supporting the enlargement process by accelerating the alignment with Union values, laws, rules, standards, policies and practices (‘acquis’) through the adoption and implementation of reforms with a view to future Union membership and through the process of gradual integration; </w:t>
      </w:r>
    </w:p>
    <w:p w:rsidR="00806ED7" w:rsidP="00582A84" w:rsidRDefault="009A62F4" w14:paraId="15B2A2D3" w14:textId="5FD9F3CE">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332B59">
        <w:rPr>
          <w:rFonts w:ascii="Times New Roman" w:hAnsi="Times New Roman" w:eastAsia="Calibri" w:cs="Times New Roman"/>
          <w:noProof/>
          <w:kern w:val="0"/>
          <w:sz w:val="24"/>
          <w14:ligatures w14:val="none"/>
        </w:rPr>
        <w:t>Strengthening the fundamentals of the enlargement process in line with the enlargement policy framework, including democracy, the rule of law, economic criteria, public administration reform, independent and efficient judiciary, fundamental rights, public procurement, statistics and financial control, justice, freedom, and security</w:t>
      </w:r>
      <w:r w:rsidRPr="00B022A2" w:rsidR="00B022A2">
        <w:rPr>
          <w:rFonts w:ascii="Times New Roman" w:hAnsi="Times New Roman" w:cs="Times New Roman"/>
          <w:noProof/>
          <w:kern w:val="0"/>
          <w:sz w:val="24"/>
          <w14:ligatures w14:val="none"/>
        </w:rPr>
        <w:t xml:space="preserve"> </w:t>
      </w:r>
    </w:p>
    <w:p w:rsidRPr="00332B59" w:rsidR="009A62F4" w:rsidP="00412426" w:rsidRDefault="00A80E0E" w14:paraId="3AA3918B" w14:textId="6AC290BB">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eastAsia="Calibri" w:cs="Times New Roman"/>
          <w:noProof/>
          <w:kern w:val="0"/>
          <w:sz w:val="24"/>
          <w14:ligatures w14:val="none"/>
        </w:rPr>
        <w:t>Supporting</w:t>
      </w:r>
      <w:r w:rsidRPr="00B022A2" w:rsidR="00B022A2">
        <w:rPr>
          <w:rFonts w:ascii="Times New Roman" w:hAnsi="Times New Roman" w:eastAsia="Calibri" w:cs="Times New Roman"/>
          <w:noProof/>
          <w:kern w:val="0"/>
          <w:sz w:val="24"/>
          <w14:ligatures w14:val="none"/>
        </w:rPr>
        <w:t xml:space="preserve"> the fight against organised crime, effective</w:t>
      </w:r>
      <w:r w:rsidR="00A333B9">
        <w:rPr>
          <w:rFonts w:ascii="Times New Roman" w:hAnsi="Times New Roman" w:eastAsia="Calibri" w:cs="Times New Roman"/>
          <w:noProof/>
          <w:kern w:val="0"/>
          <w:sz w:val="24"/>
          <w14:ligatures w14:val="none"/>
        </w:rPr>
        <w:t>ly</w:t>
      </w:r>
      <w:r>
        <w:rPr>
          <w:rFonts w:ascii="Times New Roman" w:hAnsi="Times New Roman" w:eastAsia="Calibri" w:cs="Times New Roman"/>
          <w:noProof/>
          <w:kern w:val="0"/>
          <w:sz w:val="24"/>
          <w14:ligatures w14:val="none"/>
        </w:rPr>
        <w:t xml:space="preserve"> </w:t>
      </w:r>
      <w:r w:rsidRPr="00B022A2" w:rsidDel="00B419C9" w:rsidR="00B022A2">
        <w:rPr>
          <w:rFonts w:ascii="Times New Roman" w:hAnsi="Times New Roman" w:eastAsia="Calibri" w:cs="Times New Roman"/>
          <w:noProof/>
          <w:kern w:val="0"/>
          <w:sz w:val="24"/>
          <w14:ligatures w14:val="none"/>
        </w:rPr>
        <w:t>strenghtening</w:t>
      </w:r>
      <w:r w:rsidRPr="00B022A2" w:rsidR="00B022A2">
        <w:rPr>
          <w:rFonts w:ascii="Times New Roman" w:hAnsi="Times New Roman" w:eastAsia="Calibri" w:cs="Times New Roman"/>
          <w:noProof/>
          <w:kern w:val="0"/>
          <w:sz w:val="24"/>
          <w14:ligatures w14:val="none"/>
        </w:rPr>
        <w:t xml:space="preserve"> migration management, </w:t>
      </w:r>
      <w:r w:rsidRPr="00B022A2" w:rsidDel="00B419C9" w:rsidR="00B022A2">
        <w:rPr>
          <w:rFonts w:ascii="Times New Roman" w:hAnsi="Times New Roman" w:eastAsia="Calibri" w:cs="Times New Roman"/>
          <w:noProof/>
          <w:kern w:val="0"/>
          <w:sz w:val="24"/>
          <w14:ligatures w14:val="none"/>
        </w:rPr>
        <w:t xml:space="preserve">countering </w:t>
      </w:r>
      <w:r w:rsidRPr="00B022A2" w:rsidR="00B022A2">
        <w:rPr>
          <w:rFonts w:ascii="Times New Roman" w:hAnsi="Times New Roman" w:eastAsia="Calibri" w:cs="Times New Roman"/>
          <w:noProof/>
          <w:kern w:val="0"/>
          <w:sz w:val="24"/>
          <w14:ligatures w14:val="none"/>
        </w:rPr>
        <w:t>irregular migration,</w:t>
      </w:r>
      <w:r w:rsidRPr="00B022A2" w:rsidDel="00B419C9" w:rsidR="00B022A2">
        <w:rPr>
          <w:rFonts w:ascii="Times New Roman" w:hAnsi="Times New Roman" w:eastAsia="Calibri" w:cs="Times New Roman"/>
          <w:noProof/>
          <w:kern w:val="0"/>
          <w:sz w:val="24"/>
          <w14:ligatures w14:val="none"/>
        </w:rPr>
        <w:t xml:space="preserve"> </w:t>
      </w:r>
      <w:r w:rsidR="006723D7">
        <w:rPr>
          <w:rFonts w:ascii="Times New Roman" w:hAnsi="Times New Roman" w:eastAsia="Calibri" w:cs="Times New Roman"/>
          <w:noProof/>
          <w:kern w:val="0"/>
          <w:sz w:val="24"/>
          <w14:ligatures w14:val="none"/>
        </w:rPr>
        <w:t>supporting</w:t>
      </w:r>
      <w:r w:rsidRPr="00B022A2" w:rsidR="00B022A2">
        <w:rPr>
          <w:rFonts w:ascii="Times New Roman" w:hAnsi="Times New Roman" w:eastAsia="Calibri" w:cs="Times New Roman"/>
          <w:noProof/>
          <w:kern w:val="0"/>
          <w:sz w:val="24"/>
          <w14:ligatures w14:val="none"/>
        </w:rPr>
        <w:t xml:space="preserve"> </w:t>
      </w:r>
      <w:r w:rsidRPr="00582A84" w:rsidR="00B022A2">
        <w:rPr>
          <w:rFonts w:ascii="Times New Roman" w:hAnsi="Times New Roman" w:eastAsia="Calibri" w:cs="Times New Roman"/>
          <w:noProof/>
          <w:kern w:val="0"/>
          <w:sz w:val="24"/>
          <w14:ligatures w14:val="none"/>
        </w:rPr>
        <w:t>visa policy alignment</w:t>
      </w:r>
      <w:r w:rsidRPr="00B022A2" w:rsidR="00B022A2">
        <w:rPr>
          <w:rFonts w:ascii="Times New Roman" w:hAnsi="Times New Roman" w:eastAsia="Calibri" w:cs="Times New Roman"/>
          <w:noProof/>
          <w:kern w:val="0"/>
          <w:sz w:val="24"/>
          <w14:ligatures w14:val="none"/>
        </w:rPr>
        <w:t xml:space="preserve"> </w:t>
      </w:r>
      <w:r w:rsidRPr="00582A84" w:rsidR="00B022A2">
        <w:rPr>
          <w:rFonts w:ascii="Times New Roman" w:hAnsi="Times New Roman" w:eastAsia="Calibri" w:cs="Times New Roman"/>
          <w:noProof/>
          <w:kern w:val="0"/>
          <w:sz w:val="24"/>
          <w14:ligatures w14:val="none"/>
        </w:rPr>
        <w:t xml:space="preserve">as well </w:t>
      </w:r>
      <w:r w:rsidRPr="00B022A2" w:rsidR="00B022A2">
        <w:rPr>
          <w:rFonts w:ascii="Times New Roman" w:hAnsi="Times New Roman" w:eastAsia="Calibri" w:cs="Times New Roman"/>
          <w:noProof/>
          <w:kern w:val="0"/>
          <w:sz w:val="24"/>
          <w14:ligatures w14:val="none"/>
        </w:rPr>
        <w:t xml:space="preserve">as effective </w:t>
      </w:r>
      <w:r w:rsidRPr="00582A84" w:rsidR="00B022A2">
        <w:rPr>
          <w:rFonts w:ascii="Times New Roman" w:hAnsi="Times New Roman" w:eastAsia="Calibri" w:cs="Times New Roman"/>
          <w:noProof/>
          <w:kern w:val="0"/>
          <w:sz w:val="24"/>
          <w14:ligatures w14:val="none"/>
        </w:rPr>
        <w:t>border management and</w:t>
      </w:r>
      <w:r w:rsidR="002D6F85">
        <w:rPr>
          <w:rFonts w:ascii="Times New Roman" w:hAnsi="Times New Roman" w:eastAsia="Calibri" w:cs="Times New Roman"/>
          <w:noProof/>
          <w:kern w:val="0"/>
          <w:sz w:val="24"/>
          <w14:ligatures w14:val="none"/>
        </w:rPr>
        <w:t xml:space="preserve">,  </w:t>
      </w:r>
      <w:r w:rsidRPr="00582A84" w:rsidR="00B022A2">
        <w:rPr>
          <w:rFonts w:ascii="Times New Roman" w:hAnsi="Times New Roman" w:eastAsia="Calibri" w:cs="Times New Roman"/>
          <w:noProof/>
          <w:kern w:val="0"/>
          <w:sz w:val="24"/>
          <w14:ligatures w14:val="none"/>
        </w:rPr>
        <w:t>where applicable</w:t>
      </w:r>
      <w:r w:rsidR="00721381">
        <w:rPr>
          <w:rFonts w:ascii="Times New Roman" w:hAnsi="Times New Roman" w:eastAsia="Calibri" w:cs="Times New Roman"/>
          <w:noProof/>
          <w:kern w:val="0"/>
          <w:sz w:val="24"/>
          <w14:ligatures w14:val="none"/>
        </w:rPr>
        <w:t>,</w:t>
      </w:r>
      <w:r w:rsidRPr="00582A84" w:rsidR="00B022A2">
        <w:rPr>
          <w:rFonts w:ascii="Times New Roman" w:hAnsi="Times New Roman" w:eastAsia="Calibri" w:cs="Times New Roman"/>
          <w:noProof/>
          <w:kern w:val="0"/>
          <w:sz w:val="24"/>
          <w14:ligatures w14:val="none"/>
        </w:rPr>
        <w:t xml:space="preserve"> preparation for </w:t>
      </w:r>
      <w:r w:rsidRPr="00B022A2" w:rsidR="00B022A2">
        <w:rPr>
          <w:rFonts w:ascii="Times New Roman" w:hAnsi="Times New Roman" w:eastAsia="Calibri" w:cs="Times New Roman"/>
          <w:noProof/>
          <w:kern w:val="0"/>
          <w:sz w:val="24"/>
          <w14:ligatures w14:val="none"/>
        </w:rPr>
        <w:t>Schengen accession</w:t>
      </w:r>
      <w:r w:rsidRPr="00332B59" w:rsidR="009A62F4">
        <w:rPr>
          <w:rFonts w:ascii="Times New Roman" w:hAnsi="Times New Roman" w:eastAsia="Calibri" w:cs="Times New Roman"/>
          <w:noProof/>
          <w:kern w:val="0"/>
          <w:sz w:val="24"/>
          <w14:ligatures w14:val="none"/>
        </w:rPr>
        <w:t>;</w:t>
      </w:r>
    </w:p>
    <w:p w:rsidRPr="00332B59" w:rsidR="009A62F4" w:rsidP="00412426" w:rsidRDefault="009A62F4" w14:paraId="30135112" w14:textId="77777777">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332B59">
        <w:rPr>
          <w:rFonts w:ascii="Times New Roman" w:hAnsi="Times New Roman" w:eastAsia="Calibri" w:cs="Times New Roman"/>
          <w:noProof/>
          <w:kern w:val="0"/>
          <w:sz w:val="24"/>
          <w14:ligatures w14:val="none"/>
        </w:rPr>
        <w:t>Fostering regional economic integration and progressive integration into the Union single market leading to improved neighbourly relations, a positive appreciation of integration with the Union and reducing beneficiaries’ and the Union’s strategic dependencies;</w:t>
      </w:r>
    </w:p>
    <w:p w:rsidRPr="00332B59" w:rsidR="009A62F4" w:rsidP="00412426" w:rsidRDefault="009A62F4" w14:paraId="7019F5A1" w14:textId="77777777">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332B59">
        <w:rPr>
          <w:rFonts w:ascii="Times New Roman" w:hAnsi="Times New Roman" w:eastAsia="Calibri" w:cs="Times New Roman"/>
          <w:noProof/>
          <w:kern w:val="0"/>
          <w:sz w:val="24"/>
          <w14:ligatures w14:val="none"/>
        </w:rPr>
        <w:t>Accelerating the socio-economic and regulatory convergence of candidate countries’ and potential candidates’ with the Union and their transition to economies that are capable of withstanding competitive market pressures of the Union single market, in particular through increased trade and investment flows, and resilient and sustainable value chains providing decent jobs, and transition to a digital and AI economy; </w:t>
      </w:r>
    </w:p>
    <w:p w:rsidRPr="00332B59" w:rsidR="009A62F4" w:rsidP="00582A84" w:rsidRDefault="009A62F4" w14:paraId="2EF11661" w14:textId="45375277">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sidRPr="08A12E3A">
        <w:rPr>
          <w:rFonts w:ascii="Times New Roman" w:hAnsi="Times New Roman" w:eastAsia="Calibri" w:cs="Times New Roman"/>
          <w:noProof/>
          <w:kern w:val="0"/>
          <w:sz w:val="24"/>
          <w:szCs w:val="24"/>
          <w14:ligatures w14:val="none"/>
        </w:rPr>
        <w:t>Accelerat</w:t>
      </w:r>
      <w:r w:rsidR="003D0500">
        <w:rPr>
          <w:rFonts w:ascii="Times New Roman" w:hAnsi="Times New Roman" w:eastAsia="Calibri" w:cs="Times New Roman"/>
          <w:noProof/>
          <w:kern w:val="0"/>
          <w:sz w:val="24"/>
          <w:szCs w:val="24"/>
          <w14:ligatures w14:val="none"/>
        </w:rPr>
        <w:t>ing</w:t>
      </w:r>
      <w:r w:rsidRPr="08A12E3A">
        <w:rPr>
          <w:rFonts w:ascii="Times New Roman" w:hAnsi="Times New Roman" w:eastAsia="Calibri" w:cs="Times New Roman"/>
          <w:noProof/>
          <w:kern w:val="0"/>
          <w:sz w:val="24"/>
          <w:szCs w:val="24"/>
          <w14:ligatures w14:val="none"/>
        </w:rPr>
        <w:t xml:space="preserve"> the alignment of candidate countries and potential candidates with the Union’s climate</w:t>
      </w:r>
      <w:r w:rsidRPr="70A1DE0E" w:rsidDel="009A62F4">
        <w:rPr>
          <w:rFonts w:ascii="Times New Roman" w:hAnsi="Times New Roman" w:eastAsia="Calibri" w:cs="Times New Roman"/>
          <w:noProof/>
          <w:sz w:val="24"/>
          <w:szCs w:val="24"/>
        </w:rPr>
        <w:t xml:space="preserve"> and</w:t>
      </w:r>
      <w:r w:rsidRPr="08A12E3A">
        <w:rPr>
          <w:rFonts w:ascii="Times New Roman" w:hAnsi="Times New Roman" w:eastAsia="Calibri" w:cs="Times New Roman"/>
          <w:noProof/>
          <w:kern w:val="0"/>
          <w:sz w:val="24"/>
          <w:szCs w:val="24"/>
          <w14:ligatures w14:val="none"/>
        </w:rPr>
        <w:t xml:space="preserve"> environmental standards</w:t>
      </w:r>
      <w:r w:rsidR="004936B2">
        <w:rPr>
          <w:rFonts w:ascii="Times New Roman" w:hAnsi="Times New Roman" w:eastAsia="Calibri" w:cs="Times New Roman"/>
          <w:noProof/>
          <w:kern w:val="0"/>
          <w:sz w:val="24"/>
          <w:szCs w:val="24"/>
          <w14:ligatures w14:val="none"/>
        </w:rPr>
        <w:t xml:space="preserve"> and </w:t>
      </w:r>
      <w:r w:rsidR="003D0500">
        <w:rPr>
          <w:rFonts w:ascii="Times New Roman" w:hAnsi="Times New Roman" w:eastAsia="Calibri" w:cs="Times New Roman"/>
          <w:noProof/>
          <w:kern w:val="0"/>
          <w:sz w:val="24"/>
          <w:szCs w:val="24"/>
          <w14:ligatures w14:val="none"/>
        </w:rPr>
        <w:t>support</w:t>
      </w:r>
      <w:r w:rsidR="00115448">
        <w:rPr>
          <w:rFonts w:ascii="Times New Roman" w:hAnsi="Times New Roman" w:eastAsia="Calibri" w:cs="Times New Roman"/>
          <w:noProof/>
          <w:kern w:val="0"/>
          <w:sz w:val="24"/>
          <w:szCs w:val="24"/>
          <w14:ligatures w14:val="none"/>
        </w:rPr>
        <w:t>ing</w:t>
      </w:r>
      <w:r w:rsidR="004936B2">
        <w:rPr>
          <w:rFonts w:ascii="Times New Roman" w:hAnsi="Times New Roman" w:eastAsia="Calibri" w:cs="Times New Roman"/>
          <w:noProof/>
          <w:kern w:val="0"/>
          <w:sz w:val="24"/>
          <w:szCs w:val="24"/>
          <w14:ligatures w14:val="none"/>
        </w:rPr>
        <w:t xml:space="preserve"> their implementation</w:t>
      </w:r>
      <w:r w:rsidRPr="08A12E3A">
        <w:rPr>
          <w:rFonts w:ascii="Times New Roman" w:hAnsi="Times New Roman" w:eastAsia="Calibri" w:cs="Times New Roman"/>
          <w:noProof/>
          <w:kern w:val="0"/>
          <w:sz w:val="24"/>
          <w:szCs w:val="24"/>
          <w14:ligatures w14:val="none"/>
        </w:rPr>
        <w:t>; </w:t>
      </w:r>
    </w:p>
    <w:p w:rsidRPr="00332B59" w:rsidR="009A62F4" w:rsidP="00412426" w:rsidRDefault="009A62F4" w14:paraId="71F44880" w14:textId="6CCAE859">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332B59">
        <w:rPr>
          <w:rFonts w:ascii="Times New Roman" w:hAnsi="Times New Roman" w:eastAsia="Calibri" w:cs="Times New Roman"/>
          <w:noProof/>
          <w:kern w:val="0"/>
          <w:sz w:val="24"/>
          <w14:ligatures w14:val="none"/>
        </w:rPr>
        <w:t>Reinforcing the effectiveness of public administration, building local capacities and invest</w:t>
      </w:r>
      <w:r w:rsidR="003D44F3">
        <w:rPr>
          <w:rFonts w:ascii="Times New Roman" w:hAnsi="Times New Roman" w:eastAsia="Calibri" w:cs="Times New Roman"/>
          <w:noProof/>
          <w:kern w:val="0"/>
          <w:sz w:val="24"/>
          <w14:ligatures w14:val="none"/>
        </w:rPr>
        <w:t>ing</w:t>
      </w:r>
      <w:r w:rsidRPr="00332B59">
        <w:rPr>
          <w:rFonts w:ascii="Times New Roman" w:hAnsi="Times New Roman" w:eastAsia="Calibri" w:cs="Times New Roman"/>
          <w:noProof/>
          <w:kern w:val="0"/>
          <w:sz w:val="24"/>
          <w14:ligatures w14:val="none"/>
        </w:rPr>
        <w:t xml:space="preserve"> in administrative staff in the beneficiar</w:t>
      </w:r>
      <w:r w:rsidR="00E94711">
        <w:rPr>
          <w:rFonts w:ascii="Times New Roman" w:hAnsi="Times New Roman" w:eastAsia="Calibri" w:cs="Times New Roman"/>
          <w:noProof/>
          <w:kern w:val="0"/>
          <w:sz w:val="24"/>
          <w14:ligatures w14:val="none"/>
        </w:rPr>
        <w:t>y contries.S</w:t>
      </w:r>
      <w:r w:rsidRPr="00332B59">
        <w:rPr>
          <w:rFonts w:ascii="Times New Roman" w:hAnsi="Times New Roman" w:eastAsia="Calibri" w:cs="Times New Roman"/>
          <w:noProof/>
          <w:kern w:val="0"/>
          <w:sz w:val="24"/>
          <w14:ligatures w14:val="none"/>
        </w:rPr>
        <w:t xml:space="preserve">upporting transparency, accountability, structural reforms and good governance at all levels, including </w:t>
      </w:r>
      <w:r w:rsidR="00E94711">
        <w:rPr>
          <w:rFonts w:ascii="Times New Roman" w:hAnsi="Times New Roman" w:eastAsia="Calibri" w:cs="Times New Roman"/>
          <w:noProof/>
          <w:kern w:val="0"/>
          <w:sz w:val="24"/>
          <w14:ligatures w14:val="none"/>
        </w:rPr>
        <w:t xml:space="preserve">through </w:t>
      </w:r>
      <w:r w:rsidRPr="00332B59">
        <w:rPr>
          <w:rFonts w:ascii="Times New Roman" w:hAnsi="Times New Roman" w:eastAsia="Calibri" w:cs="Times New Roman"/>
          <w:noProof/>
          <w:kern w:val="0"/>
          <w:sz w:val="24"/>
          <w14:ligatures w14:val="none"/>
        </w:rPr>
        <w:t>the prevention of corruption and by strenghtening engagement of public authorities with civil society actors. Improving national control systems in view of accession, including as regards their powers of oversight and inquiry over the distribution of and access to public funds as well as in the areas of public financial management and public procurement and State aid control; </w:t>
      </w:r>
    </w:p>
    <w:p w:rsidRPr="00332B59" w:rsidR="009A62F4" w:rsidP="00582A84" w:rsidRDefault="009A62F4" w14:paraId="438E385B" w14:textId="280F9925">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14:ligatures w14:val="none"/>
        </w:rPr>
      </w:pPr>
      <w:r w:rsidRPr="1D85A997">
        <w:rPr>
          <w:rFonts w:ascii="Times New Roman" w:hAnsi="Times New Roman" w:eastAsia="Calibri" w:cs="Times New Roman"/>
          <w:noProof/>
          <w:kern w:val="0"/>
          <w:sz w:val="24"/>
          <w:szCs w:val="24"/>
          <w14:ligatures w14:val="none"/>
        </w:rPr>
        <w:t>Supporting territorial cohesion, cross-border cooperation across land and maritime borders</w:t>
      </w:r>
      <w:r w:rsidR="00C517BF">
        <w:rPr>
          <w:rFonts w:ascii="Times New Roman" w:hAnsi="Times New Roman" w:eastAsia="Calibri" w:cs="Times New Roman"/>
          <w:noProof/>
          <w:sz w:val="24"/>
          <w:szCs w:val="24"/>
        </w:rPr>
        <w:t xml:space="preserve"> </w:t>
      </w:r>
      <w:r w:rsidRPr="1D85A997" w:rsidR="6A03A71F">
        <w:rPr>
          <w:rFonts w:ascii="Times New Roman" w:hAnsi="Times New Roman" w:eastAsia="Calibri" w:cs="Times New Roman"/>
          <w:noProof/>
          <w:sz w:val="24"/>
          <w:szCs w:val="24"/>
        </w:rPr>
        <w:t xml:space="preserve">with a focus on the transport connections along the trans-European transport network extended to neighbouring countries as defined in the TEN-T Regulation 2024/1679, </w:t>
      </w:r>
      <w:r w:rsidRPr="1D85A997">
        <w:rPr>
          <w:rFonts w:ascii="Times New Roman" w:hAnsi="Times New Roman" w:eastAsia="Calibri" w:cs="Times New Roman"/>
          <w:noProof/>
          <w:kern w:val="0"/>
          <w:sz w:val="24"/>
          <w:szCs w:val="24"/>
          <w14:ligatures w14:val="none"/>
        </w:rPr>
        <w:t>as well as agriculture and rural development;</w:t>
      </w:r>
    </w:p>
    <w:p w:rsidRPr="00332B59" w:rsidR="009A62F4" w:rsidP="00412426" w:rsidRDefault="009A62F4" w14:paraId="4214DD97" w14:textId="77777777">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332B59">
        <w:rPr>
          <w:rFonts w:ascii="Times New Roman" w:hAnsi="Times New Roman" w:eastAsia="Calibri" w:cs="Times New Roman"/>
          <w:noProof/>
          <w:kern w:val="0"/>
          <w:sz w:val="24"/>
          <w14:ligatures w14:val="none"/>
        </w:rPr>
        <w:t>Moving towards full alignment of candidate countries and potential candidates with the Union Common Foreign and Security Policy, including Union restrictive measures; </w:t>
      </w:r>
    </w:p>
    <w:p w:rsidRPr="00332B59" w:rsidR="009A62F4" w:rsidP="00412426" w:rsidRDefault="009A62F4" w14:paraId="3585BE3A" w14:textId="77777777">
      <w:pPr>
        <w:pStyle w:val="ListParagraph"/>
        <w:numPr>
          <w:ilvl w:val="1"/>
          <w:numId w:val="2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332B59">
        <w:rPr>
          <w:rFonts w:ascii="Times New Roman" w:hAnsi="Times New Roman" w:eastAsia="Calibri" w:cs="Times New Roman"/>
          <w:noProof/>
          <w:kern w:val="0"/>
          <w:sz w:val="24"/>
          <w14:ligatures w14:val="none"/>
        </w:rPr>
        <w:t>Enhancing capacities for strategic communication, including to ensure public support for and understanding of Union values and the benefits and obligations of potential Union membership, while addressing foreign information manipulation and interference and disinformation;</w:t>
      </w:r>
    </w:p>
    <w:p w:rsidRPr="009A62F4" w:rsidR="009A62F4" w:rsidP="00281446" w:rsidRDefault="009A62F4" w14:paraId="66DF7EC6" w14:textId="77777777">
      <w:pPr>
        <w:numPr>
          <w:ilvl w:val="0"/>
          <w:numId w:val="20"/>
        </w:num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Building mutually beneficial partnerships with the Union’s partners, including candidate countries and potential candidates, contributing to the Union’s strategic interests and promoting the Union’s values and a peaceful, stable, strong and united Europe.</w:t>
      </w:r>
    </w:p>
    <w:p w:rsidRPr="009A62F4" w:rsidR="009A62F4" w:rsidP="00412426" w:rsidRDefault="009A62F4" w14:paraId="270F6B9D" w14:textId="77777777">
      <w:pPr>
        <w:pStyle w:val="ListParagraph"/>
        <w:numPr>
          <w:ilvl w:val="1"/>
          <w:numId w:val="22"/>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Promoting a strengthened partnership between the Union and the European partner countries, and among the partner countries; </w:t>
      </w:r>
    </w:p>
    <w:p w:rsidRPr="009A62F4" w:rsidR="009A62F4" w:rsidP="00412426" w:rsidRDefault="009A62F4" w14:paraId="15A03F47"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the implementation of association agreements or other existing and future agreements, to support the conclusion and implementation of comprehensive partnerships, including through providing financial support against the achievement of results set out in relevant performance-based plans;</w:t>
      </w:r>
    </w:p>
    <w:p w:rsidRPr="009A62F4" w:rsidR="009A62F4" w:rsidP="00412426" w:rsidRDefault="009A62F4" w14:paraId="46FABD1A" w14:textId="3387F893">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Reinforcing the rule of law, including the fight against and prevention of corruption, and respect for human rights and fundamental freedoms, including by combating discrimination and promoting gender equality and the women’s and girls’ rights and empowerment</w:t>
      </w:r>
      <w:r w:rsidR="00921770">
        <w:rPr>
          <w:rFonts w:ascii="Times New Roman" w:hAnsi="Times New Roman" w:eastAsia="Calibri" w:cs="Times New Roman"/>
          <w:noProof/>
          <w:kern w:val="0"/>
          <w:sz w:val="24"/>
          <w14:ligatures w14:val="none"/>
        </w:rPr>
        <w:t xml:space="preserve"> </w:t>
      </w:r>
      <w:r w:rsidRPr="00D2441E" w:rsidR="00921770">
        <w:rPr>
          <w:rFonts w:ascii="Times New Roman" w:hAnsi="Times New Roman" w:cs="Times New Roman"/>
          <w:noProof/>
          <w:sz w:val="24"/>
          <w:szCs w:val="24"/>
        </w:rPr>
        <w:t xml:space="preserve">and </w:t>
      </w:r>
      <w:r w:rsidRPr="007246F5" w:rsidR="00921770">
        <w:rPr>
          <w:rFonts w:ascii="Times New Roman" w:hAnsi="Times New Roman" w:cs="Times New Roman"/>
          <w:noProof/>
          <w:sz w:val="24"/>
          <w:szCs w:val="24"/>
        </w:rPr>
        <w:t>preventing and combating violence against women and domestic violence</w:t>
      </w:r>
      <w:r w:rsidRPr="007246F5">
        <w:rPr>
          <w:rFonts w:ascii="Times New Roman" w:hAnsi="Times New Roman" w:eastAsia="Calibri" w:cs="Times New Roman"/>
          <w:noProof/>
          <w:kern w:val="0"/>
          <w:sz w:val="24"/>
          <w:szCs w:val="24"/>
          <w14:ligatures w14:val="none"/>
        </w:rPr>
        <w:t>.</w:t>
      </w:r>
      <w:r w:rsidRPr="009A62F4">
        <w:rPr>
          <w:rFonts w:ascii="Times New Roman" w:hAnsi="Times New Roman" w:eastAsia="Calibri" w:cs="Times New Roman"/>
          <w:noProof/>
          <w:kern w:val="0"/>
          <w:sz w:val="24"/>
          <w14:ligatures w14:val="none"/>
        </w:rPr>
        <w:t xml:space="preserve"> Facilitating judicial cooperation, promoting children’s rights and the rights of persons with disabilities and accessibility, strengthening the rights of victims of crime and contributing to the strengthening of democracy and political stability;</w:t>
      </w:r>
    </w:p>
    <w:p w:rsidRPr="009A62F4" w:rsidR="009A62F4" w:rsidP="00412426" w:rsidRDefault="009A62F4" w14:paraId="35BBC4A0"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Fostering good neighbourly relations, reconciliation, and the settlement of disputes, and promoting peace, stability, security;</w:t>
      </w:r>
    </w:p>
    <w:p w:rsidRPr="00B32146" w:rsidR="00B14297" w:rsidP="005F030A" w:rsidRDefault="009A62F4" w14:paraId="137D20B9" w14:textId="60BD3CBE">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Preparing for and responding effectively to crisis, emerging crisis and post-crisis situations; supporting peace, stability and conflict prevention; </w:t>
      </w:r>
    </w:p>
    <w:p w:rsidRPr="005F030A" w:rsidR="00C33BC9" w:rsidP="005F030A" w:rsidRDefault="00C33BC9" w14:paraId="3A64E6AC" w14:textId="49F3A899">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sidRPr="00555458">
        <w:rPr>
          <w:rFonts w:ascii="Times New Roman" w:hAnsi="Times New Roman" w:eastAsia="Calibri" w:cs="Times New Roman"/>
          <w:noProof/>
          <w:kern w:val="0"/>
          <w:sz w:val="24"/>
          <w14:ligatures w14:val="none"/>
        </w:rPr>
        <w:t>Increasing stability and security</w:t>
      </w:r>
      <w:r w:rsidRPr="00555458" w:rsidR="00907344">
        <w:rPr>
          <w:rFonts w:ascii="Times New Roman" w:hAnsi="Times New Roman" w:eastAsia="Calibri" w:cs="Times New Roman"/>
          <w:noProof/>
          <w:kern w:val="0"/>
          <w:sz w:val="24"/>
          <w14:ligatures w14:val="none"/>
        </w:rPr>
        <w:t>;</w:t>
      </w:r>
      <w:r w:rsidRPr="00555458">
        <w:rPr>
          <w:rFonts w:ascii="Times New Roman" w:hAnsi="Times New Roman" w:eastAsia="Calibri" w:cs="Times New Roman"/>
          <w:noProof/>
          <w:kern w:val="0"/>
          <w:sz w:val="24"/>
          <w14:ligatures w14:val="none"/>
        </w:rPr>
        <w:t xml:space="preserve"> </w:t>
      </w:r>
      <w:r w:rsidRPr="00555458" w:rsidR="00B25B7A">
        <w:rPr>
          <w:rFonts w:ascii="Times New Roman" w:hAnsi="Times New Roman" w:eastAsia="Calibri" w:cs="Times New Roman"/>
          <w:noProof/>
          <w:kern w:val="0"/>
          <w:sz w:val="24"/>
          <w14:ligatures w14:val="none"/>
        </w:rPr>
        <w:t>s</w:t>
      </w:r>
      <w:r w:rsidRPr="00555458">
        <w:rPr>
          <w:rFonts w:ascii="Times New Roman" w:hAnsi="Times New Roman" w:eastAsia="Calibri" w:cs="Times New Roman"/>
          <w:noProof/>
          <w:kern w:val="0"/>
          <w:sz w:val="24"/>
          <w14:ligatures w14:val="none"/>
        </w:rPr>
        <w:t xml:space="preserve">tepping-up cooperation with justice and law enforcement institutions, </w:t>
      </w:r>
      <w:r w:rsidRPr="00555458" w:rsidR="00FC697E">
        <w:rPr>
          <w:rFonts w:ascii="Times New Roman" w:hAnsi="Times New Roman" w:eastAsia="Calibri" w:cs="Times New Roman"/>
          <w:noProof/>
          <w:kern w:val="0"/>
          <w:sz w:val="24"/>
          <w14:ligatures w14:val="none"/>
        </w:rPr>
        <w:t>on cou</w:t>
      </w:r>
      <w:r w:rsidR="00657694">
        <w:rPr>
          <w:rFonts w:ascii="Times New Roman" w:hAnsi="Times New Roman" w:eastAsia="Calibri" w:cs="Times New Roman"/>
          <w:noProof/>
          <w:kern w:val="0"/>
          <w:sz w:val="24"/>
          <w14:ligatures w14:val="none"/>
        </w:rPr>
        <w:t>nt</w:t>
      </w:r>
      <w:r w:rsidRPr="00555458" w:rsidR="00FC697E">
        <w:rPr>
          <w:rFonts w:ascii="Times New Roman" w:hAnsi="Times New Roman" w:eastAsia="Calibri" w:cs="Times New Roman"/>
          <w:noProof/>
          <w:kern w:val="0"/>
          <w:sz w:val="24"/>
          <w14:ligatures w14:val="none"/>
        </w:rPr>
        <w:t>er-terrorism,</w:t>
      </w:r>
      <w:r w:rsidRPr="00555458">
        <w:rPr>
          <w:rFonts w:ascii="Times New Roman" w:hAnsi="Times New Roman" w:eastAsia="Calibri" w:cs="Times New Roman"/>
          <w:noProof/>
          <w:kern w:val="0"/>
          <w:sz w:val="24"/>
          <w14:ligatures w14:val="none"/>
        </w:rPr>
        <w:t xml:space="preserve"> transnational organised crime, terrorist and organised crime financing and anti-money laundering, the fight against radicalisation and violent extremism, cyberthreats, the fight against impunity, corruption;</w:t>
      </w:r>
    </w:p>
    <w:p w:rsidRPr="009A62F4" w:rsidR="009A62F4" w:rsidP="00582A84" w:rsidRDefault="009A62F4" w14:paraId="78D4D99E" w14:textId="06E6BC75">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sidRPr="79269419">
        <w:rPr>
          <w:rFonts w:ascii="Times New Roman" w:hAnsi="Times New Roman" w:eastAsia="Calibri" w:cs="Times New Roman"/>
          <w:noProof/>
          <w:kern w:val="0"/>
          <w:sz w:val="24"/>
          <w:szCs w:val="24"/>
          <w14:ligatures w14:val="none"/>
        </w:rPr>
        <w:t>Fostering regional economic cooperation and, where appropriate, a positive appreciation of integration with the Union and reducing strategic dependencies of the Union and of partner countries</w:t>
      </w:r>
      <w:r w:rsidRPr="79269419" w:rsidR="009D2C36">
        <w:rPr>
          <w:rFonts w:ascii="Times New Roman" w:hAnsi="Times New Roman" w:eastAsia="Calibri" w:cs="Times New Roman"/>
          <w:noProof/>
          <w:sz w:val="24"/>
          <w:szCs w:val="24"/>
        </w:rPr>
        <w:t xml:space="preserve">, including on </w:t>
      </w:r>
      <w:r w:rsidRPr="79269419" w:rsidR="0093293D">
        <w:rPr>
          <w:rFonts w:ascii="Times New Roman" w:hAnsi="Times New Roman" w:eastAsia="Calibri" w:cs="Times New Roman"/>
          <w:noProof/>
          <w:sz w:val="24"/>
          <w:szCs w:val="24"/>
        </w:rPr>
        <w:t>energy, critical raw materials</w:t>
      </w:r>
      <w:r w:rsidR="00933313">
        <w:rPr>
          <w:rFonts w:ascii="Times New Roman" w:hAnsi="Times New Roman" w:eastAsia="Calibri" w:cs="Times New Roman"/>
          <w:noProof/>
          <w:sz w:val="24"/>
          <w:szCs w:val="24"/>
        </w:rPr>
        <w:t xml:space="preserve"> and inputs</w:t>
      </w:r>
      <w:r w:rsidRPr="79269419" w:rsidR="00665739">
        <w:rPr>
          <w:rFonts w:ascii="Times New Roman" w:hAnsi="Times New Roman" w:eastAsia="Calibri" w:cs="Times New Roman"/>
          <w:noProof/>
          <w:sz w:val="24"/>
          <w:szCs w:val="24"/>
        </w:rPr>
        <w:t>,</w:t>
      </w:r>
      <w:r w:rsidRPr="79269419" w:rsidR="0093293D">
        <w:rPr>
          <w:rFonts w:ascii="Times New Roman" w:hAnsi="Times New Roman" w:eastAsia="Calibri" w:cs="Times New Roman"/>
          <w:noProof/>
          <w:sz w:val="24"/>
          <w:szCs w:val="24"/>
        </w:rPr>
        <w:t xml:space="preserve"> and health security</w:t>
      </w:r>
      <w:r w:rsidRPr="79269419">
        <w:rPr>
          <w:rFonts w:ascii="Times New Roman" w:hAnsi="Times New Roman" w:eastAsia="Calibri" w:cs="Times New Roman"/>
          <w:noProof/>
          <w:kern w:val="0"/>
          <w:sz w:val="24"/>
          <w:szCs w:val="24"/>
          <w14:ligatures w14:val="none"/>
        </w:rPr>
        <w:t>;</w:t>
      </w:r>
    </w:p>
    <w:p w:rsidR="003A5F0A" w:rsidP="00582A84" w:rsidRDefault="009A62F4" w14:paraId="5F18C544"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sustainable and inclusive growth, private sector engagement, trade, and investments in key infrastructure as well as research and innovation; advancing the digital transition to unlock societal and economic opportunities both within private and public sector; fostering skills development and decent jobs;</w:t>
      </w:r>
      <w:r w:rsidR="00AF23CD">
        <w:rPr>
          <w:rFonts w:ascii="Times New Roman" w:hAnsi="Times New Roman" w:eastAsia="Calibri" w:cs="Times New Roman"/>
          <w:noProof/>
          <w:kern w:val="0"/>
          <w:sz w:val="24"/>
          <w14:ligatures w14:val="none"/>
        </w:rPr>
        <w:t xml:space="preserve"> </w:t>
      </w:r>
    </w:p>
    <w:p w:rsidRPr="009A62F4" w:rsidR="009A62F4" w:rsidP="00412426" w:rsidRDefault="003E7A65" w14:paraId="18AD8035" w14:textId="1A2D8374">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B91C5C">
        <w:rPr>
          <w:rFonts w:ascii="Times New Roman" w:hAnsi="Times New Roman" w:cs="Times New Roman"/>
          <w:noProof/>
          <w:sz w:val="24"/>
          <w:szCs w:val="24"/>
        </w:rPr>
        <w:t xml:space="preserve">Promoting social and cultural inclusion across borders, </w:t>
      </w:r>
      <w:r w:rsidRPr="00B91C5C">
        <w:rPr>
          <w:rFonts w:ascii="Times New Roman" w:hAnsi="Times New Roman" w:eastAsia="Times New Roman" w:cs="Times New Roman"/>
          <w:noProof/>
          <w:color w:val="333333"/>
          <w:kern w:val="0"/>
          <w:sz w:val="24"/>
          <w:szCs w:val="24"/>
          <w:lang w:eastAsia="en-IE"/>
          <w14:ligatures w14:val="none"/>
        </w:rPr>
        <w:t>preserving and promoting cultural and natural heritage,</w:t>
      </w:r>
      <w:r w:rsidRPr="00B91C5C">
        <w:rPr>
          <w:rFonts w:ascii="Times New Roman" w:hAnsi="Times New Roman" w:cs="Times New Roman"/>
          <w:noProof/>
          <w:sz w:val="24"/>
          <w:szCs w:val="24"/>
        </w:rPr>
        <w:t xml:space="preserve"> offering support to cultural and creative sectors </w:t>
      </w:r>
      <w:r>
        <w:rPr>
          <w:rFonts w:ascii="Times New Roman" w:hAnsi="Times New Roman" w:cs="Times New Roman"/>
          <w:noProof/>
          <w:sz w:val="24"/>
          <w:szCs w:val="24"/>
        </w:rPr>
        <w:t xml:space="preserve">and industries, </w:t>
      </w:r>
      <w:r w:rsidRPr="00B91C5C">
        <w:rPr>
          <w:rFonts w:ascii="Times New Roman" w:hAnsi="Times New Roman" w:cs="Times New Roman"/>
          <w:noProof/>
          <w:sz w:val="24"/>
          <w:szCs w:val="24"/>
        </w:rPr>
        <w:t>and sport;</w:t>
      </w:r>
    </w:p>
    <w:p w:rsidRPr="009A62F4" w:rsidR="009A62F4" w:rsidP="00412426" w:rsidRDefault="009A62F4" w14:paraId="531C23D4"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Fostering the use of the Union’s single currency for trade, financial services and investment within the region and with respect to the Union;</w:t>
      </w:r>
    </w:p>
    <w:p w:rsidRPr="001964CA" w:rsidR="00F77FD8" w:rsidP="00F77FD8" w:rsidRDefault="00F77FD8" w14:paraId="6DA2F3EC"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1964CA">
        <w:rPr>
          <w:rFonts w:ascii="Times New Roman" w:hAnsi="Times New Roman" w:eastAsia="Calibri" w:cs="Times New Roman"/>
          <w:noProof/>
          <w:kern w:val="0"/>
          <w:sz w:val="24"/>
          <w14:ligatures w14:val="none"/>
        </w:rPr>
        <w:t xml:space="preserve">Contributing to the resilience of partner countries, supporting </w:t>
      </w:r>
      <w:bookmarkStart w:name="_Hlk203216914" w:id="4"/>
      <w:r w:rsidRPr="001964CA">
        <w:rPr>
          <w:rFonts w:ascii="Times New Roman" w:hAnsi="Times New Roman" w:eastAsia="Calibri" w:cs="Times New Roman"/>
          <w:noProof/>
          <w:kern w:val="0"/>
          <w:sz w:val="24"/>
          <w14:ligatures w14:val="none"/>
        </w:rPr>
        <w:t>and reinforcing actions addressing</w:t>
      </w:r>
      <w:bookmarkEnd w:id="4"/>
      <w:r w:rsidRPr="001964CA">
        <w:rPr>
          <w:rFonts w:ascii="Times New Roman" w:hAnsi="Times New Roman" w:eastAsia="Calibri" w:cs="Times New Roman"/>
          <w:noProof/>
          <w:kern w:val="0"/>
          <w:sz w:val="24"/>
          <w14:ligatures w14:val="none"/>
        </w:rPr>
        <w:t xml:space="preserve"> the humanitarian-development-peace nexus, fragility challenges and addressing reconstruction needs as well as balance of payment crises</w:t>
      </w:r>
      <w:r>
        <w:rPr>
          <w:rFonts w:ascii="Times New Roman" w:hAnsi="Times New Roman" w:eastAsia="Calibri" w:cs="Times New Roman"/>
          <w:noProof/>
          <w:kern w:val="0"/>
          <w:sz w:val="24"/>
          <w14:ligatures w14:val="none"/>
        </w:rPr>
        <w:t>;</w:t>
      </w:r>
    </w:p>
    <w:p w:rsidRPr="001964CA" w:rsidR="00F77FD8" w:rsidP="00F77FD8" w:rsidRDefault="00F77FD8" w14:paraId="1F749AAD" w14:textId="2DE46558">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1964CA">
        <w:rPr>
          <w:rFonts w:ascii="Times New Roman" w:hAnsi="Times New Roman" w:eastAsia="Calibri" w:cs="Times New Roman"/>
          <w:noProof/>
          <w:kern w:val="0"/>
          <w:sz w:val="24"/>
          <w14:ligatures w14:val="none"/>
        </w:rPr>
        <w:t>Supporting Union competitiveness and flexibly responding to economic challenges and opportunities;</w:t>
      </w:r>
    </w:p>
    <w:p w:rsidRPr="009A62F4" w:rsidR="009A62F4" w:rsidP="00412426" w:rsidRDefault="009A62F4" w14:paraId="41437C03" w14:textId="32811CD3">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Developing the digital economy and society with a particular focus on supporting the rollout of secure and trusted digital infrastructure, developing data and AI economies through support for the setting-up of AI Factories</w:t>
      </w:r>
      <w:r w:rsidR="0021142B">
        <w:rPr>
          <w:rFonts w:ascii="Times New Roman" w:hAnsi="Times New Roman" w:eastAsia="Calibri" w:cs="Times New Roman"/>
          <w:noProof/>
          <w:kern w:val="0"/>
          <w:sz w:val="24"/>
          <w14:ligatures w14:val="none"/>
        </w:rPr>
        <w:t xml:space="preserve"> and shaping AI to uphold democratic values and protect cultural diversity</w:t>
      </w:r>
      <w:r w:rsidRPr="009A62F4">
        <w:rPr>
          <w:rFonts w:ascii="Times New Roman" w:hAnsi="Times New Roman" w:eastAsia="Calibri" w:cs="Times New Roman"/>
          <w:noProof/>
          <w:kern w:val="0"/>
          <w:sz w:val="24"/>
          <w14:ligatures w14:val="none"/>
        </w:rPr>
        <w:t>, promoting relevant Digital Public Infrastructure and eGovernance solutions such as privacy-preserving digital identity frameworks, strengthening cybersecurity and cyber defence capabilities</w:t>
      </w:r>
      <w:r w:rsidRPr="009A62F4" w:rsidR="00D241BC">
        <w:rPr>
          <w:rFonts w:ascii="Times New Roman" w:hAnsi="Times New Roman" w:eastAsia="Calibri" w:cs="Times New Roman"/>
          <w:noProof/>
          <w:kern w:val="0"/>
          <w:sz w:val="24"/>
          <w14:ligatures w14:val="none"/>
        </w:rPr>
        <w:t>;</w:t>
      </w:r>
    </w:p>
    <w:p w:rsidRPr="00705097" w:rsidR="00104410" w:rsidP="00705097" w:rsidRDefault="00705097" w14:paraId="3649867E" w14:textId="67A22201">
      <w:pPr>
        <w:pStyle w:val="ListParagraph"/>
        <w:numPr>
          <w:ilvl w:val="1"/>
          <w:numId w:val="22"/>
        </w:numPr>
        <w:spacing w:before="120" w:after="120" w:line="240" w:lineRule="auto"/>
        <w:contextualSpacing w:val="0"/>
        <w:jc w:val="both"/>
        <w:rPr>
          <w:rFonts w:ascii="Times New Roman" w:hAnsi="Times New Roman" w:eastAsia="Calibri" w:cs="Times New Roman"/>
          <w:noProof/>
          <w:kern w:val="0"/>
          <w:sz w:val="24"/>
          <w14:ligatures w14:val="none"/>
        </w:rPr>
      </w:pPr>
      <w:bookmarkStart w:name="_Hlk203146128" w:id="5"/>
      <w:r w:rsidRPr="009A62F4">
        <w:rPr>
          <w:rFonts w:ascii="Times New Roman" w:hAnsi="Times New Roman" w:eastAsia="Calibri" w:cs="Times New Roman"/>
          <w:noProof/>
          <w:kern w:val="0"/>
          <w:sz w:val="24"/>
          <w14:ligatures w14:val="none"/>
        </w:rPr>
        <w:t xml:space="preserve">Fostering energy transition and promoting energy security; investing in energy connectivity and renewable energies; </w:t>
      </w:r>
      <w:r>
        <w:rPr>
          <w:rFonts w:ascii="Times New Roman" w:hAnsi="Times New Roman" w:eastAsia="Calibri" w:cs="Times New Roman"/>
          <w:noProof/>
          <w:kern w:val="0"/>
          <w:sz w:val="24"/>
          <w14:ligatures w14:val="none"/>
        </w:rPr>
        <w:t xml:space="preserve">promoting the use of clean energy sources </w:t>
      </w:r>
      <w:r w:rsidRPr="00E0247B">
        <w:rPr>
          <w:rFonts w:ascii="Times New Roman" w:hAnsi="Times New Roman" w:eastAsia="Calibri" w:cs="Times New Roman"/>
          <w:noProof/>
          <w:kern w:val="0"/>
          <w:sz w:val="24"/>
          <w14:ligatures w14:val="none"/>
        </w:rPr>
        <w:t>in industry and transport</w:t>
      </w:r>
      <w:r>
        <w:rPr>
          <w:rFonts w:ascii="Times New Roman" w:hAnsi="Times New Roman" w:eastAsia="Calibri" w:cs="Times New Roman"/>
          <w:noProof/>
          <w:kern w:val="0"/>
          <w:sz w:val="24"/>
          <w14:ligatures w14:val="none"/>
        </w:rPr>
        <w:t xml:space="preserve">; </w:t>
      </w:r>
      <w:r w:rsidRPr="009A62F4">
        <w:rPr>
          <w:rFonts w:ascii="Times New Roman" w:hAnsi="Times New Roman" w:eastAsia="Calibri" w:cs="Times New Roman"/>
          <w:noProof/>
          <w:kern w:val="0"/>
          <w:sz w:val="24"/>
          <w14:ligatures w14:val="none"/>
        </w:rPr>
        <w:t>promoting the integration of Union’s value chain</w:t>
      </w:r>
      <w:bookmarkEnd w:id="5"/>
      <w:r w:rsidR="00000F27">
        <w:rPr>
          <w:rFonts w:ascii="Times New Roman" w:hAnsi="Times New Roman" w:eastAsia="Calibri" w:cs="Times New Roman"/>
          <w:noProof/>
          <w:kern w:val="0"/>
          <w:sz w:val="24"/>
          <w14:ligatures w14:val="none"/>
        </w:rPr>
        <w:t>;</w:t>
      </w:r>
    </w:p>
    <w:p w:rsidRPr="009A62F4" w:rsidR="009A62F4" w:rsidP="00582A84" w:rsidRDefault="009A62F4" w14:paraId="54F948E5" w14:textId="590F64C5">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14:ligatures w14:val="none"/>
        </w:rPr>
      </w:pPr>
      <w:r w:rsidRPr="78264FBA">
        <w:rPr>
          <w:rFonts w:ascii="Times New Roman" w:hAnsi="Times New Roman" w:eastAsia="Calibri" w:cs="Times New Roman"/>
          <w:noProof/>
          <w:kern w:val="0"/>
          <w:sz w:val="24"/>
          <w:szCs w:val="24"/>
          <w14:ligatures w14:val="none"/>
        </w:rPr>
        <w:t>Reinforcing environmental protection</w:t>
      </w:r>
      <w:r w:rsidRPr="78264FBA" w:rsidR="7F762C53">
        <w:rPr>
          <w:rFonts w:ascii="Times New Roman" w:hAnsi="Times New Roman" w:eastAsia="Calibri" w:cs="Times New Roman"/>
          <w:noProof/>
          <w:kern w:val="0"/>
          <w:sz w:val="24"/>
          <w:szCs w:val="24"/>
          <w14:ligatures w14:val="none"/>
        </w:rPr>
        <w:t xml:space="preserve">, </w:t>
      </w:r>
      <w:r w:rsidRPr="78264FBA">
        <w:rPr>
          <w:rFonts w:ascii="Times New Roman" w:hAnsi="Times New Roman" w:eastAsia="Calibri" w:cs="Times New Roman"/>
          <w:noProof/>
          <w:kern w:val="0"/>
          <w:sz w:val="24"/>
          <w:szCs w:val="24"/>
          <w14:ligatures w14:val="none"/>
        </w:rPr>
        <w:t xml:space="preserve">increasing resilience to climate change, accelerating the shift towards a climate neutral, positive biodiversity inclusive, </w:t>
      </w:r>
      <w:r w:rsidR="006412E7">
        <w:rPr>
          <w:rFonts w:ascii="Times New Roman" w:hAnsi="Times New Roman" w:eastAsia="Calibri" w:cs="Times New Roman"/>
          <w:noProof/>
          <w:kern w:val="0"/>
          <w:sz w:val="24"/>
          <w14:ligatures w14:val="none"/>
        </w:rPr>
        <w:t>sustainable</w:t>
      </w:r>
      <w:r w:rsidRPr="78264FBA" w:rsidR="006412E7">
        <w:rPr>
          <w:rFonts w:ascii="Times New Roman" w:hAnsi="Times New Roman" w:eastAsia="Calibri" w:cs="Times New Roman"/>
          <w:noProof/>
          <w:kern w:val="0"/>
          <w:sz w:val="24"/>
          <w:szCs w:val="24"/>
          <w14:ligatures w14:val="none"/>
        </w:rPr>
        <w:t xml:space="preserve"> </w:t>
      </w:r>
      <w:r w:rsidRPr="78264FBA">
        <w:rPr>
          <w:rFonts w:ascii="Times New Roman" w:hAnsi="Times New Roman" w:eastAsia="Calibri" w:cs="Times New Roman"/>
          <w:noProof/>
          <w:kern w:val="0"/>
          <w:sz w:val="24"/>
          <w:szCs w:val="24"/>
          <w14:ligatures w14:val="none"/>
        </w:rPr>
        <w:t>green, blue and circular economy, strengthening the fight against environmental crime; </w:t>
      </w:r>
    </w:p>
    <w:p w:rsidRPr="009A62F4" w:rsidR="009A62F4" w:rsidP="00412426" w:rsidRDefault="009A62F4" w14:paraId="7A6E4FCE" w14:textId="4E4CD3F1">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Strengthening economic and social development and inclusion, with particular attention to women, children and youth, including through preventing brain drain, supporting </w:t>
      </w:r>
      <w:r w:rsidRPr="009A62F4" w:rsidDel="412DBB07">
        <w:rPr>
          <w:rFonts w:ascii="Times New Roman" w:hAnsi="Times New Roman" w:eastAsia="Calibri" w:cs="Times New Roman"/>
          <w:noProof/>
          <w:kern w:val="0"/>
          <w:sz w:val="24"/>
          <w14:ligatures w14:val="none"/>
        </w:rPr>
        <w:t>vulnerable communities</w:t>
      </w:r>
      <w:r w:rsidRPr="009A62F4">
        <w:rPr>
          <w:rFonts w:ascii="Times New Roman" w:hAnsi="Times New Roman" w:eastAsia="Calibri" w:cs="Times New Roman"/>
          <w:noProof/>
          <w:kern w:val="0"/>
          <w:sz w:val="24"/>
          <w14:ligatures w14:val="none"/>
        </w:rPr>
        <w:t xml:space="preserve">, promoting equality, </w:t>
      </w:r>
      <w:r w:rsidRPr="006738A9" w:rsidR="00B1680F">
        <w:rPr>
          <w:rFonts w:ascii="Times New Roman" w:hAnsi="Times New Roman" w:eastAsia="Calibri" w:cs="Times New Roman"/>
          <w:noProof/>
          <w:kern w:val="0"/>
          <w:sz w:val="24"/>
          <w14:ligatures w14:val="none"/>
        </w:rPr>
        <w:t xml:space="preserve">cultural inclusion, </w:t>
      </w:r>
      <w:r w:rsidRPr="009A62F4">
        <w:rPr>
          <w:rFonts w:ascii="Times New Roman" w:hAnsi="Times New Roman" w:eastAsia="Calibri" w:cs="Times New Roman"/>
          <w:noProof/>
          <w:kern w:val="0"/>
          <w:sz w:val="24"/>
          <w14:ligatures w14:val="none"/>
        </w:rPr>
        <w:t>quality education, training, reskilling and upskilling, and supporting employment policies, labour rights and effective social protection systems; </w:t>
      </w:r>
    </w:p>
    <w:p w:rsidRPr="009A62F4" w:rsidR="009A62F4" w:rsidP="00412426" w:rsidRDefault="009A62F4" w14:paraId="74F89123" w14:textId="1793BD0C">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Strengthening partnerships on well-managed and safe migration and mobility </w:t>
      </w:r>
      <w:r w:rsidRPr="009742C8" w:rsidR="009742C8">
        <w:rPr>
          <w:rFonts w:ascii="Times New Roman" w:hAnsi="Times New Roman" w:eastAsia="Calibri" w:cs="Times New Roman"/>
          <w:noProof/>
          <w:kern w:val="0"/>
          <w:sz w:val="24"/>
          <w14:ligatures w14:val="none"/>
        </w:rPr>
        <w:t xml:space="preserve">via structured migration discussions </w:t>
      </w:r>
      <w:r w:rsidRPr="009A62F4">
        <w:rPr>
          <w:rFonts w:ascii="Times New Roman" w:hAnsi="Times New Roman" w:eastAsia="Calibri" w:cs="Times New Roman"/>
          <w:noProof/>
          <w:kern w:val="0"/>
          <w:sz w:val="24"/>
          <w14:ligatures w14:val="none"/>
        </w:rPr>
        <w:t xml:space="preserve">and, where applicable and provided that conditions for well-managed and secure mobility are in place, developing and </w:t>
      </w:r>
      <w:r w:rsidRPr="00554365" w:rsidDel="00C55176" w:rsidR="00554365">
        <w:rPr>
          <w:rFonts w:ascii="Times New Roman" w:hAnsi="Times New Roman" w:eastAsia="Calibri" w:cs="Times New Roman"/>
          <w:noProof/>
          <w:kern w:val="0"/>
          <w:sz w:val="24"/>
          <w14:ligatures w14:val="none"/>
        </w:rPr>
        <w:t>support</w:t>
      </w:r>
      <w:r w:rsidRPr="009A62F4">
        <w:rPr>
          <w:rFonts w:ascii="Times New Roman" w:hAnsi="Times New Roman" w:eastAsia="Calibri" w:cs="Times New Roman"/>
          <w:noProof/>
          <w:kern w:val="0"/>
          <w:sz w:val="24"/>
          <w14:ligatures w14:val="none"/>
        </w:rPr>
        <w:t xml:space="preserve"> the implementation of existing visa-free regimes, visa liberalisation dialogues and bilateral or regional agreements and arrangements with partner countries; </w:t>
      </w:r>
    </w:p>
    <w:p w:rsidRPr="009A62F4" w:rsidR="009A62F4" w:rsidP="00412426" w:rsidRDefault="009A62F4" w14:paraId="7EE4DCEE"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Fostering the establishment of people-to-people partnerships based on common interests and </w:t>
      </w:r>
      <w:r w:rsidRPr="009A62F4">
        <w:rPr>
          <w:rFonts w:ascii="Times New Roman" w:hAnsi="Times New Roman" w:eastAsia="Calibri" w:cs="Times New Roman"/>
          <w:noProof/>
          <w:kern w:val="0"/>
          <w:sz w:val="24"/>
          <w:szCs w:val="24"/>
          <w14:ligatures w14:val="none"/>
        </w:rPr>
        <w:t xml:space="preserve">promoting </w:t>
      </w:r>
      <w:r w:rsidRPr="009A62F4">
        <w:rPr>
          <w:rFonts w:ascii="Times New Roman" w:hAnsi="Times New Roman" w:eastAsia="Calibri" w:cs="Times New Roman"/>
          <w:noProof/>
          <w:kern w:val="0"/>
          <w:sz w:val="24"/>
          <w14:ligatures w14:val="none"/>
        </w:rPr>
        <w:t>collaboration on education, culture, sport  research and innovation as well as the mutually beneficial mobility of people;</w:t>
      </w:r>
    </w:p>
    <w:p w:rsidRPr="009A62F4" w:rsidR="009A62F4" w:rsidP="00412426" w:rsidRDefault="009A62F4" w14:paraId="2CFC81FC"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Empowering civil society and strengthening its capacity on the monitoring of the implementation of reforms, supporting the creation of an enabling environment for civil society organisations, promoting and strengthening pluralism, independence and professionalism of a free and independent media, as well as enhancing digital and media literacy; </w:t>
      </w:r>
    </w:p>
    <w:p w:rsidRPr="009A62F4" w:rsidR="009A62F4" w:rsidP="00412426" w:rsidRDefault="009A62F4" w14:paraId="6E136D32"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Helping to mitigate challenges posed by Russia’s war of aggression against Ukraine and attempts to destabilise partner countries, fight disinformation, hybrid threats, and foreign information manipulation and interference, in particular by Russia, against partner countries’ sovereignty, democratic processes and institutions, as well as against the Union and its values.</w:t>
      </w:r>
    </w:p>
    <w:p w:rsidRPr="009A62F4" w:rsidR="009A62F4" w:rsidP="00412426" w:rsidRDefault="009A62F4" w14:paraId="7A511065" w14:textId="77777777">
      <w:pPr>
        <w:pStyle w:val="ListParagraph"/>
        <w:numPr>
          <w:ilvl w:val="1"/>
          <w:numId w:val="2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Strengthening awareness, understanding and perception of the European Union in partner countries through strategic communication.</w:t>
      </w:r>
    </w:p>
    <w:p w:rsidRPr="009A62F4" w:rsidR="009A62F4" w:rsidP="00281446" w:rsidRDefault="009A62F4" w14:paraId="12EEEF00" w14:textId="77777777">
      <w:pPr>
        <w:numPr>
          <w:ilvl w:val="0"/>
          <w:numId w:val="20"/>
        </w:num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Supporting Ukraine in light of the consequences of Russia’s war of aggression </w:t>
      </w:r>
    </w:p>
    <w:p w:rsidRPr="009A62F4" w:rsidR="009A62F4" w:rsidP="00412426" w:rsidRDefault="009A62F4" w14:paraId="735393A9" w14:textId="77777777">
      <w:pPr>
        <w:pStyle w:val="ListParagraph"/>
        <w:numPr>
          <w:ilvl w:val="1"/>
          <w:numId w:val="23"/>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Helping maintaining the macro-financial stability of Ukraine and easing its external and internal financing constraints to ensure the continued functioning of the Ukrainian state;</w:t>
      </w:r>
    </w:p>
    <w:p w:rsidRPr="009A62F4" w:rsidR="009A62F4" w:rsidP="00412426" w:rsidRDefault="009A62F4" w14:paraId="6854B13B" w14:textId="05C2CC39">
      <w:pPr>
        <w:pStyle w:val="ListParagraph"/>
        <w:numPr>
          <w:ilvl w:val="1"/>
          <w:numId w:val="23"/>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the recovery, reconstruction and modernisation of Ukraine, in line with its accession path, by addressing the social, economic, security and environmental consequences of Russia’s war of aggression in Ukraine</w:t>
      </w:r>
      <w:r w:rsidRPr="0065721D" w:rsidR="0065721D">
        <w:rPr>
          <w:rFonts w:ascii="Times New Roman" w:hAnsi="Times New Roman" w:eastAsia="Calibri" w:cs="Times New Roman"/>
          <w:noProof/>
          <w:kern w:val="0"/>
          <w:sz w:val="24"/>
          <w14:ligatures w14:val="none"/>
        </w:rPr>
        <w:t xml:space="preserve"> </w:t>
      </w:r>
      <w:r w:rsidR="0065721D">
        <w:rPr>
          <w:rFonts w:ascii="Times New Roman" w:hAnsi="Times New Roman" w:eastAsia="Calibri" w:cs="Times New Roman"/>
          <w:noProof/>
          <w:kern w:val="0"/>
          <w:sz w:val="24"/>
          <w14:ligatures w14:val="none"/>
        </w:rPr>
        <w:t>and contributing to the rebuilding of vital infrastructure, including energy</w:t>
      </w:r>
      <w:r w:rsidRPr="00BF14E9" w:rsidR="0098540F">
        <w:rPr>
          <w:rFonts w:ascii="Times New Roman" w:hAnsi="Times New Roman" w:eastAsia="Calibri" w:cs="Times New Roman"/>
          <w:noProof/>
          <w:kern w:val="0"/>
          <w:sz w:val="24"/>
          <w14:ligatures w14:val="none"/>
        </w:rPr>
        <w:t>, transport</w:t>
      </w:r>
      <w:r w:rsidR="00835710">
        <w:rPr>
          <w:rFonts w:ascii="Times New Roman" w:hAnsi="Times New Roman" w:eastAsia="Calibri" w:cs="Times New Roman"/>
          <w:noProof/>
          <w:kern w:val="0"/>
          <w:sz w:val="24"/>
          <w14:ligatures w14:val="none"/>
        </w:rPr>
        <w:t xml:space="preserve"> and digital </w:t>
      </w:r>
      <w:r w:rsidR="0065721D">
        <w:rPr>
          <w:rFonts w:ascii="Times New Roman" w:hAnsi="Times New Roman" w:eastAsia="Calibri" w:cs="Times New Roman"/>
          <w:noProof/>
          <w:kern w:val="0"/>
          <w:sz w:val="24"/>
          <w14:ligatures w14:val="none"/>
        </w:rPr>
        <w:t xml:space="preserve"> infrastructure</w:t>
      </w:r>
      <w:r w:rsidRPr="009A62F4">
        <w:rPr>
          <w:rFonts w:ascii="Times New Roman" w:hAnsi="Times New Roman" w:eastAsia="Calibri" w:cs="Times New Roman"/>
          <w:noProof/>
          <w:kern w:val="0"/>
          <w:sz w:val="24"/>
          <w14:ligatures w14:val="none"/>
        </w:rPr>
        <w:t>, thereby contributing to social cohesion</w:t>
      </w:r>
      <w:r w:rsidR="00BD16A7">
        <w:rPr>
          <w:rFonts w:ascii="Times New Roman" w:hAnsi="Times New Roman" w:eastAsia="Calibri" w:cs="Times New Roman"/>
          <w:noProof/>
          <w:kern w:val="0"/>
          <w:sz w:val="24"/>
          <w14:ligatures w14:val="none"/>
        </w:rPr>
        <w:t>, resilience</w:t>
      </w:r>
      <w:r w:rsidRPr="009A62F4">
        <w:rPr>
          <w:rFonts w:ascii="Times New Roman" w:hAnsi="Times New Roman" w:eastAsia="Calibri" w:cs="Times New Roman"/>
          <w:noProof/>
          <w:kern w:val="0"/>
          <w:sz w:val="24"/>
          <w14:ligatures w14:val="none"/>
        </w:rPr>
        <w:t xml:space="preserve"> and to the post-war recovery of </w:t>
      </w:r>
      <w:r w:rsidRPr="006738A9" w:rsidR="00AB6BDB">
        <w:rPr>
          <w:rFonts w:ascii="Times New Roman" w:hAnsi="Times New Roman" w:eastAsia="Calibri" w:cs="Times New Roman"/>
          <w:noProof/>
          <w:kern w:val="0"/>
          <w:sz w:val="24"/>
          <w14:ligatures w14:val="none"/>
        </w:rPr>
        <w:t xml:space="preserve">free, culturally vibrant </w:t>
      </w:r>
      <w:r w:rsidRPr="009A62F4">
        <w:rPr>
          <w:rFonts w:ascii="Times New Roman" w:hAnsi="Times New Roman" w:eastAsia="Calibri" w:cs="Times New Roman"/>
          <w:noProof/>
          <w:kern w:val="0"/>
          <w:sz w:val="24"/>
          <w14:ligatures w14:val="none"/>
        </w:rPr>
        <w:t xml:space="preserve">Ukrainian society, including by </w:t>
      </w:r>
      <w:r w:rsidR="00471C94">
        <w:rPr>
          <w:rFonts w:ascii="Times New Roman" w:hAnsi="Times New Roman" w:eastAsia="Calibri" w:cs="Times New Roman"/>
          <w:noProof/>
          <w:kern w:val="0"/>
          <w:sz w:val="24"/>
          <w14:ligatures w14:val="none"/>
        </w:rPr>
        <w:t>supporting culture and cultural heritage and by</w:t>
      </w:r>
      <w:r w:rsidRPr="009A62F4">
        <w:rPr>
          <w:rFonts w:ascii="Times New Roman" w:hAnsi="Times New Roman" w:eastAsia="Calibri" w:cs="Times New Roman"/>
          <w:noProof/>
          <w:kern w:val="0"/>
          <w:sz w:val="24"/>
          <w14:ligatures w14:val="none"/>
        </w:rPr>
        <w:t xml:space="preserve"> creating the social and economic conditions for internally displaced persons and persons under temporary protection to </w:t>
      </w:r>
      <w:r w:rsidRPr="00A41DC0" w:rsidR="00A41DC0">
        <w:rPr>
          <w:rFonts w:ascii="Times New Roman" w:hAnsi="Times New Roman" w:eastAsia="Calibri" w:cs="Times New Roman"/>
          <w:noProof/>
          <w:kern w:val="0"/>
          <w:sz w:val="24"/>
          <w14:ligatures w14:val="none"/>
        </w:rPr>
        <w:t>go back to Ukraine once conditions allow,</w:t>
      </w:r>
      <w:r w:rsidRPr="009A62F4">
        <w:rPr>
          <w:rFonts w:ascii="Times New Roman" w:hAnsi="Times New Roman" w:eastAsia="Times New Roman" w:cs="Times New Roman"/>
          <w:noProof/>
          <w:kern w:val="0"/>
          <w:sz w:val="24"/>
          <w:szCs w:val="24"/>
          <w14:ligatures w14:val="none"/>
        </w:rPr>
        <w:t xml:space="preserve">, </w:t>
      </w:r>
      <w:r w:rsidRPr="009A62F4">
        <w:rPr>
          <w:rFonts w:ascii="Times New Roman" w:hAnsi="Times New Roman" w:eastAsia="Calibri" w:cs="Times New Roman"/>
          <w:noProof/>
          <w:kern w:val="0"/>
          <w:sz w:val="24"/>
          <w14:ligatures w14:val="none"/>
        </w:rPr>
        <w:t>and reintegrating the veteran population</w:t>
      </w:r>
      <w:r w:rsidR="00D91B2E">
        <w:rPr>
          <w:rFonts w:ascii="Times New Roman" w:hAnsi="Times New Roman" w:eastAsia="Calibri" w:cs="Times New Roman"/>
          <w:noProof/>
          <w:kern w:val="0"/>
          <w:sz w:val="24"/>
          <w14:ligatures w14:val="none"/>
        </w:rPr>
        <w:t>.</w:t>
      </w:r>
    </w:p>
    <w:p w:rsidRPr="009A62F4" w:rsidR="009A62F4" w:rsidP="00412426" w:rsidRDefault="009A62F4" w14:paraId="14200193" w14:textId="2DACB236">
      <w:pPr>
        <w:pStyle w:val="ListParagraph"/>
        <w:numPr>
          <w:ilvl w:val="1"/>
          <w:numId w:val="23"/>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Supporting accountability efforts in the context of Russia’s war of aggression, including assistance to investigation and prosecution of international crimes committed in and against Ukraine, notably in relation to the crime of aggression, and to transitional justice and accountability mechanisms, including the </w:t>
      </w:r>
      <w:r w:rsidRPr="00FD05A4">
        <w:rPr>
          <w:rFonts w:ascii="Times New Roman" w:hAnsi="Times New Roman" w:eastAsia="Calibri" w:cs="Times New Roman"/>
          <w:noProof/>
          <w:kern w:val="0"/>
          <w:sz w:val="24"/>
          <w14:ligatures w14:val="none"/>
        </w:rPr>
        <w:t>Special Tribunal for the Crime of Aggression against Ukraine</w:t>
      </w:r>
      <w:r w:rsidRPr="009A62F4">
        <w:rPr>
          <w:rFonts w:ascii="Times New Roman" w:hAnsi="Times New Roman" w:eastAsia="Calibri" w:cs="Times New Roman"/>
          <w:noProof/>
          <w:kern w:val="0"/>
          <w:sz w:val="24"/>
          <w14:ligatures w14:val="none"/>
        </w:rPr>
        <w:t xml:space="preserve">. </w:t>
      </w:r>
    </w:p>
    <w:p w:rsidRPr="009A62F4" w:rsidR="009A62F4" w:rsidP="009A62F4" w:rsidRDefault="009A62F4" w14:paraId="2AE90F6A" w14:textId="77777777">
      <w:pPr>
        <w:spacing w:after="200" w:line="276" w:lineRule="auto"/>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br w:type="page"/>
      </w:r>
    </w:p>
    <w:p w:rsidRPr="009A62F4" w:rsidR="009A62F4" w:rsidP="009A62F4" w:rsidRDefault="009A62F4" w14:paraId="4A011306" w14:textId="77777777">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sidRPr="009A62F4">
        <w:rPr>
          <w:rFonts w:ascii="Times New Roman" w:hAnsi="Times New Roman" w:eastAsia="MS Gothic" w:cs="Times New Roman"/>
          <w:b/>
          <w:bCs/>
          <w:noProof/>
          <w:kern w:val="0"/>
          <w:sz w:val="24"/>
          <w:szCs w:val="26"/>
          <w14:ligatures w14:val="none"/>
        </w:rPr>
        <w:t>Annex II. B - Middle East, North Africa and the Gulf</w:t>
      </w:r>
    </w:p>
    <w:p w:rsidRPr="006574E6" w:rsidR="009A62F4" w:rsidP="002B5DCF" w:rsidRDefault="009A62F4" w14:paraId="2643ABE4" w14:textId="68C368D2">
      <w:pPr>
        <w:pStyle w:val="Point0number"/>
        <w:numPr>
          <w:ilvl w:val="0"/>
          <w:numId w:val="24"/>
        </w:numPr>
        <w:rPr>
          <w:rFonts w:eastAsia="Calibri"/>
          <w:noProof/>
        </w:rPr>
      </w:pPr>
      <w:r w:rsidRPr="006574E6">
        <w:rPr>
          <w:rFonts w:eastAsia="Calibri"/>
          <w:noProof/>
        </w:rPr>
        <w:t>Enhancing strategic partnerships at regional and country level</w:t>
      </w:r>
    </w:p>
    <w:p w:rsidRPr="009A62F4" w:rsidR="009A62F4" w:rsidP="00412426" w:rsidRDefault="009A62F4" w14:paraId="0D261416" w14:textId="4E0FA526">
      <w:pPr>
        <w:pStyle w:val="ListParagraph"/>
        <w:numPr>
          <w:ilvl w:val="1"/>
          <w:numId w:val="25"/>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Deepening partnerships with the Middle East, North Africa and Gulf regions through a stronger political commitment and with a view to achieving a common space of peace, prosperity and stability in the Mediterranean region</w:t>
      </w:r>
      <w:r w:rsidR="00E50485">
        <w:rPr>
          <w:rFonts w:ascii="Times New Roman" w:hAnsi="Times New Roman" w:eastAsia="Calibri" w:cs="Times New Roman"/>
          <w:noProof/>
          <w:kern w:val="0"/>
          <w:sz w:val="24"/>
          <w14:ligatures w14:val="none"/>
        </w:rPr>
        <w:t>;</w:t>
      </w:r>
    </w:p>
    <w:p w:rsidRPr="009A62F4" w:rsidR="009A62F4" w:rsidP="00C77993" w:rsidRDefault="009A62F4" w14:paraId="08DD43B2" w14:textId="29A7C852">
      <w:pPr>
        <w:pStyle w:val="ListParagraph"/>
        <w:numPr>
          <w:ilvl w:val="1"/>
          <w:numId w:val="25"/>
        </w:numPr>
        <w:tabs>
          <w:tab w:val="num" w:pos="851"/>
        </w:tabs>
        <w:spacing w:before="120" w:after="120" w:line="240" w:lineRule="auto"/>
        <w:contextualSpacing w:val="0"/>
        <w:jc w:val="both"/>
        <w:rPr>
          <w:rFonts w:ascii="Times New Roman" w:hAnsi="Times New Roman" w:eastAsia="Calibri" w:cs="Times New Roman"/>
          <w:noProof/>
          <w:kern w:val="0"/>
          <w14:ligatures w14:val="none"/>
        </w:rPr>
      </w:pPr>
      <w:r w:rsidRPr="4C5D3116">
        <w:rPr>
          <w:rFonts w:ascii="Times New Roman" w:hAnsi="Times New Roman" w:eastAsia="Calibri" w:cs="Times New Roman"/>
          <w:noProof/>
          <w:kern w:val="0"/>
          <w:sz w:val="24"/>
          <w:szCs w:val="24"/>
          <w14:ligatures w14:val="none"/>
        </w:rPr>
        <w:t>Developing mutually beneficial tailored partnerships, including through formal bilateral agreements and bilateral and regional dialogues, based on Union’s leverage and local ownership, contributing to the Union’s strategic interests</w:t>
      </w:r>
      <w:r w:rsidR="6A036E65">
        <w:rPr>
          <w:rFonts w:ascii="Times New Roman" w:hAnsi="Times New Roman" w:eastAsia="Calibri" w:cs="Times New Roman"/>
          <w:noProof/>
          <w:sz w:val="24"/>
          <w:szCs w:val="24"/>
        </w:rPr>
        <w:t>,</w:t>
      </w:r>
      <w:r>
        <w:rPr>
          <w:rFonts w:ascii="Times New Roman" w:hAnsi="Times New Roman" w:eastAsia="Calibri" w:cs="Times New Roman"/>
          <w:noProof/>
          <w:sz w:val="24"/>
          <w:szCs w:val="24"/>
        </w:rPr>
        <w:t xml:space="preserve"> </w:t>
      </w:r>
      <w:r w:rsidRPr="5382AA10">
        <w:rPr>
          <w:rFonts w:ascii="Times New Roman" w:hAnsi="Times New Roman" w:eastAsia="Calibri" w:cs="Times New Roman"/>
          <w:noProof/>
          <w:sz w:val="24"/>
          <w:szCs w:val="24"/>
        </w:rPr>
        <w:t>and</w:t>
      </w:r>
      <w:r w:rsidRPr="4C5D3116">
        <w:rPr>
          <w:rFonts w:ascii="Times New Roman" w:hAnsi="Times New Roman" w:eastAsia="Calibri" w:cs="Times New Roman"/>
          <w:noProof/>
          <w:kern w:val="0"/>
          <w:sz w:val="24"/>
          <w:szCs w:val="24"/>
          <w14:ligatures w14:val="none"/>
        </w:rPr>
        <w:t xml:space="preserve"> promoting the Union’s values</w:t>
      </w:r>
      <w:r w:rsidR="00E50485">
        <w:rPr>
          <w:rFonts w:ascii="Times New Roman" w:hAnsi="Times New Roman" w:eastAsia="Calibri" w:cs="Times New Roman"/>
          <w:noProof/>
          <w:kern w:val="0"/>
          <w:sz w:val="24"/>
          <w:szCs w:val="24"/>
          <w14:ligatures w14:val="none"/>
        </w:rPr>
        <w:t>;</w:t>
      </w:r>
    </w:p>
    <w:p w:rsidRPr="00AD6A81" w:rsidR="00AD6A81" w:rsidP="00AD6A81" w:rsidRDefault="009A62F4" w14:paraId="68B2A5E3" w14:textId="5D37B730">
      <w:pPr>
        <w:pStyle w:val="ListParagraph"/>
        <w:numPr>
          <w:ilvl w:val="1"/>
          <w:numId w:val="25"/>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Support the implementation of association agreements or other existing and future agreements and jointly agreed documents with the Southern Neighbourhood countries as listed in Annex I; </w:t>
      </w:r>
    </w:p>
    <w:p w:rsidRPr="009A62F4" w:rsidR="009A62F4" w:rsidP="00412426" w:rsidRDefault="009A62F4" w14:paraId="1FB95BC4" w14:textId="77777777">
      <w:pPr>
        <w:pStyle w:val="ListParagraph"/>
        <w:numPr>
          <w:ilvl w:val="1"/>
          <w:numId w:val="25"/>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Strengthening awareness, understanding and perception of the European Union in partner countries through strategic communication.</w:t>
      </w:r>
    </w:p>
    <w:p w:rsidRPr="009A62F4" w:rsidR="009A62F4" w:rsidP="00C77993" w:rsidRDefault="009A62F4" w14:paraId="25023D8E" w14:textId="5DD7F6A4">
      <w:pPr>
        <w:pStyle w:val="Point0number"/>
        <w:rPr>
          <w:rFonts w:eastAsia="Calibri"/>
          <w:noProof/>
        </w:rPr>
      </w:pPr>
      <w:r w:rsidRPr="009A62F4">
        <w:rPr>
          <w:rFonts w:eastAsia="Calibri"/>
          <w:noProof/>
        </w:rPr>
        <w:t>Strengthening security, peace, resilience, reconstruction and preparedness</w:t>
      </w:r>
      <w:r w:rsidR="00533CAB">
        <w:rPr>
          <w:rFonts w:eastAsia="Calibri"/>
          <w:noProof/>
        </w:rPr>
        <w:t xml:space="preserve"> </w:t>
      </w:r>
    </w:p>
    <w:p w:rsidRPr="009A62F4" w:rsidR="009A62F4" w:rsidP="00412426" w:rsidRDefault="009A62F4" w14:paraId="620031C6" w14:textId="77777777">
      <w:pPr>
        <w:pStyle w:val="ListParagraph"/>
        <w:numPr>
          <w:ilvl w:val="1"/>
          <w:numId w:val="26"/>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and promoting peace, stability, security, crisis response, conflict prevention, stabilization,</w:t>
      </w:r>
      <w:r w:rsidRPr="009A62F4" w:rsidDel="412DBB07">
        <w:rPr>
          <w:rFonts w:ascii="Times New Roman" w:hAnsi="Times New Roman" w:eastAsia="Calibri" w:cs="Times New Roman"/>
          <w:noProof/>
          <w:kern w:val="0"/>
          <w:sz w:val="24"/>
          <w14:ligatures w14:val="none"/>
        </w:rPr>
        <w:t xml:space="preserve"> mediation</w:t>
      </w:r>
      <w:r w:rsidRPr="009A62F4">
        <w:rPr>
          <w:rFonts w:ascii="Times New Roman" w:hAnsi="Times New Roman" w:eastAsia="Calibri" w:cs="Times New Roman"/>
          <w:noProof/>
          <w:kern w:val="0"/>
          <w:sz w:val="24"/>
          <w14:ligatures w14:val="none"/>
        </w:rPr>
        <w:t>, political transition and reconciliation efforts;</w:t>
      </w:r>
    </w:p>
    <w:p w:rsidRPr="009A62F4" w:rsidR="009A62F4" w:rsidP="00412426" w:rsidRDefault="009A62F4" w14:paraId="3C8253D1" w14:textId="77777777">
      <w:pPr>
        <w:pStyle w:val="ListParagraph"/>
        <w:numPr>
          <w:ilvl w:val="1"/>
          <w:numId w:val="26"/>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the needs related to socio-economic recovery, rehabilitation and post-conflict reconstruction;</w:t>
      </w:r>
    </w:p>
    <w:p w:rsidRPr="001964CA" w:rsidR="005A1C4A" w:rsidP="005A1C4A" w:rsidRDefault="005A1C4A" w14:paraId="0A7ACE93" w14:textId="77777777">
      <w:pPr>
        <w:pStyle w:val="ListParagraph"/>
        <w:numPr>
          <w:ilvl w:val="1"/>
          <w:numId w:val="26"/>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1964CA">
        <w:rPr>
          <w:rFonts w:ascii="Times New Roman" w:hAnsi="Times New Roman" w:eastAsia="Calibri" w:cs="Times New Roman"/>
          <w:noProof/>
          <w:kern w:val="0"/>
          <w:sz w:val="24"/>
          <w14:ligatures w14:val="none"/>
        </w:rPr>
        <w:t>Contributing to the resilience of partner countries, supporting and reinforcing actions addressing the humanitarian-development-peace nexus, fragility challenges and addressing reconstruction needs as well as balance of payment crises</w:t>
      </w:r>
      <w:r>
        <w:rPr>
          <w:rFonts w:ascii="Times New Roman" w:hAnsi="Times New Roman" w:eastAsia="Calibri" w:cs="Times New Roman"/>
          <w:noProof/>
          <w:kern w:val="0"/>
          <w:sz w:val="24"/>
          <w14:ligatures w14:val="none"/>
        </w:rPr>
        <w:t>;</w:t>
      </w:r>
    </w:p>
    <w:p w:rsidR="0063712F" w:rsidP="00C77993" w:rsidRDefault="009A62F4" w14:paraId="0F6B796B" w14:textId="1210D2EE">
      <w:pPr>
        <w:pStyle w:val="ListParagraph"/>
        <w:numPr>
          <w:ilvl w:val="1"/>
          <w:numId w:val="26"/>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sidRPr="0B8F39BE">
        <w:rPr>
          <w:rFonts w:ascii="Times New Roman" w:hAnsi="Times New Roman" w:eastAsia="Calibri" w:cs="Times New Roman"/>
          <w:noProof/>
          <w:kern w:val="0"/>
          <w:sz w:val="24"/>
          <w:szCs w:val="24"/>
          <w14:ligatures w14:val="none"/>
        </w:rPr>
        <w:t>Support</w:t>
      </w:r>
      <w:r w:rsidRPr="00AA1D86">
        <w:rPr>
          <w:rFonts w:eastAsia="Calibri"/>
          <w:noProof/>
          <w:sz w:val="24"/>
          <w:szCs w:val="24"/>
        </w:rPr>
        <w:t xml:space="preserve"> </w:t>
      </w:r>
      <w:r w:rsidRPr="0B8F39BE">
        <w:rPr>
          <w:rFonts w:ascii="Times New Roman" w:hAnsi="Times New Roman" w:eastAsia="Calibri" w:cs="Times New Roman"/>
          <w:noProof/>
          <w:kern w:val="0"/>
          <w:sz w:val="24"/>
          <w:szCs w:val="24"/>
          <w14:ligatures w14:val="none"/>
        </w:rPr>
        <w:t xml:space="preserve">security in areas of common interest, such as </w:t>
      </w:r>
      <w:r w:rsidRPr="57AD5E11" w:rsidR="51492AE4">
        <w:rPr>
          <w:rFonts w:ascii="Times New Roman" w:hAnsi="Times New Roman" w:eastAsia="Calibri" w:cs="Times New Roman"/>
          <w:noProof/>
          <w:sz w:val="24"/>
          <w:szCs w:val="24"/>
        </w:rPr>
        <w:t xml:space="preserve">health security, </w:t>
      </w:r>
      <w:r w:rsidRPr="751AF55C">
        <w:rPr>
          <w:rFonts w:ascii="Times New Roman" w:hAnsi="Times New Roman" w:eastAsia="Calibri" w:cs="Times New Roman"/>
          <w:noProof/>
          <w:kern w:val="0"/>
          <w:sz w:val="24"/>
          <w:szCs w:val="24"/>
          <w14:ligatures w14:val="none"/>
        </w:rPr>
        <w:t>maritime</w:t>
      </w:r>
      <w:r w:rsidRPr="0B8F39BE">
        <w:rPr>
          <w:rFonts w:ascii="Times New Roman" w:hAnsi="Times New Roman" w:eastAsia="Calibri" w:cs="Times New Roman"/>
          <w:noProof/>
          <w:kern w:val="0"/>
          <w:sz w:val="24"/>
          <w:szCs w:val="24"/>
          <w14:ligatures w14:val="none"/>
        </w:rPr>
        <w:t xml:space="preserve"> security, </w:t>
      </w:r>
      <w:r w:rsidRPr="0B8F39BE" w:rsidR="00AB6FFB">
        <w:rPr>
          <w:rFonts w:ascii="Times New Roman" w:hAnsi="Times New Roman" w:eastAsia="Calibri" w:cs="Times New Roman"/>
          <w:noProof/>
          <w:sz w:val="24"/>
          <w:szCs w:val="24"/>
        </w:rPr>
        <w:t>fight against organised crime</w:t>
      </w:r>
      <w:r w:rsidRPr="0B8F39BE" w:rsidR="00036538">
        <w:rPr>
          <w:rFonts w:ascii="Times New Roman" w:hAnsi="Times New Roman" w:eastAsia="Calibri" w:cs="Times New Roman"/>
          <w:noProof/>
          <w:kern w:val="0"/>
          <w:sz w:val="24"/>
          <w:szCs w:val="24"/>
          <w14:ligatures w14:val="none"/>
        </w:rPr>
        <w:t xml:space="preserve"> counter-terrorism</w:t>
      </w:r>
      <w:r w:rsidR="00C0772B">
        <w:rPr>
          <w:rFonts w:ascii="Times New Roman" w:hAnsi="Times New Roman" w:eastAsia="Calibri" w:cs="Times New Roman"/>
          <w:noProof/>
          <w:kern w:val="0"/>
          <w:sz w:val="24"/>
          <w:szCs w:val="24"/>
          <w14:ligatures w14:val="none"/>
        </w:rPr>
        <w:t>, and cyber security and cyber capacity-building</w:t>
      </w:r>
      <w:r w:rsidRPr="0B8F39BE" w:rsidR="00AB6FFB">
        <w:rPr>
          <w:rFonts w:ascii="Times New Roman" w:hAnsi="Times New Roman" w:eastAsia="Calibri" w:cs="Times New Roman"/>
          <w:noProof/>
          <w:sz w:val="24"/>
          <w:szCs w:val="24"/>
        </w:rPr>
        <w:t>;</w:t>
      </w:r>
    </w:p>
    <w:p w:rsidR="009A62F4" w:rsidP="00412426" w:rsidRDefault="0011404A" w14:paraId="3117C505" w14:textId="496E2BCE">
      <w:pPr>
        <w:pStyle w:val="ListParagraph"/>
        <w:numPr>
          <w:ilvl w:val="1"/>
          <w:numId w:val="26"/>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sidRPr="4F357BBA">
        <w:rPr>
          <w:rFonts w:ascii="Times New Roman" w:hAnsi="Times New Roman" w:eastAsia="Calibri" w:cs="Times New Roman"/>
          <w:noProof/>
          <w:kern w:val="0"/>
          <w:sz w:val="24"/>
          <w:szCs w:val="24"/>
          <w14:ligatures w14:val="none"/>
        </w:rPr>
        <w:t>S</w:t>
      </w:r>
      <w:r w:rsidRPr="4F357BBA" w:rsidR="009A62F4">
        <w:rPr>
          <w:rFonts w:ascii="Times New Roman" w:hAnsi="Times New Roman" w:eastAsia="Calibri" w:cs="Times New Roman"/>
          <w:noProof/>
          <w:kern w:val="0"/>
          <w:sz w:val="24"/>
          <w:szCs w:val="24"/>
          <w14:ligatures w14:val="none"/>
        </w:rPr>
        <w:t xml:space="preserve">tepping-up cooperation </w:t>
      </w:r>
      <w:r w:rsidRPr="6A89D0DA" w:rsidR="0FAF44A8">
        <w:rPr>
          <w:rFonts w:ascii="Times New Roman" w:hAnsi="Times New Roman" w:eastAsia="Calibri" w:cs="Times New Roman"/>
          <w:noProof/>
          <w:sz w:val="24"/>
          <w:szCs w:val="24"/>
        </w:rPr>
        <w:t>on</w:t>
      </w:r>
      <w:r w:rsidRPr="4F357BBA" w:rsidR="00373A89">
        <w:rPr>
          <w:rFonts w:ascii="Times New Roman" w:hAnsi="Times New Roman" w:eastAsia="Calibri" w:cs="Times New Roman"/>
          <w:noProof/>
          <w:kern w:val="0"/>
          <w:sz w:val="24"/>
          <w:szCs w:val="24"/>
          <w14:ligatures w14:val="none"/>
        </w:rPr>
        <w:t xml:space="preserve"> </w:t>
      </w:r>
      <w:r w:rsidRPr="4F357BBA" w:rsidR="009A62F4">
        <w:rPr>
          <w:rFonts w:ascii="Times New Roman" w:hAnsi="Times New Roman" w:eastAsia="Calibri" w:cs="Times New Roman"/>
          <w:noProof/>
          <w:kern w:val="0"/>
          <w:sz w:val="24"/>
          <w:szCs w:val="24"/>
          <w14:ligatures w14:val="none"/>
        </w:rPr>
        <w:t xml:space="preserve">terrorist </w:t>
      </w:r>
      <w:r w:rsidRPr="4F357BBA" w:rsidR="008F6749">
        <w:rPr>
          <w:rFonts w:ascii="Times New Roman" w:hAnsi="Times New Roman" w:eastAsia="Calibri" w:cs="Times New Roman"/>
          <w:noProof/>
          <w:kern w:val="0"/>
          <w:sz w:val="24"/>
          <w:szCs w:val="24"/>
          <w14:ligatures w14:val="none"/>
        </w:rPr>
        <w:t>and organised crime</w:t>
      </w:r>
      <w:r w:rsidRPr="4F357BBA" w:rsidR="009A62F4">
        <w:rPr>
          <w:rFonts w:ascii="Times New Roman" w:hAnsi="Times New Roman" w:eastAsia="Calibri" w:cs="Times New Roman"/>
          <w:noProof/>
          <w:kern w:val="0"/>
          <w:sz w:val="24"/>
          <w:szCs w:val="24"/>
          <w14:ligatures w14:val="none"/>
        </w:rPr>
        <w:t xml:space="preserve"> financing and anti-money laundering, judicial cooperation, the fight against radicalisation and violent extremism, hybrid and cyber threats, the fight against impunity, </w:t>
      </w:r>
      <w:r w:rsidRPr="4F357BBA" w:rsidR="00EA479F">
        <w:rPr>
          <w:rFonts w:ascii="Times New Roman" w:hAnsi="Times New Roman" w:eastAsia="Calibri" w:cs="Times New Roman"/>
          <w:noProof/>
          <w:kern w:val="0"/>
          <w:sz w:val="24"/>
          <w:szCs w:val="24"/>
          <w14:ligatures w14:val="none"/>
        </w:rPr>
        <w:t>corruption,</w:t>
      </w:r>
      <w:r w:rsidRPr="4F357BBA" w:rsidR="009424DF">
        <w:rPr>
          <w:rFonts w:ascii="Times New Roman" w:hAnsi="Times New Roman" w:eastAsia="Calibri" w:cs="Times New Roman"/>
          <w:noProof/>
          <w:kern w:val="0"/>
          <w:sz w:val="24"/>
          <w:szCs w:val="24"/>
          <w14:ligatures w14:val="none"/>
        </w:rPr>
        <w:t xml:space="preserve"> </w:t>
      </w:r>
      <w:r w:rsidRPr="4F357BBA" w:rsidR="009A62F4">
        <w:rPr>
          <w:rFonts w:ascii="Times New Roman" w:hAnsi="Times New Roman" w:eastAsia="Calibri" w:cs="Times New Roman"/>
          <w:noProof/>
          <w:kern w:val="0"/>
          <w:sz w:val="24"/>
          <w:szCs w:val="24"/>
          <w14:ligatures w14:val="none"/>
        </w:rPr>
        <w:t>organised crime and law enforcement</w:t>
      </w:r>
      <w:r w:rsidR="00286C3D">
        <w:rPr>
          <w:rFonts w:ascii="Times New Roman" w:hAnsi="Times New Roman" w:eastAsia="Calibri" w:cs="Times New Roman"/>
          <w:noProof/>
          <w:kern w:val="0"/>
          <w:sz w:val="24"/>
          <w:szCs w:val="24"/>
          <w14:ligatures w14:val="none"/>
        </w:rPr>
        <w:t>;</w:t>
      </w:r>
    </w:p>
    <w:p w:rsidRPr="001F1A5A" w:rsidR="00160EA2" w:rsidP="001F1A5A" w:rsidRDefault="00160EA2" w14:paraId="2CA4E6CA" w14:textId="294BE242">
      <w:pPr>
        <w:pStyle w:val="ListParagraph"/>
        <w:numPr>
          <w:ilvl w:val="1"/>
          <w:numId w:val="26"/>
        </w:numPr>
        <w:spacing w:before="120" w:after="120" w:line="240" w:lineRule="auto"/>
        <w:jc w:val="both"/>
        <w:rPr>
          <w:rFonts w:ascii="Times New Roman" w:hAnsi="Times New Roman" w:eastAsia="Calibri" w:cs="Times New Roman"/>
          <w:noProof/>
          <w:sz w:val="24"/>
          <w:szCs w:val="24"/>
        </w:rPr>
      </w:pPr>
      <w:r>
        <w:rPr>
          <w:rFonts w:ascii="Times New Roman" w:hAnsi="Times New Roman" w:eastAsia="Calibri" w:cs="Times New Roman"/>
          <w:noProof/>
          <w:kern w:val="0"/>
          <w:sz w:val="24"/>
          <w:szCs w:val="24"/>
          <w14:ligatures w14:val="none"/>
        </w:rPr>
        <w:t>C</w:t>
      </w:r>
      <w:r w:rsidRPr="00DD0C30">
        <w:rPr>
          <w:rFonts w:ascii="Times New Roman" w:hAnsi="Times New Roman" w:eastAsia="Calibri" w:cs="Times New Roman"/>
          <w:noProof/>
          <w:kern w:val="0"/>
          <w:sz w:val="24"/>
          <w:szCs w:val="24"/>
          <w14:ligatures w14:val="none"/>
        </w:rPr>
        <w:t>ontributing to preventing the circumvention of Union restrictive measures.</w:t>
      </w:r>
    </w:p>
    <w:p w:rsidRPr="009A62F4" w:rsidR="009A62F4" w:rsidP="0082214E" w:rsidRDefault="009A62F4" w14:paraId="77EE245C" w14:textId="77777777">
      <w:pPr>
        <w:pStyle w:val="Point0number"/>
        <w:rPr>
          <w:rFonts w:eastAsia="Calibri"/>
          <w:noProof/>
        </w:rPr>
      </w:pPr>
      <w:r w:rsidRPr="009A62F4">
        <w:rPr>
          <w:rFonts w:eastAsia="Calibri"/>
          <w:noProof/>
        </w:rPr>
        <w:t>Promoting and protecting democracy, the rule of law, human rights, good governance, human development and people to people relations</w:t>
      </w:r>
    </w:p>
    <w:p w:rsidRPr="009A62F4" w:rsidR="009A62F4" w:rsidP="00412426" w:rsidRDefault="009A62F4" w14:paraId="05F5CB92" w14:textId="026AC263">
      <w:pPr>
        <w:pStyle w:val="ListParagraph"/>
        <w:numPr>
          <w:ilvl w:val="1"/>
          <w:numId w:val="27"/>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Strengthening public institutions and economic/democratic governance systems, including through oversight, enforcement, and the prevention of and fight against corruption</w:t>
      </w:r>
      <w:r w:rsidR="004B570F">
        <w:rPr>
          <w:rFonts w:ascii="Times New Roman" w:hAnsi="Times New Roman" w:eastAsia="Calibri" w:cs="Times New Roman"/>
          <w:noProof/>
          <w:kern w:val="0"/>
          <w:sz w:val="24"/>
          <w14:ligatures w14:val="none"/>
        </w:rPr>
        <w:t xml:space="preserve"> and foreign interference</w:t>
      </w:r>
      <w:r w:rsidRPr="009A62F4">
        <w:rPr>
          <w:rFonts w:ascii="Times New Roman" w:hAnsi="Times New Roman" w:eastAsia="Calibri" w:cs="Times New Roman"/>
          <w:noProof/>
          <w:kern w:val="0"/>
          <w:sz w:val="24"/>
          <w14:ligatures w14:val="none"/>
        </w:rPr>
        <w:t xml:space="preserve">; supporting effectiveness of public finances, transparency and accountability; </w:t>
      </w:r>
    </w:p>
    <w:p w:rsidRPr="009A62F4" w:rsidR="009A62F4" w:rsidP="00412426" w:rsidRDefault="009A62F4" w14:paraId="418F541D" w14:textId="77777777">
      <w:pPr>
        <w:pStyle w:val="ListParagraph"/>
        <w:numPr>
          <w:ilvl w:val="1"/>
          <w:numId w:val="27"/>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Safeguarding the space for civil society, civic and non-state actors and independent media; supporting the fight against foreign information manipulation and interference, supporting local and regional capacities for human rights protection, including national human rights institutions;</w:t>
      </w:r>
    </w:p>
    <w:p w:rsidRPr="009A62F4" w:rsidR="009A62F4" w:rsidP="00412426" w:rsidRDefault="009A62F4" w14:paraId="329ABF97" w14:textId="532E7C16">
      <w:pPr>
        <w:pStyle w:val="ListParagraph"/>
        <w:numPr>
          <w:ilvl w:val="1"/>
          <w:numId w:val="27"/>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Protecting and promoting human rights, gender equality, children’s rights, the rights of persons with disabilities and fighting against </w:t>
      </w:r>
      <w:r w:rsidR="00E57E20">
        <w:rPr>
          <w:rFonts w:ascii="Times New Roman" w:hAnsi="Times New Roman" w:eastAsia="Calibri" w:cs="Times New Roman"/>
          <w:noProof/>
          <w:kern w:val="0"/>
          <w:sz w:val="24"/>
          <w14:ligatures w14:val="none"/>
        </w:rPr>
        <w:t xml:space="preserve">child labour and </w:t>
      </w:r>
      <w:r w:rsidRPr="009A62F4">
        <w:rPr>
          <w:rFonts w:ascii="Times New Roman" w:hAnsi="Times New Roman" w:eastAsia="Calibri" w:cs="Times New Roman"/>
          <w:noProof/>
          <w:kern w:val="0"/>
          <w:sz w:val="24"/>
          <w14:ligatures w14:val="none"/>
        </w:rPr>
        <w:t xml:space="preserve">discrimination on any ground; </w:t>
      </w:r>
    </w:p>
    <w:p w:rsidRPr="009A62F4" w:rsidR="009A62F4" w:rsidP="00E50485" w:rsidRDefault="009A62F4" w14:paraId="75B4E2A3" w14:textId="77777777">
      <w:pPr>
        <w:pStyle w:val="ListParagraph"/>
        <w:numPr>
          <w:ilvl w:val="1"/>
          <w:numId w:val="27"/>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Enhancing quality and relevance of education, health </w:t>
      </w:r>
      <w:r w:rsidRPr="009A62F4" w:rsidDel="00583324">
        <w:rPr>
          <w:rFonts w:ascii="Times New Roman" w:hAnsi="Times New Roman" w:eastAsia="Calibri" w:cs="Times New Roman"/>
          <w:noProof/>
          <w:kern w:val="0"/>
          <w:sz w:val="24"/>
          <w14:ligatures w14:val="none"/>
        </w:rPr>
        <w:t>and access to health products</w:t>
      </w:r>
      <w:r w:rsidRPr="009A62F4" w:rsidDel="004C5884">
        <w:rPr>
          <w:rFonts w:ascii="Times New Roman" w:hAnsi="Times New Roman" w:eastAsia="Calibri" w:cs="Times New Roman"/>
          <w:noProof/>
          <w:kern w:val="0"/>
          <w:sz w:val="24"/>
          <w14:ligatures w14:val="none"/>
        </w:rPr>
        <w:t xml:space="preserve"> </w:t>
      </w:r>
      <w:r w:rsidRPr="009A62F4">
        <w:rPr>
          <w:rFonts w:ascii="Times New Roman" w:hAnsi="Times New Roman" w:eastAsia="Calibri" w:cs="Times New Roman"/>
          <w:noProof/>
          <w:kern w:val="0"/>
          <w:sz w:val="24"/>
          <w14:ligatures w14:val="none"/>
        </w:rPr>
        <w:t>and social protection systems</w:t>
      </w:r>
      <w:r w:rsidRPr="009A62F4" w:rsidDel="0056607F">
        <w:rPr>
          <w:rFonts w:ascii="Times New Roman" w:hAnsi="Times New Roman" w:eastAsia="Calibri" w:cs="Times New Roman"/>
          <w:noProof/>
          <w:kern w:val="0"/>
          <w:sz w:val="24"/>
          <w14:ligatures w14:val="none"/>
        </w:rPr>
        <w:t>; fostering universal healt</w:t>
      </w:r>
      <w:r w:rsidRPr="009A62F4">
        <w:rPr>
          <w:rFonts w:ascii="Times New Roman" w:hAnsi="Times New Roman" w:eastAsia="Calibri" w:cs="Times New Roman"/>
          <w:noProof/>
          <w:kern w:val="0"/>
          <w:sz w:val="24"/>
          <w14:ligatures w14:val="none"/>
        </w:rPr>
        <w:t>h</w:t>
      </w:r>
      <w:r w:rsidRPr="009A62F4" w:rsidDel="0056607F">
        <w:rPr>
          <w:rFonts w:ascii="Times New Roman" w:hAnsi="Times New Roman" w:eastAsia="Calibri" w:cs="Times New Roman"/>
          <w:noProof/>
          <w:kern w:val="0"/>
          <w:sz w:val="24"/>
          <w14:ligatures w14:val="none"/>
        </w:rPr>
        <w:t xml:space="preserve"> coverage</w:t>
      </w:r>
      <w:r w:rsidRPr="009A62F4">
        <w:rPr>
          <w:rFonts w:ascii="Times New Roman" w:hAnsi="Times New Roman" w:eastAsia="Calibri" w:cs="Times New Roman"/>
          <w:noProof/>
          <w:kern w:val="0"/>
          <w:sz w:val="24"/>
          <w14:ligatures w14:val="none"/>
        </w:rPr>
        <w:t>;</w:t>
      </w:r>
    </w:p>
    <w:p w:rsidRPr="009A62F4" w:rsidR="009A62F4" w:rsidP="00412426" w:rsidRDefault="009A62F4" w14:paraId="37677ECD" w14:textId="77777777">
      <w:pPr>
        <w:pStyle w:val="ListParagraph"/>
        <w:numPr>
          <w:ilvl w:val="1"/>
          <w:numId w:val="27"/>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Fostering the establishment of people-to-people partnerships based on common interests and strengthening skills development through cooperation in the fields of education, youth, research and innovation;</w:t>
      </w:r>
    </w:p>
    <w:p w:rsidRPr="009A62F4" w:rsidR="009A62F4" w:rsidP="00C77993" w:rsidRDefault="007A6CF8" w14:paraId="1878546B" w14:textId="6CD58A15">
      <w:pPr>
        <w:pStyle w:val="ListParagraph"/>
        <w:numPr>
          <w:ilvl w:val="1"/>
          <w:numId w:val="27"/>
        </w:numPr>
        <w:tabs>
          <w:tab w:val="num" w:pos="851"/>
        </w:tabs>
        <w:spacing w:before="120" w:after="120" w:line="240" w:lineRule="auto"/>
        <w:contextualSpacing w:val="0"/>
        <w:jc w:val="both"/>
        <w:rPr>
          <w:rFonts w:ascii="Times New Roman" w:hAnsi="Times New Roman" w:eastAsia="Calibri" w:cs="Times New Roman"/>
          <w:noProof/>
          <w:kern w:val="0"/>
          <w14:ligatures w14:val="none"/>
        </w:rPr>
      </w:pPr>
      <w:r w:rsidRPr="565DC702">
        <w:rPr>
          <w:rFonts w:ascii="Times New Roman" w:hAnsi="Times New Roman" w:eastAsia="Calibri" w:cs="Times New Roman"/>
          <w:noProof/>
          <w:sz w:val="24"/>
          <w:szCs w:val="24"/>
        </w:rPr>
        <w:t xml:space="preserve">Empowering young people, creating decent jobs, </w:t>
      </w:r>
      <w:r w:rsidRPr="565DC702" w:rsidR="009A62F4">
        <w:rPr>
          <w:rFonts w:ascii="Times New Roman" w:hAnsi="Times New Roman" w:eastAsia="Calibri" w:cs="Times New Roman"/>
          <w:noProof/>
          <w:sz w:val="24"/>
          <w:szCs w:val="24"/>
        </w:rPr>
        <w:t xml:space="preserve">supporting the creation of a common space for learning, connecting skills, </w:t>
      </w:r>
      <w:r w:rsidRPr="565DC702" w:rsidR="0086708D">
        <w:rPr>
          <w:rFonts w:ascii="Times New Roman" w:hAnsi="Times New Roman" w:eastAsia="Calibri" w:cs="Times New Roman"/>
          <w:noProof/>
          <w:sz w:val="24"/>
          <w:szCs w:val="24"/>
        </w:rPr>
        <w:t xml:space="preserve">vocational education and training, </w:t>
      </w:r>
      <w:r w:rsidRPr="565DC702" w:rsidR="009A62F4">
        <w:rPr>
          <w:rFonts w:ascii="Times New Roman" w:hAnsi="Times New Roman" w:eastAsia="Calibri" w:cs="Times New Roman"/>
          <w:noProof/>
          <w:sz w:val="24"/>
          <w:szCs w:val="24"/>
        </w:rPr>
        <w:t>higher education, research and innovation;</w:t>
      </w:r>
    </w:p>
    <w:p w:rsidR="009A62F4" w:rsidP="00C77993" w:rsidRDefault="009A62F4" w14:paraId="5B4B4D75" w14:textId="0631B7F7">
      <w:pPr>
        <w:pStyle w:val="ListParagraph"/>
        <w:numPr>
          <w:ilvl w:val="1"/>
          <w:numId w:val="27"/>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sidRPr="68518328">
        <w:rPr>
          <w:rFonts w:ascii="Times New Roman" w:hAnsi="Times New Roman" w:eastAsia="Calibri" w:cs="Times New Roman"/>
          <w:noProof/>
          <w:kern w:val="0"/>
          <w:sz w:val="24"/>
          <w:szCs w:val="24"/>
          <w14:ligatures w14:val="none"/>
        </w:rPr>
        <w:t xml:space="preserve">Promoting </w:t>
      </w:r>
      <w:r w:rsidRPr="3EB6F91A" w:rsidR="1A6361C9">
        <w:rPr>
          <w:rFonts w:ascii="Times New Roman" w:hAnsi="Times New Roman" w:eastAsia="Calibri" w:cs="Times New Roman"/>
          <w:noProof/>
          <w:sz w:val="24"/>
          <w:szCs w:val="24"/>
        </w:rPr>
        <w:t xml:space="preserve">mutual understanding through </w:t>
      </w:r>
      <w:r w:rsidRPr="68518328">
        <w:rPr>
          <w:rFonts w:ascii="Times New Roman" w:hAnsi="Times New Roman" w:eastAsia="Calibri" w:cs="Times New Roman"/>
          <w:noProof/>
          <w:kern w:val="0"/>
          <w:sz w:val="24"/>
          <w:szCs w:val="24"/>
          <w14:ligatures w14:val="none"/>
        </w:rPr>
        <w:t>culture, media, sports and tourism</w:t>
      </w:r>
      <w:r w:rsidR="00E50485">
        <w:rPr>
          <w:rFonts w:ascii="Times New Roman" w:hAnsi="Times New Roman" w:eastAsia="Calibri" w:cs="Times New Roman"/>
          <w:noProof/>
          <w:kern w:val="0"/>
          <w:sz w:val="24"/>
          <w:szCs w:val="24"/>
          <w14:ligatures w14:val="none"/>
        </w:rPr>
        <w:t>;</w:t>
      </w:r>
    </w:p>
    <w:p w:rsidRPr="0023284A" w:rsidR="00B03482" w:rsidP="0023284A" w:rsidRDefault="00B83AE8" w14:paraId="743B4B5C" w14:textId="072DAE6A">
      <w:pPr>
        <w:pStyle w:val="ListParagraph"/>
        <w:numPr>
          <w:ilvl w:val="1"/>
          <w:numId w:val="27"/>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52BBB14D">
        <w:rPr>
          <w:rFonts w:ascii="Times New Roman" w:hAnsi="Times New Roman" w:eastAsia="Calibri" w:cs="Times New Roman"/>
          <w:noProof/>
          <w:sz w:val="24"/>
          <w:szCs w:val="24"/>
        </w:rPr>
        <w:t>Promoting the role of culture and intercultural dialogue, cultural diversity in all its forms, mobility, and reinforcing cooperation on safeguarding, conservation and enha</w:t>
      </w:r>
      <w:r w:rsidR="00A04DA9">
        <w:rPr>
          <w:rFonts w:ascii="Times New Roman" w:hAnsi="Times New Roman" w:eastAsia="Calibri" w:cs="Times New Roman"/>
          <w:noProof/>
          <w:sz w:val="24"/>
          <w:szCs w:val="24"/>
        </w:rPr>
        <w:t>n</w:t>
      </w:r>
      <w:r w:rsidRPr="52BBB14D">
        <w:rPr>
          <w:rFonts w:ascii="Times New Roman" w:hAnsi="Times New Roman" w:eastAsia="Calibri" w:cs="Times New Roman"/>
          <w:noProof/>
          <w:sz w:val="24"/>
          <w:szCs w:val="24"/>
        </w:rPr>
        <w:t xml:space="preserve">cement of cultural heritage. </w:t>
      </w:r>
    </w:p>
    <w:p w:rsidRPr="009A62F4" w:rsidR="009A62F4" w:rsidP="0082214E" w:rsidRDefault="009A62F4" w14:paraId="72E7715E" w14:textId="77777777">
      <w:pPr>
        <w:pStyle w:val="Point0number"/>
        <w:rPr>
          <w:rFonts w:eastAsia="Calibri"/>
          <w:noProof/>
        </w:rPr>
      </w:pPr>
      <w:r w:rsidRPr="009A62F4">
        <w:rPr>
          <w:rFonts w:eastAsia="Calibri"/>
          <w:noProof/>
        </w:rPr>
        <w:t>Supporting inclusive and sustainable growth, trade, and investments in key infrastructure</w:t>
      </w:r>
    </w:p>
    <w:p w:rsidRPr="009A62F4" w:rsidR="009A62F4" w:rsidP="00412426" w:rsidRDefault="009A62F4" w14:paraId="33F52A9F" w14:textId="77777777">
      <w:pPr>
        <w:pStyle w:val="ListParagraph"/>
        <w:numPr>
          <w:ilvl w:val="1"/>
          <w:numId w:val="28"/>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Supporting Union trade policy and trade and investment agreements and their implementation; </w:t>
      </w:r>
    </w:p>
    <w:p w:rsidRPr="009A62F4" w:rsidR="009A62F4" w:rsidP="00412426" w:rsidRDefault="009A62F4" w14:paraId="5F70D8D2" w14:textId="0C4039FC">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Creating conditions for the participation of EU companies in the regional markets through the removal of barriers and de-risking through support for regulatory changes;</w:t>
      </w:r>
    </w:p>
    <w:p w:rsidRPr="009A62F4" w:rsidR="009A62F4" w:rsidP="00412426" w:rsidRDefault="009A62F4" w14:paraId="073ADFF0" w14:textId="77777777">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Promoting business and investment opportunities (including for companies from the European Union), private sector development, </w:t>
      </w:r>
      <w:r w:rsidRPr="009A62F4" w:rsidDel="004B2240">
        <w:rPr>
          <w:rFonts w:ascii="Times New Roman" w:hAnsi="Times New Roman" w:eastAsia="Times New Roman" w:cs="Times New Roman"/>
          <w:noProof/>
          <w:kern w:val="0"/>
          <w:sz w:val="24"/>
          <w:szCs w:val="24"/>
          <w14:ligatures w14:val="none"/>
        </w:rPr>
        <w:t xml:space="preserve">regulatory convergence with </w:t>
      </w:r>
      <w:r w:rsidRPr="009A62F4">
        <w:rPr>
          <w:rFonts w:ascii="Times New Roman" w:hAnsi="Times New Roman" w:eastAsia="Times New Roman" w:cs="Times New Roman"/>
          <w:noProof/>
          <w:kern w:val="0"/>
          <w:sz w:val="24"/>
          <w:szCs w:val="24"/>
          <w14:ligatures w14:val="none"/>
        </w:rPr>
        <w:t>Union’s</w:t>
      </w:r>
      <w:r w:rsidRPr="009A62F4" w:rsidDel="004B2240">
        <w:rPr>
          <w:rFonts w:ascii="Times New Roman" w:hAnsi="Times New Roman" w:eastAsia="Times New Roman" w:cs="Times New Roman"/>
          <w:noProof/>
          <w:kern w:val="0"/>
          <w:sz w:val="24"/>
          <w:szCs w:val="24"/>
          <w14:ligatures w14:val="none"/>
        </w:rPr>
        <w:t xml:space="preserve"> standards</w:t>
      </w:r>
      <w:r w:rsidRPr="009A62F4">
        <w:rPr>
          <w:rFonts w:ascii="Times New Roman" w:hAnsi="Times New Roman" w:eastAsia="Times New Roman" w:cs="Times New Roman"/>
          <w:noProof/>
          <w:kern w:val="0"/>
          <w:sz w:val="24"/>
          <w:szCs w:val="24"/>
          <w14:ligatures w14:val="none"/>
        </w:rPr>
        <w:t xml:space="preserve">, </w:t>
      </w:r>
      <w:r w:rsidRPr="009A62F4">
        <w:rPr>
          <w:rFonts w:ascii="Times New Roman" w:hAnsi="Times New Roman" w:eastAsia="Calibri" w:cs="Times New Roman"/>
          <w:noProof/>
          <w:kern w:val="0"/>
          <w:sz w:val="24"/>
          <w14:ligatures w14:val="none"/>
        </w:rPr>
        <w:t>economic integration, as well as local and regional sustainable value chains and diversification;</w:t>
      </w:r>
    </w:p>
    <w:p w:rsidRPr="009A62F4" w:rsidR="009A62F4" w:rsidP="00C77993" w:rsidRDefault="009A62F4" w14:paraId="78ADA006" w14:textId="0D67479A">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sidRPr="7828D79F">
        <w:rPr>
          <w:rFonts w:ascii="Times New Roman" w:hAnsi="Times New Roman" w:eastAsia="Calibri" w:cs="Times New Roman"/>
          <w:noProof/>
          <w:kern w:val="0"/>
          <w:sz w:val="24"/>
          <w:szCs w:val="24"/>
          <w14:ligatures w14:val="none"/>
        </w:rPr>
        <w:t>Improving the region’s productive and export capacity of critical raw materials</w:t>
      </w:r>
      <w:r w:rsidRPr="7828D79F" w:rsidR="38DE3E2E">
        <w:rPr>
          <w:rFonts w:ascii="Times New Roman" w:hAnsi="Times New Roman" w:eastAsia="Calibri" w:cs="Times New Roman"/>
          <w:noProof/>
          <w:kern w:val="0"/>
          <w:sz w:val="24"/>
          <w:szCs w:val="24"/>
          <w14:ligatures w14:val="none"/>
        </w:rPr>
        <w:t xml:space="preserve"> and inputs</w:t>
      </w:r>
      <w:r w:rsidRPr="7828D79F">
        <w:rPr>
          <w:rFonts w:ascii="Times New Roman" w:hAnsi="Times New Roman" w:eastAsia="Calibri" w:cs="Times New Roman"/>
          <w:noProof/>
          <w:kern w:val="0"/>
          <w:sz w:val="24"/>
          <w:szCs w:val="24"/>
          <w14:ligatures w14:val="none"/>
        </w:rPr>
        <w:t>;</w:t>
      </w:r>
    </w:p>
    <w:p w:rsidRPr="009A62F4" w:rsidR="009A62F4" w:rsidP="00412426" w:rsidRDefault="009A62F4" w14:paraId="37E0FBF8" w14:textId="245E593A">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Advancing the digital transition to unlock societal and economic opportunities both within private and public sector. Advancing secure and trusted digital infrastructures to underpin future developments of key economic and critical sectors. </w:t>
      </w:r>
      <w:r w:rsidR="00D130C5">
        <w:rPr>
          <w:rFonts w:ascii="Times New Roman" w:hAnsi="Times New Roman" w:eastAsia="Calibri" w:cs="Times New Roman"/>
          <w:noProof/>
          <w:kern w:val="0"/>
          <w:sz w:val="24"/>
          <w14:ligatures w14:val="none"/>
        </w:rPr>
        <w:t xml:space="preserve">Developing data and AI economies, including by supporting AI innovation ecosystems. </w:t>
      </w:r>
      <w:r w:rsidRPr="009A62F4">
        <w:rPr>
          <w:rFonts w:ascii="Times New Roman" w:hAnsi="Times New Roman" w:eastAsia="Calibri" w:cs="Times New Roman"/>
          <w:noProof/>
          <w:kern w:val="0"/>
          <w:sz w:val="24"/>
          <w14:ligatures w14:val="none"/>
        </w:rPr>
        <w:t xml:space="preserve">Supporting actions to close the digital divide and to ensure accessible, affordable, inclusive, and secure digital connectivity solutions. </w:t>
      </w:r>
    </w:p>
    <w:p w:rsidRPr="009A62F4" w:rsidR="009A62F4" w:rsidP="00412426" w:rsidRDefault="009A62F4" w14:paraId="4D2F2140" w14:textId="77777777">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sidDel="00CA05AB">
        <w:rPr>
          <w:rFonts w:ascii="Times New Roman" w:hAnsi="Times New Roman" w:eastAsia="Calibri" w:cs="Times New Roman"/>
          <w:noProof/>
          <w:kern w:val="0"/>
          <w:sz w:val="24"/>
          <w14:ligatures w14:val="none"/>
        </w:rPr>
        <w:t xml:space="preserve">Fostering the use of the Union’s single currency for trade, financial services and investment within the region and with respect to the </w:t>
      </w:r>
      <w:r w:rsidRPr="009A62F4">
        <w:rPr>
          <w:rFonts w:ascii="Times New Roman" w:hAnsi="Times New Roman" w:eastAsia="Calibri" w:cs="Times New Roman"/>
          <w:noProof/>
          <w:kern w:val="0"/>
          <w:sz w:val="24"/>
          <w14:ligatures w14:val="none"/>
        </w:rPr>
        <w:t>Union</w:t>
      </w:r>
      <w:r w:rsidRPr="009A62F4" w:rsidDel="00CA05AB">
        <w:rPr>
          <w:rFonts w:ascii="Times New Roman" w:hAnsi="Times New Roman" w:eastAsia="Calibri" w:cs="Times New Roman"/>
          <w:noProof/>
          <w:kern w:val="0"/>
          <w:sz w:val="24"/>
          <w14:ligatures w14:val="none"/>
        </w:rPr>
        <w:t>;</w:t>
      </w:r>
    </w:p>
    <w:p w:rsidRPr="009A62F4" w:rsidR="009A62F4" w:rsidP="00C77993" w:rsidRDefault="009A62F4" w14:paraId="241B6B05" w14:textId="7A8B60E5">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sidRPr="4F33632A">
        <w:rPr>
          <w:rFonts w:ascii="Times New Roman" w:hAnsi="Times New Roman" w:eastAsia="Calibri" w:cs="Times New Roman"/>
          <w:noProof/>
          <w:kern w:val="0"/>
          <w:sz w:val="24"/>
          <w:szCs w:val="24"/>
          <w14:ligatures w14:val="none"/>
        </w:rPr>
        <w:t>Strengthening sustainable road and maritime transport</w:t>
      </w:r>
      <w:r w:rsidRPr="4F33632A" w:rsidDel="008045E7">
        <w:rPr>
          <w:rFonts w:ascii="Times New Roman" w:hAnsi="Times New Roman" w:eastAsia="Calibri" w:cs="Times New Roman"/>
          <w:noProof/>
          <w:kern w:val="0"/>
          <w:sz w:val="24"/>
          <w:szCs w:val="24"/>
          <w14:ligatures w14:val="none"/>
        </w:rPr>
        <w:t xml:space="preserve"> and ports</w:t>
      </w:r>
      <w:r w:rsidRPr="4F33632A">
        <w:rPr>
          <w:rFonts w:ascii="Times New Roman" w:hAnsi="Times New Roman" w:eastAsia="Calibri" w:cs="Times New Roman"/>
          <w:noProof/>
          <w:kern w:val="0"/>
          <w:sz w:val="24"/>
          <w:szCs w:val="24"/>
          <w14:ligatures w14:val="none"/>
        </w:rPr>
        <w:t>; promoting smart and sustainable mobility</w:t>
      </w:r>
      <w:r w:rsidR="00586970">
        <w:rPr>
          <w:rFonts w:ascii="Times New Roman" w:hAnsi="Times New Roman" w:eastAsia="Calibri" w:cs="Times New Roman"/>
          <w:noProof/>
          <w:kern w:val="0"/>
          <w:sz w:val="24"/>
          <w:szCs w:val="24"/>
          <w14:ligatures w14:val="none"/>
        </w:rPr>
        <w:t>,</w:t>
      </w:r>
      <w:r w:rsidR="00AA3D1B">
        <w:rPr>
          <w:rFonts w:ascii="Times New Roman" w:hAnsi="Times New Roman" w:eastAsia="Calibri" w:cs="Times New Roman"/>
          <w:noProof/>
          <w:kern w:val="0"/>
          <w:sz w:val="24"/>
          <w:szCs w:val="24"/>
          <w14:ligatures w14:val="none"/>
        </w:rPr>
        <w:t xml:space="preserve"> </w:t>
      </w:r>
      <w:r w:rsidRPr="00CE5B9E" w:rsidR="00586970">
        <w:rPr>
          <w:rFonts w:ascii="Times New Roman" w:hAnsi="Times New Roman" w:eastAsia="Calibri" w:cs="Times New Roman"/>
          <w:noProof/>
          <w:kern w:val="0"/>
          <w:sz w:val="24"/>
          <w:szCs w:val="24"/>
          <w14:ligatures w14:val="none"/>
        </w:rPr>
        <w:t xml:space="preserve">supporting the </w:t>
      </w:r>
      <w:r w:rsidRPr="00CE5B9E" w:rsidR="00586970">
        <w:rPr>
          <w:rFonts w:ascii="Times New Roman" w:hAnsi="Times New Roman" w:eastAsia="Calibri" w:cs="Times New Roman"/>
          <w:noProof/>
          <w:sz w:val="24"/>
          <w:szCs w:val="24"/>
        </w:rPr>
        <w:t>uptake of sustainable transport fuels</w:t>
      </w:r>
      <w:r w:rsidRPr="4F33632A">
        <w:rPr>
          <w:rFonts w:ascii="Times New Roman" w:hAnsi="Times New Roman" w:eastAsia="Calibri" w:cs="Times New Roman"/>
          <w:noProof/>
          <w:sz w:val="24"/>
          <w:szCs w:val="24"/>
        </w:rPr>
        <w:t>;</w:t>
      </w:r>
    </w:p>
    <w:p w:rsidR="005A1C4A" w:rsidP="00F85794" w:rsidRDefault="009A62F4" w14:paraId="51DAF6B4" w14:textId="77777777">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Fostering energy transition and promoting energy security; investing in energy connectivity and renewable energies; promoting the integration of Union’s value chain with resilient clean tech industrial chains of partner countries</w:t>
      </w:r>
      <w:r w:rsidR="005A1C4A">
        <w:rPr>
          <w:rFonts w:ascii="Times New Roman" w:hAnsi="Times New Roman" w:eastAsia="Calibri" w:cs="Times New Roman"/>
          <w:noProof/>
          <w:kern w:val="0"/>
          <w:sz w:val="24"/>
          <w14:ligatures w14:val="none"/>
        </w:rPr>
        <w:t>;</w:t>
      </w:r>
    </w:p>
    <w:p w:rsidRPr="00D379D9" w:rsidR="2C112935" w:rsidP="005A1C4A" w:rsidRDefault="005A1C4A" w14:paraId="5739A184" w14:textId="54B00B3B">
      <w:pPr>
        <w:pStyle w:val="ListParagraph"/>
        <w:numPr>
          <w:ilvl w:val="1"/>
          <w:numId w:val="28"/>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1964CA">
        <w:rPr>
          <w:rFonts w:ascii="Times New Roman" w:hAnsi="Times New Roman" w:eastAsia="Calibri" w:cs="Times New Roman"/>
          <w:noProof/>
          <w:kern w:val="0"/>
          <w:sz w:val="24"/>
          <w14:ligatures w14:val="none"/>
        </w:rPr>
        <w:t xml:space="preserve">Supporting Union competitiveness </w:t>
      </w:r>
      <w:r w:rsidR="004C57A3">
        <w:rPr>
          <w:rFonts w:ascii="Times New Roman" w:hAnsi="Times New Roman" w:eastAsia="Calibri" w:cs="Times New Roman"/>
          <w:noProof/>
          <w:kern w:val="0"/>
          <w:sz w:val="24"/>
          <w14:ligatures w14:val="none"/>
        </w:rPr>
        <w:t xml:space="preserve">and stability, </w:t>
      </w:r>
      <w:r w:rsidRPr="001964CA">
        <w:rPr>
          <w:rFonts w:ascii="Times New Roman" w:hAnsi="Times New Roman" w:eastAsia="Calibri" w:cs="Times New Roman"/>
          <w:noProof/>
          <w:kern w:val="0"/>
          <w:sz w:val="24"/>
          <w14:ligatures w14:val="none"/>
        </w:rPr>
        <w:t>and flexibly responding to economic challenges and opportunities</w:t>
      </w:r>
      <w:r>
        <w:rPr>
          <w:rFonts w:ascii="Times New Roman" w:hAnsi="Times New Roman" w:eastAsia="Calibri" w:cs="Times New Roman"/>
          <w:noProof/>
          <w:kern w:val="0"/>
          <w:sz w:val="24"/>
          <w14:ligatures w14:val="none"/>
        </w:rPr>
        <w:t>.</w:t>
      </w:r>
    </w:p>
    <w:p w:rsidRPr="009A62F4" w:rsidR="009A62F4" w:rsidP="0082214E" w:rsidRDefault="009A62F4" w14:paraId="5C87026A" w14:textId="77777777">
      <w:pPr>
        <w:pStyle w:val="Point0number"/>
        <w:rPr>
          <w:rFonts w:eastAsia="Calibri"/>
          <w:noProof/>
        </w:rPr>
      </w:pPr>
      <w:r w:rsidRPr="009A62F4">
        <w:rPr>
          <w:rFonts w:eastAsia="Calibri"/>
          <w:noProof/>
        </w:rPr>
        <w:t xml:space="preserve">Promoting healthy eco-systems and addressing climate change </w:t>
      </w:r>
    </w:p>
    <w:p w:rsidRPr="009A62F4" w:rsidR="009A62F4" w:rsidP="00412426" w:rsidRDefault="009A62F4" w14:paraId="427481BC" w14:textId="77777777">
      <w:pPr>
        <w:pStyle w:val="ListParagraph"/>
        <w:numPr>
          <w:ilvl w:val="1"/>
          <w:numId w:val="29"/>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Enhancing climate change adaptation and mitigation capacity; helping to promote climate-proof investments; </w:t>
      </w:r>
    </w:p>
    <w:p w:rsidRPr="009A62F4" w:rsidR="009A62F4" w:rsidP="00412426" w:rsidRDefault="009A62F4" w14:paraId="0AA1F25A" w14:textId="00ABCA47">
      <w:pPr>
        <w:pStyle w:val="ListParagraph"/>
        <w:numPr>
          <w:ilvl w:val="1"/>
          <w:numId w:val="29"/>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Developing sustainable green and blue economy; Supporting the transition to low-emissions, resource efficient and circular economic models and promot</w:t>
      </w:r>
      <w:r w:rsidR="004346BD">
        <w:rPr>
          <w:rFonts w:ascii="Times New Roman" w:hAnsi="Times New Roman" w:eastAsia="Calibri" w:cs="Times New Roman"/>
          <w:noProof/>
          <w:kern w:val="0"/>
          <w:sz w:val="24"/>
          <w14:ligatures w14:val="none"/>
        </w:rPr>
        <w:t>ing</w:t>
      </w:r>
      <w:r w:rsidRPr="009A62F4">
        <w:rPr>
          <w:rFonts w:ascii="Times New Roman" w:hAnsi="Times New Roman" w:eastAsia="Calibri" w:cs="Times New Roman"/>
          <w:noProof/>
          <w:kern w:val="0"/>
          <w:sz w:val="24"/>
          <w14:ligatures w14:val="none"/>
        </w:rPr>
        <w:t xml:space="preserve"> the development of sustainable production and value chains, supporting green hydrogen projects; </w:t>
      </w:r>
    </w:p>
    <w:p w:rsidRPr="009A62F4" w:rsidR="009A62F4" w:rsidP="00412426" w:rsidRDefault="009A62F4" w14:paraId="01DB0D23" w14:textId="7E91B291">
      <w:pPr>
        <w:pStyle w:val="ListParagraph"/>
        <w:numPr>
          <w:ilvl w:val="1"/>
          <w:numId w:val="29"/>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Ensuring the protection and conservation of the environment and biodiversity and ensuring the restoration and sustainable management of ecosystems, including water systems, land</w:t>
      </w:r>
      <w:r w:rsidR="00FC2620">
        <w:rPr>
          <w:rFonts w:ascii="Times New Roman" w:hAnsi="Times New Roman" w:eastAsia="Calibri" w:cs="Times New Roman"/>
          <w:noProof/>
          <w:kern w:val="0"/>
          <w:sz w:val="24"/>
          <w14:ligatures w14:val="none"/>
        </w:rPr>
        <w:t>, forests</w:t>
      </w:r>
      <w:r w:rsidRPr="009A62F4">
        <w:rPr>
          <w:rFonts w:ascii="Times New Roman" w:hAnsi="Times New Roman" w:eastAsia="Calibri" w:cs="Times New Roman"/>
          <w:noProof/>
          <w:kern w:val="0"/>
          <w:sz w:val="24"/>
          <w14:ligatures w14:val="none"/>
        </w:rPr>
        <w:t xml:space="preserve"> and the ocean. Promoting the fight against pollution</w:t>
      </w:r>
      <w:r w:rsidR="00DA6741">
        <w:rPr>
          <w:rFonts w:ascii="Times New Roman" w:hAnsi="Times New Roman" w:eastAsia="Calibri" w:cs="Times New Roman"/>
          <w:noProof/>
          <w:kern w:val="0"/>
          <w:sz w:val="24"/>
          <w14:ligatures w14:val="none"/>
        </w:rPr>
        <w:t xml:space="preserve"> </w:t>
      </w:r>
      <w:r w:rsidRPr="009A62F4">
        <w:rPr>
          <w:rFonts w:ascii="Times New Roman" w:hAnsi="Times New Roman" w:eastAsia="Calibri" w:cs="Times New Roman"/>
          <w:noProof/>
          <w:kern w:val="0"/>
          <w:sz w:val="24"/>
          <w14:ligatures w14:val="none"/>
        </w:rPr>
        <w:t>biodiversity conservation</w:t>
      </w:r>
      <w:r w:rsidR="00BF7E73">
        <w:rPr>
          <w:rFonts w:ascii="Times New Roman" w:hAnsi="Times New Roman" w:eastAsia="Calibri" w:cs="Times New Roman"/>
          <w:noProof/>
          <w:kern w:val="0"/>
          <w:sz w:val="24"/>
          <w14:ligatures w14:val="none"/>
        </w:rPr>
        <w:t>, sustainable fisheries</w:t>
      </w:r>
      <w:r w:rsidRPr="009A62F4">
        <w:rPr>
          <w:rFonts w:ascii="Times New Roman" w:hAnsi="Times New Roman" w:eastAsia="Calibri" w:cs="Times New Roman"/>
          <w:noProof/>
          <w:kern w:val="0"/>
          <w:sz w:val="24"/>
          <w14:ligatures w14:val="none"/>
        </w:rPr>
        <w:t xml:space="preserve"> and transition to sustainable food systems, focusing on the water-energy-food-ecosystems nexus approach. </w:t>
      </w:r>
      <w:r w:rsidRPr="00E45DEE" w:rsidR="00185252">
        <w:rPr>
          <w:rFonts w:ascii="Times New Roman" w:hAnsi="Times New Roman" w:eastAsia="Calibri" w:cs="Times New Roman"/>
          <w:noProof/>
          <w:kern w:val="0"/>
          <w:sz w:val="24"/>
          <w14:ligatures w14:val="none"/>
        </w:rPr>
        <w:t>Promoting nature-based solutions, in particular for sustainable infrastructure and the development of green and smart cities.</w:t>
      </w:r>
    </w:p>
    <w:p w:rsidRPr="009A62F4" w:rsidR="009A62F4" w:rsidP="0082214E" w:rsidRDefault="009A62F4" w14:paraId="4B93B229" w14:textId="77777777">
      <w:pPr>
        <w:pStyle w:val="Point0number"/>
        <w:rPr>
          <w:rFonts w:eastAsia="Calibri"/>
          <w:noProof/>
        </w:rPr>
      </w:pPr>
      <w:r w:rsidRPr="009A62F4">
        <w:rPr>
          <w:rFonts w:eastAsia="Calibri"/>
          <w:noProof/>
        </w:rPr>
        <w:t>Enhancing cooperation on all aspects of migration, mobility and forced displacement</w:t>
      </w:r>
    </w:p>
    <w:p w:rsidRPr="00593FA3" w:rsidR="009A62F4" w:rsidP="00412426" w:rsidRDefault="009A62F4" w14:paraId="28097D67" w14:textId="01BA9CE1">
      <w:pPr>
        <w:pStyle w:val="ListParagraph"/>
        <w:numPr>
          <w:ilvl w:val="1"/>
          <w:numId w:val="30"/>
        </w:numPr>
        <w:spacing w:before="120" w:after="120" w:line="240" w:lineRule="auto"/>
        <w:contextualSpacing w:val="0"/>
        <w:jc w:val="both"/>
        <w:rPr>
          <w:rFonts w:ascii="Times New Roman" w:hAnsi="Times New Roman" w:eastAsia="Calibri" w:cs="Times New Roman"/>
          <w:noProof/>
          <w:kern w:val="0"/>
          <w:sz w:val="24"/>
          <w:szCs w:val="24"/>
          <w14:ligatures w14:val="none"/>
        </w:rPr>
      </w:pPr>
      <w:r w:rsidRPr="00281446">
        <w:rPr>
          <w:rFonts w:ascii="Times New Roman" w:hAnsi="Times New Roman" w:eastAsia="Calibri" w:cs="Times New Roman"/>
          <w:noProof/>
          <w:kern w:val="0"/>
          <w:sz w:val="24"/>
          <w14:ligatures w14:val="none"/>
        </w:rPr>
        <w:t>Enhancing cooperation on all aspects of migration and forced displacement</w:t>
      </w:r>
      <w:r w:rsidRPr="00AD7414" w:rsidR="00AD7414">
        <w:rPr>
          <w:rFonts w:ascii="Times New Roman" w:hAnsi="Times New Roman" w:cs="Times New Roman"/>
          <w:noProof/>
          <w:kern w:val="0"/>
          <w:sz w:val="24"/>
          <w14:ligatures w14:val="none"/>
        </w:rPr>
        <w:t xml:space="preserve"> </w:t>
      </w:r>
      <w:r w:rsidRPr="00AD7414" w:rsidR="00AD7414">
        <w:rPr>
          <w:rFonts w:ascii="Times New Roman" w:hAnsi="Times New Roman" w:eastAsia="Calibri" w:cs="Times New Roman"/>
          <w:noProof/>
          <w:kern w:val="0"/>
          <w:sz w:val="24"/>
          <w14:ligatures w14:val="none"/>
        </w:rPr>
        <w:t>including through the EU agencies</w:t>
      </w:r>
      <w:r w:rsidRPr="00281446">
        <w:rPr>
          <w:rFonts w:ascii="Times New Roman" w:hAnsi="Times New Roman" w:eastAsia="Calibri" w:cs="Times New Roman"/>
          <w:noProof/>
          <w:kern w:val="0"/>
          <w:sz w:val="24"/>
          <w14:ligatures w14:val="none"/>
        </w:rPr>
        <w:t xml:space="preserve">; strengthening local and international partnerships on migration and forced displacement along key migratory routes; </w:t>
      </w:r>
      <w:r w:rsidRPr="00593FA3" w:rsidR="00367A08">
        <w:rPr>
          <w:rFonts w:ascii="Times New Roman" w:hAnsi="Times New Roman" w:eastAsia="Calibri" w:cs="Times New Roman"/>
          <w:noProof/>
          <w:kern w:val="0"/>
          <w:sz w:val="24"/>
          <w:szCs w:val="24"/>
          <w14:ligatures w14:val="none"/>
        </w:rPr>
        <w:t xml:space="preserve"> </w:t>
      </w:r>
    </w:p>
    <w:p w:rsidRPr="00281446" w:rsidR="009A62F4" w:rsidP="00412426" w:rsidRDefault="009A62F4" w14:paraId="704CB22E" w14:textId="4E838EC8">
      <w:pPr>
        <w:pStyle w:val="ListParagraph"/>
        <w:numPr>
          <w:ilvl w:val="1"/>
          <w:numId w:val="30"/>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sidRPr="262F6161">
        <w:rPr>
          <w:rFonts w:ascii="Times New Roman" w:hAnsi="Times New Roman" w:eastAsia="Calibri" w:cs="Times New Roman"/>
          <w:noProof/>
          <w:kern w:val="0"/>
          <w:sz w:val="24"/>
          <w:szCs w:val="24"/>
          <w14:ligatures w14:val="none"/>
        </w:rPr>
        <w:t>Strengthening all aspects of migration and asylum governance; enhancing border management</w:t>
      </w:r>
      <w:r w:rsidRPr="262F6161" w:rsidR="00C14AE4">
        <w:rPr>
          <w:rFonts w:ascii="Times New Roman" w:hAnsi="Times New Roman" w:eastAsia="Calibri" w:cs="Times New Roman"/>
          <w:noProof/>
          <w:sz w:val="24"/>
          <w:szCs w:val="24"/>
        </w:rPr>
        <w:t>, including quality of travel documents and visa systems</w:t>
      </w:r>
      <w:r w:rsidRPr="262F6161">
        <w:rPr>
          <w:rFonts w:ascii="Times New Roman" w:hAnsi="Times New Roman" w:eastAsia="Calibri" w:cs="Times New Roman"/>
          <w:noProof/>
          <w:kern w:val="0"/>
          <w:sz w:val="24"/>
          <w:szCs w:val="24"/>
          <w14:ligatures w14:val="none"/>
        </w:rPr>
        <w:t>; strengthening the fight against smuggling of migrants and trafficking in human beings and fostering cooperation on safe, dignified and sustainable returns, readmission and reintegration of migrants; as well as addressing the root causes of irregular migration and forced displacement;</w:t>
      </w:r>
    </w:p>
    <w:p w:rsidRPr="009A62F4" w:rsidR="009A62F4" w:rsidP="00412426" w:rsidRDefault="009A62F4" w14:paraId="495C76C9" w14:textId="4FC0A2D9">
      <w:pPr>
        <w:pStyle w:val="ListParagraph"/>
        <w:numPr>
          <w:ilvl w:val="1"/>
          <w:numId w:val="30"/>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Supporting a comprehensive approach to </w:t>
      </w:r>
      <w:r w:rsidRPr="001D7C3E" w:rsidR="001D7C3E">
        <w:rPr>
          <w:rFonts w:ascii="Times New Roman" w:hAnsi="Times New Roman" w:eastAsia="Calibri" w:cs="Times New Roman"/>
          <w:noProof/>
          <w:kern w:val="0"/>
          <w:sz w:val="24"/>
          <w14:ligatures w14:val="none"/>
        </w:rPr>
        <w:t xml:space="preserve">and implementation of </w:t>
      </w:r>
      <w:r w:rsidRPr="009A62F4">
        <w:rPr>
          <w:rFonts w:ascii="Times New Roman" w:hAnsi="Times New Roman" w:eastAsia="Calibri" w:cs="Times New Roman"/>
          <w:noProof/>
          <w:kern w:val="0"/>
          <w:sz w:val="24"/>
          <w14:ligatures w14:val="none"/>
        </w:rPr>
        <w:t xml:space="preserve">legal migration and mobility, including through mutually beneficial Talent Partnerships and exchanges, respecting the competences of the Member States; </w:t>
      </w:r>
    </w:p>
    <w:p w:rsidRPr="009A62F4" w:rsidR="009A62F4" w:rsidP="00412426" w:rsidRDefault="009A62F4" w14:paraId="7B45E265" w14:textId="208F2857">
      <w:pPr>
        <w:pStyle w:val="ListParagraph"/>
        <w:numPr>
          <w:ilvl w:val="1"/>
          <w:numId w:val="30"/>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Contributing to the provision of international protection</w:t>
      </w:r>
      <w:r w:rsidRPr="6CC0DA2F" w:rsidR="00B552AC">
        <w:rPr>
          <w:rFonts w:ascii="Times New Roman" w:hAnsi="Times New Roman" w:eastAsia="Calibri" w:cs="Times New Roman"/>
          <w:noProof/>
          <w:sz w:val="24"/>
          <w:szCs w:val="24"/>
        </w:rPr>
        <w:t>,</w:t>
      </w:r>
      <w:r w:rsidRPr="00B552AC" w:rsidR="00B552AC">
        <w:rPr>
          <w:rFonts w:ascii="Times New Roman" w:hAnsi="Times New Roman" w:cs="Times New Roman"/>
          <w:noProof/>
          <w:kern w:val="0"/>
          <w:sz w:val="24"/>
          <w14:ligatures w14:val="none"/>
        </w:rPr>
        <w:t xml:space="preserve"> </w:t>
      </w:r>
      <w:r w:rsidRPr="6CC0DA2F" w:rsidR="00B552AC">
        <w:rPr>
          <w:rFonts w:ascii="Times New Roman" w:hAnsi="Times New Roman" w:eastAsia="Calibri" w:cs="Times New Roman"/>
          <w:noProof/>
          <w:sz w:val="24"/>
          <w:szCs w:val="24"/>
        </w:rPr>
        <w:t>including access to resettlement and complementary pathways</w:t>
      </w:r>
      <w:r w:rsidR="00643ABB">
        <w:rPr>
          <w:rFonts w:ascii="Times New Roman" w:hAnsi="Times New Roman" w:eastAsia="Calibri" w:cs="Times New Roman"/>
          <w:noProof/>
          <w:sz w:val="24"/>
          <w:szCs w:val="24"/>
        </w:rPr>
        <w:t>,</w:t>
      </w:r>
      <w:r w:rsidRPr="009A62F4">
        <w:rPr>
          <w:rFonts w:ascii="Times New Roman" w:hAnsi="Times New Roman" w:eastAsia="Calibri" w:cs="Times New Roman"/>
          <w:noProof/>
          <w:kern w:val="0"/>
          <w:sz w:val="24"/>
          <w14:ligatures w14:val="none"/>
        </w:rPr>
        <w:t xml:space="preserve"> and support to refugees, migrants, internally displaced persons, host communities, and to countries hosting significant refugee or displaced populations.</w:t>
      </w:r>
    </w:p>
    <w:p w:rsidRPr="009A62F4" w:rsidR="009A62F4" w:rsidP="009A62F4" w:rsidRDefault="009A62F4" w14:paraId="430B33AD" w14:textId="77777777">
      <w:pPr>
        <w:spacing w:after="200" w:line="276" w:lineRule="auto"/>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br w:type="page"/>
      </w:r>
    </w:p>
    <w:p w:rsidRPr="009A62F4" w:rsidR="009A62F4" w:rsidP="009A62F4" w:rsidRDefault="009A62F4" w14:paraId="1FCA5EC6" w14:textId="77777777">
      <w:pPr>
        <w:keepNext/>
        <w:spacing w:before="120" w:after="120" w:line="240" w:lineRule="auto"/>
        <w:jc w:val="both"/>
        <w:outlineLvl w:val="1"/>
        <w:rPr>
          <w:rFonts w:ascii="Times New Roman" w:hAnsi="Times New Roman" w:eastAsia="MS Gothic" w:cs="Times New Roman"/>
          <w:b/>
          <w:bCs/>
          <w:noProof/>
          <w:kern w:val="0"/>
          <w:sz w:val="24"/>
          <w:szCs w:val="26"/>
          <w:lang w:val="es-ES"/>
          <w14:ligatures w14:val="none"/>
        </w:rPr>
      </w:pPr>
      <w:r w:rsidRPr="009A62F4">
        <w:rPr>
          <w:rFonts w:ascii="Times New Roman" w:hAnsi="Times New Roman" w:eastAsia="MS Gothic" w:cs="Times New Roman"/>
          <w:b/>
          <w:bCs/>
          <w:noProof/>
          <w:kern w:val="0"/>
          <w:sz w:val="24"/>
          <w:szCs w:val="26"/>
          <w:lang w:val="es-ES"/>
          <w14:ligatures w14:val="none"/>
        </w:rPr>
        <w:t>Annex II.C - Sub-Saharan Africa</w:t>
      </w:r>
    </w:p>
    <w:p w:rsidRPr="00E72771" w:rsidR="009A62F4" w:rsidP="00412426" w:rsidRDefault="009A62F4" w14:paraId="31A28D20" w14:textId="77777777">
      <w:pPr>
        <w:pStyle w:val="Point0number"/>
        <w:numPr>
          <w:ilvl w:val="0"/>
          <w:numId w:val="31"/>
        </w:numPr>
        <w:rPr>
          <w:rFonts w:eastAsia="Calibri"/>
          <w:noProof/>
        </w:rPr>
      </w:pPr>
      <w:r w:rsidRPr="00E72771">
        <w:rPr>
          <w:rFonts w:eastAsia="Calibri"/>
          <w:noProof/>
        </w:rPr>
        <w:t>Supporting inclusive and sustainable growth, promoting connectivity, trade, and decent jobs</w:t>
      </w:r>
    </w:p>
    <w:p w:rsidRPr="00281446" w:rsidR="009A62F4" w:rsidP="001C558D" w:rsidRDefault="009A62F4" w14:paraId="440CCB22" w14:textId="26F7BD03">
      <w:pPr>
        <w:pStyle w:val="ListParagraph"/>
        <w:numPr>
          <w:ilvl w:val="1"/>
          <w:numId w:val="32"/>
        </w:numPr>
        <w:spacing w:before="120" w:after="120" w:line="240" w:lineRule="auto"/>
        <w:contextualSpacing w:val="0"/>
        <w:jc w:val="both"/>
        <w:rPr>
          <w:rFonts w:ascii="Times New Roman" w:hAnsi="Times New Roman" w:eastAsia="Calibri" w:cs="Times New Roman"/>
          <w:noProof/>
          <w:kern w:val="0"/>
          <w14:ligatures w14:val="none"/>
        </w:rPr>
      </w:pPr>
      <w:r w:rsidRPr="463A25BE">
        <w:rPr>
          <w:rFonts w:ascii="Times New Roman" w:hAnsi="Times New Roman" w:eastAsia="Calibri" w:cs="Times New Roman"/>
          <w:noProof/>
          <w:kern w:val="0"/>
          <w:sz w:val="24"/>
          <w:szCs w:val="24"/>
          <w14:ligatures w14:val="none"/>
        </w:rPr>
        <w:t>Supporting sustainable, safe, secure and resilient infrastructure and connectivity, including strengthening sustainable and safe road, rail, air and maritime transport, and promoting smart, inclusive and sustainable mobility</w:t>
      </w:r>
      <w:r w:rsidRPr="0D19F500" w:rsidR="4F6BBF51">
        <w:rPr>
          <w:rFonts w:ascii="Times New Roman" w:hAnsi="Times New Roman" w:eastAsia="Calibri" w:cs="Times New Roman"/>
          <w:noProof/>
          <w:sz w:val="24"/>
          <w:szCs w:val="24"/>
        </w:rPr>
        <w:t>,</w:t>
      </w:r>
      <w:r w:rsidRPr="0D19F500" w:rsidR="006E15A4">
        <w:rPr>
          <w:rFonts w:ascii="Times New Roman" w:hAnsi="Times New Roman" w:eastAsia="Calibri" w:cs="Times New Roman"/>
          <w:noProof/>
          <w:sz w:val="24"/>
          <w:szCs w:val="24"/>
        </w:rPr>
        <w:t xml:space="preserve"> </w:t>
      </w:r>
      <w:r w:rsidRPr="463A25BE" w:rsidR="4F6BBF51">
        <w:rPr>
          <w:rFonts w:ascii="Times New Roman" w:hAnsi="Times New Roman" w:eastAsia="Calibri" w:cs="Times New Roman"/>
          <w:noProof/>
          <w:sz w:val="24"/>
          <w:szCs w:val="24"/>
        </w:rPr>
        <w:t>and the uptake of sustainable transport fuels</w:t>
      </w:r>
      <w:r w:rsidRPr="463A25BE">
        <w:rPr>
          <w:rFonts w:ascii="Times New Roman" w:hAnsi="Times New Roman" w:eastAsia="Calibri" w:cs="Times New Roman"/>
          <w:noProof/>
          <w:kern w:val="0"/>
          <w:sz w:val="24"/>
          <w:szCs w:val="24"/>
          <w14:ligatures w14:val="none"/>
        </w:rPr>
        <w:t>;</w:t>
      </w:r>
    </w:p>
    <w:p w:rsidRPr="009A62F4" w:rsidR="009A62F4" w:rsidP="001C558D" w:rsidRDefault="009A62F4" w14:paraId="39D9AE45" w14:textId="7CE3A231">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sidRPr="5AC4E6F2">
        <w:rPr>
          <w:rFonts w:ascii="Times New Roman" w:hAnsi="Times New Roman" w:eastAsia="Calibri" w:cs="Times New Roman"/>
          <w:noProof/>
          <w:kern w:val="0"/>
          <w:sz w:val="24"/>
          <w:szCs w:val="24"/>
          <w14:ligatures w14:val="none"/>
        </w:rPr>
        <w:t xml:space="preserve">Strengthening the digital and space economy, supporting actions to close the digital divide, advancing secure and trusted digital infrastructures, promoting </w:t>
      </w:r>
      <w:r w:rsidR="000D1C8E">
        <w:rPr>
          <w:rFonts w:ascii="Times New Roman" w:hAnsi="Times New Roman" w:eastAsia="Calibri" w:cs="Times New Roman"/>
          <w:noProof/>
          <w:kern w:val="0"/>
          <w:sz w:val="24"/>
          <w:szCs w:val="24"/>
          <w14:ligatures w14:val="none"/>
        </w:rPr>
        <w:t xml:space="preserve">human-centric </w:t>
      </w:r>
      <w:r w:rsidRPr="5AC4E6F2">
        <w:rPr>
          <w:rFonts w:ascii="Times New Roman" w:hAnsi="Times New Roman" w:eastAsia="Calibri" w:cs="Times New Roman"/>
          <w:noProof/>
          <w:kern w:val="0"/>
          <w:sz w:val="24"/>
          <w:szCs w:val="24"/>
          <w14:ligatures w14:val="none"/>
        </w:rPr>
        <w:t>digital governance</w:t>
      </w:r>
      <w:r w:rsidR="000D1C8E">
        <w:rPr>
          <w:rFonts w:ascii="Times New Roman" w:hAnsi="Times New Roman" w:eastAsia="Calibri" w:cs="Times New Roman"/>
          <w:noProof/>
          <w:kern w:val="0"/>
          <w:sz w:val="24"/>
          <w:szCs w:val="24"/>
          <w14:ligatures w14:val="none"/>
        </w:rPr>
        <w:t xml:space="preserve">, including </w:t>
      </w:r>
      <w:r w:rsidRPr="5AC4E6F2">
        <w:rPr>
          <w:rFonts w:ascii="Times New Roman" w:hAnsi="Times New Roman" w:eastAsia="Calibri" w:cs="Times New Roman"/>
          <w:noProof/>
          <w:kern w:val="0"/>
          <w:sz w:val="24"/>
          <w:szCs w:val="24"/>
          <w14:ligatures w14:val="none"/>
        </w:rPr>
        <w:t>the development of modern data management and protection systems for safe data flows</w:t>
      </w:r>
      <w:r w:rsidR="00CF3D81">
        <w:rPr>
          <w:rFonts w:ascii="Times New Roman" w:hAnsi="Times New Roman" w:eastAsia="Calibri" w:cs="Times New Roman"/>
          <w:noProof/>
          <w:kern w:val="0"/>
          <w:sz w:val="24"/>
          <w:szCs w:val="24"/>
          <w14:ligatures w14:val="none"/>
        </w:rPr>
        <w:t>, developing data and AI economies, including by supporting AI innovation ecosystems</w:t>
      </w:r>
      <w:r w:rsidR="00CF321D">
        <w:rPr>
          <w:rFonts w:ascii="Times New Roman" w:hAnsi="Times New Roman" w:eastAsia="Calibri" w:cs="Times New Roman"/>
          <w:noProof/>
          <w:kern w:val="0"/>
          <w:sz w:val="24"/>
          <w:szCs w:val="24"/>
          <w14:ligatures w14:val="none"/>
        </w:rPr>
        <w:t>; supporting cybersecurity and cyber capacity-building</w:t>
      </w:r>
      <w:r w:rsidRPr="5AC4E6F2">
        <w:rPr>
          <w:rFonts w:ascii="Times New Roman" w:hAnsi="Times New Roman" w:eastAsia="Calibri" w:cs="Times New Roman"/>
          <w:noProof/>
          <w:kern w:val="0"/>
          <w:sz w:val="24"/>
          <w:szCs w:val="24"/>
          <w14:ligatures w14:val="none"/>
        </w:rPr>
        <w:t>;</w:t>
      </w:r>
    </w:p>
    <w:p w:rsidRPr="009A62F4" w:rsidR="009A62F4" w:rsidP="00412426" w:rsidRDefault="00D81F22" w14:paraId="6EFF5B84" w14:textId="6EDE17A4">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Fostering energy transition and promoting energy security; investing in energy connectivity and renewable energies; </w:t>
      </w:r>
      <w:r>
        <w:rPr>
          <w:rFonts w:ascii="Times New Roman" w:hAnsi="Times New Roman" w:eastAsia="Calibri" w:cs="Times New Roman"/>
          <w:noProof/>
          <w:kern w:val="0"/>
          <w:sz w:val="24"/>
          <w14:ligatures w14:val="none"/>
        </w:rPr>
        <w:t xml:space="preserve">promoting the use of clean energy sources </w:t>
      </w:r>
      <w:r w:rsidRPr="00E0247B">
        <w:rPr>
          <w:rFonts w:ascii="Times New Roman" w:hAnsi="Times New Roman" w:eastAsia="Calibri" w:cs="Times New Roman"/>
          <w:noProof/>
          <w:kern w:val="0"/>
          <w:sz w:val="24"/>
          <w14:ligatures w14:val="none"/>
        </w:rPr>
        <w:t>in industry and transport</w:t>
      </w:r>
      <w:r>
        <w:rPr>
          <w:rFonts w:ascii="Times New Roman" w:hAnsi="Times New Roman" w:eastAsia="Calibri" w:cs="Times New Roman"/>
          <w:noProof/>
          <w:kern w:val="0"/>
          <w:sz w:val="24"/>
          <w14:ligatures w14:val="none"/>
        </w:rPr>
        <w:t>;</w:t>
      </w:r>
      <w:r w:rsidR="003563C9">
        <w:rPr>
          <w:rFonts w:ascii="Times New Roman" w:hAnsi="Times New Roman" w:eastAsia="Calibri" w:cs="Times New Roman"/>
          <w:noProof/>
          <w:kern w:val="0"/>
          <w:sz w:val="24"/>
          <w14:ligatures w14:val="none"/>
        </w:rPr>
        <w:t xml:space="preserve"> f</w:t>
      </w:r>
      <w:r w:rsidRPr="009A62F4" w:rsidR="009A62F4">
        <w:rPr>
          <w:rFonts w:ascii="Times New Roman" w:hAnsi="Times New Roman" w:eastAsia="Calibri" w:cs="Times New Roman"/>
          <w:noProof/>
          <w:kern w:val="0"/>
          <w:sz w:val="24"/>
          <w14:ligatures w14:val="none"/>
        </w:rPr>
        <w:t>ostering energy access and energy efficiency;</w:t>
      </w:r>
    </w:p>
    <w:p w:rsidRPr="009A62F4" w:rsidR="009A62F4" w:rsidP="00412426" w:rsidRDefault="009A62F4" w14:paraId="5566B79C" w14:textId="43D21B3A">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Promoting trade, business and investment opportunities (including for companies from the European Union), private sector development, regulatory convergence with Union’s standards, economic integration, diversification of supply chains, and </w:t>
      </w:r>
      <w:r w:rsidR="00AB4F36">
        <w:rPr>
          <w:rFonts w:ascii="Times New Roman" w:hAnsi="Times New Roman" w:eastAsia="Calibri" w:cs="Times New Roman"/>
          <w:noProof/>
          <w:kern w:val="0"/>
          <w:sz w:val="24"/>
          <w14:ligatures w14:val="none"/>
        </w:rPr>
        <w:t xml:space="preserve">development of </w:t>
      </w:r>
      <w:r w:rsidRPr="009A62F4">
        <w:rPr>
          <w:rFonts w:ascii="Times New Roman" w:hAnsi="Times New Roman" w:eastAsia="Calibri" w:cs="Times New Roman"/>
          <w:noProof/>
          <w:kern w:val="0"/>
          <w:sz w:val="24"/>
          <w14:ligatures w14:val="none"/>
        </w:rPr>
        <w:t>local and regional sustainable value chains;</w:t>
      </w:r>
    </w:p>
    <w:p w:rsidRPr="009A62F4" w:rsidR="009A62F4" w:rsidP="00412426" w:rsidRDefault="009A62F4" w14:paraId="609EC1CC" w14:textId="77777777">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Union trade policy and trade agreements and their implementation;</w:t>
      </w:r>
    </w:p>
    <w:p w:rsidRPr="009A62F4" w:rsidR="009A62F4" w:rsidP="001C558D" w:rsidRDefault="009A62F4" w14:paraId="457D9F0D" w14:textId="724786B4">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sidRPr="03E77AF1">
        <w:rPr>
          <w:rFonts w:ascii="Times New Roman" w:hAnsi="Times New Roman" w:eastAsia="Calibri" w:cs="Times New Roman"/>
          <w:noProof/>
          <w:kern w:val="0"/>
          <w:sz w:val="24"/>
          <w:szCs w:val="24"/>
          <w14:ligatures w14:val="none"/>
        </w:rPr>
        <w:t>Improving the region’s capacity to sustainably produce and export critical raw materials</w:t>
      </w:r>
      <w:r w:rsidRPr="7343399B" w:rsidDel="008E04CC" w:rsidR="0EF635E4">
        <w:rPr>
          <w:rFonts w:ascii="Times New Roman" w:hAnsi="Times New Roman" w:eastAsia="Calibri" w:cs="Times New Roman"/>
          <w:noProof/>
          <w:sz w:val="24"/>
          <w:szCs w:val="24"/>
        </w:rPr>
        <w:t xml:space="preserve"> and inputs</w:t>
      </w:r>
      <w:r w:rsidRPr="6FD39959">
        <w:rPr>
          <w:rFonts w:ascii="Times New Roman" w:hAnsi="Times New Roman" w:eastAsia="Calibri" w:cs="Times New Roman"/>
          <w:noProof/>
          <w:kern w:val="0"/>
          <w:sz w:val="24"/>
          <w:szCs w:val="24"/>
          <w14:ligatures w14:val="none"/>
        </w:rPr>
        <w:t>;</w:t>
      </w:r>
    </w:p>
    <w:p w:rsidRPr="009A62F4" w:rsidR="009A62F4" w:rsidP="001C558D" w:rsidRDefault="009A62F4" w14:paraId="7F4B9DCB" w14:textId="50BE5773">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szCs w:val="24"/>
          <w14:ligatures w14:val="none"/>
        </w:rPr>
      </w:pPr>
      <w:r w:rsidRPr="00A22FF5">
        <w:rPr>
          <w:rFonts w:ascii="Times New Roman" w:hAnsi="Times New Roman" w:eastAsia="Calibri" w:cs="Times New Roman"/>
          <w:noProof/>
          <w:kern w:val="0"/>
          <w:sz w:val="24"/>
          <w:szCs w:val="24"/>
          <w14:ligatures w14:val="none"/>
        </w:rPr>
        <w:t>Promoting private sector development and improving the business environment to attract investments and foster decent job creation</w:t>
      </w:r>
      <w:r w:rsidRPr="2683332D">
        <w:rPr>
          <w:rFonts w:ascii="Times New Roman" w:hAnsi="Times New Roman" w:eastAsia="Calibri" w:cs="Times New Roman"/>
          <w:noProof/>
          <w:kern w:val="0"/>
          <w:sz w:val="24"/>
          <w:szCs w:val="24"/>
          <w14:ligatures w14:val="none"/>
        </w:rPr>
        <w:t>;</w:t>
      </w:r>
    </w:p>
    <w:p w:rsidRPr="009A62F4" w:rsidR="009A62F4" w:rsidP="00412426" w:rsidRDefault="009A62F4" w14:paraId="12F1806A" w14:textId="77777777">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Fostering skills development and decent jobs, as well as research and innovation;</w:t>
      </w:r>
    </w:p>
    <w:p w:rsidRPr="001964CA" w:rsidR="005A1C4A" w:rsidP="005A1C4A" w:rsidRDefault="005A1C4A" w14:paraId="25E66A26" w14:textId="77777777">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1964CA">
        <w:rPr>
          <w:rFonts w:ascii="Times New Roman" w:hAnsi="Times New Roman" w:eastAsia="Calibri" w:cs="Times New Roman"/>
          <w:noProof/>
          <w:kern w:val="0"/>
          <w:sz w:val="24"/>
          <w14:ligatures w14:val="none"/>
        </w:rPr>
        <w:t>Supporting Union competitiveness and flexibly responding to economic challenges and opportunities;</w:t>
      </w:r>
    </w:p>
    <w:p w:rsidRPr="009A62F4" w:rsidR="009A62F4" w:rsidP="001C558D" w:rsidRDefault="009A62F4" w14:paraId="61230FF0" w14:textId="77777777">
      <w:pPr>
        <w:pStyle w:val="ListParagraph"/>
        <w:numPr>
          <w:ilvl w:val="1"/>
          <w:numId w:val="3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Fostering the use of the Union’s single currency for trade, financial services and investment within the region and with respect to the Union.</w:t>
      </w:r>
    </w:p>
    <w:p w:rsidRPr="009A62F4" w:rsidR="009A62F4" w:rsidP="00412426" w:rsidRDefault="009A62F4" w14:paraId="19274B5F" w14:textId="77777777">
      <w:pPr>
        <w:pStyle w:val="Point0number"/>
        <w:numPr>
          <w:ilvl w:val="0"/>
          <w:numId w:val="31"/>
        </w:numPr>
        <w:rPr>
          <w:rFonts w:eastAsia="Calibri"/>
          <w:noProof/>
        </w:rPr>
      </w:pPr>
      <w:r w:rsidRPr="009A62F4">
        <w:rPr>
          <w:rFonts w:eastAsia="Calibri"/>
          <w:noProof/>
        </w:rPr>
        <w:t>Fighting climate change, protecting the environment and biodiversity</w:t>
      </w:r>
    </w:p>
    <w:p w:rsidRPr="009A62F4" w:rsidR="009A62F4" w:rsidP="00412426" w:rsidRDefault="009A62F4" w14:paraId="1383458B" w14:textId="79833B9C">
      <w:pPr>
        <w:pStyle w:val="ListParagraph"/>
        <w:numPr>
          <w:ilvl w:val="1"/>
          <w:numId w:val="33"/>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climate change mitigation and adaptation, disaster preparedness, and risk reduction</w:t>
      </w:r>
      <w:r w:rsidRPr="00EE41D3" w:rsidR="00EE41D3">
        <w:rPr>
          <w:rFonts w:ascii="Times New Roman" w:hAnsi="Times New Roman" w:eastAsia="Calibri" w:cs="Times New Roman"/>
          <w:noProof/>
          <w:kern w:val="0"/>
          <w:sz w:val="24"/>
          <w14:ligatures w14:val="none"/>
        </w:rPr>
        <w:t>,</w:t>
      </w:r>
      <w:r w:rsidRPr="00EE41D3" w:rsidDel="00EE41D3" w:rsidR="00EE41D3">
        <w:rPr>
          <w:rFonts w:ascii="Times New Roman" w:hAnsi="Times New Roman" w:eastAsia="Calibri" w:cs="Times New Roman"/>
          <w:noProof/>
          <w:kern w:val="0"/>
          <w:sz w:val="24"/>
          <w14:ligatures w14:val="none"/>
        </w:rPr>
        <w:t xml:space="preserve"> </w:t>
      </w:r>
      <w:r w:rsidRPr="0056346E" w:rsidDel="00EE41D3" w:rsidR="00EE41D3">
        <w:rPr>
          <w:rFonts w:ascii="Times New Roman" w:hAnsi="Times New Roman" w:eastAsia="Calibri" w:cs="Times New Roman"/>
          <w:noProof/>
          <w:kern w:val="0"/>
          <w:sz w:val="24"/>
          <w14:ligatures w14:val="none"/>
        </w:rPr>
        <w:t xml:space="preserve">with particular attention to the most vulnerable countries such as </w:t>
      </w:r>
      <w:r w:rsidR="005B5D33">
        <w:rPr>
          <w:rFonts w:ascii="Times New Roman" w:hAnsi="Times New Roman" w:eastAsia="Calibri" w:cs="Times New Roman"/>
          <w:noProof/>
          <w:kern w:val="0"/>
          <w:sz w:val="24"/>
          <w14:ligatures w14:val="none"/>
        </w:rPr>
        <w:t>l</w:t>
      </w:r>
      <w:r w:rsidRPr="0056346E" w:rsidDel="00EE41D3" w:rsidR="00EE41D3">
        <w:rPr>
          <w:rFonts w:ascii="Times New Roman" w:hAnsi="Times New Roman" w:eastAsia="Calibri" w:cs="Times New Roman"/>
          <w:noProof/>
          <w:kern w:val="0"/>
          <w:sz w:val="24"/>
          <w14:ligatures w14:val="none"/>
        </w:rPr>
        <w:t xml:space="preserve">east </w:t>
      </w:r>
      <w:r w:rsidR="005B5D33">
        <w:rPr>
          <w:rFonts w:ascii="Times New Roman" w:hAnsi="Times New Roman" w:eastAsia="Calibri" w:cs="Times New Roman"/>
          <w:noProof/>
          <w:kern w:val="0"/>
          <w:sz w:val="24"/>
          <w14:ligatures w14:val="none"/>
        </w:rPr>
        <w:t>d</w:t>
      </w:r>
      <w:r w:rsidRPr="0056346E" w:rsidDel="00EE41D3" w:rsidR="00EE41D3">
        <w:rPr>
          <w:rFonts w:ascii="Times New Roman" w:hAnsi="Times New Roman" w:eastAsia="Calibri" w:cs="Times New Roman"/>
          <w:noProof/>
          <w:kern w:val="0"/>
          <w:sz w:val="24"/>
          <w14:ligatures w14:val="none"/>
        </w:rPr>
        <w:t xml:space="preserve">eveloped </w:t>
      </w:r>
      <w:r w:rsidR="005B5D33">
        <w:rPr>
          <w:rFonts w:ascii="Times New Roman" w:hAnsi="Times New Roman" w:eastAsia="Calibri" w:cs="Times New Roman"/>
          <w:noProof/>
          <w:kern w:val="0"/>
          <w:sz w:val="24"/>
          <w14:ligatures w14:val="none"/>
        </w:rPr>
        <w:t>c</w:t>
      </w:r>
      <w:r w:rsidRPr="0056346E" w:rsidDel="00EE41D3" w:rsidR="00EE41D3">
        <w:rPr>
          <w:rFonts w:ascii="Times New Roman" w:hAnsi="Times New Roman" w:eastAsia="Calibri" w:cs="Times New Roman"/>
          <w:noProof/>
          <w:kern w:val="0"/>
          <w:sz w:val="24"/>
          <w14:ligatures w14:val="none"/>
        </w:rPr>
        <w:t xml:space="preserve">ountries and </w:t>
      </w:r>
      <w:r w:rsidR="005B5D33">
        <w:rPr>
          <w:rFonts w:ascii="Times New Roman" w:hAnsi="Times New Roman" w:eastAsia="Calibri" w:cs="Times New Roman"/>
          <w:noProof/>
          <w:kern w:val="0"/>
          <w:sz w:val="24"/>
          <w14:ligatures w14:val="none"/>
        </w:rPr>
        <w:t>s</w:t>
      </w:r>
      <w:r w:rsidRPr="0056346E" w:rsidDel="00EE41D3" w:rsidR="00EE41D3">
        <w:rPr>
          <w:rFonts w:ascii="Times New Roman" w:hAnsi="Times New Roman" w:eastAsia="Calibri" w:cs="Times New Roman"/>
          <w:noProof/>
          <w:kern w:val="0"/>
          <w:sz w:val="24"/>
          <w14:ligatures w14:val="none"/>
        </w:rPr>
        <w:t xml:space="preserve">mall </w:t>
      </w:r>
      <w:r w:rsidR="005B5D33">
        <w:rPr>
          <w:rFonts w:ascii="Times New Roman" w:hAnsi="Times New Roman" w:eastAsia="Calibri" w:cs="Times New Roman"/>
          <w:noProof/>
          <w:kern w:val="0"/>
          <w:sz w:val="24"/>
          <w14:ligatures w14:val="none"/>
        </w:rPr>
        <w:t>i</w:t>
      </w:r>
      <w:r w:rsidRPr="0056346E" w:rsidDel="00EE41D3" w:rsidR="00EE41D3">
        <w:rPr>
          <w:rFonts w:ascii="Times New Roman" w:hAnsi="Times New Roman" w:eastAsia="Calibri" w:cs="Times New Roman"/>
          <w:noProof/>
          <w:kern w:val="0"/>
          <w:sz w:val="24"/>
          <w14:ligatures w14:val="none"/>
        </w:rPr>
        <w:t xml:space="preserve">sland </w:t>
      </w:r>
      <w:r w:rsidR="005B5D33">
        <w:rPr>
          <w:rFonts w:ascii="Times New Roman" w:hAnsi="Times New Roman" w:eastAsia="Calibri" w:cs="Times New Roman"/>
          <w:noProof/>
          <w:kern w:val="0"/>
          <w:sz w:val="24"/>
          <w14:ligatures w14:val="none"/>
        </w:rPr>
        <w:t>d</w:t>
      </w:r>
      <w:r w:rsidRPr="0056346E" w:rsidDel="00EE41D3" w:rsidR="00EE41D3">
        <w:rPr>
          <w:rFonts w:ascii="Times New Roman" w:hAnsi="Times New Roman" w:eastAsia="Calibri" w:cs="Times New Roman"/>
          <w:noProof/>
          <w:kern w:val="0"/>
          <w:sz w:val="24"/>
          <w14:ligatures w14:val="none"/>
        </w:rPr>
        <w:t xml:space="preserve">eveloping </w:t>
      </w:r>
      <w:r w:rsidR="005B5D33">
        <w:rPr>
          <w:rFonts w:ascii="Times New Roman" w:hAnsi="Times New Roman" w:eastAsia="Calibri" w:cs="Times New Roman"/>
          <w:noProof/>
          <w:kern w:val="0"/>
          <w:sz w:val="24"/>
          <w14:ligatures w14:val="none"/>
        </w:rPr>
        <w:t>s</w:t>
      </w:r>
      <w:r w:rsidRPr="0056346E" w:rsidDel="00EE41D3" w:rsidR="00EE41D3">
        <w:rPr>
          <w:rFonts w:ascii="Times New Roman" w:hAnsi="Times New Roman" w:eastAsia="Calibri" w:cs="Times New Roman"/>
          <w:noProof/>
          <w:kern w:val="0"/>
          <w:sz w:val="24"/>
          <w14:ligatures w14:val="none"/>
        </w:rPr>
        <w:t>tates</w:t>
      </w:r>
      <w:r w:rsidRPr="009A62F4">
        <w:rPr>
          <w:rFonts w:ascii="Times New Roman" w:hAnsi="Times New Roman" w:eastAsia="Calibri" w:cs="Times New Roman"/>
          <w:noProof/>
          <w:kern w:val="0"/>
          <w:sz w:val="24"/>
          <w14:ligatures w14:val="none"/>
        </w:rPr>
        <w:t>;</w:t>
      </w:r>
    </w:p>
    <w:p w:rsidR="009A62F4" w:rsidP="001C558D" w:rsidRDefault="009A62F4" w14:paraId="2E0FAAA8" w14:textId="77777777">
      <w:pPr>
        <w:pStyle w:val="ListParagraph"/>
        <w:numPr>
          <w:ilvl w:val="1"/>
          <w:numId w:val="33"/>
        </w:numPr>
        <w:spacing w:before="120" w:after="120" w:line="240" w:lineRule="auto"/>
        <w:contextualSpacing w:val="0"/>
        <w:jc w:val="both"/>
        <w:rPr>
          <w:rFonts w:ascii="Times New Roman" w:hAnsi="Times New Roman" w:eastAsia="Calibri" w:cs="Times New Roman"/>
          <w:noProof/>
          <w:kern w:val="0"/>
          <w:sz w:val="24"/>
          <w:szCs w:val="24"/>
          <w14:ligatures w14:val="none"/>
        </w:rPr>
      </w:pPr>
      <w:r w:rsidRPr="463A25BE">
        <w:rPr>
          <w:rFonts w:ascii="Times New Roman" w:hAnsi="Times New Roman" w:eastAsia="Calibri" w:cs="Times New Roman"/>
          <w:noProof/>
          <w:kern w:val="0"/>
          <w:sz w:val="24"/>
          <w:szCs w:val="24"/>
          <w14:ligatures w14:val="none"/>
        </w:rPr>
        <w:t>Fostering pollution prevention and reduction, and ensuring the protection and preservation of the environment and biodiversity as well as the restoration and sustainable management of ecosystems, including water systems, land, forests and the ocean;</w:t>
      </w:r>
    </w:p>
    <w:p w:rsidRPr="0056346E" w:rsidR="009A62F4" w:rsidP="001C558D" w:rsidRDefault="009A62F4" w14:paraId="2A12BB9C" w14:textId="49FCC592">
      <w:pPr>
        <w:pStyle w:val="ListParagraph"/>
        <w:numPr>
          <w:ilvl w:val="1"/>
          <w:numId w:val="33"/>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Promoting nature-based solutions for sustainable infrastructure and cities, </w:t>
      </w:r>
      <w:r w:rsidR="00053203">
        <w:rPr>
          <w:rFonts w:ascii="Times New Roman" w:hAnsi="Times New Roman" w:eastAsia="Calibri" w:cs="Times New Roman"/>
          <w:noProof/>
          <w:kern w:val="0"/>
          <w:sz w:val="24"/>
          <w14:ligatures w14:val="none"/>
        </w:rPr>
        <w:t>sustainable</w:t>
      </w:r>
      <w:r w:rsidRPr="009A62F4">
        <w:rPr>
          <w:rFonts w:ascii="Times New Roman" w:hAnsi="Times New Roman" w:eastAsia="Calibri" w:cs="Times New Roman"/>
          <w:noProof/>
          <w:kern w:val="0"/>
          <w:sz w:val="24"/>
          <w14:ligatures w14:val="none"/>
        </w:rPr>
        <w:t xml:space="preserve"> green, blue and circular economy</w:t>
      </w:r>
      <w:r w:rsidR="005B5D33">
        <w:rPr>
          <w:rFonts w:ascii="Times New Roman" w:hAnsi="Times New Roman" w:eastAsia="Calibri" w:cs="Times New Roman"/>
          <w:noProof/>
          <w:kern w:val="0"/>
          <w:sz w:val="24"/>
          <w14:ligatures w14:val="none"/>
        </w:rPr>
        <w:t>,</w:t>
      </w:r>
      <w:r w:rsidDel="00624420" w:rsidR="00624420">
        <w:rPr>
          <w:rFonts w:ascii="Times New Roman" w:hAnsi="Times New Roman" w:eastAsia="Calibri" w:cs="Times New Roman"/>
          <w:noProof/>
          <w:kern w:val="0"/>
          <w:sz w:val="24"/>
          <w14:ligatures w14:val="none"/>
        </w:rPr>
        <w:t xml:space="preserve"> </w:t>
      </w:r>
      <w:r w:rsidR="00436129">
        <w:rPr>
          <w:rFonts w:ascii="Times New Roman" w:hAnsi="Times New Roman" w:eastAsia="Calibri" w:cs="Times New Roman"/>
          <w:noProof/>
          <w:kern w:val="0"/>
          <w:sz w:val="24"/>
          <w14:ligatures w14:val="none"/>
        </w:rPr>
        <w:t>including</w:t>
      </w:r>
      <w:r w:rsidRPr="009A62F4" w:rsidR="00436129">
        <w:rPr>
          <w:rFonts w:ascii="Times New Roman" w:hAnsi="Times New Roman" w:eastAsia="Calibri" w:cs="Times New Roman"/>
          <w:noProof/>
          <w:kern w:val="0"/>
          <w:sz w:val="24"/>
          <w14:ligatures w14:val="none"/>
        </w:rPr>
        <w:t xml:space="preserve"> </w:t>
      </w:r>
      <w:r w:rsidRPr="009A62F4">
        <w:rPr>
          <w:rFonts w:ascii="Times New Roman" w:hAnsi="Times New Roman" w:eastAsia="Calibri" w:cs="Times New Roman"/>
          <w:noProof/>
          <w:kern w:val="0"/>
          <w:sz w:val="24"/>
          <w14:ligatures w14:val="none"/>
        </w:rPr>
        <w:t>bioeconomy;</w:t>
      </w:r>
      <w:r w:rsidRPr="007D78C8" w:rsidR="007D78C8">
        <w:rPr>
          <w:rFonts w:ascii="Times New Roman" w:hAnsi="Times New Roman" w:eastAsia="Calibri" w:cs="Times New Roman"/>
          <w:noProof/>
          <w:sz w:val="24"/>
          <w:szCs w:val="24"/>
        </w:rPr>
        <w:t xml:space="preserve"> </w:t>
      </w:r>
    </w:p>
    <w:p w:rsidR="007E68BA" w:rsidP="007E68BA" w:rsidRDefault="009A62F4" w14:paraId="369A39CC" w14:textId="06527DBB">
      <w:pPr>
        <w:pStyle w:val="ListParagraph"/>
        <w:numPr>
          <w:ilvl w:val="1"/>
          <w:numId w:val="33"/>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Supporting sustainable and resilient agriculture, including agroforestry, sustainable fisheries, </w:t>
      </w:r>
      <w:r w:rsidR="00605391">
        <w:rPr>
          <w:rFonts w:ascii="Times New Roman" w:hAnsi="Times New Roman" w:eastAsia="Calibri" w:cs="Times New Roman"/>
          <w:noProof/>
          <w:kern w:val="0"/>
          <w:sz w:val="24"/>
          <w14:ligatures w14:val="none"/>
        </w:rPr>
        <w:t xml:space="preserve">and sustainable </w:t>
      </w:r>
      <w:r w:rsidRPr="009A62F4">
        <w:rPr>
          <w:rFonts w:ascii="Times New Roman" w:hAnsi="Times New Roman" w:eastAsia="Calibri" w:cs="Times New Roman"/>
          <w:noProof/>
          <w:kern w:val="0"/>
          <w:sz w:val="24"/>
          <w14:ligatures w14:val="none"/>
        </w:rPr>
        <w:t xml:space="preserve">aquaculture. </w:t>
      </w:r>
    </w:p>
    <w:p w:rsidRPr="009A62F4" w:rsidR="009A62F4" w:rsidP="00412426" w:rsidRDefault="009A62F4" w14:paraId="3792B051" w14:textId="77777777">
      <w:pPr>
        <w:pStyle w:val="Point0number"/>
        <w:numPr>
          <w:ilvl w:val="0"/>
          <w:numId w:val="31"/>
        </w:numPr>
        <w:rPr>
          <w:rFonts w:eastAsia="Calibri"/>
          <w:noProof/>
        </w:rPr>
      </w:pPr>
      <w:r w:rsidRPr="009A62F4">
        <w:rPr>
          <w:rFonts w:eastAsia="Calibri"/>
          <w:noProof/>
        </w:rPr>
        <w:t>Enhancing cooperation on all aspects of migration, mobility and forced displacement</w:t>
      </w:r>
    </w:p>
    <w:p w:rsidRPr="009A62F4" w:rsidR="009A62F4" w:rsidP="00412426" w:rsidRDefault="009A62F4" w14:paraId="1182EC12" w14:textId="77777777">
      <w:pPr>
        <w:pStyle w:val="ListParagraph"/>
        <w:numPr>
          <w:ilvl w:val="1"/>
          <w:numId w:val="34"/>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Addressing the root causes of irregular migration and forced displacement; </w:t>
      </w:r>
    </w:p>
    <w:p w:rsidRPr="009A62F4" w:rsidR="009A62F4" w:rsidP="00412426" w:rsidRDefault="009A62F4" w14:paraId="66A71D71" w14:textId="24ECADC5">
      <w:pPr>
        <w:pStyle w:val="ListParagraph"/>
        <w:numPr>
          <w:ilvl w:val="1"/>
          <w:numId w:val="34"/>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Strengthening migration governance and management, enhancing border management</w:t>
      </w:r>
      <w:r w:rsidR="00231407">
        <w:rPr>
          <w:rFonts w:ascii="Times New Roman" w:hAnsi="Times New Roman" w:eastAsia="Calibri" w:cs="Times New Roman"/>
          <w:noProof/>
          <w:kern w:val="0"/>
          <w:sz w:val="24"/>
          <w14:ligatures w14:val="none"/>
        </w:rPr>
        <w:t xml:space="preserve">, </w:t>
      </w:r>
      <w:r w:rsidRPr="009A62F4">
        <w:rPr>
          <w:rFonts w:ascii="Times New Roman" w:hAnsi="Times New Roman" w:eastAsia="Calibri" w:cs="Times New Roman"/>
          <w:noProof/>
          <w:kern w:val="0"/>
          <w:sz w:val="24"/>
          <w14:ligatures w14:val="none"/>
        </w:rPr>
        <w:t xml:space="preserve">the quality of travel documents and visa systems, fighting against migrant smuggling and trafficking in human beings, and </w:t>
      </w:r>
      <w:r w:rsidRPr="00281446">
        <w:rPr>
          <w:rFonts w:ascii="Times New Roman" w:hAnsi="Times New Roman" w:eastAsia="Calibri" w:cs="Times New Roman"/>
          <w:noProof/>
          <w:kern w:val="0"/>
          <w:sz w:val="24"/>
          <w14:ligatures w14:val="none"/>
        </w:rPr>
        <w:t xml:space="preserve">fostering cooperation on safe, dignified and sustainable </w:t>
      </w:r>
      <w:r w:rsidRPr="009A62F4">
        <w:rPr>
          <w:rFonts w:ascii="Times New Roman" w:hAnsi="Times New Roman" w:eastAsia="Calibri" w:cs="Times New Roman"/>
          <w:noProof/>
          <w:kern w:val="0"/>
          <w:sz w:val="24"/>
          <w14:ligatures w14:val="none"/>
        </w:rPr>
        <w:t>returns, readmission and reintegration of irregular migrants;</w:t>
      </w:r>
    </w:p>
    <w:p w:rsidRPr="009A62F4" w:rsidR="009A62F4" w:rsidP="00412426" w:rsidRDefault="009A62F4" w14:paraId="34216D04" w14:textId="77777777">
      <w:pPr>
        <w:pStyle w:val="ListParagraph"/>
        <w:numPr>
          <w:ilvl w:val="1"/>
          <w:numId w:val="34"/>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and promoting the use of legal channels of migration and mobility, and encouraging diasporas’ contributions to the development of the countries of origin;</w:t>
      </w:r>
    </w:p>
    <w:p w:rsidRPr="009A62F4" w:rsidR="009A62F4" w:rsidP="00412426" w:rsidRDefault="009A62F4" w14:paraId="015FFAB0" w14:textId="77777777">
      <w:pPr>
        <w:pStyle w:val="ListParagraph"/>
        <w:numPr>
          <w:ilvl w:val="1"/>
          <w:numId w:val="34"/>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asylum seekers, refugees, internally displaced and stateless people, as well as their host communities, and promoting their access to protection and durable solutions, including voluntary repatriation, local integration, and access to resettlement as well as complementary pathways.</w:t>
      </w:r>
    </w:p>
    <w:p w:rsidRPr="009A62F4" w:rsidR="009A62F4" w:rsidP="00412426" w:rsidRDefault="009A62F4" w14:paraId="5A20E94F" w14:textId="77777777">
      <w:pPr>
        <w:pStyle w:val="Point0number"/>
        <w:numPr>
          <w:ilvl w:val="0"/>
          <w:numId w:val="31"/>
        </w:numPr>
        <w:rPr>
          <w:rFonts w:eastAsia="Calibri"/>
          <w:noProof/>
        </w:rPr>
      </w:pPr>
      <w:r w:rsidRPr="009A62F4">
        <w:rPr>
          <w:rFonts w:eastAsia="Calibri"/>
          <w:noProof/>
        </w:rPr>
        <w:t>Promoting human development and gender equality</w:t>
      </w:r>
    </w:p>
    <w:p w:rsidRPr="00532A97" w:rsidR="009A62F4" w:rsidP="00412426" w:rsidRDefault="009A62F4" w14:paraId="3BA35E75" w14:textId="00E56989">
      <w:pPr>
        <w:pStyle w:val="ListParagraph"/>
        <w:numPr>
          <w:ilvl w:val="1"/>
          <w:numId w:val="35"/>
        </w:numPr>
        <w:spacing w:before="120" w:after="120" w:line="240" w:lineRule="auto"/>
        <w:contextualSpacing w:val="0"/>
        <w:jc w:val="both"/>
        <w:rPr>
          <w:rFonts w:ascii="Times New Roman" w:hAnsi="Times New Roman" w:eastAsia="Calibri" w:cs="Times New Roman"/>
          <w:noProof/>
          <w:kern w:val="0"/>
          <w:sz w:val="24"/>
          <w14:ligatures w14:val="none"/>
        </w:rPr>
      </w:pPr>
      <w:r w:rsidRPr="00532A97">
        <w:rPr>
          <w:rFonts w:ascii="Times New Roman" w:hAnsi="Times New Roman" w:eastAsia="Calibri" w:cs="Times New Roman"/>
          <w:noProof/>
          <w:kern w:val="0"/>
          <w:sz w:val="24"/>
          <w14:ligatures w14:val="none"/>
        </w:rPr>
        <w:t xml:space="preserve">Supporting greater access to and improved quality of education, healthcare services and health products and supporting food and nutrition security, and </w:t>
      </w:r>
      <w:r w:rsidR="00192232">
        <w:rPr>
          <w:rFonts w:ascii="Times New Roman" w:hAnsi="Times New Roman" w:eastAsia="Calibri" w:cs="Times New Roman"/>
          <w:noProof/>
          <w:sz w:val="24"/>
          <w:szCs w:val="24"/>
        </w:rPr>
        <w:t>p</w:t>
      </w:r>
      <w:r w:rsidRPr="463A25BE" w:rsidDel="007D78C8" w:rsidR="00192232">
        <w:rPr>
          <w:rFonts w:ascii="Times New Roman" w:hAnsi="Times New Roman" w:eastAsia="Calibri" w:cs="Times New Roman"/>
          <w:noProof/>
          <w:sz w:val="24"/>
          <w:szCs w:val="24"/>
        </w:rPr>
        <w:t>romoting</w:t>
      </w:r>
      <w:r w:rsidRPr="00532A97" w:rsidR="00192232">
        <w:rPr>
          <w:rFonts w:ascii="Times New Roman" w:hAnsi="Times New Roman" w:eastAsia="Calibri" w:cs="Times New Roman"/>
          <w:noProof/>
          <w:kern w:val="0"/>
          <w:sz w:val="24"/>
          <w14:ligatures w14:val="none"/>
        </w:rPr>
        <w:t xml:space="preserve"> </w:t>
      </w:r>
      <w:r w:rsidRPr="00532A97">
        <w:rPr>
          <w:rFonts w:ascii="Times New Roman" w:hAnsi="Times New Roman" w:eastAsia="Calibri" w:cs="Times New Roman"/>
          <w:noProof/>
          <w:kern w:val="0"/>
          <w:sz w:val="24"/>
          <w14:ligatures w14:val="none"/>
        </w:rPr>
        <w:t xml:space="preserve">access to </w:t>
      </w:r>
      <w:r w:rsidRPr="463A25BE" w:rsidDel="007D78C8" w:rsidR="00192232">
        <w:rPr>
          <w:rFonts w:ascii="Times New Roman" w:hAnsi="Times New Roman" w:eastAsia="Calibri" w:cs="Times New Roman"/>
          <w:noProof/>
          <w:sz w:val="24"/>
          <w:szCs w:val="24"/>
        </w:rPr>
        <w:t>climate resilient and safe</w:t>
      </w:r>
      <w:r w:rsidRPr="463A25BE">
        <w:rPr>
          <w:rFonts w:ascii="Times New Roman" w:hAnsi="Times New Roman" w:eastAsia="Calibri" w:cs="Times New Roman"/>
          <w:noProof/>
          <w:sz w:val="24"/>
          <w:szCs w:val="24"/>
        </w:rPr>
        <w:t xml:space="preserve"> </w:t>
      </w:r>
      <w:r w:rsidRPr="00532A97">
        <w:rPr>
          <w:rFonts w:ascii="Times New Roman" w:hAnsi="Times New Roman" w:eastAsia="Calibri" w:cs="Times New Roman"/>
          <w:noProof/>
          <w:kern w:val="0"/>
          <w:sz w:val="24"/>
          <w14:ligatures w14:val="none"/>
        </w:rPr>
        <w:t xml:space="preserve">water </w:t>
      </w:r>
      <w:r w:rsidRPr="463A25BE" w:rsidDel="007D78C8" w:rsidR="00192232">
        <w:rPr>
          <w:rFonts w:ascii="Times New Roman" w:hAnsi="Times New Roman" w:eastAsia="Calibri" w:cs="Times New Roman"/>
          <w:noProof/>
          <w:sz w:val="24"/>
          <w:szCs w:val="24"/>
        </w:rPr>
        <w:t>supply,</w:t>
      </w:r>
      <w:r w:rsidRPr="00532A97">
        <w:rPr>
          <w:rFonts w:ascii="Times New Roman" w:hAnsi="Times New Roman" w:eastAsia="Calibri" w:cs="Times New Roman"/>
          <w:noProof/>
          <w:kern w:val="0"/>
          <w:sz w:val="24"/>
          <w14:ligatures w14:val="none"/>
        </w:rPr>
        <w:t xml:space="preserve"> sanitation</w:t>
      </w:r>
      <w:r w:rsidRPr="00192232" w:rsidDel="007D78C8" w:rsidR="00192232">
        <w:rPr>
          <w:rFonts w:ascii="Times New Roman" w:hAnsi="Times New Roman" w:eastAsia="Calibri" w:cs="Times New Roman"/>
          <w:noProof/>
          <w:sz w:val="24"/>
          <w:szCs w:val="24"/>
        </w:rPr>
        <w:t xml:space="preserve"> </w:t>
      </w:r>
      <w:r w:rsidRPr="463A25BE" w:rsidDel="007D78C8" w:rsidR="00192232">
        <w:rPr>
          <w:rFonts w:ascii="Times New Roman" w:hAnsi="Times New Roman" w:eastAsia="Calibri" w:cs="Times New Roman"/>
          <w:noProof/>
          <w:sz w:val="24"/>
          <w:szCs w:val="24"/>
        </w:rPr>
        <w:t>and waste services</w:t>
      </w:r>
      <w:r w:rsidRPr="00532A97">
        <w:rPr>
          <w:rFonts w:ascii="Times New Roman" w:hAnsi="Times New Roman" w:eastAsia="Calibri" w:cs="Times New Roman"/>
          <w:noProof/>
          <w:kern w:val="0"/>
          <w:sz w:val="24"/>
          <w14:ligatures w14:val="none"/>
        </w:rPr>
        <w:t>;</w:t>
      </w:r>
    </w:p>
    <w:p w:rsidRPr="009A62F4" w:rsidR="009A62F4" w:rsidP="00412426" w:rsidRDefault="009A62F4" w14:paraId="056B7CE2" w14:textId="77777777">
      <w:pPr>
        <w:pStyle w:val="ListParagraph"/>
        <w:numPr>
          <w:ilvl w:val="1"/>
          <w:numId w:val="35"/>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Fostering social inclusion, social protection, universal health coverage and the fight against inequalities, with a focus on</w:t>
      </w:r>
      <w:r w:rsidRPr="009A62F4" w:rsidDel="412DBB07">
        <w:rPr>
          <w:rFonts w:ascii="Times New Roman" w:hAnsi="Times New Roman" w:eastAsia="Calibri" w:cs="Times New Roman"/>
          <w:noProof/>
          <w:kern w:val="0"/>
          <w:sz w:val="24"/>
          <w14:ligatures w14:val="none"/>
        </w:rPr>
        <w:t xml:space="preserve"> the most vulnerable</w:t>
      </w:r>
      <w:r w:rsidRPr="009A62F4">
        <w:rPr>
          <w:rFonts w:ascii="Times New Roman" w:hAnsi="Times New Roman" w:eastAsia="Calibri" w:cs="Times New Roman"/>
          <w:noProof/>
          <w:kern w:val="0"/>
          <w:sz w:val="24"/>
          <w14:ligatures w14:val="none"/>
        </w:rPr>
        <w:t>;</w:t>
      </w:r>
    </w:p>
    <w:p w:rsidR="00B72A7B" w:rsidP="001C558D" w:rsidRDefault="009A62F4" w14:paraId="4F8B0667" w14:textId="77777777">
      <w:pPr>
        <w:pStyle w:val="ListParagraph"/>
        <w:numPr>
          <w:ilvl w:val="1"/>
          <w:numId w:val="35"/>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Promoting gender equality and the rights and  empowerment of women and girls,</w:t>
      </w:r>
      <w:r w:rsidRPr="00484F89" w:rsidR="00484F89">
        <w:rPr>
          <w:rFonts w:ascii="Times New Roman" w:hAnsi="Times New Roman" w:eastAsia="Calibri" w:cs="Times New Roman"/>
          <w:noProof/>
          <w:kern w:val="0"/>
          <w:sz w:val="24"/>
          <w14:ligatures w14:val="none"/>
        </w:rPr>
        <w:t xml:space="preserve"> </w:t>
      </w:r>
      <w:r w:rsidRPr="0056346E" w:rsidR="00F30319">
        <w:rPr>
          <w:rFonts w:ascii="Times New Roman" w:hAnsi="Times New Roman" w:cs="Times New Roman"/>
          <w:noProof/>
          <w:sz w:val="24"/>
          <w:szCs w:val="24"/>
        </w:rPr>
        <w:t xml:space="preserve">preventing and combating violence against women and domestic violence </w:t>
      </w:r>
      <w:r w:rsidRPr="007C4F5C" w:rsidR="00484F89">
        <w:rPr>
          <w:rFonts w:ascii="Times New Roman" w:hAnsi="Times New Roman" w:eastAsia="Calibri" w:cs="Times New Roman"/>
          <w:noProof/>
          <w:kern w:val="0"/>
          <w:sz w:val="24"/>
          <w14:ligatures w14:val="none"/>
        </w:rPr>
        <w:t xml:space="preserve">protecting rights of </w:t>
      </w:r>
      <w:r w:rsidRPr="009A62F4" w:rsidR="00484F89">
        <w:rPr>
          <w:rFonts w:ascii="Times New Roman" w:hAnsi="Times New Roman" w:eastAsia="Calibri" w:cs="Times New Roman"/>
          <w:noProof/>
          <w:kern w:val="0"/>
          <w:sz w:val="24"/>
          <w14:ligatures w14:val="none"/>
        </w:rPr>
        <w:t>persons with disabilities</w:t>
      </w:r>
      <w:r w:rsidR="00484F89">
        <w:rPr>
          <w:rFonts w:ascii="Times New Roman" w:hAnsi="Times New Roman" w:eastAsia="Calibri" w:cs="Times New Roman"/>
          <w:noProof/>
          <w:kern w:val="0"/>
          <w:sz w:val="24"/>
          <w14:ligatures w14:val="none"/>
        </w:rPr>
        <w:t>, of young people</w:t>
      </w:r>
      <w:r w:rsidRPr="007C4F5C" w:rsidR="00484F89">
        <w:rPr>
          <w:rFonts w:ascii="Times New Roman" w:hAnsi="Times New Roman" w:eastAsia="Calibri" w:cs="Times New Roman"/>
          <w:noProof/>
          <w:kern w:val="0"/>
          <w:sz w:val="24"/>
          <w14:ligatures w14:val="none"/>
        </w:rPr>
        <w:t xml:space="preserve"> and of children</w:t>
      </w:r>
      <w:r w:rsidR="00484F89">
        <w:rPr>
          <w:rFonts w:ascii="Times New Roman" w:hAnsi="Times New Roman" w:eastAsia="Calibri" w:cs="Times New Roman"/>
          <w:noProof/>
          <w:kern w:val="0"/>
          <w:sz w:val="24"/>
          <w14:ligatures w14:val="none"/>
        </w:rPr>
        <w:t xml:space="preserve">, </w:t>
      </w:r>
      <w:r w:rsidRPr="007C4F5C" w:rsidR="00484F89">
        <w:rPr>
          <w:rFonts w:ascii="Times New Roman" w:hAnsi="Times New Roman" w:eastAsia="Calibri" w:cs="Times New Roman"/>
          <w:noProof/>
          <w:kern w:val="0"/>
          <w:sz w:val="24"/>
          <w14:ligatures w14:val="none"/>
        </w:rPr>
        <w:t>and fighting child labour</w:t>
      </w:r>
      <w:r w:rsidR="00B72A7B">
        <w:rPr>
          <w:rFonts w:ascii="Times New Roman" w:hAnsi="Times New Roman" w:eastAsia="Calibri" w:cs="Times New Roman"/>
          <w:noProof/>
          <w:kern w:val="0"/>
          <w:sz w:val="24"/>
          <w14:ligatures w14:val="none"/>
        </w:rPr>
        <w:t>;</w:t>
      </w:r>
    </w:p>
    <w:p w:rsidRPr="00D379D9" w:rsidR="009A62F4" w:rsidP="00D379D9" w:rsidRDefault="00B72A7B" w14:paraId="07A29D6E" w14:textId="0DFFD849">
      <w:pPr>
        <w:pStyle w:val="ListParagraph"/>
        <w:numPr>
          <w:ilvl w:val="1"/>
          <w:numId w:val="35"/>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1964CA">
        <w:rPr>
          <w:rFonts w:ascii="Times New Roman" w:hAnsi="Times New Roman" w:eastAsia="Calibri" w:cs="Times New Roman"/>
          <w:noProof/>
          <w:kern w:val="0"/>
          <w:sz w:val="24"/>
          <w14:ligatures w14:val="none"/>
        </w:rPr>
        <w:t>Contributing to</w:t>
      </w:r>
      <w:r w:rsidRPr="009A62F4" w:rsidR="002A0AE3">
        <w:rPr>
          <w:rFonts w:ascii="Times New Roman" w:hAnsi="Times New Roman" w:eastAsia="Calibri" w:cs="Times New Roman"/>
          <w:noProof/>
          <w:kern w:val="0"/>
          <w:sz w:val="24"/>
          <w14:ligatures w14:val="none"/>
        </w:rPr>
        <w:t xml:space="preserve"> </w:t>
      </w:r>
      <w:r w:rsidRPr="009A62F4" w:rsidDel="00102861" w:rsidR="00484F89">
        <w:rPr>
          <w:rFonts w:ascii="Times New Roman" w:hAnsi="Times New Roman" w:eastAsia="Calibri" w:cs="Times New Roman"/>
          <w:noProof/>
          <w:kern w:val="0"/>
          <w:sz w:val="24"/>
          <w14:ligatures w14:val="none"/>
        </w:rPr>
        <w:t xml:space="preserve">the </w:t>
      </w:r>
      <w:r w:rsidRPr="001964CA">
        <w:rPr>
          <w:rFonts w:ascii="Times New Roman" w:hAnsi="Times New Roman" w:eastAsia="Calibri" w:cs="Times New Roman"/>
          <w:noProof/>
          <w:kern w:val="0"/>
          <w:sz w:val="24"/>
          <w14:ligatures w14:val="none"/>
        </w:rPr>
        <w:t>resilience</w:t>
      </w:r>
      <w:r w:rsidRPr="009A62F4" w:rsidDel="00102861" w:rsidR="00484F89">
        <w:rPr>
          <w:rFonts w:ascii="Times New Roman" w:hAnsi="Times New Roman" w:eastAsia="Calibri" w:cs="Times New Roman"/>
          <w:noProof/>
          <w:kern w:val="0"/>
          <w:sz w:val="24"/>
          <w14:ligatures w14:val="none"/>
        </w:rPr>
        <w:t xml:space="preserve"> of </w:t>
      </w:r>
      <w:r w:rsidRPr="001964CA">
        <w:rPr>
          <w:rFonts w:ascii="Times New Roman" w:hAnsi="Times New Roman" w:eastAsia="Calibri" w:cs="Times New Roman"/>
          <w:noProof/>
          <w:kern w:val="0"/>
          <w:sz w:val="24"/>
          <w14:ligatures w14:val="none"/>
        </w:rPr>
        <w:t xml:space="preserve">partner countries, supporting and reinforcing actions addressing </w:t>
      </w:r>
      <w:r w:rsidRPr="009A62F4" w:rsidDel="00102861" w:rsidR="00484F89">
        <w:rPr>
          <w:rFonts w:ascii="Times New Roman" w:hAnsi="Times New Roman" w:eastAsia="Calibri" w:cs="Times New Roman"/>
          <w:noProof/>
          <w:kern w:val="0"/>
          <w:sz w:val="24"/>
          <w14:ligatures w14:val="none"/>
        </w:rPr>
        <w:t xml:space="preserve">the </w:t>
      </w:r>
      <w:r w:rsidRPr="001964CA">
        <w:rPr>
          <w:rFonts w:ascii="Times New Roman" w:hAnsi="Times New Roman" w:eastAsia="Calibri" w:cs="Times New Roman"/>
          <w:noProof/>
          <w:kern w:val="0"/>
          <w:sz w:val="24"/>
          <w14:ligatures w14:val="none"/>
        </w:rPr>
        <w:t>humanitarian-development-peace nexus, fragility challenges and addressing reconstruction needs</w:t>
      </w:r>
      <w:r w:rsidRPr="009A62F4" w:rsidDel="00102861" w:rsidR="00484F89">
        <w:rPr>
          <w:rFonts w:ascii="Times New Roman" w:hAnsi="Times New Roman" w:eastAsia="Calibri" w:cs="Times New Roman"/>
          <w:noProof/>
          <w:kern w:val="0"/>
          <w:sz w:val="24"/>
          <w14:ligatures w14:val="none"/>
        </w:rPr>
        <w:t xml:space="preserve"> as well as </w:t>
      </w:r>
      <w:r w:rsidRPr="001964CA">
        <w:rPr>
          <w:rFonts w:ascii="Times New Roman" w:hAnsi="Times New Roman" w:eastAsia="Calibri" w:cs="Times New Roman"/>
          <w:noProof/>
          <w:kern w:val="0"/>
          <w:sz w:val="24"/>
          <w14:ligatures w14:val="none"/>
        </w:rPr>
        <w:t>balance of payment crises</w:t>
      </w:r>
      <w:r>
        <w:rPr>
          <w:rFonts w:ascii="Times New Roman" w:hAnsi="Times New Roman" w:eastAsia="Calibri" w:cs="Times New Roman"/>
          <w:noProof/>
          <w:kern w:val="0"/>
          <w:sz w:val="24"/>
          <w14:ligatures w14:val="none"/>
        </w:rPr>
        <w:t>;</w:t>
      </w:r>
    </w:p>
    <w:p w:rsidRPr="009A62F4" w:rsidR="009A62F4" w:rsidP="00412426" w:rsidRDefault="009A62F4" w14:paraId="047E48B3" w14:textId="77777777">
      <w:pPr>
        <w:pStyle w:val="Point0number"/>
        <w:numPr>
          <w:ilvl w:val="0"/>
          <w:numId w:val="31"/>
        </w:numPr>
        <w:rPr>
          <w:rFonts w:eastAsia="Calibri"/>
          <w:noProof/>
        </w:rPr>
      </w:pPr>
      <w:r w:rsidRPr="009A62F4">
        <w:rPr>
          <w:rFonts w:eastAsia="Calibri"/>
          <w:noProof/>
        </w:rPr>
        <w:t>Promoting and protecting democracy, rule of law, human rights and good governance</w:t>
      </w:r>
    </w:p>
    <w:p w:rsidRPr="00532A97" w:rsidR="009A62F4" w:rsidP="00412426" w:rsidRDefault="009A62F4" w14:paraId="7BB7B64B" w14:textId="77777777">
      <w:pPr>
        <w:pStyle w:val="ListParagraph"/>
        <w:numPr>
          <w:ilvl w:val="1"/>
          <w:numId w:val="36"/>
        </w:numPr>
        <w:spacing w:before="120" w:after="120" w:line="240" w:lineRule="auto"/>
        <w:contextualSpacing w:val="0"/>
        <w:jc w:val="both"/>
        <w:rPr>
          <w:rFonts w:ascii="Times New Roman" w:hAnsi="Times New Roman" w:eastAsia="Calibri" w:cs="Times New Roman"/>
          <w:noProof/>
          <w:kern w:val="0"/>
          <w:sz w:val="24"/>
          <w14:ligatures w14:val="none"/>
        </w:rPr>
      </w:pPr>
      <w:r w:rsidRPr="00532A97">
        <w:rPr>
          <w:rFonts w:ascii="Times New Roman" w:hAnsi="Times New Roman" w:eastAsia="Calibri" w:cs="Times New Roman"/>
          <w:noProof/>
          <w:kern w:val="0"/>
          <w:sz w:val="24"/>
          <w14:ligatures w14:val="none"/>
        </w:rPr>
        <w:t xml:space="preserve">Protecting and promoting human rights, with specific attention to protect the </w:t>
      </w:r>
      <w:r w:rsidRPr="00532A97" w:rsidDel="412DBB07">
        <w:rPr>
          <w:rFonts w:ascii="Times New Roman" w:hAnsi="Times New Roman" w:eastAsia="Calibri" w:cs="Times New Roman"/>
          <w:noProof/>
          <w:kern w:val="0"/>
          <w:sz w:val="24"/>
          <w14:ligatures w14:val="none"/>
        </w:rPr>
        <w:t>most vulnerable</w:t>
      </w:r>
      <w:r w:rsidRPr="00532A97">
        <w:rPr>
          <w:rFonts w:ascii="Times New Roman" w:hAnsi="Times New Roman" w:eastAsia="Calibri" w:cs="Times New Roman"/>
          <w:noProof/>
          <w:kern w:val="0"/>
          <w:sz w:val="24"/>
          <w14:ligatures w14:val="none"/>
        </w:rPr>
        <w:t>, and democracy, safeguarding the space for civil society organisations and supporting freedom and pluralism of the media;</w:t>
      </w:r>
    </w:p>
    <w:p w:rsidRPr="009A62F4" w:rsidR="009A62F4" w:rsidP="00412426" w:rsidRDefault="009A62F4" w14:paraId="51D94F16" w14:textId="2B193386">
      <w:pPr>
        <w:pStyle w:val="ListParagraph"/>
        <w:numPr>
          <w:ilvl w:val="1"/>
          <w:numId w:val="36"/>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Supporting the rule of law and good governance, including transparency, accountability, institutional oversight, </w:t>
      </w:r>
      <w:r w:rsidR="009F1166">
        <w:rPr>
          <w:rFonts w:ascii="Times New Roman" w:hAnsi="Times New Roman" w:eastAsia="Calibri" w:cs="Times New Roman"/>
          <w:noProof/>
          <w:kern w:val="0"/>
          <w:sz w:val="24"/>
          <w14:ligatures w14:val="none"/>
        </w:rPr>
        <w:t xml:space="preserve">law </w:t>
      </w:r>
      <w:r w:rsidRPr="009A62F4">
        <w:rPr>
          <w:rFonts w:ascii="Times New Roman" w:hAnsi="Times New Roman" w:eastAsia="Calibri" w:cs="Times New Roman"/>
          <w:noProof/>
          <w:kern w:val="0"/>
          <w:sz w:val="24"/>
          <w14:ligatures w14:val="none"/>
        </w:rPr>
        <w:t>enforcement, as well as civic space, and the prevention of and fight against corruption, and illegal trafficking, including illicit financial flows;</w:t>
      </w:r>
    </w:p>
    <w:p w:rsidRPr="009A62F4" w:rsidR="009A62F4" w:rsidP="00412426" w:rsidRDefault="009A62F4" w14:paraId="18BBD1F1" w14:textId="77777777">
      <w:pPr>
        <w:pStyle w:val="ListParagraph"/>
        <w:numPr>
          <w:ilvl w:val="1"/>
          <w:numId w:val="36"/>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Strengthening the respect of human rights and international law, with specific attention to protect </w:t>
      </w:r>
      <w:r w:rsidRPr="009A62F4" w:rsidDel="412DBB07">
        <w:rPr>
          <w:rFonts w:ascii="Times New Roman" w:hAnsi="Times New Roman" w:eastAsia="Calibri" w:cs="Times New Roman"/>
          <w:noProof/>
          <w:kern w:val="0"/>
          <w:sz w:val="24"/>
          <w14:ligatures w14:val="none"/>
        </w:rPr>
        <w:t>the most vulnerable</w:t>
      </w:r>
      <w:r w:rsidRPr="009A62F4">
        <w:rPr>
          <w:rFonts w:ascii="Times New Roman" w:hAnsi="Times New Roman" w:eastAsia="Calibri" w:cs="Times New Roman"/>
          <w:noProof/>
          <w:kern w:val="0"/>
          <w:sz w:val="24"/>
          <w14:ligatures w14:val="none"/>
        </w:rPr>
        <w:t>;</w:t>
      </w:r>
    </w:p>
    <w:p w:rsidRPr="009A62F4" w:rsidR="009A62F4" w:rsidP="00412426" w:rsidRDefault="009A62F4" w14:paraId="7871C0F2" w14:textId="77777777">
      <w:pPr>
        <w:pStyle w:val="ListParagraph"/>
        <w:numPr>
          <w:ilvl w:val="1"/>
          <w:numId w:val="36"/>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Promoting respect for the principles of equality and non-discrimination. </w:t>
      </w:r>
    </w:p>
    <w:p w:rsidRPr="009A62F4" w:rsidR="009A62F4" w:rsidP="00412426" w:rsidRDefault="009A62F4" w14:paraId="3F03FF2C" w14:textId="77777777">
      <w:pPr>
        <w:pStyle w:val="Point0number"/>
        <w:numPr>
          <w:ilvl w:val="0"/>
          <w:numId w:val="31"/>
        </w:numPr>
        <w:rPr>
          <w:rFonts w:eastAsia="Calibri"/>
          <w:noProof/>
        </w:rPr>
      </w:pPr>
      <w:r w:rsidRPr="009A62F4">
        <w:rPr>
          <w:rFonts w:eastAsia="Calibri"/>
          <w:noProof/>
        </w:rPr>
        <w:t>Contributing to stability, peace and security</w:t>
      </w:r>
    </w:p>
    <w:p w:rsidRPr="00532A97" w:rsidR="009A62F4" w:rsidP="66E177BA" w:rsidRDefault="009A62F4" w14:paraId="03C647D4" w14:textId="77777777">
      <w:pPr>
        <w:pStyle w:val="ListParagraph"/>
        <w:numPr>
          <w:ilvl w:val="1"/>
          <w:numId w:val="37"/>
        </w:numPr>
        <w:spacing w:before="120" w:after="120" w:line="240" w:lineRule="auto"/>
        <w:jc w:val="both"/>
        <w:rPr>
          <w:rFonts w:ascii="Times New Roman" w:hAnsi="Times New Roman" w:eastAsia="Calibri" w:cs="Times New Roman"/>
          <w:noProof/>
          <w:kern w:val="0"/>
          <w:sz w:val="24"/>
          <w:szCs w:val="24"/>
          <w14:ligatures w14:val="none"/>
        </w:rPr>
      </w:pPr>
      <w:r w:rsidRPr="66E177BA">
        <w:rPr>
          <w:rFonts w:ascii="Times New Roman" w:hAnsi="Times New Roman" w:eastAsia="Calibri" w:cs="Times New Roman"/>
          <w:noProof/>
          <w:kern w:val="0"/>
          <w:sz w:val="24"/>
          <w:szCs w:val="24"/>
          <w14:ligatures w14:val="none"/>
        </w:rPr>
        <w:t>Preparing for and responding effectively to crisis, emerging crisis and post-crisis situations;</w:t>
      </w:r>
    </w:p>
    <w:p w:rsidRPr="00532A97" w:rsidR="009A62F4" w:rsidP="66E177BA" w:rsidRDefault="009A62F4" w14:paraId="3C5583C3" w14:textId="77777777">
      <w:pPr>
        <w:pStyle w:val="ListParagraph"/>
        <w:numPr>
          <w:ilvl w:val="1"/>
          <w:numId w:val="37"/>
        </w:numPr>
        <w:spacing w:before="120" w:after="120" w:line="240" w:lineRule="auto"/>
        <w:jc w:val="both"/>
        <w:rPr>
          <w:rFonts w:ascii="Times New Roman" w:hAnsi="Times New Roman" w:eastAsia="Calibri" w:cs="Times New Roman"/>
          <w:noProof/>
          <w:sz w:val="24"/>
          <w:szCs w:val="24"/>
        </w:rPr>
      </w:pPr>
      <w:r w:rsidRPr="000AC13C">
        <w:rPr>
          <w:rFonts w:ascii="Times New Roman" w:hAnsi="Times New Roman" w:eastAsia="Calibri" w:cs="Times New Roman"/>
          <w:noProof/>
          <w:kern w:val="0"/>
          <w:sz w:val="24"/>
          <w:szCs w:val="24"/>
          <w14:ligatures w14:val="none"/>
        </w:rPr>
        <w:t>Supporting peace, mediation, stability and conflict prevention;</w:t>
      </w:r>
    </w:p>
    <w:p w:rsidRPr="001F1A5A" w:rsidR="00DD0C30" w:rsidP="66E177BA" w:rsidRDefault="009A62F4" w14:paraId="0FDA75F5" w14:textId="77777777">
      <w:pPr>
        <w:pStyle w:val="ListParagraph"/>
        <w:numPr>
          <w:ilvl w:val="1"/>
          <w:numId w:val="37"/>
        </w:numPr>
        <w:spacing w:before="120" w:after="120" w:line="240" w:lineRule="auto"/>
        <w:jc w:val="both"/>
        <w:rPr>
          <w:rFonts w:ascii="Times New Roman" w:hAnsi="Times New Roman" w:eastAsia="Calibri" w:cs="Times New Roman"/>
          <w:noProof/>
          <w:sz w:val="24"/>
          <w:szCs w:val="24"/>
        </w:rPr>
      </w:pPr>
      <w:r w:rsidRPr="772494A2">
        <w:rPr>
          <w:rFonts w:ascii="Times New Roman" w:hAnsi="Times New Roman" w:eastAsia="Calibri" w:cs="Times New Roman"/>
          <w:noProof/>
          <w:kern w:val="0"/>
          <w:sz w:val="24"/>
          <w:szCs w:val="24"/>
          <w14:ligatures w14:val="none"/>
        </w:rPr>
        <w:t>Increasing stability and security through judicial cooperation, the fight against impunity, organised crime, cyber and hybrid threats, violent extremism and terrorism</w:t>
      </w:r>
      <w:r w:rsidR="00DD0C30">
        <w:rPr>
          <w:rFonts w:ascii="Times New Roman" w:hAnsi="Times New Roman" w:eastAsia="Calibri" w:cs="Times New Roman"/>
          <w:noProof/>
          <w:kern w:val="0"/>
          <w:sz w:val="24"/>
          <w:szCs w:val="24"/>
          <w14:ligatures w14:val="none"/>
        </w:rPr>
        <w:t>;</w:t>
      </w:r>
    </w:p>
    <w:p w:rsidRPr="00D379D9" w:rsidR="772494A2" w:rsidP="66E177BA" w:rsidRDefault="00DD0C30" w14:paraId="541B8727" w14:textId="22935BF3">
      <w:pPr>
        <w:pStyle w:val="ListParagraph"/>
        <w:numPr>
          <w:ilvl w:val="1"/>
          <w:numId w:val="37"/>
        </w:numPr>
        <w:spacing w:before="120" w:after="120" w:line="240" w:lineRule="auto"/>
        <w:jc w:val="both"/>
        <w:rPr>
          <w:rFonts w:ascii="Times New Roman" w:hAnsi="Times New Roman" w:eastAsia="Calibri" w:cs="Times New Roman"/>
          <w:noProof/>
          <w:sz w:val="24"/>
          <w:szCs w:val="24"/>
        </w:rPr>
      </w:pPr>
      <w:r>
        <w:rPr>
          <w:rFonts w:ascii="Times New Roman" w:hAnsi="Times New Roman" w:eastAsia="Calibri" w:cs="Times New Roman"/>
          <w:noProof/>
          <w:kern w:val="0"/>
          <w:sz w:val="24"/>
          <w:szCs w:val="24"/>
          <w14:ligatures w14:val="none"/>
        </w:rPr>
        <w:t>C</w:t>
      </w:r>
      <w:r w:rsidRPr="00DD0C30">
        <w:rPr>
          <w:rFonts w:ascii="Times New Roman" w:hAnsi="Times New Roman" w:eastAsia="Calibri" w:cs="Times New Roman"/>
          <w:noProof/>
          <w:kern w:val="0"/>
          <w:sz w:val="24"/>
          <w:szCs w:val="24"/>
          <w14:ligatures w14:val="none"/>
        </w:rPr>
        <w:t>ontributing to preventing the circumvention of Union restrictive measures.</w:t>
      </w:r>
    </w:p>
    <w:p w:rsidRPr="009A62F4" w:rsidR="009A62F4" w:rsidP="00412426" w:rsidRDefault="009A62F4" w14:paraId="60D8870A" w14:textId="77777777">
      <w:pPr>
        <w:pStyle w:val="Point0number"/>
        <w:numPr>
          <w:ilvl w:val="0"/>
          <w:numId w:val="31"/>
        </w:numPr>
        <w:rPr>
          <w:rFonts w:eastAsia="Calibri"/>
          <w:noProof/>
        </w:rPr>
      </w:pPr>
      <w:r w:rsidRPr="009A62F4">
        <w:rPr>
          <w:rFonts w:eastAsia="Calibri"/>
          <w:noProof/>
        </w:rPr>
        <w:t>Strengthening partnerships</w:t>
      </w:r>
    </w:p>
    <w:p w:rsidRPr="00532A97" w:rsidR="009A62F4" w:rsidP="00412426" w:rsidRDefault="009A62F4" w14:paraId="6DC16FD2" w14:textId="5BFA4575">
      <w:pPr>
        <w:pStyle w:val="ListParagraph"/>
        <w:numPr>
          <w:ilvl w:val="1"/>
          <w:numId w:val="38"/>
        </w:numPr>
        <w:spacing w:before="120" w:after="120" w:line="240" w:lineRule="auto"/>
        <w:contextualSpacing w:val="0"/>
        <w:jc w:val="both"/>
        <w:rPr>
          <w:rFonts w:ascii="Times New Roman" w:hAnsi="Times New Roman" w:eastAsia="Calibri" w:cs="Times New Roman"/>
          <w:noProof/>
          <w:kern w:val="0"/>
          <w:sz w:val="24"/>
          <w14:ligatures w14:val="none"/>
        </w:rPr>
      </w:pPr>
      <w:r w:rsidRPr="00532A97">
        <w:rPr>
          <w:rFonts w:ascii="Times New Roman" w:hAnsi="Times New Roman" w:eastAsia="Calibri" w:cs="Times New Roman"/>
          <w:noProof/>
          <w:kern w:val="0"/>
          <w:sz w:val="24"/>
          <w14:ligatures w14:val="none"/>
        </w:rPr>
        <w:t>Encouraging regional and cross-regional integration, cooperation, dialogue and initiatives;</w:t>
      </w:r>
    </w:p>
    <w:p w:rsidRPr="009A62F4" w:rsidR="009A62F4" w:rsidP="00412426" w:rsidRDefault="009A62F4" w14:paraId="30EBC413" w14:textId="199F6C93">
      <w:pPr>
        <w:pStyle w:val="ListParagraph"/>
        <w:numPr>
          <w:ilvl w:val="1"/>
          <w:numId w:val="38"/>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Promoting policy dialogue with the Organisation of Africa, Caribbean and Pacific States, African Union and Regional Organisations;</w:t>
      </w:r>
    </w:p>
    <w:p w:rsidRPr="009A62F4" w:rsidR="009A62F4" w:rsidP="00412426" w:rsidRDefault="009A62F4" w14:paraId="5FCDDF3F" w14:textId="2D109F73">
      <w:pPr>
        <w:pStyle w:val="ListParagraph"/>
        <w:numPr>
          <w:ilvl w:val="1"/>
          <w:numId w:val="38"/>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Promoting intercultural dialogue and cooperation, twinning, mobility, exchange and leadership programmes;</w:t>
      </w:r>
      <w:r w:rsidRPr="00C47647" w:rsidR="00C47647">
        <w:rPr>
          <w:rFonts w:ascii="Times New Roman" w:hAnsi="Times New Roman" w:eastAsia="Calibri" w:cs="Times New Roman"/>
          <w:noProof/>
          <w:kern w:val="0"/>
          <w:sz w:val="24"/>
          <w14:ligatures w14:val="none"/>
        </w:rPr>
        <w:t xml:space="preserve"> </w:t>
      </w:r>
      <w:r w:rsidRPr="00E75D27" w:rsidR="00C47647">
        <w:rPr>
          <w:rFonts w:ascii="Times New Roman" w:hAnsi="Times New Roman" w:eastAsia="Calibri" w:cs="Times New Roman"/>
          <w:noProof/>
          <w:kern w:val="0"/>
          <w:sz w:val="24"/>
          <w14:ligatures w14:val="none"/>
        </w:rPr>
        <w:t>promoting the role of cultural diversity in all its forms, and reinforcing cooperation on safeguarding, conservation and enha</w:t>
      </w:r>
      <w:r w:rsidR="00F44A66">
        <w:rPr>
          <w:rFonts w:ascii="Times New Roman" w:hAnsi="Times New Roman" w:eastAsia="Calibri" w:cs="Times New Roman"/>
          <w:noProof/>
          <w:kern w:val="0"/>
          <w:sz w:val="24"/>
          <w14:ligatures w14:val="none"/>
        </w:rPr>
        <w:t>n</w:t>
      </w:r>
      <w:r w:rsidRPr="00E75D27" w:rsidR="00C47647">
        <w:rPr>
          <w:rFonts w:ascii="Times New Roman" w:hAnsi="Times New Roman" w:eastAsia="Calibri" w:cs="Times New Roman"/>
          <w:noProof/>
          <w:kern w:val="0"/>
          <w:sz w:val="24"/>
          <w14:ligatures w14:val="none"/>
        </w:rPr>
        <w:t>cement of cultural heritage</w:t>
      </w:r>
      <w:r w:rsidR="002B31E6">
        <w:rPr>
          <w:rFonts w:ascii="Times New Roman" w:hAnsi="Times New Roman" w:eastAsia="Calibri" w:cs="Times New Roman"/>
          <w:noProof/>
          <w:kern w:val="0"/>
          <w:sz w:val="24"/>
          <w14:ligatures w14:val="none"/>
        </w:rPr>
        <w:t>;</w:t>
      </w:r>
    </w:p>
    <w:p w:rsidRPr="009A62F4" w:rsidR="009A62F4" w:rsidP="00412426" w:rsidRDefault="009A62F4" w14:paraId="77FA65A0" w14:textId="36A4DEB7">
      <w:pPr>
        <w:pStyle w:val="ListParagraph"/>
        <w:numPr>
          <w:ilvl w:val="1"/>
          <w:numId w:val="38"/>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Fostering the establishment of people-to-people partnerships based on common interests, and strengthening skills development through cooperation in the fields of education, youth, culture, sport as well as research and innovation;</w:t>
      </w:r>
    </w:p>
    <w:p w:rsidRPr="009A62F4" w:rsidR="009A62F4" w:rsidP="00412426" w:rsidRDefault="009A62F4" w14:paraId="5C19A0FC" w14:textId="77777777">
      <w:pPr>
        <w:pStyle w:val="ListParagraph"/>
        <w:numPr>
          <w:ilvl w:val="1"/>
          <w:numId w:val="38"/>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Ensuring engagement with civil society, local authorities and private sector, and strengthening State and local authority institutions and their effective operations in line with their respective mandate;</w:t>
      </w:r>
    </w:p>
    <w:p w:rsidRPr="009A62F4" w:rsidR="009A62F4" w:rsidP="00412426" w:rsidRDefault="009A62F4" w14:paraId="5E41D91C" w14:textId="77777777">
      <w:pPr>
        <w:pStyle w:val="ListParagraph"/>
        <w:numPr>
          <w:ilvl w:val="1"/>
          <w:numId w:val="38"/>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Strengthening awareness, understanding and perception of the European Union in partner countries through strategic communication.</w:t>
      </w:r>
    </w:p>
    <w:p w:rsidRPr="009A62F4" w:rsidR="009A62F4" w:rsidP="009A62F4" w:rsidRDefault="009A62F4" w14:paraId="1F32E0CA" w14:textId="77777777">
      <w:pPr>
        <w:spacing w:after="200" w:line="276" w:lineRule="auto"/>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br w:type="page"/>
      </w:r>
    </w:p>
    <w:p w:rsidRPr="009A62F4" w:rsidR="009A62F4" w:rsidP="009A62F4" w:rsidRDefault="009A62F4" w14:paraId="7DE66225" w14:textId="77777777">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sidRPr="009A62F4">
        <w:rPr>
          <w:rFonts w:ascii="Times New Roman" w:hAnsi="Times New Roman" w:eastAsia="MS Gothic" w:cs="Times New Roman"/>
          <w:b/>
          <w:bCs/>
          <w:noProof/>
          <w:kern w:val="0"/>
          <w:sz w:val="24"/>
          <w:szCs w:val="26"/>
          <w14:ligatures w14:val="none"/>
        </w:rPr>
        <w:t>Annex II.D - Asia and the Pacific</w:t>
      </w:r>
    </w:p>
    <w:p w:rsidRPr="007D3F68" w:rsidR="009A62F4" w:rsidP="001C558D" w:rsidRDefault="009A62F4" w14:paraId="0A503190" w14:textId="510CEC14">
      <w:pPr>
        <w:pStyle w:val="Point0number"/>
        <w:numPr>
          <w:ilvl w:val="0"/>
          <w:numId w:val="39"/>
        </w:numPr>
        <w:rPr>
          <w:rFonts w:eastAsia="Calibri"/>
          <w:noProof/>
        </w:rPr>
      </w:pPr>
      <w:r w:rsidRPr="007D3F68">
        <w:rPr>
          <w:rFonts w:eastAsia="Calibri"/>
          <w:noProof/>
        </w:rPr>
        <w:t>Supporting inclusive and sustainable growth, decent jobs and the digital transformation</w:t>
      </w:r>
    </w:p>
    <w:p w:rsidRPr="00532A97" w:rsidR="009A62F4" w:rsidP="001C558D" w:rsidRDefault="009A62F4" w14:paraId="418A0833" w14:textId="56BE006C">
      <w:pPr>
        <w:pStyle w:val="ListParagraph"/>
        <w:numPr>
          <w:ilvl w:val="1"/>
          <w:numId w:val="40"/>
        </w:numPr>
        <w:spacing w:before="120" w:after="120" w:line="240" w:lineRule="auto"/>
        <w:contextualSpacing w:val="0"/>
        <w:jc w:val="both"/>
        <w:rPr>
          <w:rFonts w:ascii="Times New Roman" w:hAnsi="Times New Roman" w:cs="Times New Roman"/>
          <w:noProof/>
          <w:kern w:val="0"/>
          <w14:ligatures w14:val="none"/>
        </w:rPr>
      </w:pPr>
      <w:r w:rsidRPr="00690813">
        <w:rPr>
          <w:rFonts w:ascii="Times New Roman" w:hAnsi="Times New Roman" w:cs="Times New Roman"/>
          <w:noProof/>
          <w:kern w:val="0"/>
          <w:sz w:val="24"/>
          <w:szCs w:val="24"/>
          <w14:ligatures w14:val="none"/>
        </w:rPr>
        <w:t>Supporting sustainable, safe</w:t>
      </w:r>
      <w:r w:rsidRPr="2301871C">
        <w:rPr>
          <w:rFonts w:ascii="Times New Roman" w:hAnsi="Times New Roman" w:cs="Times New Roman"/>
          <w:noProof/>
          <w:kern w:val="0"/>
          <w:sz w:val="24"/>
          <w:szCs w:val="24"/>
          <w14:ligatures w14:val="none"/>
        </w:rPr>
        <w:t xml:space="preserve">, secure and resilient infrastructure and transport connectivity, </w:t>
      </w:r>
      <w:r w:rsidRPr="007D7182">
        <w:rPr>
          <w:rFonts w:ascii="Times New Roman" w:hAnsi="Times New Roman" w:eastAsia="Calibri" w:cs="Times New Roman"/>
          <w:noProof/>
          <w:kern w:val="0"/>
          <w:sz w:val="24"/>
          <w14:ligatures w14:val="none"/>
        </w:rPr>
        <w:t>including</w:t>
      </w:r>
      <w:r w:rsidRPr="2301871C">
        <w:rPr>
          <w:rFonts w:ascii="Times New Roman" w:hAnsi="Times New Roman" w:cs="Times New Roman"/>
          <w:noProof/>
          <w:kern w:val="0"/>
          <w:sz w:val="24"/>
          <w:szCs w:val="24"/>
          <w14:ligatures w14:val="none"/>
        </w:rPr>
        <w:t xml:space="preserve"> road, rail, air and </w:t>
      </w:r>
      <w:r w:rsidRPr="00677585">
        <w:rPr>
          <w:rFonts w:ascii="Times New Roman" w:hAnsi="Times New Roman" w:eastAsia="Calibri" w:cs="Times New Roman"/>
          <w:noProof/>
          <w:kern w:val="0"/>
          <w:sz w:val="24"/>
          <w14:ligatures w14:val="none"/>
        </w:rPr>
        <w:t>maritime</w:t>
      </w:r>
      <w:r w:rsidRPr="2301871C">
        <w:rPr>
          <w:rFonts w:ascii="Times New Roman" w:hAnsi="Times New Roman" w:cs="Times New Roman"/>
          <w:noProof/>
          <w:kern w:val="0"/>
          <w:sz w:val="24"/>
          <w:szCs w:val="24"/>
          <w14:ligatures w14:val="none"/>
        </w:rPr>
        <w:t xml:space="preserve"> transport, and promoting smart and sustainable mobility</w:t>
      </w:r>
      <w:r w:rsidRPr="0D19F500" w:rsidR="7EFB7071">
        <w:rPr>
          <w:rFonts w:ascii="Times New Roman" w:hAnsi="Times New Roman" w:cs="Times New Roman"/>
          <w:noProof/>
          <w:sz w:val="24"/>
          <w:szCs w:val="24"/>
        </w:rPr>
        <w:t>, and the uptake of sustainable transport fuels</w:t>
      </w:r>
      <w:r w:rsidRPr="0BD0485F">
        <w:rPr>
          <w:rFonts w:ascii="Times New Roman" w:hAnsi="Times New Roman" w:cs="Times New Roman"/>
          <w:noProof/>
          <w:kern w:val="0"/>
          <w:sz w:val="24"/>
          <w:szCs w:val="24"/>
          <w14:ligatures w14:val="none"/>
        </w:rPr>
        <w:t>;</w:t>
      </w:r>
    </w:p>
    <w:p w:rsidRPr="009A62F4" w:rsidR="009A62F4" w:rsidP="00412426" w:rsidRDefault="009A62F4" w14:paraId="676970C8" w14:textId="77777777">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Promoting trade, business and investment opportunities (including for companies from the European Union), private sector development, </w:t>
      </w:r>
      <w:r w:rsidRPr="00532A97">
        <w:rPr>
          <w:rFonts w:ascii="Times New Roman" w:hAnsi="Times New Roman" w:eastAsia="Calibri" w:cs="Times New Roman"/>
          <w:noProof/>
          <w:kern w:val="0"/>
          <w:sz w:val="24"/>
          <w14:ligatures w14:val="none"/>
        </w:rPr>
        <w:t xml:space="preserve">regulatory convergence with Union’s standards, </w:t>
      </w:r>
      <w:r w:rsidRPr="009A62F4">
        <w:rPr>
          <w:rFonts w:ascii="Times New Roman" w:hAnsi="Times New Roman" w:eastAsia="Calibri" w:cs="Times New Roman"/>
          <w:noProof/>
          <w:kern w:val="0"/>
          <w:sz w:val="24"/>
          <w14:ligatures w14:val="none"/>
        </w:rPr>
        <w:t>economic integration, diversification of supply chains, as well as local and regional sustainable value chains;</w:t>
      </w:r>
    </w:p>
    <w:p w:rsidRPr="009A62F4" w:rsidR="009A62F4" w:rsidP="00412426" w:rsidRDefault="009A62F4" w14:paraId="531883D8" w14:textId="77777777">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Enhancing regional integration, intra-regional trade, business dialogue and business-government dialogue at regional and inter-regional levels;</w:t>
      </w:r>
    </w:p>
    <w:p w:rsidRPr="009A62F4" w:rsidR="009A62F4" w:rsidP="00412426" w:rsidRDefault="009A62F4" w14:paraId="6E86D17A" w14:textId="77777777">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Fostering the use of the Union’s single currency for trade, financial services and investment within the region and with respect to the Union;</w:t>
      </w:r>
    </w:p>
    <w:p w:rsidRPr="009A62F4" w:rsidR="009A62F4" w:rsidP="001C558D" w:rsidRDefault="009A62F4" w14:paraId="451F379F" w14:textId="56D5ACC1">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Promoting secure digital and space economy, supporting actions to close the digital divide, advancing secure and trusted digital infrastructures, promoting </w:t>
      </w:r>
      <w:r w:rsidR="00515C42">
        <w:rPr>
          <w:rFonts w:ascii="Times New Roman" w:hAnsi="Times New Roman" w:eastAsia="Calibri" w:cs="Times New Roman"/>
          <w:noProof/>
          <w:kern w:val="0"/>
          <w:sz w:val="24"/>
          <w14:ligatures w14:val="none"/>
        </w:rPr>
        <w:t xml:space="preserve">human-centric </w:t>
      </w:r>
      <w:r w:rsidRPr="009A62F4">
        <w:rPr>
          <w:rFonts w:ascii="Times New Roman" w:hAnsi="Times New Roman" w:eastAsia="Calibri" w:cs="Times New Roman"/>
          <w:noProof/>
          <w:kern w:val="0"/>
          <w:sz w:val="24"/>
          <w14:ligatures w14:val="none"/>
        </w:rPr>
        <w:t>digital governance</w:t>
      </w:r>
      <w:r w:rsidR="00515C42">
        <w:rPr>
          <w:rFonts w:ascii="Times New Roman" w:hAnsi="Times New Roman" w:eastAsia="Calibri" w:cs="Times New Roman"/>
          <w:noProof/>
          <w:kern w:val="0"/>
          <w:sz w:val="24"/>
          <w14:ligatures w14:val="none"/>
        </w:rPr>
        <w:t>, including</w:t>
      </w:r>
      <w:r w:rsidRPr="009A62F4">
        <w:rPr>
          <w:rFonts w:ascii="Times New Roman" w:hAnsi="Times New Roman" w:eastAsia="Calibri" w:cs="Times New Roman"/>
          <w:noProof/>
          <w:kern w:val="0"/>
          <w:sz w:val="24"/>
          <w14:ligatures w14:val="none"/>
        </w:rPr>
        <w:t xml:space="preserve">the development of modern data management and protection systems </w:t>
      </w:r>
      <w:r w:rsidRPr="00532A97">
        <w:rPr>
          <w:rFonts w:ascii="Times New Roman" w:hAnsi="Times New Roman" w:eastAsia="Calibri" w:cs="Times New Roman"/>
          <w:noProof/>
          <w:kern w:val="0"/>
          <w:sz w:val="24"/>
          <w14:ligatures w14:val="none"/>
        </w:rPr>
        <w:t>for safe data flows;</w:t>
      </w:r>
      <w:r w:rsidRPr="009A62F4">
        <w:rPr>
          <w:rFonts w:ascii="Times New Roman" w:hAnsi="Times New Roman" w:eastAsia="Calibri" w:cs="Times New Roman"/>
          <w:noProof/>
          <w:kern w:val="0"/>
          <w:sz w:val="24"/>
          <w14:ligatures w14:val="none"/>
        </w:rPr>
        <w:t xml:space="preserve"> </w:t>
      </w:r>
    </w:p>
    <w:p w:rsidRPr="009A62F4" w:rsidR="009A62F4" w:rsidP="001C558D" w:rsidRDefault="009A62F4" w14:paraId="59A5A3CE" w14:textId="6CA57AEE">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szCs w:val="24"/>
          <w14:ligatures w14:val="none"/>
        </w:rPr>
      </w:pPr>
      <w:r w:rsidRPr="10795238">
        <w:rPr>
          <w:rFonts w:ascii="Times New Roman" w:hAnsi="Times New Roman" w:eastAsia="Calibri" w:cs="Times New Roman"/>
          <w:noProof/>
          <w:kern w:val="0"/>
          <w:sz w:val="24"/>
          <w:szCs w:val="24"/>
          <w14:ligatures w14:val="none"/>
        </w:rPr>
        <w:t>Facilitating and enhancing investments in critical raw materials</w:t>
      </w:r>
      <w:r w:rsidRPr="10795238" w:rsidR="7308F8FC">
        <w:rPr>
          <w:rFonts w:ascii="Times New Roman" w:hAnsi="Times New Roman" w:eastAsia="Calibri" w:cs="Times New Roman"/>
          <w:noProof/>
          <w:kern w:val="0"/>
          <w:sz w:val="24"/>
          <w:szCs w:val="24"/>
          <w14:ligatures w14:val="none"/>
        </w:rPr>
        <w:t xml:space="preserve"> and </w:t>
      </w:r>
      <w:r w:rsidRPr="10795238" w:rsidDel="00D34C89" w:rsidR="7308F8FC">
        <w:rPr>
          <w:rFonts w:ascii="Times New Roman" w:hAnsi="Times New Roman" w:eastAsia="Calibri" w:cs="Times New Roman"/>
          <w:noProof/>
          <w:kern w:val="0"/>
          <w:sz w:val="24"/>
          <w:szCs w:val="24"/>
          <w14:ligatures w14:val="none"/>
        </w:rPr>
        <w:t>inputs</w:t>
      </w:r>
      <w:r w:rsidRPr="10795238">
        <w:rPr>
          <w:rFonts w:ascii="Times New Roman" w:hAnsi="Times New Roman" w:eastAsia="Calibri" w:cs="Times New Roman"/>
          <w:noProof/>
          <w:kern w:val="0"/>
          <w:sz w:val="24"/>
          <w:szCs w:val="24"/>
          <w14:ligatures w14:val="none"/>
        </w:rPr>
        <w:t>, sustainable and competitive policies on extraction and treatment of minerals;</w:t>
      </w:r>
    </w:p>
    <w:p w:rsidRPr="009A62F4" w:rsidR="009A62F4" w:rsidP="00412426" w:rsidRDefault="009A62F4" w14:paraId="4289F5E5" w14:textId="77777777">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Union trade policy and trade agreements, and their implementation;</w:t>
      </w:r>
    </w:p>
    <w:p w:rsidRPr="009A62F4" w:rsidR="009A62F4" w:rsidP="001C558D" w:rsidRDefault="009A62F4" w14:paraId="41AB26C9" w14:textId="6D144CAB">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szCs w:val="24"/>
          <w14:ligatures w14:val="none"/>
        </w:rPr>
      </w:pPr>
      <w:r w:rsidRPr="52F14C49">
        <w:rPr>
          <w:rFonts w:ascii="Times New Roman" w:hAnsi="Times New Roman" w:eastAsia="Calibri" w:cs="Times New Roman"/>
          <w:noProof/>
          <w:kern w:val="0"/>
          <w:sz w:val="24"/>
          <w:szCs w:val="24"/>
          <w14:ligatures w14:val="none"/>
        </w:rPr>
        <w:t>Strengthening an inclusive and just transition to green and digital economy</w:t>
      </w:r>
      <w:r w:rsidRPr="52F14C49">
        <w:rPr>
          <w:rFonts w:ascii="Times New Roman" w:hAnsi="Times New Roman" w:eastAsia="Calibri" w:cs="Times New Roman"/>
          <w:noProof/>
          <w:sz w:val="24"/>
          <w:szCs w:val="24"/>
        </w:rPr>
        <w:t xml:space="preserve"> and promoting digital governance and e-services</w:t>
      </w:r>
      <w:r w:rsidRPr="52F14C49">
        <w:rPr>
          <w:rFonts w:ascii="Times New Roman" w:hAnsi="Times New Roman" w:eastAsia="Calibri" w:cs="Times New Roman"/>
          <w:noProof/>
          <w:kern w:val="0"/>
          <w:sz w:val="24"/>
          <w:szCs w:val="24"/>
          <w14:ligatures w14:val="none"/>
        </w:rPr>
        <w:t xml:space="preserve"> as well as the transparency and effectiveness of public finances;</w:t>
      </w:r>
    </w:p>
    <w:p w:rsidRPr="009A62F4" w:rsidR="00312E90" w:rsidP="001C558D" w:rsidRDefault="009A62F4" w14:paraId="5331FAAB" w14:textId="5E515F40">
      <w:pPr>
        <w:pStyle w:val="ListParagraph"/>
        <w:numPr>
          <w:ilvl w:val="1"/>
          <w:numId w:val="40"/>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Fostering skills development and decent jobs, as well as research and innovation, supporting international labour and environment standards, and business and human rights principles;</w:t>
      </w:r>
    </w:p>
    <w:p w:rsidRPr="00237225" w:rsidR="68518328" w:rsidP="2261B11B" w:rsidRDefault="00B72A7B" w14:paraId="7E459B3F" w14:textId="49A200EA">
      <w:pPr>
        <w:pStyle w:val="ListParagraph"/>
        <w:numPr>
          <w:ilvl w:val="1"/>
          <w:numId w:val="40"/>
        </w:numPr>
        <w:spacing w:before="120" w:after="120" w:line="240" w:lineRule="auto"/>
        <w:jc w:val="both"/>
        <w:rPr>
          <w:noProof/>
        </w:rPr>
      </w:pPr>
      <w:r w:rsidRPr="00D379D9">
        <w:rPr>
          <w:rFonts w:ascii="Times New Roman" w:hAnsi="Times New Roman" w:eastAsia="Calibri" w:cs="Times New Roman"/>
          <w:noProof/>
          <w:kern w:val="0"/>
          <w:sz w:val="24"/>
          <w14:ligatures w14:val="none"/>
        </w:rPr>
        <w:t>Supporting Union competitiveness and flexibly responding to economic challenges and opportunities;</w:t>
      </w:r>
    </w:p>
    <w:p w:rsidRPr="009A62F4" w:rsidR="009A62F4" w:rsidP="00412426" w:rsidRDefault="009A62F4" w14:paraId="1CA56991" w14:textId="77777777">
      <w:pPr>
        <w:pStyle w:val="Point0number"/>
        <w:numPr>
          <w:ilvl w:val="0"/>
          <w:numId w:val="39"/>
        </w:numPr>
        <w:rPr>
          <w:rFonts w:eastAsia="Calibri"/>
          <w:noProof/>
        </w:rPr>
      </w:pPr>
      <w:r w:rsidRPr="009A62F4">
        <w:rPr>
          <w:rFonts w:eastAsia="Calibri"/>
          <w:noProof/>
        </w:rPr>
        <w:t>Fighting climate change, protecting the environment and biodiversity</w:t>
      </w:r>
    </w:p>
    <w:p w:rsidRPr="009A62F4" w:rsidR="009A62F4" w:rsidP="00412426" w:rsidRDefault="009A62F4" w14:paraId="10CF9567" w14:textId="65AD7EAF">
      <w:pPr>
        <w:pStyle w:val="ListParagraph"/>
        <w:numPr>
          <w:ilvl w:val="1"/>
          <w:numId w:val="41"/>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Promoting the protection and conservation of the environment and biodiversity, and ensuring sustainable management and restoration of natural resources, pollution reduction, biodiversity preservation, including water systems, land, forests and the ocean</w:t>
      </w:r>
      <w:r w:rsidR="00BF693A">
        <w:rPr>
          <w:rFonts w:ascii="Times New Roman" w:hAnsi="Times New Roman" w:eastAsia="Calibri" w:cs="Times New Roman"/>
          <w:noProof/>
          <w:kern w:val="0"/>
          <w:sz w:val="24"/>
          <w14:ligatures w14:val="none"/>
        </w:rPr>
        <w:t>;</w:t>
      </w:r>
    </w:p>
    <w:p w:rsidRPr="009A62F4" w:rsidR="009A62F4" w:rsidP="40DDC90B" w:rsidRDefault="009A62F4" w14:paraId="06A34CF7" w14:textId="1BEE76F3">
      <w:pPr>
        <w:pStyle w:val="ListParagraph"/>
        <w:numPr>
          <w:ilvl w:val="1"/>
          <w:numId w:val="41"/>
        </w:numPr>
        <w:spacing w:before="120" w:after="120" w:line="240" w:lineRule="auto"/>
        <w:jc w:val="both"/>
        <w:rPr>
          <w:rFonts w:ascii="Times New Roman" w:hAnsi="Times New Roman" w:eastAsia="Calibri" w:cs="Times New Roman"/>
          <w:noProof/>
          <w:kern w:val="0"/>
          <w:sz w:val="24"/>
          <w:szCs w:val="24"/>
          <w14:ligatures w14:val="none"/>
        </w:rPr>
      </w:pPr>
      <w:r w:rsidRPr="40DDC90B">
        <w:rPr>
          <w:rFonts w:ascii="Times New Roman" w:hAnsi="Times New Roman" w:eastAsia="Calibri" w:cs="Times New Roman"/>
          <w:noProof/>
          <w:kern w:val="0"/>
          <w:sz w:val="24"/>
          <w:szCs w:val="24"/>
          <w14:ligatures w14:val="none"/>
        </w:rPr>
        <w:t xml:space="preserve">Fostering a </w:t>
      </w:r>
      <w:r w:rsidRPr="40DDC90B" w:rsidR="005F5A16">
        <w:rPr>
          <w:rFonts w:ascii="Times New Roman" w:hAnsi="Times New Roman" w:eastAsia="Calibri" w:cs="Times New Roman"/>
          <w:noProof/>
          <w:sz w:val="24"/>
          <w:szCs w:val="24"/>
        </w:rPr>
        <w:t>sustainable</w:t>
      </w:r>
      <w:r w:rsidRPr="40DDC90B">
        <w:rPr>
          <w:rFonts w:ascii="Times New Roman" w:hAnsi="Times New Roman" w:eastAsia="Calibri" w:cs="Times New Roman"/>
          <w:noProof/>
          <w:sz w:val="24"/>
          <w:szCs w:val="24"/>
        </w:rPr>
        <w:t xml:space="preserve"> </w:t>
      </w:r>
      <w:r w:rsidRPr="40DDC90B">
        <w:rPr>
          <w:rFonts w:ascii="Times New Roman" w:hAnsi="Times New Roman" w:eastAsia="Calibri" w:cs="Times New Roman"/>
          <w:noProof/>
          <w:kern w:val="0"/>
          <w:sz w:val="24"/>
          <w:szCs w:val="24"/>
          <w14:ligatures w14:val="none"/>
        </w:rPr>
        <w:t xml:space="preserve">green, blue and circular economy, </w:t>
      </w:r>
      <w:r w:rsidRPr="40DDC90B" w:rsidR="009F65AA">
        <w:rPr>
          <w:rFonts w:ascii="Times New Roman" w:hAnsi="Times New Roman" w:eastAsia="Calibri" w:cs="Times New Roman"/>
          <w:noProof/>
          <w:sz w:val="24"/>
          <w:szCs w:val="24"/>
        </w:rPr>
        <w:t xml:space="preserve">including bioeconomy, </w:t>
      </w:r>
      <w:r w:rsidRPr="40DDC90B">
        <w:rPr>
          <w:rFonts w:ascii="Times New Roman" w:hAnsi="Times New Roman" w:eastAsia="Calibri" w:cs="Times New Roman"/>
          <w:noProof/>
          <w:kern w:val="0"/>
          <w:sz w:val="24"/>
          <w:szCs w:val="24"/>
          <w14:ligatures w14:val="none"/>
        </w:rPr>
        <w:t>green and smart cities and the access to climate resilient and safe water supply, sanitation and waste services;</w:t>
      </w:r>
    </w:p>
    <w:p w:rsidRPr="009A62F4" w:rsidR="009A62F4" w:rsidP="00412426" w:rsidRDefault="009A62F4" w14:paraId="41CC4A37" w14:textId="2ECA3045">
      <w:pPr>
        <w:pStyle w:val="ListParagraph"/>
        <w:numPr>
          <w:ilvl w:val="1"/>
          <w:numId w:val="41"/>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cooperation on environmental challenges, sustainable energy transition, and improved regional energy connectivity as well as promoting energy access, renewable energy and energy efficiency;</w:t>
      </w:r>
      <w:r w:rsidRPr="00A45E12" w:rsidR="00A45E12">
        <w:rPr>
          <w:rFonts w:ascii="Times New Roman" w:hAnsi="Times New Roman" w:eastAsia="Calibri" w:cs="Times New Roman"/>
          <w:noProof/>
          <w:kern w:val="0"/>
          <w:sz w:val="24"/>
          <w14:ligatures w14:val="none"/>
        </w:rPr>
        <w:t xml:space="preserve"> </w:t>
      </w:r>
      <w:r w:rsidRPr="0040052E" w:rsidR="00A45E12">
        <w:rPr>
          <w:rFonts w:ascii="Times New Roman" w:hAnsi="Times New Roman" w:eastAsia="Calibri" w:cs="Times New Roman"/>
          <w:noProof/>
          <w:kern w:val="0"/>
          <w:sz w:val="24"/>
          <w14:ligatures w14:val="none"/>
        </w:rPr>
        <w:t>promoting the use of clean energy sources in industry and transport;</w:t>
      </w:r>
    </w:p>
    <w:p w:rsidRPr="009A62F4" w:rsidR="009A62F4" w:rsidP="00412426" w:rsidRDefault="009A62F4" w14:paraId="5547F972" w14:textId="60ED926E">
      <w:pPr>
        <w:pStyle w:val="ListParagraph"/>
        <w:numPr>
          <w:ilvl w:val="1"/>
          <w:numId w:val="41"/>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regional initiatives and partner countries’ efforts and plans for climate change mitigation and adaptation, disaster preparedness and risk reduction in order to support their commitments on climate change and biodiversity</w:t>
      </w:r>
      <w:r w:rsidRPr="00BF693A" w:rsidDel="00BF693A" w:rsidR="00BF693A">
        <w:rPr>
          <w:rFonts w:ascii="Times New Roman" w:hAnsi="Times New Roman" w:eastAsia="Calibri" w:cs="Times New Roman"/>
          <w:noProof/>
          <w:kern w:val="0"/>
          <w:sz w:val="24"/>
          <w14:ligatures w14:val="none"/>
        </w:rPr>
        <w:t xml:space="preserve">, with particular attention to the most vulnerable, in particular </w:t>
      </w:r>
      <w:r w:rsidR="00813505">
        <w:rPr>
          <w:rFonts w:ascii="Times New Roman" w:hAnsi="Times New Roman" w:eastAsia="Calibri" w:cs="Times New Roman"/>
          <w:noProof/>
          <w:kern w:val="0"/>
          <w:sz w:val="24"/>
          <w14:ligatures w14:val="none"/>
        </w:rPr>
        <w:t>l</w:t>
      </w:r>
      <w:r w:rsidRPr="0056346E" w:rsidDel="00EE41D3" w:rsidR="00813505">
        <w:rPr>
          <w:rFonts w:ascii="Times New Roman" w:hAnsi="Times New Roman" w:eastAsia="Calibri" w:cs="Times New Roman"/>
          <w:noProof/>
          <w:kern w:val="0"/>
          <w:sz w:val="24"/>
          <w14:ligatures w14:val="none"/>
        </w:rPr>
        <w:t xml:space="preserve">east </w:t>
      </w:r>
      <w:r w:rsidR="00813505">
        <w:rPr>
          <w:rFonts w:ascii="Times New Roman" w:hAnsi="Times New Roman" w:eastAsia="Calibri" w:cs="Times New Roman"/>
          <w:noProof/>
          <w:kern w:val="0"/>
          <w:sz w:val="24"/>
          <w14:ligatures w14:val="none"/>
        </w:rPr>
        <w:t>d</w:t>
      </w:r>
      <w:r w:rsidRPr="0056346E" w:rsidDel="00EE41D3" w:rsidR="00813505">
        <w:rPr>
          <w:rFonts w:ascii="Times New Roman" w:hAnsi="Times New Roman" w:eastAsia="Calibri" w:cs="Times New Roman"/>
          <w:noProof/>
          <w:kern w:val="0"/>
          <w:sz w:val="24"/>
          <w14:ligatures w14:val="none"/>
        </w:rPr>
        <w:t xml:space="preserve">eveloped </w:t>
      </w:r>
      <w:r w:rsidR="00813505">
        <w:rPr>
          <w:rFonts w:ascii="Times New Roman" w:hAnsi="Times New Roman" w:eastAsia="Calibri" w:cs="Times New Roman"/>
          <w:noProof/>
          <w:kern w:val="0"/>
          <w:sz w:val="24"/>
          <w14:ligatures w14:val="none"/>
        </w:rPr>
        <w:t>c</w:t>
      </w:r>
      <w:r w:rsidRPr="0056346E" w:rsidDel="00EE41D3" w:rsidR="00813505">
        <w:rPr>
          <w:rFonts w:ascii="Times New Roman" w:hAnsi="Times New Roman" w:eastAsia="Calibri" w:cs="Times New Roman"/>
          <w:noProof/>
          <w:kern w:val="0"/>
          <w:sz w:val="24"/>
          <w14:ligatures w14:val="none"/>
        </w:rPr>
        <w:t>ountries</w:t>
      </w:r>
      <w:r w:rsidRPr="00BF693A" w:rsidDel="00BF693A" w:rsidR="00BF693A">
        <w:rPr>
          <w:rFonts w:ascii="Times New Roman" w:hAnsi="Times New Roman" w:eastAsia="Calibri" w:cs="Times New Roman"/>
          <w:noProof/>
          <w:kern w:val="0"/>
          <w:sz w:val="24"/>
          <w14:ligatures w14:val="none"/>
        </w:rPr>
        <w:t xml:space="preserve"> and </w:t>
      </w:r>
      <w:r w:rsidR="00813505">
        <w:rPr>
          <w:rFonts w:ascii="Times New Roman" w:hAnsi="Times New Roman" w:eastAsia="Calibri" w:cs="Times New Roman"/>
          <w:noProof/>
          <w:kern w:val="0"/>
          <w:sz w:val="24"/>
          <w14:ligatures w14:val="none"/>
        </w:rPr>
        <w:t>s</w:t>
      </w:r>
      <w:r w:rsidRPr="0056346E" w:rsidDel="00EE41D3" w:rsidR="00813505">
        <w:rPr>
          <w:rFonts w:ascii="Times New Roman" w:hAnsi="Times New Roman" w:eastAsia="Calibri" w:cs="Times New Roman"/>
          <w:noProof/>
          <w:kern w:val="0"/>
          <w:sz w:val="24"/>
          <w14:ligatures w14:val="none"/>
        </w:rPr>
        <w:t xml:space="preserve">mall </w:t>
      </w:r>
      <w:r w:rsidR="00813505">
        <w:rPr>
          <w:rFonts w:ascii="Times New Roman" w:hAnsi="Times New Roman" w:eastAsia="Calibri" w:cs="Times New Roman"/>
          <w:noProof/>
          <w:kern w:val="0"/>
          <w:sz w:val="24"/>
          <w14:ligatures w14:val="none"/>
        </w:rPr>
        <w:t>i</w:t>
      </w:r>
      <w:r w:rsidRPr="0056346E" w:rsidDel="00EE41D3" w:rsidR="00813505">
        <w:rPr>
          <w:rFonts w:ascii="Times New Roman" w:hAnsi="Times New Roman" w:eastAsia="Calibri" w:cs="Times New Roman"/>
          <w:noProof/>
          <w:kern w:val="0"/>
          <w:sz w:val="24"/>
          <w14:ligatures w14:val="none"/>
        </w:rPr>
        <w:t xml:space="preserve">sland </w:t>
      </w:r>
      <w:r w:rsidR="00813505">
        <w:rPr>
          <w:rFonts w:ascii="Times New Roman" w:hAnsi="Times New Roman" w:eastAsia="Calibri" w:cs="Times New Roman"/>
          <w:noProof/>
          <w:kern w:val="0"/>
          <w:sz w:val="24"/>
          <w14:ligatures w14:val="none"/>
        </w:rPr>
        <w:t>d</w:t>
      </w:r>
      <w:r w:rsidRPr="0056346E" w:rsidDel="00EE41D3" w:rsidR="00813505">
        <w:rPr>
          <w:rFonts w:ascii="Times New Roman" w:hAnsi="Times New Roman" w:eastAsia="Calibri" w:cs="Times New Roman"/>
          <w:noProof/>
          <w:kern w:val="0"/>
          <w:sz w:val="24"/>
          <w14:ligatures w14:val="none"/>
        </w:rPr>
        <w:t xml:space="preserve">eveloping </w:t>
      </w:r>
      <w:r w:rsidR="00813505">
        <w:rPr>
          <w:rFonts w:ascii="Times New Roman" w:hAnsi="Times New Roman" w:eastAsia="Calibri" w:cs="Times New Roman"/>
          <w:noProof/>
          <w:kern w:val="0"/>
          <w:sz w:val="24"/>
          <w14:ligatures w14:val="none"/>
        </w:rPr>
        <w:t>s</w:t>
      </w:r>
      <w:r w:rsidRPr="0056346E" w:rsidDel="00EE41D3" w:rsidR="00813505">
        <w:rPr>
          <w:rFonts w:ascii="Times New Roman" w:hAnsi="Times New Roman" w:eastAsia="Calibri" w:cs="Times New Roman"/>
          <w:noProof/>
          <w:kern w:val="0"/>
          <w:sz w:val="24"/>
          <w14:ligatures w14:val="none"/>
        </w:rPr>
        <w:t>tates</w:t>
      </w:r>
      <w:r w:rsidRPr="009A62F4">
        <w:rPr>
          <w:rFonts w:ascii="Times New Roman" w:hAnsi="Times New Roman" w:eastAsia="Calibri" w:cs="Times New Roman"/>
          <w:noProof/>
          <w:kern w:val="0"/>
          <w:sz w:val="24"/>
          <w14:ligatures w14:val="none"/>
        </w:rPr>
        <w:t>;</w:t>
      </w:r>
    </w:p>
    <w:p w:rsidRPr="009A62F4" w:rsidR="009A62F4" w:rsidP="00412426" w:rsidRDefault="009A62F4" w14:paraId="45395F9C" w14:textId="6709EDFE">
      <w:pPr>
        <w:pStyle w:val="ListParagraph"/>
        <w:numPr>
          <w:ilvl w:val="1"/>
          <w:numId w:val="41"/>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Ensuring food and nutrition security, </w:t>
      </w:r>
      <w:r w:rsidR="009F6A90">
        <w:rPr>
          <w:rFonts w:ascii="Times New Roman" w:hAnsi="Times New Roman" w:eastAsia="Calibri" w:cs="Times New Roman"/>
          <w:noProof/>
          <w:kern w:val="0"/>
          <w:sz w:val="24"/>
          <w14:ligatures w14:val="none"/>
        </w:rPr>
        <w:t>sustainable</w:t>
      </w:r>
      <w:r w:rsidRPr="009A62F4">
        <w:rPr>
          <w:rFonts w:ascii="Times New Roman" w:hAnsi="Times New Roman" w:eastAsia="Calibri" w:cs="Times New Roman"/>
          <w:noProof/>
          <w:kern w:val="0"/>
          <w:sz w:val="24"/>
          <w14:ligatures w14:val="none"/>
        </w:rPr>
        <w:t xml:space="preserve"> and resilient agriculture and sustainable fisheries</w:t>
      </w:r>
      <w:r w:rsidR="00F46893">
        <w:rPr>
          <w:rFonts w:ascii="Times New Roman" w:hAnsi="Times New Roman" w:eastAsia="Calibri" w:cs="Times New Roman"/>
          <w:noProof/>
          <w:kern w:val="0"/>
          <w:sz w:val="24"/>
          <w14:ligatures w14:val="none"/>
        </w:rPr>
        <w:t>;</w:t>
      </w:r>
    </w:p>
    <w:p w:rsidRPr="009A62F4" w:rsidR="009A62F4" w:rsidP="00412426" w:rsidRDefault="009A62F4" w14:paraId="4515AB4E" w14:textId="77777777">
      <w:pPr>
        <w:pStyle w:val="Point0number"/>
        <w:numPr>
          <w:ilvl w:val="0"/>
          <w:numId w:val="39"/>
        </w:numPr>
        <w:rPr>
          <w:rFonts w:eastAsia="Calibri"/>
          <w:noProof/>
        </w:rPr>
      </w:pPr>
      <w:r w:rsidRPr="009A62F4">
        <w:rPr>
          <w:rFonts w:eastAsia="Calibri"/>
          <w:noProof/>
        </w:rPr>
        <w:t>Promoting human development and gender equality</w:t>
      </w:r>
    </w:p>
    <w:p w:rsidRPr="009A62F4" w:rsidR="009A62F4" w:rsidDel="002E75FB" w:rsidP="00412426" w:rsidRDefault="009A62F4" w14:paraId="6B599BB0" w14:textId="77777777">
      <w:pPr>
        <w:pStyle w:val="ListParagraph"/>
        <w:numPr>
          <w:ilvl w:val="1"/>
          <w:numId w:val="42"/>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access to and improved quality of education, healthcare services and health products and nutrition;</w:t>
      </w:r>
    </w:p>
    <w:p w:rsidRPr="009A62F4" w:rsidR="009A62F4" w:rsidP="00412426" w:rsidRDefault="009A62F4" w14:paraId="67B68C4C" w14:textId="77777777">
      <w:pPr>
        <w:pStyle w:val="ListParagraph"/>
        <w:numPr>
          <w:ilvl w:val="1"/>
          <w:numId w:val="42"/>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Fostering social inclusion, social protection, universal health coverage and the fight against inequalities, with a focus on the </w:t>
      </w:r>
      <w:r w:rsidRPr="009A62F4" w:rsidDel="412DBB07">
        <w:rPr>
          <w:rFonts w:ascii="Times New Roman" w:hAnsi="Times New Roman" w:eastAsia="Calibri" w:cs="Times New Roman"/>
          <w:noProof/>
          <w:kern w:val="0"/>
          <w:sz w:val="24"/>
          <w14:ligatures w14:val="none"/>
        </w:rPr>
        <w:t>most vulnerable</w:t>
      </w:r>
      <w:r w:rsidRPr="009A62F4">
        <w:rPr>
          <w:rFonts w:ascii="Times New Roman" w:hAnsi="Times New Roman" w:eastAsia="Calibri" w:cs="Times New Roman"/>
          <w:noProof/>
          <w:kern w:val="0"/>
          <w:sz w:val="24"/>
          <w14:ligatures w14:val="none"/>
        </w:rPr>
        <w:t>;</w:t>
      </w:r>
    </w:p>
    <w:p w:rsidRPr="00D379D9" w:rsidR="00B72A7B" w:rsidP="001C558D" w:rsidRDefault="009A62F4" w14:paraId="2ACB7842" w14:textId="77777777">
      <w:pPr>
        <w:pStyle w:val="ListParagraph"/>
        <w:numPr>
          <w:ilvl w:val="1"/>
          <w:numId w:val="42"/>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Promoting gender equality and the </w:t>
      </w:r>
      <w:r w:rsidRPr="00532A97">
        <w:rPr>
          <w:rFonts w:ascii="Times New Roman" w:hAnsi="Times New Roman" w:eastAsia="Calibri" w:cs="Times New Roman"/>
          <w:noProof/>
          <w:kern w:val="0"/>
          <w:sz w:val="24"/>
          <w14:ligatures w14:val="none"/>
        </w:rPr>
        <w:t xml:space="preserve">rights and empowerment of women and girls, </w:t>
      </w:r>
      <w:r w:rsidRPr="007C4F5C" w:rsidR="000C0873">
        <w:rPr>
          <w:rFonts w:ascii="Times New Roman" w:hAnsi="Times New Roman" w:eastAsia="Calibri" w:cs="Times New Roman"/>
          <w:noProof/>
          <w:kern w:val="0"/>
          <w:sz w:val="24"/>
          <w14:ligatures w14:val="none"/>
        </w:rPr>
        <w:t xml:space="preserve">protecting rights of </w:t>
      </w:r>
      <w:r w:rsidRPr="009A62F4" w:rsidR="000C0873">
        <w:rPr>
          <w:rFonts w:ascii="Times New Roman" w:hAnsi="Times New Roman" w:eastAsia="Calibri" w:cs="Times New Roman"/>
          <w:noProof/>
          <w:kern w:val="0"/>
          <w:sz w:val="24"/>
          <w14:ligatures w14:val="none"/>
        </w:rPr>
        <w:t>persons with disabilities</w:t>
      </w:r>
      <w:r w:rsidRPr="007C4F5C" w:rsidR="000C0873">
        <w:rPr>
          <w:rFonts w:ascii="Times New Roman" w:hAnsi="Times New Roman" w:eastAsia="Calibri" w:cs="Times New Roman"/>
          <w:noProof/>
          <w:kern w:val="0"/>
          <w:sz w:val="24"/>
          <w14:ligatures w14:val="none"/>
        </w:rPr>
        <w:t xml:space="preserve"> and of children and fighting child labour</w:t>
      </w:r>
      <w:r w:rsidR="00636764">
        <w:rPr>
          <w:rFonts w:ascii="Times New Roman" w:hAnsi="Times New Roman" w:eastAsia="Calibri" w:cs="Times New Roman"/>
          <w:noProof/>
          <w:kern w:val="0"/>
          <w:sz w:val="24"/>
          <w14:ligatures w14:val="none"/>
        </w:rPr>
        <w:t>,</w:t>
      </w:r>
      <w:r w:rsidRPr="009A62F4" w:rsidR="000C0873">
        <w:rPr>
          <w:rFonts w:ascii="Times New Roman" w:hAnsi="Times New Roman" w:eastAsia="Calibri" w:cs="Times New Roman"/>
          <w:noProof/>
          <w:kern w:val="0"/>
          <w:sz w:val="24"/>
          <w14:ligatures w14:val="none"/>
        </w:rPr>
        <w:t xml:space="preserve"> </w:t>
      </w:r>
      <w:r w:rsidRPr="00C65001" w:rsidR="000D01BC">
        <w:rPr>
          <w:rFonts w:ascii="Times New Roman" w:hAnsi="Times New Roman" w:cs="Times New Roman"/>
          <w:noProof/>
          <w:sz w:val="24"/>
          <w:szCs w:val="24"/>
        </w:rPr>
        <w:t xml:space="preserve">preventing and combating violence against women and domestic </w:t>
      </w:r>
      <w:r w:rsidRPr="00D379D9" w:rsidR="000D01BC">
        <w:rPr>
          <w:rFonts w:ascii="Times New Roman" w:hAnsi="Times New Roman" w:eastAsia="Calibri" w:cs="Times New Roman"/>
          <w:noProof/>
          <w:kern w:val="0"/>
          <w:sz w:val="24"/>
          <w14:ligatures w14:val="none"/>
        </w:rPr>
        <w:t>violence</w:t>
      </w:r>
      <w:r w:rsidRPr="00D379D9" w:rsidR="00B72A7B">
        <w:rPr>
          <w:rFonts w:ascii="Times New Roman" w:hAnsi="Times New Roman" w:eastAsia="Calibri" w:cs="Times New Roman"/>
          <w:noProof/>
          <w:kern w:val="0"/>
          <w:sz w:val="24"/>
          <w14:ligatures w14:val="none"/>
        </w:rPr>
        <w:t>;</w:t>
      </w:r>
    </w:p>
    <w:p w:rsidRPr="00D379D9" w:rsidR="009A62F4" w:rsidP="00D379D9" w:rsidRDefault="00B72A7B" w14:paraId="61312609" w14:textId="02FC1314">
      <w:pPr>
        <w:pStyle w:val="ListParagraph"/>
        <w:numPr>
          <w:ilvl w:val="1"/>
          <w:numId w:val="42"/>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1964CA">
        <w:rPr>
          <w:rFonts w:ascii="Times New Roman" w:hAnsi="Times New Roman" w:eastAsia="Calibri" w:cs="Times New Roman"/>
          <w:noProof/>
          <w:kern w:val="0"/>
          <w:sz w:val="24"/>
          <w14:ligatures w14:val="none"/>
        </w:rPr>
        <w:t>Contributing to</w:t>
      </w:r>
      <w:r w:rsidRPr="00532A97" w:rsidDel="00102861" w:rsidR="00FA67A7">
        <w:rPr>
          <w:rFonts w:ascii="Times New Roman" w:hAnsi="Times New Roman" w:eastAsia="Calibri" w:cs="Times New Roman"/>
          <w:noProof/>
          <w:kern w:val="0"/>
          <w:sz w:val="24"/>
          <w14:ligatures w14:val="none"/>
        </w:rPr>
        <w:t xml:space="preserve"> the </w:t>
      </w:r>
      <w:r w:rsidRPr="001964CA">
        <w:rPr>
          <w:rFonts w:ascii="Times New Roman" w:hAnsi="Times New Roman" w:eastAsia="Calibri" w:cs="Times New Roman"/>
          <w:noProof/>
          <w:kern w:val="0"/>
          <w:sz w:val="24"/>
          <w14:ligatures w14:val="none"/>
        </w:rPr>
        <w:t>resilience</w:t>
      </w:r>
      <w:r w:rsidRPr="00532A97" w:rsidDel="00102861" w:rsidR="00FA67A7">
        <w:rPr>
          <w:rFonts w:ascii="Times New Roman" w:hAnsi="Times New Roman" w:eastAsia="Calibri" w:cs="Times New Roman"/>
          <w:noProof/>
          <w:kern w:val="0"/>
          <w:sz w:val="24"/>
          <w14:ligatures w14:val="none"/>
        </w:rPr>
        <w:t xml:space="preserve"> of </w:t>
      </w:r>
      <w:r w:rsidRPr="001964CA">
        <w:rPr>
          <w:rFonts w:ascii="Times New Roman" w:hAnsi="Times New Roman" w:eastAsia="Calibri" w:cs="Times New Roman"/>
          <w:noProof/>
          <w:kern w:val="0"/>
          <w:sz w:val="24"/>
          <w14:ligatures w14:val="none"/>
        </w:rPr>
        <w:t xml:space="preserve">partner countries, supporting and reinforcing actions addressing </w:t>
      </w:r>
      <w:r w:rsidRPr="00532A97" w:rsidDel="00102861" w:rsidR="00FA67A7">
        <w:rPr>
          <w:rFonts w:ascii="Times New Roman" w:hAnsi="Times New Roman" w:eastAsia="Calibri" w:cs="Times New Roman"/>
          <w:noProof/>
          <w:kern w:val="0"/>
          <w:sz w:val="24"/>
          <w14:ligatures w14:val="none"/>
        </w:rPr>
        <w:t xml:space="preserve">the </w:t>
      </w:r>
      <w:r w:rsidRPr="001964CA">
        <w:rPr>
          <w:rFonts w:ascii="Times New Roman" w:hAnsi="Times New Roman" w:eastAsia="Calibri" w:cs="Times New Roman"/>
          <w:noProof/>
          <w:kern w:val="0"/>
          <w:sz w:val="24"/>
          <w14:ligatures w14:val="none"/>
        </w:rPr>
        <w:t>humanitarian-development-peace nexus, fragility challenges and addressing reconstruction needs</w:t>
      </w:r>
      <w:r w:rsidRPr="009A62F4" w:rsidDel="00102861" w:rsidR="00FA67A7">
        <w:rPr>
          <w:rFonts w:ascii="Times New Roman" w:hAnsi="Times New Roman" w:eastAsia="Calibri" w:cs="Times New Roman"/>
          <w:noProof/>
          <w:kern w:val="0"/>
          <w:sz w:val="24"/>
          <w14:ligatures w14:val="none"/>
        </w:rPr>
        <w:t xml:space="preserve"> as well as </w:t>
      </w:r>
      <w:r w:rsidRPr="001964CA">
        <w:rPr>
          <w:rFonts w:ascii="Times New Roman" w:hAnsi="Times New Roman" w:eastAsia="Calibri" w:cs="Times New Roman"/>
          <w:noProof/>
          <w:kern w:val="0"/>
          <w:sz w:val="24"/>
          <w14:ligatures w14:val="none"/>
        </w:rPr>
        <w:t>balance of payment crises</w:t>
      </w:r>
      <w:r>
        <w:rPr>
          <w:rFonts w:ascii="Times New Roman" w:hAnsi="Times New Roman" w:eastAsia="Calibri" w:cs="Times New Roman"/>
          <w:noProof/>
          <w:kern w:val="0"/>
          <w:sz w:val="24"/>
          <w14:ligatures w14:val="none"/>
        </w:rPr>
        <w:t>;</w:t>
      </w:r>
    </w:p>
    <w:p w:rsidRPr="009A62F4" w:rsidR="009A62F4" w:rsidP="00412426" w:rsidRDefault="009A62F4" w14:paraId="358D0CB9" w14:textId="77777777">
      <w:pPr>
        <w:pStyle w:val="Point0number"/>
        <w:numPr>
          <w:ilvl w:val="0"/>
          <w:numId w:val="39"/>
        </w:numPr>
        <w:rPr>
          <w:rFonts w:eastAsia="Calibri"/>
          <w:noProof/>
        </w:rPr>
      </w:pPr>
      <w:r w:rsidRPr="009A62F4">
        <w:rPr>
          <w:rFonts w:eastAsia="Calibri"/>
          <w:noProof/>
        </w:rPr>
        <w:t>Enhancing cooperation on all aspects of migration, mobility and forced displacement</w:t>
      </w:r>
    </w:p>
    <w:p w:rsidRPr="009A62F4" w:rsidR="009A62F4" w:rsidP="00412426" w:rsidRDefault="009A62F4" w14:paraId="7F2DECCB" w14:textId="77777777">
      <w:pPr>
        <w:pStyle w:val="ListParagraph"/>
        <w:numPr>
          <w:ilvl w:val="1"/>
          <w:numId w:val="43"/>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Addressing the root causes of irregular migration and forced displacement;</w:t>
      </w:r>
    </w:p>
    <w:p w:rsidRPr="009A62F4" w:rsidR="009A62F4" w:rsidP="00412426" w:rsidRDefault="009A62F4" w14:paraId="1FE234EA" w14:textId="25D06F77">
      <w:pPr>
        <w:pStyle w:val="ListParagraph"/>
        <w:numPr>
          <w:ilvl w:val="1"/>
          <w:numId w:val="43"/>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Strengthening </w:t>
      </w:r>
      <w:r w:rsidRPr="00866F25" w:rsidR="00866F25">
        <w:rPr>
          <w:rFonts w:ascii="Times New Roman" w:hAnsi="Times New Roman" w:eastAsia="Calibri" w:cs="Times New Roman"/>
          <w:noProof/>
          <w:kern w:val="0"/>
          <w:sz w:val="24"/>
          <w14:ligatures w14:val="none"/>
        </w:rPr>
        <w:t xml:space="preserve">all aspects of </w:t>
      </w:r>
      <w:r w:rsidRPr="009A62F4">
        <w:rPr>
          <w:rFonts w:ascii="Times New Roman" w:hAnsi="Times New Roman" w:eastAsia="Calibri" w:cs="Times New Roman"/>
          <w:noProof/>
          <w:kern w:val="0"/>
          <w:sz w:val="24"/>
          <w14:ligatures w14:val="none"/>
        </w:rPr>
        <w:t>migration governance and management, enhancing border management, including the quality of travel documents and visa systems, fighting against migrant smuggling and trafficking in human beings and fostering cooperation in safe, dignified and sustainable returns, readmission and reintegration of irregular migrants;</w:t>
      </w:r>
    </w:p>
    <w:p w:rsidRPr="009A62F4" w:rsidR="009A62F4" w:rsidP="00412426" w:rsidRDefault="009A62F4" w14:paraId="4414B093" w14:textId="77777777">
      <w:pPr>
        <w:pStyle w:val="ListParagraph"/>
        <w:numPr>
          <w:ilvl w:val="1"/>
          <w:numId w:val="43"/>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and promoting the use of legal channels of migration and mobility, and encouraging diasporas’ contributions to the development of the countries of origin;</w:t>
      </w:r>
    </w:p>
    <w:p w:rsidRPr="009A62F4" w:rsidR="009A62F4" w:rsidP="00412426" w:rsidRDefault="009A62F4" w14:paraId="68C6E0C0" w14:textId="77777777">
      <w:pPr>
        <w:pStyle w:val="ListParagraph"/>
        <w:numPr>
          <w:ilvl w:val="1"/>
          <w:numId w:val="43"/>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Supporting asylum seekers, refugees, internally displaced and stateless people, </w:t>
      </w:r>
      <w:r w:rsidRPr="00532A97">
        <w:rPr>
          <w:rFonts w:ascii="Times New Roman" w:hAnsi="Times New Roman" w:eastAsia="Calibri" w:cs="Times New Roman"/>
          <w:noProof/>
          <w:kern w:val="0"/>
          <w:sz w:val="24"/>
          <w14:ligatures w14:val="none"/>
        </w:rPr>
        <w:t>notably the most vulnerable migrants including children,</w:t>
      </w:r>
      <w:r w:rsidRPr="009A62F4">
        <w:rPr>
          <w:rFonts w:ascii="Times New Roman" w:hAnsi="Times New Roman" w:eastAsia="Calibri" w:cs="Times New Roman"/>
          <w:noProof/>
          <w:kern w:val="0"/>
          <w:sz w:val="24"/>
          <w14:ligatures w14:val="none"/>
        </w:rPr>
        <w:t xml:space="preserve"> as well as their host communities, and promoting their access to protection and durable solutions, including voluntary repatriation, local integration, and access to resettlement as well as complementary pathways.</w:t>
      </w:r>
    </w:p>
    <w:p w:rsidRPr="009A62F4" w:rsidR="009A62F4" w:rsidP="00412426" w:rsidRDefault="009A62F4" w14:paraId="30A90E6D" w14:textId="77777777">
      <w:pPr>
        <w:pStyle w:val="Point0number"/>
        <w:numPr>
          <w:ilvl w:val="0"/>
          <w:numId w:val="39"/>
        </w:numPr>
        <w:rPr>
          <w:rFonts w:eastAsia="Calibri"/>
          <w:noProof/>
        </w:rPr>
      </w:pPr>
      <w:r w:rsidRPr="009A62F4">
        <w:rPr>
          <w:rFonts w:eastAsia="Calibri"/>
          <w:noProof/>
        </w:rPr>
        <w:t xml:space="preserve">Promoting and protecting democracy, rule of law, human rights and good governance </w:t>
      </w:r>
    </w:p>
    <w:p w:rsidRPr="009A62F4" w:rsidR="009A62F4" w:rsidP="00412426" w:rsidRDefault="009A62F4" w14:paraId="609B3BEB" w14:textId="77777777">
      <w:pPr>
        <w:pStyle w:val="ListParagraph"/>
        <w:numPr>
          <w:ilvl w:val="1"/>
          <w:numId w:val="44"/>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democracy, the rule of law, good governance, transparency, and accountability, protecting civic space, the prevention of and fight against corruption and impunity, and independent, accountable and efficient justice systems;</w:t>
      </w:r>
    </w:p>
    <w:p w:rsidRPr="009A62F4" w:rsidR="009A62F4" w:rsidP="00412426" w:rsidRDefault="009A62F4" w14:paraId="3E569BC9" w14:textId="77777777">
      <w:pPr>
        <w:pStyle w:val="ListParagraph"/>
        <w:numPr>
          <w:ilvl w:val="1"/>
          <w:numId w:val="44"/>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and ensuring engagement with civil society organisations, freedom of the media, and empowerment of young people in all policy areas and institutional processes;</w:t>
      </w:r>
    </w:p>
    <w:p w:rsidRPr="009A62F4" w:rsidR="009A62F4" w:rsidP="00412426" w:rsidRDefault="009A62F4" w14:paraId="1BA339B3" w14:textId="77777777">
      <w:pPr>
        <w:pStyle w:val="ListParagraph"/>
        <w:numPr>
          <w:ilvl w:val="1"/>
          <w:numId w:val="44"/>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Promoting respect for human rights and international humanitarian law, the principles of equality and non-discrimination, with specific attention to protecting those most at risk.</w:t>
      </w:r>
    </w:p>
    <w:p w:rsidRPr="009A62F4" w:rsidR="009A62F4" w:rsidP="00412426" w:rsidRDefault="009A62F4" w14:paraId="5FE94D09" w14:textId="77777777">
      <w:pPr>
        <w:pStyle w:val="Point0number"/>
        <w:numPr>
          <w:ilvl w:val="0"/>
          <w:numId w:val="39"/>
        </w:numPr>
        <w:rPr>
          <w:rFonts w:eastAsia="Calibri"/>
          <w:noProof/>
        </w:rPr>
      </w:pPr>
      <w:r w:rsidRPr="009A62F4">
        <w:rPr>
          <w:rFonts w:eastAsia="Calibri"/>
          <w:noProof/>
        </w:rPr>
        <w:t xml:space="preserve">Contributing to </w:t>
      </w:r>
      <w:r w:rsidRPr="009A62F4" w:rsidDel="55664ADC">
        <w:rPr>
          <w:rFonts w:eastAsia="Calibri"/>
          <w:noProof/>
        </w:rPr>
        <w:t xml:space="preserve">stability, </w:t>
      </w:r>
      <w:r w:rsidRPr="009A62F4">
        <w:rPr>
          <w:rFonts w:eastAsia="Calibri"/>
          <w:noProof/>
        </w:rPr>
        <w:t>peace and security</w:t>
      </w:r>
    </w:p>
    <w:p w:rsidRPr="009A62F4" w:rsidR="009A62F4" w:rsidP="00412426" w:rsidRDefault="009A62F4" w14:paraId="143D3747" w14:textId="77777777">
      <w:pPr>
        <w:pStyle w:val="ListParagraph"/>
        <w:numPr>
          <w:ilvl w:val="1"/>
          <w:numId w:val="45"/>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Preparing for and responding effectively to crisis, emerging crisis and post-crisis situations;</w:t>
      </w:r>
    </w:p>
    <w:p w:rsidRPr="009A62F4" w:rsidR="009A62F4" w:rsidP="00412426" w:rsidRDefault="009A62F4" w14:paraId="0B7E4C94" w14:textId="77777777">
      <w:pPr>
        <w:pStyle w:val="ListParagraph"/>
        <w:numPr>
          <w:ilvl w:val="1"/>
          <w:numId w:val="45"/>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peace, mediation, stability and conflict prevention;</w:t>
      </w:r>
    </w:p>
    <w:p w:rsidRPr="001F1A5A" w:rsidR="00DD0C30" w:rsidP="00D379D9" w:rsidRDefault="009A62F4" w14:paraId="431DA223" w14:textId="77777777">
      <w:pPr>
        <w:pStyle w:val="ListParagraph"/>
        <w:numPr>
          <w:ilvl w:val="1"/>
          <w:numId w:val="45"/>
        </w:numPr>
        <w:spacing w:before="120" w:after="120" w:line="240" w:lineRule="auto"/>
        <w:contextualSpacing w:val="0"/>
        <w:jc w:val="both"/>
        <w:rPr>
          <w:rFonts w:ascii="Times New Roman" w:hAnsi="Times New Roman" w:eastAsia="Calibri" w:cs="Times New Roman"/>
          <w:noProof/>
          <w:sz w:val="24"/>
          <w:szCs w:val="24"/>
        </w:rPr>
      </w:pPr>
      <w:r w:rsidRPr="009A62F4">
        <w:rPr>
          <w:rFonts w:ascii="Times New Roman" w:hAnsi="Times New Roman" w:eastAsia="Calibri" w:cs="Times New Roman"/>
          <w:noProof/>
          <w:kern w:val="0"/>
          <w:sz w:val="24"/>
          <w14:ligatures w14:val="none"/>
        </w:rPr>
        <w:t>Increasing stability and security through judicial cooperation, the fight against hybrid and cyber threats, organised crime, illegal trafficking, violent extremism, and terrorism</w:t>
      </w:r>
      <w:r w:rsidR="00DD0C30">
        <w:rPr>
          <w:rFonts w:ascii="Times New Roman" w:hAnsi="Times New Roman" w:eastAsia="Calibri" w:cs="Times New Roman"/>
          <w:noProof/>
          <w:kern w:val="0"/>
          <w:sz w:val="24"/>
          <w14:ligatures w14:val="none"/>
        </w:rPr>
        <w:t>;</w:t>
      </w:r>
    </w:p>
    <w:p w:rsidRPr="001F1A5A" w:rsidR="0C2DA9C4" w:rsidP="001F1A5A" w:rsidRDefault="00DD0C30" w14:paraId="7884EB35" w14:textId="0A3B3227">
      <w:pPr>
        <w:pStyle w:val="ListParagraph"/>
        <w:numPr>
          <w:ilvl w:val="1"/>
          <w:numId w:val="45"/>
        </w:numPr>
        <w:spacing w:before="120" w:after="120" w:line="240" w:lineRule="auto"/>
        <w:jc w:val="both"/>
        <w:rPr>
          <w:rFonts w:ascii="Times New Roman" w:hAnsi="Times New Roman" w:eastAsia="Calibri" w:cs="Times New Roman"/>
          <w:noProof/>
          <w:sz w:val="24"/>
          <w:szCs w:val="24"/>
        </w:rPr>
      </w:pPr>
      <w:r>
        <w:rPr>
          <w:rFonts w:ascii="Times New Roman" w:hAnsi="Times New Roman" w:eastAsia="Calibri" w:cs="Times New Roman"/>
          <w:noProof/>
          <w:kern w:val="0"/>
          <w:sz w:val="24"/>
          <w:szCs w:val="24"/>
          <w14:ligatures w14:val="none"/>
        </w:rPr>
        <w:t>C</w:t>
      </w:r>
      <w:r w:rsidRPr="00DD0C30">
        <w:rPr>
          <w:rFonts w:ascii="Times New Roman" w:hAnsi="Times New Roman" w:eastAsia="Calibri" w:cs="Times New Roman"/>
          <w:noProof/>
          <w:kern w:val="0"/>
          <w:sz w:val="24"/>
          <w:szCs w:val="24"/>
          <w14:ligatures w14:val="none"/>
        </w:rPr>
        <w:t>ontributing to preventing the circumvention of Union restrictive measures.</w:t>
      </w:r>
    </w:p>
    <w:p w:rsidRPr="009A62F4" w:rsidR="009A62F4" w:rsidDel="001B16ED" w:rsidP="00412426" w:rsidRDefault="009A62F4" w14:paraId="1C53A65D" w14:textId="77777777">
      <w:pPr>
        <w:pStyle w:val="Point0number"/>
        <w:numPr>
          <w:ilvl w:val="0"/>
          <w:numId w:val="39"/>
        </w:numPr>
        <w:rPr>
          <w:rFonts w:eastAsia="Calibri"/>
          <w:noProof/>
        </w:rPr>
      </w:pPr>
      <w:r w:rsidRPr="009A62F4">
        <w:rPr>
          <w:rFonts w:eastAsia="Calibri"/>
          <w:noProof/>
        </w:rPr>
        <w:t xml:space="preserve">Strengthening partnerships </w:t>
      </w:r>
    </w:p>
    <w:p w:rsidRPr="009A62F4" w:rsidR="009A62F4" w:rsidP="00412426" w:rsidRDefault="009A62F4" w14:paraId="5021EF89" w14:textId="0E3F24D3">
      <w:pPr>
        <w:pStyle w:val="ListParagraph"/>
        <w:numPr>
          <w:ilvl w:val="1"/>
          <w:numId w:val="46"/>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Encouraging regional and inter-regional integration, cooperation, dialogue and initiatives;</w:t>
      </w:r>
    </w:p>
    <w:p w:rsidR="009A62F4" w:rsidP="00412426" w:rsidRDefault="009A62F4" w14:paraId="40EF4BFD" w14:textId="77777777">
      <w:pPr>
        <w:pStyle w:val="ListParagraph"/>
        <w:numPr>
          <w:ilvl w:val="1"/>
          <w:numId w:val="46"/>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Promoting policy dialogue with the Organisation of Africa, Caribbean and Pacific States;</w:t>
      </w:r>
    </w:p>
    <w:p w:rsidRPr="00603DC9" w:rsidR="00603DC9" w:rsidP="00603DC9" w:rsidRDefault="00603DC9" w14:paraId="1609981B" w14:textId="61688AAD">
      <w:pPr>
        <w:pStyle w:val="ListParagraph"/>
        <w:numPr>
          <w:ilvl w:val="1"/>
          <w:numId w:val="46"/>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eastAsia="Calibri" w:cs="Times New Roman"/>
          <w:noProof/>
          <w:kern w:val="0"/>
          <w:sz w:val="24"/>
          <w14:ligatures w14:val="none"/>
        </w:rPr>
        <w:t>Promoting the role of culture and intercultural dialogue, cultural diversity in all its forms, and reinforcing cooperation on safeguarding, conservation and enha</w:t>
      </w:r>
      <w:r w:rsidR="00A364F0">
        <w:rPr>
          <w:rFonts w:ascii="Times New Roman" w:hAnsi="Times New Roman" w:eastAsia="Calibri" w:cs="Times New Roman"/>
          <w:noProof/>
          <w:kern w:val="0"/>
          <w:sz w:val="24"/>
          <w14:ligatures w14:val="none"/>
        </w:rPr>
        <w:t>n</w:t>
      </w:r>
      <w:r>
        <w:rPr>
          <w:rFonts w:ascii="Times New Roman" w:hAnsi="Times New Roman" w:eastAsia="Calibri" w:cs="Times New Roman"/>
          <w:noProof/>
          <w:kern w:val="0"/>
          <w:sz w:val="24"/>
          <w14:ligatures w14:val="none"/>
        </w:rPr>
        <w:t>cement of cultural heritage</w:t>
      </w:r>
      <w:r w:rsidR="00C74D05">
        <w:rPr>
          <w:rFonts w:ascii="Times New Roman" w:hAnsi="Times New Roman" w:eastAsia="Calibri" w:cs="Times New Roman"/>
          <w:noProof/>
          <w:kern w:val="0"/>
          <w:sz w:val="24"/>
          <w14:ligatures w14:val="none"/>
        </w:rPr>
        <w:t>;</w:t>
      </w:r>
    </w:p>
    <w:p w:rsidRPr="009A62F4" w:rsidR="009A62F4" w:rsidP="00412426" w:rsidRDefault="009A62F4" w14:paraId="3742EDFF" w14:textId="100AAB68">
      <w:pPr>
        <w:pStyle w:val="ListParagraph"/>
        <w:numPr>
          <w:ilvl w:val="1"/>
          <w:numId w:val="46"/>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Fostering the establishment of people-to-people partnerships based on common interests, and strengthening skills development through cooperation in the fields of education, youth, culture, sport, research and innovation;</w:t>
      </w:r>
    </w:p>
    <w:p w:rsidRPr="009A62F4" w:rsidR="009A62F4" w:rsidP="00412426" w:rsidRDefault="009A62F4" w14:paraId="1DB1153F" w14:textId="77777777">
      <w:pPr>
        <w:pStyle w:val="ListParagraph"/>
        <w:numPr>
          <w:ilvl w:val="1"/>
          <w:numId w:val="46"/>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Ensuring </w:t>
      </w:r>
      <w:r w:rsidRPr="009A62F4" w:rsidDel="55664ADC">
        <w:rPr>
          <w:rFonts w:ascii="Times New Roman" w:hAnsi="Times New Roman" w:eastAsia="Calibri" w:cs="Times New Roman"/>
          <w:noProof/>
          <w:kern w:val="0"/>
          <w:sz w:val="24"/>
          <w14:ligatures w14:val="none"/>
        </w:rPr>
        <w:t>engagement</w:t>
      </w:r>
      <w:r w:rsidRPr="009A62F4">
        <w:rPr>
          <w:rFonts w:ascii="Times New Roman" w:hAnsi="Times New Roman" w:eastAsia="Calibri" w:cs="Times New Roman"/>
          <w:noProof/>
          <w:kern w:val="0"/>
          <w:sz w:val="24"/>
          <w14:ligatures w14:val="none"/>
        </w:rPr>
        <w:t xml:space="preserve"> with civil society, local authorities and private sector, and strengthening State and local authority institutions and their effective operations in line with their respective mandate;</w:t>
      </w:r>
    </w:p>
    <w:p w:rsidRPr="009A62F4" w:rsidR="009A62F4" w:rsidP="001C558D" w:rsidRDefault="009A62F4" w14:paraId="2D88E1E9" w14:textId="71A2321A">
      <w:pPr>
        <w:pStyle w:val="ListParagraph"/>
        <w:numPr>
          <w:ilvl w:val="1"/>
          <w:numId w:val="46"/>
        </w:numPr>
        <w:spacing w:before="120" w:after="120" w:line="240" w:lineRule="auto"/>
        <w:contextualSpacing w:val="0"/>
        <w:jc w:val="both"/>
        <w:rPr>
          <w:rFonts w:ascii="Times New Roman" w:hAnsi="Times New Roman" w:eastAsia="Calibri" w:cs="Times New Roman"/>
          <w:noProof/>
          <w:kern w:val="0"/>
          <w:sz w:val="24"/>
          <w:szCs w:val="24"/>
          <w14:ligatures w14:val="none"/>
        </w:rPr>
      </w:pPr>
      <w:r w:rsidRPr="5C8CEC35">
        <w:rPr>
          <w:rFonts w:ascii="Times New Roman" w:hAnsi="Times New Roman" w:eastAsia="Calibri" w:cs="Times New Roman"/>
          <w:noProof/>
          <w:kern w:val="0"/>
          <w:sz w:val="24"/>
          <w:szCs w:val="24"/>
          <w14:ligatures w14:val="none"/>
        </w:rPr>
        <w:t>Strengthening awareness, understanding and perception of the European Union in partner countries through strategic communication.</w:t>
      </w:r>
      <w:r w:rsidRPr="5C8CEC35">
        <w:rPr>
          <w:rFonts w:ascii="Times New Roman" w:hAnsi="Times New Roman" w:eastAsia="Calibri" w:cs="Times New Roman"/>
          <w:noProof/>
          <w:kern w:val="0"/>
          <w:sz w:val="24"/>
          <w:szCs w:val="24"/>
          <w14:ligatures w14:val="none"/>
        </w:rPr>
        <w:br w:type="page"/>
      </w:r>
    </w:p>
    <w:p w:rsidRPr="009A62F4" w:rsidR="009A62F4" w:rsidP="009A62F4" w:rsidRDefault="009A62F4" w14:paraId="774F812E" w14:textId="045E6BDC">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sidRPr="009A62F4">
        <w:rPr>
          <w:rFonts w:ascii="Times New Roman" w:hAnsi="Times New Roman" w:eastAsia="MS Gothic" w:cs="Times New Roman"/>
          <w:b/>
          <w:bCs/>
          <w:noProof/>
          <w:kern w:val="0"/>
          <w:sz w:val="24"/>
          <w:szCs w:val="26"/>
          <w14:ligatures w14:val="none"/>
        </w:rPr>
        <w:t>Annex II.E - Americas and the Caribbean</w:t>
      </w:r>
    </w:p>
    <w:p w:rsidRPr="009A62F4" w:rsidR="009A62F4" w:rsidP="00412426" w:rsidRDefault="009A62F4" w14:paraId="401BC43D" w14:textId="77777777">
      <w:pPr>
        <w:numPr>
          <w:ilvl w:val="0"/>
          <w:numId w:val="47"/>
        </w:num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Advancing the agenda of just green and digital transitions for sustainable development</w:t>
      </w:r>
    </w:p>
    <w:p w:rsidRPr="009A62F4" w:rsidR="009A62F4" w:rsidP="00440E9F" w:rsidRDefault="009A62F4" w14:paraId="04441BD3" w14:textId="22C61580">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szCs w:val="24"/>
          <w14:ligatures w14:val="none"/>
        </w:rPr>
      </w:pPr>
      <w:r w:rsidRPr="64439AEC">
        <w:rPr>
          <w:rFonts w:ascii="Times New Roman" w:hAnsi="Times New Roman" w:eastAsia="Calibri" w:cs="Times New Roman"/>
          <w:noProof/>
          <w:kern w:val="0"/>
          <w:sz w:val="24"/>
          <w:szCs w:val="24"/>
          <w14:ligatures w14:val="none"/>
        </w:rPr>
        <w:t>Developing local added value and bi-regional value chains (including on clean energy and critical raw materials</w:t>
      </w:r>
      <w:r w:rsidRPr="64439AEC" w:rsidR="3994E562">
        <w:rPr>
          <w:rFonts w:ascii="Times New Roman" w:hAnsi="Times New Roman" w:eastAsia="Calibri" w:cs="Times New Roman"/>
          <w:noProof/>
          <w:kern w:val="0"/>
          <w:sz w:val="24"/>
          <w:szCs w:val="24"/>
          <w14:ligatures w14:val="none"/>
        </w:rPr>
        <w:t xml:space="preserve"> and inputs</w:t>
      </w:r>
      <w:r w:rsidRPr="64439AEC">
        <w:rPr>
          <w:rFonts w:ascii="Times New Roman" w:hAnsi="Times New Roman" w:eastAsia="Calibri" w:cs="Times New Roman"/>
          <w:noProof/>
          <w:kern w:val="0"/>
          <w:sz w:val="24"/>
          <w:szCs w:val="24"/>
          <w14:ligatures w14:val="none"/>
        </w:rPr>
        <w:t>), inclusive and sustainable growth, promoting the development of sustainable production and value chains, research and innovation as well as decent jobs, by building upon European technology to diversify the economies;</w:t>
      </w:r>
    </w:p>
    <w:p w:rsidRPr="009A62F4" w:rsidR="009A62F4" w:rsidP="00412426" w:rsidRDefault="009A62F4" w14:paraId="43EC21F4" w14:textId="77777777">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Leveraging value-based investments to address infrastructure needs in a climate neutral, resilient, and nature-positive economy that meets high environmental, social and governance standards;</w:t>
      </w:r>
    </w:p>
    <w:p w:rsidRPr="009A62F4" w:rsidR="009A62F4" w:rsidP="00412426" w:rsidRDefault="009A62F4" w14:paraId="54DF5F3D" w14:textId="77777777">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Developing sustainable finance to attract international investors and promoting green investments;</w:t>
      </w:r>
    </w:p>
    <w:p w:rsidRPr="009A62F4" w:rsidR="009A62F4" w:rsidP="00412426" w:rsidRDefault="009A62F4" w14:paraId="18557996" w14:textId="5E3E01D2">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Fostering a just transition to </w:t>
      </w:r>
      <w:r w:rsidR="00693535">
        <w:rPr>
          <w:rFonts w:ascii="Times New Roman" w:hAnsi="Times New Roman" w:eastAsia="Calibri" w:cs="Times New Roman"/>
          <w:noProof/>
          <w:kern w:val="0"/>
          <w:sz w:val="24"/>
          <w14:ligatures w14:val="none"/>
        </w:rPr>
        <w:t xml:space="preserve">a sustainable </w:t>
      </w:r>
      <w:r w:rsidRPr="009A62F4">
        <w:rPr>
          <w:rFonts w:ascii="Times New Roman" w:hAnsi="Times New Roman" w:eastAsia="Calibri" w:cs="Times New Roman"/>
          <w:noProof/>
          <w:kern w:val="0"/>
          <w:sz w:val="24"/>
          <w14:ligatures w14:val="none"/>
        </w:rPr>
        <w:t>green, blue</w:t>
      </w:r>
      <w:r w:rsidR="000B68FB">
        <w:rPr>
          <w:rFonts w:ascii="Times New Roman" w:hAnsi="Times New Roman" w:eastAsia="Calibri" w:cs="Times New Roman"/>
          <w:noProof/>
          <w:kern w:val="0"/>
          <w:sz w:val="24"/>
          <w14:ligatures w14:val="none"/>
        </w:rPr>
        <w:t>, digital</w:t>
      </w:r>
      <w:r w:rsidRPr="009A62F4">
        <w:rPr>
          <w:rFonts w:ascii="Times New Roman" w:hAnsi="Times New Roman" w:eastAsia="Calibri" w:cs="Times New Roman"/>
          <w:noProof/>
          <w:kern w:val="0"/>
          <w:sz w:val="24"/>
          <w14:ligatures w14:val="none"/>
        </w:rPr>
        <w:t xml:space="preserve"> and circular economy, supporting decarbonisation and resource efficiency in agriculture, transport, forestry, energy, while supporting climate change adaptation;</w:t>
      </w:r>
    </w:p>
    <w:p w:rsidRPr="009A62F4" w:rsidR="009A62F4" w:rsidP="00440E9F" w:rsidRDefault="009A62F4" w14:paraId="22261B7A" w14:textId="0F6D92E6">
      <w:pPr>
        <w:pStyle w:val="ListParagraph"/>
        <w:numPr>
          <w:ilvl w:val="1"/>
          <w:numId w:val="48"/>
        </w:numPr>
        <w:spacing w:before="120" w:after="120" w:line="240" w:lineRule="auto"/>
        <w:contextualSpacing w:val="0"/>
        <w:jc w:val="both"/>
        <w:rPr>
          <w:rFonts w:ascii="Times New Roman" w:hAnsi="Times New Roman" w:eastAsia="Calibri" w:cs="Times New Roman"/>
          <w:noProof/>
          <w:kern w:val="0"/>
          <w14:ligatures w14:val="none"/>
        </w:rPr>
      </w:pPr>
      <w:r w:rsidRPr="18240EF6">
        <w:rPr>
          <w:rFonts w:ascii="Times New Roman" w:hAnsi="Times New Roman" w:eastAsia="Calibri" w:cs="Times New Roman"/>
          <w:noProof/>
          <w:kern w:val="0"/>
          <w:sz w:val="24"/>
          <w:szCs w:val="24"/>
          <w14:ligatures w14:val="none"/>
        </w:rPr>
        <w:t>Supporting sustainable, safe, secure and resilient infrastructure and transport connectivity, including road, rail, air and maritime transport</w:t>
      </w:r>
      <w:r w:rsidRPr="18240EF6" w:rsidR="137659D8">
        <w:rPr>
          <w:rFonts w:ascii="Times New Roman" w:hAnsi="Times New Roman" w:eastAsia="Calibri" w:cs="Times New Roman"/>
          <w:noProof/>
          <w:sz w:val="24"/>
          <w:szCs w:val="24"/>
        </w:rPr>
        <w:t>,</w:t>
      </w:r>
      <w:r w:rsidRPr="0D19F500" w:rsidR="00467499">
        <w:rPr>
          <w:rFonts w:ascii="Times New Roman" w:hAnsi="Times New Roman" w:eastAsia="Calibri" w:cs="Times New Roman"/>
          <w:noProof/>
          <w:sz w:val="24"/>
          <w:szCs w:val="24"/>
        </w:rPr>
        <w:t xml:space="preserve"> </w:t>
      </w:r>
      <w:r w:rsidRPr="18240EF6" w:rsidR="137659D8">
        <w:rPr>
          <w:rFonts w:ascii="Times New Roman" w:hAnsi="Times New Roman" w:eastAsia="Calibri" w:cs="Times New Roman"/>
          <w:noProof/>
          <w:sz w:val="24"/>
          <w:szCs w:val="24"/>
        </w:rPr>
        <w:t>and the uptake of sustainable transport fuels</w:t>
      </w:r>
      <w:r w:rsidR="00A04848">
        <w:rPr>
          <w:rFonts w:ascii="Times New Roman" w:hAnsi="Times New Roman" w:eastAsia="Calibri" w:cs="Times New Roman"/>
          <w:noProof/>
          <w:sz w:val="24"/>
          <w:szCs w:val="24"/>
        </w:rPr>
        <w:t>;</w:t>
      </w:r>
      <w:r w:rsidRPr="18240EF6">
        <w:rPr>
          <w:rFonts w:ascii="Times New Roman" w:hAnsi="Times New Roman" w:eastAsia="Calibri" w:cs="Times New Roman"/>
          <w:noProof/>
          <w:kern w:val="0"/>
          <w:sz w:val="24"/>
          <w:szCs w:val="24"/>
          <w14:ligatures w14:val="none"/>
        </w:rPr>
        <w:t xml:space="preserve">  </w:t>
      </w:r>
    </w:p>
    <w:p w:rsidRPr="00D379D9" w:rsidR="00A87114" w:rsidP="00237225" w:rsidRDefault="009A62F4" w14:paraId="25333DC2" w14:textId="6038825B">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Improving the region’s productive and export capacity of critical raw materials with a sustainability focus;</w:t>
      </w:r>
    </w:p>
    <w:p w:rsidRPr="009A62F4" w:rsidR="009A62F4" w:rsidP="00412426" w:rsidRDefault="009C5BC3" w14:paraId="291DBC87" w14:textId="5FFCCF68">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eastAsia="Calibri" w:cs="Times New Roman"/>
          <w:noProof/>
          <w:kern w:val="0"/>
          <w:sz w:val="24"/>
          <w14:ligatures w14:val="none"/>
        </w:rPr>
        <w:t>P</w:t>
      </w:r>
      <w:r w:rsidRPr="00A53822">
        <w:rPr>
          <w:rFonts w:ascii="Times New Roman" w:hAnsi="Times New Roman" w:eastAsia="Calibri" w:cs="Times New Roman"/>
          <w:noProof/>
          <w:kern w:val="0"/>
          <w:sz w:val="24"/>
          <w14:ligatures w14:val="none"/>
        </w:rPr>
        <w:t xml:space="preserve">romoting pollution reduction and </w:t>
      </w:r>
      <w:r w:rsidR="00BC38D1">
        <w:rPr>
          <w:rFonts w:ascii="Times New Roman" w:hAnsi="Times New Roman" w:eastAsia="Calibri" w:cs="Times New Roman"/>
          <w:noProof/>
          <w:kern w:val="0"/>
          <w:sz w:val="24"/>
          <w14:ligatures w14:val="none"/>
        </w:rPr>
        <w:t>protecting, preserving, restoring and ensuring</w:t>
      </w:r>
      <w:r w:rsidRPr="0094531B" w:rsidR="0094531B">
        <w:rPr>
          <w:rFonts w:ascii="Times New Roman" w:hAnsi="Times New Roman" w:eastAsia="Calibri" w:cs="Times New Roman"/>
          <w:noProof/>
          <w:kern w:val="0"/>
          <w:sz w:val="24"/>
          <w14:ligatures w14:val="none"/>
        </w:rPr>
        <w:t xml:space="preserve"> </w:t>
      </w:r>
      <w:r w:rsidR="0094531B">
        <w:rPr>
          <w:rFonts w:ascii="Times New Roman" w:hAnsi="Times New Roman" w:eastAsia="Calibri" w:cs="Times New Roman"/>
          <w:noProof/>
          <w:kern w:val="0"/>
          <w:sz w:val="24"/>
          <w14:ligatures w14:val="none"/>
        </w:rPr>
        <w:t xml:space="preserve">sustainable management of ecosystems, such as </w:t>
      </w:r>
      <w:r w:rsidRPr="009A62F4" w:rsidR="0094531B">
        <w:rPr>
          <w:rFonts w:ascii="Times New Roman" w:hAnsi="Times New Roman" w:eastAsia="Calibri" w:cs="Times New Roman"/>
          <w:noProof/>
          <w:kern w:val="0"/>
          <w:sz w:val="24"/>
          <w14:ligatures w14:val="none"/>
        </w:rPr>
        <w:t>water systems, land, forests and the ocean</w:t>
      </w:r>
      <w:r w:rsidR="00BC38D1">
        <w:rPr>
          <w:rFonts w:ascii="Times New Roman" w:hAnsi="Times New Roman" w:eastAsia="Calibri" w:cs="Times New Roman"/>
          <w:noProof/>
          <w:kern w:val="0"/>
          <w:sz w:val="24"/>
          <w14:ligatures w14:val="none"/>
        </w:rPr>
        <w:t>;</w:t>
      </w:r>
      <w:r w:rsidR="00564986">
        <w:rPr>
          <w:rFonts w:ascii="Times New Roman" w:hAnsi="Times New Roman" w:eastAsia="Calibri" w:cs="Times New Roman"/>
          <w:noProof/>
          <w:kern w:val="0"/>
          <w:sz w:val="24"/>
          <w14:ligatures w14:val="none"/>
        </w:rPr>
        <w:t xml:space="preserve"> </w:t>
      </w:r>
      <w:r w:rsidR="008C30EC">
        <w:rPr>
          <w:rFonts w:ascii="Times New Roman" w:hAnsi="Times New Roman" w:eastAsia="Calibri" w:cs="Times New Roman"/>
          <w:noProof/>
          <w:kern w:val="0"/>
          <w:sz w:val="24"/>
          <w14:ligatures w14:val="none"/>
        </w:rPr>
        <w:t>d</w:t>
      </w:r>
      <w:r w:rsidRPr="009A62F4" w:rsidR="009A62F4">
        <w:rPr>
          <w:rFonts w:ascii="Times New Roman" w:hAnsi="Times New Roman" w:eastAsia="Calibri" w:cs="Times New Roman"/>
          <w:noProof/>
          <w:kern w:val="0"/>
          <w:sz w:val="24"/>
          <w14:ligatures w14:val="none"/>
        </w:rPr>
        <w:t xml:space="preserve">eveloping sustainable food systems, </w:t>
      </w:r>
      <w:r w:rsidRPr="009A62F4" w:rsidR="004213FB">
        <w:rPr>
          <w:rFonts w:ascii="Times New Roman" w:hAnsi="Times New Roman" w:eastAsia="Calibri" w:cs="Times New Roman"/>
          <w:noProof/>
          <w:kern w:val="0"/>
          <w:sz w:val="24"/>
          <w14:ligatures w14:val="none"/>
        </w:rPr>
        <w:t>sustainable fisheries</w:t>
      </w:r>
      <w:r w:rsidR="004213FB">
        <w:rPr>
          <w:rFonts w:ascii="Times New Roman" w:hAnsi="Times New Roman" w:eastAsia="Calibri" w:cs="Times New Roman"/>
          <w:noProof/>
          <w:kern w:val="0"/>
          <w:sz w:val="24"/>
          <w14:ligatures w14:val="none"/>
        </w:rPr>
        <w:t>,</w:t>
      </w:r>
      <w:r w:rsidRPr="009A62F4" w:rsidR="004213FB">
        <w:rPr>
          <w:rFonts w:ascii="Times New Roman" w:hAnsi="Times New Roman" w:eastAsia="Calibri" w:cs="Times New Roman"/>
          <w:noProof/>
          <w:kern w:val="0"/>
          <w:sz w:val="24"/>
          <w14:ligatures w14:val="none"/>
        </w:rPr>
        <w:t xml:space="preserve"> </w:t>
      </w:r>
      <w:r w:rsidRPr="009A62F4" w:rsidR="009A62F4">
        <w:rPr>
          <w:rFonts w:ascii="Times New Roman" w:hAnsi="Times New Roman" w:eastAsia="Calibri" w:cs="Times New Roman"/>
          <w:noProof/>
          <w:kern w:val="0"/>
          <w:sz w:val="24"/>
          <w14:ligatures w14:val="none"/>
        </w:rPr>
        <w:t>nature-based solutions, fighting forest and biodiversity loss;</w:t>
      </w:r>
    </w:p>
    <w:p w:rsidRPr="00D379D9" w:rsidR="00AF57F8" w:rsidP="00BE1EF8" w:rsidRDefault="009A62F4" w14:paraId="4DDB4E48" w14:textId="26B92E45">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szCs w:val="24"/>
          <w14:ligatures w14:val="none"/>
        </w:rPr>
      </w:pPr>
      <w:r w:rsidRPr="33EBCEA6">
        <w:rPr>
          <w:rFonts w:ascii="Times New Roman" w:hAnsi="Times New Roman" w:eastAsia="Calibri" w:cs="Times New Roman"/>
          <w:noProof/>
          <w:sz w:val="24"/>
          <w:szCs w:val="24"/>
        </w:rPr>
        <w:t xml:space="preserve">Advancing digital transformation and secure </w:t>
      </w:r>
      <w:r w:rsidR="000B68FB">
        <w:rPr>
          <w:rFonts w:ascii="Times New Roman" w:hAnsi="Times New Roman" w:eastAsia="Calibri" w:cs="Times New Roman"/>
          <w:noProof/>
          <w:sz w:val="24"/>
          <w:szCs w:val="24"/>
        </w:rPr>
        <w:t xml:space="preserve">cyber-resilient </w:t>
      </w:r>
      <w:r w:rsidRPr="33EBCEA6">
        <w:rPr>
          <w:rFonts w:ascii="Times New Roman" w:hAnsi="Times New Roman" w:eastAsia="Calibri" w:cs="Times New Roman"/>
          <w:noProof/>
          <w:sz w:val="24"/>
          <w:szCs w:val="24"/>
        </w:rPr>
        <w:t>digital connectivity</w:t>
      </w:r>
      <w:r w:rsidR="000B68FB">
        <w:rPr>
          <w:rFonts w:ascii="Times New Roman" w:hAnsi="Times New Roman" w:eastAsia="Calibri" w:cs="Times New Roman"/>
          <w:noProof/>
          <w:sz w:val="24"/>
          <w:szCs w:val="24"/>
        </w:rPr>
        <w:t>, including</w:t>
      </w:r>
      <w:r w:rsidRPr="33EBCEA6">
        <w:rPr>
          <w:rFonts w:ascii="Times New Roman" w:hAnsi="Times New Roman" w:eastAsia="Calibri" w:cs="Times New Roman"/>
          <w:noProof/>
          <w:sz w:val="24"/>
          <w:szCs w:val="24"/>
        </w:rPr>
        <w:t xml:space="preserve"> to reduce the digital gap</w:t>
      </w:r>
      <w:r w:rsidR="000B68FB">
        <w:rPr>
          <w:rFonts w:ascii="Times New Roman" w:hAnsi="Times New Roman" w:eastAsia="Calibri" w:cs="Times New Roman"/>
          <w:noProof/>
          <w:sz w:val="24"/>
          <w:szCs w:val="24"/>
        </w:rPr>
        <w:t xml:space="preserve"> and</w:t>
      </w:r>
      <w:r w:rsidR="00A76D4D">
        <w:rPr>
          <w:rFonts w:ascii="Times New Roman" w:hAnsi="Times New Roman" w:eastAsia="Calibri" w:cs="Times New Roman"/>
          <w:noProof/>
          <w:sz w:val="24"/>
          <w:szCs w:val="24"/>
        </w:rPr>
        <w:t xml:space="preserve"> </w:t>
      </w:r>
      <w:r w:rsidRPr="33EBCEA6">
        <w:rPr>
          <w:rFonts w:ascii="Times New Roman" w:hAnsi="Times New Roman" w:eastAsia="Calibri" w:cs="Times New Roman"/>
          <w:noProof/>
          <w:sz w:val="24"/>
          <w:szCs w:val="24"/>
        </w:rPr>
        <w:t>the gender divide, promoting the space economy, secure and safe data flows and the use of space-based data, in line with EU standards;</w:t>
      </w:r>
    </w:p>
    <w:p w:rsidRPr="001964CA" w:rsidR="00BE1EF8" w:rsidP="00BE1EF8" w:rsidRDefault="00BE1EF8" w14:paraId="48AF0601" w14:textId="77777777">
      <w:pPr>
        <w:pStyle w:val="ListParagraph"/>
        <w:numPr>
          <w:ilvl w:val="1"/>
          <w:numId w:val="48"/>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1964CA">
        <w:rPr>
          <w:rFonts w:ascii="Times New Roman" w:hAnsi="Times New Roman" w:eastAsia="Calibri" w:cs="Times New Roman"/>
          <w:noProof/>
          <w:kern w:val="0"/>
          <w:sz w:val="24"/>
          <w14:ligatures w14:val="none"/>
        </w:rPr>
        <w:t>Supporting Union competitiveness and flexibly responding to economic challenges and opportunities;</w:t>
      </w:r>
    </w:p>
    <w:p w:rsidRPr="008124A4" w:rsidR="009A62F4" w:rsidDel="002948EB" w:rsidP="00412426" w:rsidRDefault="009A62F4" w14:paraId="70F65207" w14:textId="5DE1CDE5">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szCs w:val="24"/>
          <w14:ligatures w14:val="none"/>
        </w:rPr>
      </w:pPr>
      <w:r w:rsidRPr="008124A4">
        <w:rPr>
          <w:rFonts w:ascii="Times New Roman" w:hAnsi="Times New Roman" w:eastAsia="Calibri" w:cs="Times New Roman"/>
          <w:noProof/>
          <w:kern w:val="0"/>
          <w:sz w:val="24"/>
          <w:szCs w:val="24"/>
          <w14:ligatures w14:val="none"/>
        </w:rPr>
        <w:t>Promoting just transitions, inclusive societies and tack</w:t>
      </w:r>
      <w:r w:rsidR="006B6270">
        <w:rPr>
          <w:rFonts w:ascii="Times New Roman" w:hAnsi="Times New Roman" w:eastAsia="Calibri" w:cs="Times New Roman"/>
          <w:noProof/>
          <w:kern w:val="0"/>
          <w:sz w:val="24"/>
          <w:szCs w:val="24"/>
          <w14:ligatures w14:val="none"/>
        </w:rPr>
        <w:t>ling</w:t>
      </w:r>
      <w:r w:rsidRPr="008124A4">
        <w:rPr>
          <w:rFonts w:ascii="Times New Roman" w:hAnsi="Times New Roman" w:eastAsia="Calibri" w:cs="Times New Roman"/>
          <w:noProof/>
          <w:kern w:val="0"/>
          <w:sz w:val="24"/>
          <w:szCs w:val="24"/>
          <w14:ligatures w14:val="none"/>
        </w:rPr>
        <w:t xml:space="preserve"> inequalities in all its forms, enhancing affordable and equal access to skills development and universal access to health and social protection</w:t>
      </w:r>
      <w:r w:rsidR="00A04848">
        <w:rPr>
          <w:rFonts w:ascii="Times New Roman" w:hAnsi="Times New Roman" w:eastAsia="Calibri" w:cs="Times New Roman"/>
          <w:noProof/>
          <w:kern w:val="0"/>
          <w:sz w:val="24"/>
          <w:szCs w:val="24"/>
          <w14:ligatures w14:val="none"/>
        </w:rPr>
        <w:t>;</w:t>
      </w:r>
    </w:p>
    <w:p w:rsidRPr="00FE08DF" w:rsidR="00FE08DF" w:rsidDel="002948EB" w:rsidP="00FE08DF" w:rsidRDefault="00FE08DF" w14:paraId="44E3C9CD" w14:textId="40C18A50">
      <w:pPr>
        <w:pStyle w:val="ListParagraph"/>
        <w:numPr>
          <w:ilvl w:val="1"/>
          <w:numId w:val="48"/>
        </w:numPr>
        <w:spacing w:before="120" w:after="120" w:line="240" w:lineRule="auto"/>
        <w:contextualSpacing w:val="0"/>
        <w:jc w:val="both"/>
        <w:rPr>
          <w:rFonts w:ascii="Times New Roman" w:hAnsi="Times New Roman" w:eastAsia="Calibri" w:cs="Times New Roman"/>
          <w:noProof/>
          <w:kern w:val="0"/>
          <w:sz w:val="24"/>
          <w14:ligatures w14:val="none"/>
        </w:rPr>
      </w:pPr>
      <w:r w:rsidRPr="008124A4">
        <w:rPr>
          <w:rFonts w:ascii="Times New Roman" w:hAnsi="Times New Roman" w:eastAsia="Calibri" w:cs="Times New Roman"/>
          <w:noProof/>
          <w:kern w:val="0"/>
          <w:sz w:val="24"/>
          <w14:ligatures w14:val="none"/>
        </w:rPr>
        <w:t>Fostering energy transition and promoting energy security; investing in energy connectivity and renewable energies; promoting the use of clean energy sources in industry and transport.</w:t>
      </w:r>
    </w:p>
    <w:p w:rsidRPr="009A62F4" w:rsidR="009A62F4" w:rsidP="00412426" w:rsidRDefault="009A62F4" w14:paraId="34B5C2E4" w14:textId="77777777">
      <w:pPr>
        <w:numPr>
          <w:ilvl w:val="0"/>
          <w:numId w:val="47"/>
        </w:num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Rolling out a common EU-LAC trade and investment agenda</w:t>
      </w:r>
    </w:p>
    <w:p w:rsidRPr="009A62F4" w:rsidR="009A62F4" w:rsidP="00412426" w:rsidRDefault="009A62F4" w14:paraId="3C02717B" w14:textId="77777777">
      <w:pPr>
        <w:pStyle w:val="ListParagraph"/>
        <w:numPr>
          <w:ilvl w:val="1"/>
          <w:numId w:val="49"/>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Improving the conditions for sustainable investment and private sector development through a more conducive business and regulatory environment, promoting business and investment opportunities (including for companies from the European Union), </w:t>
      </w:r>
      <w:r w:rsidRPr="007C4F5C">
        <w:rPr>
          <w:rFonts w:ascii="Times New Roman" w:hAnsi="Times New Roman" w:eastAsia="Calibri" w:cs="Times New Roman"/>
          <w:noProof/>
          <w:kern w:val="0"/>
          <w:sz w:val="24"/>
          <w14:ligatures w14:val="none"/>
        </w:rPr>
        <w:t>and a regulatory convergence with Union’s standards;</w:t>
      </w:r>
    </w:p>
    <w:p w:rsidRPr="009A62F4" w:rsidR="009A62F4" w:rsidP="00412426" w:rsidRDefault="009A62F4" w14:paraId="44C84E8E" w14:textId="77777777">
      <w:pPr>
        <w:pStyle w:val="ListParagraph"/>
        <w:numPr>
          <w:ilvl w:val="1"/>
          <w:numId w:val="49"/>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Facilitating trade in goods subject to the legislations related to the EU Green Deal;</w:t>
      </w:r>
    </w:p>
    <w:p w:rsidRPr="009A62F4" w:rsidR="009A62F4" w:rsidP="00412426" w:rsidRDefault="009A62F4" w14:paraId="537A7361" w14:textId="77777777">
      <w:pPr>
        <w:pStyle w:val="ListParagraph"/>
        <w:numPr>
          <w:ilvl w:val="1"/>
          <w:numId w:val="49"/>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Facilitating joint ventures, exports and decent work creation by small and medium-sized enterprises; </w:t>
      </w:r>
    </w:p>
    <w:p w:rsidRPr="009A62F4" w:rsidR="009A62F4" w:rsidP="00412426" w:rsidRDefault="009A62F4" w14:paraId="1BA92941" w14:textId="77777777">
      <w:pPr>
        <w:pStyle w:val="ListParagraph"/>
        <w:numPr>
          <w:ilvl w:val="1"/>
          <w:numId w:val="49"/>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Ensuring the implementation of trade and association agreements </w:t>
      </w:r>
      <w:r w:rsidRPr="009A62F4" w:rsidDel="003E7D16">
        <w:rPr>
          <w:rFonts w:ascii="Times New Roman" w:hAnsi="Times New Roman" w:eastAsia="Calibri" w:cs="Times New Roman"/>
          <w:noProof/>
          <w:kern w:val="0"/>
          <w:sz w:val="24"/>
          <w14:ligatures w14:val="none"/>
        </w:rPr>
        <w:t xml:space="preserve">including </w:t>
      </w:r>
      <w:r w:rsidRPr="009A62F4">
        <w:rPr>
          <w:rFonts w:ascii="Times New Roman" w:hAnsi="Times New Roman" w:eastAsia="Calibri" w:cs="Times New Roman"/>
          <w:noProof/>
          <w:kern w:val="0"/>
          <w:sz w:val="24"/>
          <w14:ligatures w14:val="none"/>
        </w:rPr>
        <w:t>through technical assistance and business involvement;</w:t>
      </w:r>
    </w:p>
    <w:p w:rsidRPr="009A62F4" w:rsidR="009A62F4" w:rsidP="00412426" w:rsidRDefault="009A62F4" w14:paraId="43A0745C" w14:textId="77777777">
      <w:pPr>
        <w:pStyle w:val="ListParagraph"/>
        <w:numPr>
          <w:ilvl w:val="1"/>
          <w:numId w:val="49"/>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Fostering the use of the Union’s single currency for trade, financial services and investment within the region and with respect to the Union.</w:t>
      </w:r>
    </w:p>
    <w:p w:rsidRPr="007C4F5C" w:rsidR="009A62F4" w:rsidP="00412426" w:rsidRDefault="009A62F4" w14:paraId="7D9CCDC7" w14:textId="77777777">
      <w:pPr>
        <w:pStyle w:val="Point0number"/>
        <w:numPr>
          <w:ilvl w:val="0"/>
          <w:numId w:val="47"/>
        </w:numPr>
        <w:rPr>
          <w:rFonts w:eastAsia="Calibri"/>
          <w:noProof/>
        </w:rPr>
      </w:pPr>
      <w:bookmarkStart w:name="_Hlk195615382" w:id="6"/>
      <w:r w:rsidRPr="007C4F5C">
        <w:rPr>
          <w:rFonts w:eastAsia="Calibri"/>
          <w:noProof/>
        </w:rPr>
        <w:t>Enhancing justice, citizen security and the fight against transnational organised crime, contributing to stability, peace and security</w:t>
      </w:r>
    </w:p>
    <w:p w:rsidRPr="009A62F4" w:rsidR="009A62F4" w:rsidP="00412426" w:rsidRDefault="009A62F4" w14:paraId="038F3BC4" w14:textId="11A47E06">
      <w:pPr>
        <w:pStyle w:val="ListParagraph"/>
        <w:numPr>
          <w:ilvl w:val="1"/>
          <w:numId w:val="50"/>
        </w:numPr>
        <w:spacing w:before="120" w:after="120" w:line="240" w:lineRule="auto"/>
        <w:contextualSpacing w:val="0"/>
        <w:jc w:val="both"/>
        <w:rPr>
          <w:rFonts w:ascii="Times New Roman" w:hAnsi="Times New Roman" w:eastAsia="Calibri" w:cs="Times New Roman"/>
          <w:noProof/>
          <w:kern w:val="0"/>
          <w:sz w:val="24"/>
          <w14:ligatures w14:val="none"/>
        </w:rPr>
      </w:pPr>
      <w:bookmarkStart w:name="_Hlk195617840" w:id="7"/>
      <w:r w:rsidRPr="009A62F4">
        <w:rPr>
          <w:rFonts w:ascii="Times New Roman" w:hAnsi="Times New Roman" w:eastAsia="Calibri" w:cs="Times New Roman"/>
          <w:noProof/>
          <w:kern w:val="0"/>
          <w:sz w:val="24"/>
          <w14:ligatures w14:val="none"/>
        </w:rPr>
        <w:t>Supporting cooperation and coordination against transnational organised crime, and the financial flows it generates, building bridges between justice and security institutions based on the convergence and harmonisation of rule of law policies and instruments</w:t>
      </w:r>
      <w:r w:rsidRPr="007C4F5C">
        <w:rPr>
          <w:rFonts w:ascii="Times New Roman" w:hAnsi="Times New Roman" w:eastAsia="Calibri" w:cs="Times New Roman"/>
          <w:noProof/>
          <w:kern w:val="0"/>
          <w:sz w:val="24"/>
          <w14:ligatures w14:val="none"/>
        </w:rPr>
        <w:t>;</w:t>
      </w:r>
    </w:p>
    <w:p w:rsidRPr="007C4F5C" w:rsidR="009A62F4" w:rsidP="00412426" w:rsidRDefault="009A62F4" w14:paraId="28F4740B" w14:textId="6645F293">
      <w:pPr>
        <w:pStyle w:val="ListParagraph"/>
        <w:numPr>
          <w:ilvl w:val="1"/>
          <w:numId w:val="50"/>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Strengthening partner countries’ capacities to respond to the impacts of security</w:t>
      </w:r>
      <w:r w:rsidRPr="00100141" w:rsidR="00100141">
        <w:rPr>
          <w:rFonts w:ascii="Times New Roman" w:hAnsi="Times New Roman" w:eastAsia="Calibri" w:cs="Times New Roman"/>
          <w:noProof/>
          <w:kern w:val="0"/>
          <w:sz w:val="24"/>
          <w14:ligatures w14:val="none"/>
        </w:rPr>
        <w:t xml:space="preserve"> </w:t>
      </w:r>
      <w:r w:rsidRPr="009A62F4">
        <w:rPr>
          <w:rFonts w:ascii="Times New Roman" w:hAnsi="Times New Roman" w:eastAsia="Calibri" w:cs="Times New Roman"/>
          <w:noProof/>
          <w:kern w:val="0"/>
          <w:sz w:val="24"/>
          <w14:ligatures w14:val="none"/>
        </w:rPr>
        <w:t xml:space="preserve">and cyber threats and better protecting citizens and </w:t>
      </w:r>
      <w:r w:rsidRPr="007C4F5C">
        <w:rPr>
          <w:rFonts w:ascii="Times New Roman" w:hAnsi="Times New Roman" w:eastAsia="Calibri" w:cs="Times New Roman"/>
          <w:noProof/>
          <w:kern w:val="0"/>
          <w:sz w:val="24"/>
          <w14:ligatures w14:val="none"/>
        </w:rPr>
        <w:t>the most vulnerable;</w:t>
      </w:r>
    </w:p>
    <w:p w:rsidRPr="009A62F4" w:rsidR="009A62F4" w:rsidP="00412426" w:rsidRDefault="009A62F4" w14:paraId="4514996C" w14:textId="629EDAE6">
      <w:pPr>
        <w:pStyle w:val="ListParagraph"/>
        <w:numPr>
          <w:ilvl w:val="1"/>
          <w:numId w:val="50"/>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Strengthening partner countries’ capacities to secure value chains and logistics; </w:t>
      </w:r>
      <w:bookmarkEnd w:id="6"/>
      <w:bookmarkEnd w:id="7"/>
    </w:p>
    <w:p w:rsidRPr="009A62F4" w:rsidR="009A62F4" w:rsidP="00412426" w:rsidRDefault="009A62F4" w14:paraId="424E8C64" w14:textId="77777777">
      <w:pPr>
        <w:pStyle w:val="ListParagraph"/>
        <w:numPr>
          <w:ilvl w:val="1"/>
          <w:numId w:val="50"/>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Preparing for and responding effectively to crisis, emerging crisis and post-crisis situations;</w:t>
      </w:r>
    </w:p>
    <w:p w:rsidRPr="009A62F4" w:rsidR="009A62F4" w:rsidP="00412426" w:rsidRDefault="009A62F4" w14:paraId="5A6CAF18" w14:textId="77777777">
      <w:pPr>
        <w:pStyle w:val="ListParagraph"/>
        <w:numPr>
          <w:ilvl w:val="1"/>
          <w:numId w:val="50"/>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peace, mediation, stability and conflict prevention, and s</w:t>
      </w:r>
      <w:r w:rsidRPr="007C4F5C">
        <w:rPr>
          <w:rFonts w:ascii="Times New Roman" w:hAnsi="Times New Roman" w:eastAsia="Calibri" w:cs="Times New Roman"/>
          <w:noProof/>
          <w:kern w:val="0"/>
          <w:sz w:val="24"/>
          <w14:ligatures w14:val="none"/>
        </w:rPr>
        <w:t>trengthening the bi-regional parternship on security and justice;</w:t>
      </w:r>
    </w:p>
    <w:p w:rsidRPr="001F1A5A" w:rsidR="2D369C92" w:rsidP="00D379D9" w:rsidRDefault="009A62F4" w14:paraId="5C2B6AA6" w14:textId="1BFFB07A">
      <w:pPr>
        <w:pStyle w:val="ListParagraph"/>
        <w:numPr>
          <w:ilvl w:val="1"/>
          <w:numId w:val="50"/>
        </w:numPr>
        <w:spacing w:before="120" w:after="120" w:line="240" w:lineRule="auto"/>
        <w:contextualSpacing w:val="0"/>
        <w:jc w:val="both"/>
        <w:rPr>
          <w:rFonts w:ascii="Times New Roman" w:hAnsi="Times New Roman" w:cs="Times New Roman"/>
          <w:noProof/>
        </w:rPr>
      </w:pPr>
      <w:r w:rsidRPr="2D369C92">
        <w:rPr>
          <w:rFonts w:ascii="Times New Roman" w:hAnsi="Times New Roman" w:eastAsia="Calibri" w:cs="Times New Roman"/>
          <w:noProof/>
          <w:kern w:val="0"/>
          <w:sz w:val="24"/>
          <w:szCs w:val="24"/>
          <w14:ligatures w14:val="none"/>
        </w:rPr>
        <w:t>Increasing stability and security through the fight against hybrid and cyber threats, impunity, corruption, illegal trafficking, violent extremism, and terrorism</w:t>
      </w:r>
      <w:r w:rsidR="00DD0C30">
        <w:rPr>
          <w:rFonts w:ascii="Times New Roman" w:hAnsi="Times New Roman" w:eastAsia="Calibri" w:cs="Times New Roman"/>
          <w:noProof/>
          <w:kern w:val="0"/>
          <w:sz w:val="24"/>
          <w:szCs w:val="24"/>
          <w14:ligatures w14:val="none"/>
        </w:rPr>
        <w:t>;</w:t>
      </w:r>
    </w:p>
    <w:p w:rsidRPr="001F1A5A" w:rsidR="00DD0C30" w:rsidP="001F1A5A" w:rsidRDefault="00DD0C30" w14:paraId="46A7060A" w14:textId="43F5D98B">
      <w:pPr>
        <w:pStyle w:val="ListParagraph"/>
        <w:numPr>
          <w:ilvl w:val="1"/>
          <w:numId w:val="50"/>
        </w:numPr>
        <w:spacing w:before="120" w:after="120" w:line="240" w:lineRule="auto"/>
        <w:jc w:val="both"/>
        <w:rPr>
          <w:rFonts w:ascii="Times New Roman" w:hAnsi="Times New Roman" w:eastAsia="Calibri" w:cs="Times New Roman"/>
          <w:noProof/>
          <w:sz w:val="24"/>
          <w:szCs w:val="24"/>
        </w:rPr>
      </w:pPr>
      <w:r>
        <w:rPr>
          <w:rFonts w:ascii="Times New Roman" w:hAnsi="Times New Roman" w:eastAsia="Calibri" w:cs="Times New Roman"/>
          <w:noProof/>
          <w:kern w:val="0"/>
          <w:sz w:val="24"/>
          <w:szCs w:val="24"/>
          <w14:ligatures w14:val="none"/>
        </w:rPr>
        <w:t>C</w:t>
      </w:r>
      <w:r w:rsidRPr="00DD0C30">
        <w:rPr>
          <w:rFonts w:ascii="Times New Roman" w:hAnsi="Times New Roman" w:eastAsia="Calibri" w:cs="Times New Roman"/>
          <w:noProof/>
          <w:kern w:val="0"/>
          <w:sz w:val="24"/>
          <w:szCs w:val="24"/>
          <w14:ligatures w14:val="none"/>
        </w:rPr>
        <w:t>ontributing to preventing the circumvention of Union restrictive measures.</w:t>
      </w:r>
    </w:p>
    <w:p w:rsidRPr="009A62F4" w:rsidR="009A62F4" w:rsidP="007C4F5C" w:rsidRDefault="009A62F4" w14:paraId="30843A1F" w14:textId="77777777">
      <w:pPr>
        <w:pStyle w:val="Point0number"/>
        <w:rPr>
          <w:rFonts w:eastAsia="Calibri"/>
          <w:noProof/>
        </w:rPr>
      </w:pPr>
      <w:r w:rsidRPr="009A62F4">
        <w:rPr>
          <w:rFonts w:eastAsia="Calibri"/>
          <w:noProof/>
        </w:rPr>
        <w:t>Promoting human rights, human development, democracy and rule of law</w:t>
      </w:r>
    </w:p>
    <w:p w:rsidRPr="009A62F4" w:rsidR="009A62F4" w:rsidP="00412426" w:rsidRDefault="009A62F4" w14:paraId="5BB67620" w14:textId="77777777">
      <w:pPr>
        <w:pStyle w:val="ListParagraph"/>
        <w:numPr>
          <w:ilvl w:val="1"/>
          <w:numId w:val="51"/>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Protecting and promoting human rights, with specific attention to protect the </w:t>
      </w:r>
      <w:r w:rsidRPr="009A62F4" w:rsidDel="412DBB07">
        <w:rPr>
          <w:rFonts w:ascii="Times New Roman" w:hAnsi="Times New Roman" w:eastAsia="Calibri" w:cs="Times New Roman"/>
          <w:noProof/>
          <w:kern w:val="0"/>
          <w:sz w:val="24"/>
          <w14:ligatures w14:val="none"/>
        </w:rPr>
        <w:t>most vulnerable</w:t>
      </w:r>
      <w:r w:rsidRPr="009A62F4">
        <w:rPr>
          <w:rFonts w:ascii="Times New Roman" w:hAnsi="Times New Roman" w:eastAsia="Calibri" w:cs="Times New Roman"/>
          <w:noProof/>
          <w:kern w:val="0"/>
          <w:sz w:val="24"/>
          <w14:ligatures w14:val="none"/>
        </w:rPr>
        <w:t>, democracy, rule of law and good governance, including accountability, and the prevention of and fight against corruption, including in relation to organised crime;</w:t>
      </w:r>
    </w:p>
    <w:p w:rsidRPr="009A62F4" w:rsidR="009A62F4" w:rsidP="00412426" w:rsidRDefault="009A62F4" w14:paraId="01DE92AE" w14:textId="33E7F3E6">
      <w:pPr>
        <w:pStyle w:val="ListParagraph"/>
        <w:numPr>
          <w:ilvl w:val="1"/>
          <w:numId w:val="51"/>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Promoting gender equality and the rights and empowerment of women and girls, </w:t>
      </w:r>
      <w:r w:rsidRPr="008124A4" w:rsidR="00A60368">
        <w:rPr>
          <w:rFonts w:ascii="Times New Roman" w:hAnsi="Times New Roman" w:cs="Times New Roman"/>
          <w:noProof/>
          <w:sz w:val="24"/>
          <w:szCs w:val="24"/>
        </w:rPr>
        <w:t>preventing and combating violence against women and domestic violence</w:t>
      </w:r>
      <w:r w:rsidRPr="003371D6" w:rsidR="00A60368">
        <w:rPr>
          <w:rFonts w:ascii="Times New Roman" w:hAnsi="Times New Roman" w:eastAsia="Calibri" w:cs="Times New Roman"/>
          <w:noProof/>
          <w:kern w:val="0"/>
          <w:sz w:val="24"/>
          <w14:ligatures w14:val="none"/>
        </w:rPr>
        <w:t>,</w:t>
      </w:r>
      <w:r w:rsidR="00A60368">
        <w:rPr>
          <w:rFonts w:ascii="Times New Roman" w:hAnsi="Times New Roman" w:eastAsia="Calibri" w:cs="Times New Roman"/>
          <w:noProof/>
          <w:kern w:val="0"/>
          <w:sz w:val="24"/>
          <w14:ligatures w14:val="none"/>
        </w:rPr>
        <w:t xml:space="preserve"> </w:t>
      </w:r>
      <w:r w:rsidRPr="009A62F4">
        <w:rPr>
          <w:rFonts w:ascii="Times New Roman" w:hAnsi="Times New Roman" w:eastAsia="Calibri" w:cs="Times New Roman"/>
          <w:noProof/>
          <w:kern w:val="0"/>
          <w:sz w:val="24"/>
          <w14:ligatures w14:val="none"/>
        </w:rPr>
        <w:t xml:space="preserve">as well as </w:t>
      </w:r>
      <w:r w:rsidRPr="008124A4" w:rsidR="00156E4C">
        <w:rPr>
          <w:rFonts w:ascii="Times New Roman" w:hAnsi="Times New Roman" w:eastAsia="Calibri" w:cs="Times New Roman"/>
          <w:noProof/>
          <w:kern w:val="0"/>
          <w:sz w:val="24"/>
          <w14:ligatures w14:val="none"/>
        </w:rPr>
        <w:t>promoting</w:t>
      </w:r>
      <w:r w:rsidR="00156E4C">
        <w:rPr>
          <w:rFonts w:ascii="Times New Roman" w:hAnsi="Times New Roman" w:eastAsia="Calibri" w:cs="Times New Roman"/>
          <w:noProof/>
          <w:kern w:val="0"/>
          <w:sz w:val="24"/>
          <w14:ligatures w14:val="none"/>
        </w:rPr>
        <w:t xml:space="preserve"> </w:t>
      </w:r>
      <w:r w:rsidRPr="009A62F4">
        <w:rPr>
          <w:rFonts w:ascii="Times New Roman" w:hAnsi="Times New Roman" w:eastAsia="Calibri" w:cs="Times New Roman"/>
          <w:noProof/>
          <w:kern w:val="0"/>
          <w:sz w:val="24"/>
          <w14:ligatures w14:val="none"/>
        </w:rPr>
        <w:t>young people’s empowerment in all policy areas and institutional processes;</w:t>
      </w:r>
    </w:p>
    <w:p w:rsidRPr="009A62F4" w:rsidR="009A62F4" w:rsidP="00412426" w:rsidRDefault="009A62F4" w14:paraId="52ADC3A6" w14:textId="77777777">
      <w:pPr>
        <w:pStyle w:val="ListParagraph"/>
        <w:numPr>
          <w:ilvl w:val="1"/>
          <w:numId w:val="51"/>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Safeguarding the space for civil society, and supporting freedom and pluralism of the media;</w:t>
      </w:r>
    </w:p>
    <w:p w:rsidRPr="009A62F4" w:rsidR="009A62F4" w:rsidP="00412426" w:rsidRDefault="009A62F4" w14:paraId="6F37981D" w14:textId="530AE19B">
      <w:pPr>
        <w:pStyle w:val="ListParagraph"/>
        <w:numPr>
          <w:ilvl w:val="1"/>
          <w:numId w:val="51"/>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Supporting greater access to and improved quality of education, healthcare services and health products, and supporting food and nutrition security, and access to </w:t>
      </w:r>
      <w:r w:rsidRPr="00A53822" w:rsidR="00BB4C7D">
        <w:rPr>
          <w:rFonts w:ascii="Times New Roman" w:hAnsi="Times New Roman" w:eastAsia="Calibri" w:cs="Times New Roman"/>
          <w:noProof/>
          <w:kern w:val="0"/>
          <w:sz w:val="24"/>
          <w14:ligatures w14:val="none"/>
        </w:rPr>
        <w:t>climate resilient</w:t>
      </w:r>
      <w:r w:rsidRPr="009A62F4">
        <w:rPr>
          <w:rFonts w:ascii="Times New Roman" w:hAnsi="Times New Roman" w:eastAsia="Calibri" w:cs="Times New Roman"/>
          <w:noProof/>
          <w:kern w:val="0"/>
          <w:sz w:val="24"/>
          <w14:ligatures w14:val="none"/>
        </w:rPr>
        <w:t xml:space="preserve"> and </w:t>
      </w:r>
      <w:r w:rsidRPr="00A53822" w:rsidR="00BB4C7D">
        <w:rPr>
          <w:rFonts w:ascii="Times New Roman" w:hAnsi="Times New Roman" w:eastAsia="Calibri" w:cs="Times New Roman"/>
          <w:noProof/>
          <w:kern w:val="0"/>
          <w:sz w:val="24"/>
          <w14:ligatures w14:val="none"/>
        </w:rPr>
        <w:t xml:space="preserve">safe </w:t>
      </w:r>
      <w:r w:rsidRPr="009A62F4">
        <w:rPr>
          <w:rFonts w:ascii="Times New Roman" w:hAnsi="Times New Roman" w:eastAsia="Calibri" w:cs="Times New Roman"/>
          <w:noProof/>
          <w:kern w:val="0"/>
          <w:sz w:val="24"/>
          <w14:ligatures w14:val="none"/>
        </w:rPr>
        <w:t xml:space="preserve">water </w:t>
      </w:r>
      <w:r w:rsidRPr="00A53822" w:rsidR="00BB4C7D">
        <w:rPr>
          <w:rFonts w:ascii="Times New Roman" w:hAnsi="Times New Roman" w:eastAsia="Calibri" w:cs="Times New Roman"/>
          <w:noProof/>
          <w:kern w:val="0"/>
          <w:sz w:val="24"/>
          <w14:ligatures w14:val="none"/>
        </w:rPr>
        <w:t>supply</w:t>
      </w:r>
      <w:r w:rsidR="00BB4C7D">
        <w:rPr>
          <w:rFonts w:ascii="Times New Roman" w:hAnsi="Times New Roman" w:eastAsia="Calibri" w:cs="Times New Roman"/>
          <w:noProof/>
          <w:kern w:val="0"/>
          <w:sz w:val="24"/>
          <w14:ligatures w14:val="none"/>
        </w:rPr>
        <w:t xml:space="preserve"> and</w:t>
      </w:r>
      <w:r w:rsidRPr="00A53822" w:rsidR="00BB4C7D">
        <w:rPr>
          <w:rFonts w:ascii="Times New Roman" w:hAnsi="Times New Roman" w:eastAsia="Calibri" w:cs="Times New Roman"/>
          <w:noProof/>
          <w:kern w:val="0"/>
          <w:sz w:val="24"/>
          <w14:ligatures w14:val="none"/>
        </w:rPr>
        <w:t xml:space="preserve"> </w:t>
      </w:r>
      <w:r w:rsidR="00BB4C7D">
        <w:rPr>
          <w:rFonts w:ascii="Times New Roman" w:hAnsi="Times New Roman" w:eastAsia="Calibri" w:cs="Times New Roman"/>
          <w:noProof/>
          <w:kern w:val="0"/>
          <w:sz w:val="24"/>
          <w14:ligatures w14:val="none"/>
        </w:rPr>
        <w:t>water efficiency,</w:t>
      </w:r>
      <w:r w:rsidR="00A04848">
        <w:rPr>
          <w:rFonts w:ascii="Times New Roman" w:hAnsi="Times New Roman" w:eastAsia="Calibri" w:cs="Times New Roman"/>
          <w:noProof/>
          <w:kern w:val="0"/>
          <w:sz w:val="24"/>
          <w14:ligatures w14:val="none"/>
        </w:rPr>
        <w:t xml:space="preserve"> </w:t>
      </w:r>
      <w:r w:rsidRPr="009A62F4">
        <w:rPr>
          <w:rFonts w:ascii="Times New Roman" w:hAnsi="Times New Roman" w:eastAsia="Calibri" w:cs="Times New Roman"/>
          <w:noProof/>
          <w:kern w:val="0"/>
          <w:sz w:val="24"/>
          <w14:ligatures w14:val="none"/>
        </w:rPr>
        <w:t xml:space="preserve">sanitation </w:t>
      </w:r>
      <w:r w:rsidRPr="007C4F5C">
        <w:rPr>
          <w:rFonts w:ascii="Times New Roman" w:hAnsi="Times New Roman" w:eastAsia="Calibri" w:cs="Times New Roman"/>
          <w:noProof/>
          <w:kern w:val="0"/>
          <w:sz w:val="24"/>
          <w14:ligatures w14:val="none"/>
        </w:rPr>
        <w:t>inclusive of all</w:t>
      </w:r>
      <w:r w:rsidRPr="00467499" w:rsidR="00467499">
        <w:rPr>
          <w:rFonts w:ascii="Times New Roman" w:hAnsi="Times New Roman" w:eastAsia="Calibri" w:cs="Times New Roman"/>
          <w:noProof/>
          <w:kern w:val="0"/>
          <w:sz w:val="24"/>
          <w14:ligatures w14:val="none"/>
        </w:rPr>
        <w:t xml:space="preserve"> </w:t>
      </w:r>
      <w:r w:rsidRPr="00A53822" w:rsidR="00467499">
        <w:rPr>
          <w:rFonts w:ascii="Times New Roman" w:hAnsi="Times New Roman" w:eastAsia="Calibri" w:cs="Times New Roman"/>
          <w:noProof/>
          <w:kern w:val="0"/>
          <w:sz w:val="24"/>
          <w14:ligatures w14:val="none"/>
        </w:rPr>
        <w:t>and waste services</w:t>
      </w:r>
      <w:r w:rsidRPr="007C4F5C">
        <w:rPr>
          <w:rFonts w:ascii="Times New Roman" w:hAnsi="Times New Roman" w:eastAsia="Calibri" w:cs="Times New Roman"/>
          <w:noProof/>
          <w:kern w:val="0"/>
          <w:sz w:val="24"/>
          <w14:ligatures w14:val="none"/>
        </w:rPr>
        <w:t xml:space="preserve">, protecting rights of </w:t>
      </w:r>
      <w:r w:rsidRPr="009A62F4">
        <w:rPr>
          <w:rFonts w:ascii="Times New Roman" w:hAnsi="Times New Roman" w:eastAsia="Calibri" w:cs="Times New Roman"/>
          <w:noProof/>
          <w:kern w:val="0"/>
          <w:sz w:val="24"/>
          <w14:ligatures w14:val="none"/>
        </w:rPr>
        <w:t>persons with disabilities</w:t>
      </w:r>
      <w:r w:rsidRPr="007C4F5C">
        <w:rPr>
          <w:rFonts w:ascii="Times New Roman" w:hAnsi="Times New Roman" w:eastAsia="Calibri" w:cs="Times New Roman"/>
          <w:noProof/>
          <w:kern w:val="0"/>
          <w:sz w:val="24"/>
          <w14:ligatures w14:val="none"/>
        </w:rPr>
        <w:t xml:space="preserve"> and of children and fighting child labour;</w:t>
      </w:r>
    </w:p>
    <w:p w:rsidRPr="009A62F4" w:rsidR="009A62F4" w:rsidP="00412426" w:rsidRDefault="009A62F4" w14:paraId="42D37517" w14:textId="77777777">
      <w:pPr>
        <w:pStyle w:val="ListParagraph"/>
        <w:numPr>
          <w:ilvl w:val="1"/>
          <w:numId w:val="51"/>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Fostering social inclusion, social protection and the fight against inequalities, with a focus on the </w:t>
      </w:r>
      <w:r w:rsidRPr="009A62F4" w:rsidDel="412DBB07">
        <w:rPr>
          <w:rFonts w:ascii="Times New Roman" w:hAnsi="Times New Roman" w:eastAsia="Calibri" w:cs="Times New Roman"/>
          <w:noProof/>
          <w:kern w:val="0"/>
          <w:sz w:val="24"/>
          <w14:ligatures w14:val="none"/>
        </w:rPr>
        <w:t>most vulnerable</w:t>
      </w:r>
      <w:r w:rsidRPr="009A62F4">
        <w:rPr>
          <w:rFonts w:ascii="Times New Roman" w:hAnsi="Times New Roman" w:eastAsia="Calibri" w:cs="Times New Roman"/>
          <w:noProof/>
          <w:kern w:val="0"/>
          <w:sz w:val="24"/>
          <w14:ligatures w14:val="none"/>
        </w:rPr>
        <w:t>;</w:t>
      </w:r>
    </w:p>
    <w:p w:rsidR="00437D73" w:rsidP="00440E9F" w:rsidRDefault="009A62F4" w14:paraId="6EC4E271" w14:textId="77777777">
      <w:pPr>
        <w:pStyle w:val="ListParagraph"/>
        <w:numPr>
          <w:ilvl w:val="1"/>
          <w:numId w:val="51"/>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Enhancing cooperation on migration, including combatting migrant smuggling, and human mobility</w:t>
      </w:r>
      <w:r w:rsidR="00437D73">
        <w:rPr>
          <w:rFonts w:ascii="Times New Roman" w:hAnsi="Times New Roman" w:eastAsia="Calibri" w:cs="Times New Roman"/>
          <w:noProof/>
          <w:kern w:val="0"/>
          <w:sz w:val="24"/>
          <w14:ligatures w14:val="none"/>
        </w:rPr>
        <w:t>;</w:t>
      </w:r>
    </w:p>
    <w:p w:rsidRPr="00D379D9" w:rsidR="009A62F4" w:rsidP="00D379D9" w:rsidRDefault="00437D73" w14:paraId="453FC434" w14:textId="684289E5">
      <w:pPr>
        <w:pStyle w:val="ListParagraph"/>
        <w:numPr>
          <w:ilvl w:val="1"/>
          <w:numId w:val="51"/>
        </w:numPr>
        <w:tabs>
          <w:tab w:val="num" w:pos="851"/>
        </w:tabs>
        <w:spacing w:before="120" w:after="120" w:line="240" w:lineRule="auto"/>
        <w:contextualSpacing w:val="0"/>
        <w:jc w:val="both"/>
        <w:rPr>
          <w:rFonts w:ascii="Times New Roman" w:hAnsi="Times New Roman" w:eastAsia="Calibri" w:cs="Times New Roman"/>
          <w:noProof/>
          <w:kern w:val="0"/>
          <w:sz w:val="24"/>
          <w14:ligatures w14:val="none"/>
        </w:rPr>
      </w:pPr>
      <w:r w:rsidRPr="001964CA">
        <w:rPr>
          <w:rFonts w:ascii="Times New Roman" w:hAnsi="Times New Roman" w:eastAsia="Calibri" w:cs="Times New Roman"/>
          <w:noProof/>
          <w:kern w:val="0"/>
          <w:sz w:val="24"/>
          <w14:ligatures w14:val="none"/>
        </w:rPr>
        <w:t>Contributing to the resilience of partner countries, supporting and reinforcing actions addressing the humanitarian-development-peace nexus, fragility challenges and addressing reconstruction needs as well as balance of payment crises</w:t>
      </w:r>
      <w:r>
        <w:rPr>
          <w:rFonts w:ascii="Times New Roman" w:hAnsi="Times New Roman" w:eastAsia="Calibri" w:cs="Times New Roman"/>
          <w:noProof/>
          <w:kern w:val="0"/>
          <w:sz w:val="24"/>
          <w14:ligatures w14:val="none"/>
        </w:rPr>
        <w:t>.</w:t>
      </w:r>
    </w:p>
    <w:p w:rsidRPr="009A62F4" w:rsidR="009A62F4" w:rsidDel="00803E0E" w:rsidP="007C4F5C" w:rsidRDefault="009A62F4" w14:paraId="3A56D85B" w14:textId="77777777">
      <w:pPr>
        <w:pStyle w:val="Point0number"/>
        <w:rPr>
          <w:rFonts w:eastAsia="Calibri"/>
          <w:noProof/>
        </w:rPr>
      </w:pPr>
      <w:r w:rsidRPr="009A62F4">
        <w:rPr>
          <w:rFonts w:eastAsia="Calibri"/>
          <w:noProof/>
        </w:rPr>
        <w:t xml:space="preserve">Strengthening partnerships </w:t>
      </w:r>
    </w:p>
    <w:p w:rsidRPr="009A62F4" w:rsidR="009A62F4" w:rsidP="00412426" w:rsidRDefault="009A62F4" w14:paraId="30B6F041" w14:textId="77777777">
      <w:pPr>
        <w:pStyle w:val="ListParagraph"/>
        <w:numPr>
          <w:ilvl w:val="1"/>
          <w:numId w:val="52"/>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Promoting the EU-LAC bi-regional partnership;</w:t>
      </w:r>
    </w:p>
    <w:p w:rsidRPr="009A62F4" w:rsidR="009A62F4" w:rsidP="00412426" w:rsidRDefault="009A62F4" w14:paraId="752BB53E" w14:textId="5D64D05B">
      <w:pPr>
        <w:pStyle w:val="ListParagraph"/>
        <w:numPr>
          <w:ilvl w:val="1"/>
          <w:numId w:val="52"/>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Encouraging regional and inter-regional integration, connectivity and cooperation;</w:t>
      </w:r>
    </w:p>
    <w:p w:rsidR="009A62F4" w:rsidP="00412426" w:rsidRDefault="009A62F4" w14:paraId="28D4FE3E" w14:textId="77777777">
      <w:pPr>
        <w:pStyle w:val="ListParagraph"/>
        <w:numPr>
          <w:ilvl w:val="1"/>
          <w:numId w:val="52"/>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Promoting policy dialogue with the Organisation of Africa, Caribbean and Pacific States;</w:t>
      </w:r>
    </w:p>
    <w:p w:rsidRPr="009B47ED" w:rsidR="009B47ED" w:rsidP="009B47ED" w:rsidRDefault="009B47ED" w14:paraId="29026AE5" w14:textId="5BB0F4D3">
      <w:pPr>
        <w:pStyle w:val="ListParagraph"/>
        <w:numPr>
          <w:ilvl w:val="1"/>
          <w:numId w:val="52"/>
        </w:numPr>
        <w:spacing w:before="120" w:after="120" w:line="240" w:lineRule="auto"/>
        <w:contextualSpacing w:val="0"/>
        <w:jc w:val="both"/>
        <w:rPr>
          <w:rFonts w:ascii="Times New Roman" w:hAnsi="Times New Roman" w:eastAsia="Calibri" w:cs="Times New Roman"/>
          <w:noProof/>
          <w:kern w:val="0"/>
          <w:sz w:val="24"/>
          <w14:ligatures w14:val="none"/>
        </w:rPr>
      </w:pPr>
      <w:r>
        <w:rPr>
          <w:rFonts w:ascii="Times New Roman" w:hAnsi="Times New Roman" w:eastAsia="Calibri" w:cs="Times New Roman"/>
          <w:noProof/>
          <w:kern w:val="0"/>
          <w:sz w:val="24"/>
          <w14:ligatures w14:val="none"/>
        </w:rPr>
        <w:t>Promoting the role of culture and intercultural dialogue, cultural diversity in all its forms, and reinforcing cooperation on safeguarding, conservation and enha</w:t>
      </w:r>
      <w:r w:rsidR="001D65DE">
        <w:rPr>
          <w:rFonts w:ascii="Times New Roman" w:hAnsi="Times New Roman" w:eastAsia="Calibri" w:cs="Times New Roman"/>
          <w:noProof/>
          <w:kern w:val="0"/>
          <w:sz w:val="24"/>
          <w14:ligatures w14:val="none"/>
        </w:rPr>
        <w:t>n</w:t>
      </w:r>
      <w:r>
        <w:rPr>
          <w:rFonts w:ascii="Times New Roman" w:hAnsi="Times New Roman" w:eastAsia="Calibri" w:cs="Times New Roman"/>
          <w:noProof/>
          <w:kern w:val="0"/>
          <w:sz w:val="24"/>
          <w14:ligatures w14:val="none"/>
        </w:rPr>
        <w:t>cement of cultural heritage</w:t>
      </w:r>
      <w:r w:rsidR="008B31DE">
        <w:rPr>
          <w:rFonts w:ascii="Times New Roman" w:hAnsi="Times New Roman" w:eastAsia="Calibri" w:cs="Times New Roman"/>
          <w:noProof/>
          <w:kern w:val="0"/>
          <w:sz w:val="24"/>
          <w14:ligatures w14:val="none"/>
        </w:rPr>
        <w:t>;</w:t>
      </w:r>
    </w:p>
    <w:p w:rsidRPr="009A62F4" w:rsidR="009A62F4" w:rsidP="00412426" w:rsidRDefault="009A62F4" w14:paraId="0E2A4799" w14:textId="77777777">
      <w:pPr>
        <w:pStyle w:val="ListParagraph"/>
        <w:numPr>
          <w:ilvl w:val="1"/>
          <w:numId w:val="52"/>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Fostering the establishment of people-to-people partnerships based on common interests, and strengthening skills development through cooperation in the fields of education, youth, culture, sport and research and innovation;</w:t>
      </w:r>
    </w:p>
    <w:p w:rsidRPr="009A62F4" w:rsidR="009A62F4" w:rsidP="00412426" w:rsidRDefault="009A62F4" w14:paraId="07097F78" w14:textId="77777777">
      <w:pPr>
        <w:pStyle w:val="ListParagraph"/>
        <w:numPr>
          <w:ilvl w:val="1"/>
          <w:numId w:val="52"/>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Ensuring engagement with civil society, local authorities and private sector, and strengthening State and local authority institutions and their effective operations in line with their respective mandate;</w:t>
      </w:r>
    </w:p>
    <w:p w:rsidRPr="009A62F4" w:rsidR="009A62F4" w:rsidP="00440E9F" w:rsidRDefault="009A62F4" w14:paraId="126BCBA1" w14:textId="2EAD2C4D">
      <w:pPr>
        <w:pStyle w:val="ListParagraph"/>
        <w:numPr>
          <w:ilvl w:val="1"/>
          <w:numId w:val="52"/>
        </w:numPr>
        <w:spacing w:before="120" w:after="120" w:line="240" w:lineRule="auto"/>
        <w:contextualSpacing w:val="0"/>
        <w:jc w:val="both"/>
        <w:rPr>
          <w:rFonts w:ascii="Times New Roman" w:hAnsi="Times New Roman" w:eastAsia="Calibri" w:cs="Times New Roman"/>
          <w:noProof/>
          <w:kern w:val="0"/>
          <w:sz w:val="24"/>
          <w:szCs w:val="24"/>
          <w14:ligatures w14:val="none"/>
        </w:rPr>
      </w:pPr>
      <w:r w:rsidRPr="55ECE0E1">
        <w:rPr>
          <w:rFonts w:ascii="Times New Roman" w:hAnsi="Times New Roman" w:eastAsia="Calibri" w:cs="Times New Roman"/>
          <w:noProof/>
          <w:kern w:val="0"/>
          <w:sz w:val="24"/>
          <w:szCs w:val="24"/>
          <w14:ligatures w14:val="none"/>
        </w:rPr>
        <w:t>Strengthening awareness, understanding and perception of the European Union in partner countries through strategic communication</w:t>
      </w:r>
      <w:r w:rsidRPr="0A27995F">
        <w:rPr>
          <w:rFonts w:ascii="Times New Roman" w:hAnsi="Times New Roman" w:eastAsia="Calibri" w:cs="Times New Roman"/>
          <w:noProof/>
          <w:kern w:val="0"/>
          <w:sz w:val="24"/>
          <w:szCs w:val="24"/>
          <w14:ligatures w14:val="none"/>
        </w:rPr>
        <w:t>.</w:t>
      </w:r>
    </w:p>
    <w:p w:rsidRPr="009A62F4" w:rsidR="009A62F4" w:rsidP="009A62F4" w:rsidRDefault="009A62F4" w14:paraId="4C6F9955" w14:textId="0641C75E">
      <w:pPr>
        <w:spacing w:after="200" w:line="276" w:lineRule="auto"/>
        <w:rPr>
          <w:rFonts w:ascii="Times New Roman" w:hAnsi="Times New Roman" w:eastAsia="Calibri" w:cs="Times New Roman"/>
          <w:noProof/>
          <w:kern w:val="0"/>
          <w:sz w:val="24"/>
          <w:szCs w:val="24"/>
          <w14:ligatures w14:val="none"/>
        </w:rPr>
      </w:pPr>
      <w:r w:rsidRPr="55ECE0E1">
        <w:rPr>
          <w:rFonts w:ascii="Times New Roman" w:hAnsi="Times New Roman" w:eastAsia="Calibri" w:cs="Times New Roman"/>
          <w:noProof/>
          <w:sz w:val="24"/>
          <w:szCs w:val="24"/>
        </w:rPr>
        <w:br w:type="page"/>
      </w:r>
    </w:p>
    <w:p w:rsidRPr="009A62F4" w:rsidR="009A62F4" w:rsidP="009A62F4" w:rsidRDefault="009A62F4" w14:paraId="705A3468" w14:textId="77777777">
      <w:pPr>
        <w:keepNext/>
        <w:spacing w:before="120" w:after="120" w:line="240" w:lineRule="auto"/>
        <w:ind w:left="850" w:hanging="850"/>
        <w:jc w:val="both"/>
        <w:outlineLvl w:val="1"/>
        <w:rPr>
          <w:rFonts w:ascii="Times New Roman" w:hAnsi="Times New Roman" w:eastAsia="MS Gothic" w:cs="Times New Roman"/>
          <w:b/>
          <w:bCs/>
          <w:noProof/>
          <w:kern w:val="0"/>
          <w:sz w:val="24"/>
          <w:szCs w:val="26"/>
          <w14:ligatures w14:val="none"/>
        </w:rPr>
      </w:pPr>
      <w:r w:rsidRPr="009A62F4">
        <w:rPr>
          <w:rFonts w:ascii="Times New Roman" w:hAnsi="Times New Roman" w:eastAsia="MS Gothic" w:cs="Times New Roman"/>
          <w:b/>
          <w:bCs/>
          <w:noProof/>
          <w:kern w:val="0"/>
          <w:sz w:val="24"/>
          <w:szCs w:val="26"/>
          <w14:ligatures w14:val="none"/>
        </w:rPr>
        <w:t>Annex II.F - Global</w:t>
      </w:r>
    </w:p>
    <w:p w:rsidRPr="009A62F4" w:rsidR="009A62F4" w:rsidP="00281446" w:rsidRDefault="009A62F4" w14:paraId="4F997483" w14:textId="77777777">
      <w:pPr>
        <w:numPr>
          <w:ilvl w:val="0"/>
          <w:numId w:val="53"/>
        </w:num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human development</w:t>
      </w:r>
    </w:p>
    <w:p w:rsidRPr="009A62F4" w:rsidR="009A62F4" w:rsidP="00440E9F" w:rsidRDefault="009A62F4" w14:paraId="4D17B3CF" w14:textId="7E5EC074">
      <w:pPr>
        <w:pStyle w:val="ListParagraph"/>
        <w:numPr>
          <w:ilvl w:val="1"/>
          <w:numId w:val="54"/>
        </w:numPr>
        <w:spacing w:before="120" w:after="120" w:line="240" w:lineRule="auto"/>
        <w:contextualSpacing w:val="0"/>
        <w:jc w:val="both"/>
        <w:rPr>
          <w:rFonts w:ascii="Times New Roman" w:hAnsi="Times New Roman" w:eastAsia="Calibri" w:cs="Times New Roman"/>
          <w:noProof/>
          <w:kern w:val="0"/>
          <w14:ligatures w14:val="none"/>
        </w:rPr>
      </w:pPr>
      <w:r w:rsidRPr="403D8A70">
        <w:rPr>
          <w:rFonts w:ascii="Times New Roman" w:hAnsi="Times New Roman" w:eastAsia="Calibri" w:cs="Times New Roman"/>
          <w:noProof/>
          <w:kern w:val="0"/>
          <w:sz w:val="24"/>
          <w:szCs w:val="24"/>
          <w14:ligatures w14:val="none"/>
        </w:rPr>
        <w:t>Preventing and combatting health threats, such as pandemics and anti-microbial resistance, strengthening health systems</w:t>
      </w:r>
      <w:r w:rsidRPr="403D8A70" w:rsidR="3B36A553">
        <w:rPr>
          <w:rFonts w:ascii="Times New Roman" w:hAnsi="Times New Roman" w:eastAsia="Calibri" w:cs="Times New Roman"/>
          <w:noProof/>
          <w:kern w:val="0"/>
          <w:sz w:val="24"/>
          <w:szCs w:val="24"/>
          <w14:ligatures w14:val="none"/>
        </w:rPr>
        <w:t xml:space="preserve"> and</w:t>
      </w:r>
      <w:r w:rsidRPr="403D8A70">
        <w:rPr>
          <w:rFonts w:ascii="Times New Roman" w:hAnsi="Times New Roman" w:eastAsia="Calibri" w:cs="Times New Roman"/>
          <w:noProof/>
          <w:kern w:val="0"/>
          <w:sz w:val="24"/>
          <w:szCs w:val="24"/>
          <w14:ligatures w14:val="none"/>
        </w:rPr>
        <w:t xml:space="preserve"> health equity, promoting universal health coverage, </w:t>
      </w:r>
      <w:r>
        <w:rPr>
          <w:rFonts w:ascii="Times New Roman" w:hAnsi="Times New Roman" w:eastAsia="Calibri" w:cs="Times New Roman"/>
          <w:noProof/>
          <w:kern w:val="0"/>
          <w:sz w:val="24"/>
          <w:szCs w:val="24"/>
          <w14:ligatures w14:val="none"/>
        </w:rPr>
        <w:t xml:space="preserve">and </w:t>
      </w:r>
      <w:r w:rsidRPr="403D8A70">
        <w:rPr>
          <w:rFonts w:ascii="Times New Roman" w:hAnsi="Times New Roman" w:eastAsia="Calibri" w:cs="Times New Roman"/>
          <w:noProof/>
          <w:kern w:val="0"/>
          <w:sz w:val="24"/>
          <w:szCs w:val="24"/>
          <w14:ligatures w14:val="none"/>
        </w:rPr>
        <w:t>sexual and reproductive health and rights</w:t>
      </w:r>
      <w:r w:rsidRPr="403D8A70" w:rsidR="62A64AED">
        <w:rPr>
          <w:rFonts w:ascii="Times New Roman" w:hAnsi="Times New Roman" w:eastAsia="Calibri" w:cs="Times New Roman"/>
          <w:noProof/>
          <w:sz w:val="24"/>
          <w:szCs w:val="24"/>
        </w:rPr>
        <w:t>;</w:t>
      </w:r>
    </w:p>
    <w:p w:rsidRPr="009A62F4" w:rsidR="009A62F4" w:rsidP="00412426" w:rsidRDefault="009A62F4" w14:paraId="2159ED75" w14:textId="77777777">
      <w:pPr>
        <w:pStyle w:val="ListParagraph"/>
        <w:numPr>
          <w:ilvl w:val="1"/>
          <w:numId w:val="54"/>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inclusive, equitable and quality education and skills, including via global initiatives and research;</w:t>
      </w:r>
    </w:p>
    <w:p w:rsidRPr="009A62F4" w:rsidR="009A62F4" w:rsidP="00412426" w:rsidRDefault="009A62F4" w14:paraId="11F77281" w14:textId="558E07C7">
      <w:pPr>
        <w:pStyle w:val="ListParagraph"/>
        <w:numPr>
          <w:ilvl w:val="1"/>
          <w:numId w:val="54"/>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Promoting gender equality and empowerment of women and girls and addressing inequalities;</w:t>
      </w:r>
    </w:p>
    <w:p w:rsidRPr="009A62F4" w:rsidR="009A62F4" w:rsidP="00412426" w:rsidRDefault="009A62F4" w14:paraId="5CF07FE6" w14:textId="77777777">
      <w:pPr>
        <w:pStyle w:val="ListParagraph"/>
        <w:numPr>
          <w:ilvl w:val="1"/>
          <w:numId w:val="54"/>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Protecting children and young people, promoting youth engagement and empowerment, and empowering persons with disabilities;</w:t>
      </w:r>
    </w:p>
    <w:p w:rsidRPr="009A62F4" w:rsidR="009A62F4" w:rsidP="00412426" w:rsidRDefault="009A62F4" w14:paraId="11678DDF" w14:textId="77777777">
      <w:pPr>
        <w:pStyle w:val="ListParagraph"/>
        <w:numPr>
          <w:ilvl w:val="1"/>
          <w:numId w:val="54"/>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Steering and contributing to the global agenda on the governance of migration and forced displacement and supporting the Union commitments in this regard;</w:t>
      </w:r>
    </w:p>
    <w:p w:rsidRPr="009A62F4" w:rsidR="009A62F4" w:rsidP="25BE3EFC" w:rsidRDefault="009A62F4" w14:paraId="4CBA6C64" w14:textId="1623370A">
      <w:pPr>
        <w:pStyle w:val="ListParagraph"/>
        <w:numPr>
          <w:ilvl w:val="1"/>
          <w:numId w:val="54"/>
        </w:numPr>
        <w:spacing w:before="120" w:after="120" w:line="240" w:lineRule="auto"/>
        <w:jc w:val="both"/>
        <w:rPr>
          <w:rFonts w:ascii="Times New Roman" w:hAnsi="Times New Roman" w:eastAsia="Calibri" w:cs="Times New Roman"/>
          <w:noProof/>
          <w:kern w:val="0"/>
          <w:sz w:val="24"/>
          <w:szCs w:val="24"/>
          <w14:ligatures w14:val="none"/>
        </w:rPr>
      </w:pPr>
      <w:r w:rsidRPr="25BE3EFC">
        <w:rPr>
          <w:rFonts w:ascii="Times New Roman" w:hAnsi="Times New Roman" w:eastAsia="Calibri" w:cs="Times New Roman"/>
          <w:noProof/>
          <w:kern w:val="0"/>
          <w:sz w:val="24"/>
          <w:szCs w:val="24"/>
          <w14:ligatures w14:val="none"/>
        </w:rPr>
        <w:t>Contributing to the global agenda on decent work for all</w:t>
      </w:r>
      <w:r w:rsidRPr="25BE3EFC" w:rsidR="2211E175">
        <w:rPr>
          <w:rFonts w:ascii="Times New Roman" w:hAnsi="Times New Roman" w:eastAsia="Calibri" w:cs="Times New Roman"/>
          <w:noProof/>
          <w:kern w:val="0"/>
          <w:sz w:val="24"/>
          <w:szCs w:val="24"/>
          <w14:ligatures w14:val="none"/>
        </w:rPr>
        <w:t>,</w:t>
      </w:r>
      <w:r w:rsidRPr="25BE3EFC">
        <w:rPr>
          <w:rFonts w:ascii="Times New Roman" w:hAnsi="Times New Roman" w:eastAsia="Calibri" w:cs="Times New Roman"/>
          <w:noProof/>
          <w:kern w:val="0"/>
          <w:sz w:val="24"/>
          <w:szCs w:val="24"/>
          <w14:ligatures w14:val="none"/>
        </w:rPr>
        <w:t xml:space="preserve"> </w:t>
      </w:r>
      <w:r w:rsidRPr="25BE3EFC" w:rsidR="00210703">
        <w:rPr>
          <w:rFonts w:ascii="Times New Roman" w:hAnsi="Times New Roman" w:eastAsia="Calibri" w:cs="Times New Roman"/>
          <w:noProof/>
          <w:sz w:val="24"/>
          <w:szCs w:val="24"/>
        </w:rPr>
        <w:t>including through the promotion of international labour standards,</w:t>
      </w:r>
      <w:r w:rsidRPr="25BE3EFC" w:rsidR="00210703">
        <w:rPr>
          <w:rFonts w:ascii="Times New Roman" w:hAnsi="Times New Roman" w:eastAsia="Calibri" w:cs="Times New Roman"/>
          <w:noProof/>
          <w:kern w:val="0"/>
          <w:sz w:val="24"/>
          <w:szCs w:val="24"/>
          <w14:ligatures w14:val="none"/>
        </w:rPr>
        <w:t xml:space="preserve"> </w:t>
      </w:r>
      <w:r w:rsidRPr="25BE3EFC">
        <w:rPr>
          <w:rFonts w:ascii="Times New Roman" w:hAnsi="Times New Roman" w:eastAsia="Calibri" w:cs="Times New Roman"/>
          <w:noProof/>
          <w:kern w:val="0"/>
          <w:sz w:val="24"/>
          <w:szCs w:val="24"/>
          <w14:ligatures w14:val="none"/>
        </w:rPr>
        <w:t>and universal social protection and social inclusion.</w:t>
      </w:r>
    </w:p>
    <w:p w:rsidRPr="009A62F4" w:rsidR="009A62F4" w:rsidP="00281446" w:rsidRDefault="009A62F4" w14:paraId="26DD2400" w14:textId="77777777">
      <w:pPr>
        <w:numPr>
          <w:ilvl w:val="0"/>
          <w:numId w:val="53"/>
        </w:num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Advancing a just green and digital transition for sustainable prosperity</w:t>
      </w:r>
    </w:p>
    <w:p w:rsidRPr="009A62F4" w:rsidR="009A62F4" w:rsidP="19189C7B" w:rsidRDefault="009A62F4" w14:paraId="0CBAEE84" w14:textId="56454980">
      <w:pPr>
        <w:pStyle w:val="ListParagraph"/>
        <w:numPr>
          <w:ilvl w:val="1"/>
          <w:numId w:val="55"/>
        </w:numPr>
        <w:spacing w:before="120" w:after="120" w:line="240" w:lineRule="auto"/>
        <w:jc w:val="both"/>
        <w:rPr>
          <w:rFonts w:ascii="Times New Roman" w:hAnsi="Times New Roman" w:eastAsia="Calibri" w:cs="Times New Roman"/>
          <w:noProof/>
          <w:kern w:val="0"/>
          <w:sz w:val="24"/>
          <w:szCs w:val="24"/>
          <w14:ligatures w14:val="none"/>
        </w:rPr>
      </w:pPr>
      <w:r w:rsidRPr="329E8321">
        <w:rPr>
          <w:rFonts w:ascii="Times New Roman" w:hAnsi="Times New Roman" w:eastAsia="Calibri" w:cs="Times New Roman"/>
          <w:noProof/>
          <w:kern w:val="0"/>
          <w:sz w:val="24"/>
          <w:szCs w:val="24"/>
          <w14:ligatures w14:val="none"/>
        </w:rPr>
        <w:t>Accelerating a just transition to a climate-neutral,</w:t>
      </w:r>
      <w:r w:rsidRPr="2E91B4A9">
        <w:rPr>
          <w:rFonts w:ascii="Times New Roman" w:hAnsi="Times New Roman" w:eastAsia="Calibri" w:cs="Times New Roman"/>
          <w:noProof/>
          <w:sz w:val="24"/>
          <w:szCs w:val="24"/>
        </w:rPr>
        <w:t xml:space="preserve"> </w:t>
      </w:r>
      <w:r w:rsidRPr="329E8321">
        <w:rPr>
          <w:rFonts w:ascii="Times New Roman" w:hAnsi="Times New Roman" w:eastAsia="Calibri" w:cs="Times New Roman"/>
          <w:noProof/>
          <w:kern w:val="0"/>
          <w:sz w:val="24"/>
          <w:szCs w:val="24"/>
          <w14:ligatures w14:val="none"/>
        </w:rPr>
        <w:t xml:space="preserve">resilient, </w:t>
      </w:r>
      <w:r w:rsidRPr="2E91B4A9" w:rsidR="001D5585">
        <w:rPr>
          <w:rFonts w:ascii="Times New Roman" w:hAnsi="Times New Roman" w:eastAsia="Calibri" w:cs="Times New Roman"/>
          <w:noProof/>
          <w:sz w:val="24"/>
          <w:szCs w:val="24"/>
        </w:rPr>
        <w:t>sustainable</w:t>
      </w:r>
      <w:r w:rsidRPr="19189C7B" w:rsidR="1C5C8135">
        <w:rPr>
          <w:rFonts w:ascii="Times New Roman" w:hAnsi="Times New Roman" w:eastAsia="Calibri" w:cs="Times New Roman"/>
          <w:noProof/>
          <w:sz w:val="24"/>
          <w:szCs w:val="24"/>
        </w:rPr>
        <w:t>,</w:t>
      </w:r>
      <w:r w:rsidRPr="2E91B4A9" w:rsidR="001D5585">
        <w:rPr>
          <w:rFonts w:ascii="Times New Roman" w:hAnsi="Times New Roman" w:eastAsia="Calibri" w:cs="Times New Roman"/>
          <w:noProof/>
          <w:sz w:val="24"/>
          <w:szCs w:val="24"/>
        </w:rPr>
        <w:t xml:space="preserve"> </w:t>
      </w:r>
      <w:r w:rsidRPr="329E8321">
        <w:rPr>
          <w:rFonts w:ascii="Times New Roman" w:hAnsi="Times New Roman" w:eastAsia="Calibri" w:cs="Times New Roman"/>
          <w:noProof/>
          <w:kern w:val="0"/>
          <w:sz w:val="24"/>
          <w:szCs w:val="24"/>
          <w14:ligatures w14:val="none"/>
        </w:rPr>
        <w:t>green, blue and circular economy, including by supporting global initiatives;</w:t>
      </w:r>
    </w:p>
    <w:p w:rsidRPr="009A62F4" w:rsidR="009A62F4" w:rsidP="2F7B2EDF" w:rsidRDefault="009A62F4" w14:paraId="7A5D019C" w14:textId="65D438BB">
      <w:pPr>
        <w:pStyle w:val="ListParagraph"/>
        <w:numPr>
          <w:ilvl w:val="1"/>
          <w:numId w:val="55"/>
        </w:numPr>
        <w:spacing w:before="120" w:after="120" w:line="240" w:lineRule="auto"/>
        <w:jc w:val="both"/>
        <w:rPr>
          <w:rFonts w:ascii="Times New Roman" w:hAnsi="Times New Roman" w:eastAsia="Calibri" w:cs="Times New Roman"/>
          <w:noProof/>
          <w:kern w:val="0"/>
          <w:sz w:val="24"/>
          <w:szCs w:val="24"/>
          <w14:ligatures w14:val="none"/>
        </w:rPr>
      </w:pPr>
      <w:r w:rsidRPr="12815EA1">
        <w:rPr>
          <w:rFonts w:ascii="Times New Roman" w:hAnsi="Times New Roman" w:eastAsia="Calibri" w:cs="Times New Roman"/>
          <w:noProof/>
          <w:kern w:val="0"/>
          <w:sz w:val="24"/>
          <w:szCs w:val="24"/>
          <w14:ligatures w14:val="none"/>
        </w:rPr>
        <w:t xml:space="preserve">Strengthening global </w:t>
      </w:r>
      <w:r w:rsidRPr="62BDB630" w:rsidR="456F9926">
        <w:rPr>
          <w:rFonts w:ascii="Times New Roman" w:hAnsi="Times New Roman" w:eastAsia="Calibri" w:cs="Times New Roman"/>
          <w:noProof/>
          <w:sz w:val="24"/>
          <w:szCs w:val="24"/>
        </w:rPr>
        <w:t>governance</w:t>
      </w:r>
      <w:r w:rsidRPr="288E3328" w:rsidR="456F9926">
        <w:rPr>
          <w:rFonts w:ascii="Times New Roman" w:hAnsi="Times New Roman" w:eastAsia="Calibri" w:cs="Times New Roman"/>
          <w:noProof/>
          <w:sz w:val="24"/>
          <w:szCs w:val="24"/>
        </w:rPr>
        <w:t xml:space="preserve"> and knowledge on </w:t>
      </w:r>
      <w:r w:rsidRPr="12815EA1">
        <w:rPr>
          <w:rFonts w:ascii="Times New Roman" w:hAnsi="Times New Roman" w:eastAsia="Calibri" w:cs="Times New Roman"/>
          <w:noProof/>
          <w:kern w:val="0"/>
          <w:sz w:val="24"/>
          <w:szCs w:val="24"/>
          <w14:ligatures w14:val="none"/>
        </w:rPr>
        <w:t>climate, food</w:t>
      </w:r>
      <w:r w:rsidRPr="2F7B2EDF" w:rsidR="109BCC4A">
        <w:rPr>
          <w:rFonts w:ascii="Times New Roman" w:hAnsi="Times New Roman" w:eastAsia="Calibri" w:cs="Times New Roman"/>
          <w:noProof/>
          <w:sz w:val="24"/>
          <w:szCs w:val="24"/>
        </w:rPr>
        <w:t xml:space="preserve"> and</w:t>
      </w:r>
      <w:r w:rsidRPr="12815EA1">
        <w:rPr>
          <w:rFonts w:ascii="Times New Roman" w:hAnsi="Times New Roman" w:eastAsia="Calibri" w:cs="Times New Roman"/>
          <w:noProof/>
          <w:kern w:val="0"/>
          <w:sz w:val="24"/>
          <w:szCs w:val="24"/>
          <w14:ligatures w14:val="none"/>
        </w:rPr>
        <w:t xml:space="preserve"> </w:t>
      </w:r>
      <w:r w:rsidRPr="12815EA1" w:rsidR="00A52687">
        <w:rPr>
          <w:rFonts w:ascii="Times New Roman" w:hAnsi="Times New Roman" w:eastAsia="Calibri" w:cs="Times New Roman"/>
          <w:noProof/>
          <w:sz w:val="24"/>
          <w:szCs w:val="24"/>
        </w:rPr>
        <w:t>agriculture,</w:t>
      </w:r>
      <w:r w:rsidRPr="12815EA1" w:rsidR="00A52687">
        <w:rPr>
          <w:rFonts w:ascii="Times New Roman" w:hAnsi="Times New Roman" w:eastAsia="Calibri" w:cs="Times New Roman"/>
          <w:noProof/>
          <w:kern w:val="0"/>
          <w:sz w:val="24"/>
          <w:szCs w:val="24"/>
          <w14:ligatures w14:val="none"/>
        </w:rPr>
        <w:t xml:space="preserve"> </w:t>
      </w:r>
      <w:r w:rsidRPr="12815EA1">
        <w:rPr>
          <w:rFonts w:ascii="Times New Roman" w:hAnsi="Times New Roman" w:eastAsia="Calibri" w:cs="Times New Roman"/>
          <w:noProof/>
          <w:kern w:val="0"/>
          <w:sz w:val="24"/>
          <w:szCs w:val="24"/>
          <w14:ligatures w14:val="none"/>
        </w:rPr>
        <w:t xml:space="preserve">environment, natural resources and </w:t>
      </w:r>
      <w:r w:rsidR="00EB16AD">
        <w:rPr>
          <w:rFonts w:ascii="Times New Roman" w:hAnsi="Times New Roman" w:eastAsia="Calibri" w:cs="Times New Roman"/>
          <w:noProof/>
          <w:kern w:val="0"/>
          <w:sz w:val="24"/>
          <w:szCs w:val="24"/>
          <w14:ligatures w14:val="none"/>
        </w:rPr>
        <w:t xml:space="preserve">the </w:t>
      </w:r>
      <w:r w:rsidRPr="12815EA1">
        <w:rPr>
          <w:rFonts w:ascii="Times New Roman" w:hAnsi="Times New Roman" w:eastAsia="Calibri" w:cs="Times New Roman"/>
          <w:noProof/>
          <w:kern w:val="0"/>
          <w:sz w:val="24"/>
          <w:szCs w:val="24"/>
          <w14:ligatures w14:val="none"/>
        </w:rPr>
        <w:t>ocean , supporting global public goods;</w:t>
      </w:r>
    </w:p>
    <w:p w:rsidRPr="009A62F4" w:rsidR="009A62F4" w:rsidP="3B726BB8" w:rsidRDefault="009A62F4" w14:paraId="5D13BEB2" w14:textId="199154D9">
      <w:pPr>
        <w:pStyle w:val="ListParagraph"/>
        <w:numPr>
          <w:ilvl w:val="1"/>
          <w:numId w:val="55"/>
        </w:numPr>
        <w:spacing w:before="120" w:after="120" w:line="240" w:lineRule="auto"/>
        <w:jc w:val="both"/>
        <w:rPr>
          <w:rFonts w:ascii="Times New Roman" w:hAnsi="Times New Roman" w:eastAsia="Calibri" w:cs="Times New Roman"/>
          <w:noProof/>
          <w:kern w:val="0"/>
          <w:sz w:val="24"/>
          <w:szCs w:val="24"/>
          <w14:ligatures w14:val="none"/>
        </w:rPr>
      </w:pPr>
      <w:r w:rsidRPr="01CFFD6F">
        <w:rPr>
          <w:rFonts w:ascii="Times New Roman" w:hAnsi="Times New Roman" w:eastAsia="Calibri" w:cs="Times New Roman"/>
          <w:noProof/>
          <w:kern w:val="0"/>
          <w:sz w:val="24"/>
          <w:szCs w:val="24"/>
          <w14:ligatures w14:val="none"/>
        </w:rPr>
        <w:t xml:space="preserve">Accelerating the deployment of accessible, affordable, inclusive, sustainable, safe and secure digital connectivity, including satellite connectivity, and promoting a human-centric and secure digital economy and global governance; </w:t>
      </w:r>
    </w:p>
    <w:p w:rsidRPr="00AB5077" w:rsidR="00AB5077" w:rsidDel="00B51C81" w:rsidP="00AB5077" w:rsidRDefault="009A62F4" w14:paraId="0CCD96EB" w14:textId="159635C7">
      <w:pPr>
        <w:pStyle w:val="ListParagraph"/>
        <w:numPr>
          <w:ilvl w:val="1"/>
          <w:numId w:val="55"/>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Promoting sustainable finance, public and private investments, sustainable and resilient value chains, responsible business conduct, and supporting the Union’s trade policy and economic security in multilateral settings.</w:t>
      </w:r>
    </w:p>
    <w:p w:rsidRPr="009A62F4" w:rsidR="009A62F4" w:rsidP="00281446" w:rsidRDefault="009A62F4" w14:paraId="44AF4E4A" w14:textId="77777777">
      <w:pPr>
        <w:numPr>
          <w:ilvl w:val="0"/>
          <w:numId w:val="53"/>
        </w:num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Promoting and protecting democracy, human rights and rule of law </w:t>
      </w:r>
    </w:p>
    <w:p w:rsidRPr="009A62F4" w:rsidR="009A62F4" w:rsidP="00412426" w:rsidRDefault="009A62F4" w14:paraId="145B36FD" w14:textId="77777777">
      <w:pPr>
        <w:pStyle w:val="ListParagraph"/>
        <w:numPr>
          <w:ilvl w:val="1"/>
          <w:numId w:val="56"/>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Upholding human rights and fundamental freedoms, promoting the principles of equality and non-discrimination, protecting and enhancing an enabling civic space, including by empowering human rights defenders and their networks worldwide;</w:t>
      </w:r>
    </w:p>
    <w:p w:rsidR="009A62F4" w:rsidP="3251418F" w:rsidRDefault="009A62F4" w14:paraId="0A59540A" w14:textId="3C7902EA">
      <w:pPr>
        <w:pStyle w:val="ListParagraph"/>
        <w:numPr>
          <w:ilvl w:val="1"/>
          <w:numId w:val="56"/>
        </w:numPr>
        <w:spacing w:before="120" w:after="120" w:line="240" w:lineRule="auto"/>
        <w:jc w:val="both"/>
        <w:rPr>
          <w:rFonts w:ascii="Times New Roman" w:hAnsi="Times New Roman" w:eastAsia="Calibri" w:cs="Times New Roman"/>
          <w:noProof/>
          <w:kern w:val="0"/>
          <w:sz w:val="24"/>
          <w:szCs w:val="24"/>
          <w14:ligatures w14:val="none"/>
        </w:rPr>
      </w:pPr>
      <w:r w:rsidRPr="33EBCEA6">
        <w:rPr>
          <w:rFonts w:ascii="Times New Roman" w:hAnsi="Times New Roman" w:eastAsia="Calibri" w:cs="Times New Roman"/>
          <w:noProof/>
          <w:kern w:val="0"/>
          <w:sz w:val="24"/>
          <w:szCs w:val="24"/>
          <w14:ligatures w14:val="none"/>
        </w:rPr>
        <w:t xml:space="preserve">Supporting democracy, including effective representation and participation also </w:t>
      </w:r>
      <w:r w:rsidRPr="2A8EC2D9" w:rsidR="1C6A849D">
        <w:rPr>
          <w:rFonts w:ascii="Times New Roman" w:hAnsi="Times New Roman" w:eastAsia="Calibri" w:cs="Times New Roman"/>
          <w:noProof/>
          <w:sz w:val="24"/>
          <w:szCs w:val="24"/>
        </w:rPr>
        <w:t>by deploying</w:t>
      </w:r>
      <w:r w:rsidRPr="33EBCEA6">
        <w:rPr>
          <w:rFonts w:ascii="Times New Roman" w:hAnsi="Times New Roman" w:eastAsia="Calibri" w:cs="Times New Roman"/>
          <w:noProof/>
          <w:kern w:val="0"/>
          <w:sz w:val="24"/>
          <w:szCs w:val="24"/>
          <w14:ligatures w14:val="none"/>
        </w:rPr>
        <w:t xml:space="preserve"> EU electoral observation missions;</w:t>
      </w:r>
    </w:p>
    <w:p w:rsidRPr="009A62F4" w:rsidR="009A62F4" w:rsidP="00412426" w:rsidRDefault="009A62F4" w14:paraId="1FF9CC17" w14:textId="77777777">
      <w:pPr>
        <w:pStyle w:val="ListParagraph"/>
        <w:numPr>
          <w:ilvl w:val="1"/>
          <w:numId w:val="56"/>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Addressing threats to democracy, including foreign information manipulation and interference and disinformation, and supporting free and independent media;</w:t>
      </w:r>
    </w:p>
    <w:p w:rsidR="009A62F4" w:rsidP="00412426" w:rsidRDefault="009A62F4" w14:paraId="4D175AA2" w14:textId="77777777">
      <w:pPr>
        <w:pStyle w:val="ListParagraph"/>
        <w:numPr>
          <w:ilvl w:val="1"/>
          <w:numId w:val="56"/>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and protecting the rule of law and international law, including through international justice mechanisms, transparency and accountability mechanisms.</w:t>
      </w:r>
    </w:p>
    <w:p w:rsidR="00030EC7" w:rsidP="00412426" w:rsidRDefault="00827349" w14:paraId="2D209234" w14:textId="24642380">
      <w:pPr>
        <w:pStyle w:val="ListParagraph"/>
        <w:numPr>
          <w:ilvl w:val="1"/>
          <w:numId w:val="56"/>
        </w:numPr>
        <w:spacing w:before="120" w:after="120" w:line="240" w:lineRule="auto"/>
        <w:contextualSpacing w:val="0"/>
        <w:jc w:val="both"/>
        <w:rPr>
          <w:rFonts w:ascii="Times New Roman" w:hAnsi="Times New Roman" w:eastAsia="Calibri" w:cs="Times New Roman"/>
          <w:noProof/>
          <w:kern w:val="0"/>
          <w:sz w:val="24"/>
          <w14:ligatures w14:val="none"/>
        </w:rPr>
      </w:pPr>
      <w:r w:rsidRPr="00827349">
        <w:rPr>
          <w:rFonts w:ascii="Times New Roman" w:hAnsi="Times New Roman" w:eastAsia="Calibri" w:cs="Times New Roman"/>
          <w:noProof/>
          <w:kern w:val="0"/>
          <w:sz w:val="24"/>
          <w14:ligatures w14:val="none"/>
        </w:rPr>
        <w:t>Strengthening global and multilateral human rights system, processes and architecture.</w:t>
      </w:r>
    </w:p>
    <w:p w:rsidRPr="00082B01" w:rsidR="00082B01" w:rsidP="00440E9F" w:rsidRDefault="009A62F4" w14:paraId="43FE01C0" w14:textId="0B252F72">
      <w:pPr>
        <w:numPr>
          <w:ilvl w:val="0"/>
          <w:numId w:val="53"/>
        </w:numPr>
        <w:spacing w:before="120" w:after="120" w:line="240" w:lineRule="auto"/>
        <w:jc w:val="both"/>
        <w:rPr>
          <w:rFonts w:ascii="Times New Roman" w:hAnsi="Times New Roman" w:eastAsia="Calibri" w:cs="Times New Roman"/>
          <w:noProof/>
          <w:kern w:val="0"/>
          <w:sz w:val="24"/>
          <w:szCs w:val="24"/>
          <w14:ligatures w14:val="none"/>
        </w:rPr>
      </w:pPr>
      <w:r w:rsidRPr="00082B01">
        <w:rPr>
          <w:rFonts w:ascii="Times New Roman" w:hAnsi="Times New Roman" w:eastAsia="Calibri" w:cs="Times New Roman"/>
          <w:noProof/>
          <w:kern w:val="0"/>
          <w:sz w:val="24"/>
          <w:szCs w:val="24"/>
          <w14:ligatures w14:val="none"/>
        </w:rPr>
        <w:t>Contributing to peace, security, stability</w:t>
      </w:r>
      <w:r w:rsidRPr="00CB17AF" w:rsidR="00082B01">
        <w:rPr>
          <w:rFonts w:ascii="Times New Roman" w:hAnsi="Times New Roman" w:eastAsia="Calibri" w:cs="Times New Roman"/>
          <w:noProof/>
          <w:kern w:val="0"/>
          <w:sz w:val="24"/>
          <w:szCs w:val="24"/>
          <w14:ligatures w14:val="none"/>
        </w:rPr>
        <w:t xml:space="preserve"> </w:t>
      </w:r>
      <w:r w:rsidRPr="00FC1740" w:rsidR="00082B01">
        <w:rPr>
          <w:rFonts w:ascii="Times New Roman" w:hAnsi="Times New Roman" w:cs="Times New Roman"/>
          <w:noProof/>
          <w:sz w:val="24"/>
          <w:szCs w:val="24"/>
        </w:rPr>
        <w:t xml:space="preserve">and response to crises </w:t>
      </w:r>
    </w:p>
    <w:p w:rsidRPr="00412426" w:rsidR="009A62F4" w:rsidDel="005E2E23" w:rsidP="00412426" w:rsidRDefault="009A62F4" w14:paraId="64A767EB" w14:textId="1C76747D">
      <w:pPr>
        <w:pStyle w:val="ListParagraph"/>
        <w:numPr>
          <w:ilvl w:val="1"/>
          <w:numId w:val="57"/>
        </w:numPr>
        <w:spacing w:before="120" w:after="120" w:line="240" w:lineRule="auto"/>
        <w:contextualSpacing w:val="0"/>
        <w:jc w:val="both"/>
        <w:rPr>
          <w:rFonts w:ascii="Times New Roman" w:hAnsi="Times New Roman" w:eastAsia="Calibri" w:cs="Times New Roman"/>
          <w:noProof/>
          <w:kern w:val="0"/>
          <w:sz w:val="24"/>
          <w:szCs w:val="24"/>
          <w14:ligatures w14:val="none"/>
        </w:rPr>
      </w:pPr>
      <w:r w:rsidRPr="00412426">
        <w:rPr>
          <w:rFonts w:ascii="Times New Roman" w:hAnsi="Times New Roman" w:eastAsia="Calibri" w:cs="Times New Roman"/>
          <w:noProof/>
          <w:kern w:val="0"/>
          <w:sz w:val="24"/>
          <w:szCs w:val="24"/>
          <w14:ligatures w14:val="none"/>
        </w:rPr>
        <w:t>Supporting peace, stability and conflict prevention through foresight, conflict analysis, early warning, peacebuilding, mediation and dialogue;</w:t>
      </w:r>
    </w:p>
    <w:p w:rsidRPr="009A62F4" w:rsidR="009A62F4" w:rsidP="00412426" w:rsidRDefault="009A62F4" w14:paraId="054A9FE1" w14:textId="77777777">
      <w:pPr>
        <w:pStyle w:val="ListParagraph"/>
        <w:numPr>
          <w:ilvl w:val="1"/>
          <w:numId w:val="57"/>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Tackling global threats, including, hybrid, space and cyber threats, promoting maritime and aviation security;</w:t>
      </w:r>
    </w:p>
    <w:p w:rsidRPr="009A62F4" w:rsidR="009A62F4" w:rsidP="00412426" w:rsidRDefault="009A62F4" w14:paraId="1AE437BC" w14:textId="77777777">
      <w:pPr>
        <w:pStyle w:val="ListParagraph"/>
        <w:numPr>
          <w:ilvl w:val="1"/>
          <w:numId w:val="57"/>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Increasing stability and security through multilateral initiatives against terrorism, radicalisation and violent extremism, as well as </w:t>
      </w:r>
      <w:r w:rsidRPr="009A62F4" w:rsidDel="00994F99">
        <w:rPr>
          <w:rFonts w:ascii="Times New Roman" w:hAnsi="Times New Roman" w:eastAsia="Calibri" w:cs="Times New Roman"/>
          <w:noProof/>
          <w:kern w:val="0"/>
          <w:sz w:val="24"/>
          <w14:ligatures w14:val="none"/>
        </w:rPr>
        <w:t>global</w:t>
      </w:r>
      <w:r w:rsidRPr="009A62F4">
        <w:rPr>
          <w:rFonts w:ascii="Times New Roman" w:hAnsi="Times New Roman" w:eastAsia="Calibri" w:cs="Times New Roman"/>
          <w:noProof/>
          <w:kern w:val="0"/>
          <w:sz w:val="24"/>
          <w14:ligatures w14:val="none"/>
        </w:rPr>
        <w:t xml:space="preserve"> cooperation against illicit trafficking and organised crime;</w:t>
      </w:r>
    </w:p>
    <w:p w:rsidRPr="009A62F4" w:rsidR="009A62F4" w:rsidP="00412426" w:rsidRDefault="009A62F4" w14:paraId="403AD53A" w14:textId="77777777">
      <w:pPr>
        <w:pStyle w:val="ListParagraph"/>
        <w:numPr>
          <w:ilvl w:val="1"/>
          <w:numId w:val="57"/>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Mitigating chemical, biological, radiological and nuclear risks;</w:t>
      </w:r>
    </w:p>
    <w:p w:rsidRPr="009A62F4" w:rsidR="009A62F4" w:rsidDel="000D17B1" w:rsidP="00412426" w:rsidRDefault="009A62F4" w14:paraId="2C12F92C" w14:textId="77777777">
      <w:pPr>
        <w:pStyle w:val="ListParagraph"/>
        <w:numPr>
          <w:ilvl w:val="1"/>
          <w:numId w:val="57"/>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Supporting global initiatives to address climate and environmental risks with a potentially destabilising impact on peace and security; </w:t>
      </w:r>
    </w:p>
    <w:p w:rsidR="009A62F4" w:rsidP="00412426" w:rsidRDefault="009A62F4" w14:paraId="6EEDE46C" w14:textId="77777777">
      <w:pPr>
        <w:pStyle w:val="ListParagraph"/>
        <w:numPr>
          <w:ilvl w:val="1"/>
          <w:numId w:val="57"/>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global initiatives to curb the use of minerals and other natural resources to finance conflicts and prevent related human rights abuses and risks in supply chains.</w:t>
      </w:r>
    </w:p>
    <w:p w:rsidRPr="009A62F4" w:rsidR="009A62F4" w:rsidP="00281446" w:rsidRDefault="009A62F4" w14:paraId="37610277" w14:textId="77777777">
      <w:pPr>
        <w:numPr>
          <w:ilvl w:val="0"/>
          <w:numId w:val="53"/>
        </w:numPr>
        <w:spacing w:before="120" w:after="120" w:line="240" w:lineRule="auto"/>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Strengthening partnerships and strategic relations</w:t>
      </w:r>
    </w:p>
    <w:p w:rsidRPr="009A62F4" w:rsidR="009A62F4" w:rsidP="00412426" w:rsidRDefault="009A62F4" w14:paraId="1FA85331" w14:textId="040F50E9">
      <w:pPr>
        <w:pStyle w:val="ListParagraph"/>
        <w:numPr>
          <w:ilvl w:val="1"/>
          <w:numId w:val="58"/>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 xml:space="preserve">Upholding multilateralism and </w:t>
      </w:r>
      <w:r w:rsidR="005C070E">
        <w:rPr>
          <w:rFonts w:ascii="Times New Roman" w:hAnsi="Times New Roman" w:eastAsia="Calibri" w:cs="Times New Roman"/>
          <w:noProof/>
          <w:kern w:val="0"/>
          <w:sz w:val="24"/>
          <w14:ligatures w14:val="none"/>
        </w:rPr>
        <w:t xml:space="preserve">multilateral agreements </w:t>
      </w:r>
      <w:r w:rsidRPr="009A62F4">
        <w:rPr>
          <w:rFonts w:ascii="Times New Roman" w:hAnsi="Times New Roman" w:eastAsia="Calibri" w:cs="Times New Roman"/>
          <w:noProof/>
          <w:kern w:val="0"/>
          <w:sz w:val="24"/>
          <w14:ligatures w14:val="none"/>
        </w:rPr>
        <w:t>and engaging in global partnerships, including supporting global economic governance and development architecture;</w:t>
      </w:r>
    </w:p>
    <w:p w:rsidRPr="009A62F4" w:rsidR="009A62F4" w:rsidP="00412426" w:rsidRDefault="009A62F4" w14:paraId="178C4EFA" w14:textId="77777777">
      <w:pPr>
        <w:pStyle w:val="ListParagraph"/>
        <w:numPr>
          <w:ilvl w:val="1"/>
          <w:numId w:val="58"/>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Supporting global initiatives to combat illicit financial flows, money laundering and tax evasion;</w:t>
      </w:r>
    </w:p>
    <w:p w:rsidRPr="009A62F4" w:rsidR="009A62F4" w:rsidP="00412426" w:rsidRDefault="009A62F4" w14:paraId="7CBE8DEE" w14:textId="77777777">
      <w:pPr>
        <w:pStyle w:val="ListParagraph"/>
        <w:numPr>
          <w:ilvl w:val="1"/>
          <w:numId w:val="58"/>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Strengthening institutional and operational capacities of European and partner countries’ local authority networks and alliances for development;</w:t>
      </w:r>
    </w:p>
    <w:p w:rsidRPr="009A62F4" w:rsidR="009A62F4" w:rsidP="00412426" w:rsidRDefault="009A62F4" w14:paraId="3557DDBF" w14:textId="77777777">
      <w:pPr>
        <w:pStyle w:val="ListParagraph"/>
        <w:numPr>
          <w:ilvl w:val="1"/>
          <w:numId w:val="58"/>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Increasing capacities and maintaining partnerships with European and partner countries’ civil society organisations, networks, platforms and alliances</w:t>
      </w:r>
      <w:r w:rsidRPr="0009287A">
        <w:rPr>
          <w:rFonts w:ascii="Times New Roman" w:hAnsi="Times New Roman" w:eastAsia="Calibri" w:cs="Times New Roman"/>
          <w:noProof/>
          <w:kern w:val="0"/>
          <w:sz w:val="24"/>
          <w14:ligatures w14:val="none"/>
        </w:rPr>
        <w:t xml:space="preserve"> to create an enabling environment for citizen participation and civil society action</w:t>
      </w:r>
      <w:r w:rsidRPr="009A62F4">
        <w:rPr>
          <w:rFonts w:ascii="Times New Roman" w:hAnsi="Times New Roman" w:eastAsia="Calibri" w:cs="Times New Roman"/>
          <w:noProof/>
          <w:kern w:val="0"/>
          <w:sz w:val="24"/>
          <w14:ligatures w14:val="none"/>
        </w:rPr>
        <w:t>, including in the Union;</w:t>
      </w:r>
    </w:p>
    <w:p w:rsidRPr="009A62F4" w:rsidR="009A62F4" w:rsidP="00412426" w:rsidRDefault="009A62F4" w14:paraId="06E2ACA6" w14:textId="77777777">
      <w:pPr>
        <w:pStyle w:val="ListParagraph"/>
        <w:numPr>
          <w:ilvl w:val="1"/>
          <w:numId w:val="58"/>
        </w:numPr>
        <w:spacing w:before="120" w:after="120" w:line="240" w:lineRule="auto"/>
        <w:contextualSpacing w:val="0"/>
        <w:jc w:val="both"/>
        <w:rPr>
          <w:rFonts w:ascii="Times New Roman" w:hAnsi="Times New Roman" w:eastAsia="Calibri" w:cs="Times New Roman"/>
          <w:noProof/>
          <w:kern w:val="0"/>
          <w:sz w:val="24"/>
          <w14:ligatures w14:val="none"/>
        </w:rPr>
      </w:pPr>
      <w:r w:rsidRPr="009A62F4">
        <w:rPr>
          <w:rFonts w:ascii="Times New Roman" w:hAnsi="Times New Roman" w:eastAsia="Calibri" w:cs="Times New Roman"/>
          <w:noProof/>
          <w:kern w:val="0"/>
          <w:sz w:val="24"/>
          <w14:ligatures w14:val="none"/>
        </w:rPr>
        <w:t>Engaging in public diplomacy activities to promote dialogue and mutual understanding.</w:t>
      </w:r>
    </w:p>
    <w:p w:rsidR="00B347B7" w:rsidRDefault="00B347B7" w14:paraId="53F70B7C" w14:textId="77777777">
      <w:pPr>
        <w:rPr>
          <w:noProof/>
        </w:rPr>
      </w:pPr>
    </w:p>
    <w:sectPr w:rsidR="00B347B7" w:rsidSect="008B19AF">
      <w:headerReference w:type="even" r:id="Rf8e71a57098d4804"/>
      <w:headerReference w:type="default" r:id="R263752aa3baa4fca"/>
      <w:footerReference w:type="even" r:id="Ra5483c8654054bfc"/>
      <w:footerReference w:type="default" r:id="R5d03fb08003e48f1"/>
      <w:headerReference w:type="first" r:id="R183298993d1f4eb1"/>
      <w:footerReference w:type="first" r:id="R2269e9c70ca048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0">
    <w:p w:rsidR="00144FF1" w:rsidP="00A43C50" w:rsidRDefault="00144FF1" w14:paraId="65BA9E24" w14:textId="77777777">
      <w:r>
        <w:separator/>
      </w:r>
    </w:p>
  </w:endnote>
  <w:endnote w:type="continuationSeparator" w:id="1">
    <w:p w:rsidR="00144FF1" w:rsidP="00A43C50" w:rsidRDefault="00144FF1" w14:paraId="2F922D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AF" w:rsidRDefault="008B19AF" w14:paraId="4BCEB737"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B3FC7" w:rsidR="008B19AF" w:rsidRDefault="008B19AF" w14:paraId="2A9880A3" w14:textId="2821B5CA">
    <w:pPr>
      <w:pStyle w:val="Footer"/>
      <w:rPr>
        <w:rFonts w:ascii="Arial" w:hAnsi="Arial" w:cs="Arial"/>
        <w:b/>
        <w:sz w:val="48"/>
      </w:rPr>
    </w:pPr>
    <w:r w:rsidRPr="003B3FC7">
      <w:rPr>
        <w:rFonts w:ascii="Arial" w:hAnsi="Arial" w:cs="Arial"/>
        <w:b/>
        <w:sz w:val="48"/>
      </w:rPr>
      <w:t>EN</w:t>
    </w:r>
    <w:r w:rsidRPr="003B3FC7">
      <w:rPr>
        <w:rFonts w:ascii="Arial" w:hAnsi="Arial" w:cs="Arial"/>
        <w:b/>
        <w:sz w:val="48"/>
      </w:rPr>
      <w:tab/>
    </w:r>
    <w:r>
      <w:fldChar w:fldCharType="begin"/>
    </w:r>
    <w:r>
      <w:instrText xml:space="preserve"> PAGE  \* MERGEFORMAT </w:instrText>
    </w:r>
    <w:r>
      <w:fldChar w:fldCharType="separate"/>
    </w:r>
    <w:r w:rsidR="0003416F">
      <w:rPr>
        <w:noProof/>
      </w:rPr>
      <w:t>3</w:t>
    </w:r>
    <w:r>
      <w:fldChar w:fldCharType="end"/>
    </w:r>
    <w:r>
      <w:tab/>
    </w:r>
    <w:r w:rsidRPr="003B3FC7">
      <w:tab/>
    </w:r>
    <w:r w:rsidRPr="003B3FC7">
      <w:rPr>
        <w:rFonts w:ascii="Arial" w:hAnsi="Arial" w:cs="Arial"/>
        <w:b/>
        <w:sz w:val="48"/>
      </w:rPr>
      <w:t>EN</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AF" w:rsidRDefault="008B19AF" w14:paraId="79B3B04F"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1</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1</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1</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1</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3416F" w:rsidR="0003416F" w:rsidP="0003416F" w:rsidRDefault="0003416F" w14:paraId="723A1BD3" w14:textId="2BE5D387">
    <w:pPr>
      <w:pStyle w:val="FooterCoverPage"/>
      <w:rPr>
        <w:rFonts w:ascii="Arial" w:hAnsi="Arial" w:cs="Arial"/>
        <w:b/>
        <w:sz w:val="48"/>
      </w:rPr>
    </w:pPr>
    <w:r w:rsidRPr="0003416F">
      <w:rPr>
        <w:rFonts w:ascii="Arial" w:hAnsi="Arial" w:cs="Arial"/>
        <w:b/>
        <w:sz w:val="48"/>
      </w:rPr>
      <w:t>EN</w:t>
    </w:r>
    <w:r w:rsidRPr="0003416F">
      <w:rPr>
        <w:rFonts w:ascii="Arial" w:hAnsi="Arial" w:cs="Arial"/>
        <w:b/>
        <w:sz w:val="48"/>
      </w:rPr>
      <w:tab/>
    </w:r>
    <w:r w:rsidRPr="0003416F">
      <w:rPr>
        <w:rFonts w:ascii="Arial" w:hAnsi="Arial" w:cs="Arial"/>
        <w:b/>
        <w:sz w:val="48"/>
      </w:rPr>
      <w:tab/>
    </w:r>
    <w:r w:rsidRPr="0003416F">
      <w:tab/>
    </w:r>
    <w:r w:rsidRPr="0003416F">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3416F" w:rsidR="0003416F" w:rsidP="0003416F" w:rsidRDefault="0003416F" w14:paraId="54511D23" w14:textId="586066EC">
    <w:pPr>
      <w:pStyle w:val="FooterCoverPage"/>
      <w:rPr>
        <w:rFonts w:ascii="Arial" w:hAnsi="Arial" w:cs="Arial"/>
        <w:b/>
        <w:sz w:val="48"/>
      </w:rPr>
    </w:pPr>
    <w:r w:rsidRPr="0003416F">
      <w:rPr>
        <w:rFonts w:ascii="Arial" w:hAnsi="Arial" w:cs="Arial"/>
        <w:b/>
        <w:sz w:val="48"/>
      </w:rPr>
      <w:t>EN</w:t>
    </w:r>
    <w:r w:rsidRPr="0003416F">
      <w:rPr>
        <w:rFonts w:ascii="Arial" w:hAnsi="Arial" w:cs="Arial"/>
        <w:b/>
        <w:sz w:val="48"/>
      </w:rPr>
      <w:tab/>
    </w:r>
    <w:r w:rsidRPr="0003416F">
      <w:rPr>
        <w:rFonts w:ascii="Arial" w:hAnsi="Arial" w:cs="Arial"/>
        <w:b/>
        <w:sz w:val="48"/>
      </w:rPr>
      <w:tab/>
    </w:r>
    <w:r w:rsidRPr="0003416F">
      <w:tab/>
    </w:r>
    <w:r w:rsidRPr="0003416F">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3416F" w:rsidR="0003416F" w:rsidP="0003416F" w:rsidRDefault="0003416F" w14:paraId="47FEA868" w14:textId="77777777">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continuationNotice" w:id="1">
    <w:p w:rsidR="001F0E74" w:rsidRDefault="001F0E74" w14:paraId="44C9E354" w14:textId="77777777">
      <w:pPr>
        <w:spacing w:after="0" w:line="240" w:lineRule="auto"/>
      </w:pPr>
    </w:p>
  </w:footnote>
  <w:footnote w:type="separator" w:id="-1">
    <w:p w:rsidR="001F0E74" w:rsidP="008B19AF" w:rsidRDefault="001F0E74" w14:paraId="23BF9AC3" w14:textId="77777777">
      <w:pPr>
        <w:spacing w:after="0" w:line="240" w:lineRule="auto"/>
      </w:pPr>
      <w:r>
        <w:separator/>
      </w:r>
    </w:p>
  </w:footnote>
  <w:footnote w:type="continuationSeparator" w:id="0">
    <w:p w:rsidR="001F0E74" w:rsidP="008B19AF" w:rsidRDefault="001F0E74" w14:paraId="20B6C17E" w14:textId="77777777">
      <w:pPr>
        <w:spacing w:after="0" w:line="240" w:lineRule="auto"/>
      </w:pPr>
      <w:r>
        <w:continuationSeparator/>
      </w:r>
    </w:p>
  </w:footnote>
  <w:footnote w:id="2">
    <w:p w:rsidRPr="00676DBE" w:rsidR="00E70C28" w:rsidP="009A62F4" w:rsidRDefault="00E70C28" w14:paraId="4D8BBC00" w14:textId="441F4EE3">
      <w:pPr>
        <w:pStyle w:val="FootnoteText"/>
        <w:rPr>
          <w:lang w:val="en-IE"/>
        </w:rPr>
      </w:pPr>
      <w:r>
        <w:rPr>
          <w:rStyle w:val="FootnoteReference"/>
        </w:rPr>
        <w:t>*</w:t>
      </w:r>
      <w:r w:rsidRPr="00676DBE">
        <w:t xml:space="preserve"> </w:t>
      </w:r>
      <w:r w:rsidR="00990992">
        <w:tab/>
      </w:r>
      <w:r w:rsidRPr="00676DBE">
        <w:rPr>
          <w:lang w:val="en-IE"/>
        </w:rPr>
        <w:t>This designation is without prejudice to positions on status and is in line with UNSCR 1244/1999 and the ICJ Opinion on the Kosovo declaration of independence.</w:t>
      </w:r>
    </w:p>
  </w:footnote>
  <w:footnote w:id="3">
    <w:p w:rsidRPr="00676DBE" w:rsidR="009A62F4" w:rsidP="009A62F4" w:rsidRDefault="009A62F4" w14:paraId="384C1C56" w14:textId="77777777">
      <w:pPr>
        <w:pStyle w:val="FootnoteText"/>
        <w:ind w:left="0" w:firstLine="0"/>
      </w:pPr>
      <w:r w:rsidRPr="00676DBE">
        <w:rPr>
          <w:rStyle w:val="FootnoteReference"/>
        </w:rPr>
        <w:footnoteRef/>
      </w:r>
      <w:r w:rsidRPr="00676DBE">
        <w:t>This designation should not be interpreted as reflecting any official position of the European Union with regard to the legal status of Taiwan.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AF" w:rsidRDefault="008B19AF" w14:paraId="72247B51"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AF" w:rsidRDefault="008B19AF" w14:paraId="0E451BF7"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AF" w:rsidRDefault="008B19AF" w14:paraId="09C5B1F0"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3416F" w:rsidR="0003416F" w:rsidP="0003416F" w:rsidRDefault="0003416F" w14:paraId="5CA0DB8A" w14:textId="77777777">
    <w:pPr>
      <w:pStyle w:val="HeaderCoverPag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3416F" w:rsidR="0003416F" w:rsidP="0003416F" w:rsidRDefault="0003416F" w14:paraId="561F49AF" w14:textId="77777777">
    <w:pPr>
      <w:pStyle w:val="HeaderCoverPag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3416F" w:rsidR="0003416F" w:rsidP="0003416F" w:rsidRDefault="0003416F" w14:paraId="57DF4775" w14:textId="77777777">
    <w:pPr>
      <w:pStyle w:val="HeaderCoverPage"/>
    </w:pPr>
  </w:p>
</w:hdr>
</file>

<file path=word/numbering.xml><?xml version="1.0" encoding="utf-8"?>
<w:numbering xmlns:w15="http://schemas.microsoft.com/office/word/2012/wordml" xmlns:p16="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15="http://schemas.microsoft.com/office/word/2012/wordml" w:abstractNumId="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xmlns:w15="http://schemas.microsoft.com/office/word/2012/wordml" w:abstractNumId="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xmlns:w15="http://schemas.microsoft.com/office/word/2012/wordml" w:abstractNumId="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xmlns:w15="http://schemas.microsoft.com/office/word/2012/wordml" w:abstractNumId="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xmlns:w15="http://schemas.microsoft.com/office/word/2012/wordml" w:abstractNumId="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xmlns:w15="http://schemas.microsoft.com/office/word/2012/wordml" w:abstractNumId="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xmlns:w15="http://schemas.microsoft.com/office/word/2012/wordml"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w15="http://schemas.microsoft.com/office/word/2012/wordml"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xmlns:w15="http://schemas.microsoft.com/office/word/2012/wordml" w:abstractNumId="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hint="default" w:ascii="Symbol" w:hAnsi="Symbol"/>
      </w:rPr>
    </w:lvl>
  </w:abstractNum>
  <w:abstractNum xmlns:w15="http://schemas.microsoft.com/office/word/2012/wordml" w:abstractNumId="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hint="default" w:ascii="Symbol" w:hAnsi="Symbol"/>
      </w:rPr>
    </w:lvl>
  </w:abstractNum>
  <w:abstractNum xmlns:w15="http://schemas.microsoft.com/office/word/2012/wordml" w:abstractNumId="1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hint="default" w:ascii="Symbol" w:hAnsi="Symbol"/>
      </w:rPr>
    </w:lvl>
  </w:abstractNum>
  <w:abstractNum xmlns:w15="http://schemas.microsoft.com/office/word/2012/wordml"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hint="default" w:ascii="Symbol" w:hAnsi="Symbol"/>
      </w:rPr>
    </w:lvl>
  </w:abstractNum>
  <w:abstractNum xmlns:w15="http://schemas.microsoft.com/office/word/2012/wordml"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hint="default" w:ascii="Symbol" w:hAnsi="Symbol"/>
      </w:rPr>
    </w:lvl>
  </w:abstractNum>
  <w:abstractNum xmlns:w15="http://schemas.microsoft.com/office/word/2012/wordml" w:abstractNumId="1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xmlns:w15="http://schemas.microsoft.com/office/word/2012/wordml" w:abstractNumId="14" w15:restartNumberingAfterBreak="0">
    <w:nsid w:val="FFFFFF89"/>
    <w:multiLevelType w:val="singleLevel"/>
    <w:tmpl w:val="749629D4"/>
    <w:lvl w:ilvl="0">
      <w:start w:val="1"/>
      <w:numFmt w:val="bullet"/>
      <w:pStyle w:val="ListBullet"/>
      <w:lvlText w:val=""/>
      <w:lvlJc w:val="left"/>
      <w:pPr>
        <w:tabs>
          <w:tab w:val="num" w:pos="360"/>
        </w:tabs>
        <w:ind w:left="360" w:hanging="360"/>
      </w:pPr>
      <w:rPr>
        <w:rFonts w:hint="default" w:ascii="Symbol" w:hAnsi="Symbol"/>
      </w:rPr>
    </w:lvl>
  </w:abstractNum>
  <w:abstractNum xmlns:w15="http://schemas.microsoft.com/office/word/2012/wordml" w:abstractNumId="15" w15:restartNumberingAfterBreak="0">
    <w:nsid w:val="FFFFFF83"/>
    <w:multiLevelType w:val="singleLevel"/>
    <w:tmpl w:val="DADCA4D2"/>
    <w:lvl w:ilvl="0">
      <w:start w:val="1"/>
      <w:numFmt w:val="bullet"/>
      <w:pStyle w:val="ListBullet2"/>
      <w:lvlText w:val=""/>
      <w:lvlJc w:val="left"/>
      <w:pPr>
        <w:tabs>
          <w:tab w:val="num" w:pos="643"/>
        </w:tabs>
        <w:ind w:left="643" w:hanging="360"/>
      </w:pPr>
      <w:rPr>
        <w:rFonts w:hint="default" w:ascii="Symbol" w:hAnsi="Symbol"/>
      </w:rPr>
    </w:lvl>
  </w:abstractNum>
  <w:abstractNum xmlns:w15="http://schemas.microsoft.com/office/word/2012/wordml" w:abstractNumId="16" w15:restartNumberingAfterBreak="0">
    <w:nsid w:val="FFFFFF82"/>
    <w:multiLevelType w:val="singleLevel"/>
    <w:tmpl w:val="6002C9FC"/>
    <w:lvl w:ilvl="0">
      <w:start w:val="1"/>
      <w:numFmt w:val="bullet"/>
      <w:pStyle w:val="ListBullet3"/>
      <w:lvlText w:val=""/>
      <w:lvlJc w:val="left"/>
      <w:pPr>
        <w:tabs>
          <w:tab w:val="num" w:pos="926"/>
        </w:tabs>
        <w:ind w:left="926" w:hanging="360"/>
      </w:pPr>
      <w:rPr>
        <w:rFonts w:hint="default" w:ascii="Symbol" w:hAnsi="Symbol"/>
      </w:rPr>
    </w:lvl>
  </w:abstractNum>
  <w:abstractNum xmlns:w15="http://schemas.microsoft.com/office/word/2012/wordml" w:abstractNumId="17" w15:restartNumberingAfterBreak="0">
    <w:nsid w:val="FFFFFF81"/>
    <w:multiLevelType w:val="singleLevel"/>
    <w:tmpl w:val="E33C32D8"/>
    <w:lvl w:ilvl="0">
      <w:start w:val="1"/>
      <w:numFmt w:val="bullet"/>
      <w:pStyle w:val="ListBullet4"/>
      <w:lvlText w:val=""/>
      <w:lvlJc w:val="left"/>
      <w:pPr>
        <w:tabs>
          <w:tab w:val="num" w:pos="1209"/>
        </w:tabs>
        <w:ind w:left="1209" w:hanging="360"/>
      </w:pPr>
      <w:rPr>
        <w:rFonts w:hint="default" w:ascii="Symbol" w:hAnsi="Symbol"/>
      </w:rPr>
    </w:lvl>
  </w:abstractNum>
  <w:abstractNum xmlns:w15="http://schemas.microsoft.com/office/word/2012/wordml" w:abstractNumId="18" w15:restartNumberingAfterBreak="0">
    <w:nsid w:val="5D24C17C"/>
    <w:multiLevelType w:val="multilevel"/>
    <w:tmpl w:val="1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p16="http://schemas.microsoft.com/office/word/2012/wordml" w:abstractNumId="19" p16:restartNumberingAfterBreak="0">
    <w:nsid w:val="0A866917"/>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0" p16:restartNumberingAfterBreak="0">
    <w:nsid w:val="64E8568A"/>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1" p16:restartNumberingAfterBreak="0">
    <w:nsid w:val="16421D97"/>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2" p16:restartNumberingAfterBreak="0">
    <w:nsid w:val="340975F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3" p16:restartNumberingAfterBreak="0">
    <w:nsid w:val="592D4E21"/>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4" p16:restartNumberingAfterBreak="0">
    <w:nsid w:val="435D0003"/>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5" p16:restartNumberingAfterBreak="0">
    <w:nsid w:val="29376071"/>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6" p16:restartNumberingAfterBreak="0">
    <w:nsid w:val="25B95B26"/>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7" p16:restartNumberingAfterBreak="0">
    <w:nsid w:val="21DA5125"/>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8" p16:restartNumberingAfterBreak="0">
    <w:nsid w:val="47775F9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29" p16:restartNumberingAfterBreak="0">
    <w:nsid w:val="212C3F70"/>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0" p16:restartNumberingAfterBreak="0">
    <w:nsid w:val="00EB548B"/>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1" p16:restartNumberingAfterBreak="0">
    <w:nsid w:val="2388533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2" p16:restartNumberingAfterBreak="0">
    <w:nsid w:val="03B44C17"/>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3" p16:restartNumberingAfterBreak="0">
    <w:nsid w:val="45981692"/>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4" p16:restartNumberingAfterBreak="0">
    <w:nsid w:val="47A95AC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5" p16:restartNumberingAfterBreak="0">
    <w:nsid w:val="283F26D9"/>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6" p16:restartNumberingAfterBreak="0">
    <w:nsid w:val="141D53FF"/>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7" p16:restartNumberingAfterBreak="0">
    <w:nsid w:val="47C5061C"/>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8" p16:restartNumberingAfterBreak="0">
    <w:nsid w:val="653A3C9F"/>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39" p16:restartNumberingAfterBreak="0">
    <w:nsid w:val="67A15C96"/>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0" p16:restartNumberingAfterBreak="0">
    <w:nsid w:val="6D90727B"/>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1" p16:restartNumberingAfterBreak="0">
    <w:nsid w:val="3C0255F3"/>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2" p16:restartNumberingAfterBreak="0">
    <w:nsid w:val="1C2276FD"/>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3" p16:restartNumberingAfterBreak="0">
    <w:nsid w:val="24AD3DEC"/>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4" p16:restartNumberingAfterBreak="0">
    <w:nsid w:val="7AD506F2"/>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5" p16:restartNumberingAfterBreak="0">
    <w:nsid w:val="5B8B2F7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6" p16:restartNumberingAfterBreak="0">
    <w:nsid w:val="65471AFF"/>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7" p16:restartNumberingAfterBreak="0">
    <w:nsid w:val="0A2D1B0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8" p16:restartNumberingAfterBreak="0">
    <w:nsid w:val="5F9E780E"/>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49" p16:restartNumberingAfterBreak="0">
    <w:nsid w:val="5A4B2631"/>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50" p16:restartNumberingAfterBreak="0">
    <w:nsid w:val="52750DCD"/>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xmlns:p16="http://schemas.microsoft.com/office/word/2012/wordml" w:abstractNumId="51" p16:restartNumberingAfterBreak="0">
    <w:nsid w:val="54AA3644"/>
    <w:multiLevelType w:val="multilevel"/>
    <w:tmpl w:val="943A1704"/>
    <w:lvl w:ilvl="0">
      <w:start w:val="1"/>
      <w:numFmt w:val="decimal"/>
      <w:lvlText w:val="%1)"/>
      <w:lvlJc w:val="left"/>
      <w:pPr>
        <w:ind w:left="360" w:hanging="360"/>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0"/>
  </w:num>
  <w:num w:numId="23">
    <w:abstractNumId w:val="2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6"/>
  </w:num>
  <w:num w:numId="42">
    <w:abstractNumId w:val="37"/>
  </w:num>
  <w:num w:numId="43">
    <w:abstractNumId w:val="38"/>
  </w:num>
  <w:num w:numId="44">
    <w:abstractNumId w:val="39"/>
  </w:num>
  <w:num w:numId="45">
    <w:abstractNumId w:val="40"/>
  </w:num>
  <w:num w:numId="46">
    <w:abstractNumId w:val="41"/>
  </w:num>
  <w:num w:numId="4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43"/>
  </w:num>
  <w:num w:numId="50">
    <w:abstractNumId w:val="44"/>
  </w:num>
  <w:num w:numId="51">
    <w:abstractNumId w:val="45"/>
  </w:num>
  <w:num w:numId="52">
    <w:abstractNumId w:val="46"/>
  </w:num>
  <w:num w:numId="5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num>
  <w:num w:numId="55">
    <w:abstractNumId w:val="48"/>
  </w:num>
  <w:num w:numId="56">
    <w:abstractNumId w:val="49"/>
  </w:num>
  <w:num w:numId="57">
    <w:abstractNumId w:val="50"/>
  </w:num>
  <w:num w:numId="58">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 w:id="1"/>
  </w:footnotePr>
  <w:endnotePr>
    <w:endnote w:id="0"/>
    <w:endnote w:id="1"/>
  </w:endnotePr>
  <w:docVars>
    <w:docVar w:name="DW_DocType" w:val=""/>
    <w:docVar w:name="DW_ProcessingType" w:val=""/>
    <w:docVar w:name="Council" w:val="true"/>
    <w:docVar w:name="DocuWriteMetaData" w:val="&lt;metadataset docuwriteversion=&quot;4.12.1&quot; technicalblockguid=&quot;5568692986073102431&quot;&gt;&#13;&#10;  &lt;metadata key=&quot;md_DocumentLanguages&quot;&gt;&#13;&#10;    &lt;basicdatatypelist&gt;&#13;&#10;      &lt;language key=&quot;EN&quot; text=&quot;EN&quot; /&gt;&#13;&#10;    &lt;/basicdatatypelist&gt;&#13;&#10;  &lt;/metadata&gt;&#13;&#10;  &lt;metadata key=&quot;md_OriginalLanguages&quot;&gt;&#13;&#10;    &lt;basicdatatypelist&gt;&#13;&#10;      &lt;language key=&quot;EN&quot; text=&quot;EN&quot; /&gt;&#13;&#10;    &lt;/basicdatatypelist&gt;&#13;&#10;  &lt;/metadata&gt;&#13;&#10;  &lt;metadata key=&quot;md_UniqueHeading&quot;&gt;&#13;&#10;    &lt;basicdatatype&gt;&#13;&#10;      &lt;heading key=&quot;uh_65&quot; text=&quot;PROPOSAL&quot; /&gt;&#13;&#10;    &lt;/basicdatatype&gt;&#13;&#10;  &lt;/metadata&gt;&#13;&#10;  &lt;metadata key=&quot;md_HeadingText&quot;&gt;&#13;&#10;    &lt;headingtext text=&quot;PROPOSAL&quot;&gt;&#13;&#10;      &lt;formattedtext&gt;&#13;&#10;        &lt;xaml text=&quot;PROPOSAL&quot;&gt;&amp;lt;FlowDocument xmlns=&quot;http://schemas.microsoft.com/winfx/2006/xaml/presentation&quot;&amp;gt;&amp;lt;Paragraph&amp;gt;PROPOSAL&amp;lt;/Paragraph&amp;gt;&amp;lt;/FlowDocument&amp;gt;&lt;/xaml&gt;&#13;&#10;      &lt;/formattedtext&gt;&#13;&#10;    &lt;/headingtext&gt;&#13;&#10;  &lt;/metadata&gt;&#13;&#10;  &lt;metadata key=&quot;md_CustomFootnote&quot;&gt;&#13;&#10;    &lt;text&gt;&lt;/text&gt;&#13;&#10;  &lt;/metadata&gt;&#13;&#10;  &lt;metadata key=&quot;md_DocumentGroup&quot;&gt;&#13;&#10;    &lt;basicdatatype&gt;&#13;&#10;      &lt;document_group key=&quot;dg_07&quot; text=&quot;Note&quot; /&gt;&#13;&#10;    &lt;/basicdatatype&gt;&#13;&#10;  &lt;/metadata&gt;&#13;&#10;  &lt;metadata key=&quot;md_DocumentType&quot;&gt;&#13;&#10;    &lt;basicdatatype&gt;&#13;&#10;      &lt;doc_type key=&quot;dt_ST&quot; text=&quot;ST&quot; /&gt;&#13;&#10;    &lt;/basicdatatype&gt;&#13;&#10;  &lt;/metadata&gt;&#13;&#10;  &lt;metadata key=&quot;md_InstitutionalFramework&quot;&gt;&#13;&#10;    &lt;basicdatatype&gt;&#13;&#10;      &lt;framework key=&quot;if_01&quot; text=&quot;Council of the European Union&quot; institution=&quot;instfr_institution&quot; acronym=&quot;instfr_acronym&quot; /&gt;&#13;&#10;    &lt;/basicdatatype&gt;&#13;&#10;  &lt;/metadata&gt;&#13;&#10;  &lt;metadata key=&quot;md_DraftNote&quot; /&gt;&#13;&#10;  &lt;metadata key=&quot;md_DGName&quot; /&gt;&#13;&#10;  &lt;metadata key=&quot;md_ContributingService&quot; /&gt;&#13;&#10;  &lt;metadata key=&quot;md_DocumentLocation&quot;&gt;&#13;&#10;    &lt;basicdatatype&gt;&#13;&#10;      &lt;location key=&quot;loc_01&quot; text=&quot;Brussels&quot; /&gt;&#13;&#10;    &lt;/basicdatatype&gt;&#13;&#10;  &lt;/metadata&gt;&#13;&#10;  &lt;metadata key=&quot;md_DocumentDate&quot;&gt;&#13;&#10;    &lt;text&gt;2025-07-17&lt;/text&gt;&#13;&#10;  &lt;/metadata&gt;&#13;&#10;  &lt;metadata key=&quot;md_Prefix&quot;&gt;&#13;&#10;    &lt;text&gt;&lt;/text&gt;&#13;&#10;  &lt;/metadata&gt;&#13;&#10;  &lt;metadata key=&quot;md_DocumentNumber&quot;&gt;&#13;&#10;    &lt;text&gt;11758&lt;/text&gt;&#13;&#10;  &lt;/metadata&gt;&#13;&#10;  &lt;metadata key=&quot;md_YearDocumentNumber&quot;&gt;&#13;&#10;    &lt;text&gt;2025&lt;/text&gt;&#13;&#10;  &lt;/metadata&gt;&#13;&#10;  &lt;metadata key=&quot;md_Suffixes&quot;&gt;&#13;&#10;    &lt;text&gt;ADD 1&lt;/text&gt;&#13;&#10;  &lt;/metadata&gt;&#13;&#10;  &lt;metadata key=&quot;md_SuffixLanguagesInvolved&quot;&gt;&#13;&#10;    &lt;text&gt;&lt;/text&gt;&#13;&#10;  &lt;/metadata&gt;&#13;&#10;  &lt;metadata key=&quot;md_FirstRevNumber&quot;&gt;&#13;&#10;    &lt;text&gt;&lt;/text&gt;&#13;&#10;  &lt;/metadata&gt;&#13;&#10;  &lt;metadata key=&quot;md_Distribution&quot;&gt;&#13;&#10;    &lt;basicdatatype&gt;&#13;&#10;      &lt;distribution key=&quot;dis_01&quot; text=&quot;PUBLIC&quot; /&gt;&#13;&#10;    &lt;/basicdatatype&gt;&#13;&#10;  &lt;/metadata&gt;&#13;&#10;  &lt;metadata key=&quot;md_SubjectCodes&quot;&gt;&#13;&#10;    &lt;textlist&gt;&#13;&#10;      &lt;text&gt;CADREFIN 108&lt;/text&gt;&#13;&#10;      &lt;text&gt;FIN 899&lt;/text&gt;&#13;&#10;      &lt;text&gt;POLGEN 91&lt;/text&gt;&#13;&#10;      &lt;text&gt;RELEX 1028&lt;/text&gt;&#13;&#10;      &lt;text&gt;ACP 76&lt;/text&gt;&#13;&#10;      &lt;text&gt;DEVGEN 130&lt;/text&gt;&#13;&#10;      &lt;text&gt;COHOM 128&lt;/text&gt;&#13;&#10;      &lt;text&gt;COHAFA 70&lt;/text&gt;&#13;&#10;      &lt;text&gt;COAFR 210&lt;/text&gt;&#13;&#10;      &lt;text&gt;COASI 84&lt;/text&gt;&#13;&#10;      &lt;text&gt;COEST 598&lt;/text&gt;&#13;&#10;      &lt;text&gt;COLAC 111&lt;/text&gt;&#13;&#10;      &lt;text&gt;COTRA 14&lt;/text&gt;&#13;&#10;      &lt;text&gt;COWEB 102&lt;/text&gt;&#13;&#10;      &lt;text&gt;MAMA 186&lt;/text&gt;&#13;&#10;      &lt;text&gt;MOG 84&lt;/text&gt;&#13;&#10;      &lt;text&gt;PTOM 11&lt;/text&gt;&#13;&#10;      &lt;text&gt;ELARG 96&lt;/text&gt;&#13;&#10;      &lt;text&gt;GLOBAL GATEWAY 25&lt;/text&gt;&#13;&#10;      &lt;text&gt;ATO 46&lt;/text&gt;&#13;&#10;      &lt;text&gt;EDUC 328&lt;/text&gt;&#13;&#10;      &lt;text&gt;ENER 378&lt;/text&gt;&#13;&#10;      &lt;text&gt;MIGR 266&lt;/text&gt;&#13;&#10;      &lt;text&gt;SAN 469&lt;/text&gt;&#13;&#10;      &lt;text&gt;SUSTDEV 57&lt;/text&gt;&#13;&#10;      &lt;text&gt;PE 50&lt;/text&gt;&#13;&#10;      &lt;text&gt;CODEC 1045&lt;/text&gt;&#13;&#10;    &lt;/textlist&gt;&#13;&#10;  &lt;/metadata&gt;&#13;&#10;  &lt;metadata key=&quot;md_ThirdPartyDistributionMarkers&quot;&gt;&#13;&#10;    &lt;textlist /&gt;&#13;&#10;  &lt;/metadata&gt;&#13;&#10;  &lt;metadata key=&quot;md_Contact&quot;&gt;&#13;&#10;    &lt;text&gt;&lt;/text&gt;&#13;&#10;  &lt;/metadata&gt;&#13;&#10;  &lt;metadata key=&quot;md_ContactPhoneFax&quot;&gt;&#13;&#10;    &lt;text&gt;&lt;/text&gt;&#13;&#10;  &lt;/metadata&gt;&#13;&#10;  &lt;metadata key=&quot;md_MeetingVenue&quot; /&gt;&#13;&#10;  &lt;metadata key=&quot;md_ProvisionalVersion&quot;&gt;&#13;&#10;    &lt;text&gt;&lt;/text&gt;&#13;&#10;  &lt;/metadata&gt;&#13;&#10;  &lt;metadata key=&quot;md_PresidentInformation&quot; /&gt;&#13;&#10;  &lt;metadata key=&quot;md_MeetingNumber&quot;&gt;&#13;&#10;    &lt;text&gt;&lt;/text&gt;&#13;&#10;  &lt;/metadata&gt;&#13;&#10;  &lt;metadata key=&quot;md_CouncilConfiguration&quot; /&gt;&#13;&#10;  &lt;metadata key=&quot;md_CouncilIssue&quot; /&gt;&#13;&#10;  &lt;metadata key=&quot;md_PhoneNumber&quot;&gt;&#13;&#10;    &lt;text&gt;&lt;/text&gt;&#13;&#10;  &lt;/metadata&gt;&#13;&#10;  &lt;metadata key=&quot;md_TypeOfHeading&quot;&gt;&#13;&#10;    &lt;basicdatatype&gt;&#13;&#10;      &lt;typeofheading key=&quot;&quot; /&gt;&#13;&#10;    &lt;/basicdatatype&gt;&#13;&#10;  &lt;/metadata&gt;&#13;&#10;  &lt;metadata key=&quot;md_ReplyName&quot; /&gt;&#13;&#10;  &lt;metadata key=&quot;md_EPQuestionsData&quot; /&gt;&#13;&#10;  &lt;metadata key=&quot;md_Deadline&quot; /&gt;&#13;&#10;  &lt;metadata key=&quot;md_InterinstitutionalFiles&quot;&gt;&#13;&#10;    &lt;textlist&gt;&#13;&#10;      &lt;text&gt;2025/0227 (COD)&lt;/text&gt;&#13;&#10;    &lt;/textlist&gt;&#13;&#10;  &lt;/metadata&gt;&#13;&#10;  &lt;metadata key=&quot;md_AdditionalReferences&quot;&gt;&#13;&#10;    &lt;textlist&gt;&#13;&#10;      &lt;text&gt;&lt;/text&gt;&#13;&#10;    &lt;/textlist&gt;&#13;&#10;  &lt;/metadata&gt;&#13;&#10;  &lt;metadata key=&quot;md_LEXNumber&quot;&gt;&#13;&#10;    &lt;text&gt;&lt;/text&gt;&#13;&#10;  &lt;/metadata&gt;&#13;&#10;  &lt;metadata key=&quot;md_SousEmbargo&quot;&gt;&#13;&#10;    &lt;text&gt;&lt;/text&gt;&#13;&#10;  &lt;/metadata&gt;&#13;&#10;  &lt;metadata key=&quot;md_DraftVersion&quot;&gt;&#13;&#10;    &lt;text&gt;&lt;/text&gt;&#13;&#10;  &lt;/metadata&gt;&#13;&#10;  &lt;metadata key=&quot;md_Originator&quot;&gt;&#13;&#10;    &lt;basicdatatype&gt;&#13;&#10;      &lt;originator key=&quot;or_33&quot; text=&quot;Secretary-General of the European Commission, signed by Ms Martine DEPREZ, Director&quot; /&gt;&#13;&#10;    &lt;/basicdatatype&gt;&#13;&#10;  &lt;/metadata&gt;&#13;&#10;  &lt;metadata key=&quot;md_Recipient&quot;&gt;&#13;&#10;    &lt;basicdatatype&gt;&#13;&#10;      &lt;recipient key=&quot;re_47&quot; text=&quot;Ms Thérèse BLANCHET, Secretary-General of the Council of the European Union&quot; /&gt;&#13;&#10;    &lt;/basicdatatype&gt;&#13;&#10;  &lt;/metadata&gt;&#13;&#10;  &lt;metadata key=&quot;md_DateOfReceipt&quot;&gt;&#13;&#10;    &lt;text&gt;2025-07-17&lt;/text&gt;&#13;&#10;  &lt;/metadata&gt;&#13;&#10;  &lt;metadata key=&quot;md_FreeDate&quot;&gt;&#13;&#10;    &lt;textlist /&gt;&#13;&#10;  &lt;/metadata&gt;&#13;&#10;  &lt;metadata key=&quot;md_PrecedingDocuments&quot;&gt;&#13;&#10;    &lt;textlist /&gt;&#13;&#10;  &lt;/metadata&gt;&#13;&#10;  &lt;metadata key=&quot;md_CommissionDocuments&quot;&gt;&#13;&#10;    &lt;textlist&gt;&#13;&#10;      &lt;text&gt;COM(2025) 551 annex&lt;/text&gt;&#13;&#10;    &lt;/textlist&gt;&#13;&#10;  &lt;/metadata&gt;&#13;&#10;  &lt;metadata key=&quot;md_DocForDWNDCL&quot; /&gt;&#13;&#10;  &lt;metadata key=&quot;md_Distribution_NewClassification&quot; /&gt;&#13;&#10;  &lt;metadata key=&quot;md_DWNDCLAuthorization&quot; /&gt;&#13;&#10;  &lt;metadata key=&quot;md_DateOfAuthorization&quot; /&gt;&#13;&#10;  &lt;metadata key=&quot;md_MeetingLocation&quot;&gt;&#13;&#10;    &lt;basicdatatype&gt;&#13;&#10;      &lt;location key=&quot;&quot; /&gt;&#13;&#10;    &lt;/basicdatatype&gt;&#13;&#10;  &lt;/metadata&gt;&#13;&#10;  &lt;metadata key=&quot;md_MeetingDate&quot;&gt;&#13;&#10;    &lt;textlist /&gt;&#13;&#10;  &lt;/metadata&gt;&#13;&#10;  &lt;metadata key=&quot;md_DateFormatOr&quot;&gt;&#13;&#10;    &lt;text&gt;&lt;/text&gt;&#13;&#10;  &lt;/metadata&gt;&#13;&#10;  &lt;metadata key=&quot;md_MeetingInformation&quot; /&gt;&#13;&#10;  &lt;metadata key=&quot;md_Item&quot; /&gt;&#13;&#10;  &lt;metadata key=&quot;md_SubjectPrefix&quot; /&gt;&#13;&#10;  &lt;metadata key=&quot;md_Subject&quot;&gt;&#13;&#10;    &lt;xaml text=&quot;ANNEXES to the Proposal for a REGULATION OF THE EUROPEAN PARLIAMENT AND OF THE COUNCIL establishing Global Europe&quot;&gt;&amp;lt;FlowDocument xmlns=&quot;http://schemas.microsoft.com/winfx/2006/xaml/presentation&quot;&amp;gt;&amp;lt;Paragraph&amp;gt;ANNEXES to the Proposal for a REGULATION OF THE EUROPEAN PARLIAMENT AND OF THE COUNCIL establishing Global Europe&amp;lt;/Paragraph&amp;gt;&amp;lt;/FlowDocument&amp;gt;&lt;/xaml&gt;&#13;&#10;  &lt;/metadata&gt;&#13;&#10;  &lt;metadata key=&quot;md_SubjectFootnote&quot;&gt;&#13;&#10;    &lt;text&gt;&lt;/text&gt;&#13;&#10;  &lt;/metadata&gt;&#13;&#10;  &lt;metadata key=&quot;md_DG&quot;&gt;&#13;&#10;    &lt;text&gt;RELEX.2&lt;/text&gt;&#13;&#10;  &lt;/metadata&gt;&#13;&#10;  &lt;metadata key=&quot;md_Initials&quot;&gt;&#13;&#10;    &lt;text&gt;&lt;/text&gt;&#13;&#10;  &lt;/metadata&gt;&#13;&#10;  &lt;metadata key=&quot;md_SensitivityLabel&quot;&gt;&#13;&#10;    &lt;basicdatatype&gt;&#13;&#10;      &lt;sensitivity_label key=&quot;senslabel_01&quot; text=&quot;PUBLIC&quot; labelid=&quot;af60b174-6478-47f9-866e-33f097bb6603&quot; siteid=&quot;03ad1c97-0a4d-4e82-8f93-27291a6a0767&quot; isdefault=&quot;false&quot; /&gt;&#13;&#10;    &lt;/basicdatatype&gt;&#13;&#10;  &lt;/metadata&gt;&#13;&#10;  &lt;metadata key=&quot;md_RectifProcedureType&quot; /&gt;&#13;&#10;  &lt;metadata key=&quot;md_RectifLanguagesBase&quot; /&gt;&#13;&#10;  &lt;metadata key=&quot;md_RectifLanguagesConcerned&quot; /&gt;&#13;&#10;  &lt;metadata key=&quot;md_RectifIsLangSpec&quot; /&gt;&#13;&#10;  &lt;metadata key=&quot;md_RectifLangSpecValue&quot; /&gt;&#13;&#10;  &lt;metadata key=&quot;md_RectifNumberOfMistakes&quot; /&gt;&#13;&#10;  &lt;metadata key=&quot;md_RectifHasRemarks&quot; /&gt;&#13;&#10;  &lt;metadata key=&quot;md_RectifUseDocRef&quot; /&gt;&#13;&#10;  &lt;metadata key=&quot;md_RectifDocRefNumber&quot; /&gt;&#13;&#10;  &lt;metadata key=&quot;md_RectifDocRefDate&quot; /&gt;&#13;&#10;  &lt;metadata key=&quot;md_RectifUseOJRef&quot; /&gt;&#13;&#10;  &lt;metadata key=&quot;md_RectifOJRefType&quot; /&gt;&#13;&#10;  &lt;metadata key=&quot;md_RectifOJLRefNumber&quot; /&gt;&#13;&#10;  &lt;metadata key=&quot;md_RectifOJCRefNumber&quot; /&gt;&#13;&#10;  &lt;metadata key=&quot;md_RectifOJLRefDate&quot; /&gt;&#13;&#10;  &lt;metadata key=&quot;md_RectifOJCRefDate&quot; /&gt;&#13;&#10;  &lt;metadata key=&quot;md_RectifOJLRefPage&quot; /&gt;&#13;&#10;  &lt;metadata key=&quot;md_RectifOJCRefPage&quot; /&gt;&#13;&#10;  &lt;metadata key=&quot;md_RectifUseOJCorRef&quot; /&gt;&#13;&#10;  &lt;metadata key=&quot;md_RectifOJCorRefNumber&quot; /&gt;&#13;&#10;  &lt;metadata key=&quot;md_RectifOJCorRefDate&quot; /&gt;&#13;&#10;  &lt;metadata key=&quot;md_RectifOJCorRefPage&quot; /&gt;&#13;&#10;  &lt;metadata key=&quot;md_RectifTimeLimit&quot; /&gt;&#13;&#10;  &lt;metadata key=&quot;md_RectifCodecision&quot; /&gt;&#13;&#10;  &lt;metadata key=&quot;md_RectifCorrectionNewLang&quot; /&gt;&#13;&#10;  &lt;metadata key=&quot;md_RectifAgreement&quot; /&gt;&#13;&#10;  &lt;metadata key=&quot;md_RectifSignature&quot; /&gt;&#13;&#10;  &lt;metadata key=&quot;md_RectifLastMergeDate&quot; /&gt;&#13;&#10;  &lt;metadata key=&quot;md_Rectif_Source1_UniqueHeading&quot; /&gt;&#13;&#10;  &lt;metadata key=&quot;md_Rectif_Source1_DocumentType&quot; /&gt;&#13;&#10;  &lt;metadata key=&quot;md_Rectif_Source1_DocumentNumber&quot; /&gt;&#13;&#10;  &lt;metadata key=&quot;md_Rectif_Source1_YearDocumentNumber&quot; /&gt;&#13;&#10;  &lt;metadata key=&quot;md_Rectif_Source1_Suffixes&quot; /&gt;&#13;&#10;  &lt;metadata key=&quot;md_Rectif_Source2_UniqueHeading&quot; /&gt;&#13;&#10;  &lt;metadata key=&quot;md_Rectif_Source2_DocumentType&quot; /&gt;&#13;&#10;  &lt;metadata key=&quot;md_Rectif_Source2_DocumentNumber&quot; /&gt;&#13;&#10;  &lt;metadata key=&quot;md_Rectif_Source2_YearDocumentNumber&quot; /&gt;&#13;&#10;  &lt;metadata key=&quot;md_Rectif_Source2_Suffixes&quot; /&gt;&#13;&#10;  &lt;metadata key=&quot;md_CoverPageDocWithCouncilFooter&quot;&gt;&#13;&#10;    &lt;text&gt;false&lt;/text&gt;&#13;&#10;  &lt;/metadata&gt;&#13;&#10;  &lt;metadata key=&quot;md_SourceDocLanguage&quot; /&gt;&#13;&#10;  &lt;metadata key=&quot;md_SourceDocType&quot; /&gt;&#13;&#10;  &lt;metadata key=&quot;md_SourceDocTitle&quot; /&gt;&#13;&#10;  &lt;metadata key=&quot;md_SourceDocIsCECDoc&quot;&gt;&#13;&#10;    &lt;text&gt;false&lt;/text&gt;&#13;&#10;  &lt;/metadata&gt;&#13;&#10;  &lt;metadata key=&quot;md_NB1&quot; /&gt;&#13;&#10;  &lt;metadata key=&quot;md_NB2&quot; /&gt;&#13;&#10;  &lt;metadata key=&quot;md_NB3&quot; /&gt;&#13;&#10;  &lt;metadata key=&quot;md_NB4&quot; /&gt;&#13;&#10;  &lt;metadata key=&quot;md_NB5&quot; /&gt;&#13;&#10;  &lt;metadata key=&quot;md_CustomNB&quot; /&gt;&#13;&#10;  &lt;metadata key=&quot;md_Meetings&quot;&gt;&#13;&#10;    &lt;meetings /&gt;&#13;&#10;  &lt;/metadata&gt;&#13;&#10;  &lt;metadata key=&quot;md_VisualRepresentation&quot;&gt;&#13;&#10;    &lt;basicdatatype&gt;&#13;&#10;      &lt;visualrepresentation key=&quot;visrep_02&quot; text=&quot;New visual identity&quot; /&gt;&#13;&#10;    &lt;/basicdatatype&gt;&#13;&#10;  &lt;/metadata&gt;&#13;&#10;  &lt;metadata key=&quot;md_LetterData&quot; /&gt;&#13;&#10;  &lt;metadata key=&quot;md_InstFrSubWordmark&quot;&gt;&#13;&#10;    &lt;xaml text=&quot;&quot;&gt;&amp;lt;FlowDocument xmlns=&quot;http://schemas.microsoft.com/winfx/2006/xaml/presentation&quot;&amp;gt;&amp;lt;Paragraph&amp;gt;&amp;lt;/Paragraph&amp;gt;&amp;lt;/FlowDocument&amp;gt;&lt;/xaml&gt;&#13;&#10;  &lt;/metadata&gt;&#13;&#10;  &lt;metadata key=&quot;md_WorkflowLinkStatus&quot; /&gt;&#13;&#10;  &lt;metadata key=&quot;md_eAgendaLinkStatus&quot; /&gt;&#13;&#10;  &lt;metadata key=&quot;md_Caveat&quot; /&gt;&#13;&#10;  &lt;metadata key=&quot;md_TechnicalKey&quot; /&gt;&#13;&#10;&lt;/metadataset&gt;"/>
    <w:docVar w:name="DocStatus" w:val="Green"/>
    <w:docVar w:name="LW_ACCOMPAGNANT.CP" w:val="to the "/>
    <w:docVar w:name="LW_ANNEX_NBR_FIRST" w:val="1"/>
    <w:docVar w:name="LW_ANNEX_NBR_LAST" w:val="2"/>
    <w:docVar w:name="LW_ANNEX_UNIQUE" w:val="0"/>
    <w:docVar w:name="LW_CORRIGENDUM" w:val="&lt;UNUSED&gt;"/>
    <w:docVar w:name="LW_COVERPAGE_EXISTS" w:val="True"/>
    <w:docVar w:name="LW_COVERPAGE_GUID" w:val="595E286E-852D-4B5D-8201-D261A5BFCB00"/>
    <w:docVar w:name="LW_COVERPAGE_TYPE" w:val="1"/>
    <w:docVar w:name="LW_CROSSREFERENCE" w:val="{SEC(2025) 548 final} - {SWD(2025) 552 final} - {SWD(2025) 553 final}"/>
    <w:docVar w:name="LW_DocType" w:val="NORMAL"/>
    <w:docVar w:name="LW_EMISSION" w:val="16.7.2025"/>
    <w:docVar w:name="LW_EMISSION_ISODATE" w:val="2025-07-16"/>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REGULATION OF THE EUROPEAN PARLIAMENT AND OF THE COUNCIL establishing Global Europe"/>
    <w:docVar w:name="LW_PART_NBR" w:val="&lt;UNUSED&gt;"/>
    <w:docVar w:name="LW_PART_NBR_TOTAL" w:val="&lt;UNUSED&gt;"/>
    <w:docVar w:name="LW_REF.INST.NEW" w:val="COM"/>
    <w:docVar w:name="LW_REF.INST.NEW_ADOPTED" w:val="final"/>
    <w:docVar w:name="LW_REF.INST.NEW_TEXT" w:val="(2025) 5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Proposal for a "/>
    <w:docVar w:name="LwApiVersions" w:val="LW4CoDe 1.24.5.0; LW 9.0, Build 20240221"/>
    <w:docVar w:name="CoverPageOnWordDoc" w:val="false"/>
  </w:docVars>
  <w:rsids>
    <w:rsidRoot w:val="00A86151"/>
    <w:rsid w:val="00052D7C"/>
    <w:rsid w:val="00144FF1"/>
    <w:rsid w:val="001C16E9"/>
    <w:rsid w:val="003558E4"/>
    <w:rsid w:val="003B3627"/>
    <w:rsid w:val="003C184A"/>
    <w:rsid w:val="00443A64"/>
    <w:rsid w:val="0054146C"/>
    <w:rsid w:val="00546796"/>
    <w:rsid w:val="007F499B"/>
    <w:rsid w:val="00854E58"/>
    <w:rsid w:val="00894139"/>
    <w:rsid w:val="00A43C50"/>
    <w:rsid w:val="00A86151"/>
    <w:rsid w:val="00D3039B"/>
    <w:rsid w:val="00D93DF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75C0-6990-4042-BE74-F3D5390DE68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w14="http://schemas.microsoft.com/office/word/2010/wordml" xmlns:w="http://schemas.openxmlformats.org/wordprocessingml/2006/main">
  <w:docDefaults>
    <w:rPrDefault>
      <w:rPr>
        <w:rFonts w:asciiTheme="minorHAnsi" w:hAnsiTheme="minorHAnsi" w:eastAsiaTheme="minorHAnsi" w:cstheme="minorBidi"/>
        <w:kern w:val="2"/>
        <w:sz w:val="22"/>
        <w:szCs w:val="22"/>
        <w:lang w:val="en-IE" w:eastAsia="en-US" w:bidi="ar-SA"/>
        <w14:ligatures xmlns:w14="http://schemas.microsoft.com/office/word/2010/wordml"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TechnicalBlockBase" w:customStyle="1">
    <w:name w:val="TechnicalBlockBase"/>
    <w:link w:val="TechnicalBlockBaseChar"/>
    <w:rsid w:val="00894139"/>
    <w:pPr>
      <w:widowControl w:val="0"/>
      <w:spacing w:before="140" w:after="140" w:line="185" w:lineRule="auto"/>
      <w:ind w:left="260" w:right="260" w:hanging="0" w:firstLine="0"/>
      <w:jc w:val="left"/>
    </w:pPr>
    <w:rPr>
      <w:rFonts w:ascii="Arial New Roman" w:hAnsi="Arial New Roman" w:eastAsia="Times New Roman" w:cs="Arial"/>
      <w:b/>
      <w:i/>
      <w:dstrike/>
      <w:color w:val="606060"/>
      <w:w w:val="98"/>
      <w:kern w:val="0"/>
      <w:sz w:val="10"/>
      <w:szCs w:val="20"/>
      <w:u w:val="words" w:color="606060"/>
      <w:lang w:val="en-GB" w:eastAsia="fr-BE"/>
    </w:rPr>
  </w:style>
  <w:style w:type="character" w:styleId="TechnicalBlockBaseChar" w:customStyle="1">
    <w:name w:val="TechnicalBlockBase Char"/>
    <w:basedOn w:val="EntInstitChar"/>
    <w:link w:val="TechnicalBlockBase"/>
    <w:rsid w:val="00894139"/>
    <w:rPr>
      <w:rFonts w:ascii="Arial New Roman" w:hAnsi="Arial New Roman" w:eastAsia="Times New Roman" w:cs="Arial"/>
      <w:b/>
      <w:i/>
      <w:dstrike/>
      <w:color w:val="606060"/>
      <w:w w:val="98"/>
      <w:kern w:val="0"/>
      <w:sz w:val="10"/>
      <w:szCs w:val="20"/>
      <w:u w:val="words" w:color="606060"/>
      <w:lang w:val="en-GB" w:eastAsia="fr-BE"/>
    </w:rPr>
  </w:style>
  <w:style w:type="paragraph" w:styleId="TBEntRefer" w:customStyle="1">
    <w:name w:val="TBEntRefer"/>
    <w:basedOn w:val="TechnicalBlockBase"/>
    <w:link w:val="EntReferChar"/>
    <w:rsid w:val="00894139"/>
    <w:pPr>
      <w:spacing w:before="0" w:after="0" w:line="240" w:lineRule="auto"/>
      <w:ind w:left="0" w:right="0"/>
    </w:pPr>
    <w:rPr>
      <w:rFonts w:ascii="Arial" w:hAnsi="Arial"/>
      <w:i w:val="0"/>
      <w:dstrike w:val="0"/>
      <w:color w:val="auto"/>
      <w:w w:val="100"/>
      <w:sz w:val="23"/>
      <w:u w:val="none"/>
    </w:rPr>
  </w:style>
  <w:style w:type="character" w:styleId="EntReferChar" w:customStyle="1">
    <w:name w:val="EntRefer Char"/>
    <w:basedOn w:val="DefaultParagraphFont"/>
    <w:link w:val="TBEntRefer"/>
    <w:rsid w:val="00A43C50"/>
    <w:rPr>
      <w:rFonts w:ascii="Arial" w:hAnsi="Arial" w:eastAsia="Times New Roman" w:cs="Arial"/>
      <w:b/>
      <w:kern w:val="0"/>
      <w:sz w:val="23"/>
      <w:szCs w:val="20"/>
      <w:u w:color="606060"/>
      <w:lang w:val="en-GB" w:eastAsia="fr-BE"/>
    </w:rPr>
  </w:style>
  <w:style w:type="paragraph" w:styleId="TBDistrbMarkers" w:customStyle="1">
    <w:name w:val="TBDistrbMarkers"/>
    <w:basedOn w:val="TBEntRefer"/>
    <w:qFormat/>
    <w:rsid w:val="00894139"/>
    <w:pPr>
      <w:tabs>
        <w:tab w:val="left" w:pos="2262"/>
      </w:tabs>
    </w:pPr>
    <w:rPr>
      <w:i/>
      <w:iCs/>
      <w:szCs w:val="23"/>
    </w:rPr>
  </w:style>
  <w:style w:type="paragraph" w:styleId="TBEntACP" w:customStyle="1">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styleId="TBEntInstitACP" w:customStyle="1">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styleId="TBSousEmbargo" w:customStyle="1">
    <w:name w:val="TBSousEmbargo"/>
    <w:basedOn w:val="TechnicalBlockBase"/>
    <w:qFormat/>
    <w:rsid w:val="00894139"/>
    <w:pPr>
      <w:spacing w:before="360" w:after="360" w:line="240" w:lineRule="auto"/>
      <w:ind w:left="0" w:right="0"/>
      <w:jc w:val="center"/>
    </w:pPr>
    <w:rPr>
      <w:rFonts w:ascii="Arial" w:hAnsi="Arial"/>
      <w:i w:val="0"/>
      <w:dstrike w:val="0"/>
      <w:color w:val="auto"/>
      <w:w w:val="100"/>
      <w:sz w:val="23"/>
      <w:szCs w:val="23"/>
      <w:u w:val="double"/>
    </w:rPr>
  </w:style>
  <w:style w:type="paragraph" w:styleId="TBEntInstit" w:customStyle="1">
    <w:name w:val="TBEntInstit"/>
    <w:basedOn w:val="TechnicalBlockBase"/>
    <w:link w:val="EntInstitChar"/>
    <w:rsid w:val="00894139"/>
    <w:pPr>
      <w:spacing w:before="0" w:after="60" w:line="240" w:lineRule="auto"/>
      <w:ind w:left="0" w:right="0"/>
      <w:jc w:val="right"/>
    </w:pPr>
    <w:rPr>
      <w:rFonts w:ascii="Arial" w:hAnsi="Arial"/>
      <w:i w:val="0"/>
      <w:dstrike w:val="0"/>
      <w:color w:val="auto"/>
      <w:w w:val="100"/>
      <w:sz w:val="23"/>
      <w:u w:val="none"/>
    </w:rPr>
  </w:style>
  <w:style w:type="paragraph" w:styleId="TBEntReferNew" w:customStyle="1">
    <w:name w:val="TBEntReferNew"/>
    <w:basedOn w:val="TechnicalBlockBase"/>
    <w:rsid w:val="00894139"/>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styleId="TBInstitution" w:customStyle="1">
    <w:name w:val="TBInstitution"/>
    <w:basedOn w:val="TechnicalBlockBase"/>
    <w:rsid w:val="00894139"/>
    <w:pPr>
      <w:spacing w:before="0" w:after="28" w:line="204" w:lineRule="auto"/>
      <w:ind w:left="0" w:right="0"/>
    </w:pPr>
    <w:rPr>
      <w:rFonts w:ascii="Arial" w:hAnsi="Arial"/>
      <w:i w:val="0"/>
      <w:dstrike w:val="0"/>
      <w:color w:val="626262"/>
      <w:spacing w:val="4"/>
      <w:w w:val="100"/>
      <w:sz w:val="24"/>
      <w:szCs w:val="23"/>
      <w:u w:val="none"/>
    </w:rPr>
  </w:style>
  <w:style w:type="paragraph" w:styleId="TBNormalTechnicalBlock" w:customStyle="1">
    <w:name w:val="TBNormalTechnicalBlock"/>
    <w:basedOn w:val="TechnicalBlockBase"/>
    <w:rsid w:val="00894139"/>
    <w:pPr>
      <w:spacing w:before="0" w:after="0" w:line="216" w:lineRule="auto"/>
      <w:ind w:left="0" w:right="0"/>
      <w:contextualSpacing/>
    </w:pPr>
    <w:rPr>
      <w:rFonts w:ascii="Arial" w:hAnsi="Arial"/>
      <w:i w:val="0"/>
      <w:dstrike w:val="0"/>
      <w:color w:val="auto"/>
      <w:w w:val="100"/>
      <w:sz w:val="23"/>
      <w:szCs w:val="23"/>
      <w:u w:val="none"/>
    </w:rPr>
  </w:style>
  <w:style w:type="paragraph" w:styleId="TBInstitutionSubwordmark" w:customStyle="1">
    <w:name w:val="TBInstitutionSubwordmark"/>
    <w:basedOn w:val="TechnicalBlockBase"/>
    <w:rsid w:val="00894139"/>
    <w:pPr>
      <w:spacing w:before="0" w:after="0" w:line="204" w:lineRule="auto"/>
      <w:ind w:left="0" w:right="0"/>
    </w:pPr>
    <w:rPr>
      <w:rFonts w:ascii="Arial" w:hAnsi="Arial"/>
      <w:b w:val="0"/>
      <w:i w:val="0"/>
      <w:dstrike w:val="0"/>
      <w:color w:val="626262"/>
      <w:spacing w:val="4"/>
      <w:w w:val="100"/>
      <w:sz w:val="24"/>
      <w:u w:val="none"/>
    </w:rPr>
  </w:style>
  <w:style w:type="character" w:styleId="EntInstitChar" w:customStyle="1">
    <w:name w:val="EntInstit Char"/>
    <w:basedOn w:val="DefaultParagraphFont"/>
    <w:link w:val="TBEntInstit"/>
    <w:rsid w:val="00894139"/>
    <w:rPr>
      <w:rFonts w:ascii="Arial" w:hAnsi="Arial" w:eastAsia="Times New Roman" w:cs="Arial"/>
      <w:b/>
      <w:kern w:val="0"/>
      <w:sz w:val="23"/>
      <w:szCs w:val="20"/>
      <w:u w:color="606060"/>
      <w:lang w:val="en-GB" w:eastAsia="fr-BE"/>
    </w:rPr>
  </w:style>
  <w:style w:type="paragraph" w:styleId="TBSubjectTable" w:customStyle="1">
    <w:name w:val="TBSubjectTable"/>
    <w:basedOn w:val="TechnicalBlockBase"/>
    <w:rsid w:val="002D3C08"/>
    <w:pPr>
      <w:widowControl/>
      <w:spacing w:before="40" w:after="40" w:line="240" w:lineRule="auto"/>
      <w:ind w:left="0" w:right="0"/>
    </w:pPr>
    <w:rPr>
      <w:rFonts w:ascii="Arial" w:hAnsi="Arial"/>
      <w:b w:val="0"/>
      <w:i w:val="0"/>
      <w:dstrike w:val="0"/>
      <w:color w:val="auto"/>
      <w:w w:val="100"/>
      <w:sz w:val="23"/>
      <w:u w:val="none"/>
    </w:rPr>
  </w:style>
  <w:style w:type="paragraph" w:styleId="TBDocumentGroup" w:customStyle="1">
    <w:name w:val="TBDocumentGroup"/>
    <w:basedOn w:val="TechnicalBlockBase"/>
    <w:rsid w:val="002D3C08"/>
    <w:pPr>
      <w:widowControl/>
      <w:spacing w:before="560" w:after="480" w:line="240" w:lineRule="auto"/>
      <w:ind w:left="0" w:right="0"/>
      <w:jc w:val="center"/>
    </w:pPr>
    <w:rPr>
      <w:rFonts w:ascii="Arial" w:hAnsi="Arial"/>
      <w:i w:val="0"/>
      <w:caps/>
      <w:dstrike w:val="0"/>
      <w:color w:val="auto"/>
      <w:w w:val="100"/>
      <w:sz w:val="23"/>
      <w:u w:val="single"/>
    </w:rPr>
  </w:style>
  <w:style w:type="paragraph" w:styleId="TBHeadingTable" w:customStyle="1">
    <w:name w:val="TBHeadingTable"/>
    <w:basedOn w:val="TechnicalBlockBase"/>
    <w:rsid w:val="002D3C08"/>
    <w:pPr>
      <w:widowControl/>
      <w:spacing w:before="240" w:after="40" w:line="240" w:lineRule="auto"/>
      <w:ind w:left="0" w:right="0"/>
    </w:pPr>
    <w:rPr>
      <w:rFonts w:ascii="Arial" w:hAnsi="Arial"/>
      <w:i w:val="0"/>
      <w:dstrike w:val="0"/>
      <w:color w:val="auto"/>
      <w:w w:val="100"/>
      <w:sz w:val="23"/>
      <w:u w:val="none"/>
    </w:rPr>
  </w:style>
  <w:style w:type="paragraph" w:styleId="TBSubjectBold" w:customStyle="1">
    <w:name w:val="TBSubjectBold"/>
    <w:basedOn w:val="TechnicalBlockBase"/>
    <w:rsid w:val="002D3C08"/>
    <w:pPr>
      <w:widowControl/>
      <w:spacing w:before="160" w:after="0" w:line="360" w:lineRule="auto"/>
      <w:ind w:left="0" w:right="0"/>
      <w:jc w:val="center"/>
    </w:pPr>
    <w:rPr>
      <w:rFonts w:ascii="Arial" w:hAnsi="Arial"/>
      <w:i w:val="0"/>
      <w:dstrike w:val="0"/>
      <w:color w:val="auto"/>
      <w:w w:val="100"/>
      <w:sz w:val="23"/>
      <w:u w:val="none"/>
    </w:rPr>
  </w:style>
  <w:style w:type="paragraph" w:styleId="TBSubjectText" w:customStyle="1">
    <w:name w:val="TBSubjectText"/>
    <w:basedOn w:val="TechnicalBlockBase"/>
    <w:qFormat/>
    <w:rsid w:val="002D3C08"/>
    <w:pPr>
      <w:widowControl/>
      <w:spacing w:before="40" w:after="40" w:line="240" w:lineRule="auto"/>
      <w:ind w:left="0" w:right="0"/>
    </w:pPr>
    <w:rPr>
      <w:rFonts w:ascii="Arial" w:hAnsi="Arial"/>
      <w:b w:val="0"/>
      <w:i w:val="0"/>
      <w:dstrike w:val="0"/>
      <w:color w:val="auto"/>
      <w:w w:val="100"/>
      <w:sz w:val="23"/>
      <w:u w:val="none"/>
    </w:rPr>
  </w:style>
  <w:style w:type="paragraph" w:styleId="EntText">
    <w:name w:val="EntText"/>
    <w:basedOn w:val="Normal"/>
    <w:uiPriority w:val="99"/>
    <w:unhideWhenUsed/>
    <w:pPr>
      <w:spacing w:line="360"/>
    </w:pPr>
    <w:rPr>
      <w:sz w:val="24"/>
      <w:rFonts w:ascii="Times New Roman" w:hAnsi="Times New Roman"/>
    </w:rPr>
  </w:style>
  <w:style w:type="paragraph" w:styleId="Lignefinal">
    <w:name w:val="Ligne final"/>
    <w:basedOn w:val="Normal"/>
    <w:uiPriority w:val="99"/>
    <w:unhideWhenUsed/>
    <w:pPr>
      <w:spacing w:before="360" w:after="120"/>
      <w:ind w:left="3400" w:right="3400"/>
      <w:jc w:val="center"/>
      <w:pBdr>
        <w:bottom w:val="single" w:color="000000" w:sz="4" w:space="0"/>
      </w:pBdr>
    </w:pPr>
    <w:rPr>
      <w:rFonts w:ascii="Times New Roman" w:hAnsi="Times New Roman"/>
    </w:rPr>
  </w:style>
  <w:style w:type="paragraph" w:styleId="p.j.">
    <w:name w:val="p.j."/>
    <w:basedOn w:val="Normal"/>
    <w:uiPriority w:val="99"/>
    <w:unhideWhenUsed/>
    <w:pPr>
      <w:spacing w:before="1200" w:after="120"/>
      <w:ind w:left="1440" w:hanging="1440"/>
      <w:jc w:val="left"/>
    </w:pPr>
    <w:rPr>
      <w:sz w:val="24"/>
      <w:rFonts w:ascii="Times New Roman" w:hAnsi="Times New Roman"/>
    </w:rPr>
  </w:style>
  <w:style w:type="paragraph" w:styleId="HeaderCouncil">
    <w:name w:val="Header Council"/>
    <w:basedOn w:val="Normal"/>
    <w:uiPriority w:val="99"/>
    <w:unhideWhenUsed/>
    <w:rPr>
      <w:rFonts w:ascii="Times New Roman" w:hAnsi="Times New Roman"/>
      <w:sz w:val="2"/>
    </w:rPr>
    <w:pPr>
      <w:spacing w:before="0" w:after="0"/>
    </w:pPr>
  </w:style>
  <w:style w:type="paragraph" w:styleId="HeaderCouncilLarge">
    <w:name w:val="Header Council Large"/>
    <w:basedOn w:val="Normal"/>
    <w:uiPriority w:val="99"/>
    <w:unhideWhenUsed/>
    <w:rPr>
      <w:rFonts w:ascii="Times New Roman" w:hAnsi="Times New Roman"/>
      <w:sz w:val="2"/>
    </w:rPr>
    <w:pPr>
      <w:spacing w:before="0" w:after="440"/>
    </w:pPr>
  </w:style>
  <w:style w:type="paragraph" w:styleId="FooterCouncil">
    <w:name w:val="Footer Council"/>
    <w:basedOn w:val="Normal"/>
    <w:uiPriority w:val="99"/>
    <w:unhideWhenUsed/>
    <w:rPr>
      <w:rFonts w:ascii="Times New Roman" w:hAnsi="Times New Roman"/>
      <w:sz w:val="2"/>
    </w:rPr>
    <w:pPr>
      <w:spacing w:before="0" w:after="0"/>
    </w:pPr>
  </w:style>
  <w:style w:type="paragraph" w:styleId="FooterText">
    <w:name w:val="Footer Text"/>
    <w:basedOn w:val="Normal"/>
    <w:uiPriority w:val="99"/>
    <w:unhideWhenUsed/>
    <w:rPr>
      <w:rFonts w:ascii="Times New Roman" w:hAnsi="Times New Roman"/>
      <w:sz w:val="24"/>
      <w:color w:val="auto"/>
    </w:rPr>
    <w:pPr>
      <w:spacing w:before="0" w:after="0" w:line="240"/>
    </w:pPr>
  </w:style>
  <w:style w:type="paragraph" w:styleId="Normal" w:default="1">
    <w:name w:val="Normal"/>
    <w:qFormat/>
  </w:style>
  <w:style w:type="paragraph" w:styleId="Heading1">
    <w:name w:val="heading 1"/>
    <w:basedOn w:val="Normal"/>
    <w:next w:val="Normal"/>
    <w:link w:val="Heading1Char"/>
    <w:uiPriority w:val="9"/>
    <w:qFormat/>
    <w:rsid w:val="008B19A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19A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9A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19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B19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19A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19A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19A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19A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19A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19A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19AF"/>
    <w:rPr>
      <w:rFonts w:eastAsiaTheme="majorEastAsia" w:cstheme="majorBidi"/>
      <w:color w:val="272727" w:themeColor="text1" w:themeTint="D8"/>
    </w:rPr>
  </w:style>
  <w:style w:type="paragraph" w:styleId="Title">
    <w:name w:val="Title"/>
    <w:basedOn w:val="Normal"/>
    <w:next w:val="Normal"/>
    <w:link w:val="TitleChar"/>
    <w:uiPriority w:val="10"/>
    <w:qFormat/>
    <w:rsid w:val="008B19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19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19A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1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9AF"/>
    <w:pPr>
      <w:spacing w:before="160"/>
      <w:jc w:val="center"/>
    </w:pPr>
    <w:rPr>
      <w:i/>
      <w:iCs/>
      <w:color w:val="404040" w:themeColor="text1" w:themeTint="BF"/>
    </w:rPr>
  </w:style>
  <w:style w:type="character" w:styleId="QuoteChar" w:customStyle="1">
    <w:name w:val="Quote Char"/>
    <w:basedOn w:val="DefaultParagraphFont"/>
    <w:link w:val="Quote"/>
    <w:uiPriority w:val="29"/>
    <w:rsid w:val="008B19AF"/>
    <w:rPr>
      <w:i/>
      <w:iCs/>
      <w:color w:val="404040" w:themeColor="text1" w:themeTint="BF"/>
    </w:rPr>
  </w:style>
  <w:style w:type="paragraph" w:styleId="ListParagraph">
    <w:name w:val="List Paragraph"/>
    <w:basedOn w:val="Normal"/>
    <w:uiPriority w:val="34"/>
    <w:qFormat/>
    <w:rsid w:val="008B19AF"/>
    <w:pPr>
      <w:ind w:left="720"/>
      <w:contextualSpacing/>
    </w:pPr>
  </w:style>
  <w:style w:type="character" w:styleId="IntenseEmphasis">
    <w:name w:val="Intense Emphasis"/>
    <w:basedOn w:val="DefaultParagraphFont"/>
    <w:uiPriority w:val="21"/>
    <w:qFormat/>
    <w:rsid w:val="008B19AF"/>
    <w:rPr>
      <w:i/>
      <w:iCs/>
      <w:color w:val="0F4761" w:themeColor="accent1" w:themeShade="BF"/>
    </w:rPr>
  </w:style>
  <w:style w:type="paragraph" w:styleId="IntenseQuote">
    <w:name w:val="Intense Quote"/>
    <w:basedOn w:val="Normal"/>
    <w:next w:val="Normal"/>
    <w:link w:val="IntenseQuoteChar"/>
    <w:uiPriority w:val="30"/>
    <w:qFormat/>
    <w:rsid w:val="008B19A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19AF"/>
    <w:rPr>
      <w:i/>
      <w:iCs/>
      <w:color w:val="0F4761" w:themeColor="accent1" w:themeShade="BF"/>
    </w:rPr>
  </w:style>
  <w:style w:type="character" w:styleId="IntenseReference">
    <w:name w:val="Intense Reference"/>
    <w:basedOn w:val="DefaultParagraphFont"/>
    <w:uiPriority w:val="32"/>
    <w:qFormat/>
    <w:rsid w:val="008B19AF"/>
    <w:rPr>
      <w:b/>
      <w:bCs/>
      <w:smallCaps/>
      <w:color w:val="0F4761" w:themeColor="accent1" w:themeShade="BF"/>
      <w:spacing w:val="5"/>
    </w:rPr>
  </w:style>
  <w:style w:type="numbering" w:styleId="NoList1" w:customStyle="1">
    <w:name w:val="No List1"/>
    <w:next w:val="NoList"/>
    <w:uiPriority w:val="99"/>
    <w:semiHidden/>
    <w:unhideWhenUsed/>
    <w:rsid w:val="008B19AF"/>
  </w:style>
  <w:style w:type="paragraph" w:styleId="Header">
    <w:name w:val="header"/>
    <w:basedOn w:val="Normal"/>
    <w:link w:val="HeaderChar"/>
    <w:uiPriority w:val="99"/>
    <w:unhideWhenUsed/>
    <w:rsid w:val="008B19AF"/>
    <w:pPr>
      <w:tabs>
        <w:tab w:val="center" w:pos="4535"/>
        <w:tab w:val="right" w:pos="9071"/>
      </w:tabs>
      <w:spacing w:after="120" w:line="240" w:lineRule="auto"/>
      <w:jc w:val="both"/>
    </w:pPr>
    <w:rPr>
      <w:rFonts w:ascii="Times New Roman" w:hAnsi="Times New Roman" w:cs="Times New Roman"/>
      <w:kern w:val="0"/>
      <w:sz w:val="24"/>
      <w:lang w:val="en-GB"/>
    </w:rPr>
  </w:style>
  <w:style w:type="character" w:styleId="HeaderChar" w:customStyle="1">
    <w:name w:val="Header Char"/>
    <w:basedOn w:val="DefaultParagraphFont"/>
    <w:link w:val="Header"/>
    <w:uiPriority w:val="99"/>
    <w:rsid w:val="008B19AF"/>
    <w:rPr>
      <w:rFonts w:ascii="Times New Roman" w:hAnsi="Times New Roman" w:cs="Times New Roman"/>
      <w:kern w:val="0"/>
      <w:sz w:val="24"/>
      <w:lang w:val="en-GB"/>
    </w:rPr>
  </w:style>
  <w:style w:type="paragraph" w:styleId="Footer">
    <w:name w:val="footer"/>
    <w:basedOn w:val="Normal"/>
    <w:link w:val="FooterChar"/>
    <w:uiPriority w:val="99"/>
    <w:unhideWhenUsed/>
    <w:rsid w:val="008B19AF"/>
    <w:pPr>
      <w:tabs>
        <w:tab w:val="center" w:pos="4535"/>
        <w:tab w:val="right" w:pos="9071"/>
        <w:tab w:val="right" w:pos="9921"/>
      </w:tabs>
      <w:spacing w:before="360" w:after="0" w:line="240" w:lineRule="auto"/>
      <w:ind w:left="-850" w:right="-850"/>
    </w:pPr>
    <w:rPr>
      <w:rFonts w:ascii="Times New Roman" w:hAnsi="Times New Roman" w:cs="Times New Roman"/>
      <w:kern w:val="0"/>
      <w:sz w:val="24"/>
      <w:lang w:val="en-GB"/>
    </w:rPr>
  </w:style>
  <w:style w:type="character" w:styleId="FooterChar" w:customStyle="1">
    <w:name w:val="Footer Char"/>
    <w:basedOn w:val="DefaultParagraphFont"/>
    <w:link w:val="Footer"/>
    <w:uiPriority w:val="99"/>
    <w:rsid w:val="008B19AF"/>
    <w:rPr>
      <w:rFonts w:ascii="Times New Roman" w:hAnsi="Times New Roman" w:cs="Times New Roman"/>
      <w:kern w:val="0"/>
      <w:sz w:val="24"/>
      <w:lang w:val="en-GB"/>
    </w:rPr>
  </w:style>
  <w:style w:type="paragraph" w:styleId="FootnoteText">
    <w:name w:val="footnote text"/>
    <w:basedOn w:val="Normal"/>
    <w:link w:val="FootnoteTextChar"/>
    <w:uiPriority w:val="99"/>
    <w:semiHidden/>
    <w:unhideWhenUsed/>
    <w:rsid w:val="008B19AF"/>
    <w:pPr>
      <w:spacing w:after="0" w:line="240" w:lineRule="auto"/>
      <w:ind w:left="720" w:hanging="720"/>
      <w:jc w:val="both"/>
    </w:pPr>
    <w:rPr>
      <w:rFonts w:ascii="Times New Roman" w:hAnsi="Times New Roman" w:cs="Times New Roman"/>
      <w:kern w:val="0"/>
      <w:sz w:val="20"/>
      <w:szCs w:val="20"/>
      <w:lang w:val="en-GB"/>
    </w:rPr>
  </w:style>
  <w:style w:type="character" w:styleId="FootnoteTextChar" w:customStyle="1">
    <w:name w:val="Footnote Text Char"/>
    <w:basedOn w:val="DefaultParagraphFont"/>
    <w:link w:val="FootnoteText"/>
    <w:uiPriority w:val="99"/>
    <w:semiHidden/>
    <w:rsid w:val="008B19AF"/>
    <w:rPr>
      <w:rFonts w:ascii="Times New Roman" w:hAnsi="Times New Roman" w:cs="Times New Roman"/>
      <w:kern w:val="0"/>
      <w:sz w:val="20"/>
      <w:szCs w:val="20"/>
      <w:lang w:val="en-GB"/>
    </w:rPr>
  </w:style>
  <w:style w:type="paragraph" w:styleId="TOCHeading">
    <w:name w:val="TOC Heading"/>
    <w:basedOn w:val="Normal"/>
    <w:next w:val="Normal"/>
    <w:uiPriority w:val="39"/>
    <w:semiHidden/>
    <w:unhideWhenUsed/>
    <w:qFormat/>
    <w:rsid w:val="008B19AF"/>
    <w:pPr>
      <w:spacing w:before="120" w:after="240" w:line="240" w:lineRule="auto"/>
      <w:jc w:val="center"/>
    </w:pPr>
    <w:rPr>
      <w:rFonts w:ascii="Times New Roman" w:hAnsi="Times New Roman" w:cs="Times New Roman"/>
      <w:b/>
      <w:kern w:val="0"/>
      <w:sz w:val="28"/>
      <w:lang w:val="en-GB"/>
    </w:rPr>
  </w:style>
  <w:style w:type="paragraph" w:styleId="TOC1">
    <w:name w:val="toc 1"/>
    <w:basedOn w:val="Normal"/>
    <w:next w:val="Normal"/>
    <w:uiPriority w:val="39"/>
    <w:semiHidden/>
    <w:unhideWhenUsed/>
    <w:rsid w:val="008B19AF"/>
    <w:pPr>
      <w:tabs>
        <w:tab w:val="right" w:leader="dot" w:pos="9071"/>
      </w:tabs>
      <w:spacing w:before="60" w:after="120" w:line="240" w:lineRule="auto"/>
      <w:ind w:left="850" w:hanging="850"/>
    </w:pPr>
    <w:rPr>
      <w:rFonts w:ascii="Times New Roman" w:hAnsi="Times New Roman" w:cs="Times New Roman"/>
      <w:kern w:val="0"/>
      <w:sz w:val="24"/>
      <w:lang w:val="en-GB"/>
    </w:rPr>
  </w:style>
  <w:style w:type="paragraph" w:styleId="TOC2">
    <w:name w:val="toc 2"/>
    <w:basedOn w:val="Normal"/>
    <w:next w:val="Normal"/>
    <w:uiPriority w:val="39"/>
    <w:semiHidden/>
    <w:unhideWhenUsed/>
    <w:rsid w:val="008B19AF"/>
    <w:pPr>
      <w:tabs>
        <w:tab w:val="right" w:leader="dot" w:pos="9071"/>
      </w:tabs>
      <w:spacing w:before="60" w:after="120" w:line="240" w:lineRule="auto"/>
      <w:ind w:left="850" w:hanging="850"/>
    </w:pPr>
    <w:rPr>
      <w:rFonts w:ascii="Times New Roman" w:hAnsi="Times New Roman" w:cs="Times New Roman"/>
      <w:kern w:val="0"/>
      <w:sz w:val="24"/>
      <w:lang w:val="en-GB"/>
    </w:rPr>
  </w:style>
  <w:style w:type="paragraph" w:styleId="TOC3">
    <w:name w:val="toc 3"/>
    <w:basedOn w:val="Normal"/>
    <w:next w:val="Normal"/>
    <w:uiPriority w:val="39"/>
    <w:semiHidden/>
    <w:unhideWhenUsed/>
    <w:rsid w:val="008B19AF"/>
    <w:pPr>
      <w:tabs>
        <w:tab w:val="right" w:leader="dot" w:pos="9071"/>
      </w:tabs>
      <w:spacing w:before="60" w:after="120" w:line="240" w:lineRule="auto"/>
      <w:ind w:left="850" w:hanging="850"/>
    </w:pPr>
    <w:rPr>
      <w:rFonts w:ascii="Times New Roman" w:hAnsi="Times New Roman" w:cs="Times New Roman"/>
      <w:kern w:val="0"/>
      <w:sz w:val="24"/>
      <w:lang w:val="en-GB"/>
    </w:rPr>
  </w:style>
  <w:style w:type="paragraph" w:styleId="TOC4">
    <w:name w:val="toc 4"/>
    <w:basedOn w:val="Normal"/>
    <w:next w:val="Normal"/>
    <w:uiPriority w:val="39"/>
    <w:semiHidden/>
    <w:unhideWhenUsed/>
    <w:rsid w:val="008B19AF"/>
    <w:pPr>
      <w:tabs>
        <w:tab w:val="right" w:leader="dot" w:pos="9071"/>
      </w:tabs>
      <w:spacing w:before="60" w:after="120" w:line="240" w:lineRule="auto"/>
      <w:ind w:left="850" w:hanging="850"/>
    </w:pPr>
    <w:rPr>
      <w:rFonts w:ascii="Times New Roman" w:hAnsi="Times New Roman" w:cs="Times New Roman"/>
      <w:kern w:val="0"/>
      <w:sz w:val="24"/>
      <w:lang w:val="en-GB"/>
    </w:rPr>
  </w:style>
  <w:style w:type="paragraph" w:styleId="TOC5">
    <w:name w:val="toc 5"/>
    <w:basedOn w:val="Normal"/>
    <w:next w:val="Normal"/>
    <w:uiPriority w:val="39"/>
    <w:semiHidden/>
    <w:unhideWhenUsed/>
    <w:rsid w:val="008B19AF"/>
    <w:pPr>
      <w:tabs>
        <w:tab w:val="right" w:leader="dot" w:pos="9071"/>
      </w:tabs>
      <w:spacing w:before="300" w:after="120" w:line="240" w:lineRule="auto"/>
    </w:pPr>
    <w:rPr>
      <w:rFonts w:ascii="Times New Roman" w:hAnsi="Times New Roman" w:cs="Times New Roman"/>
      <w:kern w:val="0"/>
      <w:sz w:val="24"/>
      <w:lang w:val="en-GB"/>
    </w:rPr>
  </w:style>
  <w:style w:type="paragraph" w:styleId="TOC6">
    <w:name w:val="toc 6"/>
    <w:basedOn w:val="Normal"/>
    <w:next w:val="Normal"/>
    <w:uiPriority w:val="39"/>
    <w:semiHidden/>
    <w:unhideWhenUsed/>
    <w:rsid w:val="008B19AF"/>
    <w:pPr>
      <w:tabs>
        <w:tab w:val="right" w:leader="dot" w:pos="9071"/>
      </w:tabs>
      <w:spacing w:before="240" w:after="120" w:line="240" w:lineRule="auto"/>
    </w:pPr>
    <w:rPr>
      <w:rFonts w:ascii="Times New Roman" w:hAnsi="Times New Roman" w:cs="Times New Roman"/>
      <w:kern w:val="0"/>
      <w:sz w:val="24"/>
      <w:lang w:val="en-GB"/>
    </w:rPr>
  </w:style>
  <w:style w:type="paragraph" w:styleId="TOC7">
    <w:name w:val="toc 7"/>
    <w:basedOn w:val="Normal"/>
    <w:next w:val="Normal"/>
    <w:uiPriority w:val="39"/>
    <w:semiHidden/>
    <w:unhideWhenUsed/>
    <w:rsid w:val="008B19AF"/>
    <w:pPr>
      <w:tabs>
        <w:tab w:val="right" w:leader="dot" w:pos="9071"/>
      </w:tabs>
      <w:spacing w:before="180" w:after="120" w:line="240" w:lineRule="auto"/>
    </w:pPr>
    <w:rPr>
      <w:rFonts w:ascii="Times New Roman" w:hAnsi="Times New Roman" w:cs="Times New Roman"/>
      <w:kern w:val="0"/>
      <w:sz w:val="24"/>
      <w:lang w:val="en-GB"/>
    </w:rPr>
  </w:style>
  <w:style w:type="paragraph" w:styleId="TOC8">
    <w:name w:val="toc 8"/>
    <w:basedOn w:val="Normal"/>
    <w:next w:val="Normal"/>
    <w:uiPriority w:val="39"/>
    <w:semiHidden/>
    <w:unhideWhenUsed/>
    <w:rsid w:val="008B19AF"/>
    <w:pPr>
      <w:tabs>
        <w:tab w:val="right" w:leader="dot" w:pos="9071"/>
      </w:tabs>
      <w:spacing w:before="120" w:after="120" w:line="240" w:lineRule="auto"/>
    </w:pPr>
    <w:rPr>
      <w:rFonts w:ascii="Times New Roman" w:hAnsi="Times New Roman" w:cs="Times New Roman"/>
      <w:kern w:val="0"/>
      <w:sz w:val="24"/>
      <w:lang w:val="en-GB"/>
    </w:rPr>
  </w:style>
  <w:style w:type="paragraph" w:styleId="TOC9">
    <w:name w:val="toc 9"/>
    <w:basedOn w:val="Normal"/>
    <w:next w:val="Normal"/>
    <w:uiPriority w:val="39"/>
    <w:semiHidden/>
    <w:unhideWhenUsed/>
    <w:rsid w:val="008B19AF"/>
    <w:pPr>
      <w:tabs>
        <w:tab w:val="right" w:leader="dot" w:pos="9071"/>
      </w:tabs>
      <w:spacing w:before="120" w:after="120" w:line="240" w:lineRule="auto"/>
      <w:ind w:left="1417" w:hanging="1417"/>
    </w:pPr>
    <w:rPr>
      <w:rFonts w:ascii="Times New Roman" w:hAnsi="Times New Roman" w:cs="Times New Roman"/>
      <w:kern w:val="0"/>
      <w:sz w:val="24"/>
      <w:lang w:val="en-GB"/>
    </w:rPr>
  </w:style>
  <w:style w:type="paragraph" w:styleId="HeaderLandscape" w:customStyle="1">
    <w:name w:val="HeaderLandscape"/>
    <w:basedOn w:val="Normal"/>
    <w:rsid w:val="008B19AF"/>
    <w:pPr>
      <w:tabs>
        <w:tab w:val="center" w:pos="7285"/>
        <w:tab w:val="right" w:pos="14003"/>
      </w:tabs>
      <w:spacing w:after="120" w:line="240" w:lineRule="auto"/>
      <w:jc w:val="both"/>
    </w:pPr>
    <w:rPr>
      <w:rFonts w:ascii="Times New Roman" w:hAnsi="Times New Roman" w:cs="Times New Roman"/>
      <w:kern w:val="0"/>
      <w:sz w:val="24"/>
      <w:lang w:val="en-GB"/>
    </w:rPr>
  </w:style>
  <w:style w:type="paragraph" w:styleId="FooterLandscape" w:customStyle="1">
    <w:name w:val="FooterLandscape"/>
    <w:basedOn w:val="Normal"/>
    <w:rsid w:val="008B19AF"/>
    <w:pPr>
      <w:tabs>
        <w:tab w:val="center" w:pos="7285"/>
        <w:tab w:val="center" w:pos="10913"/>
        <w:tab w:val="right" w:pos="15137"/>
      </w:tabs>
      <w:spacing w:before="360" w:after="0" w:line="240" w:lineRule="auto"/>
      <w:ind w:left="-567" w:right="-567"/>
    </w:pPr>
    <w:rPr>
      <w:rFonts w:ascii="Times New Roman" w:hAnsi="Times New Roman" w:cs="Times New Roman"/>
      <w:kern w:val="0"/>
      <w:sz w:val="24"/>
      <w:lang w:val="en-GB"/>
    </w:rPr>
  </w:style>
  <w:style w:type="character" w:styleId="FootnoteReference">
    <w:name w:val="footnote reference"/>
    <w:basedOn w:val="DefaultParagraphFont"/>
    <w:uiPriority w:val="99"/>
    <w:semiHidden/>
    <w:unhideWhenUsed/>
    <w:rsid w:val="008B19AF"/>
    <w:rPr>
      <w:shd w:val="clear" w:color="auto" w:fill="auto"/>
      <w:vertAlign w:val="superscript"/>
    </w:rPr>
  </w:style>
  <w:style w:type="paragraph" w:styleId="HeaderSensitivity" w:customStyle="1">
    <w:name w:val="Header Sensitivity"/>
    <w:basedOn w:val="Normal"/>
    <w:rsid w:val="008B19AF"/>
    <w:pPr>
      <w:pBdr>
        <w:top w:val="single" w:color="auto" w:sz="4" w:space="1"/>
        <w:left w:val="single" w:color="auto" w:sz="4" w:space="4"/>
        <w:bottom w:val="single" w:color="auto" w:sz="4" w:space="1"/>
        <w:right w:val="single" w:color="auto" w:sz="4" w:space="4"/>
      </w:pBdr>
      <w:spacing w:after="120" w:line="240" w:lineRule="auto"/>
      <w:ind w:left="113" w:right="113"/>
      <w:jc w:val="center"/>
    </w:pPr>
    <w:rPr>
      <w:rFonts w:ascii="Times New Roman" w:hAnsi="Times New Roman" w:cs="Times New Roman"/>
      <w:b/>
      <w:sz w:val="32"/>
    </w:rPr>
  </w:style>
  <w:style w:type="paragraph" w:styleId="HeaderSensitivityRight" w:customStyle="1">
    <w:name w:val="Header Sensitivity Right"/>
    <w:basedOn w:val="Normal"/>
    <w:rsid w:val="008B19AF"/>
    <w:pPr>
      <w:spacing w:after="120" w:line="240" w:lineRule="auto"/>
      <w:jc w:val="right"/>
    </w:pPr>
    <w:rPr>
      <w:rFonts w:ascii="Times New Roman" w:hAnsi="Times New Roman" w:cs="Times New Roman"/>
      <w:sz w:val="28"/>
    </w:rPr>
  </w:style>
  <w:style w:type="paragraph" w:styleId="FooterSensitivity" w:customStyle="1">
    <w:name w:val="Footer Sensitivity"/>
    <w:basedOn w:val="Normal"/>
    <w:rsid w:val="008B19AF"/>
    <w:pPr>
      <w:pBdr>
        <w:top w:val="single" w:color="auto" w:sz="4" w:space="1"/>
        <w:left w:val="single" w:color="auto" w:sz="4" w:space="4"/>
        <w:bottom w:val="single" w:color="auto" w:sz="4" w:space="1"/>
        <w:right w:val="single" w:color="auto" w:sz="4" w:space="4"/>
      </w:pBdr>
      <w:spacing w:before="360" w:after="0" w:line="240" w:lineRule="auto"/>
      <w:ind w:left="113" w:right="113"/>
      <w:jc w:val="center"/>
    </w:pPr>
    <w:rPr>
      <w:rFonts w:ascii="Times New Roman" w:hAnsi="Times New Roman" w:cs="Times New Roman"/>
      <w:b/>
      <w:sz w:val="32"/>
    </w:rPr>
  </w:style>
  <w:style w:type="paragraph" w:styleId="Text1" w:customStyle="1">
    <w:name w:val="Text 1"/>
    <w:basedOn w:val="Normal"/>
    <w:rsid w:val="008B19AF"/>
    <w:pPr>
      <w:spacing w:before="120" w:after="120" w:line="240" w:lineRule="auto"/>
      <w:ind w:left="850"/>
      <w:jc w:val="both"/>
    </w:pPr>
    <w:rPr>
      <w:rFonts w:ascii="Times New Roman" w:hAnsi="Times New Roman" w:cs="Times New Roman"/>
      <w:kern w:val="0"/>
      <w:sz w:val="24"/>
      <w:lang w:val="en-GB"/>
    </w:rPr>
  </w:style>
  <w:style w:type="paragraph" w:styleId="Text2" w:customStyle="1">
    <w:name w:val="Text 2"/>
    <w:basedOn w:val="Normal"/>
    <w:rsid w:val="008B19AF"/>
    <w:pPr>
      <w:spacing w:before="120" w:after="120" w:line="240" w:lineRule="auto"/>
      <w:ind w:left="1417"/>
      <w:jc w:val="both"/>
    </w:pPr>
    <w:rPr>
      <w:rFonts w:ascii="Times New Roman" w:hAnsi="Times New Roman" w:cs="Times New Roman"/>
      <w:kern w:val="0"/>
      <w:sz w:val="24"/>
      <w:lang w:val="en-GB"/>
    </w:rPr>
  </w:style>
  <w:style w:type="paragraph" w:styleId="Text3" w:customStyle="1">
    <w:name w:val="Text 3"/>
    <w:basedOn w:val="Normal"/>
    <w:rsid w:val="008B19AF"/>
    <w:pPr>
      <w:spacing w:before="120" w:after="120" w:line="240" w:lineRule="auto"/>
      <w:ind w:left="1984"/>
      <w:jc w:val="both"/>
    </w:pPr>
    <w:rPr>
      <w:rFonts w:ascii="Times New Roman" w:hAnsi="Times New Roman" w:cs="Times New Roman"/>
      <w:kern w:val="0"/>
      <w:sz w:val="24"/>
      <w:lang w:val="en-GB"/>
    </w:rPr>
  </w:style>
  <w:style w:type="paragraph" w:styleId="Text4" w:customStyle="1">
    <w:name w:val="Text 4"/>
    <w:basedOn w:val="Normal"/>
    <w:rsid w:val="008B19AF"/>
    <w:pPr>
      <w:spacing w:before="120" w:after="120" w:line="240" w:lineRule="auto"/>
      <w:ind w:left="2551"/>
      <w:jc w:val="both"/>
    </w:pPr>
    <w:rPr>
      <w:rFonts w:ascii="Times New Roman" w:hAnsi="Times New Roman" w:cs="Times New Roman"/>
      <w:kern w:val="0"/>
      <w:sz w:val="24"/>
      <w:lang w:val="en-GB"/>
    </w:rPr>
  </w:style>
  <w:style w:type="paragraph" w:styleId="Text5" w:customStyle="1">
    <w:name w:val="Text 5"/>
    <w:basedOn w:val="Normal"/>
    <w:rsid w:val="008B19AF"/>
    <w:pPr>
      <w:spacing w:before="120" w:after="120" w:line="240" w:lineRule="auto"/>
      <w:ind w:left="3118"/>
      <w:jc w:val="both"/>
    </w:pPr>
    <w:rPr>
      <w:rFonts w:ascii="Times New Roman" w:hAnsi="Times New Roman" w:cs="Times New Roman"/>
      <w:kern w:val="0"/>
      <w:sz w:val="24"/>
      <w:lang w:val="en-GB"/>
    </w:rPr>
  </w:style>
  <w:style w:type="paragraph" w:styleId="Text6" w:customStyle="1">
    <w:name w:val="Text 6"/>
    <w:basedOn w:val="Normal"/>
    <w:rsid w:val="008B19AF"/>
    <w:pPr>
      <w:spacing w:before="120" w:after="120" w:line="240" w:lineRule="auto"/>
      <w:ind w:left="3685"/>
      <w:jc w:val="both"/>
    </w:pPr>
    <w:rPr>
      <w:rFonts w:ascii="Times New Roman" w:hAnsi="Times New Roman" w:cs="Times New Roman"/>
      <w:kern w:val="0"/>
      <w:sz w:val="24"/>
      <w:lang w:val="en-GB"/>
    </w:rPr>
  </w:style>
  <w:style w:type="paragraph" w:styleId="NormalCentered" w:customStyle="1">
    <w:name w:val="Normal Centered"/>
    <w:basedOn w:val="Normal"/>
    <w:rsid w:val="008B19AF"/>
    <w:pPr>
      <w:spacing w:before="120" w:after="120" w:line="240" w:lineRule="auto"/>
      <w:jc w:val="center"/>
    </w:pPr>
    <w:rPr>
      <w:rFonts w:ascii="Times New Roman" w:hAnsi="Times New Roman" w:cs="Times New Roman"/>
      <w:kern w:val="0"/>
      <w:sz w:val="24"/>
      <w:lang w:val="en-GB"/>
    </w:rPr>
  </w:style>
  <w:style w:type="paragraph" w:styleId="NormalLeft" w:customStyle="1">
    <w:name w:val="Normal Left"/>
    <w:basedOn w:val="Normal"/>
    <w:rsid w:val="008B19AF"/>
    <w:pPr>
      <w:spacing w:before="120" w:after="120" w:line="240" w:lineRule="auto"/>
    </w:pPr>
    <w:rPr>
      <w:rFonts w:ascii="Times New Roman" w:hAnsi="Times New Roman" w:cs="Times New Roman"/>
      <w:kern w:val="0"/>
      <w:sz w:val="24"/>
      <w:lang w:val="en-GB"/>
    </w:rPr>
  </w:style>
  <w:style w:type="paragraph" w:styleId="NormalRight" w:customStyle="1">
    <w:name w:val="Normal Right"/>
    <w:basedOn w:val="Normal"/>
    <w:rsid w:val="008B19AF"/>
    <w:pPr>
      <w:spacing w:before="120" w:after="120" w:line="240" w:lineRule="auto"/>
      <w:jc w:val="right"/>
    </w:pPr>
    <w:rPr>
      <w:rFonts w:ascii="Times New Roman" w:hAnsi="Times New Roman" w:cs="Times New Roman"/>
      <w:kern w:val="0"/>
      <w:sz w:val="24"/>
      <w:lang w:val="en-GB"/>
    </w:rPr>
  </w:style>
  <w:style w:type="paragraph" w:styleId="QuotedText" w:customStyle="1">
    <w:name w:val="Quoted Text"/>
    <w:basedOn w:val="Normal"/>
    <w:rsid w:val="008B19AF"/>
    <w:pPr>
      <w:spacing w:before="120" w:after="120" w:line="240" w:lineRule="auto"/>
      <w:ind w:left="1417"/>
      <w:jc w:val="both"/>
    </w:pPr>
    <w:rPr>
      <w:rFonts w:ascii="Times New Roman" w:hAnsi="Times New Roman" w:cs="Times New Roman"/>
      <w:kern w:val="0"/>
      <w:sz w:val="24"/>
      <w:lang w:val="en-GB"/>
    </w:rPr>
  </w:style>
  <w:style w:type="paragraph" w:styleId="Point0" w:customStyle="1">
    <w:name w:val="Point 0"/>
    <w:basedOn w:val="Normal"/>
    <w:rsid w:val="008B19AF"/>
    <w:pPr>
      <w:spacing w:before="120" w:after="120" w:line="240" w:lineRule="auto"/>
      <w:ind w:left="850" w:hanging="850"/>
      <w:jc w:val="both"/>
    </w:pPr>
    <w:rPr>
      <w:rFonts w:ascii="Times New Roman" w:hAnsi="Times New Roman" w:cs="Times New Roman"/>
      <w:kern w:val="0"/>
      <w:sz w:val="24"/>
      <w:lang w:val="en-GB"/>
    </w:rPr>
  </w:style>
  <w:style w:type="paragraph" w:styleId="Point1" w:customStyle="1">
    <w:name w:val="Point 1"/>
    <w:basedOn w:val="Normal"/>
    <w:rsid w:val="008B19AF"/>
    <w:pPr>
      <w:spacing w:before="120" w:after="120" w:line="240" w:lineRule="auto"/>
      <w:ind w:left="1417" w:hanging="567"/>
      <w:jc w:val="both"/>
    </w:pPr>
    <w:rPr>
      <w:rFonts w:ascii="Times New Roman" w:hAnsi="Times New Roman" w:cs="Times New Roman"/>
      <w:kern w:val="0"/>
      <w:sz w:val="24"/>
      <w:lang w:val="en-GB"/>
    </w:rPr>
  </w:style>
  <w:style w:type="paragraph" w:styleId="Point2" w:customStyle="1">
    <w:name w:val="Point 2"/>
    <w:basedOn w:val="Normal"/>
    <w:rsid w:val="008B19AF"/>
    <w:pPr>
      <w:spacing w:before="120" w:after="120" w:line="240" w:lineRule="auto"/>
      <w:ind w:left="1984" w:hanging="567"/>
      <w:jc w:val="both"/>
    </w:pPr>
    <w:rPr>
      <w:rFonts w:ascii="Times New Roman" w:hAnsi="Times New Roman" w:cs="Times New Roman"/>
      <w:kern w:val="0"/>
      <w:sz w:val="24"/>
      <w:lang w:val="en-GB"/>
    </w:rPr>
  </w:style>
  <w:style w:type="paragraph" w:styleId="Point3" w:customStyle="1">
    <w:name w:val="Point 3"/>
    <w:basedOn w:val="Normal"/>
    <w:rsid w:val="008B19AF"/>
    <w:pPr>
      <w:spacing w:before="120" w:after="120" w:line="240" w:lineRule="auto"/>
      <w:ind w:left="2551" w:hanging="567"/>
      <w:jc w:val="both"/>
    </w:pPr>
    <w:rPr>
      <w:rFonts w:ascii="Times New Roman" w:hAnsi="Times New Roman" w:cs="Times New Roman"/>
      <w:kern w:val="0"/>
      <w:sz w:val="24"/>
      <w:lang w:val="en-GB"/>
    </w:rPr>
  </w:style>
  <w:style w:type="paragraph" w:styleId="Point4" w:customStyle="1">
    <w:name w:val="Point 4"/>
    <w:basedOn w:val="Normal"/>
    <w:rsid w:val="008B19AF"/>
    <w:pPr>
      <w:spacing w:before="120" w:after="120" w:line="240" w:lineRule="auto"/>
      <w:ind w:left="3118" w:hanging="567"/>
      <w:jc w:val="both"/>
    </w:pPr>
    <w:rPr>
      <w:rFonts w:ascii="Times New Roman" w:hAnsi="Times New Roman" w:cs="Times New Roman"/>
      <w:kern w:val="0"/>
      <w:sz w:val="24"/>
      <w:lang w:val="en-GB"/>
    </w:rPr>
  </w:style>
  <w:style w:type="paragraph" w:styleId="Point5" w:customStyle="1">
    <w:name w:val="Point 5"/>
    <w:basedOn w:val="Normal"/>
    <w:rsid w:val="008B19AF"/>
    <w:pPr>
      <w:spacing w:before="120" w:after="120" w:line="240" w:lineRule="auto"/>
      <w:ind w:left="3685" w:hanging="567"/>
      <w:jc w:val="both"/>
    </w:pPr>
    <w:rPr>
      <w:rFonts w:ascii="Times New Roman" w:hAnsi="Times New Roman" w:cs="Times New Roman"/>
      <w:kern w:val="0"/>
      <w:sz w:val="24"/>
      <w:lang w:val="en-GB"/>
    </w:rPr>
  </w:style>
  <w:style w:type="paragraph" w:styleId="Tiret0" w:customStyle="1">
    <w:name w:val="Tiret 0"/>
    <w:basedOn w:val="Point0"/>
    <w:rsid w:val="008B19AF"/>
    <w:pPr>
      <w:numPr>
        <w:numId w:val="1"/>
      </w:numPr>
    </w:pPr>
  </w:style>
  <w:style w:type="paragraph" w:styleId="Tiret1" w:customStyle="1">
    <w:name w:val="Tiret 1"/>
    <w:basedOn w:val="Point1"/>
    <w:rsid w:val="008B19AF"/>
    <w:pPr>
      <w:numPr>
        <w:numId w:val="2"/>
      </w:numPr>
    </w:pPr>
  </w:style>
  <w:style w:type="paragraph" w:styleId="Tiret2" w:customStyle="1">
    <w:name w:val="Tiret 2"/>
    <w:basedOn w:val="Point2"/>
    <w:rsid w:val="008B19AF"/>
    <w:pPr>
      <w:numPr>
        <w:numId w:val="3"/>
      </w:numPr>
    </w:pPr>
  </w:style>
  <w:style w:type="paragraph" w:styleId="Tiret3" w:customStyle="1">
    <w:name w:val="Tiret 3"/>
    <w:basedOn w:val="Point3"/>
    <w:rsid w:val="008B19AF"/>
    <w:pPr>
      <w:numPr>
        <w:numId w:val="4"/>
      </w:numPr>
    </w:pPr>
  </w:style>
  <w:style w:type="paragraph" w:styleId="Tiret4" w:customStyle="1">
    <w:name w:val="Tiret 4"/>
    <w:basedOn w:val="Point4"/>
    <w:rsid w:val="008B19AF"/>
    <w:pPr>
      <w:numPr>
        <w:numId w:val="5"/>
      </w:numPr>
    </w:pPr>
  </w:style>
  <w:style w:type="paragraph" w:styleId="Tiret5" w:customStyle="1">
    <w:name w:val="Tiret 5"/>
    <w:basedOn w:val="Point5"/>
    <w:rsid w:val="008B19AF"/>
    <w:pPr>
      <w:numPr>
        <w:numId w:val="6"/>
      </w:numPr>
    </w:pPr>
  </w:style>
  <w:style w:type="paragraph" w:styleId="PointDouble0" w:customStyle="1">
    <w:name w:val="PointDouble 0"/>
    <w:basedOn w:val="Normal"/>
    <w:rsid w:val="008B19AF"/>
    <w:pPr>
      <w:tabs>
        <w:tab w:val="left" w:pos="850"/>
      </w:tabs>
      <w:spacing w:before="120" w:after="120" w:line="240" w:lineRule="auto"/>
      <w:ind w:left="1417" w:hanging="1417"/>
      <w:jc w:val="both"/>
    </w:pPr>
    <w:rPr>
      <w:rFonts w:ascii="Times New Roman" w:hAnsi="Times New Roman" w:cs="Times New Roman"/>
      <w:kern w:val="0"/>
      <w:sz w:val="24"/>
      <w:lang w:val="en-GB"/>
    </w:rPr>
  </w:style>
  <w:style w:type="paragraph" w:styleId="PointDouble1" w:customStyle="1">
    <w:name w:val="PointDouble 1"/>
    <w:basedOn w:val="Normal"/>
    <w:rsid w:val="008B19AF"/>
    <w:pPr>
      <w:tabs>
        <w:tab w:val="left" w:pos="1417"/>
      </w:tabs>
      <w:spacing w:before="120" w:after="120" w:line="240" w:lineRule="auto"/>
      <w:ind w:left="1984" w:hanging="1134"/>
      <w:jc w:val="both"/>
    </w:pPr>
    <w:rPr>
      <w:rFonts w:ascii="Times New Roman" w:hAnsi="Times New Roman" w:cs="Times New Roman"/>
      <w:kern w:val="0"/>
      <w:sz w:val="24"/>
      <w:lang w:val="en-GB"/>
    </w:rPr>
  </w:style>
  <w:style w:type="paragraph" w:styleId="PointDouble2" w:customStyle="1">
    <w:name w:val="PointDouble 2"/>
    <w:basedOn w:val="Normal"/>
    <w:rsid w:val="008B19AF"/>
    <w:pPr>
      <w:tabs>
        <w:tab w:val="left" w:pos="1984"/>
      </w:tabs>
      <w:spacing w:before="120" w:after="120" w:line="240" w:lineRule="auto"/>
      <w:ind w:left="2551" w:hanging="1134"/>
      <w:jc w:val="both"/>
    </w:pPr>
    <w:rPr>
      <w:rFonts w:ascii="Times New Roman" w:hAnsi="Times New Roman" w:cs="Times New Roman"/>
      <w:kern w:val="0"/>
      <w:sz w:val="24"/>
      <w:lang w:val="en-GB"/>
    </w:rPr>
  </w:style>
  <w:style w:type="paragraph" w:styleId="PointDouble3" w:customStyle="1">
    <w:name w:val="PointDouble 3"/>
    <w:basedOn w:val="Normal"/>
    <w:rsid w:val="008B19AF"/>
    <w:pPr>
      <w:tabs>
        <w:tab w:val="left" w:pos="2551"/>
      </w:tabs>
      <w:spacing w:before="120" w:after="120" w:line="240" w:lineRule="auto"/>
      <w:ind w:left="3118" w:hanging="1134"/>
      <w:jc w:val="both"/>
    </w:pPr>
    <w:rPr>
      <w:rFonts w:ascii="Times New Roman" w:hAnsi="Times New Roman" w:cs="Times New Roman"/>
      <w:kern w:val="0"/>
      <w:sz w:val="24"/>
      <w:lang w:val="en-GB"/>
    </w:rPr>
  </w:style>
  <w:style w:type="paragraph" w:styleId="PointDouble4" w:customStyle="1">
    <w:name w:val="PointDouble 4"/>
    <w:basedOn w:val="Normal"/>
    <w:rsid w:val="008B19AF"/>
    <w:pPr>
      <w:tabs>
        <w:tab w:val="left" w:pos="3118"/>
      </w:tabs>
      <w:spacing w:before="120" w:after="120" w:line="240" w:lineRule="auto"/>
      <w:ind w:left="3685" w:hanging="1134"/>
      <w:jc w:val="both"/>
    </w:pPr>
    <w:rPr>
      <w:rFonts w:ascii="Times New Roman" w:hAnsi="Times New Roman" w:cs="Times New Roman"/>
      <w:kern w:val="0"/>
      <w:sz w:val="24"/>
      <w:lang w:val="en-GB"/>
    </w:rPr>
  </w:style>
  <w:style w:type="paragraph" w:styleId="PointTriple0" w:customStyle="1">
    <w:name w:val="PointTriple 0"/>
    <w:basedOn w:val="Normal"/>
    <w:rsid w:val="008B19AF"/>
    <w:pPr>
      <w:tabs>
        <w:tab w:val="left" w:pos="850"/>
        <w:tab w:val="left" w:pos="1417"/>
      </w:tabs>
      <w:spacing w:before="120" w:after="120" w:line="240" w:lineRule="auto"/>
      <w:ind w:left="1984" w:hanging="1984"/>
      <w:jc w:val="both"/>
    </w:pPr>
    <w:rPr>
      <w:rFonts w:ascii="Times New Roman" w:hAnsi="Times New Roman" w:cs="Times New Roman"/>
      <w:kern w:val="0"/>
      <w:sz w:val="24"/>
      <w:lang w:val="en-GB"/>
    </w:rPr>
  </w:style>
  <w:style w:type="paragraph" w:styleId="PointTriple1" w:customStyle="1">
    <w:name w:val="PointTriple 1"/>
    <w:basedOn w:val="Normal"/>
    <w:rsid w:val="008B19AF"/>
    <w:pPr>
      <w:tabs>
        <w:tab w:val="left" w:pos="1417"/>
        <w:tab w:val="left" w:pos="1984"/>
      </w:tabs>
      <w:spacing w:before="120" w:after="120" w:line="240" w:lineRule="auto"/>
      <w:ind w:left="2551" w:hanging="1701"/>
      <w:jc w:val="both"/>
    </w:pPr>
    <w:rPr>
      <w:rFonts w:ascii="Times New Roman" w:hAnsi="Times New Roman" w:cs="Times New Roman"/>
      <w:kern w:val="0"/>
      <w:sz w:val="24"/>
      <w:lang w:val="en-GB"/>
    </w:rPr>
  </w:style>
  <w:style w:type="paragraph" w:styleId="PointTriple2" w:customStyle="1">
    <w:name w:val="PointTriple 2"/>
    <w:basedOn w:val="Normal"/>
    <w:rsid w:val="008B19AF"/>
    <w:pPr>
      <w:tabs>
        <w:tab w:val="left" w:pos="1984"/>
        <w:tab w:val="left" w:pos="2551"/>
      </w:tabs>
      <w:spacing w:before="120" w:after="120" w:line="240" w:lineRule="auto"/>
      <w:ind w:left="3118" w:hanging="1701"/>
      <w:jc w:val="both"/>
    </w:pPr>
    <w:rPr>
      <w:rFonts w:ascii="Times New Roman" w:hAnsi="Times New Roman" w:cs="Times New Roman"/>
      <w:kern w:val="0"/>
      <w:sz w:val="24"/>
      <w:lang w:val="en-GB"/>
    </w:rPr>
  </w:style>
  <w:style w:type="paragraph" w:styleId="PointTriple3" w:customStyle="1">
    <w:name w:val="PointTriple 3"/>
    <w:basedOn w:val="Normal"/>
    <w:rsid w:val="008B19AF"/>
    <w:pPr>
      <w:tabs>
        <w:tab w:val="left" w:pos="2551"/>
        <w:tab w:val="left" w:pos="3118"/>
      </w:tabs>
      <w:spacing w:before="120" w:after="120" w:line="240" w:lineRule="auto"/>
      <w:ind w:left="3685" w:hanging="1701"/>
      <w:jc w:val="both"/>
    </w:pPr>
    <w:rPr>
      <w:rFonts w:ascii="Times New Roman" w:hAnsi="Times New Roman" w:cs="Times New Roman"/>
      <w:kern w:val="0"/>
      <w:sz w:val="24"/>
      <w:lang w:val="en-GB"/>
    </w:rPr>
  </w:style>
  <w:style w:type="paragraph" w:styleId="PointTriple4" w:customStyle="1">
    <w:name w:val="PointTriple 4"/>
    <w:basedOn w:val="Normal"/>
    <w:rsid w:val="008B19AF"/>
    <w:pPr>
      <w:tabs>
        <w:tab w:val="left" w:pos="3118"/>
        <w:tab w:val="left" w:pos="3685"/>
      </w:tabs>
      <w:spacing w:before="120" w:after="120" w:line="240" w:lineRule="auto"/>
      <w:ind w:left="4252" w:hanging="1701"/>
      <w:jc w:val="both"/>
    </w:pPr>
    <w:rPr>
      <w:rFonts w:ascii="Times New Roman" w:hAnsi="Times New Roman" w:cs="Times New Roman"/>
      <w:kern w:val="0"/>
      <w:sz w:val="24"/>
      <w:lang w:val="en-GB"/>
    </w:rPr>
  </w:style>
  <w:style w:type="paragraph" w:styleId="NumPar1" w:customStyle="1">
    <w:name w:val="NumPar 1"/>
    <w:basedOn w:val="Normal"/>
    <w:next w:val="Text1"/>
    <w:rsid w:val="008B19AF"/>
    <w:pPr>
      <w:numPr>
        <w:numId w:val="7"/>
      </w:numPr>
      <w:spacing w:before="120" w:after="120" w:line="240" w:lineRule="auto"/>
      <w:jc w:val="both"/>
    </w:pPr>
    <w:rPr>
      <w:rFonts w:ascii="Times New Roman" w:hAnsi="Times New Roman" w:cs="Times New Roman"/>
      <w:kern w:val="0"/>
      <w:sz w:val="24"/>
      <w:lang w:val="en-GB"/>
    </w:rPr>
  </w:style>
  <w:style w:type="paragraph" w:styleId="NumPar2" w:customStyle="1">
    <w:name w:val="NumPar 2"/>
    <w:basedOn w:val="Normal"/>
    <w:next w:val="Text1"/>
    <w:rsid w:val="008B19AF"/>
    <w:pPr>
      <w:numPr>
        <w:ilvl w:val="1"/>
        <w:numId w:val="7"/>
      </w:numPr>
      <w:spacing w:before="120" w:after="120" w:line="240" w:lineRule="auto"/>
      <w:jc w:val="both"/>
    </w:pPr>
    <w:rPr>
      <w:rFonts w:ascii="Times New Roman" w:hAnsi="Times New Roman" w:cs="Times New Roman"/>
      <w:kern w:val="0"/>
      <w:sz w:val="24"/>
      <w:lang w:val="en-GB"/>
    </w:rPr>
  </w:style>
  <w:style w:type="paragraph" w:styleId="NumPar3" w:customStyle="1">
    <w:name w:val="NumPar 3"/>
    <w:basedOn w:val="Normal"/>
    <w:next w:val="Text1"/>
    <w:rsid w:val="008B19AF"/>
    <w:pPr>
      <w:numPr>
        <w:ilvl w:val="2"/>
        <w:numId w:val="7"/>
      </w:numPr>
      <w:spacing w:before="120" w:after="120" w:line="240" w:lineRule="auto"/>
      <w:jc w:val="both"/>
    </w:pPr>
    <w:rPr>
      <w:rFonts w:ascii="Times New Roman" w:hAnsi="Times New Roman" w:cs="Times New Roman"/>
      <w:kern w:val="0"/>
      <w:sz w:val="24"/>
      <w:lang w:val="en-GB"/>
    </w:rPr>
  </w:style>
  <w:style w:type="paragraph" w:styleId="NumPar4" w:customStyle="1">
    <w:name w:val="NumPar 4"/>
    <w:basedOn w:val="Normal"/>
    <w:next w:val="Text1"/>
    <w:rsid w:val="008B19AF"/>
    <w:pPr>
      <w:numPr>
        <w:ilvl w:val="3"/>
        <w:numId w:val="7"/>
      </w:numPr>
      <w:spacing w:before="120" w:after="120" w:line="240" w:lineRule="auto"/>
      <w:jc w:val="both"/>
    </w:pPr>
    <w:rPr>
      <w:rFonts w:ascii="Times New Roman" w:hAnsi="Times New Roman" w:cs="Times New Roman"/>
      <w:kern w:val="0"/>
      <w:sz w:val="24"/>
      <w:lang w:val="en-GB"/>
    </w:rPr>
  </w:style>
  <w:style w:type="paragraph" w:styleId="NumPar5" w:customStyle="1">
    <w:name w:val="NumPar 5"/>
    <w:basedOn w:val="Normal"/>
    <w:next w:val="Text2"/>
    <w:rsid w:val="008B19AF"/>
    <w:pPr>
      <w:numPr>
        <w:ilvl w:val="4"/>
        <w:numId w:val="7"/>
      </w:numPr>
      <w:spacing w:before="120" w:after="120" w:line="240" w:lineRule="auto"/>
      <w:jc w:val="both"/>
    </w:pPr>
    <w:rPr>
      <w:rFonts w:ascii="Times New Roman" w:hAnsi="Times New Roman" w:cs="Times New Roman"/>
      <w:kern w:val="0"/>
      <w:sz w:val="24"/>
      <w:lang w:val="en-GB"/>
    </w:rPr>
  </w:style>
  <w:style w:type="paragraph" w:styleId="NumPar6" w:customStyle="1">
    <w:name w:val="NumPar 6"/>
    <w:basedOn w:val="Normal"/>
    <w:next w:val="Text2"/>
    <w:rsid w:val="008B19AF"/>
    <w:pPr>
      <w:numPr>
        <w:ilvl w:val="5"/>
        <w:numId w:val="7"/>
      </w:numPr>
      <w:spacing w:before="120" w:after="120" w:line="240" w:lineRule="auto"/>
      <w:jc w:val="both"/>
    </w:pPr>
    <w:rPr>
      <w:rFonts w:ascii="Times New Roman" w:hAnsi="Times New Roman" w:cs="Times New Roman"/>
      <w:kern w:val="0"/>
      <w:sz w:val="24"/>
      <w:lang w:val="en-GB"/>
    </w:rPr>
  </w:style>
  <w:style w:type="paragraph" w:styleId="NumPar7" w:customStyle="1">
    <w:name w:val="NumPar 7"/>
    <w:basedOn w:val="Normal"/>
    <w:next w:val="Text2"/>
    <w:rsid w:val="008B19AF"/>
    <w:pPr>
      <w:numPr>
        <w:ilvl w:val="6"/>
        <w:numId w:val="7"/>
      </w:numPr>
      <w:spacing w:before="120" w:after="120" w:line="240" w:lineRule="auto"/>
      <w:jc w:val="both"/>
    </w:pPr>
    <w:rPr>
      <w:rFonts w:ascii="Times New Roman" w:hAnsi="Times New Roman" w:cs="Times New Roman"/>
      <w:kern w:val="0"/>
      <w:sz w:val="24"/>
      <w:lang w:val="en-GB"/>
    </w:rPr>
  </w:style>
  <w:style w:type="paragraph" w:styleId="ManualNumPar1" w:customStyle="1">
    <w:name w:val="Manual NumPar 1"/>
    <w:basedOn w:val="Normal"/>
    <w:next w:val="Text1"/>
    <w:rsid w:val="008B19AF"/>
    <w:pPr>
      <w:spacing w:before="120" w:after="120" w:line="240" w:lineRule="auto"/>
      <w:ind w:left="850" w:hanging="850"/>
      <w:jc w:val="both"/>
    </w:pPr>
    <w:rPr>
      <w:rFonts w:ascii="Times New Roman" w:hAnsi="Times New Roman" w:cs="Times New Roman"/>
      <w:kern w:val="0"/>
      <w:sz w:val="24"/>
      <w:lang w:val="en-GB"/>
    </w:rPr>
  </w:style>
  <w:style w:type="paragraph" w:styleId="ManualNumPar2" w:customStyle="1">
    <w:name w:val="Manual NumPar 2"/>
    <w:basedOn w:val="Normal"/>
    <w:next w:val="Text1"/>
    <w:rsid w:val="008B19AF"/>
    <w:pPr>
      <w:spacing w:before="120" w:after="120" w:line="240" w:lineRule="auto"/>
      <w:ind w:left="850" w:hanging="850"/>
      <w:jc w:val="both"/>
    </w:pPr>
    <w:rPr>
      <w:rFonts w:ascii="Times New Roman" w:hAnsi="Times New Roman" w:cs="Times New Roman"/>
      <w:kern w:val="0"/>
      <w:sz w:val="24"/>
      <w:lang w:val="en-GB"/>
    </w:rPr>
  </w:style>
  <w:style w:type="paragraph" w:styleId="ManualNumPar3" w:customStyle="1">
    <w:name w:val="Manual NumPar 3"/>
    <w:basedOn w:val="Normal"/>
    <w:next w:val="Text1"/>
    <w:rsid w:val="008B19AF"/>
    <w:pPr>
      <w:spacing w:before="120" w:after="120" w:line="240" w:lineRule="auto"/>
      <w:ind w:left="850" w:hanging="850"/>
      <w:jc w:val="both"/>
    </w:pPr>
    <w:rPr>
      <w:rFonts w:ascii="Times New Roman" w:hAnsi="Times New Roman" w:cs="Times New Roman"/>
      <w:kern w:val="0"/>
      <w:sz w:val="24"/>
      <w:lang w:val="en-GB"/>
    </w:rPr>
  </w:style>
  <w:style w:type="paragraph" w:styleId="ManualNumPar4" w:customStyle="1">
    <w:name w:val="Manual NumPar 4"/>
    <w:basedOn w:val="Normal"/>
    <w:next w:val="Text1"/>
    <w:rsid w:val="008B19AF"/>
    <w:pPr>
      <w:spacing w:before="120" w:after="120" w:line="240" w:lineRule="auto"/>
      <w:ind w:left="850" w:hanging="850"/>
      <w:jc w:val="both"/>
    </w:pPr>
    <w:rPr>
      <w:rFonts w:ascii="Times New Roman" w:hAnsi="Times New Roman" w:cs="Times New Roman"/>
      <w:kern w:val="0"/>
      <w:sz w:val="24"/>
      <w:lang w:val="en-GB"/>
    </w:rPr>
  </w:style>
  <w:style w:type="paragraph" w:styleId="ManualNumPar5" w:customStyle="1">
    <w:name w:val="Manual NumPar 5"/>
    <w:basedOn w:val="Normal"/>
    <w:next w:val="Text2"/>
    <w:rsid w:val="008B19AF"/>
    <w:pPr>
      <w:spacing w:before="120" w:after="120" w:line="240" w:lineRule="auto"/>
      <w:ind w:left="1417" w:hanging="1417"/>
      <w:jc w:val="both"/>
    </w:pPr>
    <w:rPr>
      <w:rFonts w:ascii="Times New Roman" w:hAnsi="Times New Roman" w:cs="Times New Roman"/>
      <w:kern w:val="0"/>
      <w:sz w:val="24"/>
      <w:lang w:val="en-GB"/>
    </w:rPr>
  </w:style>
  <w:style w:type="paragraph" w:styleId="ManualNumPar6" w:customStyle="1">
    <w:name w:val="Manual NumPar 6"/>
    <w:basedOn w:val="Normal"/>
    <w:next w:val="Text2"/>
    <w:rsid w:val="008B19AF"/>
    <w:pPr>
      <w:spacing w:before="120" w:after="120" w:line="240" w:lineRule="auto"/>
      <w:ind w:left="1417" w:hanging="1417"/>
      <w:jc w:val="both"/>
    </w:pPr>
    <w:rPr>
      <w:rFonts w:ascii="Times New Roman" w:hAnsi="Times New Roman" w:cs="Times New Roman"/>
      <w:kern w:val="0"/>
      <w:sz w:val="24"/>
      <w:lang w:val="en-GB"/>
    </w:rPr>
  </w:style>
  <w:style w:type="paragraph" w:styleId="ManualNumPar7" w:customStyle="1">
    <w:name w:val="Manual NumPar 7"/>
    <w:basedOn w:val="Normal"/>
    <w:next w:val="Text2"/>
    <w:rsid w:val="008B19AF"/>
    <w:pPr>
      <w:spacing w:before="120" w:after="120" w:line="240" w:lineRule="auto"/>
      <w:ind w:left="1417" w:hanging="1417"/>
      <w:jc w:val="both"/>
    </w:pPr>
    <w:rPr>
      <w:rFonts w:ascii="Times New Roman" w:hAnsi="Times New Roman" w:cs="Times New Roman"/>
      <w:kern w:val="0"/>
      <w:sz w:val="24"/>
      <w:lang w:val="en-GB"/>
    </w:rPr>
  </w:style>
  <w:style w:type="paragraph" w:styleId="QuotedNumPar" w:customStyle="1">
    <w:name w:val="Quoted NumPar"/>
    <w:basedOn w:val="Normal"/>
    <w:rsid w:val="008B19AF"/>
    <w:pPr>
      <w:spacing w:before="120" w:after="120" w:line="240" w:lineRule="auto"/>
      <w:ind w:left="1417" w:hanging="567"/>
      <w:jc w:val="both"/>
    </w:pPr>
    <w:rPr>
      <w:rFonts w:ascii="Times New Roman" w:hAnsi="Times New Roman" w:cs="Times New Roman"/>
      <w:kern w:val="0"/>
      <w:sz w:val="24"/>
      <w:lang w:val="en-GB"/>
    </w:rPr>
  </w:style>
  <w:style w:type="paragraph" w:styleId="ManualHeading1" w:customStyle="1">
    <w:name w:val="Manual Heading 1"/>
    <w:basedOn w:val="Normal"/>
    <w:next w:val="Text1"/>
    <w:rsid w:val="008B19AF"/>
    <w:pPr>
      <w:keepNext/>
      <w:tabs>
        <w:tab w:val="left" w:pos="850"/>
      </w:tabs>
      <w:spacing w:before="360" w:after="120" w:line="240" w:lineRule="auto"/>
      <w:ind w:left="850" w:hanging="850"/>
      <w:jc w:val="both"/>
      <w:outlineLvl w:val="0"/>
    </w:pPr>
    <w:rPr>
      <w:rFonts w:ascii="Times New Roman" w:hAnsi="Times New Roman" w:cs="Times New Roman"/>
      <w:b/>
      <w:smallCaps/>
      <w:kern w:val="0"/>
      <w:sz w:val="24"/>
      <w:lang w:val="en-GB"/>
    </w:rPr>
  </w:style>
  <w:style w:type="paragraph" w:styleId="ManualHeading2" w:customStyle="1">
    <w:name w:val="Manual Heading 2"/>
    <w:basedOn w:val="Normal"/>
    <w:next w:val="Text1"/>
    <w:rsid w:val="008B19AF"/>
    <w:pPr>
      <w:keepNext/>
      <w:tabs>
        <w:tab w:val="left" w:pos="850"/>
      </w:tabs>
      <w:spacing w:before="120" w:after="120" w:line="240" w:lineRule="auto"/>
      <w:ind w:left="850" w:hanging="850"/>
      <w:jc w:val="both"/>
      <w:outlineLvl w:val="1"/>
    </w:pPr>
    <w:rPr>
      <w:rFonts w:ascii="Times New Roman" w:hAnsi="Times New Roman" w:cs="Times New Roman"/>
      <w:b/>
      <w:kern w:val="0"/>
      <w:sz w:val="24"/>
      <w:lang w:val="en-GB"/>
    </w:rPr>
  </w:style>
  <w:style w:type="paragraph" w:styleId="ManualHeading3" w:customStyle="1">
    <w:name w:val="Manual Heading 3"/>
    <w:basedOn w:val="Normal"/>
    <w:next w:val="Text1"/>
    <w:rsid w:val="008B19AF"/>
    <w:pPr>
      <w:keepNext/>
      <w:tabs>
        <w:tab w:val="left" w:pos="850"/>
      </w:tabs>
      <w:spacing w:before="120" w:after="120" w:line="240" w:lineRule="auto"/>
      <w:ind w:left="850" w:hanging="850"/>
      <w:jc w:val="both"/>
      <w:outlineLvl w:val="2"/>
    </w:pPr>
    <w:rPr>
      <w:rFonts w:ascii="Times New Roman" w:hAnsi="Times New Roman" w:cs="Times New Roman"/>
      <w:i/>
      <w:kern w:val="0"/>
      <w:sz w:val="24"/>
      <w:lang w:val="en-GB"/>
    </w:rPr>
  </w:style>
  <w:style w:type="paragraph" w:styleId="ManualHeading4" w:customStyle="1">
    <w:name w:val="Manual Heading 4"/>
    <w:basedOn w:val="Normal"/>
    <w:next w:val="Text1"/>
    <w:rsid w:val="008B19AF"/>
    <w:pPr>
      <w:keepNext/>
      <w:tabs>
        <w:tab w:val="left" w:pos="850"/>
      </w:tabs>
      <w:spacing w:before="120" w:after="120" w:line="240" w:lineRule="auto"/>
      <w:ind w:left="850" w:hanging="850"/>
      <w:jc w:val="both"/>
      <w:outlineLvl w:val="3"/>
    </w:pPr>
    <w:rPr>
      <w:rFonts w:ascii="Times New Roman" w:hAnsi="Times New Roman" w:cs="Times New Roman"/>
      <w:kern w:val="0"/>
      <w:sz w:val="24"/>
      <w:lang w:val="en-GB"/>
    </w:rPr>
  </w:style>
  <w:style w:type="paragraph" w:styleId="ManualHeading5" w:customStyle="1">
    <w:name w:val="Manual Heading 5"/>
    <w:basedOn w:val="Normal"/>
    <w:next w:val="Text2"/>
    <w:rsid w:val="008B19AF"/>
    <w:pPr>
      <w:keepNext/>
      <w:tabs>
        <w:tab w:val="left" w:pos="1417"/>
      </w:tabs>
      <w:spacing w:before="120" w:after="120" w:line="240" w:lineRule="auto"/>
      <w:ind w:left="1417" w:hanging="1417"/>
      <w:jc w:val="both"/>
      <w:outlineLvl w:val="4"/>
    </w:pPr>
    <w:rPr>
      <w:rFonts w:ascii="Times New Roman" w:hAnsi="Times New Roman" w:cs="Times New Roman"/>
      <w:kern w:val="0"/>
      <w:sz w:val="24"/>
      <w:lang w:val="en-GB"/>
    </w:rPr>
  </w:style>
  <w:style w:type="paragraph" w:styleId="ManualHeading6" w:customStyle="1">
    <w:name w:val="Manual Heading 6"/>
    <w:basedOn w:val="Normal"/>
    <w:next w:val="Text2"/>
    <w:rsid w:val="008B19AF"/>
    <w:pPr>
      <w:keepNext/>
      <w:tabs>
        <w:tab w:val="left" w:pos="1417"/>
      </w:tabs>
      <w:spacing w:before="120" w:after="120" w:line="240" w:lineRule="auto"/>
      <w:ind w:left="1417" w:hanging="1417"/>
      <w:jc w:val="both"/>
      <w:outlineLvl w:val="5"/>
    </w:pPr>
    <w:rPr>
      <w:rFonts w:ascii="Times New Roman" w:hAnsi="Times New Roman" w:cs="Times New Roman"/>
      <w:kern w:val="0"/>
      <w:sz w:val="24"/>
      <w:lang w:val="en-GB"/>
    </w:rPr>
  </w:style>
  <w:style w:type="paragraph" w:styleId="ManualHeading7" w:customStyle="1">
    <w:name w:val="Manual Heading 7"/>
    <w:basedOn w:val="Normal"/>
    <w:next w:val="Text2"/>
    <w:rsid w:val="008B19AF"/>
    <w:pPr>
      <w:keepNext/>
      <w:tabs>
        <w:tab w:val="left" w:pos="1417"/>
      </w:tabs>
      <w:spacing w:before="120" w:after="120" w:line="240" w:lineRule="auto"/>
      <w:ind w:left="1417" w:hanging="1417"/>
      <w:jc w:val="both"/>
      <w:outlineLvl w:val="6"/>
    </w:pPr>
    <w:rPr>
      <w:rFonts w:ascii="Times New Roman" w:hAnsi="Times New Roman" w:cs="Times New Roman"/>
      <w:kern w:val="0"/>
      <w:sz w:val="24"/>
      <w:lang w:val="en-GB"/>
    </w:rPr>
  </w:style>
  <w:style w:type="paragraph" w:styleId="ChapterTitle" w:customStyle="1">
    <w:name w:val="ChapterTitle"/>
    <w:basedOn w:val="Normal"/>
    <w:next w:val="Normal"/>
    <w:rsid w:val="008B19AF"/>
    <w:pPr>
      <w:keepNext/>
      <w:spacing w:before="120" w:after="360" w:line="240" w:lineRule="auto"/>
      <w:jc w:val="center"/>
    </w:pPr>
    <w:rPr>
      <w:rFonts w:ascii="Times New Roman" w:hAnsi="Times New Roman" w:cs="Times New Roman"/>
      <w:b/>
      <w:kern w:val="0"/>
      <w:sz w:val="32"/>
      <w:lang w:val="en-GB"/>
    </w:rPr>
  </w:style>
  <w:style w:type="paragraph" w:styleId="PartTitle" w:customStyle="1">
    <w:name w:val="PartTitle"/>
    <w:basedOn w:val="Normal"/>
    <w:next w:val="ChapterTitle"/>
    <w:rsid w:val="008B19AF"/>
    <w:pPr>
      <w:keepNext/>
      <w:pageBreakBefore/>
      <w:spacing w:before="120" w:after="360" w:line="240" w:lineRule="auto"/>
      <w:jc w:val="center"/>
    </w:pPr>
    <w:rPr>
      <w:rFonts w:ascii="Times New Roman" w:hAnsi="Times New Roman" w:cs="Times New Roman"/>
      <w:b/>
      <w:kern w:val="0"/>
      <w:sz w:val="36"/>
      <w:lang w:val="en-GB"/>
    </w:rPr>
  </w:style>
  <w:style w:type="paragraph" w:styleId="SectionTitle" w:customStyle="1">
    <w:name w:val="SectionTitle"/>
    <w:basedOn w:val="Normal"/>
    <w:next w:val="Heading1"/>
    <w:rsid w:val="008B19AF"/>
    <w:pPr>
      <w:keepNext/>
      <w:spacing w:before="120" w:after="360" w:line="240" w:lineRule="auto"/>
      <w:jc w:val="center"/>
    </w:pPr>
    <w:rPr>
      <w:rFonts w:ascii="Times New Roman" w:hAnsi="Times New Roman" w:cs="Times New Roman"/>
      <w:b/>
      <w:smallCaps/>
      <w:kern w:val="0"/>
      <w:sz w:val="28"/>
      <w:lang w:val="en-GB"/>
    </w:rPr>
  </w:style>
  <w:style w:type="paragraph" w:styleId="TableTitle" w:customStyle="1">
    <w:name w:val="Table Title"/>
    <w:basedOn w:val="Normal"/>
    <w:next w:val="Normal"/>
    <w:rsid w:val="008B19AF"/>
    <w:pPr>
      <w:spacing w:before="120" w:after="120" w:line="240" w:lineRule="auto"/>
      <w:jc w:val="center"/>
    </w:pPr>
    <w:rPr>
      <w:rFonts w:ascii="Times New Roman" w:hAnsi="Times New Roman" w:cs="Times New Roman"/>
      <w:b/>
      <w:kern w:val="0"/>
      <w:sz w:val="24"/>
      <w:lang w:val="en-GB"/>
    </w:rPr>
  </w:style>
  <w:style w:type="character" w:styleId="Marker" w:customStyle="1">
    <w:name w:val="Marker"/>
    <w:basedOn w:val="DefaultParagraphFont"/>
    <w:rsid w:val="008B19AF"/>
    <w:rPr>
      <w:color w:val="0000FF"/>
      <w:shd w:val="clear" w:color="auto" w:fill="auto"/>
    </w:rPr>
  </w:style>
  <w:style w:type="character" w:styleId="Marker1" w:customStyle="1">
    <w:name w:val="Marker1"/>
    <w:basedOn w:val="DefaultParagraphFont"/>
    <w:rsid w:val="008B19AF"/>
    <w:rPr>
      <w:color w:val="008000"/>
      <w:shd w:val="clear" w:color="auto" w:fill="auto"/>
    </w:rPr>
  </w:style>
  <w:style w:type="character" w:styleId="Marker2" w:customStyle="1">
    <w:name w:val="Marker2"/>
    <w:basedOn w:val="DefaultParagraphFont"/>
    <w:rsid w:val="008B19AF"/>
    <w:rPr>
      <w:color w:val="FF0000"/>
      <w:shd w:val="clear" w:color="auto" w:fill="auto"/>
    </w:rPr>
  </w:style>
  <w:style w:type="paragraph" w:styleId="Point0number" w:customStyle="1">
    <w:name w:val="Point 0 (number)"/>
    <w:basedOn w:val="Normal"/>
    <w:rsid w:val="008B19AF"/>
    <w:pPr>
      <w:numPr>
        <w:numId w:val="8"/>
      </w:numPr>
      <w:spacing w:before="120" w:after="120" w:line="240" w:lineRule="auto"/>
      <w:jc w:val="both"/>
    </w:pPr>
    <w:rPr>
      <w:rFonts w:ascii="Times New Roman" w:hAnsi="Times New Roman" w:cs="Times New Roman"/>
      <w:kern w:val="0"/>
      <w:sz w:val="24"/>
      <w:lang w:val="en-GB"/>
    </w:rPr>
  </w:style>
  <w:style w:type="paragraph" w:styleId="Point1number" w:customStyle="1">
    <w:name w:val="Point 1 (number)"/>
    <w:basedOn w:val="Normal"/>
    <w:rsid w:val="008B19AF"/>
    <w:pPr>
      <w:numPr>
        <w:ilvl w:val="2"/>
        <w:numId w:val="8"/>
      </w:numPr>
      <w:tabs>
        <w:tab w:val="clear" w:pos="1417"/>
        <w:tab w:val="num" w:pos="360"/>
      </w:tabs>
      <w:spacing w:before="120" w:after="120" w:line="240" w:lineRule="auto"/>
      <w:ind w:left="0" w:firstLine="0"/>
      <w:jc w:val="both"/>
    </w:pPr>
    <w:rPr>
      <w:rFonts w:ascii="Times New Roman" w:hAnsi="Times New Roman" w:cs="Times New Roman"/>
      <w:kern w:val="0"/>
      <w:sz w:val="24"/>
      <w:lang w:val="en-GB"/>
    </w:rPr>
  </w:style>
  <w:style w:type="paragraph" w:styleId="Point2number" w:customStyle="1">
    <w:name w:val="Point 2 (number)"/>
    <w:basedOn w:val="Normal"/>
    <w:rsid w:val="008B19AF"/>
    <w:pPr>
      <w:numPr>
        <w:ilvl w:val="4"/>
        <w:numId w:val="8"/>
      </w:numPr>
      <w:tabs>
        <w:tab w:val="clear" w:pos="1984"/>
        <w:tab w:val="num" w:pos="360"/>
      </w:tabs>
      <w:spacing w:before="120" w:after="120" w:line="240" w:lineRule="auto"/>
      <w:ind w:left="0" w:firstLine="0"/>
      <w:jc w:val="both"/>
    </w:pPr>
    <w:rPr>
      <w:rFonts w:ascii="Times New Roman" w:hAnsi="Times New Roman" w:cs="Times New Roman"/>
      <w:kern w:val="0"/>
      <w:sz w:val="24"/>
      <w:lang w:val="en-GB"/>
    </w:rPr>
  </w:style>
  <w:style w:type="paragraph" w:styleId="Point3number" w:customStyle="1">
    <w:name w:val="Point 3 (number)"/>
    <w:basedOn w:val="Normal"/>
    <w:rsid w:val="008B19AF"/>
    <w:pPr>
      <w:numPr>
        <w:ilvl w:val="6"/>
        <w:numId w:val="8"/>
      </w:numPr>
      <w:tabs>
        <w:tab w:val="clear" w:pos="2551"/>
        <w:tab w:val="num" w:pos="360"/>
      </w:tabs>
      <w:spacing w:before="120" w:after="120" w:line="240" w:lineRule="auto"/>
      <w:ind w:left="0" w:firstLine="0"/>
      <w:jc w:val="both"/>
    </w:pPr>
    <w:rPr>
      <w:rFonts w:ascii="Times New Roman" w:hAnsi="Times New Roman" w:cs="Times New Roman"/>
      <w:kern w:val="0"/>
      <w:sz w:val="24"/>
      <w:lang w:val="en-GB"/>
    </w:rPr>
  </w:style>
  <w:style w:type="paragraph" w:styleId="Point0letter" w:customStyle="1">
    <w:name w:val="Point 0 (letter)"/>
    <w:basedOn w:val="Normal"/>
    <w:rsid w:val="008B19AF"/>
    <w:pPr>
      <w:numPr>
        <w:ilvl w:val="1"/>
        <w:numId w:val="8"/>
      </w:numPr>
      <w:tabs>
        <w:tab w:val="clear" w:pos="850"/>
        <w:tab w:val="num" w:pos="360"/>
      </w:tabs>
      <w:spacing w:before="120" w:after="120" w:line="240" w:lineRule="auto"/>
      <w:ind w:left="0" w:firstLine="0"/>
      <w:jc w:val="both"/>
    </w:pPr>
    <w:rPr>
      <w:rFonts w:ascii="Times New Roman" w:hAnsi="Times New Roman" w:cs="Times New Roman"/>
      <w:kern w:val="0"/>
      <w:sz w:val="24"/>
      <w:lang w:val="en-GB"/>
    </w:rPr>
  </w:style>
  <w:style w:type="paragraph" w:styleId="Point1letter" w:customStyle="1">
    <w:name w:val="Point 1 (letter)"/>
    <w:basedOn w:val="Normal"/>
    <w:rsid w:val="008B19AF"/>
    <w:pPr>
      <w:tabs>
        <w:tab w:val="num" w:pos="851"/>
      </w:tabs>
      <w:spacing w:before="120" w:after="120" w:line="240" w:lineRule="auto"/>
      <w:ind w:left="1418" w:hanging="567"/>
      <w:jc w:val="both"/>
    </w:pPr>
    <w:rPr>
      <w:rFonts w:ascii="Times New Roman" w:hAnsi="Times New Roman" w:cs="Times New Roman"/>
      <w:kern w:val="0"/>
      <w:sz w:val="24"/>
      <w:lang w:val="en-GB"/>
    </w:rPr>
  </w:style>
  <w:style w:type="paragraph" w:styleId="Point2letter" w:customStyle="1">
    <w:name w:val="Point 2 (letter)"/>
    <w:basedOn w:val="Normal"/>
    <w:rsid w:val="008B19AF"/>
    <w:pPr>
      <w:numPr>
        <w:ilvl w:val="5"/>
        <w:numId w:val="8"/>
      </w:numPr>
      <w:tabs>
        <w:tab w:val="clear" w:pos="1984"/>
        <w:tab w:val="num" w:pos="360"/>
      </w:tabs>
      <w:spacing w:before="120" w:after="120" w:line="240" w:lineRule="auto"/>
      <w:ind w:left="0" w:firstLine="0"/>
      <w:jc w:val="both"/>
    </w:pPr>
    <w:rPr>
      <w:rFonts w:ascii="Times New Roman" w:hAnsi="Times New Roman" w:cs="Times New Roman"/>
      <w:kern w:val="0"/>
      <w:sz w:val="24"/>
      <w:lang w:val="en-GB"/>
    </w:rPr>
  </w:style>
  <w:style w:type="paragraph" w:styleId="Point3letter" w:customStyle="1">
    <w:name w:val="Point 3 (letter)"/>
    <w:basedOn w:val="Normal"/>
    <w:rsid w:val="008B19AF"/>
    <w:pPr>
      <w:numPr>
        <w:ilvl w:val="7"/>
        <w:numId w:val="8"/>
      </w:numPr>
      <w:tabs>
        <w:tab w:val="clear" w:pos="2551"/>
        <w:tab w:val="num" w:pos="360"/>
      </w:tabs>
      <w:spacing w:before="120" w:after="120" w:line="240" w:lineRule="auto"/>
      <w:ind w:left="0" w:firstLine="0"/>
      <w:jc w:val="both"/>
    </w:pPr>
    <w:rPr>
      <w:rFonts w:ascii="Times New Roman" w:hAnsi="Times New Roman" w:cs="Times New Roman"/>
      <w:kern w:val="0"/>
      <w:sz w:val="24"/>
      <w:lang w:val="en-GB"/>
    </w:rPr>
  </w:style>
  <w:style w:type="paragraph" w:styleId="Point4letter" w:customStyle="1">
    <w:name w:val="Point 4 (letter)"/>
    <w:basedOn w:val="Normal"/>
    <w:rsid w:val="008B19AF"/>
    <w:pPr>
      <w:numPr>
        <w:ilvl w:val="8"/>
        <w:numId w:val="8"/>
      </w:numPr>
      <w:tabs>
        <w:tab w:val="clear" w:pos="3118"/>
        <w:tab w:val="num" w:pos="360"/>
      </w:tabs>
      <w:spacing w:before="120" w:after="120" w:line="240" w:lineRule="auto"/>
      <w:ind w:left="0" w:firstLine="0"/>
      <w:jc w:val="both"/>
    </w:pPr>
    <w:rPr>
      <w:rFonts w:ascii="Times New Roman" w:hAnsi="Times New Roman" w:cs="Times New Roman"/>
      <w:kern w:val="0"/>
      <w:sz w:val="24"/>
      <w:lang w:val="en-GB"/>
    </w:rPr>
  </w:style>
  <w:style w:type="paragraph" w:styleId="Bullet0" w:customStyle="1">
    <w:name w:val="Bullet 0"/>
    <w:basedOn w:val="Normal"/>
    <w:rsid w:val="008B19AF"/>
    <w:pPr>
      <w:numPr>
        <w:numId w:val="9"/>
      </w:numPr>
      <w:tabs>
        <w:tab w:val="clear" w:pos="850"/>
        <w:tab w:val="num" w:pos="360"/>
      </w:tabs>
      <w:spacing w:before="120" w:after="120" w:line="240" w:lineRule="auto"/>
      <w:ind w:left="0" w:firstLine="0"/>
      <w:jc w:val="both"/>
    </w:pPr>
    <w:rPr>
      <w:rFonts w:ascii="Times New Roman" w:hAnsi="Times New Roman" w:cs="Times New Roman"/>
      <w:kern w:val="0"/>
      <w:sz w:val="24"/>
      <w:lang w:val="en-GB"/>
    </w:rPr>
  </w:style>
  <w:style w:type="paragraph" w:styleId="Bullet1" w:customStyle="1">
    <w:name w:val="Bullet 1"/>
    <w:basedOn w:val="Normal"/>
    <w:rsid w:val="008B19AF"/>
    <w:pPr>
      <w:numPr>
        <w:numId w:val="10"/>
      </w:numPr>
      <w:tabs>
        <w:tab w:val="clear" w:pos="1417"/>
        <w:tab w:val="num" w:pos="360"/>
      </w:tabs>
      <w:spacing w:before="120" w:after="120" w:line="240" w:lineRule="auto"/>
      <w:ind w:left="0" w:firstLine="0"/>
      <w:jc w:val="both"/>
    </w:pPr>
    <w:rPr>
      <w:rFonts w:ascii="Times New Roman" w:hAnsi="Times New Roman" w:cs="Times New Roman"/>
      <w:kern w:val="0"/>
      <w:sz w:val="24"/>
      <w:lang w:val="en-GB"/>
    </w:rPr>
  </w:style>
  <w:style w:type="paragraph" w:styleId="Bullet2" w:customStyle="1">
    <w:name w:val="Bullet 2"/>
    <w:basedOn w:val="Normal"/>
    <w:rsid w:val="008B19AF"/>
    <w:pPr>
      <w:numPr>
        <w:numId w:val="11"/>
      </w:numPr>
      <w:tabs>
        <w:tab w:val="clear" w:pos="1984"/>
        <w:tab w:val="num" w:pos="360"/>
      </w:tabs>
      <w:spacing w:before="120" w:after="120" w:line="240" w:lineRule="auto"/>
      <w:ind w:left="0" w:firstLine="0"/>
      <w:jc w:val="both"/>
    </w:pPr>
    <w:rPr>
      <w:rFonts w:ascii="Times New Roman" w:hAnsi="Times New Roman" w:cs="Times New Roman"/>
      <w:kern w:val="0"/>
      <w:sz w:val="24"/>
      <w:lang w:val="en-GB"/>
    </w:rPr>
  </w:style>
  <w:style w:type="paragraph" w:styleId="Bullet3" w:customStyle="1">
    <w:name w:val="Bullet 3"/>
    <w:basedOn w:val="Normal"/>
    <w:rsid w:val="008B19AF"/>
    <w:pPr>
      <w:numPr>
        <w:numId w:val="12"/>
      </w:numPr>
      <w:tabs>
        <w:tab w:val="clear" w:pos="2551"/>
        <w:tab w:val="num" w:pos="360"/>
      </w:tabs>
      <w:spacing w:before="120" w:after="120" w:line="240" w:lineRule="auto"/>
      <w:ind w:left="0" w:firstLine="0"/>
      <w:jc w:val="both"/>
    </w:pPr>
    <w:rPr>
      <w:rFonts w:ascii="Times New Roman" w:hAnsi="Times New Roman" w:cs="Times New Roman"/>
      <w:kern w:val="0"/>
      <w:sz w:val="24"/>
      <w:lang w:val="en-GB"/>
    </w:rPr>
  </w:style>
  <w:style w:type="paragraph" w:styleId="Bullet4" w:customStyle="1">
    <w:name w:val="Bullet 4"/>
    <w:basedOn w:val="Normal"/>
    <w:rsid w:val="008B19AF"/>
    <w:pPr>
      <w:numPr>
        <w:numId w:val="13"/>
      </w:numPr>
      <w:tabs>
        <w:tab w:val="clear" w:pos="3118"/>
        <w:tab w:val="num" w:pos="360"/>
      </w:tabs>
      <w:spacing w:before="120" w:after="120" w:line="240" w:lineRule="auto"/>
      <w:ind w:left="0" w:firstLine="0"/>
      <w:jc w:val="both"/>
    </w:pPr>
    <w:rPr>
      <w:rFonts w:ascii="Times New Roman" w:hAnsi="Times New Roman" w:cs="Times New Roman"/>
      <w:kern w:val="0"/>
      <w:sz w:val="24"/>
      <w:lang w:val="en-GB"/>
    </w:rPr>
  </w:style>
  <w:style w:type="paragraph" w:styleId="Langue" w:customStyle="1">
    <w:name w:val="Langue"/>
    <w:basedOn w:val="Normal"/>
    <w:next w:val="Rfrenceinterne"/>
    <w:rsid w:val="008B19AF"/>
    <w:pPr>
      <w:framePr w:wrap="around" w:hAnchor="text" w:vAnchor="page" w:xAlign="center" w:y="14741"/>
      <w:spacing w:after="600" w:line="240" w:lineRule="auto"/>
      <w:jc w:val="center"/>
    </w:pPr>
    <w:rPr>
      <w:rFonts w:ascii="Times New Roman" w:hAnsi="Times New Roman" w:cs="Times New Roman"/>
      <w:b/>
      <w:caps/>
      <w:kern w:val="0"/>
      <w:sz w:val="24"/>
      <w:lang w:val="en-GB"/>
    </w:rPr>
  </w:style>
  <w:style w:type="paragraph" w:styleId="Nomdelinstitution" w:customStyle="1">
    <w:name w:val="Nom de l'institution"/>
    <w:basedOn w:val="Normal"/>
    <w:next w:val="Emission"/>
    <w:rsid w:val="008B19AF"/>
    <w:pPr>
      <w:spacing w:after="0" w:line="240" w:lineRule="auto"/>
    </w:pPr>
    <w:rPr>
      <w:rFonts w:ascii="Arial" w:hAnsi="Arial" w:cs="Arial"/>
      <w:kern w:val="0"/>
      <w:sz w:val="24"/>
      <w:lang w:val="en-GB"/>
    </w:rPr>
  </w:style>
  <w:style w:type="paragraph" w:styleId="Emission" w:customStyle="1">
    <w:name w:val="Emission"/>
    <w:basedOn w:val="Normal"/>
    <w:next w:val="Rfrenceinstitutionnelle"/>
    <w:rsid w:val="008B19AF"/>
    <w:pPr>
      <w:spacing w:after="0" w:line="240" w:lineRule="auto"/>
      <w:ind w:left="5103"/>
    </w:pPr>
    <w:rPr>
      <w:rFonts w:ascii="Times New Roman" w:hAnsi="Times New Roman" w:cs="Times New Roman"/>
      <w:kern w:val="0"/>
      <w:sz w:val="24"/>
      <w:lang w:val="en-GB"/>
    </w:rPr>
  </w:style>
  <w:style w:type="paragraph" w:styleId="Rfrenceinstitutionnelle" w:customStyle="1">
    <w:name w:val="Référence institutionnelle"/>
    <w:basedOn w:val="Normal"/>
    <w:next w:val="Confidentialit"/>
    <w:rsid w:val="008B19AF"/>
    <w:pPr>
      <w:spacing w:after="240" w:line="240" w:lineRule="auto"/>
      <w:ind w:left="5103"/>
    </w:pPr>
    <w:rPr>
      <w:rFonts w:ascii="Times New Roman" w:hAnsi="Times New Roman" w:cs="Times New Roman"/>
      <w:kern w:val="0"/>
      <w:sz w:val="24"/>
      <w:lang w:val="en-GB"/>
    </w:rPr>
  </w:style>
  <w:style w:type="paragraph" w:styleId="Pagedecouverture" w:customStyle="1">
    <w:name w:val="Page de couverture"/>
    <w:basedOn w:val="Normal"/>
    <w:next w:val="Normal"/>
    <w:rsid w:val="008B19AF"/>
    <w:pPr>
      <w:spacing w:after="0" w:line="240" w:lineRule="auto"/>
      <w:jc w:val="both"/>
    </w:pPr>
    <w:rPr>
      <w:rFonts w:ascii="Times New Roman" w:hAnsi="Times New Roman" w:cs="Times New Roman"/>
      <w:kern w:val="0"/>
      <w:sz w:val="24"/>
      <w:lang w:val="en-GB"/>
    </w:rPr>
  </w:style>
  <w:style w:type="paragraph" w:styleId="Declassification" w:customStyle="1">
    <w:name w:val="Declassification"/>
    <w:basedOn w:val="Normal"/>
    <w:next w:val="Normal"/>
    <w:rsid w:val="008B19AF"/>
    <w:pPr>
      <w:spacing w:after="0" w:line="240" w:lineRule="auto"/>
      <w:jc w:val="both"/>
    </w:pPr>
    <w:rPr>
      <w:rFonts w:ascii="Times New Roman" w:hAnsi="Times New Roman" w:cs="Times New Roman"/>
      <w:kern w:val="0"/>
      <w:sz w:val="24"/>
      <w:lang w:val="en-GB"/>
    </w:rPr>
  </w:style>
  <w:style w:type="paragraph" w:styleId="Disclaimer" w:customStyle="1">
    <w:name w:val="Disclaimer"/>
    <w:basedOn w:val="Normal"/>
    <w:rsid w:val="008B19AF"/>
    <w:pPr>
      <w:framePr w:w="8220" w:wrap="notBeside" w:hAnchor="margin" w:xAlign="center" w:y="10401"/>
      <w:pBdr>
        <w:top w:val="single" w:color="auto" w:sz="6" w:space="4"/>
        <w:left w:val="single" w:color="auto" w:sz="6" w:space="7"/>
        <w:bottom w:val="single" w:color="auto" w:sz="6" w:space="4"/>
        <w:right w:val="single" w:color="auto" w:sz="6" w:space="7"/>
      </w:pBdr>
      <w:shd w:val="clear" w:color="FFFFFF" w:fill="auto"/>
      <w:spacing w:before="120" w:after="120" w:line="240" w:lineRule="auto"/>
      <w:jc w:val="both"/>
    </w:pPr>
    <w:rPr>
      <w:rFonts w:ascii="Times New Roman" w:hAnsi="Times New Roman" w:cs="Times New Roman"/>
      <w:kern w:val="0"/>
      <w:sz w:val="24"/>
      <w:lang w:val="en-GB"/>
    </w:rPr>
  </w:style>
  <w:style w:type="paragraph" w:styleId="SecurityMarking" w:customStyle="1">
    <w:name w:val="SecurityMarking"/>
    <w:basedOn w:val="Normal"/>
    <w:rsid w:val="008B19AF"/>
    <w:pPr>
      <w:spacing w:after="0" w:line="276" w:lineRule="auto"/>
      <w:ind w:left="5103"/>
    </w:pPr>
    <w:rPr>
      <w:rFonts w:ascii="Times New Roman" w:hAnsi="Times New Roman" w:cs="Times New Roman"/>
      <w:kern w:val="0"/>
      <w:sz w:val="28"/>
      <w:lang w:val="en-GB"/>
    </w:rPr>
  </w:style>
  <w:style w:type="paragraph" w:styleId="DateMarking" w:customStyle="1">
    <w:name w:val="DateMarking"/>
    <w:basedOn w:val="Normal"/>
    <w:rsid w:val="008B19AF"/>
    <w:pPr>
      <w:spacing w:after="0" w:line="276" w:lineRule="auto"/>
      <w:ind w:left="5103"/>
    </w:pPr>
    <w:rPr>
      <w:rFonts w:ascii="Times New Roman" w:hAnsi="Times New Roman" w:cs="Times New Roman"/>
      <w:i/>
      <w:kern w:val="0"/>
      <w:sz w:val="28"/>
      <w:lang w:val="en-GB"/>
    </w:rPr>
  </w:style>
  <w:style w:type="paragraph" w:styleId="ReleasableTo" w:customStyle="1">
    <w:name w:val="ReleasableTo"/>
    <w:basedOn w:val="Normal"/>
    <w:rsid w:val="008B19AF"/>
    <w:pPr>
      <w:spacing w:after="0" w:line="276" w:lineRule="auto"/>
      <w:ind w:left="5103"/>
    </w:pPr>
    <w:rPr>
      <w:rFonts w:ascii="Times New Roman" w:hAnsi="Times New Roman" w:cs="Times New Roman"/>
      <w:i/>
      <w:kern w:val="0"/>
      <w:sz w:val="28"/>
      <w:lang w:val="en-GB"/>
    </w:rPr>
  </w:style>
  <w:style w:type="paragraph" w:styleId="Annexetitreexpos" w:customStyle="1">
    <w:name w:val="Annexe titre (exposé)"/>
    <w:basedOn w:val="Normal"/>
    <w:next w:val="Normal"/>
    <w:rsid w:val="008B19AF"/>
    <w:pPr>
      <w:spacing w:before="120" w:after="120" w:line="240" w:lineRule="auto"/>
      <w:jc w:val="center"/>
    </w:pPr>
    <w:rPr>
      <w:rFonts w:ascii="Times New Roman" w:hAnsi="Times New Roman" w:cs="Times New Roman"/>
      <w:b/>
      <w:kern w:val="0"/>
      <w:sz w:val="24"/>
      <w:u w:val="single"/>
      <w:lang w:val="en-GB"/>
    </w:rPr>
  </w:style>
  <w:style w:type="paragraph" w:styleId="Annexetitre" w:customStyle="1">
    <w:name w:val="Annexe titre"/>
    <w:basedOn w:val="Normal"/>
    <w:next w:val="Normal"/>
    <w:rsid w:val="008B19AF"/>
    <w:pPr>
      <w:spacing w:before="120" w:after="120" w:line="240" w:lineRule="auto"/>
      <w:jc w:val="center"/>
    </w:pPr>
    <w:rPr>
      <w:rFonts w:ascii="Times New Roman" w:hAnsi="Times New Roman" w:cs="Times New Roman"/>
      <w:b/>
      <w:kern w:val="0"/>
      <w:sz w:val="24"/>
      <w:u w:val="single"/>
      <w:lang w:val="en-GB"/>
    </w:rPr>
  </w:style>
  <w:style w:type="paragraph" w:styleId="Annexetitrefichefinancire" w:customStyle="1">
    <w:name w:val="Annexe titre (fiche financière)"/>
    <w:basedOn w:val="Normal"/>
    <w:next w:val="Normal"/>
    <w:rsid w:val="008B19AF"/>
    <w:pPr>
      <w:spacing w:before="120" w:after="120" w:line="240" w:lineRule="auto"/>
      <w:jc w:val="center"/>
    </w:pPr>
    <w:rPr>
      <w:rFonts w:ascii="Times New Roman" w:hAnsi="Times New Roman" w:cs="Times New Roman"/>
      <w:b/>
      <w:kern w:val="0"/>
      <w:sz w:val="24"/>
      <w:u w:val="single"/>
      <w:lang w:val="en-GB"/>
    </w:rPr>
  </w:style>
  <w:style w:type="paragraph" w:styleId="Applicationdirecte" w:customStyle="1">
    <w:name w:val="Application directe"/>
    <w:basedOn w:val="Normal"/>
    <w:next w:val="Fait"/>
    <w:rsid w:val="008B19AF"/>
    <w:pPr>
      <w:spacing w:before="480" w:after="120" w:line="240" w:lineRule="auto"/>
      <w:jc w:val="both"/>
    </w:pPr>
    <w:rPr>
      <w:rFonts w:ascii="Times New Roman" w:hAnsi="Times New Roman" w:cs="Times New Roman"/>
      <w:kern w:val="0"/>
      <w:sz w:val="24"/>
      <w:lang w:val="en-GB"/>
    </w:rPr>
  </w:style>
  <w:style w:type="paragraph" w:styleId="Avertissementtitre" w:customStyle="1">
    <w:name w:val="Avertissement titre"/>
    <w:basedOn w:val="Normal"/>
    <w:next w:val="Normal"/>
    <w:rsid w:val="008B19AF"/>
    <w:pPr>
      <w:keepNext/>
      <w:spacing w:before="480" w:after="120" w:line="240" w:lineRule="auto"/>
      <w:jc w:val="both"/>
    </w:pPr>
    <w:rPr>
      <w:rFonts w:ascii="Times New Roman" w:hAnsi="Times New Roman" w:cs="Times New Roman"/>
      <w:kern w:val="0"/>
      <w:sz w:val="24"/>
      <w:u w:val="single"/>
      <w:lang w:val="en-GB"/>
    </w:rPr>
  </w:style>
  <w:style w:type="paragraph" w:styleId="Confidence" w:customStyle="1">
    <w:name w:val="Confidence"/>
    <w:basedOn w:val="Normal"/>
    <w:next w:val="Normal"/>
    <w:rsid w:val="008B19AF"/>
    <w:pPr>
      <w:spacing w:before="360" w:after="120" w:line="240" w:lineRule="auto"/>
      <w:jc w:val="center"/>
    </w:pPr>
    <w:rPr>
      <w:rFonts w:ascii="Times New Roman" w:hAnsi="Times New Roman" w:cs="Times New Roman"/>
      <w:kern w:val="0"/>
      <w:sz w:val="24"/>
      <w:lang w:val="en-GB"/>
    </w:rPr>
  </w:style>
  <w:style w:type="paragraph" w:styleId="Confidentialit" w:customStyle="1">
    <w:name w:val="Confidentialité"/>
    <w:basedOn w:val="Normal"/>
    <w:next w:val="TypedudocumentPagedecouverture"/>
    <w:rsid w:val="008B19AF"/>
    <w:pPr>
      <w:spacing w:before="240" w:after="240" w:line="240" w:lineRule="auto"/>
      <w:ind w:left="5103"/>
    </w:pPr>
    <w:rPr>
      <w:rFonts w:ascii="Times New Roman" w:hAnsi="Times New Roman" w:cs="Times New Roman"/>
      <w:i/>
      <w:kern w:val="0"/>
      <w:sz w:val="32"/>
      <w:lang w:val="en-GB"/>
    </w:rPr>
  </w:style>
  <w:style w:type="paragraph" w:styleId="Considrant" w:customStyle="1">
    <w:name w:val="Considérant"/>
    <w:basedOn w:val="Normal"/>
    <w:rsid w:val="008B19AF"/>
    <w:pPr>
      <w:numPr>
        <w:numId w:val="14"/>
      </w:numPr>
      <w:tabs>
        <w:tab w:val="clear" w:pos="709"/>
        <w:tab w:val="num" w:pos="360"/>
      </w:tabs>
      <w:spacing w:before="120" w:after="120" w:line="240" w:lineRule="auto"/>
      <w:ind w:left="0" w:firstLine="0"/>
      <w:jc w:val="both"/>
    </w:pPr>
    <w:rPr>
      <w:rFonts w:ascii="Times New Roman" w:hAnsi="Times New Roman" w:cs="Times New Roman"/>
      <w:kern w:val="0"/>
      <w:sz w:val="24"/>
      <w:lang w:val="en-GB"/>
    </w:rPr>
  </w:style>
  <w:style w:type="paragraph" w:styleId="Corrigendum" w:customStyle="1">
    <w:name w:val="Corrigendum"/>
    <w:basedOn w:val="Normal"/>
    <w:next w:val="Normal"/>
    <w:rsid w:val="008B19AF"/>
    <w:pPr>
      <w:spacing w:after="240" w:line="240" w:lineRule="auto"/>
    </w:pPr>
    <w:rPr>
      <w:rFonts w:ascii="Times New Roman" w:hAnsi="Times New Roman" w:cs="Times New Roman"/>
      <w:kern w:val="0"/>
      <w:sz w:val="24"/>
      <w:lang w:val="en-GB"/>
    </w:rPr>
  </w:style>
  <w:style w:type="paragraph" w:styleId="Datedadoption" w:customStyle="1">
    <w:name w:val="Date d'adoption"/>
    <w:basedOn w:val="Normal"/>
    <w:next w:val="IntrtEEE"/>
    <w:rsid w:val="008B19AF"/>
    <w:pPr>
      <w:spacing w:before="360" w:after="0" w:line="240" w:lineRule="auto"/>
      <w:jc w:val="center"/>
    </w:pPr>
    <w:rPr>
      <w:rFonts w:ascii="Times New Roman" w:hAnsi="Times New Roman" w:cs="Times New Roman"/>
      <w:b/>
      <w:kern w:val="0"/>
      <w:sz w:val="24"/>
      <w:lang w:val="en-GB"/>
    </w:rPr>
  </w:style>
  <w:style w:type="paragraph" w:styleId="Exposdesmotifstitre" w:customStyle="1">
    <w:name w:val="Exposé des motifs titre"/>
    <w:basedOn w:val="Normal"/>
    <w:next w:val="Normal"/>
    <w:rsid w:val="008B19AF"/>
    <w:pPr>
      <w:spacing w:before="120" w:after="120" w:line="240" w:lineRule="auto"/>
      <w:jc w:val="center"/>
    </w:pPr>
    <w:rPr>
      <w:rFonts w:ascii="Times New Roman" w:hAnsi="Times New Roman" w:cs="Times New Roman"/>
      <w:b/>
      <w:kern w:val="0"/>
      <w:sz w:val="24"/>
      <w:u w:val="single"/>
      <w:lang w:val="en-GB"/>
    </w:rPr>
  </w:style>
  <w:style w:type="paragraph" w:styleId="Fait" w:customStyle="1">
    <w:name w:val="Fait à"/>
    <w:basedOn w:val="Normal"/>
    <w:next w:val="Institutionquisigne"/>
    <w:rsid w:val="008B19AF"/>
    <w:pPr>
      <w:keepNext/>
      <w:spacing w:before="120" w:after="0" w:line="240" w:lineRule="auto"/>
      <w:jc w:val="both"/>
    </w:pPr>
    <w:rPr>
      <w:rFonts w:ascii="Times New Roman" w:hAnsi="Times New Roman" w:cs="Times New Roman"/>
      <w:kern w:val="0"/>
      <w:sz w:val="24"/>
      <w:lang w:val="en-GB"/>
    </w:rPr>
  </w:style>
  <w:style w:type="paragraph" w:styleId="Formuledadoption" w:customStyle="1">
    <w:name w:val="Formule d'adoption"/>
    <w:basedOn w:val="Normal"/>
    <w:next w:val="Titrearticle"/>
    <w:rsid w:val="008B19AF"/>
    <w:pPr>
      <w:keepNext/>
      <w:spacing w:before="120" w:after="120" w:line="240" w:lineRule="auto"/>
      <w:jc w:val="both"/>
    </w:pPr>
    <w:rPr>
      <w:rFonts w:ascii="Times New Roman" w:hAnsi="Times New Roman" w:cs="Times New Roman"/>
      <w:kern w:val="0"/>
      <w:sz w:val="24"/>
      <w:lang w:val="en-GB"/>
    </w:rPr>
  </w:style>
  <w:style w:type="paragraph" w:styleId="Institutionquiagit" w:customStyle="1">
    <w:name w:val="Institution qui agit"/>
    <w:basedOn w:val="Normal"/>
    <w:next w:val="Normal"/>
    <w:rsid w:val="008B19AF"/>
    <w:pPr>
      <w:keepNext/>
      <w:spacing w:before="600" w:after="120" w:line="240" w:lineRule="auto"/>
      <w:jc w:val="both"/>
    </w:pPr>
    <w:rPr>
      <w:rFonts w:ascii="Times New Roman" w:hAnsi="Times New Roman" w:cs="Times New Roman"/>
      <w:kern w:val="0"/>
      <w:sz w:val="24"/>
      <w:lang w:val="en-GB"/>
    </w:rPr>
  </w:style>
  <w:style w:type="paragraph" w:styleId="Institutionquisigne" w:customStyle="1">
    <w:name w:val="Institution qui signe"/>
    <w:basedOn w:val="Normal"/>
    <w:next w:val="Personnequisigne"/>
    <w:rsid w:val="008B19AF"/>
    <w:pPr>
      <w:keepNext/>
      <w:tabs>
        <w:tab w:val="left" w:pos="4252"/>
      </w:tabs>
      <w:spacing w:before="720" w:after="0" w:line="240" w:lineRule="auto"/>
      <w:jc w:val="both"/>
    </w:pPr>
    <w:rPr>
      <w:rFonts w:ascii="Times New Roman" w:hAnsi="Times New Roman" w:cs="Times New Roman"/>
      <w:i/>
      <w:kern w:val="0"/>
      <w:sz w:val="24"/>
      <w:lang w:val="en-GB"/>
    </w:rPr>
  </w:style>
  <w:style w:type="paragraph" w:styleId="ManualConsidrant" w:customStyle="1">
    <w:name w:val="Manual Considérant"/>
    <w:basedOn w:val="Normal"/>
    <w:rsid w:val="008B19AF"/>
    <w:pPr>
      <w:spacing w:before="120" w:after="120" w:line="240" w:lineRule="auto"/>
      <w:ind w:left="709" w:hanging="709"/>
      <w:jc w:val="both"/>
    </w:pPr>
    <w:rPr>
      <w:rFonts w:ascii="Times New Roman" w:hAnsi="Times New Roman" w:cs="Times New Roman"/>
      <w:kern w:val="0"/>
      <w:sz w:val="24"/>
      <w:lang w:val="en-GB"/>
    </w:rPr>
  </w:style>
  <w:style w:type="paragraph" w:styleId="Personnequisigne" w:customStyle="1">
    <w:name w:val="Personne qui signe"/>
    <w:basedOn w:val="Normal"/>
    <w:next w:val="Institutionquisigne"/>
    <w:rsid w:val="008B19AF"/>
    <w:pPr>
      <w:tabs>
        <w:tab w:val="left" w:pos="4252"/>
      </w:tabs>
      <w:spacing w:after="0" w:line="240" w:lineRule="auto"/>
    </w:pPr>
    <w:rPr>
      <w:rFonts w:ascii="Times New Roman" w:hAnsi="Times New Roman" w:cs="Times New Roman"/>
      <w:i/>
      <w:kern w:val="0"/>
      <w:sz w:val="24"/>
      <w:lang w:val="en-GB"/>
    </w:rPr>
  </w:style>
  <w:style w:type="paragraph" w:styleId="Rfrenceinterinstitutionnelle" w:customStyle="1">
    <w:name w:val="Référence interinstitutionnelle"/>
    <w:basedOn w:val="Normal"/>
    <w:next w:val="Statut"/>
    <w:rsid w:val="008B19AF"/>
    <w:pPr>
      <w:spacing w:after="0" w:line="240" w:lineRule="auto"/>
      <w:ind w:left="5103"/>
    </w:pPr>
    <w:rPr>
      <w:rFonts w:ascii="Times New Roman" w:hAnsi="Times New Roman" w:cs="Times New Roman"/>
      <w:kern w:val="0"/>
      <w:sz w:val="24"/>
      <w:lang w:val="en-GB"/>
    </w:rPr>
  </w:style>
  <w:style w:type="paragraph" w:styleId="Rfrenceinterne" w:customStyle="1">
    <w:name w:val="Référence interne"/>
    <w:basedOn w:val="Normal"/>
    <w:next w:val="Rfrenceinterinstitutionnelle"/>
    <w:rsid w:val="008B19AF"/>
    <w:pPr>
      <w:spacing w:after="0" w:line="240" w:lineRule="auto"/>
      <w:ind w:left="5103"/>
    </w:pPr>
    <w:rPr>
      <w:rFonts w:ascii="Times New Roman" w:hAnsi="Times New Roman" w:cs="Times New Roman"/>
      <w:kern w:val="0"/>
      <w:sz w:val="24"/>
      <w:lang w:val="en-GB"/>
    </w:rPr>
  </w:style>
  <w:style w:type="paragraph" w:styleId="Statut" w:customStyle="1">
    <w:name w:val="Statut"/>
    <w:basedOn w:val="Normal"/>
    <w:next w:val="Typedudocument"/>
    <w:rsid w:val="008B19AF"/>
    <w:pPr>
      <w:spacing w:after="240" w:line="240" w:lineRule="auto"/>
      <w:jc w:val="center"/>
    </w:pPr>
    <w:rPr>
      <w:rFonts w:ascii="Times New Roman" w:hAnsi="Times New Roman" w:cs="Times New Roman"/>
      <w:kern w:val="0"/>
      <w:sz w:val="24"/>
      <w:lang w:val="en-GB"/>
    </w:rPr>
  </w:style>
  <w:style w:type="paragraph" w:styleId="Titrearticle" w:customStyle="1">
    <w:name w:val="Titre article"/>
    <w:basedOn w:val="Normal"/>
    <w:next w:val="Normal"/>
    <w:rsid w:val="008B19AF"/>
    <w:pPr>
      <w:keepNext/>
      <w:spacing w:before="360" w:after="120" w:line="240" w:lineRule="auto"/>
      <w:jc w:val="center"/>
    </w:pPr>
    <w:rPr>
      <w:rFonts w:ascii="Times New Roman" w:hAnsi="Times New Roman" w:cs="Times New Roman"/>
      <w:i/>
      <w:kern w:val="0"/>
      <w:sz w:val="24"/>
      <w:lang w:val="en-GB"/>
    </w:rPr>
  </w:style>
  <w:style w:type="paragraph" w:styleId="Typedudocument" w:customStyle="1">
    <w:name w:val="Type du document"/>
    <w:basedOn w:val="Normal"/>
    <w:next w:val="Accompagnant"/>
    <w:rsid w:val="008B19AF"/>
    <w:pPr>
      <w:spacing w:before="360" w:after="180" w:line="240" w:lineRule="auto"/>
      <w:jc w:val="center"/>
    </w:pPr>
    <w:rPr>
      <w:rFonts w:ascii="Times New Roman" w:hAnsi="Times New Roman" w:cs="Times New Roman"/>
      <w:b/>
      <w:kern w:val="0"/>
      <w:sz w:val="24"/>
      <w:lang w:val="en-GB"/>
    </w:rPr>
  </w:style>
  <w:style w:type="character" w:styleId="Added" w:customStyle="1">
    <w:name w:val="Added"/>
    <w:basedOn w:val="DefaultParagraphFont"/>
    <w:rsid w:val="008B19AF"/>
    <w:rPr>
      <w:b/>
      <w:u w:val="single"/>
      <w:shd w:val="clear" w:color="auto" w:fill="auto"/>
    </w:rPr>
  </w:style>
  <w:style w:type="character" w:styleId="Deleted" w:customStyle="1">
    <w:name w:val="Deleted"/>
    <w:basedOn w:val="DefaultParagraphFont"/>
    <w:rsid w:val="008B19AF"/>
    <w:rPr>
      <w:strike/>
      <w:dstrike w:val="0"/>
      <w:shd w:val="clear" w:color="auto" w:fill="auto"/>
    </w:rPr>
  </w:style>
  <w:style w:type="paragraph" w:styleId="Address" w:customStyle="1">
    <w:name w:val="Address"/>
    <w:basedOn w:val="Normal"/>
    <w:next w:val="Normal"/>
    <w:rsid w:val="008B19AF"/>
    <w:pPr>
      <w:keepLines/>
      <w:spacing w:before="120" w:after="120" w:line="360" w:lineRule="auto"/>
      <w:ind w:left="3402"/>
    </w:pPr>
    <w:rPr>
      <w:rFonts w:ascii="Times New Roman" w:hAnsi="Times New Roman" w:cs="Times New Roman"/>
      <w:kern w:val="0"/>
      <w:sz w:val="24"/>
      <w:lang w:val="en-GB"/>
    </w:rPr>
  </w:style>
  <w:style w:type="paragraph" w:styleId="Objetexterne" w:customStyle="1">
    <w:name w:val="Objet externe"/>
    <w:basedOn w:val="Normal"/>
    <w:next w:val="Normal"/>
    <w:rsid w:val="008B19AF"/>
    <w:pPr>
      <w:spacing w:before="120" w:after="120" w:line="240" w:lineRule="auto"/>
      <w:jc w:val="both"/>
    </w:pPr>
    <w:rPr>
      <w:rFonts w:ascii="Times New Roman" w:hAnsi="Times New Roman" w:cs="Times New Roman"/>
      <w:i/>
      <w:caps/>
      <w:kern w:val="0"/>
      <w:sz w:val="24"/>
      <w:lang w:val="en-GB"/>
    </w:rPr>
  </w:style>
  <w:style w:type="paragraph" w:styleId="Supertitre" w:customStyle="1">
    <w:name w:val="Supertitre"/>
    <w:basedOn w:val="Normal"/>
    <w:next w:val="Normal"/>
    <w:rsid w:val="008B19AF"/>
    <w:pPr>
      <w:spacing w:after="600" w:line="240" w:lineRule="auto"/>
      <w:jc w:val="center"/>
    </w:pPr>
    <w:rPr>
      <w:rFonts w:ascii="Times New Roman" w:hAnsi="Times New Roman" w:cs="Times New Roman"/>
      <w:b/>
      <w:kern w:val="0"/>
      <w:sz w:val="24"/>
      <w:lang w:val="en-GB"/>
    </w:rPr>
  </w:style>
  <w:style w:type="paragraph" w:styleId="Languesfaisantfoi" w:customStyle="1">
    <w:name w:val="Langues faisant foi"/>
    <w:basedOn w:val="Normal"/>
    <w:next w:val="Normal"/>
    <w:rsid w:val="008B19AF"/>
    <w:pPr>
      <w:spacing w:before="360" w:after="0" w:line="240" w:lineRule="auto"/>
      <w:jc w:val="center"/>
    </w:pPr>
    <w:rPr>
      <w:rFonts w:ascii="Times New Roman" w:hAnsi="Times New Roman" w:cs="Times New Roman"/>
      <w:kern w:val="0"/>
      <w:sz w:val="24"/>
      <w:lang w:val="en-GB"/>
    </w:rPr>
  </w:style>
  <w:style w:type="paragraph" w:styleId="Rfrencecroise" w:customStyle="1">
    <w:name w:val="Référence croisée"/>
    <w:basedOn w:val="Normal"/>
    <w:rsid w:val="008B19AF"/>
    <w:pPr>
      <w:spacing w:after="0" w:line="240" w:lineRule="auto"/>
      <w:jc w:val="center"/>
    </w:pPr>
    <w:rPr>
      <w:rFonts w:ascii="Times New Roman" w:hAnsi="Times New Roman" w:cs="Times New Roman"/>
      <w:kern w:val="0"/>
      <w:sz w:val="24"/>
      <w:lang w:val="en-GB"/>
    </w:rPr>
  </w:style>
  <w:style w:type="paragraph" w:styleId="Fichefinanciretitre" w:customStyle="1">
    <w:name w:val="Fiche financière titre"/>
    <w:basedOn w:val="Normal"/>
    <w:next w:val="Normal"/>
    <w:rsid w:val="008B19AF"/>
    <w:pPr>
      <w:spacing w:before="120" w:after="120" w:line="240" w:lineRule="auto"/>
      <w:jc w:val="center"/>
    </w:pPr>
    <w:rPr>
      <w:rFonts w:ascii="Times New Roman" w:hAnsi="Times New Roman" w:cs="Times New Roman"/>
      <w:b/>
      <w:kern w:val="0"/>
      <w:sz w:val="24"/>
      <w:u w:val="single"/>
      <w:lang w:val="en-GB"/>
    </w:rPr>
  </w:style>
  <w:style w:type="paragraph" w:styleId="DatedadoptionPagedecouverture" w:customStyle="1">
    <w:name w:val="Date d'adoption (Page de couverture)"/>
    <w:basedOn w:val="Datedadoption"/>
    <w:next w:val="IntrtEEEPagedecouverture"/>
    <w:rsid w:val="008B19AF"/>
  </w:style>
  <w:style w:type="paragraph" w:styleId="RfrenceinterinstitutionnellePagedecouverture" w:customStyle="1">
    <w:name w:val="Référence interinstitutionnelle (Page de couverture)"/>
    <w:basedOn w:val="Rfrenceinterinstitutionnelle"/>
    <w:next w:val="Confidentialit"/>
    <w:rsid w:val="008B19AF"/>
  </w:style>
  <w:style w:type="paragraph" w:styleId="StatutPagedecouverture" w:customStyle="1">
    <w:name w:val="Statut (Page de couverture)"/>
    <w:basedOn w:val="Statut"/>
    <w:next w:val="TypedudocumentPagedecouverture"/>
    <w:rsid w:val="008B19AF"/>
  </w:style>
  <w:style w:type="paragraph" w:styleId="TypedudocumentPagedecouverture" w:customStyle="1">
    <w:name w:val="Type du document (Page de couverture)"/>
    <w:basedOn w:val="Typedudocument"/>
    <w:next w:val="AccompagnantPagedecouverture"/>
    <w:rsid w:val="008B19AF"/>
  </w:style>
  <w:style w:type="paragraph" w:styleId="Volume" w:customStyle="1">
    <w:name w:val="Volume"/>
    <w:basedOn w:val="Normal"/>
    <w:next w:val="Confidentialit"/>
    <w:rsid w:val="008B19AF"/>
    <w:pPr>
      <w:spacing w:after="240" w:line="240" w:lineRule="auto"/>
      <w:ind w:left="5103"/>
    </w:pPr>
    <w:rPr>
      <w:rFonts w:ascii="Times New Roman" w:hAnsi="Times New Roman" w:cs="Times New Roman"/>
      <w:kern w:val="0"/>
      <w:sz w:val="24"/>
      <w:lang w:val="en-GB"/>
    </w:rPr>
  </w:style>
  <w:style w:type="paragraph" w:styleId="IntrtEEE" w:customStyle="1">
    <w:name w:val="Intérêt EEE"/>
    <w:basedOn w:val="Languesfaisantfoi"/>
    <w:next w:val="Normal"/>
    <w:rsid w:val="008B19AF"/>
    <w:pPr>
      <w:spacing w:after="240"/>
    </w:pPr>
  </w:style>
  <w:style w:type="paragraph" w:styleId="Accompagnant" w:customStyle="1">
    <w:name w:val="Accompagnant"/>
    <w:basedOn w:val="Normal"/>
    <w:next w:val="Typeacteprincipal"/>
    <w:rsid w:val="008B19AF"/>
    <w:pPr>
      <w:spacing w:before="180" w:after="240" w:line="240" w:lineRule="auto"/>
      <w:jc w:val="center"/>
    </w:pPr>
    <w:rPr>
      <w:rFonts w:ascii="Times New Roman" w:hAnsi="Times New Roman" w:cs="Times New Roman"/>
      <w:b/>
      <w:kern w:val="0"/>
      <w:sz w:val="24"/>
      <w:lang w:val="en-GB"/>
    </w:rPr>
  </w:style>
  <w:style w:type="paragraph" w:styleId="Typeacteprincipal" w:customStyle="1">
    <w:name w:val="Type acte principal"/>
    <w:basedOn w:val="Normal"/>
    <w:next w:val="Objetacteprincipal"/>
    <w:rsid w:val="008B19AF"/>
    <w:pPr>
      <w:spacing w:after="240" w:line="240" w:lineRule="auto"/>
      <w:jc w:val="center"/>
    </w:pPr>
    <w:rPr>
      <w:rFonts w:ascii="Times New Roman" w:hAnsi="Times New Roman" w:cs="Times New Roman"/>
      <w:b/>
      <w:kern w:val="0"/>
      <w:sz w:val="24"/>
      <w:lang w:val="en-GB"/>
    </w:rPr>
  </w:style>
  <w:style w:type="paragraph" w:styleId="Objetacteprincipal" w:customStyle="1">
    <w:name w:val="Objet acte principal"/>
    <w:basedOn w:val="Normal"/>
    <w:next w:val="Titrearticle"/>
    <w:rsid w:val="008B19AF"/>
    <w:pPr>
      <w:spacing w:after="360" w:line="240" w:lineRule="auto"/>
      <w:jc w:val="center"/>
    </w:pPr>
    <w:rPr>
      <w:rFonts w:ascii="Times New Roman" w:hAnsi="Times New Roman" w:cs="Times New Roman"/>
      <w:b/>
      <w:kern w:val="0"/>
      <w:sz w:val="24"/>
      <w:lang w:val="en-GB"/>
    </w:rPr>
  </w:style>
  <w:style w:type="paragraph" w:styleId="IntrtEEEPagedecouverture" w:customStyle="1">
    <w:name w:val="Intérêt EEE (Page de couverture)"/>
    <w:basedOn w:val="IntrtEEE"/>
    <w:next w:val="Rfrencecroise"/>
    <w:rsid w:val="008B19AF"/>
  </w:style>
  <w:style w:type="paragraph" w:styleId="AccompagnantPagedecouverture" w:customStyle="1">
    <w:name w:val="Accompagnant (Page de couverture)"/>
    <w:basedOn w:val="Accompagnant"/>
    <w:next w:val="TypeacteprincipalPagedecouverture"/>
    <w:rsid w:val="008B19AF"/>
  </w:style>
  <w:style w:type="paragraph" w:styleId="TypeacteprincipalPagedecouverture" w:customStyle="1">
    <w:name w:val="Type acte principal (Page de couverture)"/>
    <w:basedOn w:val="Typeacteprincipal"/>
    <w:next w:val="ObjetacteprincipalPagedecouverture"/>
    <w:rsid w:val="008B19AF"/>
  </w:style>
  <w:style w:type="paragraph" w:styleId="ObjetacteprincipalPagedecouverture" w:customStyle="1">
    <w:name w:val="Objet acte principal (Page de couverture)"/>
    <w:basedOn w:val="Objetacteprincipal"/>
    <w:next w:val="Rfrencecroise"/>
    <w:rsid w:val="008B19AF"/>
  </w:style>
  <w:style w:type="paragraph" w:styleId="LanguesfaisantfoiPagedecouverture" w:customStyle="1">
    <w:name w:val="Langues faisant foi (Page de couverture)"/>
    <w:basedOn w:val="Normal"/>
    <w:next w:val="Normal"/>
    <w:rsid w:val="008B19AF"/>
    <w:pPr>
      <w:spacing w:before="360" w:after="0" w:line="240" w:lineRule="auto"/>
      <w:jc w:val="center"/>
    </w:pPr>
    <w:rPr>
      <w:rFonts w:ascii="Times New Roman" w:hAnsi="Times New Roman" w:cs="Times New Roman"/>
      <w:kern w:val="0"/>
      <w:sz w:val="24"/>
      <w:lang w:val="en-GB"/>
    </w:rPr>
  </w:style>
  <w:style w:type="character" w:styleId="Hyperlink">
    <w:name w:val="Hyperlink"/>
    <w:uiPriority w:val="99"/>
    <w:rsid w:val="008B19AF"/>
    <w:rPr>
      <w:color w:val="0000FF"/>
      <w:u w:val="single"/>
    </w:rPr>
  </w:style>
  <w:style w:type="paragraph" w:styleId="ListBullet">
    <w:name w:val="List Bullet"/>
    <w:basedOn w:val="Normal"/>
    <w:uiPriority w:val="99"/>
    <w:semiHidden/>
    <w:unhideWhenUsed/>
    <w:rsid w:val="008B19AF"/>
    <w:pPr>
      <w:numPr>
        <w:numId w:val="15"/>
      </w:numPr>
      <w:spacing w:before="120" w:after="120" w:line="240" w:lineRule="auto"/>
      <w:ind w:left="0" w:firstLine="0"/>
      <w:contextualSpacing/>
      <w:jc w:val="both"/>
    </w:pPr>
    <w:rPr>
      <w:rFonts w:ascii="Times New Roman" w:hAnsi="Times New Roman" w:cs="Times New Roman"/>
      <w:kern w:val="0"/>
      <w:sz w:val="24"/>
      <w:lang w:val="en-GB"/>
    </w:rPr>
  </w:style>
  <w:style w:type="paragraph" w:styleId="ListBullet2">
    <w:name w:val="List Bullet 2"/>
    <w:basedOn w:val="Normal"/>
    <w:uiPriority w:val="99"/>
    <w:semiHidden/>
    <w:unhideWhenUsed/>
    <w:rsid w:val="008B19AF"/>
    <w:pPr>
      <w:numPr>
        <w:numId w:val="16"/>
      </w:numPr>
      <w:spacing w:before="120" w:after="120" w:line="240" w:lineRule="auto"/>
      <w:ind w:left="0" w:firstLine="0"/>
      <w:contextualSpacing/>
      <w:jc w:val="both"/>
    </w:pPr>
    <w:rPr>
      <w:rFonts w:ascii="Times New Roman" w:hAnsi="Times New Roman" w:cs="Times New Roman"/>
      <w:kern w:val="0"/>
      <w:sz w:val="24"/>
      <w:lang w:val="en-GB"/>
    </w:rPr>
  </w:style>
  <w:style w:type="paragraph" w:styleId="ListBullet3">
    <w:name w:val="List Bullet 3"/>
    <w:basedOn w:val="Normal"/>
    <w:uiPriority w:val="99"/>
    <w:semiHidden/>
    <w:unhideWhenUsed/>
    <w:rsid w:val="008B19AF"/>
    <w:pPr>
      <w:numPr>
        <w:numId w:val="17"/>
      </w:numPr>
      <w:tabs>
        <w:tab w:val="num" w:pos="360"/>
      </w:tabs>
      <w:spacing w:before="120" w:after="120" w:line="240" w:lineRule="auto"/>
      <w:ind w:left="0" w:firstLine="0"/>
      <w:contextualSpacing/>
      <w:jc w:val="both"/>
    </w:pPr>
    <w:rPr>
      <w:rFonts w:ascii="Times New Roman" w:hAnsi="Times New Roman" w:cs="Times New Roman"/>
      <w:kern w:val="0"/>
      <w:sz w:val="24"/>
      <w:lang w:val="en-GB"/>
    </w:rPr>
  </w:style>
  <w:style w:type="paragraph" w:styleId="ListBullet4">
    <w:name w:val="List Bullet 4"/>
    <w:basedOn w:val="Normal"/>
    <w:uiPriority w:val="99"/>
    <w:semiHidden/>
    <w:unhideWhenUsed/>
    <w:rsid w:val="008B19AF"/>
    <w:pPr>
      <w:numPr>
        <w:numId w:val="18"/>
      </w:numPr>
      <w:tabs>
        <w:tab w:val="num" w:pos="360"/>
      </w:tabs>
      <w:spacing w:before="120" w:after="120" w:line="240" w:lineRule="auto"/>
      <w:ind w:left="0" w:firstLine="0"/>
      <w:contextualSpacing/>
      <w:jc w:val="both"/>
    </w:pPr>
    <w:rPr>
      <w:rFonts w:ascii="Times New Roman" w:hAnsi="Times New Roman" w:cs="Times New Roman"/>
      <w:kern w:val="0"/>
      <w:sz w:val="24"/>
      <w:lang w:val="en-GB"/>
    </w:rPr>
  </w:style>
  <w:style w:type="paragraph" w:styleId="Revision">
    <w:name w:val="Revision"/>
    <w:hidden/>
    <w:uiPriority w:val="99"/>
    <w:semiHidden/>
    <w:rsid w:val="008B19AF"/>
    <w:pPr>
      <w:spacing w:after="0" w:line="240" w:lineRule="auto"/>
    </w:pPr>
    <w:rPr>
      <w:rFonts w:ascii="Times New Roman" w:hAnsi="Times New Roman" w:cs="Times New Roman"/>
      <w:kern w:val="0"/>
      <w:sz w:val="24"/>
      <w:lang w:val="en-GB"/>
    </w:rPr>
  </w:style>
  <w:style w:type="character" w:styleId="CommentReference">
    <w:name w:val="annotation reference"/>
    <w:basedOn w:val="DefaultParagraphFont"/>
    <w:uiPriority w:val="99"/>
    <w:unhideWhenUsed/>
    <w:rsid w:val="008B19AF"/>
    <w:rPr>
      <w:sz w:val="16"/>
      <w:szCs w:val="16"/>
    </w:rPr>
  </w:style>
  <w:style w:type="paragraph" w:styleId="CommentText">
    <w:name w:val="annotation text"/>
    <w:basedOn w:val="Normal"/>
    <w:link w:val="CommentTextChar"/>
    <w:uiPriority w:val="99"/>
    <w:unhideWhenUsed/>
    <w:rsid w:val="008B19AF"/>
    <w:pPr>
      <w:spacing w:before="120" w:after="120" w:line="240" w:lineRule="auto"/>
      <w:jc w:val="both"/>
    </w:pPr>
    <w:rPr>
      <w:rFonts w:ascii="Times New Roman" w:hAnsi="Times New Roman" w:cs="Times New Roman"/>
      <w:kern w:val="0"/>
      <w:sz w:val="20"/>
      <w:szCs w:val="20"/>
      <w:lang w:val="en-GB"/>
    </w:rPr>
  </w:style>
  <w:style w:type="character" w:styleId="CommentTextChar" w:customStyle="1">
    <w:name w:val="Comment Text Char"/>
    <w:basedOn w:val="DefaultParagraphFont"/>
    <w:link w:val="CommentText"/>
    <w:uiPriority w:val="99"/>
    <w:rsid w:val="008B19AF"/>
    <w:rPr>
      <w:rFonts w:ascii="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8B19AF"/>
    <w:rPr>
      <w:b/>
      <w:bCs/>
    </w:rPr>
  </w:style>
  <w:style w:type="character" w:styleId="CommentSubjectChar" w:customStyle="1">
    <w:name w:val="Comment Subject Char"/>
    <w:basedOn w:val="CommentTextChar"/>
    <w:link w:val="CommentSubject"/>
    <w:uiPriority w:val="99"/>
    <w:semiHidden/>
    <w:rsid w:val="008B19AF"/>
    <w:rPr>
      <w:rFonts w:ascii="Times New Roman" w:hAnsi="Times New Roman" w:cs="Times New Roman"/>
      <w:b/>
      <w:bCs/>
      <w:kern w:val="0"/>
      <w:sz w:val="20"/>
      <w:szCs w:val="20"/>
      <w:lang w:val="en-GB"/>
    </w:rPr>
  </w:style>
  <w:style w:type="character" w:styleId="Mention" w:customStyle="1">
    <w:name w:val="Mention"/>
    <w:basedOn w:val="DefaultParagraphFont"/>
    <w:uiPriority w:val="99"/>
    <w:unhideWhenUsed/>
    <w:rsid w:val="008B19AF"/>
    <w:rPr>
      <w:color w:val="2B579A"/>
      <w:shd w:val="clear" w:color="auto" w:fill="E1DFDD"/>
    </w:rPr>
  </w:style>
  <w:style w:type="paragraph" w:styleId="FooterCoverPage" w:customStyle="1">
    <w:name w:val="Footer Cover Page"/>
    <w:basedOn w:val="Normal"/>
    <w:link w:val="FooterCoverPageChar"/>
    <w:rsid w:val="008B19A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styleId="FooterCoverPageChar" w:customStyle="1">
    <w:name w:val="Footer Cover Page Char"/>
    <w:basedOn w:val="DefaultParagraphFont"/>
    <w:link w:val="FooterCoverPage"/>
    <w:rsid w:val="008B19AF"/>
    <w:rPr>
      <w:rFonts w:ascii="Times New Roman" w:hAnsi="Times New Roman" w:cs="Times New Roman"/>
      <w:sz w:val="24"/>
    </w:rPr>
  </w:style>
  <w:style w:type="paragraph" w:styleId="HeaderCoverPage" w:customStyle="1">
    <w:name w:val="Header Cover Page"/>
    <w:basedOn w:val="Normal"/>
    <w:link w:val="HeaderCoverPageChar"/>
    <w:rsid w:val="008B19AF"/>
    <w:pPr>
      <w:tabs>
        <w:tab w:val="center" w:pos="4535"/>
        <w:tab w:val="right" w:pos="9071"/>
      </w:tabs>
      <w:spacing w:after="120" w:line="240" w:lineRule="auto"/>
      <w:jc w:val="both"/>
    </w:pPr>
    <w:rPr>
      <w:rFonts w:ascii="Times New Roman" w:hAnsi="Times New Roman" w:cs="Times New Roman"/>
      <w:sz w:val="24"/>
    </w:rPr>
  </w:style>
  <w:style w:type="character" w:styleId="HeaderCoverPageChar" w:customStyle="1">
    <w:name w:val="Header Cover Page Char"/>
    <w:basedOn w:val="DefaultParagraphFont"/>
    <w:link w:val="HeaderCoverPage"/>
    <w:rsid w:val="008B19AF"/>
    <w:rPr>
      <w:rFonts w:ascii="Times New Roman" w:hAnsi="Times New Roman" w:cs="Times New Roman"/>
      <w:sz w:val="24"/>
    </w:rPr>
  </w:style>
  <w:style w:type="numbering" w:styleId="NoList2" w:customStyle="1">
    <w:name w:val="No List2"/>
    <w:next w:val="NoList"/>
    <w:uiPriority w:val="99"/>
    <w:semiHidden/>
    <w:unhideWhenUsed/>
    <w:rsid w:val="009A62F4"/>
  </w:style>
  <w:style w:type="numbering" w:styleId="Style1" w:customStyle="1">
    <w:name w:val="Style1"/>
    <w:uiPriority w:val="99"/>
    <w:rsid w:val="00332B5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13c77cbf720249ac" Type="http://schemas.openxmlformats.org/officeDocument/2006/relationships/footer" Target="/word/footer5.xml"/><Relationship Id="R1213c937ab564945" Type="http://schemas.openxmlformats.org/officeDocument/2006/relationships/header" Target="/word/header2.xml"/><Relationship Id="Re2c58c96e065473d" Type="http://schemas.openxmlformats.org/officeDocument/2006/relationships/footer" Target="/word/footer3.xml"/><Relationship Id="R1c888034f18e4db3" Type="http://schemas.openxmlformats.org/officeDocument/2006/relationships/image" Target="/media/image2.bin"/><Relationship Id="Rfa98d815304d4cfd" Type="http://schemas.openxmlformats.org/officeDocument/2006/relationships/header" Target="/word/header5.xml"/><Relationship Id="R226a54236ee543d3" Type="http://schemas.openxmlformats.org/officeDocument/2006/relationships/header" Target="/word/header6.xml"/><Relationship Id="Rd37360f8c943439c" Type="http://schemas.openxmlformats.org/officeDocument/2006/relationships/footer" Target="/word/footer4.xml"/><Relationship Id="R6506aaea5c92496f" Type="http://schemas.openxmlformats.org/officeDocument/2006/relationships/footer" Target="/word/footer7.xml"/><Relationship Id="R5d03fb08003e48f1" Type="http://schemas.openxmlformats.org/officeDocument/2006/relationships/footer" Target="/word/footer11.xml"/><Relationship Id="Rda189f7b8c004f7d" Type="http://schemas.openxmlformats.org/officeDocument/2006/relationships/styles" Target="/word/styles.xml"/><Relationship Id="R6c5aafff406d4622" Type="http://schemas.openxmlformats.org/officeDocument/2006/relationships/header" Target="/word/header1.xml"/><Relationship Id="R36f7fb540fca451c" Type="http://schemas.openxmlformats.org/officeDocument/2006/relationships/header" Target="/word/header4.xml"/><Relationship Id="R5c75c73163f94350" Type="http://schemas.openxmlformats.org/officeDocument/2006/relationships/header" Target="/word/header9.xml"/><Relationship Id="rId2" Type="http://schemas.openxmlformats.org/officeDocument/2006/relationships/customXml" Target="../customXml/item2.xml"/><Relationship Id="R6c263c61f5924da2" Type="http://schemas.openxmlformats.org/officeDocument/2006/relationships/theme" Target="/word/theme/theme1.xml"/><Relationship Id="Rf8e71a57098d4804" Type="http://schemas.openxmlformats.org/officeDocument/2006/relationships/header" Target="/word/header10.xml"/><Relationship Id="rId1" Type="http://schemas.openxmlformats.org/officeDocument/2006/relationships/customXml" Target="../customXml/item1.xml"/><Relationship Id="R19c4138dea8f41b3" Type="http://schemas.openxmlformats.org/officeDocument/2006/relationships/footer" Target="/word/footer2.xml"/><Relationship Id="R4cd3da8b93944f70" Type="http://schemas.openxmlformats.org/officeDocument/2006/relationships/header" Target="/word/header8.xml"/><Relationship Id="R183298993d1f4eb1" Type="http://schemas.openxmlformats.org/officeDocument/2006/relationships/header" Target="/word/header12.xml"/><Relationship Id="Ra5483c8654054bfc" Type="http://schemas.openxmlformats.org/officeDocument/2006/relationships/footer" Target="/word/footer10.xml"/><Relationship Id="R2269e9c70ca04820" Type="http://schemas.openxmlformats.org/officeDocument/2006/relationships/footer" Target="/word/footer12.xml"/><Relationship Id="Re25ac5d867a04ae1" Type="http://schemas.openxmlformats.org/officeDocument/2006/relationships/settings" Target="/word/settings.xml"/><Relationship Id="R3ec7f2e263294e6d" Type="http://schemas.openxmlformats.org/officeDocument/2006/relationships/footnotes" Target="/word/footnotes.xml"/><Relationship Id="R40ac66f9e0b14a50" Type="http://schemas.openxmlformats.org/officeDocument/2006/relationships/webSettings" Target="/word/webSettings.xml"/><Relationship Id="Re7decda56bb6449e" Type="http://schemas.openxmlformats.org/officeDocument/2006/relationships/numbering" Target="/word/numbering.xml"/><Relationship Id="R2f98f4faf6e7410f" Type="http://schemas.openxmlformats.org/officeDocument/2006/relationships/image" Target="/media/image.bin"/><Relationship Id="Rd8e178c3b6c2418d" Type="http://schemas.openxmlformats.org/officeDocument/2006/relationships/header" Target="/word/header3.xml"/><Relationship Id="R52c09e549b3b454d" Type="http://schemas.openxmlformats.org/officeDocument/2006/relationships/footer" Target="/word/footer1.xml"/><Relationship Id="R1c9f043cc90c4710" Type="http://schemas.openxmlformats.org/officeDocument/2006/relationships/header" Target="/word/header7.xml"/><Relationship Id="R6d5bd9ee6f8a4987" Type="http://schemas.openxmlformats.org/officeDocument/2006/relationships/footer" Target="/word/footer9.xml"/><Relationship Id="Rbbcb94c5b8734009" Type="http://schemas.openxmlformats.org/officeDocument/2006/relationships/glossaryDocument" Target="/word/glossary/document.xml"/><Relationship Id="Rb76187f20a7c49ef" Type="http://schemas.openxmlformats.org/officeDocument/2006/relationships/footer" Target="/word/footer6.xml"/><Relationship Id="Rdd74af0d76414d2d" Type="http://schemas.openxmlformats.org/officeDocument/2006/relationships/footer" Target="/word/footer8.xml"/><Relationship Id="R7afedc50fcd04736" Type="http://schemas.openxmlformats.org/officeDocument/2006/relationships/endnotes" Target="/word/endnotes.xml"/><Relationship Id="R263752aa3baa4fca" Type="http://schemas.openxmlformats.org/officeDocument/2006/relationships/header" Target="/word/header11.xml"/><Relationship Id="R2b2d1fe8595e4cef" Type="http://schemas.openxmlformats.org/officeDocument/2006/relationships/fontTable" Target="/word/fontTable.xml"/><Relationship Id="rId3" Type="http://schemas.openxmlformats.org/officeDocument/2006/relationships/customXml" Target="../customXml/item3.xml"/></Relationships>
</file>

<file path=word/glossary/_rels/document.xml.rels>&#65279;<?xml version="1.0" encoding="utf-8"?><Relationships xmlns="http://schemas.openxmlformats.org/package/2006/relationships"><Relationship Type="http://schemas.openxmlformats.org/officeDocument/2006/relationships/styles" Target="/word/glossary/styles2.xml" Id="R6bf8acd96cdb46f8" /><Relationship Type="http://schemas.openxmlformats.org/officeDocument/2006/relationships/fontTable" Target="/word/glossary/fontTable2.xml" Id="R43863f7853b84489" /><Relationship Type="http://schemas.openxmlformats.org/officeDocument/2006/relationships/settings" Target="/word/glossary/settings2.xml" Id="R6cdd9f5450db4b4f" /><Relationship Type="http://schemas.openxmlformats.org/officeDocument/2006/relationships/webSettings" Target="/word/glossary/webSettings2.xml" Id="Raed00fc3a7ae41cd"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83"/>
    <w:rsid w:val="00052D7C"/>
    <w:rsid w:val="001C16E9"/>
    <w:rsid w:val="00204F40"/>
    <w:rsid w:val="003C184A"/>
    <w:rsid w:val="00854E58"/>
    <w:rsid w:val="00AE26B2"/>
    <w:rsid w:val="00BE3D84"/>
    <w:rsid w:val="00F06283"/>
    <w:rsid w:val="00F7397D"/>
    <w:rsid w:val="00FB40E5"/>
    <w:rsid w:val="00FD460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w="http://schemas.openxmlformats.org/wordprocessingml/2006/main">
  <w:docDefaults>
    <w:rPrDefault>
      <w:rPr>
        <w:rFonts w:asciiTheme="minorHAnsi" w:eastAsiaTheme="minorEastAsia" w:hAnsiTheme="minorHAnsi" w:cstheme="minorBidi"/>
        <w:kern w:val="2"/>
        <w:sz w:val="24"/>
        <w:szCs w:val="24"/>
        <w:lang w:val="en-DE" w:eastAsia="en-DE" w:bidi="ar-SA"/>
        <ligatures xmlns:p5="http://schemas.microsoft.com/office/word/2010/wordml" xmlns="http://schemas.microsoft.com/office/word/2010/wordml" p5: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F40"/>
  </w:style>
  <w:style w:type="paragraph" w:customStyle="1" w:styleId="31D171189C114B72B562FE2E692AC3DA">
    <w:name w:val="31D171189C114B72B562FE2E692AC3DA"/>
    <w:rsid w:val="00204F40"/>
  </w:style>
  <w:style w:type="paragraph" w:customStyle="1" w:styleId="FAFF4D83BC0D420D80432E832230CD77">
    <w:name w:val="FAFF4D83BC0D420D80432E832230CD77"/>
    <w:rsid w:val="00204F40"/>
  </w:style>
  <w:style w:type="paragraph" w:customStyle="1" w:styleId="AD34A4746DF24748901240EC2DF08255">
    <w:name w:val="AD34A4746DF24748901240EC2DF08255"/>
    <w:rsid w:val="00204F40"/>
  </w:style>
  <w:style w:type="paragraph" w:customStyle="1" w:styleId="E529135A90A84228BBA2B8420EBE77CD">
    <w:name w:val="E529135A90A84228BBA2B8420EBE77CD"/>
    <w:rsid w:val="00204F40"/>
  </w:style>
  <w:style w:type="paragraph" w:customStyle="1" w:styleId="726225DD8F0B4803B0F16376880E9602">
    <w:name w:val="726225DD8F0B4803B0F16376880E9602"/>
    <w:rsid w:val="00204F40"/>
  </w:style>
  <w:style w:type="paragraph" w:customStyle="1" w:styleId="75CDEDA639364A179BD59B6F4A3E160F">
    <w:name w:val="75CDEDA639364A179BD59B6F4A3E160F"/>
    <w:rsid w:val="00204F40"/>
  </w:style>
  <w:style w:type="paragraph" w:customStyle="1" w:styleId="A9B9F296C1744C32A726DC3F343ACBD2">
    <w:name w:val="A9B9F296C1744C32A726DC3F343ACBD2"/>
    <w:rsid w:val="003A5677"/>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F228AFA198A44976C8F36F479FC26" ma:contentTypeVersion="0" ma:contentTypeDescription="Create a new document." ma:contentTypeScope="" ma:versionID="33bb23dd211d3680c518c76d07c044b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2FB8F-47B3-4759-A456-F4139269DD6C}"/>
</file>

<file path=customXml/itemProps2.xml><?xml version="1.0" encoding="utf-8"?>
<ds:datastoreItem xmlns:ds="http://schemas.openxmlformats.org/officeDocument/2006/customXml" ds:itemID="{55B4D86E-29F1-4359-A7DA-0D3EBB653161}"/>
</file>

<file path=customXml/itemProps3.xml><?xml version="1.0" encoding="utf-8"?>
<ds:datastoreItem xmlns:ds="http://schemas.openxmlformats.org/officeDocument/2006/customXml" ds:itemID="{74E6028B-C503-4A43-AF9F-0B21BF43ECCB}"/>
</file>

<file path=docProps/app.xml><?xml version="1.0" encoding="utf-8"?>
<Properties xmlns="http://schemas.openxmlformats.org/officeDocument/2006/extended-properties" xmlns:vt="http://schemas.openxmlformats.org/officeDocument/2006/docPropsVTypes">
  <Template>Normal.dotm</Template>
  <TotalTime>13</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Ivana%20HARRIS%20KOJETSKA</dc:creator>
  <cp:keywords/>
  <dc:description/>
  <cp:lastModifiedBy>Ivana%20HARRIS%20KOJETSKA</cp:lastModifiedBy>
  <cp:revision>6</cp:revision>
  <dcterms:created xsi:type="dcterms:W3CDTF">2025-01-29T14:25:00Z</dcterms:created>
  <dcterms:modified xsi:type="dcterms:W3CDTF">2025-01-29T21:13:00Z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0b174-6478-47f9-866e-33f097bb6603_Enabled">
    <vt:lpwstr>true</vt:lpwstr>
  </property>
  <property fmtid="{D5CDD505-2E9C-101B-9397-08002B2CF9AE}" pid="3" name="MSIP_Label_af60b174-6478-47f9-866e-33f097bb6603_SetDate">
    <vt:lpwstr>2025-07-17T14:13:07Z</vt:lpwstr>
  </property>
  <property fmtid="{D5CDD505-2E9C-101B-9397-08002B2CF9AE}" pid="4" name="MSIP_Label_af60b174-6478-47f9-866e-33f097bb6603_Method">
    <vt:lpwstr>Privileged</vt:lpwstr>
  </property>
  <property fmtid="{D5CDD505-2E9C-101B-9397-08002B2CF9AE}" pid="5" name="MSIP_Label_af60b174-6478-47f9-866e-33f097bb6603_Name">
    <vt:lpwstr>GSCEU - PUBLIC Label</vt:lpwstr>
  </property>
  <property fmtid="{D5CDD505-2E9C-101B-9397-08002B2CF9AE}" pid="6" name="MSIP_Label_af60b174-6478-47f9-866e-33f097bb6603_SiteId">
    <vt:lpwstr>03ad1c97-0a4d-4e82-8f93-27291a6a0767</vt:lpwstr>
  </property>
  <property fmtid="{D5CDD505-2E9C-101B-9397-08002B2CF9AE}" pid="7" name="MSIP_Label_af60b174-6478-47f9-866e-33f097bb6603_ActionId">
    <vt:lpwstr>084F11E1-6C8D-4405-B782-C0714F842605</vt:lpwstr>
  </property>
  <property fmtid="{D5CDD505-2E9C-101B-9397-08002B2CF9AE}" pid="8" name="MSIP_Label_af60b174-6478-47f9-866e-33f097bb6603_ContentBits">
    <vt:lpwstr>0</vt:lpwstr>
  </property>
  <property fmtid="{D5CDD505-2E9C-101B-9397-08002B2CF9AE}" pid="9" name="Last edited using">
    <vt:lpwstr>DocuWrite Toolbox 1.27.0 (CoverpageUpdate)</vt:lpwstr>
  </property>
  <property fmtid="{D5CDD505-2E9C-101B-9397-08002B2CF9AE}" pid="10" name="ContentTypeId">
    <vt:lpwstr>0x010100412F228AFA198A44976C8F36F479FC26</vt:lpwstr>
  </property>
</Properties>
</file>