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993E" w14:textId="178F9DC2" w:rsidR="00712B5E" w:rsidRPr="00CB343C" w:rsidRDefault="00085C1F" w:rsidP="00F00475">
      <w:pPr>
        <w:ind w:right="-2"/>
        <w:rPr>
          <w:rFonts w:ascii="Arial" w:hAnsi="Arial" w:cs="Arial"/>
          <w:b/>
          <w:sz w:val="20"/>
          <w:szCs w:val="20"/>
        </w:rPr>
      </w:pPr>
      <w:r w:rsidRPr="00CB343C">
        <w:rPr>
          <w:rFonts w:ascii="Arial" w:hAnsi="Arial" w:cs="Arial"/>
          <w:b/>
          <w:sz w:val="20"/>
          <w:szCs w:val="20"/>
        </w:rPr>
        <w:t xml:space="preserve">Priloga </w:t>
      </w:r>
      <w:r w:rsidR="00BC4131" w:rsidRPr="00CB343C">
        <w:rPr>
          <w:rFonts w:ascii="Arial" w:hAnsi="Arial" w:cs="Arial"/>
          <w:b/>
          <w:sz w:val="20"/>
          <w:szCs w:val="20"/>
        </w:rPr>
        <w:t>2 (P-2)</w:t>
      </w:r>
      <w:r w:rsidR="00265968">
        <w:rPr>
          <w:rFonts w:ascii="Arial" w:hAnsi="Arial" w:cs="Arial"/>
          <w:b/>
          <w:sz w:val="20"/>
          <w:szCs w:val="20"/>
        </w:rPr>
        <w:t xml:space="preserve">: </w:t>
      </w:r>
      <w:r w:rsidR="00BC6530" w:rsidRPr="00CB343C">
        <w:rPr>
          <w:rFonts w:ascii="Arial" w:hAnsi="Arial" w:cs="Arial"/>
          <w:b/>
          <w:sz w:val="20"/>
          <w:szCs w:val="20"/>
        </w:rPr>
        <w:t>Varnostni vprašalnik za organizacije</w:t>
      </w:r>
    </w:p>
    <w:p w14:paraId="591BA581" w14:textId="77777777" w:rsidR="00712B5E" w:rsidRPr="00CB343C" w:rsidRDefault="00712B5E" w:rsidP="00F00475">
      <w:pPr>
        <w:ind w:right="-2"/>
        <w:jc w:val="center"/>
        <w:rPr>
          <w:rFonts w:ascii="Arial" w:hAnsi="Arial" w:cs="Arial"/>
          <w:sz w:val="20"/>
          <w:szCs w:val="20"/>
        </w:rPr>
      </w:pPr>
    </w:p>
    <w:p w14:paraId="14A938BB" w14:textId="77777777" w:rsidR="00CA619F" w:rsidRPr="00CB343C" w:rsidRDefault="00CA619F" w:rsidP="00F00475">
      <w:pPr>
        <w:widowControl w:val="0"/>
        <w:ind w:right="-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14:paraId="3AF222DE" w14:textId="58754F41" w:rsidR="003336CB" w:rsidRPr="00CB343C" w:rsidRDefault="0083226A" w:rsidP="00F00475">
      <w:pPr>
        <w:widowControl w:val="0"/>
        <w:ind w:right="-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Varnostni vprašalnik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je namenjen 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izvedbi postopka varnostnega preverjanja za pridobitev 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varnostnega 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dovoljenja 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za organizacijo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. 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Organizacija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="00BC4131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mora </w:t>
      </w:r>
      <w:r w:rsidR="004C10EA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natančno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, resnično in celovi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to odgov</w:t>
      </w:r>
      <w:r w:rsidR="00F4244B">
        <w:rPr>
          <w:rFonts w:ascii="Arial" w:eastAsia="Arial" w:hAnsi="Arial" w:cs="Arial"/>
          <w:color w:val="000000"/>
          <w:sz w:val="20"/>
          <w:szCs w:val="20"/>
          <w:lang w:bidi="sl-SI"/>
        </w:rPr>
        <w:t>oriti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na vsa vprašanja. </w:t>
      </w:r>
      <w:r w:rsidR="00CA619F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Čitljivo i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zpolnjen</w:t>
      </w:r>
      <w:r w:rsidR="00F4244B">
        <w:rPr>
          <w:rFonts w:ascii="Arial" w:eastAsia="Arial" w:hAnsi="Arial" w:cs="Arial"/>
          <w:color w:val="000000"/>
          <w:sz w:val="20"/>
          <w:szCs w:val="20"/>
          <w:lang w:bidi="sl-SI"/>
        </w:rPr>
        <w:t>i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vprašalnik organizacija </w:t>
      </w:r>
      <w:r w:rsidR="00BC4131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po</w:t>
      </w:r>
      <w:r w:rsidR="00F4244B">
        <w:rPr>
          <w:rFonts w:ascii="Arial" w:eastAsia="Arial" w:hAnsi="Arial" w:cs="Arial"/>
          <w:color w:val="000000"/>
          <w:sz w:val="20"/>
          <w:szCs w:val="20"/>
          <w:lang w:bidi="sl-SI"/>
        </w:rPr>
        <w:t>šlje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predlagatelju.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Če za odgovor na posamezno vprašanje </w:t>
      </w:r>
      <w:r w:rsidR="00F4244B">
        <w:rPr>
          <w:rFonts w:ascii="Arial" w:eastAsia="Arial" w:hAnsi="Arial" w:cs="Arial"/>
          <w:color w:val="000000"/>
          <w:sz w:val="20"/>
          <w:szCs w:val="20"/>
          <w:lang w:bidi="sl-SI"/>
        </w:rPr>
        <w:t>ni dovolj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prostora za vpis vseh podatkov, jih </w:t>
      </w:r>
      <w:r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organizacija 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>vpiše na zadnj</w:t>
      </w:r>
      <w:r w:rsidR="00F4244B">
        <w:rPr>
          <w:rFonts w:ascii="Arial" w:eastAsia="Arial" w:hAnsi="Arial" w:cs="Arial"/>
          <w:color w:val="000000"/>
          <w:sz w:val="20"/>
          <w:szCs w:val="20"/>
          <w:lang w:bidi="sl-SI"/>
        </w:rPr>
        <w:t>o stran</w:t>
      </w:r>
      <w:r w:rsidR="003336CB" w:rsidRPr="00CB34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 vprašalnika pod točko »nadaljevanje vprašalnika«.</w:t>
      </w:r>
    </w:p>
    <w:p w14:paraId="76307CAE" w14:textId="77777777" w:rsidR="003336CB" w:rsidRPr="00CB343C" w:rsidRDefault="003336CB" w:rsidP="00F00475">
      <w:pPr>
        <w:widowControl w:val="0"/>
        <w:ind w:right="-2"/>
        <w:jc w:val="both"/>
        <w:rPr>
          <w:rFonts w:ascii="Arial" w:eastAsia="Arial" w:hAnsi="Arial" w:cs="Arial"/>
          <w:bCs/>
          <w:color w:val="000000"/>
          <w:sz w:val="20"/>
          <w:szCs w:val="20"/>
          <w:lang w:bidi="sl-SI"/>
        </w:rPr>
      </w:pPr>
    </w:p>
    <w:p w14:paraId="3D2C1DD7" w14:textId="77777777" w:rsidR="00061960" w:rsidRPr="00CB343C" w:rsidRDefault="0083226A" w:rsidP="00F00475">
      <w:pPr>
        <w:ind w:right="-2"/>
        <w:jc w:val="both"/>
        <w:rPr>
          <w:rFonts w:ascii="Arial" w:hAnsi="Arial" w:cs="Arial"/>
          <w:sz w:val="20"/>
          <w:szCs w:val="20"/>
        </w:rPr>
      </w:pPr>
      <w:r w:rsidRPr="00CB343C">
        <w:rPr>
          <w:rFonts w:ascii="Arial" w:hAnsi="Arial" w:cs="Arial"/>
          <w:sz w:val="20"/>
          <w:szCs w:val="20"/>
        </w:rPr>
        <w:t>Zakoniti zastopnik</w:t>
      </w:r>
      <w:r w:rsidR="00A36201" w:rsidRPr="00CB343C">
        <w:rPr>
          <w:rFonts w:ascii="Arial" w:hAnsi="Arial" w:cs="Arial"/>
          <w:sz w:val="20"/>
          <w:szCs w:val="20"/>
        </w:rPr>
        <w:t xml:space="preserve"> oziroma </w:t>
      </w:r>
      <w:r w:rsidR="0015582F" w:rsidRPr="00CB343C">
        <w:rPr>
          <w:rFonts w:ascii="Arial" w:hAnsi="Arial" w:cs="Arial"/>
          <w:sz w:val="20"/>
          <w:szCs w:val="20"/>
        </w:rPr>
        <w:t>odgovorna oseba</w:t>
      </w:r>
      <w:r w:rsidRPr="00CB343C">
        <w:rPr>
          <w:rFonts w:ascii="Arial" w:hAnsi="Arial" w:cs="Arial"/>
          <w:sz w:val="20"/>
          <w:szCs w:val="20"/>
        </w:rPr>
        <w:t xml:space="preserve"> (direktor, prokurist</w:t>
      </w:r>
      <w:r w:rsidR="00CA619F" w:rsidRPr="00CB343C">
        <w:rPr>
          <w:rFonts w:ascii="Arial" w:hAnsi="Arial" w:cs="Arial"/>
          <w:sz w:val="20"/>
          <w:szCs w:val="20"/>
        </w:rPr>
        <w:t xml:space="preserve">) </w:t>
      </w:r>
      <w:r w:rsidRPr="00CB343C">
        <w:rPr>
          <w:rFonts w:ascii="Arial" w:hAnsi="Arial" w:cs="Arial"/>
          <w:sz w:val="20"/>
          <w:szCs w:val="20"/>
        </w:rPr>
        <w:t>organizacije</w:t>
      </w:r>
      <w:r w:rsidR="00061960" w:rsidRPr="00CB343C">
        <w:rPr>
          <w:rFonts w:ascii="Arial" w:hAnsi="Arial" w:cs="Arial"/>
          <w:sz w:val="20"/>
          <w:szCs w:val="20"/>
        </w:rPr>
        <w:t xml:space="preserve"> se podpiše na vsako stran vprašalnika. Izpolnjeni vprašalnik </w:t>
      </w:r>
      <w:r w:rsidR="00CA619F" w:rsidRPr="00CB343C">
        <w:rPr>
          <w:rFonts w:ascii="Arial" w:hAnsi="Arial" w:cs="Arial"/>
          <w:sz w:val="20"/>
          <w:szCs w:val="20"/>
        </w:rPr>
        <w:t xml:space="preserve">se </w:t>
      </w:r>
      <w:r w:rsidR="00061960" w:rsidRPr="00CB343C">
        <w:rPr>
          <w:rFonts w:ascii="Arial" w:hAnsi="Arial" w:cs="Arial"/>
          <w:sz w:val="20"/>
          <w:szCs w:val="20"/>
        </w:rPr>
        <w:t xml:space="preserve">lahko </w:t>
      </w:r>
      <w:r w:rsidR="00F206CF" w:rsidRPr="00CB343C">
        <w:rPr>
          <w:rFonts w:ascii="Arial" w:hAnsi="Arial" w:cs="Arial"/>
          <w:sz w:val="20"/>
          <w:szCs w:val="20"/>
        </w:rPr>
        <w:t xml:space="preserve">po izpolnitvi </w:t>
      </w:r>
      <w:r w:rsidR="00061960" w:rsidRPr="00CB343C">
        <w:rPr>
          <w:rFonts w:ascii="Arial" w:hAnsi="Arial" w:cs="Arial"/>
          <w:sz w:val="20"/>
          <w:szCs w:val="20"/>
        </w:rPr>
        <w:t>podpiše tudi s kvalificiranim elektronskim podpisom.</w:t>
      </w:r>
    </w:p>
    <w:p w14:paraId="60819A0B" w14:textId="77777777" w:rsidR="00712B5E" w:rsidRPr="00CB343C" w:rsidRDefault="00712B5E" w:rsidP="00F00475">
      <w:pPr>
        <w:ind w:right="-2"/>
        <w:jc w:val="both"/>
        <w:rPr>
          <w:rFonts w:ascii="Arial" w:hAnsi="Arial" w:cs="Arial"/>
          <w:b/>
          <w:sz w:val="20"/>
          <w:szCs w:val="20"/>
        </w:rPr>
      </w:pPr>
    </w:p>
    <w:p w14:paraId="66FF8923" w14:textId="39A8EE01" w:rsidR="005826F9" w:rsidRPr="00CB343C" w:rsidRDefault="005826F9" w:rsidP="00F00475">
      <w:pPr>
        <w:pStyle w:val="Default"/>
        <w:spacing w:before="160" w:after="120"/>
        <w:ind w:right="-2"/>
        <w:jc w:val="both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t>1</w:t>
      </w:r>
      <w:r w:rsidR="00FB53BC" w:rsidRPr="00CB343C">
        <w:rPr>
          <w:b/>
          <w:bCs/>
          <w:sz w:val="20"/>
          <w:szCs w:val="20"/>
        </w:rPr>
        <w:t>.</w:t>
      </w:r>
      <w:r w:rsidRPr="00CB343C">
        <w:rPr>
          <w:b/>
          <w:bCs/>
          <w:sz w:val="20"/>
          <w:szCs w:val="20"/>
        </w:rPr>
        <w:t xml:space="preserve"> </w:t>
      </w:r>
      <w:r w:rsidR="00CA619F" w:rsidRPr="00CB343C">
        <w:rPr>
          <w:b/>
          <w:bCs/>
          <w:sz w:val="20"/>
          <w:szCs w:val="20"/>
        </w:rPr>
        <w:t xml:space="preserve">OSNOVNI PODATKI O ORGANIZACIJI </w:t>
      </w:r>
      <w:r w:rsidR="00CA619F" w:rsidRPr="00CB343C">
        <w:rPr>
          <w:sz w:val="20"/>
          <w:szCs w:val="20"/>
        </w:rPr>
        <w:t>(</w:t>
      </w:r>
      <w:r w:rsidR="002E4880">
        <w:rPr>
          <w:sz w:val="20"/>
          <w:szCs w:val="20"/>
        </w:rPr>
        <w:t>naziv</w:t>
      </w:r>
      <w:r w:rsidR="00CA619F" w:rsidRPr="00CB343C">
        <w:rPr>
          <w:sz w:val="20"/>
          <w:szCs w:val="20"/>
        </w:rPr>
        <w:t>, naslov sedeža, pošta, upravna enota, matična številka, davčna števila, davčni zavezanec, pravnoorganizacijska oblika, število zaposlenih, registrski organ, datum vpisa, poreklo kapitala, vrsta lastnine)</w:t>
      </w:r>
    </w:p>
    <w:p w14:paraId="743CE831" w14:textId="02BF8556" w:rsidR="00CA619F" w:rsidRPr="00CB343C" w:rsidRDefault="00F4244B" w:rsidP="00F00475">
      <w:pPr>
        <w:pStyle w:val="Default"/>
        <w:spacing w:before="160" w:after="120"/>
        <w:ind w:right="-2"/>
        <w:rPr>
          <w:sz w:val="20"/>
          <w:szCs w:val="20"/>
        </w:rPr>
      </w:pPr>
      <w:r>
        <w:rPr>
          <w:b/>
          <w:bCs/>
          <w:sz w:val="20"/>
          <w:szCs w:val="20"/>
        </w:rPr>
        <w:t>IME</w:t>
      </w:r>
      <w:r w:rsidR="00CA619F" w:rsidRPr="00CB343C">
        <w:rPr>
          <w:b/>
          <w:bCs/>
          <w:sz w:val="20"/>
          <w:szCs w:val="20"/>
        </w:rPr>
        <w:t xml:space="preserve"> ORGANIZACIJE</w:t>
      </w:r>
      <w:r w:rsidR="00A7691B">
        <w:rPr>
          <w:b/>
          <w:bCs/>
          <w:sz w:val="20"/>
          <w:szCs w:val="20"/>
        </w:rPr>
        <w:t xml:space="preserve"> </w:t>
      </w:r>
      <w:r w:rsidR="00A7691B" w:rsidRPr="00D122AF">
        <w:rPr>
          <w:sz w:val="20"/>
          <w:szCs w:val="20"/>
        </w:rPr>
        <w:t>(navedba organizacije iz registra organizacij in skupnosti):</w:t>
      </w:r>
    </w:p>
    <w:p w14:paraId="5FA48FE4" w14:textId="77777777" w:rsidR="00CA619F" w:rsidRPr="00CB343C" w:rsidRDefault="00F206CF" w:rsidP="00F00475">
      <w:pPr>
        <w:pStyle w:val="Default"/>
        <w:spacing w:before="360"/>
        <w:ind w:right="-2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t xml:space="preserve">1.1 </w:t>
      </w:r>
      <w:r w:rsidR="00CA619F" w:rsidRPr="00CB343C">
        <w:rPr>
          <w:b/>
          <w:bCs/>
          <w:sz w:val="20"/>
          <w:szCs w:val="20"/>
        </w:rPr>
        <w:t>NASLOV ORGANIZACIJE:</w:t>
      </w:r>
    </w:p>
    <w:tbl>
      <w:tblPr>
        <w:tblpPr w:leftFromText="141" w:rightFromText="141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A619F" w:rsidRPr="00CB343C" w14:paraId="0210A10D" w14:textId="77777777" w:rsidTr="005B7741">
        <w:trPr>
          <w:trHeight w:val="419"/>
        </w:trPr>
        <w:tc>
          <w:tcPr>
            <w:tcW w:w="425" w:type="dxa"/>
            <w:shd w:val="clear" w:color="auto" w:fill="auto"/>
          </w:tcPr>
          <w:p w14:paraId="473113D7" w14:textId="77777777" w:rsidR="00CA619F" w:rsidRPr="00CB343C" w:rsidRDefault="00CA619F" w:rsidP="00F00475">
            <w:pPr>
              <w:widowControl w:val="0"/>
              <w:autoSpaceDE w:val="0"/>
              <w:autoSpaceDN w:val="0"/>
              <w:ind w:right="-2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0D2FC2B" w14:textId="77777777" w:rsidR="00CA619F" w:rsidRPr="00CB343C" w:rsidRDefault="00CA619F" w:rsidP="00F00475">
            <w:pPr>
              <w:widowControl w:val="0"/>
              <w:autoSpaceDE w:val="0"/>
              <w:autoSpaceDN w:val="0"/>
              <w:ind w:right="-2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920C806" w14:textId="77777777" w:rsidR="00CA619F" w:rsidRPr="00CB343C" w:rsidRDefault="00CA619F" w:rsidP="00F00475">
            <w:pPr>
              <w:widowControl w:val="0"/>
              <w:autoSpaceDE w:val="0"/>
              <w:autoSpaceDN w:val="0"/>
              <w:ind w:right="-2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9A6762D" w14:textId="77777777" w:rsidR="00CA619F" w:rsidRPr="00CB343C" w:rsidRDefault="00CA619F" w:rsidP="00F00475">
            <w:pPr>
              <w:widowControl w:val="0"/>
              <w:autoSpaceDE w:val="0"/>
              <w:autoSpaceDN w:val="0"/>
              <w:ind w:right="-2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2FF1736" w14:textId="77777777" w:rsidR="00CA619F" w:rsidRPr="00CB343C" w:rsidRDefault="00CA619F" w:rsidP="00F00475">
      <w:pPr>
        <w:tabs>
          <w:tab w:val="left" w:pos="4253"/>
        </w:tabs>
        <w:ind w:right="-2"/>
        <w:rPr>
          <w:rFonts w:ascii="Arial" w:hAnsi="Arial" w:cs="Arial"/>
          <w:sz w:val="20"/>
          <w:szCs w:val="20"/>
        </w:rPr>
      </w:pPr>
    </w:p>
    <w:p w14:paraId="1F2A41E5" w14:textId="77777777" w:rsidR="00CA619F" w:rsidRPr="00CB343C" w:rsidRDefault="00CA619F" w:rsidP="00F00475">
      <w:pPr>
        <w:shd w:val="clear" w:color="auto" w:fill="FFFFFF"/>
        <w:ind w:right="-2"/>
        <w:outlineLvl w:val="0"/>
        <w:rPr>
          <w:rFonts w:ascii="Arial" w:hAnsi="Arial" w:cs="Arial"/>
          <w:bCs/>
          <w:sz w:val="20"/>
          <w:szCs w:val="20"/>
        </w:rPr>
      </w:pPr>
      <w:r w:rsidRPr="00CB343C">
        <w:rPr>
          <w:rFonts w:ascii="Arial" w:hAnsi="Arial" w:cs="Arial"/>
          <w:bCs/>
          <w:sz w:val="20"/>
          <w:szCs w:val="20"/>
        </w:rPr>
        <w:t xml:space="preserve">Ulica, naselje: </w:t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Pr="00CB343C">
        <w:rPr>
          <w:rFonts w:ascii="Arial" w:hAnsi="Arial" w:cs="Arial"/>
          <w:bCs/>
          <w:sz w:val="20"/>
          <w:szCs w:val="20"/>
        </w:rPr>
        <w:t>Hišna številka:</w:t>
      </w:r>
    </w:p>
    <w:tbl>
      <w:tblPr>
        <w:tblpPr w:leftFromText="141" w:rightFromText="141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CA619F" w:rsidRPr="00CB343C" w14:paraId="06C015E0" w14:textId="77777777" w:rsidTr="005B7741">
        <w:trPr>
          <w:trHeight w:val="411"/>
        </w:trPr>
        <w:tc>
          <w:tcPr>
            <w:tcW w:w="425" w:type="dxa"/>
            <w:shd w:val="clear" w:color="auto" w:fill="auto"/>
          </w:tcPr>
          <w:p w14:paraId="332EBF6A" w14:textId="77777777" w:rsidR="00CA619F" w:rsidRPr="00CB343C" w:rsidRDefault="00CA619F" w:rsidP="00F00475">
            <w:pPr>
              <w:widowControl w:val="0"/>
              <w:autoSpaceDE w:val="0"/>
              <w:autoSpaceDN w:val="0"/>
              <w:ind w:right="-2"/>
              <w:outlineLv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3721B74" w14:textId="77777777" w:rsidR="00CA619F" w:rsidRPr="00CB343C" w:rsidRDefault="00CA619F" w:rsidP="00F00475">
            <w:pPr>
              <w:widowControl w:val="0"/>
              <w:autoSpaceDE w:val="0"/>
              <w:autoSpaceDN w:val="0"/>
              <w:ind w:right="-2"/>
              <w:outlineLv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B93F1BA" w14:textId="77777777" w:rsidR="00CA619F" w:rsidRPr="00CB343C" w:rsidRDefault="00CA619F" w:rsidP="00F00475">
            <w:pPr>
              <w:widowControl w:val="0"/>
              <w:autoSpaceDE w:val="0"/>
              <w:autoSpaceDN w:val="0"/>
              <w:ind w:right="-2"/>
              <w:outlineLv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25AD5C71" w14:textId="77777777" w:rsidR="00CA619F" w:rsidRPr="00CB343C" w:rsidRDefault="00CA619F" w:rsidP="00F00475">
            <w:pPr>
              <w:widowControl w:val="0"/>
              <w:autoSpaceDE w:val="0"/>
              <w:autoSpaceDN w:val="0"/>
              <w:ind w:right="-2"/>
              <w:outlineLv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1213D60B" w14:textId="77777777" w:rsidR="00CA619F" w:rsidRPr="00CB343C" w:rsidRDefault="00CA619F" w:rsidP="00F00475">
      <w:pPr>
        <w:shd w:val="clear" w:color="auto" w:fill="FFFFFF"/>
        <w:ind w:right="-2"/>
        <w:outlineLvl w:val="0"/>
        <w:rPr>
          <w:rFonts w:ascii="Arial" w:hAnsi="Arial" w:cs="Arial"/>
          <w:bCs/>
          <w:sz w:val="20"/>
          <w:szCs w:val="20"/>
        </w:rPr>
      </w:pPr>
    </w:p>
    <w:p w14:paraId="1E072928" w14:textId="77777777" w:rsidR="00CA619F" w:rsidRPr="00CB343C" w:rsidRDefault="00CA619F" w:rsidP="00F00475">
      <w:pPr>
        <w:shd w:val="clear" w:color="auto" w:fill="FFFFFF"/>
        <w:ind w:right="-2"/>
        <w:outlineLvl w:val="0"/>
        <w:rPr>
          <w:rFonts w:ascii="Arial" w:hAnsi="Arial" w:cs="Arial"/>
          <w:bCs/>
          <w:sz w:val="20"/>
          <w:szCs w:val="20"/>
        </w:rPr>
      </w:pPr>
      <w:r w:rsidRPr="00CB343C">
        <w:rPr>
          <w:rFonts w:ascii="Arial" w:hAnsi="Arial" w:cs="Arial"/>
          <w:bCs/>
          <w:sz w:val="20"/>
          <w:szCs w:val="20"/>
        </w:rPr>
        <w:t xml:space="preserve">Pošta: </w:t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Pr="00CB343C">
        <w:rPr>
          <w:rFonts w:ascii="Arial" w:hAnsi="Arial" w:cs="Arial"/>
          <w:bCs/>
          <w:sz w:val="20"/>
          <w:szCs w:val="20"/>
        </w:rPr>
        <w:t>Poštna številka:</w:t>
      </w:r>
    </w:p>
    <w:p w14:paraId="13C2B01C" w14:textId="77777777" w:rsidR="00CA619F" w:rsidRPr="00CB343C" w:rsidRDefault="00CA619F" w:rsidP="00F00475">
      <w:pPr>
        <w:shd w:val="clear" w:color="auto" w:fill="FFFFFF"/>
        <w:ind w:right="-2"/>
        <w:outlineLvl w:val="0"/>
        <w:rPr>
          <w:rFonts w:ascii="Arial" w:hAnsi="Arial" w:cs="Arial"/>
          <w:bCs/>
          <w:sz w:val="20"/>
          <w:szCs w:val="20"/>
        </w:rPr>
      </w:pPr>
    </w:p>
    <w:p w14:paraId="5CEC55C7" w14:textId="77777777" w:rsidR="000677A9" w:rsidRDefault="00CA619F" w:rsidP="00F00475">
      <w:pPr>
        <w:shd w:val="clear" w:color="auto" w:fill="FFFFFF"/>
        <w:ind w:right="-2"/>
        <w:outlineLvl w:val="0"/>
        <w:rPr>
          <w:rFonts w:ascii="Arial" w:hAnsi="Arial" w:cs="Arial"/>
          <w:bCs/>
          <w:sz w:val="20"/>
          <w:szCs w:val="20"/>
        </w:rPr>
      </w:pPr>
      <w:r w:rsidRPr="00CB343C">
        <w:rPr>
          <w:rFonts w:ascii="Arial" w:hAnsi="Arial" w:cs="Arial"/>
          <w:bCs/>
          <w:sz w:val="20"/>
          <w:szCs w:val="20"/>
        </w:rPr>
        <w:t xml:space="preserve">Občina: </w:t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  <w:r w:rsidR="00F84737" w:rsidRPr="00CB343C">
        <w:rPr>
          <w:rFonts w:ascii="Arial" w:hAnsi="Arial" w:cs="Arial"/>
          <w:bCs/>
          <w:sz w:val="20"/>
          <w:szCs w:val="20"/>
        </w:rPr>
        <w:tab/>
      </w:r>
    </w:p>
    <w:p w14:paraId="2CB488A4" w14:textId="77777777" w:rsidR="000677A9" w:rsidRDefault="000677A9" w:rsidP="00F00475">
      <w:pPr>
        <w:shd w:val="clear" w:color="auto" w:fill="FFFFFF"/>
        <w:ind w:right="-2"/>
        <w:outlineLvl w:val="0"/>
        <w:rPr>
          <w:rFonts w:ascii="Arial" w:hAnsi="Arial" w:cs="Arial"/>
          <w:bCs/>
          <w:sz w:val="20"/>
          <w:szCs w:val="20"/>
        </w:rPr>
      </w:pPr>
    </w:p>
    <w:p w14:paraId="2EEAEE13" w14:textId="71A39C6A" w:rsidR="00CA619F" w:rsidRPr="00CB343C" w:rsidRDefault="00CA619F" w:rsidP="00F00475">
      <w:pPr>
        <w:shd w:val="clear" w:color="auto" w:fill="FFFFFF"/>
        <w:ind w:right="-2"/>
        <w:outlineLvl w:val="0"/>
        <w:rPr>
          <w:rFonts w:ascii="Arial" w:hAnsi="Arial" w:cs="Arial"/>
          <w:bCs/>
          <w:sz w:val="20"/>
          <w:szCs w:val="20"/>
        </w:rPr>
      </w:pPr>
      <w:r w:rsidRPr="00CB343C">
        <w:rPr>
          <w:rFonts w:ascii="Arial" w:hAnsi="Arial" w:cs="Arial"/>
          <w:bCs/>
          <w:sz w:val="20"/>
          <w:szCs w:val="20"/>
        </w:rPr>
        <w:t xml:space="preserve">Upravna enota: </w:t>
      </w:r>
    </w:p>
    <w:p w14:paraId="05BC28D2" w14:textId="77777777" w:rsidR="00CA619F" w:rsidRPr="00CB343C" w:rsidRDefault="00CA619F" w:rsidP="00F00475">
      <w:pPr>
        <w:shd w:val="clear" w:color="auto" w:fill="FFFFFF"/>
        <w:ind w:right="-2"/>
        <w:outlineLvl w:val="0"/>
        <w:rPr>
          <w:rFonts w:ascii="Arial" w:hAnsi="Arial" w:cs="Arial"/>
          <w:bCs/>
          <w:sz w:val="20"/>
          <w:szCs w:val="20"/>
        </w:rPr>
      </w:pPr>
    </w:p>
    <w:p w14:paraId="1E76B291" w14:textId="77777777" w:rsidR="00CA619F" w:rsidRPr="00CB343C" w:rsidRDefault="00CA619F" w:rsidP="00F00475">
      <w:pPr>
        <w:shd w:val="clear" w:color="auto" w:fill="FFFFFF"/>
        <w:ind w:right="-2"/>
        <w:outlineLvl w:val="0"/>
        <w:rPr>
          <w:rFonts w:ascii="Arial" w:hAnsi="Arial" w:cs="Arial"/>
          <w:bCs/>
          <w:sz w:val="20"/>
          <w:szCs w:val="20"/>
        </w:rPr>
      </w:pPr>
      <w:r w:rsidRPr="00CB343C">
        <w:rPr>
          <w:rFonts w:ascii="Arial" w:hAnsi="Arial" w:cs="Arial"/>
          <w:bCs/>
          <w:sz w:val="20"/>
          <w:szCs w:val="20"/>
        </w:rPr>
        <w:t xml:space="preserve">Država: </w:t>
      </w:r>
    </w:p>
    <w:p w14:paraId="4AAD39F2" w14:textId="77777777" w:rsidR="00CA619F" w:rsidRPr="00CB343C" w:rsidRDefault="00CA619F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</w:p>
    <w:p w14:paraId="7294C783" w14:textId="77777777" w:rsidR="005826F9" w:rsidRPr="00CB343C" w:rsidRDefault="00F206CF" w:rsidP="00F00475">
      <w:pPr>
        <w:pStyle w:val="Default"/>
        <w:spacing w:before="160" w:after="120"/>
        <w:ind w:right="-2"/>
        <w:jc w:val="both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t xml:space="preserve">1.2 </w:t>
      </w:r>
      <w:r w:rsidR="005826F9" w:rsidRPr="00CB343C">
        <w:rPr>
          <w:b/>
          <w:bCs/>
          <w:sz w:val="20"/>
          <w:szCs w:val="20"/>
        </w:rPr>
        <w:t xml:space="preserve">MATIČNA ŠTEVILKA </w:t>
      </w:r>
      <w:r w:rsidR="00CA619F" w:rsidRPr="00CB343C">
        <w:rPr>
          <w:b/>
          <w:bCs/>
          <w:sz w:val="20"/>
          <w:szCs w:val="20"/>
        </w:rPr>
        <w:t>ORGANIZACIJE</w:t>
      </w:r>
      <w:r w:rsidR="005826F9" w:rsidRPr="00CB343C">
        <w:rPr>
          <w:sz w:val="20"/>
          <w:szCs w:val="20"/>
        </w:rPr>
        <w:t xml:space="preserve">: </w:t>
      </w:r>
    </w:p>
    <w:p w14:paraId="50B6DB2F" w14:textId="77777777" w:rsidR="00CA619F" w:rsidRPr="00CB343C" w:rsidRDefault="00CA619F" w:rsidP="00F00475">
      <w:pPr>
        <w:pStyle w:val="Default"/>
        <w:spacing w:before="160" w:after="120"/>
        <w:ind w:right="-2"/>
        <w:jc w:val="both"/>
        <w:rPr>
          <w:sz w:val="20"/>
          <w:szCs w:val="20"/>
        </w:rPr>
      </w:pPr>
    </w:p>
    <w:tbl>
      <w:tblPr>
        <w:tblW w:w="3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</w:tblGrid>
      <w:tr w:rsidR="00CA619F" w:rsidRPr="00CB343C" w14:paraId="154770F8" w14:textId="77777777" w:rsidTr="00CA619F">
        <w:trPr>
          <w:trHeight w:hRule="exact" w:val="454"/>
          <w:jc w:val="center"/>
        </w:trPr>
        <w:tc>
          <w:tcPr>
            <w:tcW w:w="392" w:type="dxa"/>
            <w:shd w:val="clear" w:color="auto" w:fill="auto"/>
          </w:tcPr>
          <w:p w14:paraId="120377D0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  <w:bookmarkStart w:id="0" w:name="_Hlk38221615"/>
          </w:p>
        </w:tc>
        <w:tc>
          <w:tcPr>
            <w:tcW w:w="392" w:type="dxa"/>
            <w:shd w:val="clear" w:color="auto" w:fill="auto"/>
          </w:tcPr>
          <w:p w14:paraId="2A1822F5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B01D3E9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02B99B8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3B4D5EC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B7FB3C5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6D208247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1332C56C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1DCC7BCE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48B650D2" w14:textId="77777777" w:rsidR="00CA619F" w:rsidRPr="00CB343C" w:rsidRDefault="00CA619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</w:tr>
      <w:bookmarkEnd w:id="0"/>
    </w:tbl>
    <w:p w14:paraId="70C5840D" w14:textId="77777777" w:rsidR="00F206CF" w:rsidRPr="00CB343C" w:rsidRDefault="00F206CF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</w:p>
    <w:p w14:paraId="6467DC22" w14:textId="77777777" w:rsidR="00F206CF" w:rsidRPr="00CB343C" w:rsidRDefault="00F206CF" w:rsidP="00F00475">
      <w:pPr>
        <w:pStyle w:val="Default"/>
        <w:spacing w:before="160" w:after="120"/>
        <w:ind w:right="-2"/>
        <w:jc w:val="both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t>1.3 DAVČNA ŠTEVILKA ORGANIZACIJE</w:t>
      </w:r>
      <w:r w:rsidRPr="00CB343C">
        <w:rPr>
          <w:sz w:val="20"/>
          <w:szCs w:val="20"/>
        </w:rPr>
        <w:t xml:space="preserve">: </w:t>
      </w:r>
    </w:p>
    <w:p w14:paraId="7F74F677" w14:textId="77777777" w:rsidR="00F206CF" w:rsidRPr="00CB343C" w:rsidRDefault="00F206CF" w:rsidP="00F00475">
      <w:pPr>
        <w:pStyle w:val="Default"/>
        <w:spacing w:before="160" w:after="120"/>
        <w:ind w:right="-2"/>
        <w:jc w:val="both"/>
        <w:rPr>
          <w:sz w:val="20"/>
          <w:szCs w:val="20"/>
        </w:rPr>
      </w:pPr>
    </w:p>
    <w:tbl>
      <w:tblPr>
        <w:tblW w:w="3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</w:tblGrid>
      <w:tr w:rsidR="00F206CF" w:rsidRPr="00CB343C" w14:paraId="451AE6EA" w14:textId="77777777" w:rsidTr="005B7741">
        <w:trPr>
          <w:trHeight w:hRule="exact" w:val="454"/>
          <w:jc w:val="center"/>
        </w:trPr>
        <w:tc>
          <w:tcPr>
            <w:tcW w:w="392" w:type="dxa"/>
            <w:shd w:val="clear" w:color="auto" w:fill="auto"/>
          </w:tcPr>
          <w:p w14:paraId="45202592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b/>
                <w:sz w:val="20"/>
                <w:szCs w:val="20"/>
              </w:rPr>
            </w:pPr>
            <w:r w:rsidRPr="00CB34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92" w:type="dxa"/>
            <w:shd w:val="clear" w:color="auto" w:fill="auto"/>
          </w:tcPr>
          <w:p w14:paraId="7D4E3311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b/>
                <w:sz w:val="20"/>
                <w:szCs w:val="20"/>
              </w:rPr>
            </w:pPr>
            <w:r w:rsidRPr="00CB343C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92" w:type="dxa"/>
            <w:shd w:val="clear" w:color="auto" w:fill="auto"/>
          </w:tcPr>
          <w:p w14:paraId="3C0A1BFF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AE0D32F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E12B233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E4B3FBF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67D94778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1597B291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77AA34B2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57B49091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</w:tr>
    </w:tbl>
    <w:p w14:paraId="3419697D" w14:textId="77777777" w:rsidR="00F206CF" w:rsidRPr="00CB343C" w:rsidRDefault="00F206CF" w:rsidP="00F00475">
      <w:pPr>
        <w:pStyle w:val="Default"/>
        <w:tabs>
          <w:tab w:val="left" w:pos="7655"/>
        </w:tabs>
        <w:spacing w:before="120"/>
        <w:ind w:right="-2"/>
        <w:rPr>
          <w:b/>
          <w:bCs/>
          <w:sz w:val="20"/>
          <w:szCs w:val="20"/>
        </w:rPr>
      </w:pPr>
    </w:p>
    <w:p w14:paraId="4DF0A904" w14:textId="77777777" w:rsidR="00F206CF" w:rsidRPr="00CB343C" w:rsidRDefault="00F206CF" w:rsidP="00F00475">
      <w:pPr>
        <w:pStyle w:val="Default"/>
        <w:tabs>
          <w:tab w:val="left" w:pos="7655"/>
        </w:tabs>
        <w:spacing w:before="120"/>
        <w:ind w:right="-2"/>
        <w:rPr>
          <w:bCs/>
          <w:sz w:val="20"/>
          <w:szCs w:val="20"/>
        </w:rPr>
      </w:pPr>
      <w:r w:rsidRPr="00CB343C">
        <w:rPr>
          <w:b/>
          <w:bCs/>
          <w:sz w:val="20"/>
          <w:szCs w:val="20"/>
        </w:rPr>
        <w:t xml:space="preserve">1.4 </w:t>
      </w:r>
      <w:r w:rsidR="005826F9" w:rsidRPr="00CB343C">
        <w:rPr>
          <w:b/>
          <w:bCs/>
          <w:sz w:val="20"/>
          <w:szCs w:val="20"/>
        </w:rPr>
        <w:t>DA</w:t>
      </w:r>
      <w:r w:rsidRPr="00CB343C">
        <w:rPr>
          <w:b/>
          <w:bCs/>
          <w:sz w:val="20"/>
          <w:szCs w:val="20"/>
        </w:rPr>
        <w:t>VČNI ZAVEZANEC</w:t>
      </w:r>
      <w:r w:rsidR="005826F9" w:rsidRPr="00CB343C">
        <w:rPr>
          <w:sz w:val="20"/>
          <w:szCs w:val="20"/>
        </w:rPr>
        <w:t xml:space="preserve">: </w:t>
      </w:r>
      <w:r w:rsidRPr="00CB343C">
        <w:rPr>
          <w:sz w:val="20"/>
          <w:szCs w:val="20"/>
        </w:rPr>
        <w:t xml:space="preserve"> </w:t>
      </w:r>
      <w:r w:rsidRPr="00CB343C">
        <w:rPr>
          <w:bCs/>
          <w:sz w:val="20"/>
          <w:szCs w:val="20"/>
        </w:rPr>
        <w:t xml:space="preserve">[  ] DA    [  ] NE </w:t>
      </w:r>
    </w:p>
    <w:p w14:paraId="2490D8AB" w14:textId="77777777" w:rsidR="00F206CF" w:rsidRPr="00CB343C" w:rsidRDefault="00F206CF" w:rsidP="00F00475">
      <w:pPr>
        <w:spacing w:before="160" w:after="120"/>
        <w:ind w:right="-2"/>
        <w:rPr>
          <w:rFonts w:ascii="Arial" w:hAnsi="Arial" w:cs="Arial"/>
          <w:sz w:val="20"/>
          <w:szCs w:val="20"/>
        </w:rPr>
      </w:pPr>
    </w:p>
    <w:p w14:paraId="63D4E645" w14:textId="086AEEB1" w:rsidR="00F206CF" w:rsidRPr="00CB343C" w:rsidRDefault="00F206CF" w:rsidP="00F00475">
      <w:pPr>
        <w:spacing w:before="160" w:after="120"/>
        <w:ind w:right="-2"/>
        <w:rPr>
          <w:rFonts w:ascii="Arial" w:hAnsi="Arial" w:cs="Arial"/>
          <w:b/>
          <w:bCs/>
          <w:sz w:val="20"/>
          <w:szCs w:val="20"/>
        </w:rPr>
      </w:pPr>
      <w:r w:rsidRPr="00CB343C">
        <w:rPr>
          <w:rFonts w:ascii="Arial" w:hAnsi="Arial" w:cs="Arial"/>
          <w:b/>
          <w:bCs/>
          <w:sz w:val="20"/>
          <w:szCs w:val="20"/>
        </w:rPr>
        <w:t xml:space="preserve">1.5 PRAVNOORGANIZACIJSKA OBLIKA: </w:t>
      </w:r>
    </w:p>
    <w:p w14:paraId="7992D036" w14:textId="77777777" w:rsidR="000448E9" w:rsidRPr="00CB343C" w:rsidRDefault="000448E9" w:rsidP="00F00475">
      <w:pPr>
        <w:spacing w:before="160" w:after="120"/>
        <w:ind w:right="-2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4415" w:tblpY="298"/>
        <w:tblW w:w="1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</w:tblGrid>
      <w:tr w:rsidR="00FB53BC" w:rsidRPr="00CB343C" w14:paraId="199F45DA" w14:textId="77777777" w:rsidTr="00FB53BC">
        <w:trPr>
          <w:trHeight w:hRule="exact" w:val="454"/>
        </w:trPr>
        <w:tc>
          <w:tcPr>
            <w:tcW w:w="1962" w:type="dxa"/>
            <w:shd w:val="clear" w:color="auto" w:fill="auto"/>
          </w:tcPr>
          <w:p w14:paraId="104A9E15" w14:textId="77777777" w:rsidR="00FB53BC" w:rsidRPr="00CB343C" w:rsidRDefault="00FB53BC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</w:tr>
    </w:tbl>
    <w:p w14:paraId="0E4774D8" w14:textId="77777777" w:rsidR="00F206CF" w:rsidRPr="00CB343C" w:rsidRDefault="00F206CF" w:rsidP="00F00475">
      <w:pPr>
        <w:pStyle w:val="Odstavekseznama"/>
        <w:numPr>
          <w:ilvl w:val="1"/>
          <w:numId w:val="22"/>
        </w:numPr>
        <w:spacing w:before="160" w:after="120"/>
        <w:ind w:right="-2"/>
        <w:rPr>
          <w:rFonts w:ascii="Arial" w:hAnsi="Arial" w:cs="Arial"/>
          <w:sz w:val="20"/>
          <w:szCs w:val="20"/>
        </w:rPr>
      </w:pPr>
      <w:r w:rsidRPr="00CB343C">
        <w:rPr>
          <w:rFonts w:ascii="Arial" w:hAnsi="Arial" w:cs="Arial"/>
          <w:b/>
          <w:bCs/>
          <w:sz w:val="20"/>
          <w:szCs w:val="20"/>
        </w:rPr>
        <w:t xml:space="preserve">ŠTEVILO ZAPOSLENIH </w:t>
      </w:r>
    </w:p>
    <w:p w14:paraId="665A423B" w14:textId="77777777" w:rsidR="00EB2AEB" w:rsidRDefault="00EB2AEB" w:rsidP="00F00475">
      <w:pPr>
        <w:pStyle w:val="Default"/>
        <w:tabs>
          <w:tab w:val="left" w:pos="7797"/>
        </w:tabs>
        <w:spacing w:before="160" w:after="360"/>
        <w:ind w:right="-2"/>
        <w:rPr>
          <w:b/>
          <w:bCs/>
          <w:sz w:val="20"/>
          <w:szCs w:val="20"/>
        </w:rPr>
      </w:pPr>
    </w:p>
    <w:p w14:paraId="09329166" w14:textId="77777777" w:rsidR="009B749B" w:rsidRPr="00CB343C" w:rsidRDefault="009B749B" w:rsidP="00F00475">
      <w:pPr>
        <w:pStyle w:val="Default"/>
        <w:tabs>
          <w:tab w:val="left" w:pos="7797"/>
        </w:tabs>
        <w:spacing w:before="160" w:after="360"/>
        <w:ind w:right="-2"/>
        <w:rPr>
          <w:b/>
          <w:bCs/>
          <w:sz w:val="20"/>
          <w:szCs w:val="20"/>
        </w:rPr>
      </w:pPr>
    </w:p>
    <w:p w14:paraId="2FABC161" w14:textId="77777777" w:rsidR="00332356" w:rsidRPr="00CB343C" w:rsidRDefault="00F206CF" w:rsidP="00F00475">
      <w:pPr>
        <w:pStyle w:val="Default"/>
        <w:tabs>
          <w:tab w:val="left" w:pos="7797"/>
        </w:tabs>
        <w:spacing w:before="160" w:after="120"/>
        <w:ind w:right="-2"/>
        <w:jc w:val="both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lastRenderedPageBreak/>
        <w:t>1.7 REGISTRSKI ORGAN</w:t>
      </w:r>
      <w:r w:rsidR="000448E9" w:rsidRPr="00CB343C">
        <w:rPr>
          <w:b/>
          <w:bCs/>
          <w:sz w:val="20"/>
          <w:szCs w:val="20"/>
        </w:rPr>
        <w:t>:</w:t>
      </w:r>
    </w:p>
    <w:p w14:paraId="6B2667F3" w14:textId="77777777" w:rsidR="00F206CF" w:rsidRPr="00CB343C" w:rsidRDefault="00F206CF" w:rsidP="00F00475">
      <w:pPr>
        <w:pStyle w:val="Default"/>
        <w:tabs>
          <w:tab w:val="left" w:pos="7797"/>
        </w:tabs>
        <w:spacing w:before="160"/>
        <w:ind w:right="-2"/>
        <w:rPr>
          <w:b/>
          <w:bCs/>
          <w:sz w:val="20"/>
          <w:szCs w:val="20"/>
        </w:rPr>
      </w:pPr>
    </w:p>
    <w:p w14:paraId="3B6EBA95" w14:textId="77777777" w:rsidR="00A36201" w:rsidRPr="00CB343C" w:rsidRDefault="00A36201" w:rsidP="00F00475">
      <w:pPr>
        <w:pStyle w:val="Default"/>
        <w:tabs>
          <w:tab w:val="left" w:pos="7797"/>
        </w:tabs>
        <w:spacing w:before="160"/>
        <w:ind w:right="-2"/>
        <w:rPr>
          <w:b/>
          <w:bCs/>
          <w:sz w:val="20"/>
          <w:szCs w:val="20"/>
        </w:rPr>
      </w:pPr>
    </w:p>
    <w:p w14:paraId="21F8AFC9" w14:textId="77777777" w:rsidR="00F206CF" w:rsidRPr="00CB343C" w:rsidRDefault="00F206CF" w:rsidP="00F00475">
      <w:pPr>
        <w:pStyle w:val="Default"/>
        <w:tabs>
          <w:tab w:val="left" w:pos="7797"/>
        </w:tabs>
        <w:spacing w:before="160"/>
        <w:ind w:right="-2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t xml:space="preserve">1.8 DATUM VPISA: </w:t>
      </w:r>
    </w:p>
    <w:tbl>
      <w:tblPr>
        <w:tblW w:w="3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</w:tblGrid>
      <w:tr w:rsidR="00F206CF" w:rsidRPr="00CB343C" w14:paraId="26C2CA15" w14:textId="77777777" w:rsidTr="00F206CF">
        <w:trPr>
          <w:trHeight w:hRule="exact" w:val="454"/>
          <w:jc w:val="center"/>
        </w:trPr>
        <w:tc>
          <w:tcPr>
            <w:tcW w:w="392" w:type="dxa"/>
            <w:shd w:val="clear" w:color="auto" w:fill="auto"/>
          </w:tcPr>
          <w:p w14:paraId="5C7C7AB3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E7C0636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7070FA5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4F01877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9E759CE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B6D261B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455B8D5C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644ADB0F" w14:textId="77777777" w:rsidR="00F206CF" w:rsidRPr="00CB343C" w:rsidRDefault="00F206CF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</w:tr>
    </w:tbl>
    <w:p w14:paraId="19CF563B" w14:textId="77777777" w:rsidR="008B437B" w:rsidRPr="00CB343C" w:rsidRDefault="008B437B" w:rsidP="00F00475">
      <w:pPr>
        <w:pStyle w:val="Default"/>
        <w:tabs>
          <w:tab w:val="left" w:pos="7655"/>
        </w:tabs>
        <w:spacing w:before="120"/>
        <w:ind w:right="-2"/>
        <w:rPr>
          <w:b/>
          <w:bCs/>
          <w:sz w:val="20"/>
          <w:szCs w:val="20"/>
        </w:rPr>
      </w:pPr>
      <w:r w:rsidRPr="00CB343C">
        <w:rPr>
          <w:b/>
          <w:bCs/>
          <w:sz w:val="20"/>
          <w:szCs w:val="20"/>
        </w:rPr>
        <w:tab/>
        <w:t xml:space="preserve"> </w:t>
      </w:r>
    </w:p>
    <w:p w14:paraId="422BDDAA" w14:textId="7D8838FF" w:rsidR="00332356" w:rsidRDefault="00F206CF" w:rsidP="00F00475">
      <w:pPr>
        <w:pStyle w:val="Default"/>
        <w:tabs>
          <w:tab w:val="left" w:pos="7797"/>
        </w:tabs>
        <w:spacing w:before="120" w:after="240"/>
        <w:ind w:right="-2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t xml:space="preserve">1.9 POREKLO KAPITALA: </w:t>
      </w:r>
      <w:r w:rsidR="00332356" w:rsidRPr="00CB343C">
        <w:rPr>
          <w:sz w:val="20"/>
          <w:szCs w:val="20"/>
        </w:rPr>
        <w:t xml:space="preserve"> </w:t>
      </w:r>
    </w:p>
    <w:p w14:paraId="27E3A07F" w14:textId="77777777" w:rsidR="00F00475" w:rsidRPr="00CB343C" w:rsidRDefault="00F00475" w:rsidP="00F00475">
      <w:pPr>
        <w:pStyle w:val="Default"/>
        <w:tabs>
          <w:tab w:val="left" w:pos="7797"/>
        </w:tabs>
        <w:spacing w:before="120" w:after="240"/>
        <w:ind w:right="-2"/>
        <w:rPr>
          <w:sz w:val="20"/>
          <w:szCs w:val="20"/>
        </w:rPr>
      </w:pPr>
    </w:p>
    <w:p w14:paraId="6290E487" w14:textId="77777777" w:rsidR="00F206CF" w:rsidRDefault="00F206CF" w:rsidP="00F00475">
      <w:pPr>
        <w:pStyle w:val="Default"/>
        <w:tabs>
          <w:tab w:val="left" w:pos="7797"/>
        </w:tabs>
        <w:spacing w:before="120" w:after="240"/>
        <w:ind w:right="-2"/>
        <w:rPr>
          <w:b/>
          <w:bCs/>
          <w:sz w:val="20"/>
          <w:szCs w:val="20"/>
        </w:rPr>
      </w:pPr>
      <w:r w:rsidRPr="00CB343C">
        <w:rPr>
          <w:b/>
          <w:bCs/>
          <w:sz w:val="20"/>
          <w:szCs w:val="20"/>
        </w:rPr>
        <w:t xml:space="preserve">1.10 VRSTA LASTNINE: </w:t>
      </w:r>
    </w:p>
    <w:p w14:paraId="6B9BF851" w14:textId="77777777" w:rsidR="00CB343C" w:rsidRPr="00CB343C" w:rsidRDefault="00CB343C" w:rsidP="00F00475">
      <w:pPr>
        <w:pStyle w:val="Default"/>
        <w:tabs>
          <w:tab w:val="left" w:pos="7797"/>
        </w:tabs>
        <w:spacing w:before="120" w:after="240"/>
        <w:ind w:right="-2"/>
        <w:rPr>
          <w:b/>
          <w:bCs/>
          <w:sz w:val="20"/>
          <w:szCs w:val="20"/>
        </w:rPr>
      </w:pPr>
    </w:p>
    <w:p w14:paraId="59921D22" w14:textId="77777777" w:rsidR="00F206CF" w:rsidRPr="00CB343C" w:rsidRDefault="00F206CF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  <w:r w:rsidRPr="00CB343C">
        <w:rPr>
          <w:b/>
          <w:bCs/>
          <w:sz w:val="20"/>
          <w:szCs w:val="20"/>
        </w:rPr>
        <w:t>2</w:t>
      </w:r>
      <w:r w:rsidR="00DB7982">
        <w:rPr>
          <w:b/>
          <w:bCs/>
          <w:sz w:val="20"/>
          <w:szCs w:val="20"/>
        </w:rPr>
        <w:t xml:space="preserve">. </w:t>
      </w:r>
      <w:r w:rsidRPr="00CB343C">
        <w:rPr>
          <w:b/>
          <w:bCs/>
          <w:sz w:val="20"/>
          <w:szCs w:val="20"/>
        </w:rPr>
        <w:t>PODATKI O LASTNIŠTVU</w:t>
      </w:r>
      <w:r w:rsidR="00C553C3" w:rsidRPr="00CB343C">
        <w:rPr>
          <w:b/>
          <w:bCs/>
          <w:sz w:val="20"/>
          <w:szCs w:val="20"/>
        </w:rPr>
        <w:t xml:space="preserve"> IN SOLASTNIŠTVU</w:t>
      </w:r>
      <w:r w:rsidRPr="00CB343C">
        <w:rPr>
          <w:b/>
          <w:bCs/>
          <w:sz w:val="20"/>
          <w:szCs w:val="20"/>
        </w:rPr>
        <w:t xml:space="preserve">, </w:t>
      </w:r>
      <w:r w:rsidR="00C553C3" w:rsidRPr="00CB343C">
        <w:rPr>
          <w:b/>
          <w:bCs/>
          <w:sz w:val="20"/>
          <w:szCs w:val="20"/>
        </w:rPr>
        <w:t xml:space="preserve">VIŠINI DELEŽA, </w:t>
      </w:r>
      <w:r w:rsidRPr="00CB343C">
        <w:rPr>
          <w:b/>
          <w:bCs/>
          <w:sz w:val="20"/>
          <w:szCs w:val="20"/>
        </w:rPr>
        <w:t>USTANOVITELJIH</w:t>
      </w:r>
      <w:r w:rsidR="00C553C3" w:rsidRPr="00CB343C">
        <w:rPr>
          <w:b/>
          <w:bCs/>
          <w:sz w:val="20"/>
          <w:szCs w:val="20"/>
        </w:rPr>
        <w:t>,</w:t>
      </w:r>
      <w:r w:rsidRPr="00CB343C">
        <w:rPr>
          <w:b/>
          <w:bCs/>
          <w:sz w:val="20"/>
          <w:szCs w:val="20"/>
        </w:rPr>
        <w:t xml:space="preserve"> </w:t>
      </w:r>
      <w:r w:rsidR="00C553C3" w:rsidRPr="00CB343C">
        <w:rPr>
          <w:b/>
          <w:bCs/>
          <w:sz w:val="20"/>
          <w:szCs w:val="20"/>
        </w:rPr>
        <w:t>ZAKONITIH ZASTOPNIKIH, NADZORNEM SVETU</w:t>
      </w:r>
    </w:p>
    <w:p w14:paraId="557475CB" w14:textId="77777777" w:rsidR="00C553C3" w:rsidRPr="00CB343C" w:rsidRDefault="00C553C3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</w:p>
    <w:p w14:paraId="6FD7E1C8" w14:textId="0953A37F" w:rsidR="00E54024" w:rsidRPr="00CB343C" w:rsidRDefault="00E54024" w:rsidP="00F00475">
      <w:pPr>
        <w:pStyle w:val="Default"/>
        <w:spacing w:before="160" w:after="120"/>
        <w:ind w:right="-2"/>
        <w:jc w:val="both"/>
        <w:rPr>
          <w:b/>
          <w:bCs/>
          <w:i/>
          <w:iCs/>
          <w:sz w:val="20"/>
          <w:szCs w:val="20"/>
        </w:rPr>
      </w:pPr>
      <w:r w:rsidRPr="00CB343C">
        <w:rPr>
          <w:b/>
          <w:bCs/>
          <w:sz w:val="20"/>
          <w:szCs w:val="20"/>
        </w:rPr>
        <w:t>3</w:t>
      </w:r>
      <w:r w:rsidR="00DB7982">
        <w:rPr>
          <w:b/>
          <w:bCs/>
          <w:sz w:val="20"/>
          <w:szCs w:val="20"/>
        </w:rPr>
        <w:t xml:space="preserve">.  </w:t>
      </w:r>
      <w:r w:rsidRPr="00CB343C">
        <w:rPr>
          <w:b/>
          <w:bCs/>
          <w:sz w:val="20"/>
          <w:szCs w:val="20"/>
        </w:rPr>
        <w:t xml:space="preserve">PODATKI O OSEBI </w:t>
      </w:r>
      <w:r w:rsidR="00A36201" w:rsidRPr="00CB343C">
        <w:rPr>
          <w:b/>
          <w:bCs/>
          <w:sz w:val="20"/>
          <w:szCs w:val="20"/>
        </w:rPr>
        <w:t xml:space="preserve">iz </w:t>
      </w:r>
      <w:r w:rsidRPr="00CB343C">
        <w:rPr>
          <w:b/>
          <w:bCs/>
          <w:sz w:val="20"/>
          <w:szCs w:val="20"/>
        </w:rPr>
        <w:t>4. točk</w:t>
      </w:r>
      <w:r w:rsidR="00A36201" w:rsidRPr="00CB343C">
        <w:rPr>
          <w:b/>
          <w:bCs/>
          <w:sz w:val="20"/>
          <w:szCs w:val="20"/>
        </w:rPr>
        <w:t>e</w:t>
      </w:r>
      <w:r w:rsidRPr="00CB343C">
        <w:rPr>
          <w:b/>
          <w:bCs/>
          <w:sz w:val="20"/>
          <w:szCs w:val="20"/>
        </w:rPr>
        <w:t xml:space="preserve"> drugega odstavka 35. b člena Zakona o tajnih podatkih</w:t>
      </w:r>
    </w:p>
    <w:p w14:paraId="47FDAB38" w14:textId="77777777" w:rsidR="000448E9" w:rsidRPr="00CB343C" w:rsidRDefault="000448E9" w:rsidP="00F00475">
      <w:pPr>
        <w:pStyle w:val="Default"/>
        <w:spacing w:before="160" w:after="120"/>
        <w:ind w:right="-2"/>
        <w:jc w:val="both"/>
        <w:rPr>
          <w:sz w:val="20"/>
          <w:szCs w:val="20"/>
        </w:rPr>
      </w:pPr>
      <w:r w:rsidRPr="00CB343C">
        <w:rPr>
          <w:sz w:val="20"/>
          <w:szCs w:val="20"/>
        </w:rPr>
        <w:t>Ime in priimek</w:t>
      </w:r>
      <w:r w:rsidR="00E54024" w:rsidRPr="00CB343C">
        <w:rPr>
          <w:sz w:val="20"/>
          <w:szCs w:val="20"/>
        </w:rPr>
        <w:t xml:space="preserve">: </w:t>
      </w:r>
    </w:p>
    <w:p w14:paraId="699E5D08" w14:textId="77777777" w:rsidR="00E54024" w:rsidRPr="00CB343C" w:rsidRDefault="000448E9" w:rsidP="00F00475">
      <w:pPr>
        <w:pStyle w:val="Default"/>
        <w:spacing w:before="160" w:after="120"/>
        <w:ind w:right="-2"/>
        <w:jc w:val="both"/>
        <w:rPr>
          <w:sz w:val="20"/>
          <w:szCs w:val="20"/>
        </w:rPr>
      </w:pPr>
      <w:r w:rsidRPr="00CB343C">
        <w:rPr>
          <w:bCs/>
          <w:sz w:val="20"/>
          <w:szCs w:val="20"/>
        </w:rPr>
        <w:t>Enotna matična številka:</w:t>
      </w:r>
      <w:r w:rsidR="00E54024" w:rsidRPr="00CB343C">
        <w:rPr>
          <w:bCs/>
          <w:sz w:val="20"/>
          <w:szCs w:val="20"/>
        </w:rPr>
        <w:t xml:space="preserve"> </w:t>
      </w:r>
    </w:p>
    <w:tbl>
      <w:tblPr>
        <w:tblW w:w="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52447B" w:rsidRPr="00CB343C" w14:paraId="1F7C8D9B" w14:textId="77777777" w:rsidTr="0052447B">
        <w:trPr>
          <w:trHeight w:hRule="exact" w:val="454"/>
          <w:jc w:val="center"/>
        </w:trPr>
        <w:tc>
          <w:tcPr>
            <w:tcW w:w="392" w:type="dxa"/>
            <w:shd w:val="clear" w:color="auto" w:fill="auto"/>
          </w:tcPr>
          <w:p w14:paraId="7B63E600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27B95FF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A362531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2A3D7C34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3D2A199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28E21BB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71B0D0C8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27467E4C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5667E3FA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6AA1DAC4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5E526F16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1B7C8FB0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4A10D9C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14:paraId="0193D5C5" w14:textId="77777777" w:rsidR="0052447B" w:rsidRPr="00CB343C" w:rsidRDefault="0052447B" w:rsidP="00F00475">
            <w:pPr>
              <w:pStyle w:val="Default"/>
              <w:spacing w:before="160" w:after="120"/>
              <w:ind w:right="-2"/>
              <w:rPr>
                <w:sz w:val="20"/>
                <w:szCs w:val="20"/>
              </w:rPr>
            </w:pPr>
          </w:p>
        </w:tc>
      </w:tr>
    </w:tbl>
    <w:p w14:paraId="08513F24" w14:textId="77777777" w:rsidR="00E54024" w:rsidRPr="00CB343C" w:rsidRDefault="000448E9" w:rsidP="00F00475">
      <w:pPr>
        <w:pStyle w:val="Default"/>
        <w:spacing w:before="160" w:after="120"/>
        <w:ind w:right="-2"/>
        <w:jc w:val="both"/>
        <w:rPr>
          <w:bCs/>
          <w:sz w:val="20"/>
          <w:szCs w:val="20"/>
        </w:rPr>
      </w:pPr>
      <w:r w:rsidRPr="00CB343C">
        <w:rPr>
          <w:bCs/>
          <w:sz w:val="20"/>
          <w:szCs w:val="20"/>
        </w:rPr>
        <w:t>Položaj osebe:</w:t>
      </w:r>
    </w:p>
    <w:p w14:paraId="2FF0002A" w14:textId="77777777" w:rsidR="000448E9" w:rsidRPr="00CB343C" w:rsidRDefault="000448E9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</w:p>
    <w:p w14:paraId="2543104E" w14:textId="77777777" w:rsidR="00E54024" w:rsidRPr="00CB343C" w:rsidRDefault="00E54024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  <w:r w:rsidRPr="00CB343C">
        <w:rPr>
          <w:b/>
          <w:bCs/>
          <w:sz w:val="20"/>
          <w:szCs w:val="20"/>
        </w:rPr>
        <w:t>4</w:t>
      </w:r>
      <w:r w:rsidR="00DB7982">
        <w:rPr>
          <w:b/>
          <w:bCs/>
          <w:sz w:val="20"/>
          <w:szCs w:val="20"/>
        </w:rPr>
        <w:t xml:space="preserve">.   </w:t>
      </w:r>
      <w:r w:rsidRPr="00CB343C">
        <w:rPr>
          <w:b/>
          <w:bCs/>
          <w:sz w:val="20"/>
          <w:szCs w:val="20"/>
        </w:rPr>
        <w:t xml:space="preserve"> PODATKI O DELOVNIH MESTIH, KJER SE ZAHTEVA DOSTOP DO TAJNIH PODAKOV:</w:t>
      </w:r>
    </w:p>
    <w:p w14:paraId="18D555A5" w14:textId="77777777" w:rsidR="00CB343C" w:rsidRDefault="00CB343C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</w:p>
    <w:p w14:paraId="4B4359D8" w14:textId="2EECF071" w:rsidR="00E54024" w:rsidRPr="00CB343C" w:rsidRDefault="00E54024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  <w:r w:rsidRPr="00CB343C">
        <w:rPr>
          <w:b/>
          <w:bCs/>
          <w:sz w:val="20"/>
          <w:szCs w:val="20"/>
        </w:rPr>
        <w:t>5</w:t>
      </w:r>
      <w:r w:rsidR="00DB7982">
        <w:rPr>
          <w:b/>
          <w:bCs/>
          <w:sz w:val="20"/>
          <w:szCs w:val="20"/>
        </w:rPr>
        <w:t xml:space="preserve">. </w:t>
      </w:r>
      <w:r w:rsidRPr="00CB343C">
        <w:rPr>
          <w:b/>
          <w:bCs/>
          <w:sz w:val="20"/>
          <w:szCs w:val="20"/>
        </w:rPr>
        <w:t>PODATKI O ŠTEVILU OSEB, ki zaradi izvedbe naročila ali sodelovanja v postopku naročila potreb</w:t>
      </w:r>
      <w:r w:rsidR="00F2514E">
        <w:rPr>
          <w:b/>
          <w:bCs/>
          <w:sz w:val="20"/>
          <w:szCs w:val="20"/>
        </w:rPr>
        <w:t>ujejo</w:t>
      </w:r>
      <w:r w:rsidRPr="00CB343C">
        <w:rPr>
          <w:b/>
          <w:bCs/>
          <w:sz w:val="20"/>
          <w:szCs w:val="20"/>
        </w:rPr>
        <w:t xml:space="preserve"> dostop do tajnih podatkov</w:t>
      </w:r>
      <w:r w:rsidR="00654BDC" w:rsidRPr="00CB343C">
        <w:rPr>
          <w:b/>
          <w:bCs/>
          <w:sz w:val="20"/>
          <w:szCs w:val="20"/>
        </w:rPr>
        <w:t>:</w:t>
      </w:r>
    </w:p>
    <w:p w14:paraId="71DA8CD1" w14:textId="77777777" w:rsidR="000448E9" w:rsidRPr="00CB343C" w:rsidRDefault="000448E9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</w:p>
    <w:p w14:paraId="6859323F" w14:textId="58C86690" w:rsidR="00E54024" w:rsidRPr="00CB343C" w:rsidRDefault="001F2377" w:rsidP="00F00475">
      <w:pPr>
        <w:pStyle w:val="Default"/>
        <w:spacing w:before="160" w:after="120"/>
        <w:ind w:right="-2"/>
        <w:jc w:val="both"/>
        <w:rPr>
          <w:color w:val="00B0F0"/>
          <w:sz w:val="20"/>
          <w:szCs w:val="20"/>
        </w:rPr>
      </w:pPr>
      <w:r w:rsidRPr="00CB343C">
        <w:rPr>
          <w:b/>
          <w:bCs/>
          <w:sz w:val="20"/>
          <w:szCs w:val="20"/>
        </w:rPr>
        <w:t>6</w:t>
      </w:r>
      <w:r w:rsidR="00DB7982">
        <w:rPr>
          <w:b/>
          <w:bCs/>
          <w:sz w:val="20"/>
          <w:szCs w:val="20"/>
        </w:rPr>
        <w:t xml:space="preserve">. </w:t>
      </w:r>
      <w:r w:rsidR="00E54024" w:rsidRPr="00CB343C">
        <w:rPr>
          <w:b/>
          <w:bCs/>
          <w:sz w:val="20"/>
          <w:szCs w:val="20"/>
        </w:rPr>
        <w:t xml:space="preserve">PODATKI </w:t>
      </w:r>
      <w:r w:rsidRPr="00CB343C">
        <w:rPr>
          <w:b/>
          <w:bCs/>
          <w:sz w:val="20"/>
          <w:szCs w:val="20"/>
        </w:rPr>
        <w:t xml:space="preserve">O </w:t>
      </w:r>
      <w:r w:rsidR="00E54024" w:rsidRPr="00CB343C">
        <w:rPr>
          <w:b/>
          <w:bCs/>
          <w:sz w:val="20"/>
          <w:szCs w:val="20"/>
        </w:rPr>
        <w:t>NAČINU OBRAVNA</w:t>
      </w:r>
      <w:r w:rsidRPr="00CB343C">
        <w:rPr>
          <w:b/>
          <w:bCs/>
          <w:sz w:val="20"/>
          <w:szCs w:val="20"/>
        </w:rPr>
        <w:t>VE</w:t>
      </w:r>
      <w:r w:rsidR="00E54024" w:rsidRPr="00CB343C">
        <w:rPr>
          <w:b/>
          <w:bCs/>
          <w:sz w:val="20"/>
          <w:szCs w:val="20"/>
        </w:rPr>
        <w:t xml:space="preserve"> IN </w:t>
      </w:r>
      <w:r w:rsidR="007D498A" w:rsidRPr="00CB343C">
        <w:rPr>
          <w:b/>
          <w:bCs/>
          <w:sz w:val="20"/>
          <w:szCs w:val="20"/>
        </w:rPr>
        <w:t>VAROVANJA</w:t>
      </w:r>
      <w:r w:rsidR="00E54024" w:rsidRPr="00CB343C">
        <w:rPr>
          <w:b/>
          <w:bCs/>
          <w:sz w:val="20"/>
          <w:szCs w:val="20"/>
        </w:rPr>
        <w:t xml:space="preserve"> TAJNIH PODATKOV</w:t>
      </w:r>
      <w:r w:rsidRPr="00CB343C">
        <w:rPr>
          <w:b/>
          <w:bCs/>
          <w:sz w:val="20"/>
          <w:szCs w:val="20"/>
        </w:rPr>
        <w:t>,</w:t>
      </w:r>
      <w:r w:rsidR="001302C8" w:rsidRPr="00CB343C">
        <w:rPr>
          <w:b/>
          <w:bCs/>
          <w:sz w:val="20"/>
          <w:szCs w:val="20"/>
        </w:rPr>
        <w:t xml:space="preserve"> ZA KATEREGA SE BO IZVAJALO VARNOSTNO PREVERJANJE</w:t>
      </w:r>
      <w:r w:rsidR="00E54024" w:rsidRPr="00CB343C">
        <w:rPr>
          <w:b/>
          <w:bCs/>
          <w:sz w:val="20"/>
          <w:szCs w:val="20"/>
        </w:rPr>
        <w:t xml:space="preserve"> </w:t>
      </w:r>
      <w:r w:rsidR="00E54024" w:rsidRPr="00CB343C">
        <w:rPr>
          <w:sz w:val="20"/>
          <w:szCs w:val="20"/>
        </w:rPr>
        <w:t>(</w:t>
      </w:r>
      <w:r w:rsidR="0052447B" w:rsidRPr="00CB343C">
        <w:rPr>
          <w:sz w:val="20"/>
          <w:szCs w:val="20"/>
        </w:rPr>
        <w:t>navesti</w:t>
      </w:r>
      <w:r w:rsidR="00F2514E">
        <w:rPr>
          <w:sz w:val="20"/>
          <w:szCs w:val="20"/>
        </w:rPr>
        <w:t>,</w:t>
      </w:r>
      <w:r w:rsidR="0052447B" w:rsidRPr="00CB343C">
        <w:rPr>
          <w:sz w:val="20"/>
          <w:szCs w:val="20"/>
        </w:rPr>
        <w:t xml:space="preserve"> za kakšno vrsto varnostnega dovoljenja naj se postopek vodi </w:t>
      </w:r>
      <w:r w:rsidR="00F2514E">
        <w:rPr>
          <w:sz w:val="20"/>
          <w:szCs w:val="20"/>
        </w:rPr>
        <w:t>–</w:t>
      </w:r>
      <w:r w:rsidR="0052447B" w:rsidRPr="00CB343C">
        <w:rPr>
          <w:sz w:val="20"/>
          <w:szCs w:val="20"/>
        </w:rPr>
        <w:t xml:space="preserve"> </w:t>
      </w:r>
      <w:r w:rsidRPr="00CB343C">
        <w:rPr>
          <w:sz w:val="20"/>
          <w:szCs w:val="20"/>
        </w:rPr>
        <w:t>stopnja tajnosti</w:t>
      </w:r>
      <w:r w:rsidR="00F2514E">
        <w:rPr>
          <w:sz w:val="20"/>
          <w:szCs w:val="20"/>
        </w:rPr>
        <w:t>,</w:t>
      </w:r>
      <w:r w:rsidRPr="00CB343C">
        <w:rPr>
          <w:sz w:val="20"/>
          <w:szCs w:val="20"/>
        </w:rPr>
        <w:t xml:space="preserve"> ter način obravnave in </w:t>
      </w:r>
      <w:r w:rsidR="007D498A" w:rsidRPr="00CB343C">
        <w:rPr>
          <w:sz w:val="20"/>
          <w:szCs w:val="20"/>
        </w:rPr>
        <w:t>varovanja</w:t>
      </w:r>
      <w:r w:rsidRPr="00CB343C">
        <w:rPr>
          <w:sz w:val="20"/>
          <w:szCs w:val="20"/>
        </w:rPr>
        <w:t xml:space="preserve"> </w:t>
      </w:r>
      <w:r w:rsidR="00F2514E">
        <w:rPr>
          <w:sz w:val="20"/>
          <w:szCs w:val="20"/>
        </w:rPr>
        <w:t>–</w:t>
      </w:r>
      <w:r w:rsidRPr="00CB343C">
        <w:rPr>
          <w:sz w:val="20"/>
          <w:szCs w:val="20"/>
        </w:rPr>
        <w:t xml:space="preserve"> </w:t>
      </w:r>
      <w:r w:rsidR="00E54024" w:rsidRPr="00CB343C">
        <w:rPr>
          <w:sz w:val="20"/>
          <w:szCs w:val="20"/>
        </w:rPr>
        <w:t xml:space="preserve">v prostorih organizacije </w:t>
      </w:r>
      <w:r w:rsidR="00F2514E">
        <w:rPr>
          <w:sz w:val="20"/>
          <w:szCs w:val="20"/>
        </w:rPr>
        <w:t xml:space="preserve">ali </w:t>
      </w:r>
      <w:r w:rsidR="00E54024" w:rsidRPr="00CB343C">
        <w:rPr>
          <w:sz w:val="20"/>
          <w:szCs w:val="20"/>
        </w:rPr>
        <w:t>naročnika)</w:t>
      </w:r>
      <w:r w:rsidR="00CB343C">
        <w:rPr>
          <w:color w:val="00B0F0"/>
          <w:sz w:val="20"/>
          <w:szCs w:val="20"/>
        </w:rPr>
        <w:t>:</w:t>
      </w:r>
    </w:p>
    <w:p w14:paraId="40E992B3" w14:textId="77777777" w:rsidR="007D498A" w:rsidRPr="00BF4722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sz w:val="20"/>
          <w:szCs w:val="20"/>
          <w:lang w:eastAsia="en-US"/>
        </w:rPr>
        <w:t xml:space="preserve">[ ] </w:t>
      </w: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>Varnostno dovoljenje za obravnavanje in varovanje tajnih podatkov stopnje tajnosti INTERNO v lastnem upravnem območju</w:t>
      </w:r>
    </w:p>
    <w:p w14:paraId="5BADA183" w14:textId="77777777" w:rsidR="007D498A" w:rsidRPr="00BF4722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>[ ] Varnostno dovoljenje za obravnavanje in varovanje tajnih podatkov stopnje tajnosti INTERNO v upravnem območju naročnika</w:t>
      </w:r>
    </w:p>
    <w:p w14:paraId="2F19F92E" w14:textId="1B139315" w:rsidR="007D498A" w:rsidRPr="00BF4722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 xml:space="preserve">[ ] Varnostno dovoljenje za obravnavanje in varovanje tajnih podatkov stopnje tajnosti INTERNO v lastnem upravnem območju </w:t>
      </w:r>
      <w:r w:rsidR="00F2514E">
        <w:rPr>
          <w:rFonts w:ascii="Arial" w:eastAsia="Calibri" w:hAnsi="Arial" w:cs="Arial"/>
          <w:bCs/>
          <w:sz w:val="20"/>
          <w:szCs w:val="20"/>
          <w:lang w:eastAsia="en-US"/>
        </w:rPr>
        <w:t>ter</w:t>
      </w: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 xml:space="preserve"> tajnih podatkov stopnje tajnosti ZAUPNO in višje v varnostnem območju naročnika</w:t>
      </w:r>
    </w:p>
    <w:p w14:paraId="12792458" w14:textId="77777777" w:rsidR="007D498A" w:rsidRPr="00BF4722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>[ ] Varnostno dovoljenje za obravnavanje in varovanje tajnih podatkov stopnje tajnosti ZAUPNO in višje v lastnem varnostnem območju</w:t>
      </w:r>
    </w:p>
    <w:p w14:paraId="4C73F426" w14:textId="77777777" w:rsidR="007D498A" w:rsidRPr="00BF4722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>[ ] Varnostno dovoljenje za obravnavanje in varovanje tajnih podatkov stopnje tajnosti ZAUPNO in višje v varnostnem območju naročnika</w:t>
      </w:r>
    </w:p>
    <w:p w14:paraId="176A27C7" w14:textId="77777777" w:rsidR="00CB343C" w:rsidRDefault="00CB343C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en-US"/>
        </w:rPr>
      </w:pPr>
    </w:p>
    <w:p w14:paraId="5A4922FF" w14:textId="77777777" w:rsidR="009B749B" w:rsidRPr="007D498A" w:rsidRDefault="009B749B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en-US"/>
        </w:rPr>
      </w:pPr>
    </w:p>
    <w:p w14:paraId="5E84CC31" w14:textId="2FE9FE69" w:rsidR="00E54024" w:rsidRPr="00CB343C" w:rsidRDefault="00E54024" w:rsidP="00F00475">
      <w:pPr>
        <w:pStyle w:val="Default"/>
        <w:spacing w:before="160" w:after="120"/>
        <w:ind w:right="-2"/>
        <w:jc w:val="both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lastRenderedPageBreak/>
        <w:t>7</w:t>
      </w:r>
      <w:r w:rsidR="00DB7982">
        <w:rPr>
          <w:b/>
          <w:bCs/>
          <w:sz w:val="20"/>
          <w:szCs w:val="20"/>
        </w:rPr>
        <w:t xml:space="preserve">. </w:t>
      </w:r>
      <w:r w:rsidRPr="00CB343C">
        <w:rPr>
          <w:b/>
          <w:bCs/>
          <w:sz w:val="20"/>
          <w:szCs w:val="20"/>
        </w:rPr>
        <w:t>RAZLOG</w:t>
      </w:r>
      <w:r w:rsidR="00F2514E">
        <w:rPr>
          <w:b/>
          <w:bCs/>
          <w:sz w:val="20"/>
          <w:szCs w:val="20"/>
        </w:rPr>
        <w:t>,</w:t>
      </w:r>
      <w:r w:rsidRPr="00CB343C">
        <w:rPr>
          <w:b/>
          <w:bCs/>
          <w:sz w:val="20"/>
          <w:szCs w:val="20"/>
        </w:rPr>
        <w:t xml:space="preserve"> ZARADI KATEREGA ORGANIZACIJA POTREBUJE VARNOSTNO DOVOLJENJE </w:t>
      </w:r>
      <w:r w:rsidRPr="00CB343C">
        <w:rPr>
          <w:sz w:val="20"/>
          <w:szCs w:val="20"/>
        </w:rPr>
        <w:t xml:space="preserve">(navedba naročnika, </w:t>
      </w:r>
      <w:r w:rsidR="001F2377" w:rsidRPr="00CB343C">
        <w:rPr>
          <w:sz w:val="20"/>
          <w:szCs w:val="20"/>
        </w:rPr>
        <w:t xml:space="preserve">številka </w:t>
      </w:r>
      <w:r w:rsidRPr="00CB343C">
        <w:rPr>
          <w:sz w:val="20"/>
          <w:szCs w:val="20"/>
        </w:rPr>
        <w:t>pogodbe</w:t>
      </w:r>
      <w:r w:rsidR="00F2514E">
        <w:rPr>
          <w:sz w:val="20"/>
          <w:szCs w:val="20"/>
        </w:rPr>
        <w:t xml:space="preserve"> in podobno</w:t>
      </w:r>
      <w:r w:rsidR="00A54653" w:rsidRPr="00CB343C">
        <w:rPr>
          <w:sz w:val="20"/>
          <w:szCs w:val="20"/>
        </w:rPr>
        <w:t>)</w:t>
      </w:r>
    </w:p>
    <w:p w14:paraId="672B2C88" w14:textId="77777777" w:rsidR="00CB343C" w:rsidRDefault="00CB343C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</w:p>
    <w:p w14:paraId="7E5841A8" w14:textId="77777777" w:rsidR="00CB343C" w:rsidRPr="00CB343C" w:rsidRDefault="00CB343C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</w:p>
    <w:p w14:paraId="1ADBCB96" w14:textId="77777777" w:rsidR="00A54653" w:rsidRPr="00CB343C" w:rsidRDefault="00A54653" w:rsidP="00F00475">
      <w:pPr>
        <w:pStyle w:val="Default"/>
        <w:spacing w:before="160" w:after="120"/>
        <w:ind w:right="-2"/>
        <w:jc w:val="both"/>
        <w:rPr>
          <w:i/>
          <w:iCs/>
          <w:sz w:val="20"/>
          <w:szCs w:val="20"/>
        </w:rPr>
      </w:pPr>
      <w:r w:rsidRPr="00CB343C">
        <w:rPr>
          <w:b/>
          <w:bCs/>
          <w:sz w:val="20"/>
          <w:szCs w:val="20"/>
        </w:rPr>
        <w:t>8</w:t>
      </w:r>
      <w:r w:rsidR="00DB7982">
        <w:rPr>
          <w:b/>
          <w:bCs/>
          <w:sz w:val="20"/>
          <w:szCs w:val="20"/>
        </w:rPr>
        <w:t xml:space="preserve">.   </w:t>
      </w:r>
      <w:r w:rsidRPr="00CB343C">
        <w:rPr>
          <w:b/>
          <w:bCs/>
          <w:sz w:val="20"/>
          <w:szCs w:val="20"/>
        </w:rPr>
        <w:t xml:space="preserve"> PODATKI O ŽE IZDANIH VARNOSTNIH </w:t>
      </w:r>
      <w:r w:rsidRPr="00DB7982">
        <w:rPr>
          <w:b/>
          <w:bCs/>
          <w:sz w:val="20"/>
          <w:szCs w:val="20"/>
        </w:rPr>
        <w:t>DOVOLJENJIH</w:t>
      </w:r>
      <w:r w:rsidR="0036532D" w:rsidRPr="00CB343C">
        <w:rPr>
          <w:b/>
          <w:bCs/>
          <w:i/>
          <w:iCs/>
          <w:sz w:val="20"/>
          <w:szCs w:val="20"/>
        </w:rPr>
        <w:t>:</w:t>
      </w:r>
    </w:p>
    <w:p w14:paraId="7D1DEF36" w14:textId="77777777" w:rsidR="000448E9" w:rsidRPr="00CB343C" w:rsidRDefault="000448E9" w:rsidP="00F00475">
      <w:pPr>
        <w:numPr>
          <w:ilvl w:val="0"/>
          <w:numId w:val="25"/>
        </w:numPr>
        <w:spacing w:after="200" w:line="276" w:lineRule="auto"/>
        <w:ind w:left="567" w:right="-2"/>
        <w:contextualSpacing/>
        <w:jc w:val="both"/>
        <w:rPr>
          <w:rFonts w:ascii="Arial" w:eastAsia="Arial" w:hAnsi="Arial" w:cs="Arial"/>
          <w:sz w:val="20"/>
          <w:szCs w:val="20"/>
          <w:lang w:bidi="sl-SI"/>
        </w:rPr>
      </w:pPr>
      <w:r w:rsidRPr="00CB343C">
        <w:rPr>
          <w:rFonts w:ascii="Arial" w:eastAsia="Arial" w:hAnsi="Arial" w:cs="Arial"/>
          <w:sz w:val="20"/>
          <w:szCs w:val="20"/>
          <w:lang w:bidi="sl-SI"/>
        </w:rPr>
        <w:t>Številka varnostnega dovoljenja:</w:t>
      </w:r>
    </w:p>
    <w:p w14:paraId="006EF3E4" w14:textId="77777777" w:rsidR="000448E9" w:rsidRPr="00CB343C" w:rsidRDefault="000448E9" w:rsidP="00F00475">
      <w:pPr>
        <w:numPr>
          <w:ilvl w:val="0"/>
          <w:numId w:val="25"/>
        </w:numPr>
        <w:spacing w:after="200" w:line="276" w:lineRule="auto"/>
        <w:ind w:left="567" w:right="-2"/>
        <w:contextualSpacing/>
        <w:jc w:val="both"/>
        <w:rPr>
          <w:rFonts w:ascii="Arial" w:eastAsia="Arial" w:hAnsi="Arial" w:cs="Arial"/>
          <w:sz w:val="20"/>
          <w:szCs w:val="20"/>
          <w:lang w:bidi="sl-SI"/>
        </w:rPr>
      </w:pPr>
      <w:r w:rsidRPr="00CB343C">
        <w:rPr>
          <w:rFonts w:ascii="Arial" w:eastAsia="Arial" w:hAnsi="Arial" w:cs="Arial"/>
          <w:sz w:val="20"/>
          <w:szCs w:val="20"/>
          <w:lang w:bidi="sl-SI"/>
        </w:rPr>
        <w:t>Datum izdaje:</w:t>
      </w:r>
    </w:p>
    <w:p w14:paraId="3B8F1C50" w14:textId="77777777" w:rsidR="000448E9" w:rsidRPr="00CB343C" w:rsidRDefault="000448E9" w:rsidP="00F00475">
      <w:pPr>
        <w:numPr>
          <w:ilvl w:val="0"/>
          <w:numId w:val="25"/>
        </w:numPr>
        <w:spacing w:after="200" w:line="276" w:lineRule="auto"/>
        <w:ind w:left="567" w:right="-2"/>
        <w:contextualSpacing/>
        <w:jc w:val="both"/>
        <w:rPr>
          <w:rFonts w:ascii="Arial" w:eastAsia="Arial" w:hAnsi="Arial" w:cs="Arial"/>
          <w:sz w:val="20"/>
          <w:szCs w:val="20"/>
          <w:lang w:bidi="sl-SI"/>
        </w:rPr>
      </w:pPr>
      <w:r w:rsidRPr="00CB343C">
        <w:rPr>
          <w:rFonts w:ascii="Arial" w:eastAsia="Arial" w:hAnsi="Arial" w:cs="Arial"/>
          <w:sz w:val="20"/>
          <w:szCs w:val="20"/>
          <w:lang w:bidi="sl-SI"/>
        </w:rPr>
        <w:t>Datum veljavnosti:</w:t>
      </w:r>
    </w:p>
    <w:p w14:paraId="7C3E0286" w14:textId="77777777" w:rsidR="000448E9" w:rsidRPr="00CB343C" w:rsidRDefault="000448E9" w:rsidP="00F00475">
      <w:pPr>
        <w:numPr>
          <w:ilvl w:val="0"/>
          <w:numId w:val="25"/>
        </w:numPr>
        <w:spacing w:after="200" w:line="276" w:lineRule="auto"/>
        <w:ind w:left="567" w:right="-2"/>
        <w:contextualSpacing/>
        <w:jc w:val="both"/>
        <w:rPr>
          <w:rFonts w:ascii="Arial" w:eastAsia="Arial" w:hAnsi="Arial" w:cs="Arial"/>
          <w:sz w:val="20"/>
          <w:szCs w:val="20"/>
          <w:lang w:bidi="sl-SI"/>
        </w:rPr>
      </w:pPr>
      <w:r w:rsidRPr="00CB343C">
        <w:rPr>
          <w:rFonts w:ascii="Arial" w:eastAsia="Arial" w:hAnsi="Arial" w:cs="Arial"/>
          <w:sz w:val="20"/>
          <w:szCs w:val="20"/>
          <w:lang w:bidi="sl-SI"/>
        </w:rPr>
        <w:t>Organ, ki je izdal varnostno dovoljenje:</w:t>
      </w:r>
    </w:p>
    <w:p w14:paraId="71F3D5B3" w14:textId="1150827C" w:rsidR="000448E9" w:rsidRPr="00CB343C" w:rsidRDefault="000448E9" w:rsidP="00F00475">
      <w:pPr>
        <w:numPr>
          <w:ilvl w:val="0"/>
          <w:numId w:val="25"/>
        </w:numPr>
        <w:spacing w:after="200" w:line="276" w:lineRule="auto"/>
        <w:ind w:left="567" w:right="-2"/>
        <w:contextualSpacing/>
        <w:jc w:val="both"/>
        <w:rPr>
          <w:rFonts w:ascii="Arial" w:eastAsia="Arial" w:hAnsi="Arial" w:cs="Arial"/>
          <w:sz w:val="20"/>
          <w:szCs w:val="20"/>
          <w:lang w:bidi="sl-SI"/>
        </w:rPr>
      </w:pPr>
      <w:r w:rsidRPr="00CB343C">
        <w:rPr>
          <w:rFonts w:ascii="Arial" w:eastAsia="Arial" w:hAnsi="Arial" w:cs="Arial"/>
          <w:sz w:val="20"/>
          <w:szCs w:val="20"/>
          <w:lang w:bidi="sl-SI"/>
        </w:rPr>
        <w:t xml:space="preserve">Vrsta varnostnega dovoljenja (obkrožiti ustrezno vrsto varnostnega dovoljenja glede na stopnjo tajnosti </w:t>
      </w:r>
      <w:r w:rsidR="00F2514E">
        <w:rPr>
          <w:rFonts w:ascii="Arial" w:eastAsia="Arial" w:hAnsi="Arial" w:cs="Arial"/>
          <w:sz w:val="20"/>
          <w:szCs w:val="20"/>
          <w:lang w:bidi="sl-SI"/>
        </w:rPr>
        <w:t>ter</w:t>
      </w:r>
      <w:r w:rsidRPr="00CB343C">
        <w:rPr>
          <w:rFonts w:ascii="Arial" w:eastAsia="Arial" w:hAnsi="Arial" w:cs="Arial"/>
          <w:sz w:val="20"/>
          <w:szCs w:val="20"/>
          <w:lang w:bidi="sl-SI"/>
        </w:rPr>
        <w:t xml:space="preserve"> način obravnave </w:t>
      </w:r>
      <w:r w:rsidR="00F2514E">
        <w:rPr>
          <w:rFonts w:ascii="Arial" w:eastAsia="Arial" w:hAnsi="Arial" w:cs="Arial"/>
          <w:sz w:val="20"/>
          <w:szCs w:val="20"/>
          <w:lang w:bidi="sl-SI"/>
        </w:rPr>
        <w:t>in</w:t>
      </w:r>
      <w:r w:rsidRPr="00CB343C">
        <w:rPr>
          <w:rFonts w:ascii="Arial" w:eastAsia="Arial" w:hAnsi="Arial" w:cs="Arial"/>
          <w:sz w:val="20"/>
          <w:szCs w:val="20"/>
          <w:lang w:bidi="sl-SI"/>
        </w:rPr>
        <w:t xml:space="preserve"> </w:t>
      </w:r>
      <w:r w:rsidR="007D498A" w:rsidRPr="00CB343C">
        <w:rPr>
          <w:rFonts w:ascii="Arial" w:eastAsia="Arial" w:hAnsi="Arial" w:cs="Arial"/>
          <w:sz w:val="20"/>
          <w:szCs w:val="20"/>
          <w:lang w:bidi="sl-SI"/>
        </w:rPr>
        <w:t>varovanja</w:t>
      </w:r>
      <w:r w:rsidRPr="00CB343C">
        <w:rPr>
          <w:rFonts w:ascii="Arial" w:eastAsia="Arial" w:hAnsi="Arial" w:cs="Arial"/>
          <w:sz w:val="20"/>
          <w:szCs w:val="20"/>
          <w:lang w:bidi="sl-SI"/>
        </w:rPr>
        <w:t xml:space="preserve"> tajnih podatkov):</w:t>
      </w:r>
    </w:p>
    <w:p w14:paraId="325A1A28" w14:textId="77777777" w:rsidR="007D498A" w:rsidRPr="00CB343C" w:rsidRDefault="007D498A" w:rsidP="00F00475">
      <w:pPr>
        <w:spacing w:after="200" w:line="276" w:lineRule="auto"/>
        <w:ind w:left="567" w:right="-2"/>
        <w:contextualSpacing/>
        <w:jc w:val="both"/>
        <w:rPr>
          <w:rFonts w:ascii="Arial" w:eastAsia="Arial" w:hAnsi="Arial" w:cs="Arial"/>
          <w:sz w:val="20"/>
          <w:szCs w:val="20"/>
          <w:lang w:bidi="sl-SI"/>
        </w:rPr>
      </w:pPr>
    </w:p>
    <w:p w14:paraId="45AA3A30" w14:textId="77777777" w:rsidR="007D498A" w:rsidRPr="00BF4722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sz w:val="20"/>
          <w:szCs w:val="20"/>
          <w:lang w:eastAsia="en-US"/>
        </w:rPr>
        <w:t xml:space="preserve">[ ] </w:t>
      </w: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>Varnostno dovoljenje za obravnavanje in varovanje tajnih podatkov stopnje tajnosti INTERNO v lastnem upravnem območju</w:t>
      </w:r>
    </w:p>
    <w:p w14:paraId="2E870C1F" w14:textId="77777777" w:rsidR="007D498A" w:rsidRPr="00BF4722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>[ ] Varnostno dovoljenje za obravnavanje in varovanje tajnih podatkov stopnje tajnosti INTERNO v upravnem območju naročnika</w:t>
      </w:r>
    </w:p>
    <w:p w14:paraId="0DE8BC15" w14:textId="58AA8751" w:rsidR="007D498A" w:rsidRPr="00BF4722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 xml:space="preserve">[ ] Varnostno dovoljenje za obravnavanje in varovanje tajnih podatkov stopnje tajnosti INTERNO v lastnem upravnem območju </w:t>
      </w:r>
      <w:r w:rsidR="00D020D7">
        <w:rPr>
          <w:rFonts w:ascii="Arial" w:eastAsia="Calibri" w:hAnsi="Arial" w:cs="Arial"/>
          <w:bCs/>
          <w:sz w:val="20"/>
          <w:szCs w:val="20"/>
          <w:lang w:eastAsia="en-US"/>
        </w:rPr>
        <w:t>ter</w:t>
      </w: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 xml:space="preserve"> tajnih podatkov stopnje tajnosti ZAUPNO in višje v varnostnem območju naročnika</w:t>
      </w:r>
    </w:p>
    <w:p w14:paraId="34843BA9" w14:textId="77777777" w:rsidR="007D498A" w:rsidRPr="00BF4722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>[ ] Varnostno dovoljenje za obravnavanje in varovanje tajnih podatkov stopnje tajnosti ZAUPNO in višje v lastnem varnostnem območju</w:t>
      </w:r>
    </w:p>
    <w:p w14:paraId="4FF1878D" w14:textId="77777777" w:rsidR="007D498A" w:rsidRDefault="007D498A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BF4722">
        <w:rPr>
          <w:rFonts w:ascii="Arial" w:eastAsia="Calibri" w:hAnsi="Arial" w:cs="Arial"/>
          <w:bCs/>
          <w:sz w:val="20"/>
          <w:szCs w:val="20"/>
          <w:lang w:eastAsia="en-US"/>
        </w:rPr>
        <w:t>[ ] Varnostno dovoljenje za obravnavanje in varovanje tajnih podatkov stopnje tajnosti ZAUPNO in višje v varnostnem območju naročnika</w:t>
      </w:r>
    </w:p>
    <w:p w14:paraId="7FEA1F29" w14:textId="77777777" w:rsidR="00F00475" w:rsidRPr="00BF4722" w:rsidRDefault="00F00475" w:rsidP="00F00475">
      <w:pPr>
        <w:spacing w:line="240" w:lineRule="exact"/>
        <w:ind w:left="993" w:right="-2" w:hanging="284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53BA5A29" w14:textId="77777777" w:rsidR="00A54653" w:rsidRPr="00CB343C" w:rsidRDefault="00A54653" w:rsidP="00F00475">
      <w:pPr>
        <w:pStyle w:val="Default"/>
        <w:spacing w:before="240" w:after="120"/>
        <w:ind w:right="-2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t>9</w:t>
      </w:r>
      <w:r w:rsidR="00DB7982">
        <w:rPr>
          <w:b/>
          <w:bCs/>
          <w:sz w:val="20"/>
          <w:szCs w:val="20"/>
        </w:rPr>
        <w:t xml:space="preserve">.   </w:t>
      </w:r>
      <w:r w:rsidRPr="00CB343C">
        <w:rPr>
          <w:b/>
          <w:bCs/>
          <w:sz w:val="20"/>
          <w:szCs w:val="20"/>
        </w:rPr>
        <w:t xml:space="preserve"> KONTAKTNI PODATKI ORGANIZACIJE </w:t>
      </w:r>
      <w:r w:rsidRPr="00CB343C">
        <w:rPr>
          <w:sz w:val="20"/>
          <w:szCs w:val="20"/>
        </w:rPr>
        <w:t xml:space="preserve">(stacionarni telefon, </w:t>
      </w:r>
      <w:r w:rsidR="00DB7982">
        <w:rPr>
          <w:sz w:val="20"/>
          <w:szCs w:val="20"/>
        </w:rPr>
        <w:t>mobilni</w:t>
      </w:r>
      <w:r w:rsidRPr="00CB343C">
        <w:rPr>
          <w:sz w:val="20"/>
          <w:szCs w:val="20"/>
        </w:rPr>
        <w:t xml:space="preserve"> telefon, e-naslov, internetna stran) </w:t>
      </w:r>
    </w:p>
    <w:p w14:paraId="2F21B0E2" w14:textId="77777777" w:rsidR="0036532D" w:rsidRPr="00CB343C" w:rsidRDefault="0036532D" w:rsidP="00F00475">
      <w:pPr>
        <w:pStyle w:val="Default"/>
        <w:spacing w:before="240" w:after="120"/>
        <w:ind w:right="-2"/>
        <w:rPr>
          <w:b/>
          <w:sz w:val="20"/>
          <w:szCs w:val="20"/>
        </w:rPr>
      </w:pPr>
    </w:p>
    <w:p w14:paraId="3A8BADB6" w14:textId="77777777" w:rsidR="008252DA" w:rsidRPr="00CB343C" w:rsidRDefault="008252DA" w:rsidP="00F00475">
      <w:pPr>
        <w:pStyle w:val="Default"/>
        <w:spacing w:before="160" w:after="120"/>
        <w:ind w:right="-2"/>
        <w:jc w:val="both"/>
        <w:rPr>
          <w:b/>
          <w:bCs/>
          <w:sz w:val="20"/>
          <w:szCs w:val="20"/>
        </w:rPr>
      </w:pPr>
    </w:p>
    <w:p w14:paraId="1B93F044" w14:textId="77777777" w:rsidR="0045289E" w:rsidRPr="00CB343C" w:rsidRDefault="0045289E" w:rsidP="00F00475">
      <w:pPr>
        <w:widowControl w:val="0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15752FAE" w14:textId="77777777" w:rsidR="0045289E" w:rsidRPr="00CB343C" w:rsidRDefault="0045289E" w:rsidP="00F00475">
      <w:pPr>
        <w:widowControl w:val="0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4BB2EAEB" w14:textId="77777777" w:rsidR="0045289E" w:rsidRPr="00CB343C" w:rsidRDefault="0045289E" w:rsidP="00F00475">
      <w:pPr>
        <w:widowControl w:val="0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29EB28DE" w14:textId="77777777" w:rsidR="0045289E" w:rsidRPr="00CB343C" w:rsidRDefault="0045289E" w:rsidP="00F00475">
      <w:pPr>
        <w:widowControl w:val="0"/>
        <w:ind w:right="-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14:paraId="3D8B8AEA" w14:textId="77777777" w:rsidR="0045289E" w:rsidRPr="00CB343C" w:rsidRDefault="0045289E" w:rsidP="00F00475">
      <w:pPr>
        <w:spacing w:after="200" w:line="276" w:lineRule="auto"/>
        <w:ind w:left="720" w:right="-2"/>
        <w:contextualSpacing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2D5D0AAD" w14:textId="77777777" w:rsidR="0045289E" w:rsidRPr="00CB343C" w:rsidRDefault="0045289E" w:rsidP="00F00475">
      <w:pPr>
        <w:spacing w:after="200" w:line="276" w:lineRule="auto"/>
        <w:ind w:left="720" w:right="-2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CB343C">
        <w:rPr>
          <w:rFonts w:ascii="Arial" w:eastAsia="Calibri" w:hAnsi="Arial" w:cs="Arial"/>
          <w:b/>
          <w:bCs/>
          <w:sz w:val="20"/>
          <w:szCs w:val="20"/>
          <w:lang w:eastAsia="en-US"/>
        </w:rPr>
        <w:t>Odgovorna oseba organizacije</w:t>
      </w:r>
      <w:r w:rsidRPr="00CB343C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656F5641" w14:textId="77777777" w:rsidR="0045289E" w:rsidRPr="00CB343C" w:rsidRDefault="0045289E" w:rsidP="00F00475">
      <w:pPr>
        <w:spacing w:after="200" w:line="276" w:lineRule="auto"/>
        <w:ind w:left="720" w:right="-2"/>
        <w:contextualSpacing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7B4CD96C" w14:textId="77777777" w:rsidR="00A54653" w:rsidRPr="00CB343C" w:rsidRDefault="008B437B" w:rsidP="00F00475">
      <w:pPr>
        <w:pStyle w:val="Default"/>
        <w:spacing w:before="160"/>
        <w:ind w:right="-2"/>
        <w:jc w:val="both"/>
        <w:rPr>
          <w:b/>
          <w:bCs/>
          <w:sz w:val="20"/>
          <w:szCs w:val="20"/>
        </w:rPr>
      </w:pPr>
      <w:r w:rsidRPr="00CB343C">
        <w:rPr>
          <w:b/>
          <w:bCs/>
          <w:sz w:val="20"/>
          <w:szCs w:val="20"/>
        </w:rPr>
        <w:br w:type="page"/>
      </w:r>
    </w:p>
    <w:p w14:paraId="4E3DEDF5" w14:textId="77777777" w:rsidR="00FE176D" w:rsidRPr="00CB343C" w:rsidRDefault="00FE176D" w:rsidP="00F00475">
      <w:pPr>
        <w:pStyle w:val="Default"/>
        <w:spacing w:before="160" w:after="120"/>
        <w:ind w:right="-2"/>
        <w:jc w:val="both"/>
        <w:rPr>
          <w:sz w:val="20"/>
          <w:szCs w:val="20"/>
        </w:rPr>
      </w:pPr>
      <w:r w:rsidRPr="00CB343C">
        <w:rPr>
          <w:b/>
          <w:bCs/>
          <w:sz w:val="20"/>
          <w:szCs w:val="20"/>
        </w:rPr>
        <w:lastRenderedPageBreak/>
        <w:t xml:space="preserve">NADALJEVANJE VPRAŠALNIKA </w:t>
      </w:r>
    </w:p>
    <w:p w14:paraId="38DEB53C" w14:textId="77777777" w:rsidR="005B2BF4" w:rsidRPr="00CB343C" w:rsidRDefault="00FE176D" w:rsidP="00F00475">
      <w:pPr>
        <w:spacing w:before="160" w:after="120"/>
        <w:ind w:right="-2"/>
        <w:jc w:val="both"/>
        <w:rPr>
          <w:rFonts w:ascii="Arial" w:hAnsi="Arial" w:cs="Arial"/>
          <w:sz w:val="20"/>
          <w:szCs w:val="20"/>
        </w:rPr>
      </w:pPr>
      <w:r w:rsidRPr="00CB343C">
        <w:rPr>
          <w:rFonts w:ascii="Arial" w:hAnsi="Arial" w:cs="Arial"/>
          <w:sz w:val="20"/>
          <w:szCs w:val="20"/>
        </w:rPr>
        <w:t>Če za odgovor na posamezno vprašanje ni bilo dovolj prostora, vpišite dodatne odgovore tako, da vpišete v prvi stolpec številko vprašanja in v drugega odgovor.</w:t>
      </w: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59"/>
      </w:tblGrid>
      <w:tr w:rsidR="00FE176D" w:rsidRPr="00CB343C" w14:paraId="798EEBA3" w14:textId="77777777" w:rsidTr="00FE176D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2DB817B" w14:textId="77777777" w:rsidR="00FE176D" w:rsidRPr="00CB343C" w:rsidRDefault="00FE176D" w:rsidP="00F00475">
            <w:pPr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43C">
              <w:rPr>
                <w:rFonts w:ascii="Arial" w:hAnsi="Arial" w:cs="Arial"/>
                <w:b/>
                <w:sz w:val="20"/>
                <w:szCs w:val="20"/>
              </w:rPr>
              <w:t xml:space="preserve">Št. </w:t>
            </w:r>
            <w:proofErr w:type="spellStart"/>
            <w:r w:rsidRPr="00CB343C">
              <w:rPr>
                <w:rFonts w:ascii="Arial" w:hAnsi="Arial" w:cs="Arial"/>
                <w:b/>
                <w:sz w:val="20"/>
                <w:szCs w:val="20"/>
              </w:rPr>
              <w:t>vpr</w:t>
            </w:r>
            <w:proofErr w:type="spellEnd"/>
            <w:r w:rsidRPr="00CB343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A033ED9" w14:textId="77777777" w:rsidR="00FE176D" w:rsidRPr="00CB343C" w:rsidRDefault="00FE176D" w:rsidP="00F00475">
            <w:pPr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43C">
              <w:rPr>
                <w:rFonts w:ascii="Arial" w:hAnsi="Arial" w:cs="Arial"/>
                <w:b/>
                <w:sz w:val="20"/>
                <w:szCs w:val="20"/>
              </w:rPr>
              <w:t>Odgovor</w:t>
            </w:r>
          </w:p>
        </w:tc>
      </w:tr>
      <w:tr w:rsidR="005B2BF4" w:rsidRPr="00CB343C" w14:paraId="151E15C4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020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8BD4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426612FB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BA33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00A2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4E0BD1F3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EFA3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32DA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2E7BAD44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41AD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60FD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70A13819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DDFF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66BD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4D03196D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64F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BF06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3D8FB8BF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590C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CACC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60CE6FF6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398C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989C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19822944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21A8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1C73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665421C9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E61A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4977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3C99DE7A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07C4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CBAF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29ED9878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C95B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9C7F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49862DDF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EF64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80DB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119C1B49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9576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945A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0EDAEA4F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8A26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AA59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7D9D712A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813B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BEE6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579AE816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62F4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E681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3A21C473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6C55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D8A4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64197579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4472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ACFF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4C761BBC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7DB2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EE3B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4DF470BE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CE04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5DAC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24B4FA14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FA2C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38F5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64369674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9A65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F952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6B89E8DD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CDEA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4174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777BBB3A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4B71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E9EC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656FD81C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9E9F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3205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4A10D53D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9267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1FEE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2A1E8DD3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4E98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D0FF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1BEAA801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9132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182F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F4" w:rsidRPr="00CB343C" w14:paraId="61557A2E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FB8B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BA6B" w14:textId="77777777" w:rsidR="005B2BF4" w:rsidRPr="00CB343C" w:rsidRDefault="005B2BF4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2ACB91F5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125A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BFCA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4DBE832F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3B4B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9D89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0689F329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89ED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197F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5FAC644A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0D16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F0BE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74C2177B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EB9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C902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10A626D6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CE02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F42D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380C9EC0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3F7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5BB9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5BCBFCE9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FDB8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711B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016394A0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6A42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4A3B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0E3D7B16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73C6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4EDD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0FEB25C7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A5C6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9245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36F248F4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0C6C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6FDE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410C698F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800D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35A3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CF6" w:rsidRPr="00CB343C" w14:paraId="72ED5158" w14:textId="77777777" w:rsidTr="00D936A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6765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5C5E" w14:textId="77777777" w:rsidR="00087CF6" w:rsidRPr="00CB343C" w:rsidRDefault="00087CF6" w:rsidP="00F00475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69CF3" w14:textId="77777777" w:rsidR="005B2BF4" w:rsidRPr="00CB343C" w:rsidRDefault="005B2BF4" w:rsidP="00F00475">
      <w:pPr>
        <w:ind w:right="-2"/>
        <w:rPr>
          <w:rFonts w:ascii="Arial" w:hAnsi="Arial" w:cs="Arial"/>
          <w:sz w:val="20"/>
          <w:szCs w:val="20"/>
        </w:rPr>
      </w:pPr>
    </w:p>
    <w:p w14:paraId="36CFD30C" w14:textId="77777777" w:rsidR="005B2BF4" w:rsidRPr="00CB343C" w:rsidRDefault="005B2BF4" w:rsidP="00F00475">
      <w:pPr>
        <w:ind w:right="-2"/>
        <w:rPr>
          <w:rFonts w:ascii="Arial" w:hAnsi="Arial" w:cs="Arial"/>
          <w:sz w:val="20"/>
          <w:szCs w:val="20"/>
        </w:rPr>
      </w:pPr>
    </w:p>
    <w:sectPr w:rsidR="005B2BF4" w:rsidRPr="00CB343C" w:rsidSect="00864390">
      <w:footerReference w:type="default" r:id="rId8"/>
      <w:pgSz w:w="11906" w:h="16838" w:code="9"/>
      <w:pgMar w:top="1134" w:right="1418" w:bottom="158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24E5" w14:textId="77777777" w:rsidR="00086A52" w:rsidRDefault="00086A52">
      <w:r>
        <w:separator/>
      </w:r>
    </w:p>
  </w:endnote>
  <w:endnote w:type="continuationSeparator" w:id="0">
    <w:p w14:paraId="5C0FAA5E" w14:textId="77777777" w:rsidR="00086A52" w:rsidRDefault="0008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7037" w14:textId="77777777" w:rsidR="0083226A" w:rsidRDefault="00DA63AB" w:rsidP="008407E5">
    <w:pPr>
      <w:outlineLvl w:val="0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 xml:space="preserve">                                                                                                        </w:t>
    </w:r>
    <w:r w:rsidR="0083226A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 xml:space="preserve">            </w:t>
    </w:r>
    <w:r w:rsidR="0083226A">
      <w:rPr>
        <w:rFonts w:ascii="Arial" w:hAnsi="Arial" w:cs="Arial"/>
        <w:sz w:val="18"/>
        <w:szCs w:val="22"/>
      </w:rPr>
      <w:t>(podpis</w:t>
    </w:r>
    <w:r>
      <w:rPr>
        <w:rFonts w:ascii="Arial" w:hAnsi="Arial" w:cs="Arial"/>
        <w:sz w:val="18"/>
        <w:szCs w:val="22"/>
      </w:rPr>
      <w:t xml:space="preserve"> odgovorne sebe</w:t>
    </w:r>
    <w:r w:rsidR="0083226A">
      <w:rPr>
        <w:rFonts w:ascii="Arial" w:hAnsi="Arial" w:cs="Arial"/>
        <w:sz w:val="18"/>
        <w:szCs w:val="22"/>
      </w:rPr>
      <w:t>)</w:t>
    </w:r>
  </w:p>
  <w:p w14:paraId="3CCFADF8" w14:textId="77777777" w:rsidR="00864390" w:rsidRDefault="00864390" w:rsidP="008407E5">
    <w:pPr>
      <w:outlineLvl w:val="0"/>
      <w:rPr>
        <w:rFonts w:ascii="Arial" w:hAnsi="Arial" w:cs="Arial"/>
        <w:sz w:val="18"/>
        <w:szCs w:val="22"/>
      </w:rPr>
    </w:pPr>
  </w:p>
  <w:p w14:paraId="0651E195" w14:textId="21161814" w:rsidR="00864390" w:rsidRPr="00864390" w:rsidRDefault="00864390" w:rsidP="00864390">
    <w:pPr>
      <w:ind w:left="4956"/>
      <w:outlineLvl w:val="0"/>
      <w:rPr>
        <w:rFonts w:ascii="Arial" w:hAnsi="Arial" w:cs="Arial"/>
        <w:i/>
        <w:iCs/>
        <w:sz w:val="18"/>
        <w:szCs w:val="22"/>
      </w:rPr>
    </w:pPr>
    <w:r w:rsidRPr="00864390">
      <w:rPr>
        <w:rFonts w:ascii="Arial" w:hAnsi="Arial" w:cs="Arial"/>
        <w:i/>
        <w:iCs/>
        <w:sz w:val="18"/>
        <w:szCs w:val="22"/>
      </w:rPr>
      <w:t>ŽIG (</w:t>
    </w:r>
    <w:r w:rsidR="00F2514E">
      <w:rPr>
        <w:rFonts w:ascii="Arial" w:hAnsi="Arial" w:cs="Arial"/>
        <w:i/>
        <w:iCs/>
        <w:sz w:val="18"/>
        <w:szCs w:val="22"/>
      </w:rPr>
      <w:t>če</w:t>
    </w:r>
    <w:r w:rsidRPr="00864390">
      <w:rPr>
        <w:rFonts w:ascii="Arial" w:hAnsi="Arial" w:cs="Arial"/>
        <w:i/>
        <w:iCs/>
        <w:sz w:val="18"/>
        <w:szCs w:val="22"/>
      </w:rPr>
      <w:t xml:space="preserve"> organizacija posluje z žigom)   </w:t>
    </w:r>
  </w:p>
  <w:p w14:paraId="0E47C67B" w14:textId="77777777" w:rsidR="00864390" w:rsidRDefault="00864390" w:rsidP="00864390">
    <w:pPr>
      <w:ind w:left="3540" w:hanging="2406"/>
      <w:jc w:val="center"/>
      <w:outlineLvl w:val="0"/>
      <w:rPr>
        <w:rFonts w:ascii="Arial" w:hAnsi="Arial" w:cs="Arial"/>
        <w:sz w:val="18"/>
        <w:szCs w:val="22"/>
      </w:rPr>
    </w:pPr>
  </w:p>
  <w:p w14:paraId="72961CBF" w14:textId="77777777" w:rsidR="00864390" w:rsidRDefault="00864390" w:rsidP="00864390">
    <w:pPr>
      <w:pStyle w:val="Noga"/>
      <w:framePr w:wrap="around" w:vAnchor="text" w:hAnchor="page" w:x="10684" w:y="195"/>
      <w:rPr>
        <w:rStyle w:val="tevilkastrani"/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fldChar w:fldCharType="begin"/>
    </w:r>
    <w:r>
      <w:rPr>
        <w:rStyle w:val="tevilkastrani"/>
        <w:rFonts w:ascii="Arial" w:hAnsi="Arial" w:cs="Arial"/>
        <w:sz w:val="16"/>
        <w:szCs w:val="16"/>
      </w:rPr>
      <w:instrText xml:space="preserve">PAGE  </w:instrText>
    </w:r>
    <w:r>
      <w:rPr>
        <w:rStyle w:val="tevilkastrani"/>
        <w:rFonts w:ascii="Arial" w:hAnsi="Arial" w:cs="Arial"/>
        <w:sz w:val="16"/>
        <w:szCs w:val="16"/>
      </w:rPr>
      <w:fldChar w:fldCharType="separate"/>
    </w:r>
    <w:r w:rsidR="00265968">
      <w:rPr>
        <w:rStyle w:val="tevilkastrani"/>
        <w:rFonts w:ascii="Arial" w:hAnsi="Arial" w:cs="Arial"/>
        <w:noProof/>
        <w:sz w:val="16"/>
        <w:szCs w:val="16"/>
      </w:rPr>
      <w:t>4</w:t>
    </w:r>
    <w:r>
      <w:rPr>
        <w:rStyle w:val="tevilkastrani"/>
        <w:rFonts w:ascii="Arial" w:hAnsi="Arial" w:cs="Arial"/>
        <w:sz w:val="16"/>
        <w:szCs w:val="16"/>
      </w:rPr>
      <w:fldChar w:fldCharType="end"/>
    </w:r>
  </w:p>
  <w:p w14:paraId="03D9B0D8" w14:textId="77777777" w:rsidR="00864390" w:rsidRDefault="00864390" w:rsidP="00864390">
    <w:pPr>
      <w:outlineLvl w:val="0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  <w:t xml:space="preserve">                     </w:t>
    </w:r>
  </w:p>
  <w:p w14:paraId="5161FFD9" w14:textId="77777777" w:rsidR="0083226A" w:rsidRDefault="0083226A">
    <w:pPr>
      <w:pStyle w:val="Nog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4641" w14:textId="77777777" w:rsidR="00086A52" w:rsidRDefault="00086A52">
      <w:r>
        <w:separator/>
      </w:r>
    </w:p>
  </w:footnote>
  <w:footnote w:type="continuationSeparator" w:id="0">
    <w:p w14:paraId="5C1E77B5" w14:textId="77777777" w:rsidR="00086A52" w:rsidRDefault="0008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26A"/>
    <w:multiLevelType w:val="multilevel"/>
    <w:tmpl w:val="4C048C88"/>
    <w:lvl w:ilvl="0">
      <w:start w:val="1"/>
      <w:numFmt w:val="decimal"/>
      <w:lvlText w:val="4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51977"/>
    <w:multiLevelType w:val="multilevel"/>
    <w:tmpl w:val="53AA038C"/>
    <w:lvl w:ilvl="0">
      <w:start w:val="1"/>
      <w:numFmt w:val="decimal"/>
      <w:lvlText w:val="8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E2BAC"/>
    <w:multiLevelType w:val="hybridMultilevel"/>
    <w:tmpl w:val="48F41500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122"/>
    <w:multiLevelType w:val="multilevel"/>
    <w:tmpl w:val="1F963A1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start w:val="2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E47AF6"/>
    <w:multiLevelType w:val="hybridMultilevel"/>
    <w:tmpl w:val="8258D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F64D3"/>
    <w:multiLevelType w:val="hybridMultilevel"/>
    <w:tmpl w:val="8DE4EF88"/>
    <w:lvl w:ilvl="0" w:tplc="577222DC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1C3246"/>
    <w:multiLevelType w:val="hybridMultilevel"/>
    <w:tmpl w:val="21AC3F0E"/>
    <w:lvl w:ilvl="0" w:tplc="879E25AE">
      <w:start w:val="1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1648A"/>
    <w:multiLevelType w:val="hybridMultilevel"/>
    <w:tmpl w:val="4218FC7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0806"/>
    <w:multiLevelType w:val="multilevel"/>
    <w:tmpl w:val="FF805566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6A59D3"/>
    <w:multiLevelType w:val="multilevel"/>
    <w:tmpl w:val="53AA038C"/>
    <w:lvl w:ilvl="0">
      <w:start w:val="1"/>
      <w:numFmt w:val="decimal"/>
      <w:lvlText w:val="8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3B38BC"/>
    <w:multiLevelType w:val="multilevel"/>
    <w:tmpl w:val="962C8F60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F35058"/>
    <w:multiLevelType w:val="multilevel"/>
    <w:tmpl w:val="152A5DE2"/>
    <w:lvl w:ilvl="0">
      <w:start w:val="1"/>
      <w:numFmt w:val="decimal"/>
      <w:lvlText w:val="4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3E0157"/>
    <w:multiLevelType w:val="multilevel"/>
    <w:tmpl w:val="37564B56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601775"/>
    <w:multiLevelType w:val="multilevel"/>
    <w:tmpl w:val="39DAD930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6A66AB"/>
    <w:multiLevelType w:val="multilevel"/>
    <w:tmpl w:val="0FE048A0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5415E1"/>
    <w:multiLevelType w:val="multilevel"/>
    <w:tmpl w:val="5CDAA2CA"/>
    <w:lvl w:ilvl="0">
      <w:start w:val="1"/>
      <w:numFmt w:val="decimal"/>
      <w:lvlText w:val="8.3.%1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5CE0418"/>
    <w:multiLevelType w:val="singleLevel"/>
    <w:tmpl w:val="94EA59F0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57260D97"/>
    <w:multiLevelType w:val="multilevel"/>
    <w:tmpl w:val="37786FE8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764BC2"/>
    <w:multiLevelType w:val="hybridMultilevel"/>
    <w:tmpl w:val="51348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333F"/>
    <w:multiLevelType w:val="multilevel"/>
    <w:tmpl w:val="8A90472A"/>
    <w:lvl w:ilvl="0">
      <w:start w:val="1"/>
      <w:numFmt w:val="decimal"/>
      <w:lvlText w:val="7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E24959"/>
    <w:multiLevelType w:val="hybridMultilevel"/>
    <w:tmpl w:val="037C002C"/>
    <w:lvl w:ilvl="0" w:tplc="0916D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90274"/>
    <w:multiLevelType w:val="multilevel"/>
    <w:tmpl w:val="B4128C22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2218D7"/>
    <w:multiLevelType w:val="multilevel"/>
    <w:tmpl w:val="46C461F6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DD72F4"/>
    <w:multiLevelType w:val="multilevel"/>
    <w:tmpl w:val="53AA038C"/>
    <w:lvl w:ilvl="0">
      <w:start w:val="1"/>
      <w:numFmt w:val="decimal"/>
      <w:lvlText w:val="8.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F3067"/>
    <w:multiLevelType w:val="multilevel"/>
    <w:tmpl w:val="1BF6341E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1E63B0"/>
    <w:multiLevelType w:val="multilevel"/>
    <w:tmpl w:val="61C08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037580943">
    <w:abstractNumId w:val="16"/>
  </w:num>
  <w:num w:numId="2" w16cid:durableId="865555806">
    <w:abstractNumId w:val="5"/>
  </w:num>
  <w:num w:numId="3" w16cid:durableId="959578176">
    <w:abstractNumId w:val="2"/>
  </w:num>
  <w:num w:numId="4" w16cid:durableId="1407263524">
    <w:abstractNumId w:val="3"/>
  </w:num>
  <w:num w:numId="5" w16cid:durableId="1550149463">
    <w:abstractNumId w:val="17"/>
  </w:num>
  <w:num w:numId="6" w16cid:durableId="1209411124">
    <w:abstractNumId w:val="14"/>
  </w:num>
  <w:num w:numId="7" w16cid:durableId="1654873878">
    <w:abstractNumId w:val="11"/>
  </w:num>
  <w:num w:numId="8" w16cid:durableId="566958873">
    <w:abstractNumId w:val="0"/>
  </w:num>
  <w:num w:numId="9" w16cid:durableId="1355692657">
    <w:abstractNumId w:val="24"/>
  </w:num>
  <w:num w:numId="10" w16cid:durableId="1015152720">
    <w:abstractNumId w:val="21"/>
  </w:num>
  <w:num w:numId="11" w16cid:durableId="906108007">
    <w:abstractNumId w:val="8"/>
  </w:num>
  <w:num w:numId="12" w16cid:durableId="1349983840">
    <w:abstractNumId w:val="19"/>
  </w:num>
  <w:num w:numId="13" w16cid:durableId="2085103818">
    <w:abstractNumId w:val="13"/>
  </w:num>
  <w:num w:numId="14" w16cid:durableId="348793688">
    <w:abstractNumId w:val="9"/>
  </w:num>
  <w:num w:numId="15" w16cid:durableId="194391829">
    <w:abstractNumId w:val="10"/>
  </w:num>
  <w:num w:numId="16" w16cid:durableId="2009477139">
    <w:abstractNumId w:val="22"/>
  </w:num>
  <w:num w:numId="17" w16cid:durableId="232393979">
    <w:abstractNumId w:val="12"/>
  </w:num>
  <w:num w:numId="18" w16cid:durableId="641420567">
    <w:abstractNumId w:val="23"/>
  </w:num>
  <w:num w:numId="19" w16cid:durableId="516310060">
    <w:abstractNumId w:val="1"/>
  </w:num>
  <w:num w:numId="20" w16cid:durableId="102847035">
    <w:abstractNumId w:val="15"/>
  </w:num>
  <w:num w:numId="21" w16cid:durableId="1913541034">
    <w:abstractNumId w:val="20"/>
  </w:num>
  <w:num w:numId="22" w16cid:durableId="992291524">
    <w:abstractNumId w:val="25"/>
  </w:num>
  <w:num w:numId="23" w16cid:durableId="1330333972">
    <w:abstractNumId w:val="18"/>
  </w:num>
  <w:num w:numId="24" w16cid:durableId="1221744948">
    <w:abstractNumId w:val="4"/>
  </w:num>
  <w:num w:numId="25" w16cid:durableId="1676767036">
    <w:abstractNumId w:val="7"/>
  </w:num>
  <w:num w:numId="26" w16cid:durableId="27525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9"/>
    <w:rsid w:val="00000679"/>
    <w:rsid w:val="000060EF"/>
    <w:rsid w:val="00010F13"/>
    <w:rsid w:val="000112D5"/>
    <w:rsid w:val="00026982"/>
    <w:rsid w:val="00033ECA"/>
    <w:rsid w:val="000350ED"/>
    <w:rsid w:val="000448E9"/>
    <w:rsid w:val="0005060F"/>
    <w:rsid w:val="00053C24"/>
    <w:rsid w:val="00054C45"/>
    <w:rsid w:val="00061960"/>
    <w:rsid w:val="000633AF"/>
    <w:rsid w:val="000677A9"/>
    <w:rsid w:val="000771CC"/>
    <w:rsid w:val="00085C1F"/>
    <w:rsid w:val="00086A52"/>
    <w:rsid w:val="00087CF6"/>
    <w:rsid w:val="000A6A76"/>
    <w:rsid w:val="000B040C"/>
    <w:rsid w:val="000B3170"/>
    <w:rsid w:val="000B58E3"/>
    <w:rsid w:val="000C147F"/>
    <w:rsid w:val="000D0517"/>
    <w:rsid w:val="000D2894"/>
    <w:rsid w:val="000E2E93"/>
    <w:rsid w:val="000F24A5"/>
    <w:rsid w:val="000F6F84"/>
    <w:rsid w:val="00103CF4"/>
    <w:rsid w:val="00105435"/>
    <w:rsid w:val="0011194E"/>
    <w:rsid w:val="001125AB"/>
    <w:rsid w:val="001302C8"/>
    <w:rsid w:val="00130318"/>
    <w:rsid w:val="00131D65"/>
    <w:rsid w:val="001336B3"/>
    <w:rsid w:val="0013478C"/>
    <w:rsid w:val="00136EBE"/>
    <w:rsid w:val="00147F87"/>
    <w:rsid w:val="00151CA1"/>
    <w:rsid w:val="00153EA2"/>
    <w:rsid w:val="0015582F"/>
    <w:rsid w:val="0015664B"/>
    <w:rsid w:val="00156770"/>
    <w:rsid w:val="00156802"/>
    <w:rsid w:val="00163797"/>
    <w:rsid w:val="0016524B"/>
    <w:rsid w:val="001662AC"/>
    <w:rsid w:val="00180F2E"/>
    <w:rsid w:val="00181420"/>
    <w:rsid w:val="0018413D"/>
    <w:rsid w:val="00196A6F"/>
    <w:rsid w:val="001A23CD"/>
    <w:rsid w:val="001A4219"/>
    <w:rsid w:val="001A4263"/>
    <w:rsid w:val="001A6812"/>
    <w:rsid w:val="001A7FBB"/>
    <w:rsid w:val="001B61B7"/>
    <w:rsid w:val="001C0369"/>
    <w:rsid w:val="001D0158"/>
    <w:rsid w:val="001E0BCC"/>
    <w:rsid w:val="001E0F78"/>
    <w:rsid w:val="001E2ADA"/>
    <w:rsid w:val="001E6A00"/>
    <w:rsid w:val="001F2377"/>
    <w:rsid w:val="001F3D4F"/>
    <w:rsid w:val="00201746"/>
    <w:rsid w:val="0021405E"/>
    <w:rsid w:val="00220380"/>
    <w:rsid w:val="002255D0"/>
    <w:rsid w:val="0023693B"/>
    <w:rsid w:val="002370B9"/>
    <w:rsid w:val="0024234B"/>
    <w:rsid w:val="002574DE"/>
    <w:rsid w:val="0026186A"/>
    <w:rsid w:val="00265074"/>
    <w:rsid w:val="00265968"/>
    <w:rsid w:val="00265A2B"/>
    <w:rsid w:val="00270769"/>
    <w:rsid w:val="002729DA"/>
    <w:rsid w:val="00272E81"/>
    <w:rsid w:val="00285A25"/>
    <w:rsid w:val="002B03A9"/>
    <w:rsid w:val="002B2A44"/>
    <w:rsid w:val="002B34BC"/>
    <w:rsid w:val="002B7257"/>
    <w:rsid w:val="002C1FFD"/>
    <w:rsid w:val="002C47B7"/>
    <w:rsid w:val="002C57C2"/>
    <w:rsid w:val="002D1CAA"/>
    <w:rsid w:val="002E4880"/>
    <w:rsid w:val="002E5110"/>
    <w:rsid w:val="002F04CE"/>
    <w:rsid w:val="00305E5A"/>
    <w:rsid w:val="0031185B"/>
    <w:rsid w:val="0031391A"/>
    <w:rsid w:val="00313F04"/>
    <w:rsid w:val="00332356"/>
    <w:rsid w:val="003327C3"/>
    <w:rsid w:val="003336CB"/>
    <w:rsid w:val="003352EB"/>
    <w:rsid w:val="00335B2D"/>
    <w:rsid w:val="00345C44"/>
    <w:rsid w:val="00346C4F"/>
    <w:rsid w:val="00347E9C"/>
    <w:rsid w:val="00351E9B"/>
    <w:rsid w:val="0036532D"/>
    <w:rsid w:val="00372171"/>
    <w:rsid w:val="00374684"/>
    <w:rsid w:val="0038186E"/>
    <w:rsid w:val="00383AFC"/>
    <w:rsid w:val="00392D5F"/>
    <w:rsid w:val="00393077"/>
    <w:rsid w:val="003958A9"/>
    <w:rsid w:val="003B103C"/>
    <w:rsid w:val="003B2BB8"/>
    <w:rsid w:val="003B47AE"/>
    <w:rsid w:val="003B4A81"/>
    <w:rsid w:val="003B56EF"/>
    <w:rsid w:val="003C3028"/>
    <w:rsid w:val="003C33CA"/>
    <w:rsid w:val="003C5A7D"/>
    <w:rsid w:val="003C7EAB"/>
    <w:rsid w:val="003D264F"/>
    <w:rsid w:val="003D283D"/>
    <w:rsid w:val="003D5C73"/>
    <w:rsid w:val="003D67BE"/>
    <w:rsid w:val="003E30C6"/>
    <w:rsid w:val="003E5E5F"/>
    <w:rsid w:val="003F4352"/>
    <w:rsid w:val="003F4C94"/>
    <w:rsid w:val="003F67AC"/>
    <w:rsid w:val="00403126"/>
    <w:rsid w:val="004073DE"/>
    <w:rsid w:val="00407C5C"/>
    <w:rsid w:val="004124A0"/>
    <w:rsid w:val="00422593"/>
    <w:rsid w:val="0043142F"/>
    <w:rsid w:val="00431890"/>
    <w:rsid w:val="004404C4"/>
    <w:rsid w:val="00451289"/>
    <w:rsid w:val="0045289E"/>
    <w:rsid w:val="00455809"/>
    <w:rsid w:val="004744BB"/>
    <w:rsid w:val="0048710C"/>
    <w:rsid w:val="00492971"/>
    <w:rsid w:val="004941AB"/>
    <w:rsid w:val="0049646A"/>
    <w:rsid w:val="004B5BE5"/>
    <w:rsid w:val="004C10EA"/>
    <w:rsid w:val="004C54F1"/>
    <w:rsid w:val="004E417F"/>
    <w:rsid w:val="004E4376"/>
    <w:rsid w:val="004E5785"/>
    <w:rsid w:val="004F44CD"/>
    <w:rsid w:val="00506191"/>
    <w:rsid w:val="00511619"/>
    <w:rsid w:val="005132E6"/>
    <w:rsid w:val="0052447B"/>
    <w:rsid w:val="00527279"/>
    <w:rsid w:val="00527D3A"/>
    <w:rsid w:val="00535CE8"/>
    <w:rsid w:val="0054176A"/>
    <w:rsid w:val="00545759"/>
    <w:rsid w:val="005517E4"/>
    <w:rsid w:val="00565CCD"/>
    <w:rsid w:val="00565F57"/>
    <w:rsid w:val="005720D4"/>
    <w:rsid w:val="00572247"/>
    <w:rsid w:val="00573B07"/>
    <w:rsid w:val="00575015"/>
    <w:rsid w:val="00575EFF"/>
    <w:rsid w:val="005826F9"/>
    <w:rsid w:val="00586722"/>
    <w:rsid w:val="005941E0"/>
    <w:rsid w:val="005A1E8B"/>
    <w:rsid w:val="005A6CBE"/>
    <w:rsid w:val="005B0B75"/>
    <w:rsid w:val="005B2BF4"/>
    <w:rsid w:val="005B4DD1"/>
    <w:rsid w:val="005B7741"/>
    <w:rsid w:val="005C1300"/>
    <w:rsid w:val="005C68D2"/>
    <w:rsid w:val="005E235D"/>
    <w:rsid w:val="005F4B73"/>
    <w:rsid w:val="005F598D"/>
    <w:rsid w:val="005F5F2A"/>
    <w:rsid w:val="00602FA5"/>
    <w:rsid w:val="00605651"/>
    <w:rsid w:val="00606091"/>
    <w:rsid w:val="00606578"/>
    <w:rsid w:val="00612711"/>
    <w:rsid w:val="00614192"/>
    <w:rsid w:val="00620407"/>
    <w:rsid w:val="006250FA"/>
    <w:rsid w:val="00626BB6"/>
    <w:rsid w:val="006270CD"/>
    <w:rsid w:val="00634A80"/>
    <w:rsid w:val="00635121"/>
    <w:rsid w:val="006448EC"/>
    <w:rsid w:val="00654BDC"/>
    <w:rsid w:val="00657943"/>
    <w:rsid w:val="006745F6"/>
    <w:rsid w:val="00686882"/>
    <w:rsid w:val="00692984"/>
    <w:rsid w:val="006941DB"/>
    <w:rsid w:val="006A08B9"/>
    <w:rsid w:val="006A6A65"/>
    <w:rsid w:val="006B4066"/>
    <w:rsid w:val="006B5AFA"/>
    <w:rsid w:val="006B70DB"/>
    <w:rsid w:val="006C168B"/>
    <w:rsid w:val="006C1778"/>
    <w:rsid w:val="006C3AF2"/>
    <w:rsid w:val="006C3D19"/>
    <w:rsid w:val="006D1DFF"/>
    <w:rsid w:val="006D7E51"/>
    <w:rsid w:val="006E0981"/>
    <w:rsid w:val="006E5B5F"/>
    <w:rsid w:val="0070034F"/>
    <w:rsid w:val="00707370"/>
    <w:rsid w:val="00712B5E"/>
    <w:rsid w:val="00716921"/>
    <w:rsid w:val="007178F7"/>
    <w:rsid w:val="0072534F"/>
    <w:rsid w:val="00726FFE"/>
    <w:rsid w:val="00731B78"/>
    <w:rsid w:val="00736D04"/>
    <w:rsid w:val="00741705"/>
    <w:rsid w:val="00742587"/>
    <w:rsid w:val="007533CC"/>
    <w:rsid w:val="007539AF"/>
    <w:rsid w:val="00761A9A"/>
    <w:rsid w:val="00761FA9"/>
    <w:rsid w:val="00762B9B"/>
    <w:rsid w:val="0077076B"/>
    <w:rsid w:val="00772A95"/>
    <w:rsid w:val="007778C7"/>
    <w:rsid w:val="00780F48"/>
    <w:rsid w:val="007857B0"/>
    <w:rsid w:val="00792908"/>
    <w:rsid w:val="0079791B"/>
    <w:rsid w:val="007B081C"/>
    <w:rsid w:val="007B6F50"/>
    <w:rsid w:val="007C6298"/>
    <w:rsid w:val="007C7D75"/>
    <w:rsid w:val="007D04E8"/>
    <w:rsid w:val="007D498A"/>
    <w:rsid w:val="007D60BF"/>
    <w:rsid w:val="007D766D"/>
    <w:rsid w:val="007E6D94"/>
    <w:rsid w:val="007E7163"/>
    <w:rsid w:val="007F15B6"/>
    <w:rsid w:val="007F4447"/>
    <w:rsid w:val="007F5CBE"/>
    <w:rsid w:val="00801F82"/>
    <w:rsid w:val="008028E9"/>
    <w:rsid w:val="008045B9"/>
    <w:rsid w:val="00812294"/>
    <w:rsid w:val="008134EE"/>
    <w:rsid w:val="00814263"/>
    <w:rsid w:val="00823847"/>
    <w:rsid w:val="008247CC"/>
    <w:rsid w:val="008252DA"/>
    <w:rsid w:val="00830D94"/>
    <w:rsid w:val="0083226A"/>
    <w:rsid w:val="00832665"/>
    <w:rsid w:val="008407E5"/>
    <w:rsid w:val="00845262"/>
    <w:rsid w:val="00853441"/>
    <w:rsid w:val="00857864"/>
    <w:rsid w:val="00860D67"/>
    <w:rsid w:val="00864390"/>
    <w:rsid w:val="00875087"/>
    <w:rsid w:val="0088255F"/>
    <w:rsid w:val="00882B53"/>
    <w:rsid w:val="00884F46"/>
    <w:rsid w:val="0089342A"/>
    <w:rsid w:val="00894CF8"/>
    <w:rsid w:val="00897D3B"/>
    <w:rsid w:val="008A0EF0"/>
    <w:rsid w:val="008A421E"/>
    <w:rsid w:val="008B097C"/>
    <w:rsid w:val="008B437B"/>
    <w:rsid w:val="008D0BD9"/>
    <w:rsid w:val="008D2387"/>
    <w:rsid w:val="008D3EB7"/>
    <w:rsid w:val="008D4F1F"/>
    <w:rsid w:val="008D7B96"/>
    <w:rsid w:val="008E2460"/>
    <w:rsid w:val="0090040E"/>
    <w:rsid w:val="00900FD7"/>
    <w:rsid w:val="0091288C"/>
    <w:rsid w:val="00917626"/>
    <w:rsid w:val="00920D5A"/>
    <w:rsid w:val="0093647B"/>
    <w:rsid w:val="00950E93"/>
    <w:rsid w:val="009703E5"/>
    <w:rsid w:val="00974995"/>
    <w:rsid w:val="009766CE"/>
    <w:rsid w:val="00977BB4"/>
    <w:rsid w:val="009816E3"/>
    <w:rsid w:val="00983149"/>
    <w:rsid w:val="00983CC1"/>
    <w:rsid w:val="00986C82"/>
    <w:rsid w:val="00990FEB"/>
    <w:rsid w:val="009921FE"/>
    <w:rsid w:val="00992742"/>
    <w:rsid w:val="009A5337"/>
    <w:rsid w:val="009B2F02"/>
    <w:rsid w:val="009B6DA5"/>
    <w:rsid w:val="009B749B"/>
    <w:rsid w:val="009D4093"/>
    <w:rsid w:val="009E451B"/>
    <w:rsid w:val="009E5885"/>
    <w:rsid w:val="009F3632"/>
    <w:rsid w:val="009F4983"/>
    <w:rsid w:val="009F585A"/>
    <w:rsid w:val="00A004D5"/>
    <w:rsid w:val="00A06274"/>
    <w:rsid w:val="00A14B6B"/>
    <w:rsid w:val="00A167E8"/>
    <w:rsid w:val="00A2354E"/>
    <w:rsid w:val="00A2658F"/>
    <w:rsid w:val="00A302C5"/>
    <w:rsid w:val="00A32A7E"/>
    <w:rsid w:val="00A34D8D"/>
    <w:rsid w:val="00A36201"/>
    <w:rsid w:val="00A3662E"/>
    <w:rsid w:val="00A41C18"/>
    <w:rsid w:val="00A54653"/>
    <w:rsid w:val="00A64C10"/>
    <w:rsid w:val="00A7691B"/>
    <w:rsid w:val="00A809DA"/>
    <w:rsid w:val="00A976FB"/>
    <w:rsid w:val="00AA5A67"/>
    <w:rsid w:val="00AC224E"/>
    <w:rsid w:val="00AC291D"/>
    <w:rsid w:val="00AD0666"/>
    <w:rsid w:val="00AD1FE1"/>
    <w:rsid w:val="00AD3BDB"/>
    <w:rsid w:val="00AD6F7D"/>
    <w:rsid w:val="00AE1069"/>
    <w:rsid w:val="00AE230A"/>
    <w:rsid w:val="00AE6A5C"/>
    <w:rsid w:val="00B04188"/>
    <w:rsid w:val="00B05709"/>
    <w:rsid w:val="00B075F1"/>
    <w:rsid w:val="00B11D31"/>
    <w:rsid w:val="00B2528A"/>
    <w:rsid w:val="00B340B8"/>
    <w:rsid w:val="00B426C2"/>
    <w:rsid w:val="00B43DE3"/>
    <w:rsid w:val="00B520D3"/>
    <w:rsid w:val="00B5634B"/>
    <w:rsid w:val="00B66DE3"/>
    <w:rsid w:val="00B71A17"/>
    <w:rsid w:val="00B7749E"/>
    <w:rsid w:val="00B9705E"/>
    <w:rsid w:val="00BA6685"/>
    <w:rsid w:val="00BA6D74"/>
    <w:rsid w:val="00BB0BD2"/>
    <w:rsid w:val="00BB0FE1"/>
    <w:rsid w:val="00BB5534"/>
    <w:rsid w:val="00BC4131"/>
    <w:rsid w:val="00BC56BC"/>
    <w:rsid w:val="00BC61B6"/>
    <w:rsid w:val="00BC6530"/>
    <w:rsid w:val="00BD7EB1"/>
    <w:rsid w:val="00BE6061"/>
    <w:rsid w:val="00BE620A"/>
    <w:rsid w:val="00BF445E"/>
    <w:rsid w:val="00BF4722"/>
    <w:rsid w:val="00BF4E1C"/>
    <w:rsid w:val="00C05BF1"/>
    <w:rsid w:val="00C14409"/>
    <w:rsid w:val="00C17916"/>
    <w:rsid w:val="00C21499"/>
    <w:rsid w:val="00C22076"/>
    <w:rsid w:val="00C23A31"/>
    <w:rsid w:val="00C313B3"/>
    <w:rsid w:val="00C3224E"/>
    <w:rsid w:val="00C332EF"/>
    <w:rsid w:val="00C36DB4"/>
    <w:rsid w:val="00C43697"/>
    <w:rsid w:val="00C521D1"/>
    <w:rsid w:val="00C538F4"/>
    <w:rsid w:val="00C553C3"/>
    <w:rsid w:val="00C5615A"/>
    <w:rsid w:val="00C60FAF"/>
    <w:rsid w:val="00C65DF3"/>
    <w:rsid w:val="00C676CF"/>
    <w:rsid w:val="00C75840"/>
    <w:rsid w:val="00C762D2"/>
    <w:rsid w:val="00C8302A"/>
    <w:rsid w:val="00C85DE1"/>
    <w:rsid w:val="00C97F25"/>
    <w:rsid w:val="00C97FEC"/>
    <w:rsid w:val="00CA14B1"/>
    <w:rsid w:val="00CA3FA7"/>
    <w:rsid w:val="00CA5AB1"/>
    <w:rsid w:val="00CA619F"/>
    <w:rsid w:val="00CA699B"/>
    <w:rsid w:val="00CA7A4D"/>
    <w:rsid w:val="00CB11B3"/>
    <w:rsid w:val="00CB26FB"/>
    <w:rsid w:val="00CB306E"/>
    <w:rsid w:val="00CB343C"/>
    <w:rsid w:val="00CB4337"/>
    <w:rsid w:val="00CF11D2"/>
    <w:rsid w:val="00D020D7"/>
    <w:rsid w:val="00D070F4"/>
    <w:rsid w:val="00D11349"/>
    <w:rsid w:val="00D20EE5"/>
    <w:rsid w:val="00D25B83"/>
    <w:rsid w:val="00D2602E"/>
    <w:rsid w:val="00D26C52"/>
    <w:rsid w:val="00D30007"/>
    <w:rsid w:val="00D35136"/>
    <w:rsid w:val="00D444FD"/>
    <w:rsid w:val="00D4588D"/>
    <w:rsid w:val="00D520C8"/>
    <w:rsid w:val="00D53A44"/>
    <w:rsid w:val="00D56E5C"/>
    <w:rsid w:val="00D61989"/>
    <w:rsid w:val="00D652B6"/>
    <w:rsid w:val="00D7142F"/>
    <w:rsid w:val="00D7178A"/>
    <w:rsid w:val="00D8401B"/>
    <w:rsid w:val="00D936AB"/>
    <w:rsid w:val="00D93AD7"/>
    <w:rsid w:val="00DA49E3"/>
    <w:rsid w:val="00DA63AB"/>
    <w:rsid w:val="00DB7982"/>
    <w:rsid w:val="00DC3D55"/>
    <w:rsid w:val="00DD27FE"/>
    <w:rsid w:val="00DD343B"/>
    <w:rsid w:val="00DD3B73"/>
    <w:rsid w:val="00DE213D"/>
    <w:rsid w:val="00DF12F1"/>
    <w:rsid w:val="00E07527"/>
    <w:rsid w:val="00E1206D"/>
    <w:rsid w:val="00E15523"/>
    <w:rsid w:val="00E15654"/>
    <w:rsid w:val="00E17E41"/>
    <w:rsid w:val="00E220B1"/>
    <w:rsid w:val="00E23C87"/>
    <w:rsid w:val="00E23E3D"/>
    <w:rsid w:val="00E25183"/>
    <w:rsid w:val="00E45C58"/>
    <w:rsid w:val="00E54024"/>
    <w:rsid w:val="00E54BE3"/>
    <w:rsid w:val="00E56014"/>
    <w:rsid w:val="00E5634B"/>
    <w:rsid w:val="00E56FC5"/>
    <w:rsid w:val="00E56FDA"/>
    <w:rsid w:val="00E61120"/>
    <w:rsid w:val="00E64562"/>
    <w:rsid w:val="00E714D5"/>
    <w:rsid w:val="00E824F8"/>
    <w:rsid w:val="00E921E3"/>
    <w:rsid w:val="00E92B4E"/>
    <w:rsid w:val="00EA22E9"/>
    <w:rsid w:val="00EA2B4E"/>
    <w:rsid w:val="00EB2AEB"/>
    <w:rsid w:val="00EB356E"/>
    <w:rsid w:val="00EB5F42"/>
    <w:rsid w:val="00EC11BE"/>
    <w:rsid w:val="00EC1DAF"/>
    <w:rsid w:val="00ED18DA"/>
    <w:rsid w:val="00ED3D76"/>
    <w:rsid w:val="00EE2C85"/>
    <w:rsid w:val="00EE53CB"/>
    <w:rsid w:val="00EE717B"/>
    <w:rsid w:val="00EF0F74"/>
    <w:rsid w:val="00EF3577"/>
    <w:rsid w:val="00F002A4"/>
    <w:rsid w:val="00F00475"/>
    <w:rsid w:val="00F04EFB"/>
    <w:rsid w:val="00F058E5"/>
    <w:rsid w:val="00F06AE6"/>
    <w:rsid w:val="00F13267"/>
    <w:rsid w:val="00F17488"/>
    <w:rsid w:val="00F206CF"/>
    <w:rsid w:val="00F24B77"/>
    <w:rsid w:val="00F2514E"/>
    <w:rsid w:val="00F27AB9"/>
    <w:rsid w:val="00F3672D"/>
    <w:rsid w:val="00F37BA6"/>
    <w:rsid w:val="00F40694"/>
    <w:rsid w:val="00F41781"/>
    <w:rsid w:val="00F4244B"/>
    <w:rsid w:val="00F43E4C"/>
    <w:rsid w:val="00F447BD"/>
    <w:rsid w:val="00F5022F"/>
    <w:rsid w:val="00F503CD"/>
    <w:rsid w:val="00F51293"/>
    <w:rsid w:val="00F6735E"/>
    <w:rsid w:val="00F813E7"/>
    <w:rsid w:val="00F84737"/>
    <w:rsid w:val="00F878E6"/>
    <w:rsid w:val="00FA7BF8"/>
    <w:rsid w:val="00FB162B"/>
    <w:rsid w:val="00FB53BC"/>
    <w:rsid w:val="00FB77FF"/>
    <w:rsid w:val="00FC10DD"/>
    <w:rsid w:val="00FC509A"/>
    <w:rsid w:val="00FC5226"/>
    <w:rsid w:val="00FD3ABF"/>
    <w:rsid w:val="00FD48E1"/>
    <w:rsid w:val="00FE176D"/>
    <w:rsid w:val="00FF19E0"/>
    <w:rsid w:val="00FF1D45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DC8B4F0"/>
  <w15:chartTrackingRefBased/>
  <w15:docId w15:val="{7D94CA20-E479-4C47-BB13-57A71DB2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766C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</w:rPr>
  </w:style>
  <w:style w:type="paragraph" w:customStyle="1" w:styleId="BodyText21">
    <w:name w:val="Body Text 21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Pripombabesedilo">
    <w:name w:val="annotation text"/>
    <w:basedOn w:val="Navaden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customStyle="1" w:styleId="esegmentp">
    <w:name w:val="esegment_p"/>
    <w:basedOn w:val="Navaden"/>
    <w:rsid w:val="00983CC1"/>
    <w:pPr>
      <w:spacing w:before="100" w:beforeAutospacing="1" w:after="100" w:afterAutospacing="1"/>
    </w:pPr>
  </w:style>
  <w:style w:type="paragraph" w:customStyle="1" w:styleId="Default">
    <w:name w:val="Default"/>
    <w:rsid w:val="005826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rsid w:val="00E5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rsid w:val="003B47A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avaden"/>
    <w:link w:val="Heading1"/>
    <w:rsid w:val="003B47AE"/>
    <w:pPr>
      <w:widowControl w:val="0"/>
      <w:shd w:val="clear" w:color="auto" w:fill="FFFFFF"/>
      <w:jc w:val="both"/>
      <w:outlineLvl w:val="0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Odstavekseznama">
    <w:name w:val="List Paragraph"/>
    <w:basedOn w:val="Navaden"/>
    <w:uiPriority w:val="34"/>
    <w:qFormat/>
    <w:rsid w:val="00F206CF"/>
    <w:pPr>
      <w:ind w:left="720"/>
      <w:contextualSpacing/>
    </w:pPr>
  </w:style>
  <w:style w:type="paragraph" w:customStyle="1" w:styleId="Poglavje">
    <w:name w:val="Poglavje"/>
    <w:basedOn w:val="Navaden"/>
    <w:qFormat/>
    <w:rsid w:val="00BC4131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sz w:val="22"/>
      <w:szCs w:val="22"/>
    </w:rPr>
  </w:style>
  <w:style w:type="paragraph" w:customStyle="1" w:styleId="len">
    <w:name w:val="Člen"/>
    <w:basedOn w:val="Navaden"/>
    <w:link w:val="lenZnak"/>
    <w:qFormat/>
    <w:rsid w:val="00BC4131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lenZnak">
    <w:name w:val="Člen Znak"/>
    <w:link w:val="len"/>
    <w:rsid w:val="00BC4131"/>
    <w:rPr>
      <w:rFonts w:ascii="Arial" w:hAnsi="Arial" w:cs="Arial"/>
      <w:b/>
      <w:sz w:val="22"/>
      <w:szCs w:val="22"/>
    </w:rPr>
  </w:style>
  <w:style w:type="paragraph" w:styleId="Revizija">
    <w:name w:val="Revision"/>
    <w:hidden/>
    <w:uiPriority w:val="99"/>
    <w:semiHidden/>
    <w:rsid w:val="00C758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8EB2FB-617C-4C5E-A707-B2BE0E64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OSNOVNI VPRAŠALNIK ZA DOSTOP DO TAJNIH PODATKOV</vt:lpstr>
      <vt:lpstr>OSNOVNI VPRAŠALNIK ZA DOSTOP DO TAJNIH PODATKOV</vt:lpstr>
    </vt:vector>
  </TitlesOfParts>
  <Company>VLADA RS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OSNOVNI VPRAŠALNIK ZA DOSTOP DO TAJNIH PODATKOV</dc:title>
  <dc:subject/>
  <dc:creator>VLADA RS</dc:creator>
  <cp:keywords/>
  <cp:lastModifiedBy>Barbara Gruden</cp:lastModifiedBy>
  <cp:revision>5</cp:revision>
  <dcterms:created xsi:type="dcterms:W3CDTF">2024-09-03T07:08:00Z</dcterms:created>
  <dcterms:modified xsi:type="dcterms:W3CDTF">2024-09-03T07:13:00Z</dcterms:modified>
</cp:coreProperties>
</file>