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C0B4" w14:textId="77777777" w:rsidR="00DE679E" w:rsidRDefault="00DE679E" w:rsidP="000E138A">
      <w:pPr>
        <w:spacing w:before="40"/>
        <w:ind w:right="-3"/>
        <w:rPr>
          <w:rFonts w:ascii="Arial" w:hAnsi="Arial" w:cs="Arial"/>
          <w:sz w:val="20"/>
          <w:szCs w:val="20"/>
        </w:rPr>
      </w:pPr>
    </w:p>
    <w:p w14:paraId="499396D3" w14:textId="77777777" w:rsidR="00184721" w:rsidRDefault="00184721" w:rsidP="000E138A">
      <w:pPr>
        <w:spacing w:before="40"/>
        <w:ind w:right="-3"/>
        <w:rPr>
          <w:rFonts w:ascii="Arial" w:hAnsi="Arial" w:cs="Arial"/>
          <w:sz w:val="20"/>
          <w:szCs w:val="20"/>
        </w:rPr>
      </w:pPr>
    </w:p>
    <w:p w14:paraId="3E0E09E6" w14:textId="77777777" w:rsidR="000E138A" w:rsidRPr="000D7F9E" w:rsidRDefault="00AD5B3F" w:rsidP="000E138A">
      <w:pPr>
        <w:spacing w:before="40"/>
        <w:ind w:right="-3"/>
        <w:rPr>
          <w:rFonts w:ascii="Arial" w:hAnsi="Arial" w:cs="Arial"/>
          <w:sz w:val="20"/>
          <w:szCs w:val="20"/>
        </w:rPr>
      </w:pPr>
      <w:r w:rsidRPr="000D7F9E">
        <w:rPr>
          <w:rFonts w:ascii="Arial" w:hAnsi="Arial" w:cs="Arial"/>
          <w:noProof/>
          <w:color w:val="000000"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2D98F173" wp14:editId="5F738B76">
            <wp:simplePos x="0" y="0"/>
            <wp:positionH relativeFrom="column">
              <wp:posOffset>-205740</wp:posOffset>
            </wp:positionH>
            <wp:positionV relativeFrom="paragraph">
              <wp:posOffset>-169545</wp:posOffset>
            </wp:positionV>
            <wp:extent cx="3121660" cy="376555"/>
            <wp:effectExtent l="0" t="0" r="0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66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E8FF3" w14:textId="77777777" w:rsidR="000E138A" w:rsidRPr="000D7F9E" w:rsidRDefault="000E138A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</w:p>
    <w:p w14:paraId="4D053D7C" w14:textId="77777777" w:rsidR="000E138A" w:rsidRPr="000D7F9E" w:rsidRDefault="00AD5B3F" w:rsidP="000E138A">
      <w:pPr>
        <w:spacing w:before="60"/>
        <w:ind w:right="-3"/>
        <w:rPr>
          <w:rFonts w:ascii="Arial" w:hAnsi="Arial" w:cs="Arial"/>
          <w:sz w:val="20"/>
          <w:szCs w:val="20"/>
        </w:rPr>
      </w:pPr>
      <w:r w:rsidRPr="000D7F9E">
        <w:rPr>
          <w:rFonts w:ascii="Arial" w:hAnsi="Arial" w:cs="Arial"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EBA2108" wp14:editId="759210B6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25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098F8" w14:textId="77777777" w:rsidR="000E138A" w:rsidRPr="00D61ACE" w:rsidRDefault="000E138A" w:rsidP="000E138A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A210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10.6pt;margin-top:714.65pt;width:377.25pt;height:45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788098F8" w14:textId="77777777" w:rsidR="000E138A" w:rsidRPr="00D61ACE" w:rsidRDefault="000E138A" w:rsidP="000E138A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4A093" w14:textId="77777777"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color w:val="000000"/>
          <w:szCs w:val="20"/>
          <w:lang w:val="sl-SI" w:eastAsia="ar-SA"/>
        </w:rPr>
        <w:t xml:space="preserve">     </w:t>
      </w:r>
      <w:r w:rsidR="00841D9A">
        <w:rPr>
          <w:rFonts w:cs="Arial"/>
          <w:color w:val="000000"/>
          <w:szCs w:val="20"/>
          <w:lang w:val="sl-SI" w:eastAsia="ar-SA"/>
        </w:rPr>
        <w:t xml:space="preserve">     </w:t>
      </w:r>
      <w:r w:rsidR="00841D9A">
        <w:rPr>
          <w:rFonts w:cs="Arial"/>
          <w:szCs w:val="20"/>
          <w:lang w:val="sl-SI"/>
        </w:rPr>
        <w:t>Tržaška cesta 19</w:t>
      </w:r>
      <w:r w:rsidR="00F74862">
        <w:rPr>
          <w:rFonts w:cs="Arial"/>
          <w:szCs w:val="20"/>
          <w:lang w:val="sl-SI"/>
        </w:rPr>
        <w:t>, 1000</w:t>
      </w:r>
      <w:r w:rsidRPr="000D7F9E">
        <w:rPr>
          <w:rFonts w:cs="Arial"/>
          <w:szCs w:val="20"/>
          <w:lang w:val="sl-SI"/>
        </w:rPr>
        <w:t xml:space="preserve"> Ljubljana</w:t>
      </w:r>
      <w:r w:rsidRPr="000D7F9E">
        <w:rPr>
          <w:rFonts w:cs="Arial"/>
          <w:szCs w:val="20"/>
          <w:lang w:val="sl-SI"/>
        </w:rPr>
        <w:tab/>
        <w:t>T: 01 478 80 00</w:t>
      </w:r>
    </w:p>
    <w:p w14:paraId="7B612222" w14:textId="77777777" w:rsidR="000E138A" w:rsidRPr="000D7F9E" w:rsidRDefault="00976D8C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  <w:t>F: 01 478 81 70</w:t>
      </w:r>
      <w:r w:rsidR="000E138A" w:rsidRPr="000D7F9E">
        <w:rPr>
          <w:rFonts w:cs="Arial"/>
          <w:szCs w:val="20"/>
          <w:lang w:val="sl-SI"/>
        </w:rPr>
        <w:t xml:space="preserve"> </w:t>
      </w:r>
    </w:p>
    <w:p w14:paraId="5867606C" w14:textId="77777777"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>E: gp.mz</w:t>
      </w:r>
      <w:r w:rsidR="001F3974" w:rsidRPr="000D7F9E">
        <w:rPr>
          <w:rFonts w:cs="Arial"/>
          <w:szCs w:val="20"/>
          <w:lang w:val="sl-SI"/>
        </w:rPr>
        <w:t>i</w:t>
      </w:r>
      <w:r w:rsidRPr="000D7F9E">
        <w:rPr>
          <w:rFonts w:cs="Arial"/>
          <w:szCs w:val="20"/>
          <w:lang w:val="sl-SI"/>
        </w:rPr>
        <w:t>@gov.si</w:t>
      </w:r>
    </w:p>
    <w:p w14:paraId="10EAE2A2" w14:textId="77777777" w:rsidR="000E138A" w:rsidRPr="000D7F9E" w:rsidRDefault="000E138A" w:rsidP="000E138A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Cs w:val="20"/>
          <w:lang w:val="sl-SI"/>
        </w:rPr>
      </w:pPr>
      <w:r w:rsidRPr="000D7F9E">
        <w:rPr>
          <w:rFonts w:cs="Arial"/>
          <w:szCs w:val="20"/>
          <w:lang w:val="sl-SI"/>
        </w:rPr>
        <w:tab/>
        <w:t>www.mz</w:t>
      </w:r>
      <w:r w:rsidR="001F3974" w:rsidRPr="000D7F9E">
        <w:rPr>
          <w:rFonts w:cs="Arial"/>
          <w:szCs w:val="20"/>
          <w:lang w:val="sl-SI"/>
        </w:rPr>
        <w:t>i</w:t>
      </w:r>
      <w:r w:rsidRPr="000D7F9E">
        <w:rPr>
          <w:rFonts w:cs="Arial"/>
          <w:szCs w:val="20"/>
          <w:lang w:val="sl-SI"/>
        </w:rPr>
        <w:t>.gov.si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776"/>
      </w:tblGrid>
      <w:tr w:rsidR="00F02B4B" w:rsidRPr="000D7F9E" w14:paraId="44DE0132" w14:textId="77777777" w:rsidTr="002402CA">
        <w:trPr>
          <w:gridAfter w:val="2"/>
          <w:wAfter w:w="3572" w:type="dxa"/>
        </w:trPr>
        <w:tc>
          <w:tcPr>
            <w:tcW w:w="6096" w:type="dxa"/>
            <w:gridSpan w:val="2"/>
          </w:tcPr>
          <w:p w14:paraId="1E051AB3" w14:textId="39D2BF8A" w:rsidR="00F02B4B" w:rsidRPr="000D7F9E" w:rsidRDefault="00F02B4B" w:rsidP="003F712A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 xml:space="preserve">Številka: </w:t>
            </w:r>
            <w:r w:rsidR="00917263" w:rsidRPr="008D00BF">
              <w:rPr>
                <w:sz w:val="20"/>
                <w:szCs w:val="20"/>
              </w:rPr>
              <w:t>511-3</w:t>
            </w:r>
            <w:r w:rsidR="008D00BF" w:rsidRPr="008D00BF">
              <w:rPr>
                <w:sz w:val="20"/>
                <w:szCs w:val="20"/>
              </w:rPr>
              <w:t>5/2026</w:t>
            </w:r>
            <w:r w:rsidR="008D00BF">
              <w:rPr>
                <w:sz w:val="20"/>
                <w:szCs w:val="20"/>
              </w:rPr>
              <w:t>-2430</w:t>
            </w:r>
            <w:r w:rsidR="006A3A94">
              <w:rPr>
                <w:sz w:val="20"/>
                <w:szCs w:val="20"/>
              </w:rPr>
              <w:t>-1</w:t>
            </w:r>
            <w:r w:rsidR="00DE7E4A">
              <w:rPr>
                <w:sz w:val="20"/>
                <w:szCs w:val="20"/>
              </w:rPr>
              <w:t>7</w:t>
            </w:r>
          </w:p>
        </w:tc>
      </w:tr>
      <w:tr w:rsidR="00F02B4B" w:rsidRPr="000D7F9E" w14:paraId="2DBAE27A" w14:textId="77777777" w:rsidTr="002402CA">
        <w:trPr>
          <w:gridAfter w:val="2"/>
          <w:wAfter w:w="3572" w:type="dxa"/>
        </w:trPr>
        <w:tc>
          <w:tcPr>
            <w:tcW w:w="6096" w:type="dxa"/>
            <w:gridSpan w:val="2"/>
          </w:tcPr>
          <w:p w14:paraId="13E0AF89" w14:textId="6BEB6666" w:rsidR="00F02B4B" w:rsidRPr="000D7F9E" w:rsidRDefault="00F02B4B" w:rsidP="00F02B4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 xml:space="preserve">Ljubljana, </w:t>
            </w:r>
            <w:r w:rsidR="00C70838">
              <w:rPr>
                <w:sz w:val="20"/>
                <w:szCs w:val="20"/>
              </w:rPr>
              <w:t>2</w:t>
            </w:r>
            <w:r w:rsidR="00DE7E4A">
              <w:rPr>
                <w:sz w:val="20"/>
                <w:szCs w:val="20"/>
              </w:rPr>
              <w:t>9</w:t>
            </w:r>
            <w:r w:rsidR="004E5B5C">
              <w:rPr>
                <w:sz w:val="20"/>
                <w:szCs w:val="20"/>
              </w:rPr>
              <w:t>. 5</w:t>
            </w:r>
            <w:r w:rsidR="00916F44">
              <w:rPr>
                <w:sz w:val="20"/>
                <w:szCs w:val="20"/>
              </w:rPr>
              <w:t>. 2026</w:t>
            </w:r>
          </w:p>
        </w:tc>
      </w:tr>
      <w:tr w:rsidR="00F02B4B" w:rsidRPr="000D7F9E" w14:paraId="5AB623F5" w14:textId="77777777" w:rsidTr="002402CA">
        <w:trPr>
          <w:gridAfter w:val="2"/>
          <w:wAfter w:w="3572" w:type="dxa"/>
        </w:trPr>
        <w:tc>
          <w:tcPr>
            <w:tcW w:w="6096" w:type="dxa"/>
            <w:gridSpan w:val="2"/>
          </w:tcPr>
          <w:p w14:paraId="758F35A3" w14:textId="77777777" w:rsidR="00213B2B" w:rsidRDefault="00213B2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209ADD2" w14:textId="77777777"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D7F9E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185E11A8" w14:textId="77777777"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0D7F9E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14:paraId="6BD80EA1" w14:textId="77777777" w:rsidR="00F02B4B" w:rsidRPr="000D7F9E" w:rsidRDefault="00F02B4B" w:rsidP="003F712A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B4B" w:rsidRPr="000D7F9E" w14:paraId="2794A20E" w14:textId="77777777" w:rsidTr="002402CA">
        <w:tc>
          <w:tcPr>
            <w:tcW w:w="9668" w:type="dxa"/>
            <w:gridSpan w:val="4"/>
          </w:tcPr>
          <w:p w14:paraId="188E5662" w14:textId="6098620B" w:rsidR="00F02B4B" w:rsidRPr="000D7F9E" w:rsidRDefault="00FC7348" w:rsidP="008D00BF">
            <w:pPr>
              <w:pStyle w:val="Naslovpredpisa"/>
              <w:spacing w:before="0" w:after="0" w:line="26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ZADEVA: </w:t>
            </w:r>
            <w:r w:rsidR="004E5B5C">
              <w:rPr>
                <w:sz w:val="20"/>
                <w:szCs w:val="20"/>
              </w:rPr>
              <w:t xml:space="preserve">Seznanitev s Poročilom o </w:t>
            </w:r>
            <w:r w:rsidR="00A73851">
              <w:rPr>
                <w:sz w:val="20"/>
                <w:szCs w:val="20"/>
              </w:rPr>
              <w:t>udeležb</w:t>
            </w:r>
            <w:r w:rsidR="004E5B5C">
              <w:rPr>
                <w:sz w:val="20"/>
                <w:szCs w:val="20"/>
              </w:rPr>
              <w:t>i</w:t>
            </w:r>
            <w:r w:rsidR="00A73851">
              <w:rPr>
                <w:sz w:val="20"/>
                <w:szCs w:val="20"/>
              </w:rPr>
              <w:t xml:space="preserve"> </w:t>
            </w:r>
            <w:r w:rsidR="00CA0E84">
              <w:rPr>
                <w:sz w:val="20"/>
                <w:szCs w:val="20"/>
              </w:rPr>
              <w:t>predstavnice</w:t>
            </w:r>
            <w:r>
              <w:rPr>
                <w:sz w:val="20"/>
                <w:szCs w:val="20"/>
              </w:rPr>
              <w:t xml:space="preserve"> Republike Slovenije na </w:t>
            </w:r>
            <w:r w:rsidR="00CA0E8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zasedanju Skupščine Mednarodne hidrograf</w:t>
            </w:r>
            <w:r w:rsidR="002C0804">
              <w:rPr>
                <w:sz w:val="20"/>
                <w:szCs w:val="20"/>
              </w:rPr>
              <w:t xml:space="preserve">ske organizacije, ki </w:t>
            </w:r>
            <w:r w:rsidR="004E5B5C">
              <w:rPr>
                <w:sz w:val="20"/>
                <w:szCs w:val="20"/>
              </w:rPr>
              <w:t>je</w:t>
            </w:r>
            <w:r w:rsidR="002C0804">
              <w:rPr>
                <w:sz w:val="20"/>
                <w:szCs w:val="20"/>
              </w:rPr>
              <w:t xml:space="preserve"> potekalo</w:t>
            </w:r>
            <w:r>
              <w:rPr>
                <w:sz w:val="20"/>
                <w:szCs w:val="20"/>
              </w:rPr>
              <w:t xml:space="preserve"> </w:t>
            </w:r>
            <w:r w:rsidR="004C258D">
              <w:rPr>
                <w:sz w:val="20"/>
                <w:szCs w:val="20"/>
              </w:rPr>
              <w:t>med</w:t>
            </w:r>
            <w:r>
              <w:rPr>
                <w:sz w:val="20"/>
                <w:szCs w:val="20"/>
              </w:rPr>
              <w:t xml:space="preserve"> </w:t>
            </w:r>
            <w:r w:rsidR="00CA0E84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 </w:t>
            </w:r>
            <w:r w:rsidR="004C258D">
              <w:rPr>
                <w:sz w:val="20"/>
                <w:szCs w:val="20"/>
              </w:rPr>
              <w:t>in</w:t>
            </w:r>
            <w:r>
              <w:rPr>
                <w:sz w:val="20"/>
                <w:szCs w:val="20"/>
              </w:rPr>
              <w:t xml:space="preserve"> </w:t>
            </w:r>
            <w:r w:rsidR="00CA0E84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 xml:space="preserve">. </w:t>
            </w:r>
            <w:r w:rsidR="00CA0E84">
              <w:rPr>
                <w:sz w:val="20"/>
                <w:szCs w:val="20"/>
              </w:rPr>
              <w:t>april</w:t>
            </w:r>
            <w:r w:rsidR="004C258D">
              <w:rPr>
                <w:sz w:val="20"/>
                <w:szCs w:val="20"/>
              </w:rPr>
              <w:t>om</w:t>
            </w:r>
            <w:r>
              <w:rPr>
                <w:sz w:val="20"/>
                <w:szCs w:val="20"/>
              </w:rPr>
              <w:t xml:space="preserve"> 202</w:t>
            </w:r>
            <w:r w:rsidR="00CA0E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="00D12909">
              <w:rPr>
                <w:sz w:val="20"/>
                <w:szCs w:val="20"/>
              </w:rPr>
              <w:t xml:space="preserve">na sedežu Mednarodne hidrografske organizacije </w:t>
            </w:r>
            <w:r>
              <w:rPr>
                <w:sz w:val="20"/>
                <w:szCs w:val="20"/>
              </w:rPr>
              <w:t>v Monaku</w:t>
            </w:r>
            <w:r w:rsidR="00F02B4B" w:rsidRPr="000D7F9E">
              <w:rPr>
                <w:sz w:val="20"/>
                <w:szCs w:val="20"/>
              </w:rPr>
              <w:t xml:space="preserve"> – predlog za obravnavo </w:t>
            </w:r>
          </w:p>
        </w:tc>
      </w:tr>
      <w:tr w:rsidR="00F02B4B" w:rsidRPr="000D7F9E" w14:paraId="4FF22A28" w14:textId="77777777" w:rsidTr="002402CA">
        <w:tc>
          <w:tcPr>
            <w:tcW w:w="9668" w:type="dxa"/>
            <w:gridSpan w:val="4"/>
          </w:tcPr>
          <w:p w14:paraId="0C19AC42" w14:textId="77777777" w:rsidR="00F02B4B" w:rsidRPr="000D7F9E" w:rsidRDefault="00F02B4B" w:rsidP="003F712A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1. Predlog sklepov vlade:</w:t>
            </w:r>
          </w:p>
        </w:tc>
      </w:tr>
      <w:tr w:rsidR="00F02B4B" w:rsidRPr="000D7F9E" w14:paraId="4CFA6E93" w14:textId="77777777" w:rsidTr="002402CA">
        <w:tc>
          <w:tcPr>
            <w:tcW w:w="9668" w:type="dxa"/>
            <w:gridSpan w:val="4"/>
          </w:tcPr>
          <w:p w14:paraId="6D37FA01" w14:textId="615F2458" w:rsidR="00CA0E84" w:rsidRPr="00C36BBE" w:rsidRDefault="00CA0E84" w:rsidP="008D00BF">
            <w:pPr>
              <w:ind w:right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BBE">
              <w:rPr>
                <w:rFonts w:ascii="Arial" w:hAnsi="Arial" w:cs="Arial"/>
                <w:sz w:val="20"/>
                <w:szCs w:val="20"/>
              </w:rPr>
              <w:t>Na podlagi šestega odstavka 21. člena Zakona o Vladi Republike Slovenije (Uradni list RS, št. 24/05 – uradno prečiščeno besedilo, 109/08, 38/10-ZUKN, 8/12, 21/13, 47/13 – ZDU-1G, 65/14, 55/17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36BBE">
              <w:rPr>
                <w:rFonts w:ascii="Arial" w:hAnsi="Arial" w:cs="Arial"/>
                <w:sz w:val="20"/>
                <w:szCs w:val="20"/>
              </w:rPr>
              <w:t>163/22</w:t>
            </w:r>
            <w:r w:rsidR="00AE3A3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57/25 </w:t>
            </w:r>
            <w:r w:rsidRPr="00742F54">
              <w:rPr>
                <w:rFonts w:ascii="Arial" w:hAnsi="Arial" w:cs="Arial"/>
                <w:sz w:val="20"/>
                <w:szCs w:val="20"/>
              </w:rPr>
              <w:t>– ZF</w:t>
            </w:r>
            <w:r w:rsidR="00AE3A31">
              <w:rPr>
                <w:rFonts w:ascii="Arial" w:hAnsi="Arial" w:cs="Arial"/>
                <w:sz w:val="20"/>
                <w:szCs w:val="20"/>
              </w:rPr>
              <w:t xml:space="preserve"> in 555/26</w:t>
            </w:r>
            <w:r w:rsidRPr="00C36BBE">
              <w:rPr>
                <w:rFonts w:ascii="Arial" w:hAnsi="Arial" w:cs="Arial"/>
                <w:sz w:val="20"/>
                <w:szCs w:val="20"/>
              </w:rPr>
              <w:t>) je Vlada Republike Slovenije na … seji dne …………….. pod točko … sprejela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0CDC">
              <w:rPr>
                <w:rFonts w:ascii="Arial" w:hAnsi="Arial" w:cs="Arial"/>
                <w:sz w:val="20"/>
                <w:szCs w:val="20"/>
              </w:rPr>
              <w:t>naslednji</w:t>
            </w:r>
            <w:r w:rsidR="004E5B5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7EF5DF" w14:textId="77777777" w:rsidR="00CA0E84" w:rsidRDefault="00CA0E84" w:rsidP="008D00BF">
            <w:pPr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AB2913" w14:textId="2EA8D87A" w:rsidR="00CA0E84" w:rsidRPr="00C36BBE" w:rsidRDefault="00CA0E84" w:rsidP="008D00BF">
            <w:pPr>
              <w:ind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6BBE">
              <w:rPr>
                <w:rFonts w:ascii="Arial" w:hAnsi="Arial" w:cs="Arial"/>
                <w:sz w:val="20"/>
                <w:szCs w:val="20"/>
              </w:rPr>
              <w:t>SKLEP</w:t>
            </w:r>
          </w:p>
          <w:p w14:paraId="4D53BF87" w14:textId="77777777" w:rsidR="00CA0E84" w:rsidRPr="00C36BBE" w:rsidRDefault="00CA0E84" w:rsidP="008D00BF">
            <w:pPr>
              <w:autoSpaceDE w:val="0"/>
              <w:autoSpaceDN w:val="0"/>
              <w:adjustRightInd w:val="0"/>
              <w:ind w:left="540" w:right="33" w:hanging="54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E7812D" w14:textId="1682F236" w:rsidR="00CA0E84" w:rsidRPr="004E5B5C" w:rsidRDefault="00CA0E84" w:rsidP="008D00BF">
            <w:pPr>
              <w:widowControl w:val="0"/>
              <w:suppressAutoHyphens w:val="0"/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5B5C">
              <w:rPr>
                <w:rFonts w:ascii="Arial" w:hAnsi="Arial" w:cs="Arial"/>
                <w:sz w:val="20"/>
                <w:szCs w:val="20"/>
              </w:rPr>
              <w:t xml:space="preserve">Vlada Republike Slovenije </w:t>
            </w:r>
            <w:r w:rsidR="004E5B5C" w:rsidRPr="004E5B5C">
              <w:rPr>
                <w:rFonts w:ascii="Arial" w:hAnsi="Arial" w:cs="Arial"/>
                <w:sz w:val="20"/>
                <w:szCs w:val="20"/>
              </w:rPr>
              <w:t>se je seznanila s Poročilom o udeležbi predstavnice Republike Slovenije na 4. zasedanju Skupščine Mednarodne hidrografske organizacije, ki je potekalo med 19. in 23. aprilom 2026 na sedežu Mednarodne hidrografske organizacije v Monaku</w:t>
            </w:r>
            <w:r w:rsidRPr="004E5B5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C535ABC" w14:textId="77777777" w:rsidR="00CA0E84" w:rsidRPr="007F10D2" w:rsidRDefault="00CA0E84" w:rsidP="008D00BF">
            <w:pPr>
              <w:widowControl w:val="0"/>
              <w:suppressAutoHyphens w:val="0"/>
              <w:ind w:right="2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273AA7" w14:textId="77777777" w:rsidR="00CA0E84" w:rsidRPr="007F10D2" w:rsidRDefault="00CA0E84" w:rsidP="008D00BF">
            <w:pPr>
              <w:pStyle w:val="Neotevilenodstavek"/>
              <w:spacing w:before="0" w:after="0" w:line="240" w:lineRule="auto"/>
              <w:ind w:right="33"/>
              <w:rPr>
                <w:sz w:val="20"/>
                <w:szCs w:val="20"/>
                <w:lang w:eastAsia="ar-SA"/>
              </w:rPr>
            </w:pPr>
          </w:p>
          <w:p w14:paraId="7C01D56E" w14:textId="77777777" w:rsidR="00CA0E84" w:rsidRPr="006C1D9D" w:rsidRDefault="00CA0E84" w:rsidP="008D00BF">
            <w:pPr>
              <w:ind w:left="5103" w:right="33"/>
              <w:rPr>
                <w:rFonts w:ascii="Arial" w:hAnsi="Arial" w:cs="Arial"/>
                <w:sz w:val="20"/>
                <w:szCs w:val="20"/>
              </w:rPr>
            </w:pPr>
            <w:r w:rsidRPr="006C1D9D">
              <w:rPr>
                <w:rFonts w:ascii="Arial" w:hAnsi="Arial" w:cs="Arial"/>
                <w:sz w:val="20"/>
                <w:szCs w:val="20"/>
              </w:rPr>
              <w:t>Barbara Kolenko Helbl</w:t>
            </w:r>
          </w:p>
          <w:p w14:paraId="6D65E913" w14:textId="77777777" w:rsidR="00CA0E84" w:rsidRPr="007F10D2" w:rsidRDefault="00CA0E84" w:rsidP="008D00BF">
            <w:pPr>
              <w:ind w:right="33"/>
              <w:rPr>
                <w:rFonts w:ascii="Arial" w:hAnsi="Arial" w:cs="Arial"/>
                <w:sz w:val="20"/>
                <w:szCs w:val="20"/>
              </w:rPr>
            </w:pPr>
            <w:r w:rsidRPr="006C1D9D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Pr="001329F4">
              <w:rPr>
                <w:rFonts w:ascii="Arial" w:hAnsi="Arial" w:cs="Arial"/>
                <w:sz w:val="20"/>
                <w:szCs w:val="20"/>
              </w:rPr>
              <w:t>generalna sekretarka</w:t>
            </w:r>
          </w:p>
          <w:p w14:paraId="552CDC24" w14:textId="77777777" w:rsidR="006E4D5E" w:rsidRDefault="006E4D5E" w:rsidP="008D00BF">
            <w:pPr>
              <w:widowControl w:val="0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77096B8C" w14:textId="77777777" w:rsidR="005C2011" w:rsidRDefault="005C2011" w:rsidP="008D00BF">
            <w:pPr>
              <w:widowControl w:val="0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50638A1" w14:textId="77777777" w:rsidR="006A6A8B" w:rsidRDefault="00F41A3B" w:rsidP="008D00BF">
            <w:pPr>
              <w:pStyle w:val="Naslovpredpisa"/>
              <w:spacing w:before="0" w:after="0" w:line="240" w:lineRule="auto"/>
              <w:jc w:val="both"/>
              <w:rPr>
                <w:b w:val="0"/>
                <w:snapToGrid w:val="0"/>
                <w:color w:val="000000"/>
                <w:sz w:val="20"/>
                <w:szCs w:val="20"/>
              </w:rPr>
            </w:pPr>
            <w:r>
              <w:rPr>
                <w:b w:val="0"/>
                <w:snapToGrid w:val="0"/>
                <w:color w:val="000000"/>
                <w:sz w:val="20"/>
                <w:szCs w:val="20"/>
              </w:rPr>
              <w:t>P</w:t>
            </w:r>
            <w:r w:rsidR="00F416BA" w:rsidRPr="00075BC4">
              <w:rPr>
                <w:b w:val="0"/>
                <w:snapToGrid w:val="0"/>
                <w:color w:val="000000"/>
                <w:sz w:val="20"/>
                <w:szCs w:val="20"/>
              </w:rPr>
              <w:t xml:space="preserve">riloga: </w:t>
            </w:r>
          </w:p>
          <w:p w14:paraId="4AB75360" w14:textId="3BBC0EC8" w:rsidR="00F416BA" w:rsidRDefault="004E5B5C" w:rsidP="004E5B5C">
            <w:pPr>
              <w:pStyle w:val="Naslovpredpisa"/>
              <w:numPr>
                <w:ilvl w:val="0"/>
                <w:numId w:val="13"/>
              </w:numPr>
              <w:spacing w:before="0" w:after="0" w:line="240" w:lineRule="auto"/>
              <w:ind w:left="357" w:hanging="357"/>
              <w:jc w:val="both"/>
              <w:rPr>
                <w:b w:val="0"/>
                <w:snapToGrid w:val="0"/>
                <w:sz w:val="20"/>
                <w:szCs w:val="20"/>
              </w:rPr>
            </w:pPr>
            <w:r>
              <w:rPr>
                <w:b w:val="0"/>
                <w:snapToGrid w:val="0"/>
                <w:sz w:val="20"/>
                <w:szCs w:val="20"/>
              </w:rPr>
              <w:t xml:space="preserve">Poročilo o udeležbi </w:t>
            </w:r>
            <w:r w:rsidR="00CA0E84">
              <w:rPr>
                <w:b w:val="0"/>
                <w:snapToGrid w:val="0"/>
                <w:sz w:val="20"/>
                <w:szCs w:val="20"/>
              </w:rPr>
              <w:t>predstavnice</w:t>
            </w:r>
            <w:r w:rsidR="00F416BA" w:rsidRPr="00F41A3B">
              <w:rPr>
                <w:b w:val="0"/>
                <w:snapToGrid w:val="0"/>
                <w:sz w:val="20"/>
                <w:szCs w:val="20"/>
              </w:rPr>
              <w:t xml:space="preserve"> Republike Slovenije na </w:t>
            </w:r>
            <w:r w:rsidR="00CA0E84">
              <w:rPr>
                <w:b w:val="0"/>
                <w:snapToGrid w:val="0"/>
                <w:sz w:val="20"/>
                <w:szCs w:val="20"/>
              </w:rPr>
              <w:t>4</w:t>
            </w:r>
            <w:r w:rsidR="00F416BA" w:rsidRPr="00F41A3B">
              <w:rPr>
                <w:b w:val="0"/>
                <w:snapToGrid w:val="0"/>
                <w:sz w:val="20"/>
                <w:szCs w:val="20"/>
              </w:rPr>
              <w:t xml:space="preserve">. zasedanju Skupščine Mednarodne hidrografske organizacije, </w:t>
            </w:r>
            <w:r w:rsidR="00CA0E84" w:rsidRPr="00CA0E84">
              <w:rPr>
                <w:b w:val="0"/>
                <w:bCs/>
                <w:sz w:val="20"/>
                <w:szCs w:val="20"/>
              </w:rPr>
              <w:t xml:space="preserve">ki bo potekalo </w:t>
            </w:r>
            <w:r w:rsidR="004C258D">
              <w:rPr>
                <w:b w:val="0"/>
                <w:bCs/>
                <w:sz w:val="20"/>
                <w:szCs w:val="20"/>
              </w:rPr>
              <w:t>med</w:t>
            </w:r>
            <w:r w:rsidR="00CA0E84" w:rsidRPr="00CA0E84">
              <w:rPr>
                <w:b w:val="0"/>
                <w:bCs/>
                <w:sz w:val="20"/>
                <w:szCs w:val="20"/>
              </w:rPr>
              <w:t xml:space="preserve"> 19. </w:t>
            </w:r>
            <w:r w:rsidR="004C258D">
              <w:rPr>
                <w:b w:val="0"/>
                <w:bCs/>
                <w:sz w:val="20"/>
                <w:szCs w:val="20"/>
              </w:rPr>
              <w:t>in</w:t>
            </w:r>
            <w:r w:rsidR="00CA0E84" w:rsidRPr="00CA0E84">
              <w:rPr>
                <w:b w:val="0"/>
                <w:bCs/>
                <w:sz w:val="20"/>
                <w:szCs w:val="20"/>
              </w:rPr>
              <w:t xml:space="preserve"> 23. april</w:t>
            </w:r>
            <w:r w:rsidR="004C258D">
              <w:rPr>
                <w:b w:val="0"/>
                <w:bCs/>
                <w:sz w:val="20"/>
                <w:szCs w:val="20"/>
              </w:rPr>
              <w:t>om</w:t>
            </w:r>
            <w:r w:rsidR="00CA0E84" w:rsidRPr="00CA0E84">
              <w:rPr>
                <w:b w:val="0"/>
                <w:bCs/>
                <w:sz w:val="20"/>
                <w:szCs w:val="20"/>
              </w:rPr>
              <w:t xml:space="preserve"> 2026 na sedežu Mednarodne hidrografske organizacije v Monaku</w:t>
            </w:r>
          </w:p>
          <w:p w14:paraId="76067060" w14:textId="77777777" w:rsidR="00DB6821" w:rsidRPr="00F41A3B" w:rsidRDefault="00DB6821" w:rsidP="008D00BF">
            <w:pPr>
              <w:pStyle w:val="Naslovpredpisa"/>
              <w:spacing w:before="0" w:after="0" w:line="240" w:lineRule="auto"/>
              <w:ind w:left="357"/>
              <w:jc w:val="both"/>
              <w:rPr>
                <w:b w:val="0"/>
                <w:snapToGrid w:val="0"/>
                <w:sz w:val="20"/>
                <w:szCs w:val="20"/>
              </w:rPr>
            </w:pPr>
          </w:p>
          <w:p w14:paraId="7011FF4B" w14:textId="77777777" w:rsidR="00F416BA" w:rsidRPr="00075BC4" w:rsidRDefault="00F416BA" w:rsidP="008D00BF">
            <w:pPr>
              <w:widowControl w:val="0"/>
              <w:ind w:right="311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75BC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Sklep prejmejo:</w:t>
            </w:r>
          </w:p>
          <w:p w14:paraId="7D7BDA27" w14:textId="77777777" w:rsidR="00F416BA" w:rsidRPr="00075BC4" w:rsidRDefault="00F416BA" w:rsidP="008D00BF">
            <w:pPr>
              <w:pStyle w:val="Odstavekseznama"/>
              <w:widowControl w:val="0"/>
              <w:numPr>
                <w:ilvl w:val="0"/>
                <w:numId w:val="10"/>
              </w:numPr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75BC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Ministrstvo za zunanje </w:t>
            </w:r>
            <w:r w:rsidR="00713E9F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in evropske </w:t>
            </w:r>
            <w:r w:rsidRPr="00075BC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zadeve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,</w:t>
            </w:r>
          </w:p>
          <w:p w14:paraId="64C2CAF2" w14:textId="77777777" w:rsidR="007D674B" w:rsidRDefault="00F416BA" w:rsidP="008D00BF">
            <w:pPr>
              <w:pStyle w:val="Odstavekseznama"/>
              <w:widowControl w:val="0"/>
              <w:numPr>
                <w:ilvl w:val="0"/>
                <w:numId w:val="10"/>
              </w:numPr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075BC4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Ministrstvo za infrastrukturo</w:t>
            </w:r>
            <w:r w:rsidR="004E5B5C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,</w:t>
            </w:r>
          </w:p>
          <w:p w14:paraId="5681CF4C" w14:textId="283982AC" w:rsidR="004E5B5C" w:rsidRPr="00CA0E84" w:rsidRDefault="004E5B5C" w:rsidP="008D00BF">
            <w:pPr>
              <w:pStyle w:val="Odstavekseznama"/>
              <w:widowControl w:val="0"/>
              <w:numPr>
                <w:ilvl w:val="0"/>
                <w:numId w:val="10"/>
              </w:numPr>
              <w:ind w:right="311"/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Geodetski inštitut Slovenije.</w:t>
            </w:r>
          </w:p>
        </w:tc>
      </w:tr>
      <w:tr w:rsidR="00F02B4B" w:rsidRPr="000D7F9E" w14:paraId="2633595D" w14:textId="77777777" w:rsidTr="002402CA">
        <w:tc>
          <w:tcPr>
            <w:tcW w:w="9668" w:type="dxa"/>
            <w:gridSpan w:val="4"/>
          </w:tcPr>
          <w:p w14:paraId="3F4070C7" w14:textId="1F32EE1B" w:rsidR="00F02B4B" w:rsidRPr="000D7F9E" w:rsidRDefault="00E50561" w:rsidP="003F712A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  <w:r w:rsidR="00F02B4B" w:rsidRPr="000D7F9E">
              <w:rPr>
                <w:b/>
                <w:sz w:val="20"/>
                <w:szCs w:val="20"/>
              </w:rPr>
              <w:t xml:space="preserve"> Osebe, odgovorne za strokovno pripravo in usklajenost gradiva:</w:t>
            </w:r>
          </w:p>
        </w:tc>
      </w:tr>
      <w:tr w:rsidR="0020785E" w:rsidRPr="000D7F9E" w14:paraId="4D5CE1DA" w14:textId="77777777" w:rsidTr="002402CA">
        <w:tc>
          <w:tcPr>
            <w:tcW w:w="9668" w:type="dxa"/>
            <w:gridSpan w:val="4"/>
          </w:tcPr>
          <w:p w14:paraId="1AF7FAD0" w14:textId="77777777" w:rsidR="00000E05" w:rsidRDefault="00000E05" w:rsidP="004818E9">
            <w:pPr>
              <w:pStyle w:val="Naslovpredpisa"/>
              <w:numPr>
                <w:ilvl w:val="0"/>
                <w:numId w:val="13"/>
              </w:numPr>
              <w:spacing w:before="0" w:after="0" w:line="240" w:lineRule="auto"/>
              <w:ind w:left="357" w:hanging="357"/>
              <w:jc w:val="both"/>
              <w:rPr>
                <w:b w:val="0"/>
                <w:snapToGrid w:val="0"/>
                <w:sz w:val="20"/>
                <w:szCs w:val="20"/>
              </w:rPr>
            </w:pPr>
            <w:r w:rsidRPr="00E620D8">
              <w:rPr>
                <w:b w:val="0"/>
                <w:snapToGrid w:val="0"/>
                <w:sz w:val="20"/>
                <w:szCs w:val="20"/>
              </w:rPr>
              <w:t xml:space="preserve">mag. Alenka Bratušek, </w:t>
            </w:r>
            <w:r w:rsidR="00AD2074" w:rsidRPr="00E620D8">
              <w:rPr>
                <w:b w:val="0"/>
                <w:snapToGrid w:val="0"/>
                <w:sz w:val="20"/>
                <w:szCs w:val="20"/>
              </w:rPr>
              <w:t>ministrica, Ministrstvo za infrastrukturo,</w:t>
            </w:r>
          </w:p>
          <w:p w14:paraId="365DAF9E" w14:textId="77777777" w:rsidR="003E1515" w:rsidRPr="00E620D8" w:rsidRDefault="007E45DB" w:rsidP="004818E9">
            <w:pPr>
              <w:pStyle w:val="Naslovpredpisa"/>
              <w:numPr>
                <w:ilvl w:val="0"/>
                <w:numId w:val="13"/>
              </w:numPr>
              <w:spacing w:before="0" w:after="0" w:line="240" w:lineRule="auto"/>
              <w:ind w:left="357" w:hanging="357"/>
              <w:jc w:val="both"/>
              <w:rPr>
                <w:b w:val="0"/>
                <w:snapToGrid w:val="0"/>
                <w:sz w:val="20"/>
                <w:szCs w:val="20"/>
              </w:rPr>
            </w:pPr>
            <w:r>
              <w:rPr>
                <w:b w:val="0"/>
                <w:snapToGrid w:val="0"/>
                <w:sz w:val="20"/>
                <w:szCs w:val="20"/>
              </w:rPr>
              <w:t xml:space="preserve">mag. Andrej Rajh, državni sekretar, </w:t>
            </w:r>
            <w:r w:rsidRPr="00E620D8">
              <w:rPr>
                <w:b w:val="0"/>
                <w:snapToGrid w:val="0"/>
                <w:sz w:val="20"/>
                <w:szCs w:val="20"/>
              </w:rPr>
              <w:t>Ministrstvo za infrastrukturo</w:t>
            </w:r>
            <w:r>
              <w:rPr>
                <w:b w:val="0"/>
                <w:snapToGrid w:val="0"/>
                <w:sz w:val="20"/>
                <w:szCs w:val="20"/>
              </w:rPr>
              <w:t>,</w:t>
            </w:r>
          </w:p>
          <w:p w14:paraId="432700C3" w14:textId="3447708D" w:rsidR="0020785E" w:rsidRPr="00E620D8" w:rsidRDefault="00CA0E84" w:rsidP="004818E9">
            <w:pPr>
              <w:pStyle w:val="Naslovpredpisa"/>
              <w:numPr>
                <w:ilvl w:val="0"/>
                <w:numId w:val="13"/>
              </w:numPr>
              <w:spacing w:before="0" w:after="0" w:line="240" w:lineRule="auto"/>
              <w:ind w:left="357" w:hanging="357"/>
              <w:jc w:val="both"/>
              <w:rPr>
                <w:b w:val="0"/>
                <w:snapToGrid w:val="0"/>
                <w:sz w:val="20"/>
                <w:szCs w:val="20"/>
              </w:rPr>
            </w:pPr>
            <w:r>
              <w:rPr>
                <w:b w:val="0"/>
                <w:snapToGrid w:val="0"/>
                <w:sz w:val="20"/>
                <w:szCs w:val="20"/>
              </w:rPr>
              <w:t>Tomaž Pečnik</w:t>
            </w:r>
            <w:r w:rsidR="0020785E" w:rsidRPr="00E620D8">
              <w:rPr>
                <w:b w:val="0"/>
                <w:snapToGrid w:val="0"/>
                <w:sz w:val="20"/>
                <w:szCs w:val="20"/>
              </w:rPr>
              <w:t>, generalni direktor Direktorata za letalski in pomorski promet, Ministrstvo za infrastrukturo,</w:t>
            </w:r>
          </w:p>
          <w:p w14:paraId="4A5513CD" w14:textId="77777777" w:rsidR="0020785E" w:rsidRPr="00E620D8" w:rsidRDefault="0020785E" w:rsidP="004818E9">
            <w:pPr>
              <w:pStyle w:val="Naslovpredpisa"/>
              <w:numPr>
                <w:ilvl w:val="0"/>
                <w:numId w:val="13"/>
              </w:numPr>
              <w:spacing w:before="0" w:after="0" w:line="240" w:lineRule="auto"/>
              <w:ind w:left="357" w:hanging="357"/>
              <w:jc w:val="both"/>
              <w:rPr>
                <w:b w:val="0"/>
                <w:snapToGrid w:val="0"/>
                <w:sz w:val="20"/>
                <w:szCs w:val="20"/>
              </w:rPr>
            </w:pPr>
            <w:r w:rsidRPr="00E620D8">
              <w:rPr>
                <w:b w:val="0"/>
                <w:snapToGrid w:val="0"/>
                <w:sz w:val="20"/>
                <w:szCs w:val="20"/>
              </w:rPr>
              <w:t>Ivan Govše, sekretar, vodja Sektorja za pomorstvo, Direktorat za letalski in pomorski promet, Ministrstvo za infrastrukturo,</w:t>
            </w:r>
          </w:p>
          <w:p w14:paraId="3CE58CF2" w14:textId="77777777" w:rsidR="0020785E" w:rsidRPr="008C0A82" w:rsidRDefault="0020785E" w:rsidP="004818E9">
            <w:pPr>
              <w:pStyle w:val="Naslovpredpisa"/>
              <w:numPr>
                <w:ilvl w:val="0"/>
                <w:numId w:val="13"/>
              </w:numPr>
              <w:spacing w:before="0" w:after="0" w:line="240" w:lineRule="auto"/>
              <w:ind w:left="357" w:hanging="357"/>
              <w:jc w:val="both"/>
              <w:rPr>
                <w:iCs/>
                <w:sz w:val="20"/>
                <w:szCs w:val="20"/>
              </w:rPr>
            </w:pPr>
            <w:r w:rsidRPr="00E620D8">
              <w:rPr>
                <w:b w:val="0"/>
                <w:snapToGrid w:val="0"/>
                <w:sz w:val="20"/>
                <w:szCs w:val="20"/>
              </w:rPr>
              <w:t>mag. Metka Likar, sekretar</w:t>
            </w:r>
            <w:r w:rsidR="009F36B2" w:rsidRPr="00E620D8">
              <w:rPr>
                <w:b w:val="0"/>
                <w:snapToGrid w:val="0"/>
                <w:sz w:val="20"/>
                <w:szCs w:val="20"/>
              </w:rPr>
              <w:t>ka</w:t>
            </w:r>
            <w:r w:rsidRPr="00E620D8">
              <w:rPr>
                <w:b w:val="0"/>
                <w:snapToGrid w:val="0"/>
                <w:sz w:val="20"/>
                <w:szCs w:val="20"/>
              </w:rPr>
              <w:t>, Sektor za pomorstvo, Direktorat za letalski in pomorski promet, Ministrstvo za infrastrukturo.</w:t>
            </w:r>
          </w:p>
        </w:tc>
      </w:tr>
      <w:tr w:rsidR="0020785E" w:rsidRPr="000D7F9E" w14:paraId="6A792F49" w14:textId="77777777" w:rsidTr="002402CA">
        <w:tc>
          <w:tcPr>
            <w:tcW w:w="9668" w:type="dxa"/>
            <w:gridSpan w:val="4"/>
          </w:tcPr>
          <w:p w14:paraId="7F513C09" w14:textId="52C47C38" w:rsidR="0020785E" w:rsidRPr="000D7F9E" w:rsidRDefault="0020785E" w:rsidP="0020785E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iCs/>
                <w:sz w:val="20"/>
                <w:szCs w:val="20"/>
              </w:rPr>
              <w:t xml:space="preserve">3. Zunanji strokovnjaki, ki so </w:t>
            </w:r>
            <w:r w:rsidRPr="000D7F9E">
              <w:rPr>
                <w:b/>
                <w:sz w:val="20"/>
                <w:szCs w:val="20"/>
              </w:rPr>
              <w:t>sodelovali pri pripravi dela ali celotnega gradiva:</w:t>
            </w:r>
            <w:r w:rsidR="00CF5C75">
              <w:rPr>
                <w:b/>
                <w:sz w:val="20"/>
                <w:szCs w:val="20"/>
              </w:rPr>
              <w:t xml:space="preserve"> /</w:t>
            </w:r>
          </w:p>
        </w:tc>
      </w:tr>
      <w:tr w:rsidR="0020785E" w:rsidRPr="000D7F9E" w14:paraId="79D66B39" w14:textId="77777777" w:rsidTr="002402CA">
        <w:tc>
          <w:tcPr>
            <w:tcW w:w="9668" w:type="dxa"/>
            <w:gridSpan w:val="4"/>
          </w:tcPr>
          <w:p w14:paraId="2B265D4F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4. Predstavniki vlade, ki bodo sodelovali pri delu državnega zbora:</w:t>
            </w:r>
            <w:r w:rsidR="00FF1973">
              <w:rPr>
                <w:b/>
                <w:sz w:val="20"/>
                <w:szCs w:val="20"/>
              </w:rPr>
              <w:t>/</w:t>
            </w:r>
          </w:p>
        </w:tc>
      </w:tr>
      <w:tr w:rsidR="0020785E" w:rsidRPr="000D7F9E" w14:paraId="45D9C8ED" w14:textId="77777777" w:rsidTr="002402CA">
        <w:tc>
          <w:tcPr>
            <w:tcW w:w="9668" w:type="dxa"/>
            <w:gridSpan w:val="4"/>
          </w:tcPr>
          <w:p w14:paraId="31DC6D82" w14:textId="77777777" w:rsidR="0020785E" w:rsidRPr="00B144CC" w:rsidRDefault="0020785E" w:rsidP="008D00BF">
            <w:pPr>
              <w:pStyle w:val="Oddelek"/>
              <w:numPr>
                <w:ilvl w:val="0"/>
                <w:numId w:val="0"/>
              </w:numPr>
              <w:spacing w:before="0" w:after="0" w:line="240" w:lineRule="auto"/>
              <w:jc w:val="both"/>
              <w:rPr>
                <w:sz w:val="20"/>
                <w:szCs w:val="20"/>
              </w:rPr>
            </w:pPr>
            <w:r w:rsidRPr="00B144CC">
              <w:rPr>
                <w:sz w:val="20"/>
                <w:szCs w:val="20"/>
              </w:rPr>
              <w:t>5. Kratek povzetek gradiva:</w:t>
            </w:r>
          </w:p>
          <w:p w14:paraId="5C9C9E25" w14:textId="77777777" w:rsidR="00937274" w:rsidRDefault="004E5B5C" w:rsidP="00937274">
            <w:pPr>
              <w:pStyle w:val="BodyText21"/>
              <w:spacing w:line="240" w:lineRule="auto"/>
              <w:ind w:right="28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Predstavnica Republike Slovenije se je od 19</w:t>
            </w:r>
            <w:r w:rsidRPr="00AA6624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>do</w:t>
            </w:r>
            <w:r w:rsidRPr="00AA6624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23</w:t>
            </w:r>
            <w:r w:rsidRPr="00AA6624">
              <w:rPr>
                <w:rFonts w:cs="Arial"/>
                <w:sz w:val="20"/>
              </w:rPr>
              <w:t xml:space="preserve">. </w:t>
            </w:r>
            <w:r>
              <w:rPr>
                <w:rFonts w:cs="Arial"/>
                <w:sz w:val="20"/>
              </w:rPr>
              <w:t xml:space="preserve">aprila 2026 v Monaku udeležila 4. zasedanja </w:t>
            </w:r>
            <w:r w:rsidR="00F21D3A" w:rsidRPr="00AA6624">
              <w:rPr>
                <w:rFonts w:cs="Arial"/>
                <w:sz w:val="20"/>
              </w:rPr>
              <w:t>Skupščine Mednarodne hidrografske organ</w:t>
            </w:r>
            <w:r w:rsidR="005D4C8F" w:rsidRPr="00AA6624">
              <w:rPr>
                <w:rFonts w:cs="Arial"/>
                <w:sz w:val="20"/>
              </w:rPr>
              <w:t>izacije</w:t>
            </w:r>
            <w:r w:rsidR="00937274">
              <w:rPr>
                <w:rFonts w:cs="Arial"/>
                <w:sz w:val="20"/>
              </w:rPr>
              <w:t xml:space="preserve">, na kateri so </w:t>
            </w:r>
            <w:r w:rsidR="00937274" w:rsidRPr="00AA6624">
              <w:rPr>
                <w:rFonts w:cs="Arial"/>
                <w:sz w:val="20"/>
              </w:rPr>
              <w:t>se sprejemali novi hidrografski standardi in načrti, ki so nujno potrebni za prihodnje delovanje organizacije</w:t>
            </w:r>
            <w:r w:rsidR="00937274">
              <w:rPr>
                <w:rFonts w:cs="Arial"/>
                <w:sz w:val="20"/>
              </w:rPr>
              <w:t xml:space="preserve"> ter potekale volitve za generalnega sekretarja </w:t>
            </w:r>
            <w:r w:rsidR="00937274">
              <w:rPr>
                <w:rFonts w:cs="Arial"/>
                <w:sz w:val="20"/>
              </w:rPr>
              <w:lastRenderedPageBreak/>
              <w:t>in direktorja organizacije</w:t>
            </w:r>
            <w:r>
              <w:rPr>
                <w:rFonts w:cs="Arial"/>
                <w:sz w:val="20"/>
              </w:rPr>
              <w:t>.</w:t>
            </w:r>
            <w:r w:rsidR="00937274">
              <w:rPr>
                <w:rFonts w:cs="Arial"/>
                <w:sz w:val="20"/>
              </w:rPr>
              <w:t xml:space="preserve"> Spremljala jo je strokovnjakinja iz Geodetskega inštituta Slovenije, ki v Republiki Sloveniji izvaja naloge hidrografske dejavnosti v skladu s Pomorskim zakonikom.</w:t>
            </w:r>
            <w:r>
              <w:rPr>
                <w:rFonts w:cs="Arial"/>
                <w:sz w:val="20"/>
              </w:rPr>
              <w:t xml:space="preserve"> </w:t>
            </w:r>
          </w:p>
          <w:p w14:paraId="7522746F" w14:textId="6D479015" w:rsidR="00DB541C" w:rsidRPr="00DB541C" w:rsidRDefault="00175A04" w:rsidP="00937274">
            <w:pPr>
              <w:pStyle w:val="BodyText21"/>
              <w:spacing w:line="240" w:lineRule="auto"/>
              <w:ind w:right="28"/>
              <w:rPr>
                <w:rFonts w:cs="Arial"/>
                <w:sz w:val="20"/>
              </w:rPr>
            </w:pPr>
            <w:r w:rsidRPr="00AA6624">
              <w:rPr>
                <w:rFonts w:cs="Arial"/>
                <w:sz w:val="20"/>
              </w:rPr>
              <w:t>R</w:t>
            </w:r>
            <w:r w:rsidR="00937274">
              <w:rPr>
                <w:rFonts w:cs="Arial"/>
                <w:sz w:val="20"/>
              </w:rPr>
              <w:t xml:space="preserve">epublika </w:t>
            </w:r>
            <w:r w:rsidRPr="00AA6624">
              <w:rPr>
                <w:rFonts w:cs="Arial"/>
                <w:sz w:val="20"/>
              </w:rPr>
              <w:t>S</w:t>
            </w:r>
            <w:r w:rsidR="00937274">
              <w:rPr>
                <w:rFonts w:cs="Arial"/>
                <w:sz w:val="20"/>
              </w:rPr>
              <w:t xml:space="preserve">lovenija </w:t>
            </w:r>
            <w:r w:rsidR="00F21D3A" w:rsidRPr="00AA6624">
              <w:rPr>
                <w:rFonts w:cs="Arial"/>
                <w:sz w:val="20"/>
              </w:rPr>
              <w:t>je polnopravna članica Mednarodne hidrografske organizacije od leta 20</w:t>
            </w:r>
            <w:r w:rsidR="00F974CE">
              <w:rPr>
                <w:rFonts w:cs="Arial"/>
                <w:sz w:val="20"/>
              </w:rPr>
              <w:t xml:space="preserve">02. S članstvom </w:t>
            </w:r>
            <w:r w:rsidR="00F21D3A" w:rsidRPr="00AA6624">
              <w:rPr>
                <w:rFonts w:cs="Arial"/>
                <w:sz w:val="20"/>
              </w:rPr>
              <w:t>se je R</w:t>
            </w:r>
            <w:r w:rsidR="00937274">
              <w:rPr>
                <w:rFonts w:cs="Arial"/>
                <w:sz w:val="20"/>
              </w:rPr>
              <w:t xml:space="preserve">epublika </w:t>
            </w:r>
            <w:r w:rsidR="00F21D3A" w:rsidRPr="00AA6624">
              <w:rPr>
                <w:rFonts w:cs="Arial"/>
                <w:sz w:val="20"/>
              </w:rPr>
              <w:t>S</w:t>
            </w:r>
            <w:r w:rsidR="00937274">
              <w:rPr>
                <w:rFonts w:cs="Arial"/>
                <w:sz w:val="20"/>
              </w:rPr>
              <w:t>lovenija</w:t>
            </w:r>
            <w:r w:rsidR="00F21D3A" w:rsidRPr="00AA6624">
              <w:rPr>
                <w:rFonts w:cs="Arial"/>
                <w:sz w:val="20"/>
              </w:rPr>
              <w:t xml:space="preserve"> zavezala, da bo skrbela za izvajanje hidrografskih meritev in izdajanje pomorskih kart po standardih Mednarodne hidrografske organizacije ter s tem prispevala k varnosti plovbe v svojem teritorialnem morju in notranjih morskih vodah. </w:t>
            </w:r>
          </w:p>
        </w:tc>
      </w:tr>
      <w:tr w:rsidR="0020785E" w:rsidRPr="000D7F9E" w14:paraId="7FEC343D" w14:textId="77777777" w:rsidTr="002402CA">
        <w:tc>
          <w:tcPr>
            <w:tcW w:w="9668" w:type="dxa"/>
            <w:gridSpan w:val="4"/>
          </w:tcPr>
          <w:p w14:paraId="4EFDF6A7" w14:textId="77777777" w:rsidR="0020785E" w:rsidRPr="000D7F9E" w:rsidRDefault="0020785E" w:rsidP="0020785E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lastRenderedPageBreak/>
              <w:t>6. Presoja posledic za:</w:t>
            </w:r>
          </w:p>
        </w:tc>
      </w:tr>
      <w:tr w:rsidR="0020785E" w:rsidRPr="000D7F9E" w14:paraId="40CCCD2B" w14:textId="77777777" w:rsidTr="002402CA">
        <w:tc>
          <w:tcPr>
            <w:tcW w:w="1448" w:type="dxa"/>
          </w:tcPr>
          <w:p w14:paraId="239D049E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59C6EFFF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776" w:type="dxa"/>
            <w:vAlign w:val="center"/>
          </w:tcPr>
          <w:p w14:paraId="3FF1F83B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20785E" w:rsidRPr="000D7F9E" w14:paraId="20EB8A09" w14:textId="77777777" w:rsidTr="002402CA">
        <w:tc>
          <w:tcPr>
            <w:tcW w:w="1448" w:type="dxa"/>
          </w:tcPr>
          <w:p w14:paraId="0BE7CD61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56BEC526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776" w:type="dxa"/>
            <w:vAlign w:val="center"/>
          </w:tcPr>
          <w:p w14:paraId="6F9E2482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20785E" w:rsidRPr="000D7F9E" w14:paraId="62296723" w14:textId="77777777" w:rsidTr="002402CA">
        <w:tc>
          <w:tcPr>
            <w:tcW w:w="1448" w:type="dxa"/>
          </w:tcPr>
          <w:p w14:paraId="071B4A06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3CF377FC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776" w:type="dxa"/>
            <w:vAlign w:val="center"/>
          </w:tcPr>
          <w:p w14:paraId="634ED40A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20785E" w:rsidRPr="000D7F9E" w14:paraId="0361D416" w14:textId="77777777" w:rsidTr="002402CA">
        <w:tc>
          <w:tcPr>
            <w:tcW w:w="1448" w:type="dxa"/>
          </w:tcPr>
          <w:p w14:paraId="69668BF2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1E13A1C7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gospodarstvo, zlasti</w:t>
            </w:r>
            <w:r w:rsidRPr="000D7F9E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776" w:type="dxa"/>
            <w:vAlign w:val="center"/>
          </w:tcPr>
          <w:p w14:paraId="7232011E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20785E" w:rsidRPr="000D7F9E" w14:paraId="7DCD7170" w14:textId="77777777" w:rsidTr="002402CA">
        <w:tc>
          <w:tcPr>
            <w:tcW w:w="1448" w:type="dxa"/>
          </w:tcPr>
          <w:p w14:paraId="5B1210F4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5F214CFC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776" w:type="dxa"/>
            <w:vAlign w:val="center"/>
          </w:tcPr>
          <w:p w14:paraId="1B93526A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20785E" w:rsidRPr="000D7F9E" w14:paraId="0AC87E4D" w14:textId="77777777" w:rsidTr="002402CA">
        <w:tc>
          <w:tcPr>
            <w:tcW w:w="1448" w:type="dxa"/>
          </w:tcPr>
          <w:p w14:paraId="4D85DA16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230C5656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776" w:type="dxa"/>
            <w:vAlign w:val="center"/>
          </w:tcPr>
          <w:p w14:paraId="2B58DAA4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20785E" w:rsidRPr="000D7F9E" w14:paraId="6711DEA2" w14:textId="77777777" w:rsidTr="002402CA">
        <w:tc>
          <w:tcPr>
            <w:tcW w:w="1448" w:type="dxa"/>
            <w:tcBorders>
              <w:bottom w:val="single" w:sz="4" w:space="0" w:color="auto"/>
            </w:tcBorders>
          </w:tcPr>
          <w:p w14:paraId="48A216B4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0D4DE337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dokumente razvojnega načrtovanja:</w:t>
            </w:r>
          </w:p>
          <w:p w14:paraId="00127712" w14:textId="77777777" w:rsidR="0020785E" w:rsidRPr="000D7F9E" w:rsidRDefault="0020785E" w:rsidP="004818E9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nacionalne dokumente razvojnega načrtovanja</w:t>
            </w:r>
          </w:p>
          <w:p w14:paraId="5F6EA8F5" w14:textId="77777777" w:rsidR="0020785E" w:rsidRPr="000D7F9E" w:rsidRDefault="0020785E" w:rsidP="004818E9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33549A6B" w14:textId="77777777" w:rsidR="0020785E" w:rsidRPr="000D7F9E" w:rsidRDefault="0020785E" w:rsidP="004818E9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0D7F9E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776" w:type="dxa"/>
            <w:tcBorders>
              <w:bottom w:val="single" w:sz="4" w:space="0" w:color="auto"/>
            </w:tcBorders>
            <w:vAlign w:val="center"/>
          </w:tcPr>
          <w:p w14:paraId="4FB4D310" w14:textId="77777777" w:rsidR="0020785E" w:rsidRPr="000D7F9E" w:rsidRDefault="0020785E" w:rsidP="0020785E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20785E" w:rsidRPr="000D7F9E" w14:paraId="3C56AEB2" w14:textId="77777777" w:rsidTr="002402CA">
        <w:tc>
          <w:tcPr>
            <w:tcW w:w="9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D42E" w14:textId="77777777" w:rsidR="0020785E" w:rsidRPr="00E44A78" w:rsidRDefault="0020785E" w:rsidP="00E44A7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7.a Predstavitev ocene finančnih posledic nad 40.000 EUR:</w:t>
            </w:r>
            <w:r w:rsidR="001D5A13">
              <w:rPr>
                <w:sz w:val="20"/>
                <w:szCs w:val="20"/>
              </w:rPr>
              <w:t xml:space="preserve"> </w:t>
            </w:r>
            <w:r w:rsidR="00E44A78">
              <w:rPr>
                <w:sz w:val="20"/>
                <w:szCs w:val="20"/>
              </w:rPr>
              <w:t>/</w:t>
            </w:r>
          </w:p>
        </w:tc>
      </w:tr>
    </w:tbl>
    <w:p w14:paraId="6478AF2A" w14:textId="77777777" w:rsidR="00F02B4B" w:rsidRPr="000D7F9E" w:rsidRDefault="00F02B4B" w:rsidP="00F02B4B">
      <w:pPr>
        <w:spacing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0"/>
        <w:gridCol w:w="2999"/>
      </w:tblGrid>
      <w:tr w:rsidR="00F02B4B" w:rsidRPr="000D7F9E" w14:paraId="3F10EE07" w14:textId="77777777" w:rsidTr="0010001B">
        <w:tc>
          <w:tcPr>
            <w:tcW w:w="9639" w:type="dxa"/>
            <w:gridSpan w:val="2"/>
          </w:tcPr>
          <w:p w14:paraId="58152A9F" w14:textId="0FA41427" w:rsidR="00F02B4B" w:rsidRPr="00C70838" w:rsidRDefault="00F02B4B" w:rsidP="00C7083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40" w:lineRule="auto"/>
              <w:jc w:val="left"/>
              <w:rPr>
                <w:b w:val="0"/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7.b Predstavitev ocene finančnih posledic pod 40.000 EUR:</w:t>
            </w:r>
            <w:r w:rsidR="001D5A13">
              <w:rPr>
                <w:sz w:val="20"/>
                <w:szCs w:val="20"/>
              </w:rPr>
              <w:t xml:space="preserve"> </w:t>
            </w:r>
            <w:r w:rsidR="00D87ED4" w:rsidRPr="000D244C">
              <w:rPr>
                <w:b w:val="0"/>
                <w:iCs/>
                <w:sz w:val="20"/>
                <w:szCs w:val="20"/>
              </w:rPr>
              <w:t xml:space="preserve">Z udeležbo </w:t>
            </w:r>
            <w:r w:rsidR="00D87ED4">
              <w:rPr>
                <w:b w:val="0"/>
                <w:iCs/>
                <w:sz w:val="20"/>
                <w:szCs w:val="20"/>
              </w:rPr>
              <w:t xml:space="preserve">predstavnice </w:t>
            </w:r>
            <w:r w:rsidR="00C70838">
              <w:rPr>
                <w:b w:val="0"/>
                <w:iCs/>
                <w:sz w:val="20"/>
                <w:szCs w:val="20"/>
              </w:rPr>
              <w:t xml:space="preserve">Republike Slovenije </w:t>
            </w:r>
            <w:r w:rsidR="00D87ED4" w:rsidRPr="00D87ED4">
              <w:rPr>
                <w:b w:val="0"/>
                <w:sz w:val="20"/>
                <w:szCs w:val="20"/>
              </w:rPr>
              <w:t>na</w:t>
            </w:r>
            <w:r w:rsidR="003251C0">
              <w:rPr>
                <w:b w:val="0"/>
                <w:sz w:val="20"/>
                <w:szCs w:val="20"/>
              </w:rPr>
              <w:t xml:space="preserve"> </w:t>
            </w:r>
            <w:r w:rsidR="00CA0E84">
              <w:rPr>
                <w:b w:val="0"/>
                <w:sz w:val="20"/>
                <w:szCs w:val="20"/>
              </w:rPr>
              <w:t>4</w:t>
            </w:r>
            <w:r w:rsidR="003251C0">
              <w:rPr>
                <w:b w:val="0"/>
                <w:sz w:val="20"/>
                <w:szCs w:val="20"/>
              </w:rPr>
              <w:t>. zasedanju Skupščine</w:t>
            </w:r>
            <w:r w:rsidR="00D87ED4" w:rsidRPr="00D87ED4">
              <w:rPr>
                <w:b w:val="0"/>
                <w:sz w:val="20"/>
                <w:szCs w:val="20"/>
              </w:rPr>
              <w:t xml:space="preserve"> Me</w:t>
            </w:r>
            <w:r w:rsidR="003A5042">
              <w:rPr>
                <w:b w:val="0"/>
                <w:sz w:val="20"/>
                <w:szCs w:val="20"/>
              </w:rPr>
              <w:t>dnarodne hidrografske organizacije</w:t>
            </w:r>
            <w:r w:rsidR="00D87ED4" w:rsidRPr="00D87ED4">
              <w:rPr>
                <w:b w:val="0"/>
                <w:sz w:val="20"/>
                <w:szCs w:val="20"/>
              </w:rPr>
              <w:t xml:space="preserve"> </w:t>
            </w:r>
            <w:r w:rsidR="00C70838">
              <w:rPr>
                <w:b w:val="0"/>
                <w:sz w:val="20"/>
                <w:szCs w:val="20"/>
              </w:rPr>
              <w:t>so</w:t>
            </w:r>
            <w:r w:rsidR="00D87ED4" w:rsidRPr="000D244C">
              <w:rPr>
                <w:b w:val="0"/>
                <w:iCs/>
                <w:sz w:val="20"/>
                <w:szCs w:val="20"/>
              </w:rPr>
              <w:t xml:space="preserve"> nastali stroški v povezavi s službeno potjo</w:t>
            </w:r>
            <w:r w:rsidR="00D87ED4">
              <w:rPr>
                <w:b w:val="0"/>
                <w:iCs/>
                <w:sz w:val="20"/>
                <w:szCs w:val="20"/>
              </w:rPr>
              <w:t xml:space="preserve">, ki jih </w:t>
            </w:r>
            <w:r w:rsidR="00C70838">
              <w:rPr>
                <w:b w:val="0"/>
                <w:iCs/>
                <w:sz w:val="20"/>
                <w:szCs w:val="20"/>
              </w:rPr>
              <w:t xml:space="preserve">je predstavnici </w:t>
            </w:r>
            <w:r w:rsidR="00D87ED4" w:rsidRPr="000D244C">
              <w:rPr>
                <w:b w:val="0"/>
                <w:iCs/>
                <w:sz w:val="20"/>
                <w:szCs w:val="20"/>
              </w:rPr>
              <w:t>Ministrstv</w:t>
            </w:r>
            <w:r w:rsidR="00C70838">
              <w:rPr>
                <w:b w:val="0"/>
                <w:iCs/>
                <w:sz w:val="20"/>
                <w:szCs w:val="20"/>
              </w:rPr>
              <w:t>a</w:t>
            </w:r>
            <w:r w:rsidR="00D87ED4" w:rsidRPr="000D244C">
              <w:rPr>
                <w:b w:val="0"/>
                <w:iCs/>
                <w:sz w:val="20"/>
                <w:szCs w:val="20"/>
              </w:rPr>
              <w:t xml:space="preserve"> za infrastrukturo</w:t>
            </w:r>
            <w:r w:rsidR="00C70838">
              <w:rPr>
                <w:b w:val="0"/>
                <w:iCs/>
                <w:sz w:val="20"/>
                <w:szCs w:val="20"/>
              </w:rPr>
              <w:t xml:space="preserve"> krilo Ministrstvo za infrastrukturo</w:t>
            </w:r>
            <w:r w:rsidR="00562AE7">
              <w:rPr>
                <w:b w:val="0"/>
                <w:iCs/>
                <w:sz w:val="20"/>
                <w:szCs w:val="20"/>
              </w:rPr>
              <w:t>. Sp</w:t>
            </w:r>
            <w:r w:rsidR="00C70838">
              <w:rPr>
                <w:b w:val="0"/>
                <w:iCs/>
                <w:sz w:val="20"/>
                <w:szCs w:val="20"/>
              </w:rPr>
              <w:t xml:space="preserve">remljajoči predstavnici </w:t>
            </w:r>
            <w:r w:rsidR="00562AE7">
              <w:rPr>
                <w:b w:val="0"/>
                <w:iCs/>
                <w:sz w:val="20"/>
                <w:szCs w:val="20"/>
              </w:rPr>
              <w:t xml:space="preserve">iz </w:t>
            </w:r>
            <w:r w:rsidR="00C70838">
              <w:rPr>
                <w:b w:val="0"/>
                <w:iCs/>
                <w:sz w:val="20"/>
                <w:szCs w:val="20"/>
              </w:rPr>
              <w:t xml:space="preserve">Geodetskega Inštituta Slovenije </w:t>
            </w:r>
            <w:r w:rsidR="00562AE7">
              <w:rPr>
                <w:b w:val="0"/>
                <w:iCs/>
                <w:sz w:val="20"/>
                <w:szCs w:val="20"/>
              </w:rPr>
              <w:t>je stroške kril</w:t>
            </w:r>
            <w:r w:rsidR="00C70838">
              <w:rPr>
                <w:b w:val="0"/>
                <w:iCs/>
                <w:sz w:val="20"/>
                <w:szCs w:val="20"/>
              </w:rPr>
              <w:t xml:space="preserve"> Geodetski inštitut Slovenije.</w:t>
            </w:r>
          </w:p>
        </w:tc>
      </w:tr>
      <w:tr w:rsidR="000D7F9E" w:rsidRPr="000D7F9E" w14:paraId="1524AF16" w14:textId="77777777" w:rsidTr="0010001B">
        <w:trPr>
          <w:trHeight w:val="37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5B56" w14:textId="77777777" w:rsidR="000D7F9E" w:rsidRPr="000D7F9E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0D7F9E" w:rsidRPr="000D7F9E" w14:paraId="54C68A85" w14:textId="77777777" w:rsidTr="0010001B">
        <w:tc>
          <w:tcPr>
            <w:tcW w:w="6640" w:type="dxa"/>
          </w:tcPr>
          <w:p w14:paraId="3B5DA55A" w14:textId="77777777" w:rsidR="000D7F9E" w:rsidRPr="000D7F9E" w:rsidRDefault="000D7F9E" w:rsidP="00F34436">
            <w:pPr>
              <w:pStyle w:val="Neotevilenodstavek"/>
              <w:widowControl w:val="0"/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129D36AE" w14:textId="77777777" w:rsidR="000D7F9E" w:rsidRPr="000D7F9E" w:rsidRDefault="000D7F9E" w:rsidP="004818E9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pristojnosti občin,</w:t>
            </w:r>
          </w:p>
          <w:p w14:paraId="3447618A" w14:textId="77777777" w:rsidR="000D7F9E" w:rsidRPr="000D7F9E" w:rsidRDefault="000D7F9E" w:rsidP="004818E9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delovanje občin,</w:t>
            </w:r>
          </w:p>
          <w:p w14:paraId="3175CB0B" w14:textId="77777777" w:rsidR="000D7F9E" w:rsidRPr="000D7F9E" w:rsidRDefault="000D7F9E" w:rsidP="004818E9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40" w:lineRule="auto"/>
              <w:rPr>
                <w:iCs/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financiranje občin.</w:t>
            </w:r>
          </w:p>
        </w:tc>
        <w:tc>
          <w:tcPr>
            <w:tcW w:w="2999" w:type="dxa"/>
          </w:tcPr>
          <w:p w14:paraId="0EFB2BA8" w14:textId="77777777" w:rsidR="000D7F9E" w:rsidRPr="000D7F9E" w:rsidRDefault="000D7F9E" w:rsidP="00FE4909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F02B4B" w:rsidRPr="000D7F9E" w14:paraId="703E71DE" w14:textId="77777777" w:rsidTr="0010001B">
        <w:tc>
          <w:tcPr>
            <w:tcW w:w="9639" w:type="dxa"/>
            <w:gridSpan w:val="2"/>
          </w:tcPr>
          <w:p w14:paraId="5FBCFCE3" w14:textId="77777777" w:rsidR="00F02B4B" w:rsidRPr="000D7F9E" w:rsidRDefault="000D7F9E" w:rsidP="000D7F9E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0D7F9E">
              <w:rPr>
                <w:b/>
                <w:sz w:val="20"/>
                <w:szCs w:val="20"/>
              </w:rPr>
              <w:t>9</w:t>
            </w:r>
            <w:r w:rsidR="00F02B4B" w:rsidRPr="000D7F9E">
              <w:rPr>
                <w:b/>
                <w:sz w:val="20"/>
                <w:szCs w:val="20"/>
              </w:rPr>
              <w:t>. Predstavitev sodelovanja javnosti:</w:t>
            </w:r>
          </w:p>
        </w:tc>
      </w:tr>
      <w:tr w:rsidR="00F02B4B" w:rsidRPr="000D7F9E" w14:paraId="5DDAC379" w14:textId="77777777" w:rsidTr="0010001B">
        <w:tc>
          <w:tcPr>
            <w:tcW w:w="6640" w:type="dxa"/>
          </w:tcPr>
          <w:p w14:paraId="26A356F3" w14:textId="77777777" w:rsidR="00F02B4B" w:rsidRPr="000D7F9E" w:rsidRDefault="00F02B4B" w:rsidP="003F712A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0D7F9E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999" w:type="dxa"/>
          </w:tcPr>
          <w:p w14:paraId="634B6125" w14:textId="77777777" w:rsidR="00F02B4B" w:rsidRPr="000D7F9E" w:rsidRDefault="00F02B4B" w:rsidP="003F712A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0D7F9E">
              <w:rPr>
                <w:sz w:val="20"/>
                <w:szCs w:val="20"/>
              </w:rPr>
              <w:t>NE</w:t>
            </w:r>
          </w:p>
        </w:tc>
      </w:tr>
      <w:tr w:rsidR="001E68E5" w:rsidRPr="000D7F9E" w14:paraId="3FDE5CF8" w14:textId="77777777" w:rsidTr="0010001B">
        <w:trPr>
          <w:trHeight w:val="274"/>
        </w:trPr>
        <w:tc>
          <w:tcPr>
            <w:tcW w:w="9639" w:type="dxa"/>
            <w:gridSpan w:val="2"/>
          </w:tcPr>
          <w:p w14:paraId="2C89DC8A" w14:textId="21FF9866" w:rsidR="001E68E5" w:rsidRPr="000D7F9E" w:rsidRDefault="001E68E5" w:rsidP="001E68E5">
            <w:pPr>
              <w:pStyle w:val="Neotevilenodstavek"/>
              <w:widowControl w:val="0"/>
              <w:spacing w:before="0" w:after="0" w:line="240" w:lineRule="auto"/>
              <w:rPr>
                <w:iCs/>
                <w:color w:val="FF0000"/>
                <w:sz w:val="20"/>
                <w:szCs w:val="20"/>
              </w:rPr>
            </w:pPr>
            <w:r w:rsidRPr="000D244C">
              <w:rPr>
                <w:iCs/>
                <w:sz w:val="20"/>
                <w:szCs w:val="20"/>
              </w:rPr>
              <w:t xml:space="preserve">Gradivo za udeležbo </w:t>
            </w:r>
            <w:r w:rsidR="00E50561">
              <w:rPr>
                <w:iCs/>
                <w:sz w:val="20"/>
                <w:szCs w:val="20"/>
              </w:rPr>
              <w:t>predstavnice Republike Slovenije na zasedanju Skupščine IHO</w:t>
            </w:r>
            <w:r w:rsidRPr="000D244C">
              <w:rPr>
                <w:sz w:val="20"/>
                <w:szCs w:val="20"/>
              </w:rPr>
              <w:t xml:space="preserve"> </w:t>
            </w:r>
            <w:r w:rsidRPr="000D244C">
              <w:rPr>
                <w:iCs/>
                <w:sz w:val="20"/>
                <w:szCs w:val="20"/>
              </w:rPr>
              <w:t>ne terja usklajevanja z javnostjo</w:t>
            </w:r>
            <w:r>
              <w:rPr>
                <w:iCs/>
                <w:sz w:val="20"/>
                <w:szCs w:val="20"/>
              </w:rPr>
              <w:t>.</w:t>
            </w:r>
          </w:p>
        </w:tc>
      </w:tr>
      <w:tr w:rsidR="001E68E5" w:rsidRPr="000D7F9E" w14:paraId="516A3CF0" w14:textId="77777777" w:rsidTr="00F34436">
        <w:trPr>
          <w:trHeight w:val="7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2871" w14:textId="77777777" w:rsidR="00DB6821" w:rsidRDefault="001E68E5" w:rsidP="00DB6821">
            <w:pPr>
              <w:pStyle w:val="Poglavje"/>
              <w:widowControl w:val="0"/>
              <w:spacing w:before="0" w:after="0" w:line="100" w:lineRule="exact"/>
              <w:ind w:left="5664" w:firstLine="28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</w:t>
            </w:r>
          </w:p>
          <w:p w14:paraId="0BF53818" w14:textId="77777777" w:rsidR="001E68E5" w:rsidRPr="000D7F9E" w:rsidRDefault="001E68E5" w:rsidP="00DB6821">
            <w:pPr>
              <w:pStyle w:val="Poglavje"/>
              <w:widowControl w:val="0"/>
              <w:spacing w:before="0" w:after="0" w:line="240" w:lineRule="auto"/>
              <w:ind w:left="5664" w:firstLine="284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mag. Alenka Bratušek</w:t>
            </w:r>
          </w:p>
          <w:p w14:paraId="4116093F" w14:textId="77777777" w:rsidR="00F34436" w:rsidRDefault="001E68E5" w:rsidP="005C2011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b w:val="0"/>
                <w:sz w:val="20"/>
                <w:szCs w:val="20"/>
              </w:rPr>
            </w:pPr>
            <w:r w:rsidRPr="000D7F9E">
              <w:rPr>
                <w:b w:val="0"/>
                <w:sz w:val="20"/>
                <w:szCs w:val="20"/>
              </w:rPr>
              <w:t xml:space="preserve">  </w:t>
            </w:r>
            <w:r>
              <w:rPr>
                <w:b w:val="0"/>
                <w:sz w:val="20"/>
                <w:szCs w:val="20"/>
              </w:rPr>
              <w:t xml:space="preserve">       ministrica</w:t>
            </w:r>
          </w:p>
          <w:p w14:paraId="0F3A7A15" w14:textId="4405AEEC" w:rsidR="005C2011" w:rsidRPr="000D7F9E" w:rsidRDefault="005C2011" w:rsidP="005C2011">
            <w:pPr>
              <w:pStyle w:val="Poglavje"/>
              <w:widowControl w:val="0"/>
              <w:spacing w:before="0" w:after="0" w:line="260" w:lineRule="exact"/>
              <w:ind w:left="5946" w:firstLine="284"/>
              <w:jc w:val="left"/>
              <w:rPr>
                <w:sz w:val="20"/>
                <w:szCs w:val="20"/>
              </w:rPr>
            </w:pPr>
          </w:p>
        </w:tc>
      </w:tr>
    </w:tbl>
    <w:p w14:paraId="57E8FB13" w14:textId="77777777" w:rsidR="005C2011" w:rsidRDefault="005C2011" w:rsidP="008D00BF">
      <w:pPr>
        <w:suppressAutoHyphens w:val="0"/>
        <w:ind w:right="-142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12CC8D72" w14:textId="77777777" w:rsidR="005C2011" w:rsidRDefault="005C2011" w:rsidP="008D00BF">
      <w:pPr>
        <w:suppressAutoHyphens w:val="0"/>
        <w:ind w:right="-142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5B6FAD79" w14:textId="3FCED740" w:rsidR="005C2011" w:rsidRDefault="005C2011" w:rsidP="00E50561">
      <w:pPr>
        <w:suppressAutoHyphens w:val="0"/>
        <w:ind w:left="142" w:right="-142"/>
        <w:rPr>
          <w:rFonts w:ascii="Arial" w:hAnsi="Arial" w:cs="Arial"/>
          <w:sz w:val="20"/>
          <w:szCs w:val="20"/>
          <w:lang w:eastAsia="sl-SI"/>
        </w:rPr>
      </w:pPr>
      <w:r w:rsidRPr="005C2011">
        <w:rPr>
          <w:rFonts w:ascii="Arial" w:hAnsi="Arial" w:cs="Arial"/>
          <w:sz w:val="20"/>
          <w:szCs w:val="20"/>
          <w:lang w:eastAsia="sl-SI"/>
        </w:rPr>
        <w:t xml:space="preserve">PRILOGA: </w:t>
      </w:r>
      <w:r w:rsidR="009F7A8E">
        <w:rPr>
          <w:rFonts w:ascii="Arial" w:hAnsi="Arial" w:cs="Arial"/>
          <w:sz w:val="20"/>
          <w:szCs w:val="20"/>
          <w:lang w:eastAsia="sl-SI"/>
        </w:rPr>
        <w:t>Poročilo o udeležbi</w:t>
      </w:r>
    </w:p>
    <w:p w14:paraId="3974777D" w14:textId="77777777" w:rsidR="00E50561" w:rsidRDefault="00E50561" w:rsidP="00E50561">
      <w:pPr>
        <w:suppressAutoHyphens w:val="0"/>
        <w:ind w:left="142" w:right="-142"/>
        <w:rPr>
          <w:rFonts w:ascii="Arial" w:hAnsi="Arial" w:cs="Arial"/>
          <w:sz w:val="20"/>
          <w:szCs w:val="20"/>
          <w:lang w:eastAsia="sl-SI"/>
        </w:rPr>
      </w:pPr>
    </w:p>
    <w:p w14:paraId="06DA5A59" w14:textId="77777777" w:rsidR="00E50561" w:rsidRDefault="00E50561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0DD3DAA0" w14:textId="77777777" w:rsidR="00E50561" w:rsidRDefault="00E50561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63FA8CE3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5DEA8B36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2C341CEA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26667CDB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133E7694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68E2ED16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11224434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771A204D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44B990CD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5727C265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264F811A" w14:textId="77777777" w:rsidR="00937274" w:rsidRDefault="00937274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505EF749" w14:textId="77777777" w:rsidR="00E50561" w:rsidRDefault="00E50561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7D0190EF" w14:textId="77777777" w:rsidR="00E50561" w:rsidRPr="005C2011" w:rsidRDefault="00E50561" w:rsidP="005C2011">
      <w:pPr>
        <w:suppressAutoHyphens w:val="0"/>
        <w:ind w:right="-142"/>
        <w:rPr>
          <w:rFonts w:ascii="Arial" w:hAnsi="Arial" w:cs="Arial"/>
          <w:sz w:val="20"/>
          <w:szCs w:val="20"/>
          <w:lang w:eastAsia="sl-SI"/>
        </w:rPr>
      </w:pPr>
    </w:p>
    <w:p w14:paraId="7D3EEA1C" w14:textId="762A83C6" w:rsidR="009F7A8E" w:rsidRPr="009F7A8E" w:rsidRDefault="009F7A8E" w:rsidP="009F7A8E">
      <w:pPr>
        <w:suppressAutoHyphens w:val="0"/>
        <w:ind w:right="-142"/>
        <w:jc w:val="right"/>
        <w:rPr>
          <w:rFonts w:ascii="Arial" w:hAnsi="Arial" w:cs="Arial"/>
          <w:sz w:val="20"/>
          <w:szCs w:val="20"/>
          <w:lang w:eastAsia="sl-SI"/>
        </w:rPr>
      </w:pPr>
      <w:r w:rsidRPr="009F7A8E">
        <w:rPr>
          <w:rFonts w:ascii="Arial" w:hAnsi="Arial" w:cs="Arial"/>
          <w:sz w:val="20"/>
          <w:szCs w:val="20"/>
          <w:lang w:eastAsia="sl-SI"/>
        </w:rPr>
        <w:lastRenderedPageBreak/>
        <w:t xml:space="preserve">Priloga </w:t>
      </w:r>
    </w:p>
    <w:p w14:paraId="3B4597BC" w14:textId="77777777" w:rsidR="009F7A8E" w:rsidRDefault="009F7A8E" w:rsidP="008D00BF">
      <w:pPr>
        <w:suppressAutoHyphens w:val="0"/>
        <w:ind w:right="-142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3B20BB76" w14:textId="12434F4A" w:rsidR="00CA4390" w:rsidRDefault="00937274" w:rsidP="008D00BF">
      <w:pPr>
        <w:suppressAutoHyphens w:val="0"/>
        <w:ind w:right="-142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 xml:space="preserve">Seznanitev s Poročilom o </w:t>
      </w:r>
      <w:r w:rsidR="00DF709B">
        <w:rPr>
          <w:rFonts w:ascii="Arial" w:hAnsi="Arial" w:cs="Arial"/>
          <w:b/>
          <w:sz w:val="20"/>
          <w:szCs w:val="20"/>
          <w:lang w:eastAsia="sl-SI"/>
        </w:rPr>
        <w:t>udeležb</w:t>
      </w:r>
      <w:r>
        <w:rPr>
          <w:rFonts w:ascii="Arial" w:hAnsi="Arial" w:cs="Arial"/>
          <w:b/>
          <w:sz w:val="20"/>
          <w:szCs w:val="20"/>
          <w:lang w:eastAsia="sl-SI"/>
        </w:rPr>
        <w:t>i</w:t>
      </w:r>
      <w:r w:rsidR="00DF709B">
        <w:rPr>
          <w:rFonts w:ascii="Arial" w:hAnsi="Arial" w:cs="Arial"/>
          <w:b/>
          <w:sz w:val="20"/>
          <w:szCs w:val="20"/>
          <w:lang w:eastAsia="sl-SI"/>
        </w:rPr>
        <w:t xml:space="preserve"> </w:t>
      </w:r>
      <w:r w:rsidR="00CA0E84">
        <w:rPr>
          <w:rFonts w:ascii="Arial" w:hAnsi="Arial" w:cs="Arial"/>
          <w:b/>
          <w:sz w:val="20"/>
          <w:szCs w:val="20"/>
          <w:lang w:eastAsia="sl-SI"/>
        </w:rPr>
        <w:t>predstavnice</w:t>
      </w:r>
      <w:r w:rsidR="00CA4390" w:rsidRPr="00B331C3">
        <w:rPr>
          <w:rFonts w:ascii="Arial" w:hAnsi="Arial" w:cs="Arial"/>
          <w:b/>
          <w:sz w:val="20"/>
          <w:szCs w:val="20"/>
          <w:lang w:eastAsia="sl-SI"/>
        </w:rPr>
        <w:t xml:space="preserve"> Republike Slovenije na </w:t>
      </w:r>
      <w:r w:rsidR="00CA0E84">
        <w:rPr>
          <w:rFonts w:ascii="Arial" w:hAnsi="Arial" w:cs="Arial"/>
          <w:b/>
          <w:sz w:val="20"/>
          <w:szCs w:val="20"/>
          <w:lang w:eastAsia="sl-SI"/>
        </w:rPr>
        <w:t>4</w:t>
      </w:r>
      <w:r w:rsidR="00CA4390">
        <w:rPr>
          <w:rFonts w:ascii="Arial" w:hAnsi="Arial" w:cs="Arial"/>
          <w:b/>
          <w:sz w:val="20"/>
          <w:szCs w:val="20"/>
          <w:lang w:eastAsia="sl-SI"/>
        </w:rPr>
        <w:t xml:space="preserve">. </w:t>
      </w:r>
      <w:r w:rsidR="00CA4390" w:rsidRPr="00CA4390">
        <w:rPr>
          <w:rFonts w:ascii="Arial" w:hAnsi="Arial" w:cs="Arial"/>
          <w:b/>
          <w:bCs/>
          <w:sz w:val="20"/>
          <w:szCs w:val="20"/>
          <w:lang w:eastAsia="sl-SI"/>
        </w:rPr>
        <w:t>zasedanju Skupščine Mednarodne hidrograf</w:t>
      </w:r>
      <w:r w:rsidR="007C5902">
        <w:rPr>
          <w:rFonts w:ascii="Arial" w:hAnsi="Arial" w:cs="Arial"/>
          <w:b/>
          <w:bCs/>
          <w:sz w:val="20"/>
          <w:szCs w:val="20"/>
          <w:lang w:eastAsia="sl-SI"/>
        </w:rPr>
        <w:t xml:space="preserve">ske organizacije, ki </w:t>
      </w:r>
      <w:r>
        <w:rPr>
          <w:rFonts w:ascii="Arial" w:hAnsi="Arial" w:cs="Arial"/>
          <w:b/>
          <w:bCs/>
          <w:sz w:val="20"/>
          <w:szCs w:val="20"/>
          <w:lang w:eastAsia="sl-SI"/>
        </w:rPr>
        <w:t xml:space="preserve">je </w:t>
      </w:r>
      <w:r w:rsidR="007C5902">
        <w:rPr>
          <w:rFonts w:ascii="Arial" w:hAnsi="Arial" w:cs="Arial"/>
          <w:b/>
          <w:bCs/>
          <w:sz w:val="20"/>
          <w:szCs w:val="20"/>
          <w:lang w:eastAsia="sl-SI"/>
        </w:rPr>
        <w:t>potekalo</w:t>
      </w:r>
      <w:r w:rsidR="00CA4390" w:rsidRPr="00CA4390"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r w:rsidR="004C258D">
        <w:rPr>
          <w:rFonts w:ascii="Arial" w:hAnsi="Arial" w:cs="Arial"/>
          <w:b/>
          <w:bCs/>
          <w:sz w:val="20"/>
          <w:szCs w:val="20"/>
          <w:lang w:eastAsia="sl-SI"/>
        </w:rPr>
        <w:t>med</w:t>
      </w:r>
      <w:r w:rsidR="00CA4390" w:rsidRPr="00CA4390"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r w:rsidR="00CA0E84">
        <w:rPr>
          <w:rFonts w:ascii="Arial" w:hAnsi="Arial" w:cs="Arial"/>
          <w:b/>
          <w:bCs/>
          <w:sz w:val="20"/>
          <w:szCs w:val="20"/>
          <w:lang w:eastAsia="sl-SI"/>
        </w:rPr>
        <w:t>19</w:t>
      </w:r>
      <w:r w:rsidR="00CA4390" w:rsidRPr="00CA4390">
        <w:rPr>
          <w:rFonts w:ascii="Arial" w:hAnsi="Arial" w:cs="Arial"/>
          <w:b/>
          <w:bCs/>
          <w:sz w:val="20"/>
          <w:szCs w:val="20"/>
          <w:lang w:eastAsia="sl-SI"/>
        </w:rPr>
        <w:t xml:space="preserve">. </w:t>
      </w:r>
      <w:r w:rsidR="004C258D">
        <w:rPr>
          <w:rFonts w:ascii="Arial" w:hAnsi="Arial" w:cs="Arial"/>
          <w:b/>
          <w:bCs/>
          <w:sz w:val="20"/>
          <w:szCs w:val="20"/>
          <w:lang w:eastAsia="sl-SI"/>
        </w:rPr>
        <w:t>in</w:t>
      </w:r>
      <w:r w:rsidR="00CA4390" w:rsidRPr="00CA4390">
        <w:rPr>
          <w:rFonts w:ascii="Arial" w:hAnsi="Arial" w:cs="Arial"/>
          <w:b/>
          <w:bCs/>
          <w:sz w:val="20"/>
          <w:szCs w:val="20"/>
          <w:lang w:eastAsia="sl-SI"/>
        </w:rPr>
        <w:t xml:space="preserve"> </w:t>
      </w:r>
      <w:r w:rsidR="00CA0E84">
        <w:rPr>
          <w:rFonts w:ascii="Arial" w:hAnsi="Arial" w:cs="Arial"/>
          <w:b/>
          <w:bCs/>
          <w:sz w:val="20"/>
          <w:szCs w:val="20"/>
          <w:lang w:eastAsia="sl-SI"/>
        </w:rPr>
        <w:t>23</w:t>
      </w:r>
      <w:r w:rsidR="00CA4390" w:rsidRPr="00CA4390">
        <w:rPr>
          <w:rFonts w:ascii="Arial" w:hAnsi="Arial" w:cs="Arial"/>
          <w:b/>
          <w:bCs/>
          <w:sz w:val="20"/>
          <w:szCs w:val="20"/>
          <w:lang w:eastAsia="sl-SI"/>
        </w:rPr>
        <w:t xml:space="preserve">. </w:t>
      </w:r>
      <w:r w:rsidR="00CA0E84">
        <w:rPr>
          <w:rFonts w:ascii="Arial" w:hAnsi="Arial" w:cs="Arial"/>
          <w:b/>
          <w:bCs/>
          <w:sz w:val="20"/>
          <w:szCs w:val="20"/>
          <w:lang w:eastAsia="sl-SI"/>
        </w:rPr>
        <w:t>april</w:t>
      </w:r>
      <w:r w:rsidR="004C258D">
        <w:rPr>
          <w:rFonts w:ascii="Arial" w:hAnsi="Arial" w:cs="Arial"/>
          <w:b/>
          <w:bCs/>
          <w:sz w:val="20"/>
          <w:szCs w:val="20"/>
          <w:lang w:eastAsia="sl-SI"/>
        </w:rPr>
        <w:t>om</w:t>
      </w:r>
      <w:r w:rsidR="00CA4390" w:rsidRPr="00CA4390">
        <w:rPr>
          <w:rFonts w:ascii="Arial" w:hAnsi="Arial" w:cs="Arial"/>
          <w:b/>
          <w:bCs/>
          <w:sz w:val="20"/>
          <w:szCs w:val="20"/>
          <w:lang w:eastAsia="sl-SI"/>
        </w:rPr>
        <w:t xml:space="preserve"> 202</w:t>
      </w:r>
      <w:r w:rsidR="00CA0E84">
        <w:rPr>
          <w:rFonts w:ascii="Arial" w:hAnsi="Arial" w:cs="Arial"/>
          <w:b/>
          <w:bCs/>
          <w:sz w:val="20"/>
          <w:szCs w:val="20"/>
          <w:lang w:eastAsia="sl-SI"/>
        </w:rPr>
        <w:t>6</w:t>
      </w:r>
      <w:r w:rsidR="00CA4390" w:rsidRPr="00CA4390">
        <w:rPr>
          <w:rFonts w:ascii="Arial" w:hAnsi="Arial" w:cs="Arial"/>
          <w:b/>
          <w:bCs/>
          <w:sz w:val="20"/>
          <w:szCs w:val="20"/>
          <w:lang w:eastAsia="sl-SI"/>
        </w:rPr>
        <w:t xml:space="preserve"> na sedežu Mednarodne hidrografske organizacije v Monaku</w:t>
      </w:r>
    </w:p>
    <w:p w14:paraId="751F04E7" w14:textId="77777777" w:rsidR="00073AB8" w:rsidRDefault="00073AB8" w:rsidP="008D00BF">
      <w:pPr>
        <w:suppressAutoHyphens w:val="0"/>
        <w:ind w:right="-142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61B8DCAF" w14:textId="77A35AF2" w:rsidR="00073AB8" w:rsidRPr="00073AB8" w:rsidRDefault="00073AB8" w:rsidP="00073AB8">
      <w:pPr>
        <w:suppressAutoHyphens w:val="0"/>
        <w:ind w:right="-142"/>
        <w:rPr>
          <w:rFonts w:ascii="Arial" w:hAnsi="Arial" w:cs="Arial"/>
          <w:b/>
          <w:bCs/>
          <w:sz w:val="20"/>
          <w:szCs w:val="20"/>
          <w:lang w:eastAsia="sl-SI"/>
        </w:rPr>
      </w:pPr>
      <w:r>
        <w:rPr>
          <w:rFonts w:ascii="Arial" w:hAnsi="Arial" w:cs="Arial"/>
          <w:b/>
          <w:bCs/>
          <w:sz w:val="20"/>
          <w:szCs w:val="20"/>
          <w:lang w:eastAsia="sl-SI"/>
        </w:rPr>
        <w:t xml:space="preserve">I. </w:t>
      </w:r>
      <w:r w:rsidRPr="00073AB8">
        <w:rPr>
          <w:rFonts w:ascii="Arial" w:hAnsi="Arial" w:cs="Arial"/>
          <w:b/>
          <w:bCs/>
          <w:sz w:val="20"/>
          <w:szCs w:val="20"/>
          <w:lang w:eastAsia="sl-SI"/>
        </w:rPr>
        <w:t>Namen udeležbe</w:t>
      </w:r>
    </w:p>
    <w:p w14:paraId="71C4766E" w14:textId="77777777" w:rsidR="00752514" w:rsidRDefault="00752514" w:rsidP="008D00BF">
      <w:pPr>
        <w:tabs>
          <w:tab w:val="left" w:pos="9356"/>
        </w:tabs>
        <w:suppressAutoHyphens w:val="0"/>
        <w:ind w:right="-142"/>
        <w:jc w:val="center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19004EA1" w14:textId="12741B0F" w:rsidR="00463064" w:rsidRPr="00C917CF" w:rsidRDefault="00E87F36" w:rsidP="008D00BF">
      <w:pPr>
        <w:pStyle w:val="Glava"/>
        <w:tabs>
          <w:tab w:val="clear" w:pos="4320"/>
          <w:tab w:val="clear" w:pos="8640"/>
          <w:tab w:val="left" w:pos="9356"/>
        </w:tabs>
        <w:spacing w:line="240" w:lineRule="auto"/>
        <w:ind w:right="-142"/>
        <w:jc w:val="both"/>
        <w:rPr>
          <w:rFonts w:cs="Arial"/>
          <w:szCs w:val="20"/>
          <w:lang w:val="sl-SI"/>
        </w:rPr>
      </w:pPr>
      <w:r w:rsidRPr="00DD1061">
        <w:rPr>
          <w:rFonts w:cs="Arial"/>
          <w:szCs w:val="20"/>
          <w:lang w:val="sl-SI"/>
        </w:rPr>
        <w:t xml:space="preserve">V Monaku </w:t>
      </w:r>
      <w:r w:rsidR="00937274">
        <w:rPr>
          <w:rFonts w:cs="Arial"/>
          <w:szCs w:val="20"/>
          <w:lang w:val="sl-SI"/>
        </w:rPr>
        <w:t>je</w:t>
      </w:r>
      <w:r w:rsidR="00722E37">
        <w:rPr>
          <w:rFonts w:cs="Arial"/>
          <w:szCs w:val="20"/>
          <w:lang w:val="sl-SI"/>
        </w:rPr>
        <w:t xml:space="preserve"> </w:t>
      </w:r>
      <w:r w:rsidR="004C258D">
        <w:rPr>
          <w:rFonts w:cs="Arial"/>
          <w:szCs w:val="20"/>
          <w:lang w:val="sl-SI"/>
        </w:rPr>
        <w:t>med</w:t>
      </w:r>
      <w:r w:rsidR="00722E37">
        <w:rPr>
          <w:rFonts w:cs="Arial"/>
          <w:szCs w:val="20"/>
          <w:lang w:val="sl-SI"/>
        </w:rPr>
        <w:t xml:space="preserve"> </w:t>
      </w:r>
      <w:r w:rsidR="00CA0E84">
        <w:rPr>
          <w:rFonts w:cs="Arial"/>
          <w:szCs w:val="20"/>
          <w:lang w:val="sl-SI"/>
        </w:rPr>
        <w:t>19</w:t>
      </w:r>
      <w:r w:rsidR="00722E37">
        <w:rPr>
          <w:rFonts w:cs="Arial"/>
          <w:szCs w:val="20"/>
          <w:lang w:val="sl-SI"/>
        </w:rPr>
        <w:t xml:space="preserve">. </w:t>
      </w:r>
      <w:r w:rsidR="004C258D">
        <w:rPr>
          <w:rFonts w:cs="Arial"/>
          <w:szCs w:val="20"/>
          <w:lang w:val="sl-SI"/>
        </w:rPr>
        <w:t>in</w:t>
      </w:r>
      <w:r w:rsidR="00722E37">
        <w:rPr>
          <w:rFonts w:cs="Arial"/>
          <w:szCs w:val="20"/>
          <w:lang w:val="sl-SI"/>
        </w:rPr>
        <w:t xml:space="preserve"> </w:t>
      </w:r>
      <w:r w:rsidR="00CA0E84">
        <w:rPr>
          <w:rFonts w:cs="Arial"/>
          <w:szCs w:val="20"/>
          <w:lang w:val="sl-SI"/>
        </w:rPr>
        <w:t>23</w:t>
      </w:r>
      <w:r w:rsidR="00722E37">
        <w:rPr>
          <w:rFonts w:cs="Arial"/>
          <w:szCs w:val="20"/>
          <w:lang w:val="sl-SI"/>
        </w:rPr>
        <w:t xml:space="preserve">. </w:t>
      </w:r>
      <w:r w:rsidR="00CA0E84">
        <w:rPr>
          <w:rFonts w:cs="Arial"/>
          <w:szCs w:val="20"/>
          <w:lang w:val="sl-SI"/>
        </w:rPr>
        <w:t>april</w:t>
      </w:r>
      <w:r w:rsidR="004C258D">
        <w:rPr>
          <w:rFonts w:cs="Arial"/>
          <w:szCs w:val="20"/>
          <w:lang w:val="sl-SI"/>
        </w:rPr>
        <w:t>om</w:t>
      </w:r>
      <w:r w:rsidR="00722E37">
        <w:rPr>
          <w:rFonts w:cs="Arial"/>
          <w:szCs w:val="20"/>
          <w:lang w:val="sl-SI"/>
        </w:rPr>
        <w:t xml:space="preserve"> 202</w:t>
      </w:r>
      <w:r w:rsidR="00CA0E84">
        <w:rPr>
          <w:rFonts w:cs="Arial"/>
          <w:szCs w:val="20"/>
          <w:lang w:val="sl-SI"/>
        </w:rPr>
        <w:t>6</w:t>
      </w:r>
      <w:r w:rsidR="00722E37">
        <w:rPr>
          <w:rFonts w:cs="Arial"/>
          <w:szCs w:val="20"/>
          <w:lang w:val="sl-SI"/>
        </w:rPr>
        <w:t xml:space="preserve"> potekalo</w:t>
      </w:r>
      <w:r w:rsidRPr="00DD1061">
        <w:rPr>
          <w:rFonts w:cs="Arial"/>
          <w:szCs w:val="20"/>
          <w:lang w:val="sl-SI"/>
        </w:rPr>
        <w:t xml:space="preserve"> </w:t>
      </w:r>
      <w:r w:rsidR="00CA0E84">
        <w:rPr>
          <w:rFonts w:cs="Arial"/>
          <w:szCs w:val="20"/>
          <w:lang w:val="sl-SI"/>
        </w:rPr>
        <w:t>4</w:t>
      </w:r>
      <w:r w:rsidRPr="00DD1061">
        <w:rPr>
          <w:rFonts w:cs="Arial"/>
          <w:szCs w:val="20"/>
          <w:lang w:val="sl-SI"/>
        </w:rPr>
        <w:t xml:space="preserve">. </w:t>
      </w:r>
      <w:r w:rsidR="00722E37">
        <w:rPr>
          <w:rFonts w:cs="Arial"/>
          <w:szCs w:val="20"/>
          <w:lang w:val="sl-SI"/>
        </w:rPr>
        <w:t>zasedanje Skupščine</w:t>
      </w:r>
      <w:r w:rsidRPr="00DD1061">
        <w:rPr>
          <w:rFonts w:cs="Arial"/>
          <w:szCs w:val="20"/>
          <w:lang w:val="sl-SI"/>
        </w:rPr>
        <w:t xml:space="preserve"> Mednarodne hidrografske organizacije</w:t>
      </w:r>
      <w:r w:rsidR="004624CA">
        <w:rPr>
          <w:rFonts w:cs="Arial"/>
          <w:szCs w:val="20"/>
          <w:lang w:val="sl-SI"/>
        </w:rPr>
        <w:t xml:space="preserve"> (skupščina)</w:t>
      </w:r>
      <w:r w:rsidR="00463064">
        <w:rPr>
          <w:rFonts w:cs="Arial"/>
          <w:szCs w:val="20"/>
          <w:lang w:val="sl-SI"/>
        </w:rPr>
        <w:t xml:space="preserve">, </w:t>
      </w:r>
      <w:r w:rsidRPr="00DD1061">
        <w:rPr>
          <w:rFonts w:cs="Arial"/>
          <w:szCs w:val="20"/>
          <w:lang w:val="sl-SI"/>
        </w:rPr>
        <w:t xml:space="preserve">na kateri </w:t>
      </w:r>
      <w:r w:rsidR="00937274">
        <w:rPr>
          <w:rFonts w:cs="Arial"/>
          <w:szCs w:val="20"/>
          <w:lang w:val="sl-SI"/>
        </w:rPr>
        <w:t xml:space="preserve"> so </w:t>
      </w:r>
      <w:r w:rsidR="00643BF9">
        <w:rPr>
          <w:iCs/>
          <w:szCs w:val="20"/>
          <w:lang w:val="sl-SI"/>
        </w:rPr>
        <w:t>se</w:t>
      </w:r>
      <w:r w:rsidR="00937274">
        <w:rPr>
          <w:iCs/>
          <w:szCs w:val="20"/>
          <w:lang w:val="sl-SI"/>
        </w:rPr>
        <w:t xml:space="preserve"> </w:t>
      </w:r>
      <w:r w:rsidR="00643BF9">
        <w:rPr>
          <w:iCs/>
          <w:szCs w:val="20"/>
          <w:lang w:val="sl-SI"/>
        </w:rPr>
        <w:t>sprejemali</w:t>
      </w:r>
      <w:r w:rsidR="00DD1061" w:rsidRPr="00DD1061">
        <w:rPr>
          <w:iCs/>
          <w:szCs w:val="20"/>
          <w:lang w:val="sl-SI"/>
        </w:rPr>
        <w:t xml:space="preserve"> novi hidrografski standardi in načrti, ki so nujno potrebni za prihodnje delovanje </w:t>
      </w:r>
      <w:r w:rsidR="00F16C07">
        <w:rPr>
          <w:iCs/>
          <w:szCs w:val="20"/>
          <w:lang w:val="sl-SI"/>
        </w:rPr>
        <w:t>Mednarodne hidrografske organizacije (IHO)</w:t>
      </w:r>
      <w:r w:rsidR="00DD1061" w:rsidRPr="00DD1061">
        <w:rPr>
          <w:iCs/>
          <w:szCs w:val="20"/>
          <w:lang w:val="sl-SI"/>
        </w:rPr>
        <w:t xml:space="preserve">. </w:t>
      </w:r>
      <w:r w:rsidRPr="00DD1061">
        <w:rPr>
          <w:rFonts w:cs="Arial"/>
          <w:szCs w:val="20"/>
          <w:lang w:val="sl-SI"/>
        </w:rPr>
        <w:t xml:space="preserve">Prav tako </w:t>
      </w:r>
      <w:r w:rsidR="00937274">
        <w:rPr>
          <w:rFonts w:cs="Arial"/>
          <w:szCs w:val="20"/>
          <w:lang w:val="sl-SI"/>
        </w:rPr>
        <w:t xml:space="preserve">so </w:t>
      </w:r>
      <w:r w:rsidRPr="00DD1061">
        <w:rPr>
          <w:rFonts w:cs="Arial"/>
          <w:szCs w:val="20"/>
          <w:lang w:val="sl-SI"/>
        </w:rPr>
        <w:t>n</w:t>
      </w:r>
      <w:r w:rsidR="004E1E19">
        <w:rPr>
          <w:rFonts w:cs="Arial"/>
          <w:szCs w:val="20"/>
          <w:lang w:val="sl-SI"/>
        </w:rPr>
        <w:t xml:space="preserve">a skupščini potekale volitve </w:t>
      </w:r>
      <w:r w:rsidRPr="00DD1061">
        <w:rPr>
          <w:rFonts w:cs="Arial"/>
          <w:szCs w:val="20"/>
          <w:lang w:val="sl-SI"/>
        </w:rPr>
        <w:t>gene</w:t>
      </w:r>
      <w:r w:rsidR="00297FE6">
        <w:rPr>
          <w:rFonts w:cs="Arial"/>
          <w:szCs w:val="20"/>
          <w:lang w:val="sl-SI"/>
        </w:rPr>
        <w:t>ralnega sekretarja in direktorja</w:t>
      </w:r>
      <w:r w:rsidRPr="00DD1061">
        <w:rPr>
          <w:rFonts w:cs="Arial"/>
          <w:szCs w:val="20"/>
          <w:lang w:val="sl-SI"/>
        </w:rPr>
        <w:t xml:space="preserve"> </w:t>
      </w:r>
      <w:r w:rsidR="00DD1061" w:rsidRPr="00DD1061">
        <w:rPr>
          <w:rFonts w:cs="Arial"/>
          <w:szCs w:val="20"/>
          <w:lang w:val="sl-SI"/>
        </w:rPr>
        <w:t xml:space="preserve">IHO. </w:t>
      </w:r>
      <w:r w:rsidR="00463064">
        <w:rPr>
          <w:rFonts w:cs="Arial"/>
          <w:szCs w:val="20"/>
          <w:lang w:val="sl-SI"/>
        </w:rPr>
        <w:t xml:space="preserve">Zaradi navedenega je </w:t>
      </w:r>
      <w:r w:rsidR="00937274">
        <w:rPr>
          <w:rFonts w:cs="Arial"/>
          <w:szCs w:val="20"/>
          <w:lang w:val="sl-SI"/>
        </w:rPr>
        <w:t xml:space="preserve">bilo </w:t>
      </w:r>
      <w:r w:rsidR="00463064">
        <w:rPr>
          <w:rFonts w:cs="Arial"/>
          <w:szCs w:val="20"/>
          <w:lang w:val="sl-SI"/>
        </w:rPr>
        <w:t xml:space="preserve">zelo pomembno, da </w:t>
      </w:r>
      <w:r w:rsidR="00937274">
        <w:rPr>
          <w:rFonts w:cs="Arial"/>
          <w:szCs w:val="20"/>
          <w:lang w:val="sl-SI"/>
        </w:rPr>
        <w:t xml:space="preserve">so </w:t>
      </w:r>
      <w:r w:rsidR="00463064" w:rsidRPr="00C917CF">
        <w:rPr>
          <w:rFonts w:cs="Arial"/>
          <w:szCs w:val="20"/>
          <w:lang w:val="sl-SI"/>
        </w:rPr>
        <w:t xml:space="preserve">se skupščine </w:t>
      </w:r>
      <w:r w:rsidR="00463064">
        <w:rPr>
          <w:rFonts w:cs="Arial"/>
          <w:szCs w:val="20"/>
          <w:lang w:val="sl-SI"/>
        </w:rPr>
        <w:t>udeleži</w:t>
      </w:r>
      <w:r w:rsidR="00937274">
        <w:rPr>
          <w:rFonts w:cs="Arial"/>
          <w:szCs w:val="20"/>
          <w:lang w:val="sl-SI"/>
        </w:rPr>
        <w:t>li</w:t>
      </w:r>
      <w:r w:rsidR="00463064" w:rsidRPr="00C917CF">
        <w:rPr>
          <w:rFonts w:cs="Arial"/>
          <w:szCs w:val="20"/>
          <w:lang w:val="sl-SI"/>
        </w:rPr>
        <w:t xml:space="preserve"> tudi predstavnik</w:t>
      </w:r>
      <w:r w:rsidR="00463064">
        <w:rPr>
          <w:rFonts w:cs="Arial"/>
          <w:szCs w:val="20"/>
          <w:lang w:val="sl-SI"/>
        </w:rPr>
        <w:t xml:space="preserve">i </w:t>
      </w:r>
      <w:r w:rsidR="00463064" w:rsidRPr="00C917CF">
        <w:rPr>
          <w:rFonts w:cs="Arial"/>
          <w:szCs w:val="20"/>
          <w:lang w:val="sl-SI"/>
        </w:rPr>
        <w:t>Republike Slovenije</w:t>
      </w:r>
      <w:r w:rsidR="000B30B3">
        <w:rPr>
          <w:rFonts w:cs="Arial"/>
          <w:szCs w:val="20"/>
          <w:lang w:val="sl-SI"/>
        </w:rPr>
        <w:t xml:space="preserve"> (RS)</w:t>
      </w:r>
      <w:r w:rsidR="00463064" w:rsidRPr="00C917CF">
        <w:rPr>
          <w:rFonts w:cs="Arial"/>
          <w:szCs w:val="20"/>
          <w:lang w:val="sl-SI"/>
        </w:rPr>
        <w:t>.</w:t>
      </w:r>
    </w:p>
    <w:p w14:paraId="3BD522EC" w14:textId="77777777" w:rsidR="004E530D" w:rsidRDefault="004E530D" w:rsidP="008D00BF">
      <w:pPr>
        <w:pStyle w:val="Glava"/>
        <w:tabs>
          <w:tab w:val="clear" w:pos="4320"/>
          <w:tab w:val="clear" w:pos="8640"/>
          <w:tab w:val="left" w:pos="9356"/>
        </w:tabs>
        <w:spacing w:line="240" w:lineRule="auto"/>
        <w:ind w:right="-142"/>
        <w:jc w:val="both"/>
        <w:rPr>
          <w:rFonts w:cs="Arial"/>
          <w:szCs w:val="20"/>
          <w:lang w:val="sl-SI"/>
        </w:rPr>
      </w:pPr>
    </w:p>
    <w:p w14:paraId="7AA9868E" w14:textId="77777777" w:rsidR="004E530D" w:rsidRDefault="00E87F36" w:rsidP="008D00BF">
      <w:pPr>
        <w:pStyle w:val="Glava"/>
        <w:tabs>
          <w:tab w:val="clear" w:pos="4320"/>
          <w:tab w:val="clear" w:pos="8640"/>
          <w:tab w:val="left" w:pos="9356"/>
        </w:tabs>
        <w:spacing w:line="240" w:lineRule="auto"/>
        <w:ind w:right="-142"/>
        <w:jc w:val="both"/>
        <w:rPr>
          <w:rFonts w:cs="Arial"/>
          <w:szCs w:val="20"/>
          <w:lang w:val="sl-SI"/>
        </w:rPr>
      </w:pPr>
      <w:r w:rsidRPr="00C917CF">
        <w:rPr>
          <w:rFonts w:cs="Arial"/>
          <w:szCs w:val="20"/>
          <w:lang w:val="sl-SI"/>
        </w:rPr>
        <w:t>R</w:t>
      </w:r>
      <w:r w:rsidR="00463064">
        <w:rPr>
          <w:rFonts w:cs="Arial"/>
          <w:szCs w:val="20"/>
          <w:lang w:val="sl-SI"/>
        </w:rPr>
        <w:t>S</w:t>
      </w:r>
      <w:r w:rsidR="00816F99">
        <w:rPr>
          <w:rFonts w:cs="Arial"/>
          <w:szCs w:val="20"/>
          <w:lang w:val="sl-SI"/>
        </w:rPr>
        <w:t xml:space="preserve"> je Konvencijo o m</w:t>
      </w:r>
      <w:r w:rsidRPr="00C917CF">
        <w:rPr>
          <w:rFonts w:cs="Arial"/>
          <w:szCs w:val="20"/>
          <w:lang w:val="sl-SI"/>
        </w:rPr>
        <w:t xml:space="preserve">ednarodni hidrografski organizaciji (Uradni list RS – Mednarodne pogodbe, št. 4/98) </w:t>
      </w:r>
      <w:r w:rsidR="003C5519">
        <w:rPr>
          <w:rFonts w:cs="Arial"/>
          <w:szCs w:val="20"/>
          <w:lang w:val="sl-SI"/>
        </w:rPr>
        <w:t>nasledila z aktom o notifikaciji.</w:t>
      </w:r>
      <w:r w:rsidRPr="00C917CF">
        <w:rPr>
          <w:rFonts w:cs="Arial"/>
          <w:szCs w:val="20"/>
          <w:lang w:val="sl-SI"/>
        </w:rPr>
        <w:t xml:space="preserve"> Z nasledstvom te konv</w:t>
      </w:r>
      <w:r w:rsidR="00463064">
        <w:rPr>
          <w:rFonts w:cs="Arial"/>
          <w:szCs w:val="20"/>
          <w:lang w:val="sl-SI"/>
        </w:rPr>
        <w:t>encije se je RS</w:t>
      </w:r>
      <w:r w:rsidRPr="00C917CF">
        <w:rPr>
          <w:rFonts w:cs="Arial"/>
          <w:szCs w:val="20"/>
          <w:lang w:val="sl-SI"/>
        </w:rPr>
        <w:t xml:space="preserve"> zavezala, da bo skrbela za izvajanje hidrografskih meritev in izdajanje slovenskih pomorskih kart po standardih </w:t>
      </w:r>
      <w:r>
        <w:rPr>
          <w:rFonts w:cs="Arial"/>
          <w:szCs w:val="20"/>
          <w:lang w:val="sl-SI"/>
        </w:rPr>
        <w:t>IHO</w:t>
      </w:r>
      <w:r w:rsidRPr="00C917CF">
        <w:rPr>
          <w:rFonts w:cs="Arial"/>
          <w:szCs w:val="20"/>
          <w:lang w:val="sl-SI"/>
        </w:rPr>
        <w:t xml:space="preserve">, ter s tem prispevala k varnosti plovbe v svojem teritorialnem morju in notranjih morskih vodah. </w:t>
      </w:r>
      <w:r w:rsidR="00463064">
        <w:rPr>
          <w:rFonts w:cs="Arial"/>
          <w:szCs w:val="20"/>
          <w:lang w:val="sl-SI"/>
        </w:rPr>
        <w:t xml:space="preserve"> </w:t>
      </w:r>
    </w:p>
    <w:p w14:paraId="549BF916" w14:textId="77777777" w:rsidR="004E530D" w:rsidRDefault="004E530D" w:rsidP="008D00BF">
      <w:pPr>
        <w:pStyle w:val="Glava"/>
        <w:tabs>
          <w:tab w:val="clear" w:pos="4320"/>
          <w:tab w:val="clear" w:pos="8640"/>
          <w:tab w:val="left" w:pos="9356"/>
        </w:tabs>
        <w:spacing w:line="240" w:lineRule="auto"/>
        <w:ind w:right="-142"/>
        <w:jc w:val="both"/>
        <w:rPr>
          <w:rFonts w:cs="Arial"/>
          <w:szCs w:val="20"/>
          <w:lang w:val="sl-SI"/>
        </w:rPr>
      </w:pPr>
    </w:p>
    <w:p w14:paraId="7EAF9270" w14:textId="77777777" w:rsidR="00E87F36" w:rsidRPr="00C917CF" w:rsidRDefault="00463064" w:rsidP="008D00BF">
      <w:pPr>
        <w:pStyle w:val="Glava"/>
        <w:tabs>
          <w:tab w:val="clear" w:pos="4320"/>
          <w:tab w:val="clear" w:pos="8640"/>
          <w:tab w:val="left" w:pos="9356"/>
        </w:tabs>
        <w:spacing w:line="240" w:lineRule="auto"/>
        <w:ind w:right="-142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RS</w:t>
      </w:r>
      <w:r w:rsidR="00E87F36" w:rsidRPr="00C917CF">
        <w:rPr>
          <w:rFonts w:cs="Arial"/>
          <w:szCs w:val="20"/>
          <w:lang w:val="sl-SI"/>
        </w:rPr>
        <w:t xml:space="preserve"> je polnopravna članica IHO</w:t>
      </w:r>
      <w:r w:rsidR="00DD1061">
        <w:rPr>
          <w:rFonts w:cs="Arial"/>
          <w:szCs w:val="20"/>
          <w:lang w:val="sl-SI"/>
        </w:rPr>
        <w:t xml:space="preserve"> od 15. 4. </w:t>
      </w:r>
      <w:r w:rsidR="00E87F36" w:rsidRPr="00C917CF">
        <w:rPr>
          <w:rFonts w:cs="Arial"/>
          <w:szCs w:val="20"/>
          <w:lang w:val="sl-SI"/>
        </w:rPr>
        <w:t>2002 in je s tem dobila vse glasovalne pravice. Zadnje sprem</w:t>
      </w:r>
      <w:r w:rsidR="009339F4">
        <w:rPr>
          <w:rFonts w:cs="Arial"/>
          <w:szCs w:val="20"/>
          <w:lang w:val="sl-SI"/>
        </w:rPr>
        <w:t xml:space="preserve">embe Konvencije </w:t>
      </w:r>
      <w:r w:rsidR="009339F4" w:rsidRPr="00C917CF">
        <w:rPr>
          <w:rFonts w:cs="Arial"/>
          <w:szCs w:val="20"/>
          <w:lang w:val="sl-SI"/>
        </w:rPr>
        <w:t>o mednarodni hidrografski organizaciji</w:t>
      </w:r>
      <w:r>
        <w:rPr>
          <w:rFonts w:cs="Arial"/>
          <w:szCs w:val="20"/>
          <w:lang w:val="sl-SI"/>
        </w:rPr>
        <w:t xml:space="preserve"> je RS</w:t>
      </w:r>
      <w:r w:rsidR="00E87F36" w:rsidRPr="00C917CF">
        <w:rPr>
          <w:rFonts w:cs="Arial"/>
          <w:szCs w:val="20"/>
          <w:lang w:val="sl-SI"/>
        </w:rPr>
        <w:t xml:space="preserve"> ratificirala z Zakonom o ratifikaciji protokola o spremembah konvencije o Mednarodni hidrografski organizaciji (Uradni list RS – Mednarodne pogodbe, št. 18/12).</w:t>
      </w:r>
    </w:p>
    <w:p w14:paraId="62210B82" w14:textId="05337FD0" w:rsidR="00752514" w:rsidRDefault="00752514" w:rsidP="00073AB8">
      <w:pPr>
        <w:pStyle w:val="Glava"/>
        <w:tabs>
          <w:tab w:val="clear" w:pos="4320"/>
          <w:tab w:val="clear" w:pos="8640"/>
        </w:tabs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</w:p>
    <w:p w14:paraId="79CE25DE" w14:textId="61C1B6AB" w:rsidR="00073AB8" w:rsidRDefault="00073AB8" w:rsidP="00073AB8">
      <w:pPr>
        <w:pStyle w:val="Glava"/>
        <w:tabs>
          <w:tab w:val="clear" w:pos="4320"/>
          <w:tab w:val="clear" w:pos="8640"/>
        </w:tabs>
        <w:spacing w:line="240" w:lineRule="auto"/>
        <w:jc w:val="both"/>
        <w:rPr>
          <w:rFonts w:cs="Arial"/>
          <w:b/>
          <w:bCs/>
          <w:snapToGrid w:val="0"/>
          <w:color w:val="000000"/>
          <w:szCs w:val="20"/>
          <w:lang w:val="sl-SI"/>
        </w:rPr>
      </w:pPr>
      <w:r w:rsidRPr="00073AB8">
        <w:rPr>
          <w:rFonts w:cs="Arial"/>
          <w:b/>
          <w:bCs/>
          <w:snapToGrid w:val="0"/>
          <w:color w:val="000000"/>
          <w:szCs w:val="20"/>
          <w:lang w:val="sl-SI"/>
        </w:rPr>
        <w:t>II. Vsebina zasedanja:</w:t>
      </w:r>
    </w:p>
    <w:p w14:paraId="4099BBDF" w14:textId="77777777" w:rsidR="00073AB8" w:rsidRDefault="00073AB8" w:rsidP="00073AB8">
      <w:pPr>
        <w:pStyle w:val="Glava"/>
        <w:tabs>
          <w:tab w:val="clear" w:pos="4320"/>
          <w:tab w:val="clear" w:pos="8640"/>
        </w:tabs>
        <w:spacing w:line="240" w:lineRule="auto"/>
        <w:jc w:val="both"/>
        <w:rPr>
          <w:rFonts w:cs="Arial"/>
          <w:b/>
          <w:bCs/>
          <w:snapToGrid w:val="0"/>
          <w:color w:val="000000"/>
          <w:szCs w:val="20"/>
          <w:lang w:val="sl-SI"/>
        </w:rPr>
      </w:pPr>
    </w:p>
    <w:p w14:paraId="3E6A7C4B" w14:textId="77777777" w:rsidR="00123E02" w:rsidRDefault="00073AB8" w:rsidP="00292F99">
      <w:pPr>
        <w:autoSpaceDE w:val="0"/>
        <w:autoSpaceDN w:val="0"/>
        <w:adjustRightInd w:val="0"/>
        <w:ind w:right="-141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62AE7">
        <w:rPr>
          <w:rFonts w:ascii="Arial" w:hAnsi="Arial" w:cs="Arial"/>
          <w:snapToGrid w:val="0"/>
          <w:color w:val="000000"/>
          <w:sz w:val="20"/>
          <w:szCs w:val="20"/>
        </w:rPr>
        <w:t>Skupščina je potekala ob visoki udeležbi držav članic</w:t>
      </w:r>
      <w:r w:rsidR="00123E02">
        <w:rPr>
          <w:rFonts w:ascii="Arial" w:hAnsi="Arial" w:cs="Arial"/>
          <w:snapToGrid w:val="0"/>
          <w:color w:val="000000"/>
          <w:sz w:val="20"/>
          <w:szCs w:val="20"/>
        </w:rPr>
        <w:t xml:space="preserve">. Zasedanje </w:t>
      </w:r>
      <w:r w:rsidR="001D07FE">
        <w:rPr>
          <w:rFonts w:ascii="Arial" w:hAnsi="Arial" w:cs="Arial"/>
          <w:snapToGrid w:val="0"/>
          <w:color w:val="000000"/>
          <w:sz w:val="20"/>
          <w:szCs w:val="20"/>
        </w:rPr>
        <w:t>se je z</w:t>
      </w:r>
      <w:r w:rsidRPr="00562AE7">
        <w:rPr>
          <w:rFonts w:ascii="Arial" w:hAnsi="Arial" w:cs="Arial"/>
          <w:snapToGrid w:val="0"/>
          <w:color w:val="000000"/>
          <w:sz w:val="20"/>
          <w:szCs w:val="20"/>
        </w:rPr>
        <w:t>ačel</w:t>
      </w:r>
      <w:r w:rsidR="00123E02">
        <w:rPr>
          <w:rFonts w:ascii="Arial" w:hAnsi="Arial" w:cs="Arial"/>
          <w:snapToGrid w:val="0"/>
          <w:color w:val="000000"/>
          <w:sz w:val="20"/>
          <w:szCs w:val="20"/>
        </w:rPr>
        <w:t>o</w:t>
      </w:r>
      <w:r w:rsidRPr="00562AE7">
        <w:rPr>
          <w:rFonts w:ascii="Arial" w:hAnsi="Arial" w:cs="Arial"/>
          <w:snapToGrid w:val="0"/>
          <w:color w:val="000000"/>
          <w:sz w:val="20"/>
          <w:szCs w:val="20"/>
        </w:rPr>
        <w:t xml:space="preserve"> s potrditvijo vodstva ter </w:t>
      </w:r>
      <w:r w:rsidR="00123E02">
        <w:rPr>
          <w:rFonts w:ascii="Arial" w:hAnsi="Arial" w:cs="Arial"/>
          <w:snapToGrid w:val="0"/>
          <w:color w:val="000000"/>
          <w:sz w:val="20"/>
          <w:szCs w:val="20"/>
        </w:rPr>
        <w:t xml:space="preserve">sprejemom </w:t>
      </w:r>
      <w:r w:rsidRPr="00562AE7">
        <w:rPr>
          <w:rFonts w:ascii="Arial" w:hAnsi="Arial" w:cs="Arial"/>
          <w:snapToGrid w:val="0"/>
          <w:color w:val="000000"/>
          <w:sz w:val="20"/>
          <w:szCs w:val="20"/>
        </w:rPr>
        <w:t>formalni</w:t>
      </w:r>
      <w:r w:rsidR="00123E02">
        <w:rPr>
          <w:rFonts w:ascii="Arial" w:hAnsi="Arial" w:cs="Arial"/>
          <w:snapToGrid w:val="0"/>
          <w:color w:val="000000"/>
          <w:sz w:val="20"/>
          <w:szCs w:val="20"/>
        </w:rPr>
        <w:t>h</w:t>
      </w:r>
      <w:r w:rsidRPr="00562AE7">
        <w:rPr>
          <w:rFonts w:ascii="Arial" w:hAnsi="Arial" w:cs="Arial"/>
          <w:snapToGrid w:val="0"/>
          <w:color w:val="000000"/>
          <w:sz w:val="20"/>
          <w:szCs w:val="20"/>
        </w:rPr>
        <w:t xml:space="preserve"> proceduralni</w:t>
      </w:r>
      <w:r w:rsidR="00123E02">
        <w:rPr>
          <w:rFonts w:ascii="Arial" w:hAnsi="Arial" w:cs="Arial"/>
          <w:snapToGrid w:val="0"/>
          <w:color w:val="000000"/>
          <w:sz w:val="20"/>
          <w:szCs w:val="20"/>
        </w:rPr>
        <w:t>h</w:t>
      </w:r>
      <w:r w:rsidRPr="00562AE7">
        <w:rPr>
          <w:rFonts w:ascii="Arial" w:hAnsi="Arial" w:cs="Arial"/>
          <w:snapToGrid w:val="0"/>
          <w:color w:val="000000"/>
          <w:sz w:val="20"/>
          <w:szCs w:val="20"/>
        </w:rPr>
        <w:t xml:space="preserve"> odločit</w:t>
      </w:r>
      <w:r w:rsidR="00123E02">
        <w:rPr>
          <w:rFonts w:ascii="Arial" w:hAnsi="Arial" w:cs="Arial"/>
          <w:snapToGrid w:val="0"/>
          <w:color w:val="000000"/>
          <w:sz w:val="20"/>
          <w:szCs w:val="20"/>
        </w:rPr>
        <w:t>ev</w:t>
      </w:r>
      <w:r w:rsidRPr="00562AE7">
        <w:rPr>
          <w:rFonts w:ascii="Arial" w:hAnsi="Arial" w:cs="Arial"/>
          <w:snapToGrid w:val="0"/>
          <w:color w:val="000000"/>
          <w:sz w:val="20"/>
          <w:szCs w:val="20"/>
        </w:rPr>
        <w:t>, nadaljeval</w:t>
      </w:r>
      <w:r w:rsidR="00123E02">
        <w:rPr>
          <w:rFonts w:ascii="Arial" w:hAnsi="Arial" w:cs="Arial"/>
          <w:snapToGrid w:val="0"/>
          <w:color w:val="000000"/>
          <w:sz w:val="20"/>
          <w:szCs w:val="20"/>
        </w:rPr>
        <w:t>o pa</w:t>
      </w:r>
      <w:r w:rsidRPr="00562AE7">
        <w:rPr>
          <w:rFonts w:ascii="Arial" w:hAnsi="Arial" w:cs="Arial"/>
          <w:snapToGrid w:val="0"/>
          <w:color w:val="000000"/>
          <w:sz w:val="20"/>
          <w:szCs w:val="20"/>
        </w:rPr>
        <w:t xml:space="preserve"> s svečanim odprtjem,</w:t>
      </w:r>
      <w:r w:rsidR="00562AE7" w:rsidRPr="00562AE7">
        <w:rPr>
          <w:rFonts w:ascii="Arial" w:hAnsi="Arial" w:cs="Arial"/>
          <w:snapToGrid w:val="0"/>
          <w:color w:val="000000"/>
          <w:sz w:val="20"/>
          <w:szCs w:val="20"/>
        </w:rPr>
        <w:t xml:space="preserve"> ki </w:t>
      </w:r>
      <w:r w:rsidR="001D07FE">
        <w:rPr>
          <w:rFonts w:ascii="Arial" w:hAnsi="Arial" w:cs="Arial"/>
          <w:snapToGrid w:val="0"/>
          <w:color w:val="000000"/>
          <w:sz w:val="20"/>
          <w:szCs w:val="20"/>
        </w:rPr>
        <w:t>ga</w:t>
      </w:r>
      <w:r w:rsidR="00562AE7" w:rsidRPr="00562AE7">
        <w:rPr>
          <w:rFonts w:ascii="Arial" w:hAnsi="Arial" w:cs="Arial"/>
          <w:snapToGrid w:val="0"/>
          <w:color w:val="000000"/>
          <w:sz w:val="20"/>
          <w:szCs w:val="20"/>
        </w:rPr>
        <w:t xml:space="preserve"> je zaznamoval</w:t>
      </w:r>
      <w:r w:rsidR="001D07FE">
        <w:rPr>
          <w:rFonts w:ascii="Arial" w:hAnsi="Arial" w:cs="Arial"/>
          <w:snapToGrid w:val="0"/>
          <w:color w:val="000000"/>
          <w:sz w:val="20"/>
          <w:szCs w:val="20"/>
        </w:rPr>
        <w:t>a</w:t>
      </w:r>
      <w:r w:rsidR="00562AE7" w:rsidRPr="00562AE7">
        <w:rPr>
          <w:rFonts w:ascii="Arial" w:hAnsi="Arial" w:cs="Arial"/>
          <w:snapToGrid w:val="0"/>
          <w:color w:val="000000"/>
          <w:sz w:val="20"/>
          <w:szCs w:val="20"/>
        </w:rPr>
        <w:t xml:space="preserve"> prisotnost monaškga princa, Alberta II. </w:t>
      </w:r>
      <w:r w:rsidR="00562AE7" w:rsidRPr="00562AE7">
        <w:rPr>
          <w:rFonts w:ascii="Arial" w:hAnsi="Arial" w:cs="Arial"/>
          <w:bCs/>
          <w:color w:val="000000"/>
          <w:sz w:val="20"/>
          <w:szCs w:val="20"/>
        </w:rPr>
        <w:t xml:space="preserve">Ta je </w:t>
      </w:r>
      <w:r w:rsidR="00123E02">
        <w:rPr>
          <w:rFonts w:ascii="Arial" w:hAnsi="Arial" w:cs="Arial"/>
          <w:bCs/>
          <w:color w:val="000000"/>
          <w:sz w:val="20"/>
          <w:szCs w:val="20"/>
        </w:rPr>
        <w:t xml:space="preserve">skupščino </w:t>
      </w:r>
      <w:r w:rsidR="00562AE7" w:rsidRPr="00562AE7">
        <w:rPr>
          <w:rFonts w:ascii="Arial" w:hAnsi="Arial" w:cs="Arial"/>
          <w:bCs/>
          <w:color w:val="000000"/>
          <w:sz w:val="20"/>
          <w:szCs w:val="20"/>
        </w:rPr>
        <w:t xml:space="preserve">uradno odprl </w:t>
      </w:r>
      <w:r w:rsidR="00123E02">
        <w:rPr>
          <w:rFonts w:ascii="Arial" w:hAnsi="Arial" w:cs="Arial"/>
          <w:bCs/>
          <w:color w:val="000000"/>
          <w:sz w:val="20"/>
          <w:szCs w:val="20"/>
        </w:rPr>
        <w:t>ter ob tej priložnosti</w:t>
      </w:r>
      <w:r w:rsidR="00562AE7" w:rsidRPr="00562AE7">
        <w:rPr>
          <w:rFonts w:ascii="Arial" w:hAnsi="Arial" w:cs="Arial"/>
          <w:bCs/>
          <w:color w:val="000000"/>
          <w:sz w:val="20"/>
          <w:szCs w:val="20"/>
        </w:rPr>
        <w:t xml:space="preserve"> podelil prestižno nagrado za hidrografijo g. Parry Oei-u iz Singapurja za njegovo dolgoletno delo na področju hidrografije.</w:t>
      </w:r>
      <w:r w:rsidR="00562AE7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8761F45" w14:textId="77777777" w:rsidR="00123E02" w:rsidRDefault="00123E02" w:rsidP="00292F99">
      <w:pPr>
        <w:autoSpaceDE w:val="0"/>
        <w:autoSpaceDN w:val="0"/>
        <w:adjustRightInd w:val="0"/>
        <w:ind w:right="-141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607175A" w14:textId="49F000A5" w:rsidR="00073AB8" w:rsidRDefault="00562AE7" w:rsidP="00292F99">
      <w:pPr>
        <w:autoSpaceDE w:val="0"/>
        <w:autoSpaceDN w:val="0"/>
        <w:adjustRightInd w:val="0"/>
        <w:ind w:right="-14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  <w:r w:rsidRPr="00562AE7">
        <w:rPr>
          <w:rFonts w:ascii="Arial" w:hAnsi="Arial" w:cs="Arial"/>
          <w:bCs/>
          <w:color w:val="000000"/>
          <w:sz w:val="20"/>
          <w:szCs w:val="20"/>
        </w:rPr>
        <w:t xml:space="preserve">Poseben poudarek je bil </w:t>
      </w:r>
      <w:r w:rsidR="00123E02">
        <w:rPr>
          <w:rFonts w:ascii="Arial" w:hAnsi="Arial" w:cs="Arial"/>
          <w:bCs/>
          <w:color w:val="000000"/>
          <w:sz w:val="20"/>
          <w:szCs w:val="20"/>
        </w:rPr>
        <w:t xml:space="preserve">namenjen </w:t>
      </w:r>
      <w:r w:rsidRPr="00562AE7">
        <w:rPr>
          <w:rFonts w:ascii="Arial" w:hAnsi="Arial" w:cs="Arial"/>
          <w:bCs/>
          <w:color w:val="000000"/>
          <w:sz w:val="20"/>
          <w:szCs w:val="20"/>
        </w:rPr>
        <w:t>tudi</w:t>
      </w:r>
      <w:r w:rsidR="00123E0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562AE7">
        <w:rPr>
          <w:rFonts w:ascii="Arial" w:hAnsi="Arial" w:cs="Arial"/>
          <w:bCs/>
          <w:color w:val="000000"/>
          <w:sz w:val="20"/>
          <w:szCs w:val="20"/>
        </w:rPr>
        <w:t xml:space="preserve">širitvi organizacije, saj je šest novih držav članic simbolično predstavilo svoje zastave in s tem potrdilo </w:t>
      </w:r>
      <w:r w:rsidR="00123E02">
        <w:rPr>
          <w:rFonts w:ascii="Arial" w:hAnsi="Arial" w:cs="Arial"/>
          <w:bCs/>
          <w:color w:val="000000"/>
          <w:sz w:val="20"/>
          <w:szCs w:val="20"/>
        </w:rPr>
        <w:t xml:space="preserve">pristop k </w:t>
      </w:r>
      <w:r w:rsidRPr="00562AE7">
        <w:rPr>
          <w:rFonts w:ascii="Arial" w:hAnsi="Arial" w:cs="Arial"/>
          <w:bCs/>
          <w:color w:val="000000"/>
          <w:sz w:val="20"/>
          <w:szCs w:val="20"/>
        </w:rPr>
        <w:t>organizacij</w:t>
      </w:r>
      <w:r w:rsidR="00123E02">
        <w:rPr>
          <w:rFonts w:ascii="Arial" w:hAnsi="Arial" w:cs="Arial"/>
          <w:bCs/>
          <w:color w:val="000000"/>
          <w:sz w:val="20"/>
          <w:szCs w:val="20"/>
        </w:rPr>
        <w:t>i</w:t>
      </w:r>
      <w:r w:rsidRPr="00562AE7">
        <w:rPr>
          <w:rFonts w:ascii="Arial" w:hAnsi="Arial" w:cs="Arial"/>
          <w:bCs/>
          <w:color w:val="000000"/>
          <w:sz w:val="20"/>
          <w:szCs w:val="20"/>
        </w:rPr>
        <w:t>. Med zasedanjem so bile uradno priznane in pozdravljene nove države članice IHO: Panama, Cabo Verde, Kiribati, Gambija, Litva in Bahami. Njihov sprejem pomeni nadaljnjo širitev organizacije</w:t>
      </w:r>
      <w:r w:rsidR="001D07FE">
        <w:rPr>
          <w:rFonts w:ascii="Arial" w:hAnsi="Arial" w:cs="Arial"/>
          <w:bCs/>
          <w:color w:val="000000"/>
          <w:sz w:val="20"/>
          <w:szCs w:val="20"/>
        </w:rPr>
        <w:t>, ki ima po novem</w:t>
      </w:r>
      <w:r w:rsidR="00123E02">
        <w:rPr>
          <w:rFonts w:ascii="Arial" w:hAnsi="Arial" w:cs="Arial"/>
          <w:bCs/>
          <w:color w:val="000000"/>
          <w:sz w:val="20"/>
          <w:szCs w:val="20"/>
        </w:rPr>
        <w:t xml:space="preserve"> združuje </w:t>
      </w:r>
      <w:r w:rsidR="001D07FE">
        <w:rPr>
          <w:rFonts w:ascii="Arial" w:hAnsi="Arial" w:cs="Arial"/>
          <w:bCs/>
          <w:color w:val="000000"/>
          <w:sz w:val="20"/>
          <w:szCs w:val="20"/>
        </w:rPr>
        <w:t xml:space="preserve">104 države članice, </w:t>
      </w:r>
      <w:r w:rsidR="00123E02">
        <w:rPr>
          <w:rFonts w:ascii="Arial" w:hAnsi="Arial" w:cs="Arial"/>
          <w:bCs/>
          <w:color w:val="000000"/>
          <w:sz w:val="20"/>
          <w:szCs w:val="20"/>
        </w:rPr>
        <w:t>ter</w:t>
      </w:r>
      <w:r w:rsidRPr="00562AE7">
        <w:rPr>
          <w:rFonts w:ascii="Arial" w:hAnsi="Arial" w:cs="Arial"/>
          <w:bCs/>
          <w:color w:val="000000"/>
          <w:sz w:val="20"/>
          <w:szCs w:val="20"/>
        </w:rPr>
        <w:t xml:space="preserve"> krepitev globalnega sodelovanja na področju hidrografije</w:t>
      </w:r>
      <w:r w:rsidR="00123E02">
        <w:rPr>
          <w:rFonts w:ascii="Arial" w:hAnsi="Arial" w:cs="Arial"/>
          <w:bCs/>
          <w:color w:val="000000"/>
          <w:sz w:val="20"/>
          <w:szCs w:val="20"/>
        </w:rPr>
        <w:t>,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kar</w:t>
      </w:r>
      <w:r w:rsidR="00073AB8" w:rsidRPr="00562AE7">
        <w:rPr>
          <w:rFonts w:ascii="Arial" w:hAnsi="Arial" w:cs="Arial"/>
          <w:snapToGrid w:val="0"/>
          <w:color w:val="000000"/>
          <w:sz w:val="20"/>
          <w:szCs w:val="20"/>
        </w:rPr>
        <w:t xml:space="preserve"> dodatno </w:t>
      </w:r>
      <w:r w:rsidR="00123E02">
        <w:rPr>
          <w:rFonts w:ascii="Arial" w:hAnsi="Arial" w:cs="Arial"/>
          <w:snapToGrid w:val="0"/>
          <w:color w:val="000000"/>
          <w:sz w:val="20"/>
          <w:szCs w:val="20"/>
        </w:rPr>
        <w:t>utrjuje</w:t>
      </w:r>
      <w:r w:rsidR="00073AB8" w:rsidRPr="00562AE7">
        <w:rPr>
          <w:rFonts w:ascii="Arial" w:hAnsi="Arial" w:cs="Arial"/>
          <w:snapToGrid w:val="0"/>
          <w:color w:val="000000"/>
          <w:sz w:val="20"/>
          <w:szCs w:val="20"/>
        </w:rPr>
        <w:t xml:space="preserve"> njen mednarodni značaj.</w:t>
      </w:r>
    </w:p>
    <w:p w14:paraId="4F461780" w14:textId="77777777" w:rsidR="00D459FA" w:rsidRDefault="00D459FA" w:rsidP="00292F99">
      <w:pPr>
        <w:autoSpaceDE w:val="0"/>
        <w:autoSpaceDN w:val="0"/>
        <w:adjustRightInd w:val="0"/>
        <w:ind w:right="-141"/>
        <w:jc w:val="both"/>
        <w:rPr>
          <w:rFonts w:ascii="Arial" w:hAnsi="Arial" w:cs="Arial"/>
          <w:snapToGrid w:val="0"/>
          <w:color w:val="000000"/>
          <w:sz w:val="20"/>
          <w:szCs w:val="20"/>
        </w:rPr>
      </w:pPr>
    </w:p>
    <w:p w14:paraId="0227A6BE" w14:textId="2858AFDA" w:rsidR="00D459FA" w:rsidRDefault="00123E02" w:rsidP="00292F99">
      <w:pPr>
        <w:pStyle w:val="Glava"/>
        <w:spacing w:line="240" w:lineRule="auto"/>
        <w:ind w:right="-141"/>
        <w:jc w:val="both"/>
        <w:rPr>
          <w:rFonts w:cs="Arial"/>
          <w:snapToGrid w:val="0"/>
          <w:color w:val="000000"/>
          <w:szCs w:val="20"/>
          <w:lang w:val="sl-SI"/>
        </w:rPr>
      </w:pPr>
      <w:r>
        <w:rPr>
          <w:rFonts w:cs="Arial"/>
          <w:snapToGrid w:val="0"/>
          <w:color w:val="000000"/>
          <w:szCs w:val="20"/>
          <w:lang w:val="sl-SI"/>
        </w:rPr>
        <w:t xml:space="preserve">V ospredju </w:t>
      </w:r>
      <w:r w:rsidR="00D459FA">
        <w:rPr>
          <w:rFonts w:cs="Arial"/>
          <w:snapToGrid w:val="0"/>
          <w:color w:val="000000"/>
          <w:szCs w:val="20"/>
          <w:lang w:val="sl-SI"/>
        </w:rPr>
        <w:t>zasedanja je bilo v</w:t>
      </w:r>
      <w:r>
        <w:rPr>
          <w:rFonts w:cs="Arial"/>
          <w:snapToGrid w:val="0"/>
          <w:color w:val="000000"/>
          <w:szCs w:val="20"/>
          <w:lang w:val="sl-SI"/>
        </w:rPr>
        <w:t>eč</w:t>
      </w:r>
      <w:r w:rsidR="00D459FA" w:rsidRPr="00073AB8">
        <w:rPr>
          <w:rFonts w:cs="Arial"/>
          <w:snapToGrid w:val="0"/>
          <w:color w:val="000000"/>
          <w:szCs w:val="20"/>
          <w:lang w:val="sl-SI"/>
        </w:rPr>
        <w:t xml:space="preserve"> ključnih vsebinskih </w:t>
      </w:r>
      <w:r>
        <w:rPr>
          <w:rFonts w:cs="Arial"/>
          <w:snapToGrid w:val="0"/>
          <w:color w:val="000000"/>
          <w:szCs w:val="20"/>
          <w:lang w:val="sl-SI"/>
        </w:rPr>
        <w:t xml:space="preserve">področij, med drugim </w:t>
      </w:r>
      <w:r w:rsidR="00D459FA" w:rsidRPr="00073AB8">
        <w:rPr>
          <w:rFonts w:cs="Arial"/>
          <w:snapToGrid w:val="0"/>
          <w:color w:val="000000"/>
          <w:szCs w:val="20"/>
          <w:lang w:val="sl-SI"/>
        </w:rPr>
        <w:t>digitalizacija hidrografije, posodobitev standardov, krepitev mednarodnega sodelovanja ter organizacijske in kadrovske odločitve.</w:t>
      </w:r>
      <w:r w:rsidR="00D459FA">
        <w:rPr>
          <w:rFonts w:cs="Arial"/>
          <w:snapToGrid w:val="0"/>
          <w:color w:val="000000"/>
          <w:szCs w:val="20"/>
          <w:lang w:val="sl-SI"/>
        </w:rPr>
        <w:t xml:space="preserve"> </w:t>
      </w:r>
    </w:p>
    <w:p w14:paraId="68B3767F" w14:textId="77777777" w:rsidR="00D459FA" w:rsidRDefault="00D459FA" w:rsidP="00292F99">
      <w:pPr>
        <w:pStyle w:val="Glava"/>
        <w:spacing w:line="240" w:lineRule="auto"/>
        <w:ind w:right="-141"/>
        <w:jc w:val="both"/>
        <w:rPr>
          <w:rFonts w:cs="Arial"/>
          <w:snapToGrid w:val="0"/>
          <w:color w:val="000000"/>
          <w:szCs w:val="20"/>
          <w:lang w:val="sl-SI"/>
        </w:rPr>
      </w:pPr>
    </w:p>
    <w:p w14:paraId="79179E6D" w14:textId="44F93152" w:rsidR="00073AB8" w:rsidRPr="001D07FE" w:rsidRDefault="00D459FA" w:rsidP="00292F99">
      <w:pPr>
        <w:pStyle w:val="Glava"/>
        <w:spacing w:line="240" w:lineRule="auto"/>
        <w:ind w:right="-141"/>
        <w:jc w:val="both"/>
        <w:rPr>
          <w:rFonts w:cs="Arial"/>
          <w:snapToGrid w:val="0"/>
          <w:color w:val="000000"/>
          <w:szCs w:val="20"/>
          <w:lang w:val="sl-SI"/>
        </w:rPr>
      </w:pPr>
      <w:r w:rsidRPr="00D459FA">
        <w:rPr>
          <w:rFonts w:cs="Arial"/>
          <w:bCs/>
          <w:color w:val="000000"/>
          <w:lang w:val="sl-SI"/>
        </w:rPr>
        <w:t>Pomemben poudarek je bil na</w:t>
      </w:r>
      <w:r w:rsidR="00123E02">
        <w:rPr>
          <w:rFonts w:cs="Arial"/>
          <w:bCs/>
          <w:color w:val="000000"/>
          <w:lang w:val="sl-SI"/>
        </w:rPr>
        <w:t>menjen</w:t>
      </w:r>
      <w:r w:rsidRPr="00D459FA">
        <w:rPr>
          <w:rFonts w:cs="Arial"/>
          <w:bCs/>
          <w:color w:val="000000"/>
          <w:lang w:val="sl-SI"/>
        </w:rPr>
        <w:t xml:space="preserve"> digitalni preobrazbi hidrografije, zlasti na uvajanju standarda S-100 in razvoju elektronskih navigacijskih kart. Hkrati je bila izpostavljena potreba po </w:t>
      </w:r>
      <w:r w:rsidR="00292F99">
        <w:rPr>
          <w:rFonts w:cs="Arial"/>
          <w:bCs/>
          <w:color w:val="000000"/>
          <w:lang w:val="sl-SI"/>
        </w:rPr>
        <w:t>izboljšanju</w:t>
      </w:r>
      <w:r w:rsidRPr="00D459FA">
        <w:rPr>
          <w:rFonts w:cs="Arial"/>
          <w:bCs/>
          <w:color w:val="000000"/>
          <w:lang w:val="sl-SI"/>
        </w:rPr>
        <w:t xml:space="preserve"> dostop</w:t>
      </w:r>
      <w:r w:rsidR="00292F99">
        <w:rPr>
          <w:rFonts w:cs="Arial"/>
          <w:bCs/>
          <w:color w:val="000000"/>
          <w:lang w:val="sl-SI"/>
        </w:rPr>
        <w:t>a</w:t>
      </w:r>
      <w:r w:rsidRPr="00D459FA">
        <w:rPr>
          <w:rFonts w:cs="Arial"/>
          <w:bCs/>
          <w:color w:val="000000"/>
          <w:lang w:val="sl-SI"/>
        </w:rPr>
        <w:t xml:space="preserve"> do hidrografskih podatkov</w:t>
      </w:r>
      <w:r w:rsidR="00292F99">
        <w:rPr>
          <w:rFonts w:cs="Arial"/>
          <w:bCs/>
          <w:color w:val="000000"/>
          <w:lang w:val="sl-SI"/>
        </w:rPr>
        <w:t xml:space="preserve">, povečanju </w:t>
      </w:r>
      <w:r w:rsidRPr="00D459FA">
        <w:rPr>
          <w:rFonts w:cs="Arial"/>
          <w:bCs/>
          <w:color w:val="000000"/>
          <w:lang w:val="sl-SI"/>
        </w:rPr>
        <w:t>preglednosti</w:t>
      </w:r>
      <w:r w:rsidR="00292F99">
        <w:rPr>
          <w:rFonts w:cs="Arial"/>
          <w:bCs/>
          <w:color w:val="000000"/>
          <w:lang w:val="sl-SI"/>
        </w:rPr>
        <w:t xml:space="preserve"> njihove uporabe ter omogočanju njihove ponovne uporabe.  Obravnavana je bila tudi </w:t>
      </w:r>
      <w:r>
        <w:rPr>
          <w:rFonts w:cs="Arial"/>
          <w:bCs/>
          <w:color w:val="000000"/>
          <w:lang w:val="sl-SI"/>
        </w:rPr>
        <w:t xml:space="preserve">vzpostavitev 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 xml:space="preserve">novih digitalnih podatkovnih modelov, vključno z globalnim modelom razmejitve morij (S-130). </w:t>
      </w:r>
      <w:r w:rsidR="00073AB8" w:rsidRPr="001D07FE">
        <w:rPr>
          <w:rFonts w:cs="Arial"/>
          <w:snapToGrid w:val="0"/>
          <w:color w:val="000000"/>
          <w:szCs w:val="20"/>
          <w:lang w:val="sl-SI"/>
        </w:rPr>
        <w:t>Razprave so pokazale potrebo po tehnični nevtralnosti podatkov, jasnih postopkih upravljanja sprememb ter občutljivost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i pri vprašanjih </w:t>
      </w:r>
      <w:r w:rsidR="00073AB8" w:rsidRPr="001D07FE">
        <w:rPr>
          <w:rFonts w:cs="Arial"/>
          <w:snapToGrid w:val="0"/>
          <w:color w:val="000000"/>
          <w:szCs w:val="20"/>
          <w:lang w:val="sl-SI"/>
        </w:rPr>
        <w:t>geografskih poimenovanj in razmejitev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 zaradi njihovih morebitnih političnih implikacij.</w:t>
      </w:r>
    </w:p>
    <w:p w14:paraId="2DA6CF91" w14:textId="77777777" w:rsidR="00073AB8" w:rsidRPr="001D07FE" w:rsidRDefault="00073AB8" w:rsidP="00292F99">
      <w:pPr>
        <w:pStyle w:val="Glava"/>
        <w:spacing w:line="240" w:lineRule="auto"/>
        <w:ind w:right="-141"/>
        <w:jc w:val="both"/>
        <w:rPr>
          <w:rFonts w:cs="Arial"/>
          <w:snapToGrid w:val="0"/>
          <w:color w:val="000000"/>
          <w:szCs w:val="20"/>
          <w:lang w:val="sl-SI"/>
        </w:rPr>
      </w:pPr>
    </w:p>
    <w:p w14:paraId="019C75C1" w14:textId="67E197FE" w:rsidR="00073AB8" w:rsidRPr="001D07FE" w:rsidRDefault="00073AB8" w:rsidP="00292F99">
      <w:pPr>
        <w:pStyle w:val="Glava"/>
        <w:spacing w:line="240" w:lineRule="auto"/>
        <w:ind w:right="-141"/>
        <w:jc w:val="both"/>
        <w:rPr>
          <w:rFonts w:cs="Arial"/>
          <w:bCs/>
          <w:color w:val="000000"/>
          <w:lang w:val="sl-SI"/>
        </w:rPr>
      </w:pPr>
      <w:r w:rsidRPr="001D07FE">
        <w:rPr>
          <w:rFonts w:cs="Arial"/>
          <w:snapToGrid w:val="0"/>
          <w:color w:val="000000"/>
          <w:szCs w:val="20"/>
          <w:lang w:val="sl-SI"/>
        </w:rPr>
        <w:t>Skupščina je sprejela tudi nov strateški načrt za obdobje 2027 - 2032, ki organizacijo</w:t>
      </w:r>
      <w:r w:rsidR="00292F99" w:rsidRPr="001D07FE">
        <w:rPr>
          <w:rFonts w:cs="Arial"/>
          <w:snapToGrid w:val="0"/>
          <w:color w:val="000000"/>
          <w:szCs w:val="20"/>
          <w:lang w:val="sl-SI"/>
        </w:rPr>
        <w:t xml:space="preserve"> usmerja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v nadaljnjo digitalizacijo, 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razvoj </w:t>
      </w:r>
      <w:r w:rsidRPr="001D07FE">
        <w:rPr>
          <w:rFonts w:cs="Arial"/>
          <w:snapToGrid w:val="0"/>
          <w:color w:val="000000"/>
          <w:szCs w:val="20"/>
          <w:lang w:val="sl-SI"/>
        </w:rPr>
        <w:t>odprt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ih </w:t>
      </w:r>
      <w:r w:rsidRPr="001D07FE">
        <w:rPr>
          <w:rFonts w:cs="Arial"/>
          <w:snapToGrid w:val="0"/>
          <w:color w:val="000000"/>
          <w:szCs w:val="20"/>
          <w:lang w:val="sl-SI"/>
        </w:rPr>
        <w:t>in interoperabiln</w:t>
      </w:r>
      <w:r w:rsidR="00292F99">
        <w:rPr>
          <w:rFonts w:cs="Arial"/>
          <w:snapToGrid w:val="0"/>
          <w:color w:val="000000"/>
          <w:szCs w:val="20"/>
          <w:lang w:val="sl-SI"/>
        </w:rPr>
        <w:t>ih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podatk</w:t>
      </w:r>
      <w:r w:rsidR="00292F99">
        <w:rPr>
          <w:rFonts w:cs="Arial"/>
          <w:snapToGrid w:val="0"/>
          <w:color w:val="000000"/>
          <w:szCs w:val="20"/>
          <w:lang w:val="sl-SI"/>
        </w:rPr>
        <w:t>ov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, 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tesnejše </w:t>
      </w:r>
      <w:r w:rsidRPr="001D07FE">
        <w:rPr>
          <w:rFonts w:cs="Arial"/>
          <w:snapToGrid w:val="0"/>
          <w:color w:val="000000"/>
          <w:szCs w:val="20"/>
          <w:lang w:val="sl-SI"/>
        </w:rPr>
        <w:t>povez</w:t>
      </w:r>
      <w:r w:rsidR="00292F99">
        <w:rPr>
          <w:rFonts w:cs="Arial"/>
          <w:snapToGrid w:val="0"/>
          <w:color w:val="000000"/>
          <w:szCs w:val="20"/>
          <w:lang w:val="sl-SI"/>
        </w:rPr>
        <w:t>ovanje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z oceanografijo ter 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krepitev vloge 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hidrografije </w:t>
      </w:r>
      <w:r w:rsidR="00292F99">
        <w:rPr>
          <w:rFonts w:cs="Arial"/>
          <w:snapToGrid w:val="0"/>
          <w:color w:val="000000"/>
          <w:szCs w:val="20"/>
          <w:lang w:val="sl-SI"/>
        </w:rPr>
        <w:t>pri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pomorskem in okoljskem upravljanju. </w:t>
      </w:r>
      <w:r w:rsidR="00562AE7" w:rsidRPr="001D07FE">
        <w:rPr>
          <w:rFonts w:cs="Arial"/>
          <w:bCs/>
          <w:color w:val="000000"/>
          <w:lang w:val="sl-SI"/>
        </w:rPr>
        <w:t xml:space="preserve">Med ključnimi odločitvami je bila ustanovitev posebnega infrastrukturnega centra IHO v Republiki Koreji, ki bo </w:t>
      </w:r>
      <w:r w:rsidR="00292F99">
        <w:rPr>
          <w:rFonts w:cs="Arial"/>
          <w:bCs/>
          <w:color w:val="000000"/>
          <w:lang w:val="sl-SI"/>
        </w:rPr>
        <w:t>odgovoren</w:t>
      </w:r>
      <w:r w:rsidR="00562AE7" w:rsidRPr="001D07FE">
        <w:rPr>
          <w:rFonts w:cs="Arial"/>
          <w:bCs/>
          <w:color w:val="000000"/>
          <w:lang w:val="sl-SI"/>
        </w:rPr>
        <w:t xml:space="preserve"> za razvoj in vzdrževanje digitalnih standardov. Poleg tega je bila potrjena okrepitev sodelovanja z drugimi organizacijami na področju zaščitenih morskih območij. Zasedanje je </w:t>
      </w:r>
      <w:r w:rsidR="00292F99">
        <w:rPr>
          <w:rFonts w:cs="Arial"/>
          <w:bCs/>
          <w:color w:val="000000"/>
          <w:lang w:val="sl-SI"/>
        </w:rPr>
        <w:t xml:space="preserve">tako </w:t>
      </w:r>
      <w:r w:rsidR="00562AE7" w:rsidRPr="001D07FE">
        <w:rPr>
          <w:rFonts w:cs="Arial"/>
          <w:bCs/>
          <w:color w:val="000000"/>
          <w:lang w:val="sl-SI"/>
        </w:rPr>
        <w:t>potrdilo jasno usmeritev IHO: več digitalnih rešitev, bolj odprt</w:t>
      </w:r>
      <w:r w:rsidR="00292F99">
        <w:rPr>
          <w:rFonts w:cs="Arial"/>
          <w:bCs/>
          <w:color w:val="000000"/>
          <w:lang w:val="sl-SI"/>
        </w:rPr>
        <w:t>e</w:t>
      </w:r>
      <w:r w:rsidR="00562AE7" w:rsidRPr="001D07FE">
        <w:rPr>
          <w:rFonts w:cs="Arial"/>
          <w:bCs/>
          <w:color w:val="000000"/>
          <w:lang w:val="sl-SI"/>
        </w:rPr>
        <w:t xml:space="preserve"> podatk</w:t>
      </w:r>
      <w:r w:rsidR="00292F99">
        <w:rPr>
          <w:rFonts w:cs="Arial"/>
          <w:bCs/>
          <w:color w:val="000000"/>
          <w:lang w:val="sl-SI"/>
        </w:rPr>
        <w:t>e</w:t>
      </w:r>
      <w:r w:rsidR="00562AE7" w:rsidRPr="001D07FE">
        <w:rPr>
          <w:rFonts w:cs="Arial"/>
          <w:bCs/>
          <w:color w:val="000000"/>
          <w:lang w:val="sl-SI"/>
        </w:rPr>
        <w:t xml:space="preserve"> </w:t>
      </w:r>
      <w:r w:rsidR="00292F99">
        <w:rPr>
          <w:rFonts w:cs="Arial"/>
          <w:bCs/>
          <w:color w:val="000000"/>
          <w:lang w:val="sl-SI"/>
        </w:rPr>
        <w:t>ter</w:t>
      </w:r>
      <w:r w:rsidR="00562AE7" w:rsidRPr="001D07FE">
        <w:rPr>
          <w:rFonts w:cs="Arial"/>
          <w:bCs/>
          <w:color w:val="000000"/>
          <w:lang w:val="sl-SI"/>
        </w:rPr>
        <w:t xml:space="preserve"> okrepljeno mednarodno sodelovanje.</w:t>
      </w:r>
    </w:p>
    <w:p w14:paraId="39467E68" w14:textId="77777777" w:rsidR="00D459FA" w:rsidRDefault="00D459FA" w:rsidP="00292F99">
      <w:pPr>
        <w:pStyle w:val="Glava"/>
        <w:tabs>
          <w:tab w:val="left" w:pos="708"/>
        </w:tabs>
        <w:spacing w:line="240" w:lineRule="auto"/>
        <w:ind w:right="-141"/>
        <w:jc w:val="both"/>
        <w:rPr>
          <w:rFonts w:cs="Arial"/>
          <w:snapToGrid w:val="0"/>
          <w:color w:val="000000"/>
          <w:szCs w:val="20"/>
          <w:lang w:val="sl-SI"/>
        </w:rPr>
      </w:pPr>
    </w:p>
    <w:p w14:paraId="19D10FC0" w14:textId="3B5F1346" w:rsidR="00132B5B" w:rsidRPr="001D07FE" w:rsidRDefault="00132B5B" w:rsidP="00292F99">
      <w:pPr>
        <w:pStyle w:val="Glava"/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  <w:r w:rsidRPr="001D07FE">
        <w:rPr>
          <w:rFonts w:cs="Arial"/>
          <w:snapToGrid w:val="0"/>
          <w:color w:val="000000"/>
          <w:szCs w:val="20"/>
          <w:lang w:val="sl-SI"/>
        </w:rPr>
        <w:t>Poseb</w:t>
      </w:r>
      <w:r w:rsidR="00292F99">
        <w:rPr>
          <w:rFonts w:cs="Arial"/>
          <w:snapToGrid w:val="0"/>
          <w:color w:val="000000"/>
          <w:szCs w:val="20"/>
          <w:lang w:val="sl-SI"/>
        </w:rPr>
        <w:t>na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po</w:t>
      </w:r>
      <w:r w:rsidR="00292F99">
        <w:rPr>
          <w:rFonts w:cs="Arial"/>
          <w:snapToGrid w:val="0"/>
          <w:color w:val="000000"/>
          <w:szCs w:val="20"/>
          <w:lang w:val="sl-SI"/>
        </w:rPr>
        <w:t>zornost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je bil</w:t>
      </w:r>
      <w:r w:rsidR="00292F99">
        <w:rPr>
          <w:rFonts w:cs="Arial"/>
          <w:snapToGrid w:val="0"/>
          <w:color w:val="000000"/>
          <w:szCs w:val="20"/>
          <w:lang w:val="sl-SI"/>
        </w:rPr>
        <w:t>a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namenjen</w:t>
      </w:r>
      <w:r w:rsidR="00292F99">
        <w:rPr>
          <w:rFonts w:cs="Arial"/>
          <w:snapToGrid w:val="0"/>
          <w:color w:val="000000"/>
          <w:szCs w:val="20"/>
          <w:lang w:val="sl-SI"/>
        </w:rPr>
        <w:t>a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tudi krepitvi zmogljivosti držav članic, izobraževanju in razvoju kadrov ter posodobitvi izobraževalnih standardov. Sprejete so bile odločitve, 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namenjene podpori </w:t>
      </w:r>
      <w:r w:rsidRPr="001D07FE">
        <w:rPr>
          <w:rFonts w:cs="Arial"/>
          <w:snapToGrid w:val="0"/>
          <w:color w:val="000000"/>
          <w:szCs w:val="20"/>
          <w:lang w:val="sl-SI"/>
        </w:rPr>
        <w:t>dolgoročn</w:t>
      </w:r>
      <w:r w:rsidR="00292F99">
        <w:rPr>
          <w:rFonts w:cs="Arial"/>
          <w:snapToGrid w:val="0"/>
          <w:color w:val="000000"/>
          <w:szCs w:val="20"/>
          <w:lang w:val="sl-SI"/>
        </w:rPr>
        <w:t>e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stabilnost</w:t>
      </w:r>
      <w:r w:rsidR="00292F99">
        <w:rPr>
          <w:rFonts w:cs="Arial"/>
          <w:snapToGrid w:val="0"/>
          <w:color w:val="000000"/>
          <w:szCs w:val="20"/>
          <w:lang w:val="sl-SI"/>
        </w:rPr>
        <w:t>i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sektorja, vključno z </w:t>
      </w:r>
      <w:r w:rsidR="00292F99">
        <w:rPr>
          <w:rFonts w:cs="Arial"/>
          <w:snapToGrid w:val="0"/>
          <w:color w:val="000000"/>
          <w:szCs w:val="20"/>
          <w:lang w:val="sl-SI"/>
        </w:rPr>
        <w:t>iz</w:t>
      </w:r>
      <w:r w:rsidRPr="001D07FE">
        <w:rPr>
          <w:rFonts w:cs="Arial"/>
          <w:snapToGrid w:val="0"/>
          <w:color w:val="000000"/>
          <w:szCs w:val="20"/>
          <w:lang w:val="sl-SI"/>
        </w:rPr>
        <w:t>boljš</w:t>
      </w:r>
      <w:r w:rsidR="00292F99">
        <w:rPr>
          <w:rFonts w:cs="Arial"/>
          <w:snapToGrid w:val="0"/>
          <w:color w:val="000000"/>
          <w:szCs w:val="20"/>
          <w:lang w:val="sl-SI"/>
        </w:rPr>
        <w:t>anim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financiranjem, 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učinkovitejšim </w:t>
      </w:r>
      <w:r w:rsidRPr="001D07FE">
        <w:rPr>
          <w:rFonts w:cs="Arial"/>
          <w:snapToGrid w:val="0"/>
          <w:color w:val="000000"/>
          <w:szCs w:val="20"/>
          <w:lang w:val="sl-SI"/>
        </w:rPr>
        <w:t>upravljanjem podatkov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 ter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institucionalno podporo globalnim projektom, kot je </w:t>
      </w:r>
      <w:r w:rsidRPr="00596D41">
        <w:rPr>
          <w:rFonts w:cs="Arial"/>
          <w:snapToGrid w:val="0"/>
          <w:color w:val="000000"/>
          <w:szCs w:val="20"/>
          <w:lang w:val="sl-SI"/>
        </w:rPr>
        <w:t>Splošni batimetrični zemljevid oceanov</w:t>
      </w:r>
      <w:r>
        <w:rPr>
          <w:rFonts w:cs="Arial"/>
          <w:snapToGrid w:val="0"/>
          <w:color w:val="000000"/>
          <w:szCs w:val="20"/>
          <w:lang w:val="sl-SI"/>
        </w:rPr>
        <w:t xml:space="preserve"> (</w:t>
      </w:r>
      <w:r w:rsidRPr="001D07FE">
        <w:rPr>
          <w:rFonts w:cs="Arial"/>
          <w:snapToGrid w:val="0"/>
          <w:color w:val="000000"/>
          <w:szCs w:val="20"/>
          <w:lang w:val="sl-SI"/>
        </w:rPr>
        <w:t>GEBCO).</w:t>
      </w:r>
    </w:p>
    <w:p w14:paraId="3D6654D4" w14:textId="77777777" w:rsidR="00132B5B" w:rsidRDefault="00132B5B" w:rsidP="00D459FA">
      <w:pPr>
        <w:pStyle w:val="Glava"/>
        <w:tabs>
          <w:tab w:val="left" w:pos="708"/>
        </w:tabs>
        <w:ind w:right="-141"/>
        <w:jc w:val="both"/>
        <w:rPr>
          <w:rFonts w:cs="Arial"/>
          <w:snapToGrid w:val="0"/>
          <w:color w:val="000000"/>
          <w:szCs w:val="20"/>
          <w:lang w:val="sl-SI"/>
        </w:rPr>
      </w:pPr>
    </w:p>
    <w:p w14:paraId="31949C66" w14:textId="6D1C5758" w:rsidR="00073AB8" w:rsidRPr="001D07FE" w:rsidRDefault="00073AB8" w:rsidP="00132B5B">
      <w:pPr>
        <w:pStyle w:val="Glava"/>
        <w:tabs>
          <w:tab w:val="left" w:pos="708"/>
        </w:tabs>
        <w:spacing w:line="240" w:lineRule="auto"/>
        <w:ind w:right="-142"/>
        <w:jc w:val="both"/>
        <w:rPr>
          <w:rFonts w:cs="Arial"/>
          <w:snapToGrid w:val="0"/>
          <w:color w:val="000000"/>
          <w:szCs w:val="20"/>
          <w:lang w:val="sl-SI"/>
        </w:rPr>
      </w:pPr>
      <w:r w:rsidRPr="001D07FE">
        <w:rPr>
          <w:rFonts w:cs="Arial"/>
          <w:snapToGrid w:val="0"/>
          <w:color w:val="000000"/>
          <w:szCs w:val="20"/>
          <w:lang w:val="sl-SI"/>
        </w:rPr>
        <w:t xml:space="preserve">Pomemben del </w:t>
      </w:r>
      <w:r w:rsidR="00292F99">
        <w:rPr>
          <w:rFonts w:cs="Arial"/>
          <w:snapToGrid w:val="0"/>
          <w:color w:val="000000"/>
          <w:szCs w:val="20"/>
          <w:lang w:val="sl-SI"/>
        </w:rPr>
        <w:t>razprav in sprejetih odločitev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je bil namenjen tudi posodobitv</w:t>
      </w:r>
      <w:r w:rsidR="00292F99">
        <w:rPr>
          <w:rFonts w:cs="Arial"/>
          <w:snapToGrid w:val="0"/>
          <w:color w:val="000000"/>
          <w:szCs w:val="20"/>
          <w:lang w:val="sl-SI"/>
        </w:rPr>
        <w:t>i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tehničnih standardov, izboljšanju upravljanja hidrografskih podatkov</w:t>
      </w:r>
      <w:r w:rsidR="00292F99">
        <w:rPr>
          <w:rFonts w:cs="Arial"/>
          <w:snapToGrid w:val="0"/>
          <w:color w:val="000000"/>
          <w:szCs w:val="20"/>
          <w:lang w:val="sl-SI"/>
        </w:rPr>
        <w:t xml:space="preserve">, vključno s podatki o </w:t>
      </w:r>
      <w:r w:rsidRPr="001D07FE">
        <w:rPr>
          <w:rFonts w:cs="Arial"/>
          <w:snapToGrid w:val="0"/>
          <w:color w:val="000000"/>
          <w:szCs w:val="20"/>
          <w:lang w:val="sl-SI"/>
        </w:rPr>
        <w:t>plimovanj</w:t>
      </w:r>
      <w:r w:rsidR="00292F99">
        <w:rPr>
          <w:rFonts w:cs="Arial"/>
          <w:snapToGrid w:val="0"/>
          <w:color w:val="000000"/>
          <w:szCs w:val="20"/>
          <w:lang w:val="sl-SI"/>
        </w:rPr>
        <w:t>u in t</w:t>
      </w:r>
      <w:r w:rsidRPr="001D07FE">
        <w:rPr>
          <w:rFonts w:cs="Arial"/>
          <w:snapToGrid w:val="0"/>
          <w:color w:val="000000"/>
          <w:szCs w:val="20"/>
          <w:lang w:val="sl-SI"/>
        </w:rPr>
        <w:t>okovi</w:t>
      </w:r>
      <w:r w:rsidR="00292F99">
        <w:rPr>
          <w:rFonts w:cs="Arial"/>
          <w:snapToGrid w:val="0"/>
          <w:color w:val="000000"/>
          <w:szCs w:val="20"/>
          <w:lang w:val="sl-SI"/>
        </w:rPr>
        <w:t>h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, razvoju varnejših </w:t>
      </w:r>
      <w:r w:rsidRPr="001D07FE">
        <w:rPr>
          <w:rFonts w:cs="Arial"/>
          <w:snapToGrid w:val="0"/>
          <w:color w:val="000000"/>
          <w:szCs w:val="20"/>
          <w:lang w:val="sl-SI"/>
        </w:rPr>
        <w:lastRenderedPageBreak/>
        <w:t xml:space="preserve">in sodobnejših navigacijskih sistemov </w:t>
      </w:r>
      <w:r w:rsidR="007764C1">
        <w:rPr>
          <w:rFonts w:cs="Arial"/>
          <w:snapToGrid w:val="0"/>
          <w:color w:val="000000"/>
          <w:szCs w:val="20"/>
          <w:lang w:val="sl-SI"/>
        </w:rPr>
        <w:t>in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postopnemu prehodu na nove digitalne rešitve</w:t>
      </w:r>
      <w:r w:rsidR="007764C1">
        <w:rPr>
          <w:rFonts w:cs="Arial"/>
          <w:snapToGrid w:val="0"/>
          <w:color w:val="000000"/>
          <w:szCs w:val="20"/>
          <w:lang w:val="sl-SI"/>
        </w:rPr>
        <w:t xml:space="preserve"> ob hkratnem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ohranjanju obstoječih sistemov v prehodnem obdobju.</w:t>
      </w:r>
    </w:p>
    <w:p w14:paraId="37E9F478" w14:textId="77777777" w:rsidR="00073AB8" w:rsidRPr="001D07FE" w:rsidRDefault="00073AB8" w:rsidP="00073AB8">
      <w:pPr>
        <w:pStyle w:val="Glava"/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</w:p>
    <w:p w14:paraId="26CA4158" w14:textId="419F4EE2" w:rsidR="00073AB8" w:rsidRPr="001D07FE" w:rsidRDefault="00073AB8" w:rsidP="00073AB8">
      <w:pPr>
        <w:pStyle w:val="Glava"/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  <w:r w:rsidRPr="001D07FE">
        <w:rPr>
          <w:rFonts w:cs="Arial"/>
          <w:snapToGrid w:val="0"/>
          <w:color w:val="000000"/>
          <w:szCs w:val="20"/>
          <w:lang w:val="sl-SI"/>
        </w:rPr>
        <w:t xml:space="preserve">V politično občutljivem delu razprav je bila obravnavana </w:t>
      </w:r>
      <w:r w:rsidR="007764C1">
        <w:rPr>
          <w:rFonts w:cs="Arial"/>
          <w:snapToGrid w:val="0"/>
          <w:color w:val="000000"/>
          <w:szCs w:val="20"/>
          <w:lang w:val="sl-SI"/>
        </w:rPr>
        <w:t xml:space="preserve">tudi </w:t>
      </w:r>
      <w:r w:rsidRPr="001D07FE">
        <w:rPr>
          <w:rFonts w:cs="Arial"/>
          <w:snapToGrid w:val="0"/>
          <w:color w:val="000000"/>
          <w:szCs w:val="20"/>
          <w:lang w:val="sl-SI"/>
        </w:rPr>
        <w:t>vojna v Ukrajini. Dosežen je bil kompromis</w:t>
      </w:r>
      <w:r w:rsidR="007764C1">
        <w:rPr>
          <w:rFonts w:cs="Arial"/>
          <w:snapToGrid w:val="0"/>
          <w:color w:val="000000"/>
          <w:szCs w:val="20"/>
          <w:lang w:val="sl-SI"/>
        </w:rPr>
        <w:t>en</w:t>
      </w:r>
      <w:r w:rsidRPr="001D07FE">
        <w:rPr>
          <w:rFonts w:cs="Arial"/>
          <w:snapToGrid w:val="0"/>
          <w:color w:val="000000"/>
          <w:szCs w:val="20"/>
          <w:lang w:val="sl-SI"/>
        </w:rPr>
        <w:t>, tehnično usmerjen pristop, ki omogoča oceno vpliva konflikta na hidrografske dejavnosti</w:t>
      </w:r>
      <w:r w:rsidR="007764C1">
        <w:rPr>
          <w:rFonts w:cs="Arial"/>
          <w:snapToGrid w:val="0"/>
          <w:color w:val="000000"/>
          <w:szCs w:val="20"/>
          <w:lang w:val="sl-SI"/>
        </w:rPr>
        <w:t xml:space="preserve"> 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brez </w:t>
      </w:r>
      <w:r w:rsidR="007764C1">
        <w:rPr>
          <w:rFonts w:cs="Arial"/>
          <w:snapToGrid w:val="0"/>
          <w:color w:val="000000"/>
          <w:szCs w:val="20"/>
          <w:lang w:val="sl-SI"/>
        </w:rPr>
        <w:t xml:space="preserve">vključevanja 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političnih elementov, </w:t>
      </w:r>
      <w:r w:rsidR="007764C1">
        <w:rPr>
          <w:rFonts w:cs="Arial"/>
          <w:snapToGrid w:val="0"/>
          <w:color w:val="000000"/>
          <w:szCs w:val="20"/>
          <w:lang w:val="sl-SI"/>
        </w:rPr>
        <w:t>ob hkratnem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poziv</w:t>
      </w:r>
      <w:r w:rsidR="007764C1">
        <w:rPr>
          <w:rFonts w:cs="Arial"/>
          <w:snapToGrid w:val="0"/>
          <w:color w:val="000000"/>
          <w:szCs w:val="20"/>
          <w:lang w:val="sl-SI"/>
        </w:rPr>
        <w:t>u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 k morebitni tehnični pomoči.</w:t>
      </w:r>
    </w:p>
    <w:p w14:paraId="2EAF083A" w14:textId="77777777" w:rsidR="00073AB8" w:rsidRPr="001D07FE" w:rsidRDefault="00073AB8" w:rsidP="00073AB8">
      <w:pPr>
        <w:pStyle w:val="Glava"/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</w:p>
    <w:p w14:paraId="383997E6" w14:textId="2F346EA2" w:rsidR="00073AB8" w:rsidRPr="001D07FE" w:rsidRDefault="00073AB8" w:rsidP="00073AB8">
      <w:pPr>
        <w:pStyle w:val="Glava"/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  <w:r w:rsidRPr="001D07FE">
        <w:rPr>
          <w:rFonts w:cs="Arial"/>
          <w:snapToGrid w:val="0"/>
          <w:color w:val="000000"/>
          <w:szCs w:val="20"/>
          <w:lang w:val="sl-SI"/>
        </w:rPr>
        <w:t xml:space="preserve">Skupščina je obravnavala tudi poročila regionalnih hidrografskih komisij, ki so pokazala napredek pri uvajanju novih standardov, hkrati pa </w:t>
      </w:r>
      <w:r w:rsidR="007764C1">
        <w:rPr>
          <w:rFonts w:cs="Arial"/>
          <w:snapToGrid w:val="0"/>
          <w:color w:val="000000"/>
          <w:szCs w:val="20"/>
          <w:lang w:val="sl-SI"/>
        </w:rPr>
        <w:t xml:space="preserve">opozorile na </w:t>
      </w:r>
      <w:r w:rsidRPr="001D07FE">
        <w:rPr>
          <w:rFonts w:cs="Arial"/>
          <w:snapToGrid w:val="0"/>
          <w:color w:val="000000"/>
          <w:szCs w:val="20"/>
          <w:lang w:val="sl-SI"/>
        </w:rPr>
        <w:t xml:space="preserve">velike razlike v zmogljivostih med </w:t>
      </w:r>
      <w:r w:rsidR="007764C1">
        <w:rPr>
          <w:rFonts w:cs="Arial"/>
          <w:snapToGrid w:val="0"/>
          <w:color w:val="000000"/>
          <w:szCs w:val="20"/>
          <w:lang w:val="sl-SI"/>
        </w:rPr>
        <w:t xml:space="preserve">posameznimi </w:t>
      </w:r>
      <w:r w:rsidRPr="001D07FE">
        <w:rPr>
          <w:rFonts w:cs="Arial"/>
          <w:snapToGrid w:val="0"/>
          <w:color w:val="000000"/>
          <w:szCs w:val="20"/>
          <w:lang w:val="sl-SI"/>
        </w:rPr>
        <w:t>regijami, kar ostaja eden ključnih izzivov organizacije.</w:t>
      </w:r>
    </w:p>
    <w:p w14:paraId="796A4DA1" w14:textId="77777777" w:rsidR="00073AB8" w:rsidRPr="001D07FE" w:rsidRDefault="00073AB8" w:rsidP="00073AB8">
      <w:pPr>
        <w:pStyle w:val="Glava"/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</w:p>
    <w:p w14:paraId="6300DE47" w14:textId="479A049E" w:rsidR="00EB73DF" w:rsidRPr="00EB73DF" w:rsidRDefault="00EB73DF" w:rsidP="00EB73DF">
      <w:pPr>
        <w:jc w:val="both"/>
        <w:rPr>
          <w:rFonts w:ascii="Arial" w:hAnsi="Arial" w:cs="Arial"/>
          <w:color w:val="000000"/>
          <w:sz w:val="20"/>
        </w:rPr>
      </w:pPr>
      <w:r w:rsidRPr="00EB73DF">
        <w:rPr>
          <w:rFonts w:ascii="Arial" w:hAnsi="Arial" w:cs="Arial"/>
          <w:color w:val="000000"/>
          <w:sz w:val="20"/>
        </w:rPr>
        <w:t>Zadnji dan zasedanja so potekale volitve za generalnega sekretarja in direktorja IHO</w:t>
      </w:r>
      <w:r>
        <w:rPr>
          <w:rFonts w:ascii="Arial" w:hAnsi="Arial" w:cs="Arial"/>
          <w:color w:val="000000"/>
          <w:sz w:val="20"/>
        </w:rPr>
        <w:t xml:space="preserve">. </w:t>
      </w:r>
      <w:r w:rsidRPr="00EB73DF">
        <w:rPr>
          <w:rFonts w:ascii="Arial" w:hAnsi="Arial" w:cs="Arial"/>
          <w:sz w:val="20"/>
        </w:rPr>
        <w:t xml:space="preserve">Za mesto generalnega sekretarja sta </w:t>
      </w:r>
      <w:r w:rsidR="007764C1">
        <w:rPr>
          <w:rFonts w:ascii="Arial" w:hAnsi="Arial" w:cs="Arial"/>
          <w:sz w:val="20"/>
        </w:rPr>
        <w:t xml:space="preserve">kandidirala </w:t>
      </w:r>
      <w:r w:rsidRPr="00EB73DF">
        <w:rPr>
          <w:rFonts w:ascii="Arial" w:hAnsi="Arial" w:cs="Arial"/>
          <w:sz w:val="20"/>
        </w:rPr>
        <w:t xml:space="preserve">dosedanji direktor IHO, </w:t>
      </w:r>
      <w:r w:rsidRPr="00EB73DF">
        <w:rPr>
          <w:rFonts w:ascii="Arial" w:hAnsi="Arial" w:cs="Arial"/>
          <w:color w:val="000000"/>
          <w:sz w:val="20"/>
        </w:rPr>
        <w:t>kontra</w:t>
      </w:r>
      <w:r w:rsidR="00697B7D">
        <w:rPr>
          <w:rFonts w:ascii="Arial" w:hAnsi="Arial" w:cs="Arial"/>
          <w:color w:val="000000"/>
          <w:sz w:val="20"/>
        </w:rPr>
        <w:t>a</w:t>
      </w:r>
      <w:r w:rsidRPr="00EB73DF">
        <w:rPr>
          <w:rFonts w:ascii="Arial" w:hAnsi="Arial" w:cs="Arial"/>
          <w:color w:val="000000"/>
          <w:sz w:val="20"/>
        </w:rPr>
        <w:t>dmiral Luigi Sinapi</w:t>
      </w:r>
      <w:r w:rsidR="007764C1">
        <w:rPr>
          <w:rFonts w:ascii="Arial" w:hAnsi="Arial" w:cs="Arial"/>
          <w:color w:val="000000"/>
          <w:sz w:val="20"/>
        </w:rPr>
        <w:t>,</w:t>
      </w:r>
      <w:r w:rsidRPr="00EB73DF">
        <w:rPr>
          <w:rFonts w:ascii="Arial" w:hAnsi="Arial" w:cs="Arial"/>
          <w:color w:val="000000"/>
          <w:sz w:val="20"/>
        </w:rPr>
        <w:t xml:space="preserve"> in predstavnik Švedske, g. Magnus Wallhag</w:t>
      </w:r>
      <w:r w:rsidR="00E330CE">
        <w:rPr>
          <w:rFonts w:ascii="Arial" w:hAnsi="Arial" w:cs="Arial"/>
          <w:color w:val="000000"/>
          <w:sz w:val="20"/>
        </w:rPr>
        <w:t>e</w:t>
      </w:r>
      <w:r w:rsidRPr="00EB73DF">
        <w:rPr>
          <w:rFonts w:ascii="Arial" w:hAnsi="Arial" w:cs="Arial"/>
          <w:color w:val="000000"/>
          <w:sz w:val="20"/>
        </w:rPr>
        <w:t xml:space="preserve">n. </w:t>
      </w:r>
      <w:r w:rsidRPr="00EB73DF">
        <w:rPr>
          <w:rFonts w:ascii="Arial" w:hAnsi="Arial" w:cs="Arial"/>
          <w:sz w:val="20"/>
        </w:rPr>
        <w:t xml:space="preserve">Za mesto direktorja IHO pa so </w:t>
      </w:r>
      <w:r w:rsidR="007764C1">
        <w:rPr>
          <w:rFonts w:ascii="Arial" w:hAnsi="Arial" w:cs="Arial"/>
          <w:sz w:val="20"/>
        </w:rPr>
        <w:t xml:space="preserve">kandidirali </w:t>
      </w:r>
      <w:r w:rsidRPr="00EB73DF">
        <w:rPr>
          <w:rFonts w:ascii="Arial" w:hAnsi="Arial" w:cs="Arial"/>
          <w:sz w:val="20"/>
        </w:rPr>
        <w:t xml:space="preserve">predstavnik </w:t>
      </w:r>
      <w:r w:rsidRPr="00EB73DF">
        <w:rPr>
          <w:rFonts w:ascii="Arial" w:hAnsi="Arial" w:cs="Arial"/>
          <w:bCs/>
          <w:color w:val="000000"/>
          <w:sz w:val="20"/>
        </w:rPr>
        <w:t>Turčije kapitan Burak İnan, g. Adam Greenland iz Nove Zelandije in Efstathiou Dimitrios iz Grčije.</w:t>
      </w:r>
    </w:p>
    <w:p w14:paraId="335C36AA" w14:textId="77777777" w:rsidR="00EB73DF" w:rsidRPr="00EB73DF" w:rsidRDefault="00EB73DF" w:rsidP="00EB73DF">
      <w:pPr>
        <w:pStyle w:val="Glava"/>
        <w:tabs>
          <w:tab w:val="clear" w:pos="4320"/>
          <w:tab w:val="clear" w:pos="8640"/>
          <w:tab w:val="left" w:pos="9356"/>
        </w:tabs>
        <w:spacing w:line="160" w:lineRule="exact"/>
        <w:ind w:right="-142"/>
        <w:jc w:val="both"/>
        <w:rPr>
          <w:rFonts w:cs="Arial"/>
          <w:color w:val="000000"/>
          <w:lang w:val="sl-SI"/>
        </w:rPr>
      </w:pPr>
    </w:p>
    <w:p w14:paraId="490EA335" w14:textId="7FD5C957" w:rsidR="00596D41" w:rsidRPr="00123E02" w:rsidRDefault="007764C1" w:rsidP="00123E0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Funkcijo g</w:t>
      </w:r>
      <w:r w:rsidR="00EB73DF" w:rsidRPr="00EB73DF">
        <w:rPr>
          <w:rFonts w:ascii="Arial" w:hAnsi="Arial" w:cs="Arial"/>
          <w:sz w:val="20"/>
        </w:rPr>
        <w:t>eneraln</w:t>
      </w:r>
      <w:r>
        <w:rPr>
          <w:rFonts w:ascii="Arial" w:hAnsi="Arial" w:cs="Arial"/>
          <w:sz w:val="20"/>
        </w:rPr>
        <w:t>ega</w:t>
      </w:r>
      <w:r w:rsidR="00EB73DF" w:rsidRPr="00EB73DF">
        <w:rPr>
          <w:rFonts w:ascii="Arial" w:hAnsi="Arial" w:cs="Arial"/>
          <w:sz w:val="20"/>
        </w:rPr>
        <w:t xml:space="preserve"> sekretar</w:t>
      </w:r>
      <w:r>
        <w:rPr>
          <w:rFonts w:ascii="Arial" w:hAnsi="Arial" w:cs="Arial"/>
          <w:sz w:val="20"/>
        </w:rPr>
        <w:t>ja</w:t>
      </w:r>
      <w:r w:rsidR="00123E02">
        <w:rPr>
          <w:rFonts w:ascii="Arial" w:hAnsi="Arial" w:cs="Arial"/>
          <w:sz w:val="20"/>
        </w:rPr>
        <w:t xml:space="preserve"> IHO</w:t>
      </w:r>
      <w:r w:rsidR="00EB73DF" w:rsidRPr="00EB73DF">
        <w:rPr>
          <w:rFonts w:ascii="Arial" w:hAnsi="Arial" w:cs="Arial"/>
          <w:sz w:val="20"/>
        </w:rPr>
        <w:t xml:space="preserve"> bo </w:t>
      </w:r>
      <w:r>
        <w:rPr>
          <w:rFonts w:ascii="Arial" w:hAnsi="Arial" w:cs="Arial"/>
          <w:sz w:val="20"/>
        </w:rPr>
        <w:t>s</w:t>
      </w:r>
      <w:r w:rsidR="00EB73DF" w:rsidRPr="00EB73DF">
        <w:rPr>
          <w:rFonts w:ascii="Arial" w:hAnsi="Arial" w:cs="Arial"/>
          <w:sz w:val="20"/>
        </w:rPr>
        <w:t xml:space="preserve"> 1. septembr</w:t>
      </w:r>
      <w:r>
        <w:rPr>
          <w:rFonts w:ascii="Arial" w:hAnsi="Arial" w:cs="Arial"/>
          <w:sz w:val="20"/>
        </w:rPr>
        <w:t>om</w:t>
      </w:r>
      <w:r w:rsidR="00EB73DF" w:rsidRPr="00EB73DF">
        <w:rPr>
          <w:rFonts w:ascii="Arial" w:hAnsi="Arial" w:cs="Arial"/>
          <w:sz w:val="20"/>
        </w:rPr>
        <w:t xml:space="preserve"> 2026 </w:t>
      </w:r>
      <w:r>
        <w:rPr>
          <w:rFonts w:ascii="Arial" w:hAnsi="Arial" w:cs="Arial"/>
          <w:sz w:val="20"/>
        </w:rPr>
        <w:t xml:space="preserve">prevzel </w:t>
      </w:r>
      <w:r w:rsidR="00EB73DF" w:rsidRPr="00EB73DF">
        <w:rPr>
          <w:rFonts w:ascii="Arial" w:hAnsi="Arial" w:cs="Arial"/>
          <w:color w:val="000000"/>
          <w:sz w:val="20"/>
        </w:rPr>
        <w:t>kontra</w:t>
      </w:r>
      <w:r w:rsidR="00697B7D">
        <w:rPr>
          <w:rFonts w:ascii="Arial" w:hAnsi="Arial" w:cs="Arial"/>
          <w:color w:val="000000"/>
          <w:sz w:val="20"/>
        </w:rPr>
        <w:t>a</w:t>
      </w:r>
      <w:r w:rsidR="00EB73DF" w:rsidRPr="00EB73DF">
        <w:rPr>
          <w:rFonts w:ascii="Arial" w:hAnsi="Arial" w:cs="Arial"/>
          <w:color w:val="000000"/>
          <w:sz w:val="20"/>
        </w:rPr>
        <w:t xml:space="preserve">dmiral Luigi Sinapi iz Italije, </w:t>
      </w:r>
      <w:r w:rsidR="00EB73DF" w:rsidRPr="00EB73DF">
        <w:rPr>
          <w:rFonts w:ascii="Arial" w:hAnsi="Arial" w:cs="Arial"/>
          <w:sz w:val="20"/>
        </w:rPr>
        <w:t xml:space="preserve">medtem ko bo direktor IHO predstavnik Nove Zelandije, </w:t>
      </w:r>
      <w:r w:rsidR="00EB73DF" w:rsidRPr="00EB73DF">
        <w:rPr>
          <w:rFonts w:ascii="Arial" w:hAnsi="Arial" w:cs="Arial"/>
          <w:bCs/>
          <w:color w:val="000000"/>
          <w:sz w:val="20"/>
        </w:rPr>
        <w:t>g. Adam Greenland</w:t>
      </w:r>
      <w:r w:rsidR="00EB73DF" w:rsidRPr="00EB73DF">
        <w:rPr>
          <w:rFonts w:ascii="Arial" w:hAnsi="Arial" w:cs="Arial"/>
          <w:sz w:val="20"/>
        </w:rPr>
        <w:t>.</w:t>
      </w:r>
      <w:r w:rsidR="00123E02">
        <w:rPr>
          <w:rFonts w:ascii="Arial" w:hAnsi="Arial" w:cs="Arial"/>
          <w:sz w:val="20"/>
        </w:rPr>
        <w:t xml:space="preserve"> </w:t>
      </w:r>
      <w:r w:rsidR="00596D41" w:rsidRPr="00EB73DF">
        <w:rPr>
          <w:rFonts w:ascii="Arial" w:hAnsi="Arial" w:cs="Arial"/>
          <w:color w:val="000000"/>
          <w:sz w:val="20"/>
          <w:szCs w:val="20"/>
        </w:rPr>
        <w:t>Predstavnica RS je na skupščini glasovala v skladu z usmeritvami, usklajenimi z Ministrstvom za zunanje in evropske zadeve.</w:t>
      </w:r>
      <w:r w:rsidR="00596D41" w:rsidRPr="00EB73DF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14851E9C" w14:textId="51980038" w:rsidR="00073AB8" w:rsidRPr="00EB73DF" w:rsidRDefault="00073AB8" w:rsidP="00073AB8">
      <w:pPr>
        <w:pStyle w:val="Glava"/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</w:p>
    <w:p w14:paraId="51F40829" w14:textId="34276225" w:rsidR="00073AB8" w:rsidRPr="00EB73DF" w:rsidRDefault="00EB73DF" w:rsidP="00073AB8">
      <w:pPr>
        <w:pStyle w:val="Glava"/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  <w:r>
        <w:rPr>
          <w:rFonts w:cs="Arial"/>
          <w:snapToGrid w:val="0"/>
          <w:color w:val="000000"/>
          <w:szCs w:val="20"/>
          <w:lang w:val="sl-SI"/>
        </w:rPr>
        <w:t>Z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>asedanje</w:t>
      </w:r>
      <w:r w:rsidR="00123E02">
        <w:rPr>
          <w:rFonts w:cs="Arial"/>
          <w:snapToGrid w:val="0"/>
          <w:color w:val="000000"/>
          <w:szCs w:val="20"/>
          <w:lang w:val="sl-SI"/>
        </w:rPr>
        <w:t xml:space="preserve"> Skupščine IHO </w:t>
      </w:r>
      <w:r>
        <w:rPr>
          <w:rFonts w:cs="Arial"/>
          <w:snapToGrid w:val="0"/>
          <w:color w:val="000000"/>
          <w:szCs w:val="20"/>
          <w:lang w:val="sl-SI"/>
        </w:rPr>
        <w:t xml:space="preserve">je 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>potrdilo jasno strateško usmeritev</w:t>
      </w:r>
      <w:r w:rsidR="007764C1">
        <w:rPr>
          <w:rFonts w:cs="Arial"/>
          <w:snapToGrid w:val="0"/>
          <w:color w:val="000000"/>
          <w:szCs w:val="20"/>
          <w:lang w:val="sl-SI"/>
        </w:rPr>
        <w:t xml:space="preserve"> organizacije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>: pospešen</w:t>
      </w:r>
      <w:r w:rsidR="007764C1">
        <w:rPr>
          <w:rFonts w:cs="Arial"/>
          <w:snapToGrid w:val="0"/>
          <w:color w:val="000000"/>
          <w:szCs w:val="20"/>
          <w:lang w:val="sl-SI"/>
        </w:rPr>
        <w:t>o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 xml:space="preserve"> digitalizacij</w:t>
      </w:r>
      <w:r w:rsidR="007764C1">
        <w:rPr>
          <w:rFonts w:cs="Arial"/>
          <w:snapToGrid w:val="0"/>
          <w:color w:val="000000"/>
          <w:szCs w:val="20"/>
          <w:lang w:val="sl-SI"/>
        </w:rPr>
        <w:t>o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>, globaln</w:t>
      </w:r>
      <w:r w:rsidR="007764C1">
        <w:rPr>
          <w:rFonts w:cs="Arial"/>
          <w:snapToGrid w:val="0"/>
          <w:color w:val="000000"/>
          <w:szCs w:val="20"/>
          <w:lang w:val="sl-SI"/>
        </w:rPr>
        <w:t>o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 xml:space="preserve"> standardizacij</w:t>
      </w:r>
      <w:r w:rsidR="007764C1">
        <w:rPr>
          <w:rFonts w:cs="Arial"/>
          <w:snapToGrid w:val="0"/>
          <w:color w:val="000000"/>
          <w:szCs w:val="20"/>
          <w:lang w:val="sl-SI"/>
        </w:rPr>
        <w:t>o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 xml:space="preserve"> podatkov, krepitev sodelovanja med državami ter postopno zmanjševanje razvojnih razlik </w:t>
      </w:r>
      <w:r w:rsidR="007764C1">
        <w:rPr>
          <w:rFonts w:cs="Arial"/>
          <w:snapToGrid w:val="0"/>
          <w:color w:val="000000"/>
          <w:szCs w:val="20"/>
          <w:lang w:val="sl-SI"/>
        </w:rPr>
        <w:t>na področju sv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>etovn</w:t>
      </w:r>
      <w:r w:rsidR="007764C1">
        <w:rPr>
          <w:rFonts w:cs="Arial"/>
          <w:snapToGrid w:val="0"/>
          <w:color w:val="000000"/>
          <w:szCs w:val="20"/>
          <w:lang w:val="sl-SI"/>
        </w:rPr>
        <w:t>e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 xml:space="preserve"> hidrografij</w:t>
      </w:r>
      <w:r w:rsidR="007764C1">
        <w:rPr>
          <w:rFonts w:cs="Arial"/>
          <w:snapToGrid w:val="0"/>
          <w:color w:val="000000"/>
          <w:szCs w:val="20"/>
          <w:lang w:val="sl-SI"/>
        </w:rPr>
        <w:t>e</w:t>
      </w:r>
      <w:r w:rsidR="00073AB8" w:rsidRPr="00EB73DF">
        <w:rPr>
          <w:rFonts w:cs="Arial"/>
          <w:snapToGrid w:val="0"/>
          <w:color w:val="000000"/>
          <w:szCs w:val="20"/>
          <w:lang w:val="sl-SI"/>
        </w:rPr>
        <w:t>.</w:t>
      </w:r>
    </w:p>
    <w:p w14:paraId="41EA4BFD" w14:textId="77777777" w:rsidR="00073AB8" w:rsidRPr="00EB73DF" w:rsidRDefault="00073AB8" w:rsidP="00073AB8">
      <w:pPr>
        <w:pStyle w:val="Glava"/>
        <w:spacing w:line="240" w:lineRule="auto"/>
        <w:jc w:val="both"/>
        <w:rPr>
          <w:rFonts w:cs="Arial"/>
          <w:snapToGrid w:val="0"/>
          <w:color w:val="000000"/>
          <w:szCs w:val="20"/>
          <w:lang w:val="sl-SI"/>
        </w:rPr>
      </w:pPr>
    </w:p>
    <w:sectPr w:rsidR="00073AB8" w:rsidRPr="00EB73DF" w:rsidSect="00D459FA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415" w:bottom="1134" w:left="1134" w:header="48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82E6" w14:textId="77777777" w:rsidR="00AD18B4" w:rsidRDefault="00AD18B4">
      <w:r>
        <w:separator/>
      </w:r>
    </w:p>
  </w:endnote>
  <w:endnote w:type="continuationSeparator" w:id="0">
    <w:p w14:paraId="44391B5D" w14:textId="77777777" w:rsidR="00AD18B4" w:rsidRDefault="00AD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10A7" w14:textId="77777777" w:rsidR="008A57C5" w:rsidRPr="008A57C5" w:rsidRDefault="008A57C5">
    <w:pPr>
      <w:pStyle w:val="Noga"/>
      <w:jc w:val="center"/>
      <w:rPr>
        <w:rFonts w:ascii="Arial" w:hAnsi="Arial" w:cs="Arial"/>
        <w:sz w:val="20"/>
        <w:szCs w:val="20"/>
      </w:rPr>
    </w:pPr>
    <w:r w:rsidRPr="008A57C5">
      <w:rPr>
        <w:rFonts w:ascii="Arial" w:hAnsi="Arial" w:cs="Arial"/>
        <w:sz w:val="20"/>
        <w:szCs w:val="20"/>
      </w:rPr>
      <w:t xml:space="preserve">Stran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PAGE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0E6D78">
      <w:rPr>
        <w:rFonts w:ascii="Arial" w:hAnsi="Arial" w:cs="Arial"/>
        <w:bCs/>
        <w:noProof/>
        <w:sz w:val="20"/>
        <w:szCs w:val="20"/>
      </w:rPr>
      <w:t>5</w:t>
    </w:r>
    <w:r w:rsidRPr="008A57C5">
      <w:rPr>
        <w:rFonts w:ascii="Arial" w:hAnsi="Arial" w:cs="Arial"/>
        <w:bCs/>
        <w:sz w:val="20"/>
        <w:szCs w:val="20"/>
      </w:rPr>
      <w:fldChar w:fldCharType="end"/>
    </w:r>
    <w:r w:rsidRPr="008A57C5">
      <w:rPr>
        <w:rFonts w:ascii="Arial" w:hAnsi="Arial" w:cs="Arial"/>
        <w:sz w:val="20"/>
        <w:szCs w:val="20"/>
      </w:rPr>
      <w:t xml:space="preserve"> od </w:t>
    </w:r>
    <w:r w:rsidRPr="008A57C5">
      <w:rPr>
        <w:rFonts w:ascii="Arial" w:hAnsi="Arial" w:cs="Arial"/>
        <w:bCs/>
        <w:sz w:val="20"/>
        <w:szCs w:val="20"/>
      </w:rPr>
      <w:fldChar w:fldCharType="begin"/>
    </w:r>
    <w:r w:rsidRPr="008A57C5">
      <w:rPr>
        <w:rFonts w:ascii="Arial" w:hAnsi="Arial" w:cs="Arial"/>
        <w:bCs/>
        <w:sz w:val="20"/>
        <w:szCs w:val="20"/>
      </w:rPr>
      <w:instrText>NUMPAGES</w:instrText>
    </w:r>
    <w:r w:rsidRPr="008A57C5">
      <w:rPr>
        <w:rFonts w:ascii="Arial" w:hAnsi="Arial" w:cs="Arial"/>
        <w:bCs/>
        <w:sz w:val="20"/>
        <w:szCs w:val="20"/>
      </w:rPr>
      <w:fldChar w:fldCharType="separate"/>
    </w:r>
    <w:r w:rsidR="000E6D78">
      <w:rPr>
        <w:rFonts w:ascii="Arial" w:hAnsi="Arial" w:cs="Arial"/>
        <w:bCs/>
        <w:noProof/>
        <w:sz w:val="20"/>
        <w:szCs w:val="20"/>
      </w:rPr>
      <w:t>5</w:t>
    </w:r>
    <w:r w:rsidRPr="008A57C5">
      <w:rPr>
        <w:rFonts w:ascii="Arial" w:hAnsi="Arial" w:cs="Arial"/>
        <w:bCs/>
        <w:sz w:val="20"/>
        <w:szCs w:val="20"/>
      </w:rPr>
      <w:fldChar w:fldCharType="end"/>
    </w:r>
  </w:p>
  <w:p w14:paraId="0D1AAAF7" w14:textId="77777777" w:rsidR="008A57C5" w:rsidRDefault="008A57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7587" w14:textId="77777777" w:rsidR="004E0EBF" w:rsidRDefault="004E0EBF" w:rsidP="004E0EBF">
    <w:pPr>
      <w:pStyle w:val="Noga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621C3" w14:textId="77777777" w:rsidR="00AD18B4" w:rsidRDefault="00AD18B4">
      <w:r>
        <w:separator/>
      </w:r>
    </w:p>
  </w:footnote>
  <w:footnote w:type="continuationSeparator" w:id="0">
    <w:p w14:paraId="3A63BC69" w14:textId="77777777" w:rsidR="00AD18B4" w:rsidRDefault="00AD1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7F78" w14:textId="77777777" w:rsidR="004E0EBF" w:rsidRPr="001B1D79" w:rsidRDefault="004E0EBF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8109" w14:textId="77777777" w:rsidR="004E0EBF" w:rsidRPr="00125A68" w:rsidRDefault="00AD5B3F" w:rsidP="004E0EBF">
    <w:pPr>
      <w:spacing w:before="40"/>
      <w:ind w:right="-3"/>
      <w:rPr>
        <w:sz w:val="22"/>
        <w:szCs w:val="22"/>
      </w:rPr>
    </w:pPr>
    <w:r w:rsidRPr="00125A68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A10C9C4" wp14:editId="41190925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394335"/>
              <wp:effectExtent l="381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37501C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  <w:p w14:paraId="66093F00" w14:textId="77777777" w:rsidR="004E0EBF" w:rsidRPr="00106C6A" w:rsidRDefault="004E0EBF" w:rsidP="004E0EBF">
                          <w:pPr>
                            <w:suppressAutoHyphens w:val="0"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17"/>
                              <w:szCs w:val="17"/>
                              <w:lang w:val="en-US" w:eastAsia="sl-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0C9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17.6pt;margin-top:4.3pt;width:370.25pt;height:31.0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" filled="f" stroked="f">
              <v:textbox inset="0,0,0,0">
                <w:txbxContent>
                  <w:p w14:paraId="7537501C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  <w:p w14:paraId="66093F00" w14:textId="77777777" w:rsidR="004E0EBF" w:rsidRPr="00106C6A" w:rsidRDefault="004E0EBF" w:rsidP="004E0EBF">
                    <w:pPr>
                      <w:suppressAutoHyphens w:val="0"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17"/>
                        <w:szCs w:val="17"/>
                        <w:lang w:val="en-US" w:eastAsia="sl-S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6CA"/>
    <w:multiLevelType w:val="hybridMultilevel"/>
    <w:tmpl w:val="18D27B2C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F56EDA"/>
    <w:multiLevelType w:val="hybridMultilevel"/>
    <w:tmpl w:val="EDC8A552"/>
    <w:lvl w:ilvl="0" w:tplc="410AACA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10A64"/>
    <w:multiLevelType w:val="hybridMultilevel"/>
    <w:tmpl w:val="763C7FE6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534F8"/>
    <w:multiLevelType w:val="hybridMultilevel"/>
    <w:tmpl w:val="BB42853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19503A"/>
    <w:multiLevelType w:val="hybridMultilevel"/>
    <w:tmpl w:val="059A296A"/>
    <w:lvl w:ilvl="0" w:tplc="410AACA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E05B12"/>
    <w:multiLevelType w:val="hybridMultilevel"/>
    <w:tmpl w:val="1E842E6A"/>
    <w:lvl w:ilvl="0" w:tplc="D1D6A47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750765"/>
    <w:multiLevelType w:val="hybridMultilevel"/>
    <w:tmpl w:val="9990A8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972AAC"/>
    <w:multiLevelType w:val="hybridMultilevel"/>
    <w:tmpl w:val="E9DADD2A"/>
    <w:lvl w:ilvl="0" w:tplc="4BE288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A0E65"/>
    <w:multiLevelType w:val="hybridMultilevel"/>
    <w:tmpl w:val="3724C0D0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3014B"/>
    <w:multiLevelType w:val="hybridMultilevel"/>
    <w:tmpl w:val="7FE028FA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30841"/>
    <w:multiLevelType w:val="multilevel"/>
    <w:tmpl w:val="A2F2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8F0ED8"/>
    <w:multiLevelType w:val="hybridMultilevel"/>
    <w:tmpl w:val="29EE0CE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829084">
    <w:abstractNumId w:val="5"/>
  </w:num>
  <w:num w:numId="2" w16cid:durableId="498890957">
    <w:abstractNumId w:val="6"/>
    <w:lvlOverride w:ilvl="0">
      <w:startOverride w:val="1"/>
    </w:lvlOverride>
  </w:num>
  <w:num w:numId="3" w16cid:durableId="2110462256">
    <w:abstractNumId w:val="10"/>
  </w:num>
  <w:num w:numId="4" w16cid:durableId="166528408">
    <w:abstractNumId w:val="14"/>
  </w:num>
  <w:num w:numId="5" w16cid:durableId="2100060944">
    <w:abstractNumId w:val="11"/>
  </w:num>
  <w:num w:numId="6" w16cid:durableId="466974950">
    <w:abstractNumId w:val="15"/>
  </w:num>
  <w:num w:numId="7" w16cid:durableId="766273305">
    <w:abstractNumId w:val="4"/>
  </w:num>
  <w:num w:numId="8" w16cid:durableId="1454522590">
    <w:abstractNumId w:val="1"/>
  </w:num>
  <w:num w:numId="9" w16cid:durableId="287398617">
    <w:abstractNumId w:val="12"/>
  </w:num>
  <w:num w:numId="10" w16cid:durableId="737436820">
    <w:abstractNumId w:val="2"/>
  </w:num>
  <w:num w:numId="11" w16cid:durableId="2048219468">
    <w:abstractNumId w:val="7"/>
  </w:num>
  <w:num w:numId="12" w16cid:durableId="900097191">
    <w:abstractNumId w:val="0"/>
  </w:num>
  <w:num w:numId="13" w16cid:durableId="1906601495">
    <w:abstractNumId w:val="3"/>
  </w:num>
  <w:num w:numId="14" w16cid:durableId="1982883728">
    <w:abstractNumId w:val="8"/>
  </w:num>
  <w:num w:numId="15" w16cid:durableId="697588532">
    <w:abstractNumId w:val="13"/>
  </w:num>
  <w:num w:numId="16" w16cid:durableId="74661514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F9E"/>
    <w:rsid w:val="00000E05"/>
    <w:rsid w:val="000025D6"/>
    <w:rsid w:val="00004140"/>
    <w:rsid w:val="000049AB"/>
    <w:rsid w:val="00014080"/>
    <w:rsid w:val="0001491D"/>
    <w:rsid w:val="00014F4E"/>
    <w:rsid w:val="000154DB"/>
    <w:rsid w:val="0002048F"/>
    <w:rsid w:val="000211FA"/>
    <w:rsid w:val="000227B6"/>
    <w:rsid w:val="00023A9E"/>
    <w:rsid w:val="00024783"/>
    <w:rsid w:val="00033A58"/>
    <w:rsid w:val="0004264A"/>
    <w:rsid w:val="000437A6"/>
    <w:rsid w:val="000456CD"/>
    <w:rsid w:val="00050620"/>
    <w:rsid w:val="00050851"/>
    <w:rsid w:val="00073AB8"/>
    <w:rsid w:val="000805A6"/>
    <w:rsid w:val="00083F4D"/>
    <w:rsid w:val="0008427A"/>
    <w:rsid w:val="00094372"/>
    <w:rsid w:val="000967EF"/>
    <w:rsid w:val="000A6332"/>
    <w:rsid w:val="000B30B3"/>
    <w:rsid w:val="000B7639"/>
    <w:rsid w:val="000C1284"/>
    <w:rsid w:val="000C204D"/>
    <w:rsid w:val="000C60F4"/>
    <w:rsid w:val="000D0C15"/>
    <w:rsid w:val="000D7F9E"/>
    <w:rsid w:val="000E138A"/>
    <w:rsid w:val="000E2166"/>
    <w:rsid w:val="000E4A36"/>
    <w:rsid w:val="000E5AEE"/>
    <w:rsid w:val="000E6D78"/>
    <w:rsid w:val="0010001B"/>
    <w:rsid w:val="00106F61"/>
    <w:rsid w:val="00115A94"/>
    <w:rsid w:val="0012173F"/>
    <w:rsid w:val="00123E02"/>
    <w:rsid w:val="00125164"/>
    <w:rsid w:val="00131892"/>
    <w:rsid w:val="00132B5B"/>
    <w:rsid w:val="001337BC"/>
    <w:rsid w:val="00133AC0"/>
    <w:rsid w:val="0013465C"/>
    <w:rsid w:val="00136021"/>
    <w:rsid w:val="00136E33"/>
    <w:rsid w:val="00136EC7"/>
    <w:rsid w:val="0014249E"/>
    <w:rsid w:val="00147AE5"/>
    <w:rsid w:val="00147E1A"/>
    <w:rsid w:val="001538F3"/>
    <w:rsid w:val="001568EE"/>
    <w:rsid w:val="00160C4B"/>
    <w:rsid w:val="00162D82"/>
    <w:rsid w:val="00175891"/>
    <w:rsid w:val="00175A04"/>
    <w:rsid w:val="0018128E"/>
    <w:rsid w:val="00184721"/>
    <w:rsid w:val="00187382"/>
    <w:rsid w:val="001A68D1"/>
    <w:rsid w:val="001B6A98"/>
    <w:rsid w:val="001C00B1"/>
    <w:rsid w:val="001C6A3D"/>
    <w:rsid w:val="001D07FE"/>
    <w:rsid w:val="001D4920"/>
    <w:rsid w:val="001D5A13"/>
    <w:rsid w:val="001E68E5"/>
    <w:rsid w:val="001F3974"/>
    <w:rsid w:val="001F3E46"/>
    <w:rsid w:val="001F4FA1"/>
    <w:rsid w:val="001F54A6"/>
    <w:rsid w:val="001F60E8"/>
    <w:rsid w:val="00200118"/>
    <w:rsid w:val="002021DC"/>
    <w:rsid w:val="0020785E"/>
    <w:rsid w:val="00213B2B"/>
    <w:rsid w:val="00220C51"/>
    <w:rsid w:val="0022636D"/>
    <w:rsid w:val="00227CD1"/>
    <w:rsid w:val="00230C08"/>
    <w:rsid w:val="002402CA"/>
    <w:rsid w:val="0024126D"/>
    <w:rsid w:val="00250BE2"/>
    <w:rsid w:val="00255CC0"/>
    <w:rsid w:val="002649C5"/>
    <w:rsid w:val="00266E2B"/>
    <w:rsid w:val="00281571"/>
    <w:rsid w:val="0029000B"/>
    <w:rsid w:val="002913CB"/>
    <w:rsid w:val="00291897"/>
    <w:rsid w:val="00292CD3"/>
    <w:rsid w:val="00292F99"/>
    <w:rsid w:val="002978CD"/>
    <w:rsid w:val="00297FE6"/>
    <w:rsid w:val="002B0202"/>
    <w:rsid w:val="002B46CC"/>
    <w:rsid w:val="002C0804"/>
    <w:rsid w:val="002C681D"/>
    <w:rsid w:val="002C6E39"/>
    <w:rsid w:val="002E4B67"/>
    <w:rsid w:val="002F1537"/>
    <w:rsid w:val="002F2358"/>
    <w:rsid w:val="002F6647"/>
    <w:rsid w:val="00310B36"/>
    <w:rsid w:val="00314769"/>
    <w:rsid w:val="00314D4D"/>
    <w:rsid w:val="0032048C"/>
    <w:rsid w:val="003251C0"/>
    <w:rsid w:val="003312E6"/>
    <w:rsid w:val="003318BA"/>
    <w:rsid w:val="00336CEE"/>
    <w:rsid w:val="00337248"/>
    <w:rsid w:val="0033737A"/>
    <w:rsid w:val="00344502"/>
    <w:rsid w:val="003455FB"/>
    <w:rsid w:val="00346BD6"/>
    <w:rsid w:val="0035004D"/>
    <w:rsid w:val="00355F18"/>
    <w:rsid w:val="003561D5"/>
    <w:rsid w:val="00357D77"/>
    <w:rsid w:val="00360102"/>
    <w:rsid w:val="00361FF1"/>
    <w:rsid w:val="0037224B"/>
    <w:rsid w:val="00380837"/>
    <w:rsid w:val="0038117B"/>
    <w:rsid w:val="00382BB8"/>
    <w:rsid w:val="00386582"/>
    <w:rsid w:val="00395A32"/>
    <w:rsid w:val="00395D0A"/>
    <w:rsid w:val="003A5042"/>
    <w:rsid w:val="003A7BCD"/>
    <w:rsid w:val="003B18F5"/>
    <w:rsid w:val="003B3FD9"/>
    <w:rsid w:val="003B4BFD"/>
    <w:rsid w:val="003B525B"/>
    <w:rsid w:val="003C1B09"/>
    <w:rsid w:val="003C5519"/>
    <w:rsid w:val="003C6265"/>
    <w:rsid w:val="003C64F6"/>
    <w:rsid w:val="003C7C89"/>
    <w:rsid w:val="003D7396"/>
    <w:rsid w:val="003E0480"/>
    <w:rsid w:val="003E1515"/>
    <w:rsid w:val="003E21BE"/>
    <w:rsid w:val="003E430F"/>
    <w:rsid w:val="003E44BB"/>
    <w:rsid w:val="003E4C6D"/>
    <w:rsid w:val="003E51F1"/>
    <w:rsid w:val="003F712A"/>
    <w:rsid w:val="00402688"/>
    <w:rsid w:val="00412897"/>
    <w:rsid w:val="004207FB"/>
    <w:rsid w:val="0042112B"/>
    <w:rsid w:val="00421E5E"/>
    <w:rsid w:val="00426BEC"/>
    <w:rsid w:val="004320FD"/>
    <w:rsid w:val="00435BD2"/>
    <w:rsid w:val="0046165B"/>
    <w:rsid w:val="00461BA3"/>
    <w:rsid w:val="004624CA"/>
    <w:rsid w:val="00463064"/>
    <w:rsid w:val="004634FC"/>
    <w:rsid w:val="004650C3"/>
    <w:rsid w:val="00470832"/>
    <w:rsid w:val="004818E9"/>
    <w:rsid w:val="004939E2"/>
    <w:rsid w:val="0049506B"/>
    <w:rsid w:val="00496C03"/>
    <w:rsid w:val="00496E50"/>
    <w:rsid w:val="004977FA"/>
    <w:rsid w:val="00497FB5"/>
    <w:rsid w:val="004A1767"/>
    <w:rsid w:val="004A1BDB"/>
    <w:rsid w:val="004A5966"/>
    <w:rsid w:val="004B57DD"/>
    <w:rsid w:val="004C258D"/>
    <w:rsid w:val="004C417D"/>
    <w:rsid w:val="004C5AA6"/>
    <w:rsid w:val="004C7A75"/>
    <w:rsid w:val="004D174A"/>
    <w:rsid w:val="004E0EBF"/>
    <w:rsid w:val="004E1E19"/>
    <w:rsid w:val="004E201D"/>
    <w:rsid w:val="004E23F5"/>
    <w:rsid w:val="004E530D"/>
    <w:rsid w:val="004E5B5C"/>
    <w:rsid w:val="004F1FC5"/>
    <w:rsid w:val="004F31CD"/>
    <w:rsid w:val="004F6FAF"/>
    <w:rsid w:val="004F77B5"/>
    <w:rsid w:val="00501A46"/>
    <w:rsid w:val="0050272F"/>
    <w:rsid w:val="00504F48"/>
    <w:rsid w:val="00506A09"/>
    <w:rsid w:val="0052186D"/>
    <w:rsid w:val="0052230B"/>
    <w:rsid w:val="0052792B"/>
    <w:rsid w:val="00532395"/>
    <w:rsid w:val="005355B4"/>
    <w:rsid w:val="005464A7"/>
    <w:rsid w:val="00550C25"/>
    <w:rsid w:val="005536BB"/>
    <w:rsid w:val="00553F4B"/>
    <w:rsid w:val="00555C4F"/>
    <w:rsid w:val="00562AE7"/>
    <w:rsid w:val="0056745F"/>
    <w:rsid w:val="0057551B"/>
    <w:rsid w:val="00585785"/>
    <w:rsid w:val="00586D6F"/>
    <w:rsid w:val="0058728C"/>
    <w:rsid w:val="005916B5"/>
    <w:rsid w:val="0059305A"/>
    <w:rsid w:val="00596556"/>
    <w:rsid w:val="00596D41"/>
    <w:rsid w:val="00596E1C"/>
    <w:rsid w:val="005979DF"/>
    <w:rsid w:val="005A11C4"/>
    <w:rsid w:val="005A4420"/>
    <w:rsid w:val="005B023E"/>
    <w:rsid w:val="005B1362"/>
    <w:rsid w:val="005B32FF"/>
    <w:rsid w:val="005B7499"/>
    <w:rsid w:val="005B7FB4"/>
    <w:rsid w:val="005C2011"/>
    <w:rsid w:val="005C231A"/>
    <w:rsid w:val="005C35C5"/>
    <w:rsid w:val="005C4FFA"/>
    <w:rsid w:val="005C588D"/>
    <w:rsid w:val="005D4C8F"/>
    <w:rsid w:val="005E2B25"/>
    <w:rsid w:val="00605273"/>
    <w:rsid w:val="00607AB7"/>
    <w:rsid w:val="006141AB"/>
    <w:rsid w:val="006163F3"/>
    <w:rsid w:val="00617207"/>
    <w:rsid w:val="00623E96"/>
    <w:rsid w:val="00626AE4"/>
    <w:rsid w:val="006333C2"/>
    <w:rsid w:val="00635C49"/>
    <w:rsid w:val="0063614A"/>
    <w:rsid w:val="00643BF9"/>
    <w:rsid w:val="00646969"/>
    <w:rsid w:val="00651AAC"/>
    <w:rsid w:val="00655EE5"/>
    <w:rsid w:val="006650FC"/>
    <w:rsid w:val="006667BA"/>
    <w:rsid w:val="006677E4"/>
    <w:rsid w:val="00667828"/>
    <w:rsid w:val="00670EAC"/>
    <w:rsid w:val="006779A9"/>
    <w:rsid w:val="00685E9C"/>
    <w:rsid w:val="00686FEE"/>
    <w:rsid w:val="006874A1"/>
    <w:rsid w:val="00693042"/>
    <w:rsid w:val="00693C5E"/>
    <w:rsid w:val="00697B7D"/>
    <w:rsid w:val="006A36C8"/>
    <w:rsid w:val="006A3A94"/>
    <w:rsid w:val="006A4849"/>
    <w:rsid w:val="006A6A8B"/>
    <w:rsid w:val="006A7877"/>
    <w:rsid w:val="006B06EE"/>
    <w:rsid w:val="006C6635"/>
    <w:rsid w:val="006E4D5E"/>
    <w:rsid w:val="006E5ADF"/>
    <w:rsid w:val="006E708F"/>
    <w:rsid w:val="006F0534"/>
    <w:rsid w:val="006F7ACB"/>
    <w:rsid w:val="006F7D51"/>
    <w:rsid w:val="007059C1"/>
    <w:rsid w:val="00706C3C"/>
    <w:rsid w:val="00707A18"/>
    <w:rsid w:val="00713C7C"/>
    <w:rsid w:val="00713E9F"/>
    <w:rsid w:val="00716E02"/>
    <w:rsid w:val="00717CBC"/>
    <w:rsid w:val="00722E37"/>
    <w:rsid w:val="00736B7C"/>
    <w:rsid w:val="0073727B"/>
    <w:rsid w:val="007375BF"/>
    <w:rsid w:val="00737B12"/>
    <w:rsid w:val="0074397F"/>
    <w:rsid w:val="00752514"/>
    <w:rsid w:val="00754EAC"/>
    <w:rsid w:val="0075668F"/>
    <w:rsid w:val="00764F96"/>
    <w:rsid w:val="007654C2"/>
    <w:rsid w:val="00765828"/>
    <w:rsid w:val="007764C1"/>
    <w:rsid w:val="007769A1"/>
    <w:rsid w:val="00787E16"/>
    <w:rsid w:val="00794946"/>
    <w:rsid w:val="007B5981"/>
    <w:rsid w:val="007B7A5D"/>
    <w:rsid w:val="007B7FEA"/>
    <w:rsid w:val="007C3089"/>
    <w:rsid w:val="007C4557"/>
    <w:rsid w:val="007C4B5A"/>
    <w:rsid w:val="007C5902"/>
    <w:rsid w:val="007C5B09"/>
    <w:rsid w:val="007D226A"/>
    <w:rsid w:val="007D2BFB"/>
    <w:rsid w:val="007D2EE2"/>
    <w:rsid w:val="007D4DC3"/>
    <w:rsid w:val="007D674B"/>
    <w:rsid w:val="007D6F87"/>
    <w:rsid w:val="007D7750"/>
    <w:rsid w:val="007E2428"/>
    <w:rsid w:val="007E44E8"/>
    <w:rsid w:val="007E45DB"/>
    <w:rsid w:val="007E4895"/>
    <w:rsid w:val="007E5F18"/>
    <w:rsid w:val="007E6B00"/>
    <w:rsid w:val="007E7224"/>
    <w:rsid w:val="007F5BBC"/>
    <w:rsid w:val="00800657"/>
    <w:rsid w:val="008053E9"/>
    <w:rsid w:val="00814116"/>
    <w:rsid w:val="00815E78"/>
    <w:rsid w:val="00816F99"/>
    <w:rsid w:val="008174CD"/>
    <w:rsid w:val="00823B72"/>
    <w:rsid w:val="0082674C"/>
    <w:rsid w:val="00833D0F"/>
    <w:rsid w:val="008341EE"/>
    <w:rsid w:val="00837476"/>
    <w:rsid w:val="008401C9"/>
    <w:rsid w:val="008412E8"/>
    <w:rsid w:val="00841D9A"/>
    <w:rsid w:val="008440D0"/>
    <w:rsid w:val="00844EE5"/>
    <w:rsid w:val="008468C9"/>
    <w:rsid w:val="00852717"/>
    <w:rsid w:val="0085321A"/>
    <w:rsid w:val="00882E1E"/>
    <w:rsid w:val="008936FC"/>
    <w:rsid w:val="008A4458"/>
    <w:rsid w:val="008A57C5"/>
    <w:rsid w:val="008A5E34"/>
    <w:rsid w:val="008A64EF"/>
    <w:rsid w:val="008B0EBC"/>
    <w:rsid w:val="008B1A82"/>
    <w:rsid w:val="008B662A"/>
    <w:rsid w:val="008D00BF"/>
    <w:rsid w:val="008D49FE"/>
    <w:rsid w:val="008E22BE"/>
    <w:rsid w:val="008E2675"/>
    <w:rsid w:val="008E3F7E"/>
    <w:rsid w:val="008F00D8"/>
    <w:rsid w:val="009123FB"/>
    <w:rsid w:val="00916F44"/>
    <w:rsid w:val="00917263"/>
    <w:rsid w:val="00923AED"/>
    <w:rsid w:val="00926BD5"/>
    <w:rsid w:val="00927402"/>
    <w:rsid w:val="0093313C"/>
    <w:rsid w:val="009339F4"/>
    <w:rsid w:val="00937274"/>
    <w:rsid w:val="00937690"/>
    <w:rsid w:val="009515FE"/>
    <w:rsid w:val="009566E2"/>
    <w:rsid w:val="00963697"/>
    <w:rsid w:val="009661A0"/>
    <w:rsid w:val="0097462D"/>
    <w:rsid w:val="00974A52"/>
    <w:rsid w:val="00975034"/>
    <w:rsid w:val="009761D2"/>
    <w:rsid w:val="00976D8C"/>
    <w:rsid w:val="00986B15"/>
    <w:rsid w:val="009A7F2B"/>
    <w:rsid w:val="009B3E7E"/>
    <w:rsid w:val="009C3E1E"/>
    <w:rsid w:val="009D588D"/>
    <w:rsid w:val="009D59C5"/>
    <w:rsid w:val="009D7319"/>
    <w:rsid w:val="009E0638"/>
    <w:rsid w:val="009E5F5F"/>
    <w:rsid w:val="009E7A55"/>
    <w:rsid w:val="009F1557"/>
    <w:rsid w:val="009F1B6E"/>
    <w:rsid w:val="009F36B2"/>
    <w:rsid w:val="009F7A8E"/>
    <w:rsid w:val="00A12B04"/>
    <w:rsid w:val="00A21A31"/>
    <w:rsid w:val="00A268C3"/>
    <w:rsid w:val="00A27518"/>
    <w:rsid w:val="00A27B8F"/>
    <w:rsid w:val="00A34191"/>
    <w:rsid w:val="00A41C6E"/>
    <w:rsid w:val="00A41EF1"/>
    <w:rsid w:val="00A43861"/>
    <w:rsid w:val="00A522BC"/>
    <w:rsid w:val="00A559FD"/>
    <w:rsid w:val="00A6297C"/>
    <w:rsid w:val="00A63ADA"/>
    <w:rsid w:val="00A63E7C"/>
    <w:rsid w:val="00A73851"/>
    <w:rsid w:val="00A74B60"/>
    <w:rsid w:val="00A93DB0"/>
    <w:rsid w:val="00A97593"/>
    <w:rsid w:val="00AA11A4"/>
    <w:rsid w:val="00AA32AD"/>
    <w:rsid w:val="00AA5EBF"/>
    <w:rsid w:val="00AA6624"/>
    <w:rsid w:val="00AC350C"/>
    <w:rsid w:val="00AD18B4"/>
    <w:rsid w:val="00AD2074"/>
    <w:rsid w:val="00AD5B3F"/>
    <w:rsid w:val="00AE3A31"/>
    <w:rsid w:val="00AE6D2A"/>
    <w:rsid w:val="00AF7A0A"/>
    <w:rsid w:val="00AF7DD6"/>
    <w:rsid w:val="00B02225"/>
    <w:rsid w:val="00B11AA5"/>
    <w:rsid w:val="00B144CC"/>
    <w:rsid w:val="00B2068B"/>
    <w:rsid w:val="00B23C66"/>
    <w:rsid w:val="00B30830"/>
    <w:rsid w:val="00B4133E"/>
    <w:rsid w:val="00B4234A"/>
    <w:rsid w:val="00B45505"/>
    <w:rsid w:val="00B61314"/>
    <w:rsid w:val="00B62176"/>
    <w:rsid w:val="00B62DC6"/>
    <w:rsid w:val="00B67832"/>
    <w:rsid w:val="00B8079D"/>
    <w:rsid w:val="00B83895"/>
    <w:rsid w:val="00B869EC"/>
    <w:rsid w:val="00B87535"/>
    <w:rsid w:val="00B9467D"/>
    <w:rsid w:val="00B97D26"/>
    <w:rsid w:val="00BA2793"/>
    <w:rsid w:val="00BB08EA"/>
    <w:rsid w:val="00BB626D"/>
    <w:rsid w:val="00BB7ACF"/>
    <w:rsid w:val="00BC03B4"/>
    <w:rsid w:val="00BC6D03"/>
    <w:rsid w:val="00BD1BE0"/>
    <w:rsid w:val="00BD235F"/>
    <w:rsid w:val="00BD46C3"/>
    <w:rsid w:val="00BD4DFB"/>
    <w:rsid w:val="00BD573E"/>
    <w:rsid w:val="00BE692A"/>
    <w:rsid w:val="00BE6C46"/>
    <w:rsid w:val="00BF0016"/>
    <w:rsid w:val="00C01168"/>
    <w:rsid w:val="00C073F1"/>
    <w:rsid w:val="00C14C5E"/>
    <w:rsid w:val="00C16E9C"/>
    <w:rsid w:val="00C26702"/>
    <w:rsid w:val="00C3282C"/>
    <w:rsid w:val="00C3567A"/>
    <w:rsid w:val="00C5130B"/>
    <w:rsid w:val="00C57DB6"/>
    <w:rsid w:val="00C627BA"/>
    <w:rsid w:val="00C6427E"/>
    <w:rsid w:val="00C6571B"/>
    <w:rsid w:val="00C6577D"/>
    <w:rsid w:val="00C70838"/>
    <w:rsid w:val="00C75498"/>
    <w:rsid w:val="00C81DCE"/>
    <w:rsid w:val="00C92F37"/>
    <w:rsid w:val="00C97DAA"/>
    <w:rsid w:val="00CA02DA"/>
    <w:rsid w:val="00CA0E84"/>
    <w:rsid w:val="00CA4390"/>
    <w:rsid w:val="00CB327E"/>
    <w:rsid w:val="00CB4096"/>
    <w:rsid w:val="00CC375D"/>
    <w:rsid w:val="00CD1BFC"/>
    <w:rsid w:val="00CD504D"/>
    <w:rsid w:val="00CE442F"/>
    <w:rsid w:val="00CE61CD"/>
    <w:rsid w:val="00CE7D7A"/>
    <w:rsid w:val="00CF023B"/>
    <w:rsid w:val="00CF5C75"/>
    <w:rsid w:val="00D03855"/>
    <w:rsid w:val="00D11434"/>
    <w:rsid w:val="00D12909"/>
    <w:rsid w:val="00D20131"/>
    <w:rsid w:val="00D278E0"/>
    <w:rsid w:val="00D311CF"/>
    <w:rsid w:val="00D33FA4"/>
    <w:rsid w:val="00D42D8A"/>
    <w:rsid w:val="00D44A99"/>
    <w:rsid w:val="00D459FA"/>
    <w:rsid w:val="00D45E0B"/>
    <w:rsid w:val="00D51EC0"/>
    <w:rsid w:val="00D61106"/>
    <w:rsid w:val="00D65680"/>
    <w:rsid w:val="00D65BA6"/>
    <w:rsid w:val="00D719E0"/>
    <w:rsid w:val="00D72564"/>
    <w:rsid w:val="00D8133E"/>
    <w:rsid w:val="00D87ED4"/>
    <w:rsid w:val="00D9029B"/>
    <w:rsid w:val="00D95876"/>
    <w:rsid w:val="00DA53C4"/>
    <w:rsid w:val="00DA5B94"/>
    <w:rsid w:val="00DA7586"/>
    <w:rsid w:val="00DB2AB9"/>
    <w:rsid w:val="00DB3066"/>
    <w:rsid w:val="00DB541C"/>
    <w:rsid w:val="00DB5F78"/>
    <w:rsid w:val="00DB6821"/>
    <w:rsid w:val="00DC1316"/>
    <w:rsid w:val="00DC2944"/>
    <w:rsid w:val="00DC3F9B"/>
    <w:rsid w:val="00DC4144"/>
    <w:rsid w:val="00DC4BEC"/>
    <w:rsid w:val="00DD1061"/>
    <w:rsid w:val="00DE0B29"/>
    <w:rsid w:val="00DE5038"/>
    <w:rsid w:val="00DE63FB"/>
    <w:rsid w:val="00DE679E"/>
    <w:rsid w:val="00DE7E4A"/>
    <w:rsid w:val="00DF2128"/>
    <w:rsid w:val="00DF2EF0"/>
    <w:rsid w:val="00DF5655"/>
    <w:rsid w:val="00DF709B"/>
    <w:rsid w:val="00DF7C14"/>
    <w:rsid w:val="00E06772"/>
    <w:rsid w:val="00E06C45"/>
    <w:rsid w:val="00E06D5B"/>
    <w:rsid w:val="00E07D9A"/>
    <w:rsid w:val="00E13C3C"/>
    <w:rsid w:val="00E143A4"/>
    <w:rsid w:val="00E144FE"/>
    <w:rsid w:val="00E330CE"/>
    <w:rsid w:val="00E44A78"/>
    <w:rsid w:val="00E468C2"/>
    <w:rsid w:val="00E50485"/>
    <w:rsid w:val="00E50561"/>
    <w:rsid w:val="00E536B9"/>
    <w:rsid w:val="00E55C69"/>
    <w:rsid w:val="00E6144E"/>
    <w:rsid w:val="00E61817"/>
    <w:rsid w:val="00E620D8"/>
    <w:rsid w:val="00E64CB4"/>
    <w:rsid w:val="00E662D8"/>
    <w:rsid w:val="00E74FF7"/>
    <w:rsid w:val="00E75AFE"/>
    <w:rsid w:val="00E87F36"/>
    <w:rsid w:val="00E90C38"/>
    <w:rsid w:val="00E90F89"/>
    <w:rsid w:val="00E95B38"/>
    <w:rsid w:val="00E96DB5"/>
    <w:rsid w:val="00EA4C5B"/>
    <w:rsid w:val="00EB73DF"/>
    <w:rsid w:val="00EB74DF"/>
    <w:rsid w:val="00EB765F"/>
    <w:rsid w:val="00EB7753"/>
    <w:rsid w:val="00EC51A4"/>
    <w:rsid w:val="00ED273C"/>
    <w:rsid w:val="00ED3640"/>
    <w:rsid w:val="00EE0FD0"/>
    <w:rsid w:val="00EE5E58"/>
    <w:rsid w:val="00EE7C59"/>
    <w:rsid w:val="00EF0D7D"/>
    <w:rsid w:val="00EF3E48"/>
    <w:rsid w:val="00F0093C"/>
    <w:rsid w:val="00F02B4B"/>
    <w:rsid w:val="00F05180"/>
    <w:rsid w:val="00F12986"/>
    <w:rsid w:val="00F16C07"/>
    <w:rsid w:val="00F21D3A"/>
    <w:rsid w:val="00F234D6"/>
    <w:rsid w:val="00F30A89"/>
    <w:rsid w:val="00F34436"/>
    <w:rsid w:val="00F34BD4"/>
    <w:rsid w:val="00F416BA"/>
    <w:rsid w:val="00F41A3B"/>
    <w:rsid w:val="00F43692"/>
    <w:rsid w:val="00F5111D"/>
    <w:rsid w:val="00F541CE"/>
    <w:rsid w:val="00F600DA"/>
    <w:rsid w:val="00F67A5C"/>
    <w:rsid w:val="00F72AFC"/>
    <w:rsid w:val="00F74862"/>
    <w:rsid w:val="00F74BD6"/>
    <w:rsid w:val="00F77543"/>
    <w:rsid w:val="00F806C8"/>
    <w:rsid w:val="00F8354D"/>
    <w:rsid w:val="00F93607"/>
    <w:rsid w:val="00F94A90"/>
    <w:rsid w:val="00F974CE"/>
    <w:rsid w:val="00FA67D1"/>
    <w:rsid w:val="00FB6F73"/>
    <w:rsid w:val="00FC1EC0"/>
    <w:rsid w:val="00FC7348"/>
    <w:rsid w:val="00FC7587"/>
    <w:rsid w:val="00FE2404"/>
    <w:rsid w:val="00FE4795"/>
    <w:rsid w:val="00FE4909"/>
    <w:rsid w:val="00FE7060"/>
    <w:rsid w:val="00FF172C"/>
    <w:rsid w:val="00FF1973"/>
    <w:rsid w:val="00FF3170"/>
    <w:rsid w:val="00FF391E"/>
    <w:rsid w:val="00FF5C20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EAE3DF"/>
  <w15:chartTrackingRefBased/>
  <w15:docId w15:val="{F7837F33-4DC2-4969-A962-97D3FF69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E138A"/>
    <w:pPr>
      <w:suppressAutoHyphens/>
    </w:pPr>
    <w:rPr>
      <w:sz w:val="24"/>
      <w:szCs w:val="24"/>
      <w:lang w:eastAsia="ar-SA"/>
    </w:rPr>
  </w:style>
  <w:style w:type="paragraph" w:styleId="Naslov1">
    <w:name w:val="heading 1"/>
    <w:aliases w:val="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0E138A"/>
    <w:pPr>
      <w:keepNext/>
      <w:suppressAutoHyphens w:val="0"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0E138A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0E138A"/>
    <w:pPr>
      <w:tabs>
        <w:tab w:val="center" w:pos="4536"/>
        <w:tab w:val="right" w:pos="9072"/>
      </w:tabs>
    </w:pPr>
  </w:style>
  <w:style w:type="character" w:customStyle="1" w:styleId="Naslov1Znak">
    <w:name w:val="Naslov 1 Znak"/>
    <w:aliases w:val="Heading 1 Char Znak,Heading 1 Char1 Char1 Znak,Heading 1 Char Char Char1 Znak,Heading 1 Char1 Char1 Char Char Znak,Heading 1 Char Char Char1 Char Char Znak,Heading 1 Char Char1 Znak,Heading 1 Char1 Char1 Char1 Znak"/>
    <w:link w:val="Naslov1"/>
    <w:rsid w:val="000E138A"/>
    <w:rPr>
      <w:rFonts w:ascii="Arial" w:hAnsi="Arial" w:cs="Arial"/>
      <w:b/>
      <w:bCs/>
      <w:kern w:val="32"/>
      <w:sz w:val="32"/>
      <w:szCs w:val="32"/>
      <w:lang w:val="sl-SI" w:eastAsia="en-US" w:bidi="ar-SA"/>
    </w:rPr>
  </w:style>
  <w:style w:type="paragraph" w:customStyle="1" w:styleId="Odstavekseznama1">
    <w:name w:val="Odstavek seznama1"/>
    <w:basedOn w:val="Navaden"/>
    <w:qFormat/>
    <w:rsid w:val="000E138A"/>
    <w:pPr>
      <w:suppressAutoHyphens w:val="0"/>
      <w:ind w:left="720"/>
      <w:contextualSpacing/>
    </w:pPr>
    <w:rPr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0E138A"/>
    <w:pPr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0E138A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0E138A"/>
    <w:pPr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0E138A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0E138A"/>
    <w:pPr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0E138A"/>
    <w:pPr>
      <w:suppressAutoHyphens w:val="0"/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0E138A"/>
    <w:pPr>
      <w:numPr>
        <w:numId w:val="1"/>
      </w:numPr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0E138A"/>
    <w:rPr>
      <w:rFonts w:ascii="Arial" w:hAnsi="Arial" w:cs="Arial"/>
      <w:b/>
      <w:sz w:val="22"/>
      <w:szCs w:val="22"/>
    </w:rPr>
  </w:style>
  <w:style w:type="paragraph" w:customStyle="1" w:styleId="Alineazatoko">
    <w:name w:val="Alinea za točko"/>
    <w:basedOn w:val="Navaden"/>
    <w:link w:val="AlineazatokoZnak"/>
    <w:qFormat/>
    <w:rsid w:val="000E138A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 w:cs="Arial"/>
      <w:sz w:val="22"/>
      <w:szCs w:val="22"/>
      <w:lang w:eastAsia="sl-SI"/>
    </w:rPr>
  </w:style>
  <w:style w:type="character" w:customStyle="1" w:styleId="AlineazatokoZnak">
    <w:name w:val="Alinea za točko Znak"/>
    <w:link w:val="Alineazatoko"/>
    <w:rsid w:val="000E138A"/>
    <w:rPr>
      <w:rFonts w:ascii="Arial" w:hAnsi="Arial" w:cs="Arial"/>
      <w:sz w:val="22"/>
      <w:szCs w:val="22"/>
      <w:lang w:val="sl-SI" w:eastAsia="sl-SI" w:bidi="ar-SA"/>
    </w:rPr>
  </w:style>
  <w:style w:type="character" w:customStyle="1" w:styleId="rkovnatokazaodstavkomZnak">
    <w:name w:val="Črkovna točka_za odstavkom Znak"/>
    <w:link w:val="rkovnatokazaodstavkom"/>
    <w:rsid w:val="000E138A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0E138A"/>
    <w:pPr>
      <w:numPr>
        <w:numId w:val="2"/>
      </w:numPr>
      <w:suppressAutoHyphens w:val="0"/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ascii="Arial" w:hAnsi="Arial"/>
      <w:sz w:val="20"/>
      <w:szCs w:val="20"/>
      <w:lang w:eastAsia="sl-SI"/>
    </w:rPr>
  </w:style>
  <w:style w:type="paragraph" w:customStyle="1" w:styleId="Alineazaodstavkom">
    <w:name w:val="Alinea za odstavkom"/>
    <w:basedOn w:val="Alineazatoko"/>
    <w:link w:val="AlineazaodstavkomZnak"/>
    <w:qFormat/>
    <w:rsid w:val="000E138A"/>
    <w:pPr>
      <w:ind w:left="709" w:hanging="284"/>
    </w:pPr>
  </w:style>
  <w:style w:type="character" w:customStyle="1" w:styleId="AlineazaodstavkomZnak">
    <w:name w:val="Alinea za odstavkom Znak"/>
    <w:link w:val="Alineazaodstavkom"/>
    <w:rsid w:val="000E138A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ek">
    <w:name w:val="Odsek"/>
    <w:basedOn w:val="Oddelek"/>
    <w:link w:val="OdsekZnak"/>
    <w:qFormat/>
    <w:rsid w:val="000E138A"/>
  </w:style>
  <w:style w:type="character" w:customStyle="1" w:styleId="OdsekZnak">
    <w:name w:val="Odsek Znak"/>
    <w:basedOn w:val="OddelekZnak1"/>
    <w:link w:val="Odsek"/>
    <w:rsid w:val="000E138A"/>
    <w:rPr>
      <w:rFonts w:ascii="Arial" w:hAnsi="Arial" w:cs="Arial"/>
      <w:b/>
      <w:sz w:val="22"/>
      <w:szCs w:val="22"/>
    </w:rPr>
  </w:style>
  <w:style w:type="table" w:styleId="Tabelamrea">
    <w:name w:val="Table Grid"/>
    <w:basedOn w:val="Navadnatabela"/>
    <w:rsid w:val="000E138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0E138A"/>
    <w:pPr>
      <w:tabs>
        <w:tab w:val="center" w:pos="4320"/>
        <w:tab w:val="right" w:pos="8640"/>
      </w:tabs>
      <w:suppressAutoHyphens w:val="0"/>
      <w:spacing w:line="260" w:lineRule="atLeast"/>
    </w:pPr>
    <w:rPr>
      <w:rFonts w:ascii="Arial" w:hAnsi="Arial"/>
      <w:sz w:val="20"/>
      <w:lang w:val="en-US" w:eastAsia="en-US"/>
    </w:rPr>
  </w:style>
  <w:style w:type="paragraph" w:styleId="Besedilooblaka">
    <w:name w:val="Balloon Text"/>
    <w:basedOn w:val="Navaden"/>
    <w:semiHidden/>
    <w:rsid w:val="00DC3F9B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8A57C5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8E22BE"/>
    <w:pPr>
      <w:ind w:left="708"/>
    </w:pPr>
  </w:style>
  <w:style w:type="paragraph" w:customStyle="1" w:styleId="BodyText21">
    <w:name w:val="Body Text 21"/>
    <w:basedOn w:val="Navaden"/>
    <w:rsid w:val="008E22BE"/>
    <w:pPr>
      <w:widowControl w:val="0"/>
      <w:suppressAutoHyphens w:val="0"/>
      <w:spacing w:line="240" w:lineRule="atLeast"/>
      <w:ind w:right="311"/>
      <w:jc w:val="both"/>
    </w:pPr>
    <w:rPr>
      <w:rFonts w:ascii="Arial" w:hAnsi="Arial"/>
      <w:color w:val="000000"/>
      <w:sz w:val="22"/>
      <w:szCs w:val="20"/>
      <w:lang w:eastAsia="sl-SI"/>
    </w:rPr>
  </w:style>
  <w:style w:type="character" w:customStyle="1" w:styleId="GlavaZnak">
    <w:name w:val="Glava Znak"/>
    <w:link w:val="Glava"/>
    <w:rsid w:val="00F21D3A"/>
    <w:rPr>
      <w:rFonts w:ascii="Arial" w:hAnsi="Arial"/>
      <w:szCs w:val="24"/>
      <w:lang w:val="en-US" w:eastAsia="en-US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D902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D9029B"/>
    <w:rPr>
      <w:rFonts w:ascii="Courier New" w:hAnsi="Courier New" w:cs="Courier New"/>
    </w:rPr>
  </w:style>
  <w:style w:type="character" w:customStyle="1" w:styleId="y2iqfc">
    <w:name w:val="y2iqfc"/>
    <w:basedOn w:val="Privzetapisavaodstavka"/>
    <w:rsid w:val="00D9029B"/>
  </w:style>
  <w:style w:type="character" w:styleId="Poudarek">
    <w:name w:val="Emphasis"/>
    <w:basedOn w:val="Privzetapisavaodstavka"/>
    <w:uiPriority w:val="20"/>
    <w:qFormat/>
    <w:rsid w:val="007F5BBC"/>
    <w:rPr>
      <w:i/>
      <w:iCs/>
    </w:rPr>
  </w:style>
  <w:style w:type="paragraph" w:styleId="Navadensplet">
    <w:name w:val="Normal (Web)"/>
    <w:basedOn w:val="Navaden"/>
    <w:rsid w:val="009761D2"/>
  </w:style>
  <w:style w:type="character" w:styleId="Nerazreenaomemba">
    <w:name w:val="Unresolved Mention"/>
    <w:basedOn w:val="Privzetapisavaodstavka"/>
    <w:uiPriority w:val="99"/>
    <w:semiHidden/>
    <w:unhideWhenUsed/>
    <w:rsid w:val="00073A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3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6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6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57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45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6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65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9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8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p.gs@gov.s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34FDD3-3E98-4B56-8689-8EAF7E63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11032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Likar</dc:creator>
  <cp:keywords/>
  <cp:lastModifiedBy>Metka Likar</cp:lastModifiedBy>
  <cp:revision>7</cp:revision>
  <cp:lastPrinted>2026-05-20T07:52:00Z</cp:lastPrinted>
  <dcterms:created xsi:type="dcterms:W3CDTF">2026-05-22T08:32:00Z</dcterms:created>
  <dcterms:modified xsi:type="dcterms:W3CDTF">2026-05-29T11:53:00Z</dcterms:modified>
</cp:coreProperties>
</file>