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840993" w14:paraId="510B89DE" w14:textId="77777777" w:rsidTr="007E1887">
        <w:trPr>
          <w:gridAfter w:val="2"/>
          <w:wAfter w:w="3067" w:type="dxa"/>
        </w:trPr>
        <w:tc>
          <w:tcPr>
            <w:tcW w:w="6096" w:type="dxa"/>
            <w:gridSpan w:val="2"/>
          </w:tcPr>
          <w:p w14:paraId="365D0CCF" w14:textId="0D3EB37D"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AC13160" w14:textId="0B7061CA" w:rsidR="00656232" w:rsidRPr="00DC6EB9" w:rsidRDefault="00656232" w:rsidP="005C4899">
            <w:pPr>
              <w:overflowPunct w:val="0"/>
              <w:autoSpaceDE w:val="0"/>
              <w:autoSpaceDN w:val="0"/>
              <w:adjustRightInd w:val="0"/>
              <w:spacing w:after="0" w:line="260" w:lineRule="exact"/>
              <w:textAlignment w:val="baseline"/>
              <w:rPr>
                <w:noProof/>
              </w:rPr>
            </w:pPr>
          </w:p>
          <w:p w14:paraId="71642C0A" w14:textId="5B7FFE34" w:rsidR="0077450F" w:rsidRPr="00DC6EB9" w:rsidRDefault="0077450F" w:rsidP="005C4899">
            <w:pPr>
              <w:overflowPunct w:val="0"/>
              <w:autoSpaceDE w:val="0"/>
              <w:autoSpaceDN w:val="0"/>
              <w:adjustRightInd w:val="0"/>
              <w:spacing w:after="0" w:line="260" w:lineRule="exact"/>
              <w:textAlignment w:val="baseline"/>
              <w:rPr>
                <w:rFonts w:ascii="Arial" w:eastAsia="Times New Roman" w:hAnsi="Arial" w:cs="Arial"/>
                <w:noProof/>
                <w:color w:val="FF0000"/>
                <w:sz w:val="20"/>
                <w:szCs w:val="20"/>
                <w:lang w:eastAsia="sl-SI"/>
              </w:rPr>
            </w:pPr>
          </w:p>
          <w:p w14:paraId="5847FFDC" w14:textId="5D2F7522" w:rsidR="0077450F" w:rsidRPr="00DC6EB9" w:rsidRDefault="0077450F" w:rsidP="005C4899">
            <w:pPr>
              <w:overflowPunct w:val="0"/>
              <w:autoSpaceDE w:val="0"/>
              <w:autoSpaceDN w:val="0"/>
              <w:adjustRightInd w:val="0"/>
              <w:spacing w:after="0" w:line="260" w:lineRule="exact"/>
              <w:textAlignment w:val="baseline"/>
              <w:rPr>
                <w:rFonts w:ascii="Arial" w:eastAsia="Times New Roman" w:hAnsi="Arial" w:cs="Arial"/>
                <w:noProof/>
                <w:color w:val="FF0000"/>
                <w:sz w:val="20"/>
                <w:szCs w:val="20"/>
                <w:lang w:eastAsia="sl-SI"/>
              </w:rPr>
            </w:pPr>
          </w:p>
          <w:p w14:paraId="00AD8DDF" w14:textId="42B80789" w:rsidR="0077450F" w:rsidRPr="00DC6EB9" w:rsidRDefault="0077450F"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DC6EB9">
              <w:rPr>
                <w:noProof/>
              </w:rPr>
              <w:drawing>
                <wp:inline distT="0" distB="0" distL="0" distR="0" wp14:anchorId="2905F454" wp14:editId="647B0105">
                  <wp:extent cx="258127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1275" cy="647700"/>
                          </a:xfrm>
                          <a:prstGeom prst="rect">
                            <a:avLst/>
                          </a:prstGeom>
                        </pic:spPr>
                      </pic:pic>
                    </a:graphicData>
                  </a:graphic>
                </wp:inline>
              </w:drawing>
            </w:r>
          </w:p>
          <w:p w14:paraId="19DCC8A4" w14:textId="77777777"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Masarykova cesta 16</w:t>
            </w:r>
          </w:p>
          <w:p w14:paraId="460A0143" w14:textId="77777777"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1000 Ljubljana</w:t>
            </w:r>
          </w:p>
          <w:p w14:paraId="08DF3E56" w14:textId="77777777"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Slovenija</w:t>
            </w:r>
          </w:p>
          <w:p w14:paraId="7767184B" w14:textId="44CF86A9"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 xml:space="preserve">e-naslov: </w:t>
            </w:r>
            <w:hyperlink r:id="rId9" w:history="1">
              <w:r w:rsidR="0077450F" w:rsidRPr="00DC6EB9">
                <w:rPr>
                  <w:rStyle w:val="Hiperpovezava"/>
                  <w:rFonts w:ascii="Arial" w:eastAsia="Times New Roman" w:hAnsi="Arial" w:cs="Arial"/>
                  <w:sz w:val="20"/>
                  <w:szCs w:val="20"/>
                  <w:lang w:eastAsia="sl-SI"/>
                </w:rPr>
                <w:t>gp.mvzi@gov.si</w:t>
              </w:r>
            </w:hyperlink>
            <w:r w:rsidRPr="00DC6EB9">
              <w:rPr>
                <w:rFonts w:ascii="Arial" w:eastAsia="Times New Roman" w:hAnsi="Arial" w:cs="Arial"/>
                <w:sz w:val="20"/>
                <w:szCs w:val="20"/>
                <w:lang w:eastAsia="sl-SI"/>
              </w:rPr>
              <w:t xml:space="preserve"> </w:t>
            </w:r>
          </w:p>
          <w:p w14:paraId="491BF825" w14:textId="77777777" w:rsidR="00656232" w:rsidRPr="00DC6EB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A74D9" w14:paraId="3245900A" w14:textId="77777777" w:rsidTr="007E1887">
        <w:trPr>
          <w:gridAfter w:val="2"/>
          <w:wAfter w:w="3067" w:type="dxa"/>
        </w:trPr>
        <w:tc>
          <w:tcPr>
            <w:tcW w:w="6096" w:type="dxa"/>
            <w:gridSpan w:val="2"/>
          </w:tcPr>
          <w:p w14:paraId="42B4EF1A" w14:textId="19B0003E" w:rsidR="005C4899" w:rsidRPr="00DC6EB9" w:rsidRDefault="005C4899" w:rsidP="00E3702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 xml:space="preserve">Številka: </w:t>
            </w:r>
            <w:r w:rsidR="00F07634">
              <w:rPr>
                <w:rFonts w:ascii="Arial" w:eastAsia="Times New Roman" w:hAnsi="Arial" w:cs="Arial"/>
                <w:sz w:val="20"/>
                <w:szCs w:val="20"/>
                <w:lang w:eastAsia="sl-SI"/>
              </w:rPr>
              <w:t>0070-36/2023/</w:t>
            </w:r>
            <w:r w:rsidR="00F53AC5">
              <w:rPr>
                <w:rFonts w:ascii="Arial" w:eastAsia="Times New Roman" w:hAnsi="Arial" w:cs="Arial"/>
                <w:sz w:val="20"/>
                <w:szCs w:val="20"/>
                <w:lang w:eastAsia="sl-SI"/>
              </w:rPr>
              <w:t>5</w:t>
            </w:r>
          </w:p>
        </w:tc>
      </w:tr>
      <w:tr w:rsidR="005C4899" w:rsidRPr="004A74D9" w14:paraId="50AAE478" w14:textId="77777777" w:rsidTr="007E1887">
        <w:trPr>
          <w:gridAfter w:val="2"/>
          <w:wAfter w:w="3067" w:type="dxa"/>
        </w:trPr>
        <w:tc>
          <w:tcPr>
            <w:tcW w:w="6096" w:type="dxa"/>
            <w:gridSpan w:val="2"/>
          </w:tcPr>
          <w:p w14:paraId="31B39013" w14:textId="0D9F66E9" w:rsidR="005C4899" w:rsidRPr="00DC6EB9" w:rsidRDefault="005C4899" w:rsidP="00176AD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C6EB9">
              <w:rPr>
                <w:rFonts w:ascii="Arial" w:eastAsia="Times New Roman" w:hAnsi="Arial" w:cs="Arial"/>
                <w:sz w:val="20"/>
                <w:szCs w:val="20"/>
                <w:lang w:eastAsia="sl-SI"/>
              </w:rPr>
              <w:t xml:space="preserve">Ljubljana, </w:t>
            </w:r>
            <w:r w:rsidR="009E7058" w:rsidRPr="00DC6EB9">
              <w:rPr>
                <w:rFonts w:ascii="Arial" w:eastAsia="Times New Roman" w:hAnsi="Arial" w:cs="Arial"/>
                <w:sz w:val="20"/>
                <w:szCs w:val="20"/>
                <w:lang w:eastAsia="sl-SI"/>
              </w:rPr>
              <w:t xml:space="preserve">dne </w:t>
            </w:r>
            <w:r w:rsidR="00133177">
              <w:rPr>
                <w:rFonts w:ascii="Arial" w:eastAsia="Times New Roman" w:hAnsi="Arial" w:cs="Arial"/>
                <w:sz w:val="20"/>
                <w:szCs w:val="20"/>
                <w:lang w:eastAsia="sl-SI"/>
              </w:rPr>
              <w:t>1</w:t>
            </w:r>
            <w:r w:rsidR="00C42BAF">
              <w:rPr>
                <w:rFonts w:ascii="Arial" w:eastAsia="Times New Roman" w:hAnsi="Arial" w:cs="Arial"/>
                <w:sz w:val="20"/>
                <w:szCs w:val="20"/>
                <w:lang w:eastAsia="sl-SI"/>
              </w:rPr>
              <w:t>4</w:t>
            </w:r>
            <w:r w:rsidR="00133177">
              <w:rPr>
                <w:rFonts w:ascii="Arial" w:eastAsia="Times New Roman" w:hAnsi="Arial" w:cs="Arial"/>
                <w:sz w:val="20"/>
                <w:szCs w:val="20"/>
                <w:lang w:eastAsia="sl-SI"/>
              </w:rPr>
              <w:t>. 12. 2023</w:t>
            </w:r>
          </w:p>
        </w:tc>
      </w:tr>
      <w:tr w:rsidR="005C4899" w:rsidRPr="00840993" w14:paraId="27C2DE3A" w14:textId="77777777" w:rsidTr="007E1887">
        <w:trPr>
          <w:gridAfter w:val="2"/>
          <w:wAfter w:w="3067" w:type="dxa"/>
        </w:trPr>
        <w:tc>
          <w:tcPr>
            <w:tcW w:w="6096" w:type="dxa"/>
            <w:gridSpan w:val="2"/>
          </w:tcPr>
          <w:p w14:paraId="470BB8F1" w14:textId="5360F85C" w:rsidR="005C4899" w:rsidRPr="0050050C" w:rsidRDefault="0050050C" w:rsidP="0050050C">
            <w:pPr>
              <w:rPr>
                <w:rFonts w:ascii="Arial" w:eastAsia="Times New Roman" w:hAnsi="Arial" w:cs="Arial"/>
                <w:sz w:val="20"/>
                <w:szCs w:val="20"/>
                <w:lang w:eastAsia="sl-SI"/>
              </w:rPr>
            </w:pPr>
            <w:r w:rsidRPr="0050050C">
              <w:rPr>
                <w:rFonts w:ascii="Arial" w:hAnsi="Arial" w:cs="Arial"/>
                <w:sz w:val="20"/>
                <w:szCs w:val="20"/>
              </w:rPr>
              <w:t xml:space="preserve">EVA 2023-3360-0039 </w:t>
            </w:r>
          </w:p>
        </w:tc>
      </w:tr>
      <w:tr w:rsidR="005C4899" w:rsidRPr="00840993" w14:paraId="04598E1A" w14:textId="77777777" w:rsidTr="007E1887">
        <w:trPr>
          <w:gridAfter w:val="2"/>
          <w:wAfter w:w="3067" w:type="dxa"/>
        </w:trPr>
        <w:tc>
          <w:tcPr>
            <w:tcW w:w="6096" w:type="dxa"/>
            <w:gridSpan w:val="2"/>
          </w:tcPr>
          <w:p w14:paraId="79D42764" w14:textId="77777777" w:rsidR="005C4899" w:rsidRPr="00840993" w:rsidRDefault="005C4899" w:rsidP="005C4899">
            <w:pPr>
              <w:spacing w:after="0" w:line="260" w:lineRule="exact"/>
              <w:rPr>
                <w:rFonts w:ascii="Arial" w:eastAsia="Times New Roman" w:hAnsi="Arial" w:cs="Arial"/>
                <w:sz w:val="20"/>
                <w:szCs w:val="20"/>
              </w:rPr>
            </w:pPr>
          </w:p>
          <w:p w14:paraId="5AF81CBD" w14:textId="77777777" w:rsidR="005C4899" w:rsidRPr="00840993" w:rsidRDefault="005C4899" w:rsidP="005C4899">
            <w:pPr>
              <w:spacing w:after="0" w:line="260" w:lineRule="exact"/>
              <w:rPr>
                <w:rFonts w:ascii="Arial" w:eastAsia="Times New Roman" w:hAnsi="Arial" w:cs="Arial"/>
                <w:sz w:val="20"/>
                <w:szCs w:val="20"/>
              </w:rPr>
            </w:pPr>
            <w:r w:rsidRPr="00840993">
              <w:rPr>
                <w:rFonts w:ascii="Arial" w:eastAsia="Times New Roman" w:hAnsi="Arial" w:cs="Arial"/>
                <w:sz w:val="20"/>
                <w:szCs w:val="20"/>
              </w:rPr>
              <w:t>GENERALNI SEKRETARIAT VLADE REPUBLIKE SLOVENIJE</w:t>
            </w:r>
          </w:p>
          <w:p w14:paraId="7B7370C6" w14:textId="77777777" w:rsidR="005C4899" w:rsidRPr="00840993" w:rsidRDefault="007D735C" w:rsidP="005C4899">
            <w:pPr>
              <w:spacing w:after="0" w:line="260" w:lineRule="exact"/>
              <w:rPr>
                <w:rFonts w:ascii="Arial" w:eastAsia="Times New Roman" w:hAnsi="Arial" w:cs="Arial"/>
                <w:sz w:val="20"/>
                <w:szCs w:val="20"/>
              </w:rPr>
            </w:pPr>
            <w:hyperlink r:id="rId10" w:history="1">
              <w:r w:rsidR="005C4899" w:rsidRPr="00840993">
                <w:rPr>
                  <w:rFonts w:ascii="Arial" w:eastAsia="Times New Roman" w:hAnsi="Arial" w:cs="Arial"/>
                  <w:color w:val="0000FF"/>
                  <w:sz w:val="20"/>
                  <w:szCs w:val="20"/>
                  <w:u w:val="single"/>
                </w:rPr>
                <w:t>Gp.gs@gov.si</w:t>
              </w:r>
            </w:hyperlink>
          </w:p>
          <w:p w14:paraId="16BA4E46" w14:textId="77777777" w:rsidR="005C4899" w:rsidRPr="00840993" w:rsidRDefault="005C4899" w:rsidP="005C4899">
            <w:pPr>
              <w:spacing w:after="0" w:line="260" w:lineRule="exact"/>
              <w:rPr>
                <w:rFonts w:ascii="Arial" w:eastAsia="Times New Roman" w:hAnsi="Arial" w:cs="Arial"/>
                <w:sz w:val="20"/>
                <w:szCs w:val="20"/>
              </w:rPr>
            </w:pPr>
          </w:p>
        </w:tc>
      </w:tr>
      <w:tr w:rsidR="005C4899" w:rsidRPr="00840993" w14:paraId="62387688" w14:textId="77777777" w:rsidTr="007E1887">
        <w:tc>
          <w:tcPr>
            <w:tcW w:w="9163" w:type="dxa"/>
            <w:gridSpan w:val="4"/>
          </w:tcPr>
          <w:p w14:paraId="7AAD3789" w14:textId="004D0DE2" w:rsidR="005C4899" w:rsidRPr="00840993" w:rsidRDefault="005C4899" w:rsidP="0050050C">
            <w:pPr>
              <w:rPr>
                <w:rFonts w:ascii="Arial" w:eastAsia="Times New Roman" w:hAnsi="Arial" w:cs="Arial"/>
                <w:b/>
                <w:sz w:val="20"/>
                <w:szCs w:val="20"/>
                <w:lang w:eastAsia="sl-SI"/>
              </w:rPr>
            </w:pPr>
            <w:r w:rsidRPr="00840993">
              <w:rPr>
                <w:rFonts w:ascii="Arial" w:eastAsia="Times New Roman" w:hAnsi="Arial" w:cs="Arial"/>
                <w:b/>
                <w:sz w:val="20"/>
                <w:szCs w:val="20"/>
                <w:lang w:eastAsia="sl-SI"/>
              </w:rPr>
              <w:t xml:space="preserve">ZADEVA: </w:t>
            </w:r>
            <w:r w:rsidR="00DF23A7" w:rsidRPr="00840993">
              <w:rPr>
                <w:rFonts w:ascii="Arial" w:hAnsi="Arial" w:cs="Arial"/>
                <w:b/>
                <w:sz w:val="20"/>
                <w:szCs w:val="20"/>
              </w:rPr>
              <w:t>Sklep</w:t>
            </w:r>
            <w:r w:rsidR="00E3702D">
              <w:rPr>
                <w:rFonts w:ascii="Arial" w:hAnsi="Arial" w:cs="Arial"/>
                <w:b/>
                <w:sz w:val="20"/>
                <w:szCs w:val="20"/>
              </w:rPr>
              <w:t xml:space="preserve"> o </w:t>
            </w:r>
            <w:r w:rsidR="00E3702D" w:rsidRPr="0050050C">
              <w:rPr>
                <w:rFonts w:ascii="Arial" w:hAnsi="Arial" w:cs="Arial"/>
                <w:b/>
                <w:sz w:val="20"/>
                <w:szCs w:val="20"/>
              </w:rPr>
              <w:t>sprememb</w:t>
            </w:r>
            <w:r w:rsidR="00B24F41" w:rsidRPr="0050050C">
              <w:rPr>
                <w:rFonts w:ascii="Arial" w:hAnsi="Arial" w:cs="Arial"/>
                <w:b/>
                <w:sz w:val="20"/>
                <w:szCs w:val="20"/>
              </w:rPr>
              <w:t>ah in dopolnitv</w:t>
            </w:r>
            <w:r w:rsidR="00020354">
              <w:rPr>
                <w:rFonts w:ascii="Arial" w:hAnsi="Arial" w:cs="Arial"/>
                <w:b/>
                <w:sz w:val="20"/>
                <w:szCs w:val="20"/>
              </w:rPr>
              <w:t>i</w:t>
            </w:r>
            <w:r w:rsidR="00E3702D" w:rsidRPr="0050050C">
              <w:rPr>
                <w:rFonts w:ascii="Arial" w:hAnsi="Arial" w:cs="Arial"/>
                <w:b/>
                <w:sz w:val="20"/>
                <w:szCs w:val="20"/>
              </w:rPr>
              <w:t xml:space="preserve"> </w:t>
            </w:r>
            <w:r w:rsidR="00B24F41" w:rsidRPr="0050050C">
              <w:rPr>
                <w:rFonts w:ascii="Arial" w:hAnsi="Arial" w:cs="Arial"/>
                <w:b/>
                <w:sz w:val="20"/>
                <w:szCs w:val="20"/>
              </w:rPr>
              <w:t>S</w:t>
            </w:r>
            <w:r w:rsidR="00E3702D" w:rsidRPr="0050050C">
              <w:rPr>
                <w:rFonts w:ascii="Arial" w:hAnsi="Arial" w:cs="Arial"/>
                <w:b/>
                <w:sz w:val="20"/>
                <w:szCs w:val="20"/>
              </w:rPr>
              <w:t>klepa</w:t>
            </w:r>
            <w:r w:rsidR="00DF23A7" w:rsidRPr="0050050C">
              <w:rPr>
                <w:rFonts w:ascii="Arial" w:hAnsi="Arial" w:cs="Arial"/>
                <w:b/>
                <w:sz w:val="20"/>
                <w:szCs w:val="20"/>
              </w:rPr>
              <w:t xml:space="preserve"> o ustanovitvi javnega raziskovalnega zavoda Znanstveno in inovacijsko središče Pomurje</w:t>
            </w:r>
            <w:r w:rsidR="00D37416" w:rsidRPr="0050050C">
              <w:rPr>
                <w:rFonts w:ascii="Arial" w:eastAsia="Times New Roman" w:hAnsi="Arial" w:cs="Arial"/>
                <w:b/>
                <w:sz w:val="20"/>
                <w:szCs w:val="20"/>
                <w:lang w:eastAsia="sl-SI"/>
              </w:rPr>
              <w:t xml:space="preserve"> (EVA</w:t>
            </w:r>
            <w:r w:rsidR="007C4554" w:rsidRPr="0050050C">
              <w:rPr>
                <w:rFonts w:ascii="Arial" w:eastAsia="Times New Roman" w:hAnsi="Arial" w:cs="Arial"/>
                <w:b/>
                <w:sz w:val="20"/>
                <w:szCs w:val="20"/>
                <w:lang w:eastAsia="sl-SI"/>
              </w:rPr>
              <w:t xml:space="preserve"> </w:t>
            </w:r>
            <w:r w:rsidR="0050050C" w:rsidRPr="0050050C">
              <w:rPr>
                <w:rFonts w:ascii="Arial" w:hAnsi="Arial" w:cs="Arial"/>
                <w:b/>
              </w:rPr>
              <w:t>2023-3360-0039</w:t>
            </w:r>
            <w:r w:rsidR="002829E7" w:rsidRPr="0050050C">
              <w:rPr>
                <w:rFonts w:ascii="Arial" w:eastAsia="Times New Roman" w:hAnsi="Arial" w:cs="Arial"/>
                <w:b/>
                <w:sz w:val="20"/>
                <w:szCs w:val="20"/>
                <w:lang w:eastAsia="sl-SI"/>
              </w:rPr>
              <w:t>)</w:t>
            </w:r>
            <w:r w:rsidR="002829E7" w:rsidRPr="00840993">
              <w:rPr>
                <w:rFonts w:ascii="Arial" w:eastAsia="Times New Roman" w:hAnsi="Arial" w:cs="Arial"/>
                <w:b/>
                <w:sz w:val="20"/>
                <w:szCs w:val="20"/>
                <w:lang w:eastAsia="sl-SI"/>
              </w:rPr>
              <w:t xml:space="preserve"> – </w:t>
            </w:r>
            <w:r w:rsidR="00DF23A7" w:rsidRPr="00840993">
              <w:rPr>
                <w:rFonts w:ascii="Arial" w:eastAsia="Times New Roman" w:hAnsi="Arial" w:cs="Arial"/>
                <w:b/>
                <w:sz w:val="20"/>
                <w:szCs w:val="20"/>
                <w:lang w:eastAsia="sl-SI"/>
              </w:rPr>
              <w:t>PREDLOG ZA OBRAVNAVO</w:t>
            </w:r>
          </w:p>
        </w:tc>
      </w:tr>
      <w:tr w:rsidR="005C4899" w:rsidRPr="00840993" w14:paraId="40066D66" w14:textId="77777777" w:rsidTr="007E1887">
        <w:tc>
          <w:tcPr>
            <w:tcW w:w="9163" w:type="dxa"/>
            <w:gridSpan w:val="4"/>
          </w:tcPr>
          <w:p w14:paraId="2B2831AC" w14:textId="77777777" w:rsidR="005C4899" w:rsidRPr="0084099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40993">
              <w:rPr>
                <w:rFonts w:ascii="Arial" w:eastAsia="Times New Roman" w:hAnsi="Arial" w:cs="Arial"/>
                <w:b/>
                <w:sz w:val="20"/>
                <w:szCs w:val="20"/>
                <w:lang w:eastAsia="sl-SI"/>
              </w:rPr>
              <w:t>1. Predlog sklepov vlade:</w:t>
            </w:r>
          </w:p>
        </w:tc>
      </w:tr>
      <w:tr w:rsidR="005C4899" w:rsidRPr="00840993" w14:paraId="4F7A56DD" w14:textId="77777777" w:rsidTr="007E1887">
        <w:tc>
          <w:tcPr>
            <w:tcW w:w="9163" w:type="dxa"/>
            <w:gridSpan w:val="4"/>
          </w:tcPr>
          <w:p w14:paraId="519FBAB2" w14:textId="02BCEC0C" w:rsidR="00472628" w:rsidRPr="00840993" w:rsidRDefault="00FB25D3"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840993">
              <w:rPr>
                <w:rFonts w:ascii="Arial" w:eastAsia="Times New Roman" w:hAnsi="Arial" w:cs="Arial"/>
                <w:sz w:val="20"/>
                <w:szCs w:val="20"/>
                <w:lang w:eastAsia="sl-SI"/>
              </w:rPr>
              <w:t xml:space="preserve">Na podlagi </w:t>
            </w:r>
            <w:r w:rsidR="001E35E1" w:rsidRPr="001E35E1">
              <w:rPr>
                <w:rFonts w:ascii="Arial" w:eastAsia="Times New Roman" w:hAnsi="Arial" w:cs="Arial"/>
                <w:sz w:val="20"/>
                <w:szCs w:val="20"/>
                <w:lang w:eastAsia="sl-SI"/>
              </w:rPr>
              <w:t xml:space="preserve">6. člena in šestega odstavka 21. člena </w:t>
            </w:r>
            <w:r w:rsidR="004A74D9" w:rsidRPr="004A74D9">
              <w:rPr>
                <w:rFonts w:ascii="Arial" w:eastAsia="Times New Roman" w:hAnsi="Arial" w:cs="Arial"/>
                <w:sz w:val="20"/>
                <w:szCs w:val="20"/>
                <w:lang w:eastAsia="sl-SI"/>
              </w:rPr>
              <w:t>Zakon</w:t>
            </w:r>
            <w:r w:rsidR="004A74D9">
              <w:rPr>
                <w:rFonts w:ascii="Arial" w:eastAsia="Times New Roman" w:hAnsi="Arial" w:cs="Arial"/>
                <w:sz w:val="20"/>
                <w:szCs w:val="20"/>
                <w:lang w:eastAsia="sl-SI"/>
              </w:rPr>
              <w:t>a</w:t>
            </w:r>
            <w:r w:rsidR="004A74D9" w:rsidRPr="004A74D9">
              <w:rPr>
                <w:rFonts w:ascii="Arial" w:eastAsia="Times New Roman" w:hAnsi="Arial" w:cs="Arial"/>
                <w:sz w:val="20"/>
                <w:szCs w:val="20"/>
                <w:lang w:eastAsia="sl-SI"/>
              </w:rPr>
              <w:t xml:space="preserve"> o Vladi Republike Slovenije (Uradni list RS, št. 24/05 – uradno prečiščeno besedilo, 109/08, 38/10 – ZUKN, 8/12, 21/13, 47/13 – ZDU-1G, 65/14, 55/17 in 163/22)</w:t>
            </w:r>
            <w:r w:rsidR="001E35E1" w:rsidRPr="001E35E1">
              <w:rPr>
                <w:rFonts w:ascii="Arial" w:eastAsia="Times New Roman" w:hAnsi="Arial" w:cs="Arial"/>
                <w:sz w:val="20"/>
                <w:szCs w:val="20"/>
                <w:lang w:eastAsia="sl-SI"/>
              </w:rPr>
              <w:t xml:space="preserve">, </w:t>
            </w:r>
            <w:r w:rsidRPr="00840993">
              <w:rPr>
                <w:rFonts w:ascii="Arial" w:eastAsia="Times New Roman" w:hAnsi="Arial" w:cs="Arial"/>
                <w:sz w:val="20"/>
                <w:szCs w:val="20"/>
                <w:lang w:eastAsia="sl-SI"/>
              </w:rPr>
              <w:t xml:space="preserve">3. </w:t>
            </w:r>
            <w:r w:rsidR="001E35E1">
              <w:rPr>
                <w:rFonts w:ascii="Arial" w:eastAsia="Times New Roman" w:hAnsi="Arial" w:cs="Arial"/>
                <w:sz w:val="20"/>
                <w:szCs w:val="20"/>
                <w:lang w:eastAsia="sl-SI"/>
              </w:rPr>
              <w:t xml:space="preserve">in 8. </w:t>
            </w:r>
            <w:r w:rsidRPr="00840993">
              <w:rPr>
                <w:rFonts w:ascii="Arial" w:eastAsia="Times New Roman" w:hAnsi="Arial" w:cs="Arial"/>
                <w:sz w:val="20"/>
                <w:szCs w:val="20"/>
                <w:lang w:eastAsia="sl-SI"/>
              </w:rPr>
              <w:t xml:space="preserve">člena Zakona o zavodih (Uradni list RS, št. 12/91, 8/96, 36/00 – ZPDZC in 127/06 – ZJZP) in prvega odstavka 67. člena </w:t>
            </w:r>
            <w:r w:rsidR="004A74D9" w:rsidRPr="004A74D9">
              <w:rPr>
                <w:rFonts w:ascii="Arial" w:eastAsia="Times New Roman" w:hAnsi="Arial" w:cs="Arial"/>
                <w:sz w:val="20"/>
                <w:szCs w:val="20"/>
                <w:lang w:eastAsia="sl-SI"/>
              </w:rPr>
              <w:t>Zakon</w:t>
            </w:r>
            <w:r w:rsidR="004A74D9">
              <w:rPr>
                <w:rFonts w:ascii="Arial" w:eastAsia="Times New Roman" w:hAnsi="Arial" w:cs="Arial"/>
                <w:sz w:val="20"/>
                <w:szCs w:val="20"/>
                <w:lang w:eastAsia="sl-SI"/>
              </w:rPr>
              <w:t>a</w:t>
            </w:r>
            <w:r w:rsidR="004A74D9" w:rsidRPr="004A74D9">
              <w:rPr>
                <w:rFonts w:ascii="Arial" w:eastAsia="Times New Roman" w:hAnsi="Arial" w:cs="Arial"/>
                <w:sz w:val="20"/>
                <w:szCs w:val="20"/>
                <w:lang w:eastAsia="sl-SI"/>
              </w:rPr>
              <w:t xml:space="preserve"> o znanstvenoraziskovalni in inovacijski dejavnosti (Uradni list RS, št. 186/21 in 40/23) </w:t>
            </w:r>
            <w:r w:rsidR="00472628" w:rsidRPr="00840993">
              <w:rPr>
                <w:rFonts w:ascii="Arial" w:hAnsi="Arial" w:cs="Arial"/>
                <w:sz w:val="20"/>
                <w:szCs w:val="20"/>
              </w:rPr>
              <w:t xml:space="preserve">je Vlada Republike Slovenije na svoji .. seji dne … </w:t>
            </w:r>
            <w:r w:rsidR="00E43EB6" w:rsidRPr="00840993">
              <w:rPr>
                <w:rFonts w:ascii="Arial" w:hAnsi="Arial" w:cs="Arial"/>
                <w:sz w:val="20"/>
                <w:szCs w:val="20"/>
              </w:rPr>
              <w:t>sprejela</w:t>
            </w:r>
          </w:p>
          <w:p w14:paraId="77CA13EE" w14:textId="77777777" w:rsidR="00E43EB6" w:rsidRPr="00840993" w:rsidRDefault="00E43EB6"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1E6B866D" w14:textId="77777777" w:rsidR="00E43EB6" w:rsidRPr="00840993" w:rsidRDefault="00E43EB6" w:rsidP="00E43EB6">
            <w:pPr>
              <w:overflowPunct w:val="0"/>
              <w:autoSpaceDE w:val="0"/>
              <w:autoSpaceDN w:val="0"/>
              <w:adjustRightInd w:val="0"/>
              <w:spacing w:after="0" w:line="260" w:lineRule="exact"/>
              <w:jc w:val="center"/>
              <w:textAlignment w:val="baseline"/>
              <w:rPr>
                <w:rFonts w:ascii="Arial" w:hAnsi="Arial" w:cs="Arial"/>
                <w:sz w:val="20"/>
                <w:szCs w:val="20"/>
              </w:rPr>
            </w:pPr>
            <w:r w:rsidRPr="00840993">
              <w:rPr>
                <w:rFonts w:ascii="Arial" w:hAnsi="Arial" w:cs="Arial"/>
                <w:sz w:val="20"/>
                <w:szCs w:val="20"/>
              </w:rPr>
              <w:t>SKLEP</w:t>
            </w:r>
          </w:p>
          <w:p w14:paraId="1E10CBE8" w14:textId="77777777" w:rsidR="00E43EB6" w:rsidRPr="00840993"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p>
          <w:p w14:paraId="056B41A0" w14:textId="53B4AE8C" w:rsidR="00E43EB6" w:rsidRPr="00840993"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840993">
              <w:rPr>
                <w:rFonts w:ascii="Arial" w:hAnsi="Arial" w:cs="Arial"/>
                <w:sz w:val="20"/>
                <w:szCs w:val="20"/>
              </w:rPr>
              <w:t>Vlada Republike Slovenije je sprejela</w:t>
            </w:r>
            <w:r w:rsidR="00AD1CF8" w:rsidRPr="00840993">
              <w:rPr>
                <w:rFonts w:ascii="Arial" w:hAnsi="Arial" w:cs="Arial"/>
                <w:b/>
                <w:sz w:val="20"/>
                <w:szCs w:val="20"/>
              </w:rPr>
              <w:t xml:space="preserve"> </w:t>
            </w:r>
            <w:r w:rsidR="006E23D2" w:rsidRPr="00840993">
              <w:rPr>
                <w:rFonts w:ascii="Arial" w:hAnsi="Arial" w:cs="Arial"/>
                <w:sz w:val="20"/>
                <w:szCs w:val="20"/>
              </w:rPr>
              <w:t xml:space="preserve">Sklep o </w:t>
            </w:r>
            <w:r w:rsidR="00684CAA">
              <w:rPr>
                <w:rFonts w:ascii="Arial" w:hAnsi="Arial" w:cs="Arial"/>
                <w:sz w:val="20"/>
                <w:szCs w:val="20"/>
              </w:rPr>
              <w:t>sprememb</w:t>
            </w:r>
            <w:r w:rsidR="00B24F41">
              <w:rPr>
                <w:rFonts w:ascii="Arial" w:hAnsi="Arial" w:cs="Arial"/>
                <w:sz w:val="20"/>
                <w:szCs w:val="20"/>
              </w:rPr>
              <w:t>ah in dopolnitv</w:t>
            </w:r>
            <w:r w:rsidR="00020354">
              <w:rPr>
                <w:rFonts w:ascii="Arial" w:hAnsi="Arial" w:cs="Arial"/>
                <w:sz w:val="20"/>
                <w:szCs w:val="20"/>
              </w:rPr>
              <w:t>i</w:t>
            </w:r>
            <w:r w:rsidR="00B24F41">
              <w:rPr>
                <w:rFonts w:ascii="Arial" w:hAnsi="Arial" w:cs="Arial"/>
                <w:sz w:val="20"/>
                <w:szCs w:val="20"/>
              </w:rPr>
              <w:t xml:space="preserve"> S</w:t>
            </w:r>
            <w:r w:rsidR="00684CAA">
              <w:rPr>
                <w:rFonts w:ascii="Arial" w:hAnsi="Arial" w:cs="Arial"/>
                <w:sz w:val="20"/>
                <w:szCs w:val="20"/>
              </w:rPr>
              <w:t xml:space="preserve">klepa o </w:t>
            </w:r>
            <w:r w:rsidR="006E23D2" w:rsidRPr="00840993">
              <w:rPr>
                <w:rFonts w:ascii="Arial" w:hAnsi="Arial" w:cs="Arial"/>
                <w:sz w:val="20"/>
                <w:szCs w:val="20"/>
              </w:rPr>
              <w:t>ustanovitvi javnega raziskovalnega zavoda Znanstveno</w:t>
            </w:r>
            <w:r w:rsidR="00BA453A" w:rsidRPr="00840993">
              <w:rPr>
                <w:rFonts w:ascii="Arial" w:hAnsi="Arial" w:cs="Arial"/>
                <w:sz w:val="20"/>
                <w:szCs w:val="20"/>
              </w:rPr>
              <w:t xml:space="preserve"> </w:t>
            </w:r>
            <w:r w:rsidR="006E23D2" w:rsidRPr="00840993">
              <w:rPr>
                <w:rFonts w:ascii="Arial" w:hAnsi="Arial" w:cs="Arial"/>
                <w:sz w:val="20"/>
                <w:szCs w:val="20"/>
              </w:rPr>
              <w:t xml:space="preserve">in inovacijsko središče Pomurje </w:t>
            </w:r>
            <w:r w:rsidRPr="00840993">
              <w:rPr>
                <w:rFonts w:ascii="Arial" w:hAnsi="Arial" w:cs="Arial"/>
                <w:sz w:val="20"/>
                <w:szCs w:val="20"/>
              </w:rPr>
              <w:t>in ga objavi v Uradnem listu Republike Slovenije.</w:t>
            </w:r>
          </w:p>
          <w:p w14:paraId="7EC14F65" w14:textId="77777777" w:rsidR="00472628" w:rsidRPr="00840993" w:rsidRDefault="00472628"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590FBF57" w14:textId="77777777" w:rsidR="00E43EB6" w:rsidRPr="00840993"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840993">
              <w:rPr>
                <w:rFonts w:ascii="Arial" w:hAnsi="Arial" w:cs="Arial"/>
                <w:sz w:val="20"/>
                <w:szCs w:val="20"/>
              </w:rPr>
              <w:t>Priloga:</w:t>
            </w:r>
          </w:p>
          <w:p w14:paraId="4C2C4AF1" w14:textId="14F4B9EC" w:rsidR="00E43EB6" w:rsidRPr="00840993" w:rsidRDefault="00E43EB6" w:rsidP="00E43EB6">
            <w:pPr>
              <w:overflowPunct w:val="0"/>
              <w:autoSpaceDE w:val="0"/>
              <w:autoSpaceDN w:val="0"/>
              <w:adjustRightInd w:val="0"/>
              <w:spacing w:after="0" w:line="260" w:lineRule="exact"/>
              <w:ind w:left="720"/>
              <w:jc w:val="both"/>
              <w:textAlignment w:val="baseline"/>
              <w:rPr>
                <w:rFonts w:ascii="Arial" w:eastAsia="Times New Roman" w:hAnsi="Arial" w:cs="Arial"/>
                <w:sz w:val="20"/>
                <w:szCs w:val="20"/>
                <w:lang w:eastAsia="sl-SI"/>
              </w:rPr>
            </w:pPr>
            <w:r w:rsidRPr="00840993">
              <w:rPr>
                <w:rFonts w:ascii="Arial" w:eastAsia="Times New Roman" w:hAnsi="Arial" w:cs="Arial"/>
                <w:iCs/>
                <w:sz w:val="20"/>
                <w:szCs w:val="20"/>
                <w:lang w:eastAsia="sl-SI"/>
              </w:rPr>
              <w:t xml:space="preserve">besedilo </w:t>
            </w:r>
            <w:r w:rsidR="006E23D2" w:rsidRPr="00840993">
              <w:rPr>
                <w:rFonts w:ascii="Arial" w:hAnsi="Arial" w:cs="Arial"/>
                <w:sz w:val="20"/>
                <w:szCs w:val="20"/>
              </w:rPr>
              <w:t xml:space="preserve">Sklepa o </w:t>
            </w:r>
            <w:r w:rsidR="00B24F41">
              <w:rPr>
                <w:rFonts w:ascii="Arial" w:hAnsi="Arial" w:cs="Arial"/>
                <w:sz w:val="20"/>
                <w:szCs w:val="20"/>
              </w:rPr>
              <w:t>spremembah in dopolnitv</w:t>
            </w:r>
            <w:r w:rsidR="00020354">
              <w:rPr>
                <w:rFonts w:ascii="Arial" w:hAnsi="Arial" w:cs="Arial"/>
                <w:sz w:val="20"/>
                <w:szCs w:val="20"/>
              </w:rPr>
              <w:t>i</w:t>
            </w:r>
            <w:r w:rsidR="00B24F41">
              <w:rPr>
                <w:rFonts w:ascii="Arial" w:hAnsi="Arial" w:cs="Arial"/>
                <w:sz w:val="20"/>
                <w:szCs w:val="20"/>
              </w:rPr>
              <w:t xml:space="preserve"> Sklepa o </w:t>
            </w:r>
            <w:r w:rsidR="006E23D2" w:rsidRPr="00840993">
              <w:rPr>
                <w:rFonts w:ascii="Arial" w:hAnsi="Arial" w:cs="Arial"/>
                <w:sz w:val="20"/>
                <w:szCs w:val="20"/>
              </w:rPr>
              <w:t>ustanovitvi javnega raziskovalnega zavoda Znanstveno in inovacijsko središče Pomurje</w:t>
            </w:r>
            <w:r w:rsidR="007C4554" w:rsidRPr="00840993">
              <w:rPr>
                <w:rFonts w:ascii="Arial" w:eastAsia="Times New Roman" w:hAnsi="Arial" w:cs="Arial"/>
                <w:sz w:val="20"/>
                <w:szCs w:val="20"/>
                <w:lang w:eastAsia="sl-SI"/>
              </w:rPr>
              <w:t xml:space="preserve"> </w:t>
            </w:r>
          </w:p>
          <w:p w14:paraId="5A43CD53" w14:textId="77777777" w:rsidR="00AD1CF8" w:rsidRPr="00840993" w:rsidRDefault="00AD1CF8" w:rsidP="00E43EB6">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7628D7D2" w14:textId="77777777" w:rsidR="005C4899" w:rsidRPr="00840993" w:rsidRDefault="00E43EB6" w:rsidP="00E43EB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Prejmejo:</w:t>
            </w:r>
          </w:p>
          <w:p w14:paraId="17EC77FF" w14:textId="7FC36035" w:rsidR="00E43EB6" w:rsidRPr="00840993"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 xml:space="preserve">Ministrstvo za </w:t>
            </w:r>
            <w:r w:rsidR="004A74D9">
              <w:rPr>
                <w:rFonts w:ascii="Arial" w:eastAsia="Times New Roman" w:hAnsi="Arial" w:cs="Arial"/>
                <w:iCs/>
                <w:sz w:val="20"/>
                <w:szCs w:val="20"/>
                <w:lang w:eastAsia="sl-SI"/>
              </w:rPr>
              <w:t>visoko šolstvo, znanost in inovacije</w:t>
            </w:r>
          </w:p>
          <w:p w14:paraId="65C429E8" w14:textId="5B624AB8" w:rsidR="00E43EB6" w:rsidRPr="00840993" w:rsidRDefault="001C7275"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Ministrstvo za javno upravo</w:t>
            </w:r>
          </w:p>
          <w:p w14:paraId="318892EE" w14:textId="6BF9709E" w:rsidR="00E43EB6" w:rsidRPr="00840993"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Ministrstvo za finance</w:t>
            </w:r>
          </w:p>
          <w:p w14:paraId="55FBAA25" w14:textId="56111F7A" w:rsidR="00E43EB6" w:rsidRPr="00840993"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Služba Vlade Republike Slovenije za zakonodajo</w:t>
            </w:r>
          </w:p>
          <w:p w14:paraId="32BB1DFE" w14:textId="3A395996" w:rsidR="008C0D47" w:rsidRPr="00840993" w:rsidRDefault="00E3702D" w:rsidP="009E393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Znanstveno in inovacijsko središče Pomurje</w:t>
            </w:r>
          </w:p>
        </w:tc>
      </w:tr>
      <w:tr w:rsidR="005C4899" w:rsidRPr="00840993" w14:paraId="31E666DD" w14:textId="77777777" w:rsidTr="007E1887">
        <w:tc>
          <w:tcPr>
            <w:tcW w:w="9163" w:type="dxa"/>
            <w:gridSpan w:val="4"/>
          </w:tcPr>
          <w:p w14:paraId="236341F7"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40993">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840993" w14:paraId="2EDFCA43" w14:textId="77777777" w:rsidTr="007E1887">
        <w:tc>
          <w:tcPr>
            <w:tcW w:w="9163" w:type="dxa"/>
            <w:gridSpan w:val="4"/>
          </w:tcPr>
          <w:p w14:paraId="6F0506B9" w14:textId="77777777" w:rsidR="005C4899" w:rsidRPr="00840993"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w:t>
            </w:r>
          </w:p>
        </w:tc>
      </w:tr>
      <w:tr w:rsidR="005C4899" w:rsidRPr="00840993" w14:paraId="14D79B97" w14:textId="77777777" w:rsidTr="007E1887">
        <w:tc>
          <w:tcPr>
            <w:tcW w:w="9163" w:type="dxa"/>
            <w:gridSpan w:val="4"/>
          </w:tcPr>
          <w:p w14:paraId="5A5F4B46"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40993">
              <w:rPr>
                <w:rFonts w:ascii="Arial" w:eastAsia="Times New Roman" w:hAnsi="Arial" w:cs="Arial"/>
                <w:b/>
                <w:sz w:val="20"/>
                <w:szCs w:val="20"/>
                <w:lang w:eastAsia="sl-SI"/>
              </w:rPr>
              <w:t>3.a Osebe, odgovorne za strokovno pripravo in usklajenost gradiva:</w:t>
            </w:r>
          </w:p>
        </w:tc>
      </w:tr>
      <w:tr w:rsidR="005C4899" w:rsidRPr="00840993" w14:paraId="2CD25159" w14:textId="77777777" w:rsidTr="007E1887">
        <w:tc>
          <w:tcPr>
            <w:tcW w:w="9163" w:type="dxa"/>
            <w:gridSpan w:val="4"/>
          </w:tcPr>
          <w:p w14:paraId="2E78BD8F" w14:textId="77777777" w:rsidR="00A01A64" w:rsidRPr="00840993" w:rsidRDefault="00684CAA"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Igor Papič, minister</w:t>
            </w:r>
          </w:p>
          <w:p w14:paraId="690CD849" w14:textId="77777777" w:rsidR="00E43EB6" w:rsidRPr="00840993" w:rsidRDefault="00E43EB6" w:rsidP="005A5FE9">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 xml:space="preserve">Dr. </w:t>
            </w:r>
            <w:r w:rsidR="00684CAA">
              <w:rPr>
                <w:rFonts w:ascii="Arial" w:eastAsia="Times New Roman" w:hAnsi="Arial" w:cs="Arial"/>
                <w:iCs/>
                <w:sz w:val="20"/>
                <w:szCs w:val="20"/>
                <w:lang w:eastAsia="sl-SI"/>
              </w:rPr>
              <w:t>Matjaž Krajnc</w:t>
            </w:r>
            <w:r w:rsidR="00AD1CF8" w:rsidRPr="00840993">
              <w:rPr>
                <w:rFonts w:ascii="Arial" w:eastAsia="Times New Roman" w:hAnsi="Arial" w:cs="Arial"/>
                <w:iCs/>
                <w:sz w:val="20"/>
                <w:szCs w:val="20"/>
                <w:lang w:eastAsia="sl-SI"/>
              </w:rPr>
              <w:t>,</w:t>
            </w:r>
            <w:r w:rsidR="00A01A64" w:rsidRPr="00840993">
              <w:rPr>
                <w:rFonts w:ascii="Arial" w:eastAsia="Times New Roman" w:hAnsi="Arial" w:cs="Arial"/>
                <w:iCs/>
                <w:sz w:val="20"/>
                <w:szCs w:val="20"/>
                <w:lang w:eastAsia="sl-SI"/>
              </w:rPr>
              <w:t xml:space="preserve"> državni sekretar</w:t>
            </w:r>
          </w:p>
        </w:tc>
      </w:tr>
      <w:tr w:rsidR="005C4899" w:rsidRPr="00840993" w14:paraId="378F4D3E" w14:textId="77777777" w:rsidTr="007E1887">
        <w:tc>
          <w:tcPr>
            <w:tcW w:w="9163" w:type="dxa"/>
            <w:gridSpan w:val="4"/>
          </w:tcPr>
          <w:p w14:paraId="1B877B3B"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40993">
              <w:rPr>
                <w:rFonts w:ascii="Arial" w:eastAsia="Times New Roman" w:hAnsi="Arial" w:cs="Arial"/>
                <w:b/>
                <w:iCs/>
                <w:sz w:val="20"/>
                <w:szCs w:val="20"/>
                <w:lang w:eastAsia="sl-SI"/>
              </w:rPr>
              <w:t xml:space="preserve">3.b Zunanji strokovnjaki, ki so </w:t>
            </w:r>
            <w:r w:rsidRPr="00840993">
              <w:rPr>
                <w:rFonts w:ascii="Arial" w:eastAsia="Times New Roman" w:hAnsi="Arial" w:cs="Arial"/>
                <w:b/>
                <w:sz w:val="20"/>
                <w:szCs w:val="20"/>
                <w:lang w:eastAsia="sl-SI"/>
              </w:rPr>
              <w:t>sodelovali pri pripravi dela ali celotnega gradiva:</w:t>
            </w:r>
          </w:p>
        </w:tc>
      </w:tr>
      <w:tr w:rsidR="005C4899" w:rsidRPr="00840993" w14:paraId="17D7C19C" w14:textId="77777777" w:rsidTr="007E1887">
        <w:tc>
          <w:tcPr>
            <w:tcW w:w="9163" w:type="dxa"/>
            <w:gridSpan w:val="4"/>
          </w:tcPr>
          <w:p w14:paraId="0F930FF4" w14:textId="77777777" w:rsidR="005C4899" w:rsidRPr="00840993" w:rsidRDefault="005C4899" w:rsidP="00AD1C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840993" w14:paraId="5448621F" w14:textId="77777777" w:rsidTr="007E1887">
        <w:tc>
          <w:tcPr>
            <w:tcW w:w="9163" w:type="dxa"/>
            <w:gridSpan w:val="4"/>
          </w:tcPr>
          <w:p w14:paraId="4B2B3977"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40993">
              <w:rPr>
                <w:rFonts w:ascii="Arial" w:eastAsia="Times New Roman" w:hAnsi="Arial" w:cs="Arial"/>
                <w:b/>
                <w:sz w:val="20"/>
                <w:szCs w:val="20"/>
                <w:lang w:eastAsia="sl-SI"/>
              </w:rPr>
              <w:t>4. Predstavniki vlade, ki bodo sodelovali pri delu državnega zbora:</w:t>
            </w:r>
          </w:p>
        </w:tc>
      </w:tr>
      <w:tr w:rsidR="005C4899" w:rsidRPr="00840993" w14:paraId="44D3A7D9" w14:textId="77777777" w:rsidTr="007E1887">
        <w:tc>
          <w:tcPr>
            <w:tcW w:w="9163" w:type="dxa"/>
            <w:gridSpan w:val="4"/>
          </w:tcPr>
          <w:p w14:paraId="77E91B92" w14:textId="77777777" w:rsidR="005C4899" w:rsidRPr="00840993" w:rsidRDefault="00E43EB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40993">
              <w:rPr>
                <w:rFonts w:ascii="Arial" w:eastAsia="Times New Roman" w:hAnsi="Arial" w:cs="Arial"/>
                <w:iCs/>
                <w:sz w:val="20"/>
                <w:szCs w:val="20"/>
                <w:lang w:eastAsia="sl-SI"/>
              </w:rPr>
              <w:lastRenderedPageBreak/>
              <w:t>/</w:t>
            </w:r>
          </w:p>
        </w:tc>
      </w:tr>
      <w:tr w:rsidR="005C4899" w:rsidRPr="00840993" w14:paraId="1E9E3FAC" w14:textId="77777777" w:rsidTr="007E1887">
        <w:tc>
          <w:tcPr>
            <w:tcW w:w="9163" w:type="dxa"/>
            <w:gridSpan w:val="4"/>
          </w:tcPr>
          <w:p w14:paraId="06DB1AC2" w14:textId="77777777" w:rsidR="005C4899" w:rsidRPr="0084099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40993">
              <w:rPr>
                <w:rFonts w:ascii="Arial" w:eastAsia="Times New Roman" w:hAnsi="Arial" w:cs="Arial"/>
                <w:b/>
                <w:sz w:val="20"/>
                <w:szCs w:val="20"/>
                <w:lang w:eastAsia="sl-SI"/>
              </w:rPr>
              <w:t>5. Kratek povzetek gradiva:</w:t>
            </w:r>
          </w:p>
        </w:tc>
      </w:tr>
      <w:tr w:rsidR="005C4899" w:rsidRPr="00840993" w14:paraId="4B39CFE8" w14:textId="77777777" w:rsidTr="007E1887">
        <w:tc>
          <w:tcPr>
            <w:tcW w:w="9163" w:type="dxa"/>
            <w:gridSpan w:val="4"/>
          </w:tcPr>
          <w:p w14:paraId="37FD6FFE" w14:textId="77777777" w:rsidR="00684CAA" w:rsidRDefault="00684CAA" w:rsidP="004961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2846CF" w14:textId="77777777" w:rsidR="002C252D" w:rsidRDefault="002C252D" w:rsidP="004961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 o ustanovitvi se spreminja zaradi sledečih razlogov:</w:t>
            </w:r>
          </w:p>
          <w:p w14:paraId="7C391062" w14:textId="4F03B44F" w:rsidR="002C252D" w:rsidRDefault="001060EC" w:rsidP="003D6696">
            <w:pPr>
              <w:pStyle w:val="Odstavekseznama"/>
              <w:numPr>
                <w:ilvl w:val="0"/>
                <w:numId w:val="26"/>
              </w:numPr>
              <w:overflowPunct w:val="0"/>
              <w:autoSpaceDE w:val="0"/>
              <w:autoSpaceDN w:val="0"/>
              <w:adjustRightInd w:val="0"/>
              <w:spacing w:line="260" w:lineRule="exact"/>
              <w:jc w:val="both"/>
              <w:textAlignment w:val="baseline"/>
              <w:rPr>
                <w:rFonts w:ascii="Arial" w:hAnsi="Arial" w:cs="Arial"/>
                <w:iCs/>
                <w:sz w:val="20"/>
                <w:szCs w:val="20"/>
              </w:rPr>
            </w:pPr>
            <w:r w:rsidRPr="001060EC">
              <w:rPr>
                <w:rFonts w:ascii="Arial" w:hAnsi="Arial" w:cs="Arial"/>
                <w:iCs/>
                <w:sz w:val="20"/>
                <w:szCs w:val="20"/>
              </w:rPr>
              <w:t>usklajevanja imena javne agencije, pristojne za znanstvenoraziskovalno dejavnost, ki je bila ustanovljena na podlagi</w:t>
            </w:r>
            <w:r w:rsidRPr="00C229A6">
              <w:t xml:space="preserve"> </w:t>
            </w:r>
            <w:r w:rsidRPr="001060EC">
              <w:rPr>
                <w:rFonts w:ascii="Arial" w:hAnsi="Arial" w:cs="Arial"/>
                <w:iCs/>
                <w:sz w:val="20"/>
                <w:szCs w:val="20"/>
              </w:rPr>
              <w:t>Zakona o spremembah in dopolnitvah Zakona o znanstvenoraziskovalni in inovacijski dejavnosti  (Uradni list RS, št. 40/23) (1.</w:t>
            </w:r>
            <w:r w:rsidR="00E377E9">
              <w:rPr>
                <w:rFonts w:ascii="Arial" w:hAnsi="Arial" w:cs="Arial"/>
                <w:iCs/>
                <w:sz w:val="20"/>
                <w:szCs w:val="20"/>
              </w:rPr>
              <w:t>, 2</w:t>
            </w:r>
            <w:r w:rsidRPr="001060EC">
              <w:rPr>
                <w:rFonts w:ascii="Arial" w:hAnsi="Arial" w:cs="Arial"/>
                <w:iCs/>
                <w:sz w:val="20"/>
                <w:szCs w:val="20"/>
              </w:rPr>
              <w:t xml:space="preserve"> in </w:t>
            </w:r>
            <w:r w:rsidR="00E377E9">
              <w:rPr>
                <w:rFonts w:ascii="Arial" w:hAnsi="Arial" w:cs="Arial"/>
                <w:iCs/>
                <w:sz w:val="20"/>
                <w:szCs w:val="20"/>
              </w:rPr>
              <w:t>4</w:t>
            </w:r>
            <w:r w:rsidRPr="001060EC">
              <w:rPr>
                <w:rFonts w:ascii="Arial" w:hAnsi="Arial" w:cs="Arial"/>
                <w:iCs/>
                <w:sz w:val="20"/>
                <w:szCs w:val="20"/>
              </w:rPr>
              <w:t>. člen)</w:t>
            </w:r>
            <w:r>
              <w:rPr>
                <w:rFonts w:ascii="Arial" w:hAnsi="Arial" w:cs="Arial"/>
                <w:iCs/>
                <w:sz w:val="20"/>
                <w:szCs w:val="20"/>
              </w:rPr>
              <w:t>;</w:t>
            </w:r>
          </w:p>
          <w:p w14:paraId="06DB8EF9" w14:textId="5ADA53C3" w:rsidR="002C252D" w:rsidRPr="00381BEC" w:rsidRDefault="001060EC" w:rsidP="001060EC">
            <w:pPr>
              <w:pStyle w:val="Odstavekseznama"/>
              <w:numPr>
                <w:ilvl w:val="0"/>
                <w:numId w:val="26"/>
              </w:numPr>
              <w:overflowPunct w:val="0"/>
              <w:autoSpaceDE w:val="0"/>
              <w:autoSpaceDN w:val="0"/>
              <w:adjustRightInd w:val="0"/>
              <w:spacing w:line="260" w:lineRule="exact"/>
              <w:jc w:val="both"/>
              <w:textAlignment w:val="baseline"/>
              <w:rPr>
                <w:rFonts w:ascii="Arial" w:hAnsi="Arial" w:cs="Arial"/>
                <w:iCs/>
                <w:sz w:val="20"/>
                <w:szCs w:val="20"/>
              </w:rPr>
            </w:pPr>
            <w:r w:rsidRPr="001060EC">
              <w:rPr>
                <w:rFonts w:ascii="Arial" w:eastAsiaTheme="minorEastAsia" w:hAnsi="Arial" w:cs="Arial"/>
                <w:sz w:val="20"/>
                <w:szCs w:val="20"/>
              </w:rPr>
              <w:t xml:space="preserve">uskladitve besedila z drugim odstavkom 67.b členom Zakona o javnih financah (Uradni list RS, št. 11/11 – uradno prečiščeno besedilo, 14/13 – </w:t>
            </w:r>
            <w:proofErr w:type="spellStart"/>
            <w:r w:rsidRPr="001060EC">
              <w:rPr>
                <w:rFonts w:ascii="Arial" w:eastAsiaTheme="minorEastAsia" w:hAnsi="Arial" w:cs="Arial"/>
                <w:sz w:val="20"/>
                <w:szCs w:val="20"/>
              </w:rPr>
              <w:t>popr</w:t>
            </w:r>
            <w:proofErr w:type="spellEnd"/>
            <w:r w:rsidRPr="001060EC">
              <w:rPr>
                <w:rFonts w:ascii="Arial" w:eastAsiaTheme="minorEastAsia" w:hAnsi="Arial" w:cs="Arial"/>
                <w:sz w:val="20"/>
                <w:szCs w:val="20"/>
              </w:rPr>
              <w:t xml:space="preserve">., 101/13, 55/15 – </w:t>
            </w:r>
            <w:proofErr w:type="spellStart"/>
            <w:r w:rsidRPr="001060EC">
              <w:rPr>
                <w:rFonts w:ascii="Arial" w:eastAsiaTheme="minorEastAsia" w:hAnsi="Arial" w:cs="Arial"/>
                <w:sz w:val="20"/>
                <w:szCs w:val="20"/>
              </w:rPr>
              <w:t>ZFisP</w:t>
            </w:r>
            <w:proofErr w:type="spellEnd"/>
            <w:r w:rsidRPr="001060EC">
              <w:rPr>
                <w:rFonts w:ascii="Arial" w:eastAsiaTheme="minorEastAsia" w:hAnsi="Arial" w:cs="Arial"/>
                <w:sz w:val="20"/>
                <w:szCs w:val="20"/>
              </w:rPr>
              <w:t xml:space="preserve">, 96/15 – ZIPRS1617, 13/18, 195/20 – </w:t>
            </w:r>
            <w:proofErr w:type="spellStart"/>
            <w:r w:rsidRPr="001060EC">
              <w:rPr>
                <w:rFonts w:ascii="Arial" w:eastAsiaTheme="minorEastAsia" w:hAnsi="Arial" w:cs="Arial"/>
                <w:sz w:val="20"/>
                <w:szCs w:val="20"/>
              </w:rPr>
              <w:t>odl</w:t>
            </w:r>
            <w:proofErr w:type="spellEnd"/>
            <w:r w:rsidRPr="001060EC">
              <w:rPr>
                <w:rFonts w:ascii="Arial" w:eastAsiaTheme="minorEastAsia" w:hAnsi="Arial" w:cs="Arial"/>
                <w:sz w:val="20"/>
                <w:szCs w:val="20"/>
              </w:rPr>
              <w:t>. US, 18/23 – ZDU-1O in 76/23)</w:t>
            </w:r>
            <w:r w:rsidR="00E377E9">
              <w:rPr>
                <w:rFonts w:ascii="Arial" w:eastAsiaTheme="minorEastAsia" w:hAnsi="Arial" w:cs="Arial"/>
                <w:sz w:val="20"/>
                <w:szCs w:val="20"/>
              </w:rPr>
              <w:t xml:space="preserve"> (3. člen)</w:t>
            </w:r>
            <w:r w:rsidR="00381BEC">
              <w:rPr>
                <w:rFonts w:ascii="Arial" w:eastAsiaTheme="minorEastAsia" w:hAnsi="Arial" w:cs="Arial"/>
                <w:sz w:val="20"/>
                <w:szCs w:val="20"/>
              </w:rPr>
              <w:t>;</w:t>
            </w:r>
          </w:p>
          <w:p w14:paraId="10BE3A32" w14:textId="1C7062E3" w:rsidR="00684CAA" w:rsidRPr="00E377E9" w:rsidRDefault="00381BEC" w:rsidP="00B15680">
            <w:pPr>
              <w:pStyle w:val="Odstavekseznama"/>
              <w:numPr>
                <w:ilvl w:val="0"/>
                <w:numId w:val="26"/>
              </w:numPr>
              <w:overflowPunct w:val="0"/>
              <w:autoSpaceDE w:val="0"/>
              <w:autoSpaceDN w:val="0"/>
              <w:adjustRightInd w:val="0"/>
              <w:spacing w:line="260" w:lineRule="exact"/>
              <w:ind w:left="360"/>
              <w:jc w:val="both"/>
              <w:textAlignment w:val="baseline"/>
              <w:rPr>
                <w:rFonts w:ascii="Arial" w:hAnsi="Arial" w:cs="Arial"/>
                <w:iCs/>
                <w:sz w:val="20"/>
                <w:szCs w:val="20"/>
              </w:rPr>
            </w:pPr>
            <w:r w:rsidRPr="00E377E9">
              <w:rPr>
                <w:rFonts w:ascii="Arial" w:hAnsi="Arial" w:cs="Arial"/>
                <w:iCs/>
                <w:sz w:val="20"/>
                <w:szCs w:val="20"/>
              </w:rPr>
              <w:t>p</w:t>
            </w:r>
            <w:r w:rsidR="002C252D" w:rsidRPr="00E377E9">
              <w:rPr>
                <w:rFonts w:ascii="Arial" w:hAnsi="Arial" w:cs="Arial"/>
                <w:iCs/>
                <w:sz w:val="20"/>
                <w:szCs w:val="20"/>
              </w:rPr>
              <w:t>odaljšanje obdobja financiranja po programu dela</w:t>
            </w:r>
            <w:r w:rsidR="00E377E9" w:rsidRPr="00E377E9">
              <w:rPr>
                <w:rFonts w:ascii="Arial" w:hAnsi="Arial" w:cs="Arial"/>
                <w:iCs/>
                <w:sz w:val="20"/>
                <w:szCs w:val="20"/>
              </w:rPr>
              <w:t xml:space="preserve"> (4. člen). </w:t>
            </w:r>
            <w:r w:rsidR="000D5C9A" w:rsidRPr="00E377E9">
              <w:rPr>
                <w:rFonts w:ascii="Arial" w:hAnsi="Arial" w:cs="Arial"/>
                <w:iCs/>
                <w:sz w:val="20"/>
                <w:szCs w:val="20"/>
              </w:rPr>
              <w:t>V</w:t>
            </w:r>
            <w:r w:rsidR="00684CAA" w:rsidRPr="00E377E9">
              <w:rPr>
                <w:rFonts w:ascii="Arial" w:hAnsi="Arial" w:cs="Arial"/>
                <w:iCs/>
                <w:sz w:val="20"/>
                <w:szCs w:val="20"/>
              </w:rPr>
              <w:t xml:space="preserve"> 33. členu Sklepa o ustanovitvi javnega raziskovalnega zavoda Znanstveno in inovacijsko središče Pomurje </w:t>
            </w:r>
            <w:r w:rsidR="002C252D" w:rsidRPr="00E377E9">
              <w:rPr>
                <w:rFonts w:ascii="Arial" w:hAnsi="Arial" w:cs="Arial"/>
                <w:iCs/>
                <w:sz w:val="20"/>
                <w:szCs w:val="20"/>
              </w:rPr>
              <w:t xml:space="preserve">se podaljšuje obdobje financiranja po programu dela še </w:t>
            </w:r>
            <w:r w:rsidR="00C42F0D" w:rsidRPr="00E377E9">
              <w:rPr>
                <w:rFonts w:ascii="Arial" w:hAnsi="Arial" w:cs="Arial"/>
                <w:iCs/>
                <w:sz w:val="20"/>
                <w:szCs w:val="20"/>
              </w:rPr>
              <w:t>v</w:t>
            </w:r>
            <w:r w:rsidR="002C252D" w:rsidRPr="00E377E9">
              <w:rPr>
                <w:rFonts w:ascii="Arial" w:hAnsi="Arial" w:cs="Arial"/>
                <w:iCs/>
                <w:sz w:val="20"/>
                <w:szCs w:val="20"/>
              </w:rPr>
              <w:t xml:space="preserve"> let</w:t>
            </w:r>
            <w:r w:rsidR="00C42F0D" w:rsidRPr="00E377E9">
              <w:rPr>
                <w:rFonts w:ascii="Arial" w:hAnsi="Arial" w:cs="Arial"/>
                <w:iCs/>
                <w:sz w:val="20"/>
                <w:szCs w:val="20"/>
              </w:rPr>
              <w:t>u</w:t>
            </w:r>
            <w:r w:rsidR="002C252D" w:rsidRPr="00E377E9">
              <w:rPr>
                <w:rFonts w:ascii="Arial" w:hAnsi="Arial" w:cs="Arial"/>
                <w:iCs/>
                <w:sz w:val="20"/>
                <w:szCs w:val="20"/>
              </w:rPr>
              <w:t xml:space="preserve"> 2024. Najvišja višina sredstev za leto 2024 je določena v enaki višini kot za leto 2023.</w:t>
            </w:r>
          </w:p>
          <w:p w14:paraId="6CCB3840" w14:textId="77777777" w:rsidR="005C4899" w:rsidRPr="00840993" w:rsidRDefault="005C4899" w:rsidP="004961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840993" w14:paraId="3DDFCEB9" w14:textId="77777777" w:rsidTr="007E1887">
        <w:tc>
          <w:tcPr>
            <w:tcW w:w="9163" w:type="dxa"/>
            <w:gridSpan w:val="4"/>
          </w:tcPr>
          <w:p w14:paraId="03E9DD6A" w14:textId="77777777" w:rsidR="005C4899" w:rsidRPr="0084099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40993">
              <w:rPr>
                <w:rFonts w:ascii="Arial" w:eastAsia="Times New Roman" w:hAnsi="Arial" w:cs="Arial"/>
                <w:b/>
                <w:sz w:val="20"/>
                <w:szCs w:val="20"/>
                <w:lang w:eastAsia="sl-SI"/>
              </w:rPr>
              <w:t>6. Presoja posledic za:</w:t>
            </w:r>
          </w:p>
        </w:tc>
      </w:tr>
      <w:tr w:rsidR="005C4899" w:rsidRPr="00840993" w14:paraId="15FA2F5E" w14:textId="77777777" w:rsidTr="007E1887">
        <w:tc>
          <w:tcPr>
            <w:tcW w:w="1448" w:type="dxa"/>
          </w:tcPr>
          <w:p w14:paraId="4E0A7748"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a)</w:t>
            </w:r>
          </w:p>
        </w:tc>
        <w:tc>
          <w:tcPr>
            <w:tcW w:w="5444" w:type="dxa"/>
            <w:gridSpan w:val="2"/>
          </w:tcPr>
          <w:p w14:paraId="028EEA77"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40993">
              <w:rPr>
                <w:rFonts w:ascii="Arial" w:eastAsia="Times New Roman" w:hAnsi="Arial" w:cs="Arial"/>
                <w:sz w:val="20"/>
                <w:szCs w:val="20"/>
                <w:lang w:eastAsia="sl-SI"/>
              </w:rPr>
              <w:t>javnofinančna sredstva nad 40.000 EUR v tekočem in naslednjih treh letih</w:t>
            </w:r>
          </w:p>
        </w:tc>
        <w:tc>
          <w:tcPr>
            <w:tcW w:w="2271" w:type="dxa"/>
            <w:vAlign w:val="center"/>
          </w:tcPr>
          <w:p w14:paraId="3FC57A86" w14:textId="77777777" w:rsidR="005C4899" w:rsidRPr="00840993" w:rsidRDefault="00AD1CF8"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DA</w:t>
            </w:r>
          </w:p>
        </w:tc>
      </w:tr>
      <w:tr w:rsidR="005C4899" w:rsidRPr="00840993" w14:paraId="135C052F" w14:textId="77777777" w:rsidTr="007E1887">
        <w:tc>
          <w:tcPr>
            <w:tcW w:w="1448" w:type="dxa"/>
          </w:tcPr>
          <w:p w14:paraId="39F7D49C"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b)</w:t>
            </w:r>
          </w:p>
        </w:tc>
        <w:tc>
          <w:tcPr>
            <w:tcW w:w="5444" w:type="dxa"/>
            <w:gridSpan w:val="2"/>
          </w:tcPr>
          <w:p w14:paraId="73A425A2"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bCs/>
                <w:sz w:val="20"/>
                <w:szCs w:val="20"/>
                <w:lang w:eastAsia="sl-SI"/>
              </w:rPr>
              <w:t>usklajenost slovenskega pravnega reda s pravnim redom Evropske unije</w:t>
            </w:r>
          </w:p>
        </w:tc>
        <w:tc>
          <w:tcPr>
            <w:tcW w:w="2271" w:type="dxa"/>
            <w:vAlign w:val="center"/>
          </w:tcPr>
          <w:p w14:paraId="7B44A432"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5C4899" w:rsidRPr="00840993" w14:paraId="395B5EB3" w14:textId="77777777" w:rsidTr="007E1887">
        <w:tc>
          <w:tcPr>
            <w:tcW w:w="1448" w:type="dxa"/>
          </w:tcPr>
          <w:p w14:paraId="4C3F88A8"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c)</w:t>
            </w:r>
          </w:p>
        </w:tc>
        <w:tc>
          <w:tcPr>
            <w:tcW w:w="5444" w:type="dxa"/>
            <w:gridSpan w:val="2"/>
          </w:tcPr>
          <w:p w14:paraId="3C6A71CB"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administrativne posledice</w:t>
            </w:r>
          </w:p>
        </w:tc>
        <w:tc>
          <w:tcPr>
            <w:tcW w:w="2271" w:type="dxa"/>
            <w:vAlign w:val="center"/>
          </w:tcPr>
          <w:p w14:paraId="5A9C4DA3"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40993">
              <w:rPr>
                <w:rFonts w:ascii="Arial" w:eastAsia="Times New Roman" w:hAnsi="Arial" w:cs="Arial"/>
                <w:sz w:val="20"/>
                <w:szCs w:val="20"/>
                <w:lang w:eastAsia="sl-SI"/>
              </w:rPr>
              <w:t>NE</w:t>
            </w:r>
          </w:p>
        </w:tc>
      </w:tr>
      <w:tr w:rsidR="005C4899" w:rsidRPr="00840993" w14:paraId="1A515DAA" w14:textId="77777777" w:rsidTr="007E1887">
        <w:tc>
          <w:tcPr>
            <w:tcW w:w="1448" w:type="dxa"/>
          </w:tcPr>
          <w:p w14:paraId="014CD5DE"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č)</w:t>
            </w:r>
          </w:p>
        </w:tc>
        <w:tc>
          <w:tcPr>
            <w:tcW w:w="5444" w:type="dxa"/>
            <w:gridSpan w:val="2"/>
          </w:tcPr>
          <w:p w14:paraId="7BB55B25"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sz w:val="20"/>
                <w:szCs w:val="20"/>
                <w:lang w:eastAsia="sl-SI"/>
              </w:rPr>
              <w:t>gospodarstvo, zlasti</w:t>
            </w:r>
            <w:r w:rsidRPr="0084099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7768ECE"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5C4899" w:rsidRPr="00840993" w14:paraId="6871B6F0" w14:textId="77777777" w:rsidTr="007E1887">
        <w:tc>
          <w:tcPr>
            <w:tcW w:w="1448" w:type="dxa"/>
          </w:tcPr>
          <w:p w14:paraId="3E82FABB"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d)</w:t>
            </w:r>
          </w:p>
        </w:tc>
        <w:tc>
          <w:tcPr>
            <w:tcW w:w="5444" w:type="dxa"/>
            <w:gridSpan w:val="2"/>
          </w:tcPr>
          <w:p w14:paraId="41D9A5B6"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okolje, vključno s prostorskimi in varstvenimi vidiki</w:t>
            </w:r>
          </w:p>
        </w:tc>
        <w:tc>
          <w:tcPr>
            <w:tcW w:w="2271" w:type="dxa"/>
            <w:vAlign w:val="center"/>
          </w:tcPr>
          <w:p w14:paraId="55B6FF6C"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5C4899" w:rsidRPr="00840993" w14:paraId="365D2B88" w14:textId="77777777" w:rsidTr="007E1887">
        <w:tc>
          <w:tcPr>
            <w:tcW w:w="1448" w:type="dxa"/>
          </w:tcPr>
          <w:p w14:paraId="6D83F3D2"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e)</w:t>
            </w:r>
          </w:p>
        </w:tc>
        <w:tc>
          <w:tcPr>
            <w:tcW w:w="5444" w:type="dxa"/>
            <w:gridSpan w:val="2"/>
          </w:tcPr>
          <w:p w14:paraId="7A2DA8EF"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socialno področje</w:t>
            </w:r>
          </w:p>
        </w:tc>
        <w:tc>
          <w:tcPr>
            <w:tcW w:w="2271" w:type="dxa"/>
            <w:vAlign w:val="center"/>
          </w:tcPr>
          <w:p w14:paraId="44B6DD86"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5C4899" w:rsidRPr="00840993" w14:paraId="396BB29F" w14:textId="77777777" w:rsidTr="007E1887">
        <w:tc>
          <w:tcPr>
            <w:tcW w:w="1448" w:type="dxa"/>
            <w:tcBorders>
              <w:bottom w:val="single" w:sz="4" w:space="0" w:color="auto"/>
            </w:tcBorders>
          </w:tcPr>
          <w:p w14:paraId="2F5BCFAF" w14:textId="77777777" w:rsidR="005C4899" w:rsidRPr="0084099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f)</w:t>
            </w:r>
          </w:p>
        </w:tc>
        <w:tc>
          <w:tcPr>
            <w:tcW w:w="5444" w:type="dxa"/>
            <w:gridSpan w:val="2"/>
            <w:tcBorders>
              <w:bottom w:val="single" w:sz="4" w:space="0" w:color="auto"/>
            </w:tcBorders>
          </w:tcPr>
          <w:p w14:paraId="703B26CA" w14:textId="77777777" w:rsidR="005C4899" w:rsidRPr="0084099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dokumente razvojnega načrtovanja:</w:t>
            </w:r>
          </w:p>
          <w:p w14:paraId="284C18C2" w14:textId="77777777" w:rsidR="005C4899" w:rsidRPr="00840993"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nacionalne dokumente razvojnega načrtovanja</w:t>
            </w:r>
          </w:p>
          <w:p w14:paraId="0A5E8A3F" w14:textId="77777777" w:rsidR="005C4899" w:rsidRPr="00840993"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razvojne politike na ravni programov po strukturi razvojne klasifikacije programskega proračuna</w:t>
            </w:r>
          </w:p>
          <w:p w14:paraId="67EA361A" w14:textId="77777777" w:rsidR="005C4899" w:rsidRPr="00840993" w:rsidRDefault="005C4899" w:rsidP="005A5FE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4099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F2A6B86" w14:textId="77777777" w:rsidR="005C4899" w:rsidRPr="0084099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5C4899" w:rsidRPr="00840993" w14:paraId="2E72AE8E" w14:textId="77777777" w:rsidTr="007E1887">
        <w:tc>
          <w:tcPr>
            <w:tcW w:w="9163" w:type="dxa"/>
            <w:gridSpan w:val="4"/>
            <w:tcBorders>
              <w:top w:val="single" w:sz="4" w:space="0" w:color="auto"/>
              <w:left w:val="single" w:sz="4" w:space="0" w:color="auto"/>
              <w:bottom w:val="single" w:sz="4" w:space="0" w:color="auto"/>
              <w:right w:val="single" w:sz="4" w:space="0" w:color="auto"/>
            </w:tcBorders>
          </w:tcPr>
          <w:p w14:paraId="73B0476A" w14:textId="77777777" w:rsidR="005C4899" w:rsidRPr="0084099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40993">
              <w:rPr>
                <w:rFonts w:ascii="Arial" w:eastAsia="Times New Roman" w:hAnsi="Arial" w:cs="Arial"/>
                <w:b/>
                <w:sz w:val="20"/>
                <w:szCs w:val="20"/>
                <w:lang w:eastAsia="sl-SI"/>
              </w:rPr>
              <w:t>7.a Predstavitev ocene finančnih posledic nad 40.000 EUR:</w:t>
            </w:r>
          </w:p>
          <w:p w14:paraId="4CB09C8D" w14:textId="77777777" w:rsidR="005C4899" w:rsidRPr="0084099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40993">
              <w:rPr>
                <w:rFonts w:ascii="Arial" w:eastAsia="Times New Roman" w:hAnsi="Arial" w:cs="Arial"/>
                <w:sz w:val="20"/>
                <w:szCs w:val="20"/>
                <w:lang w:eastAsia="sl-SI"/>
              </w:rPr>
              <w:t>(Samo če izberete DA pod točko 6.a.)</w:t>
            </w:r>
          </w:p>
        </w:tc>
      </w:tr>
    </w:tbl>
    <w:p w14:paraId="009F558E" w14:textId="77777777" w:rsidR="005C4899" w:rsidRPr="00840993"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877"/>
        <w:gridCol w:w="1409"/>
        <w:gridCol w:w="443"/>
        <w:gridCol w:w="963"/>
        <w:gridCol w:w="680"/>
        <w:gridCol w:w="381"/>
        <w:gridCol w:w="299"/>
        <w:gridCol w:w="2097"/>
      </w:tblGrid>
      <w:tr w:rsidR="005C4899" w:rsidRPr="00840993" w14:paraId="0CEE5332" w14:textId="77777777" w:rsidTr="00AD1CF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BA1E580" w14:textId="77777777" w:rsidR="005C4899" w:rsidRPr="00840993"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40993">
              <w:rPr>
                <w:rFonts w:ascii="Arial" w:eastAsia="Times New Roman" w:hAnsi="Arial" w:cs="Arial"/>
                <w:b/>
                <w:kern w:val="32"/>
                <w:sz w:val="20"/>
                <w:szCs w:val="20"/>
                <w:lang w:eastAsia="sl-SI"/>
              </w:rPr>
              <w:lastRenderedPageBreak/>
              <w:t>I. Ocena finančnih posledic, ki niso načrtovane v sprejetem proračunu</w:t>
            </w:r>
          </w:p>
        </w:tc>
      </w:tr>
      <w:tr w:rsidR="005C4899" w:rsidRPr="00840993" w14:paraId="76A1F0A9" w14:textId="77777777" w:rsidTr="000D5C9A">
        <w:trPr>
          <w:cantSplit/>
          <w:trHeight w:val="276"/>
        </w:trPr>
        <w:tc>
          <w:tcPr>
            <w:tcW w:w="2928" w:type="dxa"/>
            <w:gridSpan w:val="2"/>
            <w:tcBorders>
              <w:top w:val="single" w:sz="4" w:space="0" w:color="auto"/>
              <w:left w:val="single" w:sz="4" w:space="0" w:color="auto"/>
              <w:bottom w:val="single" w:sz="4" w:space="0" w:color="auto"/>
              <w:right w:val="single" w:sz="4" w:space="0" w:color="auto"/>
            </w:tcBorders>
            <w:vAlign w:val="center"/>
          </w:tcPr>
          <w:p w14:paraId="2DFA4F33" w14:textId="77777777" w:rsidR="005C4899" w:rsidRPr="00840993" w:rsidRDefault="005C4899" w:rsidP="005C4899">
            <w:pPr>
              <w:widowControl w:val="0"/>
              <w:spacing w:after="0" w:line="260" w:lineRule="exact"/>
              <w:ind w:left="-122" w:right="-112"/>
              <w:jc w:val="center"/>
              <w:rPr>
                <w:rFonts w:ascii="Arial" w:eastAsia="Times New Roman" w:hAnsi="Arial" w:cs="Arial"/>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6BD2D8B"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Tekoče leto (t)</w:t>
            </w:r>
          </w:p>
        </w:tc>
        <w:tc>
          <w:tcPr>
            <w:tcW w:w="963" w:type="dxa"/>
            <w:tcBorders>
              <w:top w:val="single" w:sz="4" w:space="0" w:color="auto"/>
              <w:left w:val="single" w:sz="4" w:space="0" w:color="auto"/>
              <w:bottom w:val="single" w:sz="4" w:space="0" w:color="auto"/>
              <w:right w:val="single" w:sz="4" w:space="0" w:color="auto"/>
            </w:tcBorders>
            <w:vAlign w:val="center"/>
          </w:tcPr>
          <w:p w14:paraId="52891B6A"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t + 1</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70ED9D54"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t + 2</w:t>
            </w:r>
          </w:p>
        </w:tc>
        <w:tc>
          <w:tcPr>
            <w:tcW w:w="2097" w:type="dxa"/>
            <w:tcBorders>
              <w:top w:val="single" w:sz="4" w:space="0" w:color="auto"/>
              <w:left w:val="single" w:sz="4" w:space="0" w:color="auto"/>
              <w:bottom w:val="single" w:sz="4" w:space="0" w:color="auto"/>
              <w:right w:val="single" w:sz="4" w:space="0" w:color="auto"/>
            </w:tcBorders>
            <w:vAlign w:val="center"/>
          </w:tcPr>
          <w:p w14:paraId="66B987F7"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t + 3</w:t>
            </w:r>
          </w:p>
        </w:tc>
      </w:tr>
      <w:tr w:rsidR="005C4899" w:rsidRPr="00840993" w14:paraId="74761DEB" w14:textId="77777777" w:rsidTr="000D5C9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D9A6CBF" w14:textId="77777777" w:rsidR="005C4899" w:rsidRPr="00840993" w:rsidRDefault="005C4899" w:rsidP="005C4899">
            <w:pPr>
              <w:widowControl w:val="0"/>
              <w:spacing w:after="0" w:line="260" w:lineRule="exact"/>
              <w:rPr>
                <w:rFonts w:ascii="Arial" w:eastAsia="Times New Roman" w:hAnsi="Arial" w:cs="Arial"/>
                <w:bCs/>
                <w:sz w:val="20"/>
                <w:szCs w:val="20"/>
              </w:rPr>
            </w:pPr>
            <w:r w:rsidRPr="00840993">
              <w:rPr>
                <w:rFonts w:ascii="Arial" w:eastAsia="Times New Roman" w:hAnsi="Arial" w:cs="Arial"/>
                <w:bCs/>
                <w:sz w:val="20"/>
                <w:szCs w:val="20"/>
              </w:rPr>
              <w:t>Predvideno povečanje (+) ali zmanjšanje (</w:t>
            </w:r>
            <w:r w:rsidRPr="00840993">
              <w:rPr>
                <w:rFonts w:ascii="Arial" w:eastAsia="Times New Roman" w:hAnsi="Arial" w:cs="Arial"/>
                <w:b/>
                <w:sz w:val="20"/>
                <w:szCs w:val="20"/>
              </w:rPr>
              <w:t>–</w:t>
            </w:r>
            <w:r w:rsidRPr="00840993">
              <w:rPr>
                <w:rFonts w:ascii="Arial" w:eastAsia="Times New Roman" w:hAnsi="Arial" w:cs="Arial"/>
                <w:bCs/>
                <w:sz w:val="20"/>
                <w:szCs w:val="20"/>
              </w:rPr>
              <w:t xml:space="preserve">) prihodkov državnega proračuna </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684A9DD9"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63" w:type="dxa"/>
            <w:tcBorders>
              <w:top w:val="single" w:sz="4" w:space="0" w:color="auto"/>
              <w:left w:val="single" w:sz="4" w:space="0" w:color="auto"/>
              <w:bottom w:val="single" w:sz="4" w:space="0" w:color="auto"/>
              <w:right w:val="single" w:sz="4" w:space="0" w:color="auto"/>
            </w:tcBorders>
            <w:vAlign w:val="center"/>
          </w:tcPr>
          <w:p w14:paraId="11966C18"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52BD9B86"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4F045678"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840993" w14:paraId="55FD9C8A" w14:textId="77777777" w:rsidTr="000D5C9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7266C8E3" w14:textId="77777777" w:rsidR="005C4899" w:rsidRPr="00840993" w:rsidRDefault="005C4899" w:rsidP="005C4899">
            <w:pPr>
              <w:widowControl w:val="0"/>
              <w:spacing w:after="0" w:line="260" w:lineRule="exact"/>
              <w:rPr>
                <w:rFonts w:ascii="Arial" w:eastAsia="Times New Roman" w:hAnsi="Arial" w:cs="Arial"/>
                <w:bCs/>
                <w:sz w:val="20"/>
                <w:szCs w:val="20"/>
              </w:rPr>
            </w:pPr>
            <w:r w:rsidRPr="00840993">
              <w:rPr>
                <w:rFonts w:ascii="Arial" w:eastAsia="Times New Roman" w:hAnsi="Arial" w:cs="Arial"/>
                <w:bCs/>
                <w:sz w:val="20"/>
                <w:szCs w:val="20"/>
              </w:rPr>
              <w:t>Predvideno povečanje (+) ali zmanjšanje (</w:t>
            </w:r>
            <w:r w:rsidRPr="00840993">
              <w:rPr>
                <w:rFonts w:ascii="Arial" w:eastAsia="Times New Roman" w:hAnsi="Arial" w:cs="Arial"/>
                <w:b/>
                <w:sz w:val="20"/>
                <w:szCs w:val="20"/>
              </w:rPr>
              <w:t>–</w:t>
            </w:r>
            <w:r w:rsidRPr="00840993">
              <w:rPr>
                <w:rFonts w:ascii="Arial" w:eastAsia="Times New Roman" w:hAnsi="Arial" w:cs="Arial"/>
                <w:bCs/>
                <w:sz w:val="20"/>
                <w:szCs w:val="20"/>
              </w:rPr>
              <w:t xml:space="preserve">) prihodkov občinskih proračunov </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6C35AADE"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63" w:type="dxa"/>
            <w:tcBorders>
              <w:top w:val="single" w:sz="4" w:space="0" w:color="auto"/>
              <w:left w:val="single" w:sz="4" w:space="0" w:color="auto"/>
              <w:bottom w:val="single" w:sz="4" w:space="0" w:color="auto"/>
              <w:right w:val="single" w:sz="4" w:space="0" w:color="auto"/>
            </w:tcBorders>
            <w:vAlign w:val="center"/>
          </w:tcPr>
          <w:p w14:paraId="61E8F0F8"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407150B5"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5631F7D5"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840993" w14:paraId="06CA1861" w14:textId="77777777" w:rsidTr="000D5C9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7D6B4521" w14:textId="77777777" w:rsidR="005C4899" w:rsidRPr="00840993" w:rsidRDefault="005C4899" w:rsidP="005C4899">
            <w:pPr>
              <w:widowControl w:val="0"/>
              <w:spacing w:after="0" w:line="260" w:lineRule="exact"/>
              <w:rPr>
                <w:rFonts w:ascii="Arial" w:eastAsia="Times New Roman" w:hAnsi="Arial" w:cs="Arial"/>
                <w:bCs/>
                <w:sz w:val="20"/>
                <w:szCs w:val="20"/>
              </w:rPr>
            </w:pPr>
            <w:r w:rsidRPr="00840993">
              <w:rPr>
                <w:rFonts w:ascii="Arial" w:eastAsia="Times New Roman" w:hAnsi="Arial" w:cs="Arial"/>
                <w:bCs/>
                <w:sz w:val="20"/>
                <w:szCs w:val="20"/>
              </w:rPr>
              <w:t>Predvideno povečanje (+) ali zmanjšanje (</w:t>
            </w:r>
            <w:r w:rsidRPr="00840993">
              <w:rPr>
                <w:rFonts w:ascii="Arial" w:eastAsia="Times New Roman" w:hAnsi="Arial" w:cs="Arial"/>
                <w:b/>
                <w:sz w:val="20"/>
                <w:szCs w:val="20"/>
              </w:rPr>
              <w:t>–</w:t>
            </w:r>
            <w:r w:rsidRPr="00840993">
              <w:rPr>
                <w:rFonts w:ascii="Arial" w:eastAsia="Times New Roman" w:hAnsi="Arial" w:cs="Arial"/>
                <w:bCs/>
                <w:sz w:val="20"/>
                <w:szCs w:val="20"/>
              </w:rPr>
              <w:t xml:space="preserve">) odhodkov državnega proračuna </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1747EB84"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3D22E96A"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7F6165C4"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5689FD5F"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r>
      <w:tr w:rsidR="005C4899" w:rsidRPr="00840993" w14:paraId="48679F68" w14:textId="77777777" w:rsidTr="000D5C9A">
        <w:trPr>
          <w:cantSplit/>
          <w:trHeight w:val="6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1216062D" w14:textId="77777777" w:rsidR="005C4899" w:rsidRPr="00840993" w:rsidRDefault="005C4899" w:rsidP="005C4899">
            <w:pPr>
              <w:widowControl w:val="0"/>
              <w:spacing w:after="0" w:line="260" w:lineRule="exact"/>
              <w:rPr>
                <w:rFonts w:ascii="Arial" w:eastAsia="Times New Roman" w:hAnsi="Arial" w:cs="Arial"/>
                <w:bCs/>
                <w:sz w:val="20"/>
                <w:szCs w:val="20"/>
              </w:rPr>
            </w:pPr>
            <w:r w:rsidRPr="00840993">
              <w:rPr>
                <w:rFonts w:ascii="Arial" w:eastAsia="Times New Roman" w:hAnsi="Arial" w:cs="Arial"/>
                <w:bCs/>
                <w:sz w:val="20"/>
                <w:szCs w:val="20"/>
              </w:rPr>
              <w:t>Predvideno povečanje (+) ali zmanjšanje (</w:t>
            </w:r>
            <w:r w:rsidRPr="00840993">
              <w:rPr>
                <w:rFonts w:ascii="Arial" w:eastAsia="Times New Roman" w:hAnsi="Arial" w:cs="Arial"/>
                <w:b/>
                <w:sz w:val="20"/>
                <w:szCs w:val="20"/>
              </w:rPr>
              <w:t>–</w:t>
            </w:r>
            <w:r w:rsidRPr="00840993">
              <w:rPr>
                <w:rFonts w:ascii="Arial" w:eastAsia="Times New Roman" w:hAnsi="Arial" w:cs="Arial"/>
                <w:bCs/>
                <w:sz w:val="20"/>
                <w:szCs w:val="20"/>
              </w:rPr>
              <w:t>) odhodkov občinskih proračunov</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1F7A404"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445C2C15"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1F13FA92"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5C807DD1" w14:textId="77777777" w:rsidR="005C4899" w:rsidRPr="00840993" w:rsidRDefault="005C4899" w:rsidP="005C4899">
            <w:pPr>
              <w:widowControl w:val="0"/>
              <w:spacing w:after="0" w:line="260" w:lineRule="exact"/>
              <w:jc w:val="center"/>
              <w:rPr>
                <w:rFonts w:ascii="Arial" w:eastAsia="Times New Roman" w:hAnsi="Arial" w:cs="Arial"/>
                <w:sz w:val="20"/>
                <w:szCs w:val="20"/>
              </w:rPr>
            </w:pPr>
          </w:p>
        </w:tc>
      </w:tr>
      <w:tr w:rsidR="005C4899" w:rsidRPr="00840993" w14:paraId="26266552" w14:textId="77777777" w:rsidTr="000D5C9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4A5B2283" w14:textId="77777777" w:rsidR="005C4899" w:rsidRPr="00840993" w:rsidRDefault="005C4899" w:rsidP="005C4899">
            <w:pPr>
              <w:widowControl w:val="0"/>
              <w:spacing w:after="0" w:line="260" w:lineRule="exact"/>
              <w:rPr>
                <w:rFonts w:ascii="Arial" w:eastAsia="Times New Roman" w:hAnsi="Arial" w:cs="Arial"/>
                <w:bCs/>
                <w:sz w:val="20"/>
                <w:szCs w:val="20"/>
              </w:rPr>
            </w:pPr>
            <w:r w:rsidRPr="00840993">
              <w:rPr>
                <w:rFonts w:ascii="Arial" w:eastAsia="Times New Roman" w:hAnsi="Arial" w:cs="Arial"/>
                <w:bCs/>
                <w:sz w:val="20"/>
                <w:szCs w:val="20"/>
              </w:rPr>
              <w:t>Predvideno povečanje (+) ali zmanjšanje (</w:t>
            </w:r>
            <w:r w:rsidRPr="00840993">
              <w:rPr>
                <w:rFonts w:ascii="Arial" w:eastAsia="Times New Roman" w:hAnsi="Arial" w:cs="Arial"/>
                <w:b/>
                <w:sz w:val="20"/>
                <w:szCs w:val="20"/>
              </w:rPr>
              <w:t>–</w:t>
            </w:r>
            <w:r w:rsidRPr="00840993">
              <w:rPr>
                <w:rFonts w:ascii="Arial" w:eastAsia="Times New Roman" w:hAnsi="Arial" w:cs="Arial"/>
                <w:bCs/>
                <w:sz w:val="20"/>
                <w:szCs w:val="20"/>
              </w:rPr>
              <w:t>) obveznosti za druga javnofinančna sredstva</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2547CB3E"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63" w:type="dxa"/>
            <w:tcBorders>
              <w:top w:val="single" w:sz="4" w:space="0" w:color="auto"/>
              <w:left w:val="single" w:sz="4" w:space="0" w:color="auto"/>
              <w:bottom w:val="single" w:sz="4" w:space="0" w:color="auto"/>
              <w:right w:val="single" w:sz="4" w:space="0" w:color="auto"/>
            </w:tcBorders>
            <w:vAlign w:val="center"/>
          </w:tcPr>
          <w:p w14:paraId="4E4CC038"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7177151C"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071BB2D" w14:textId="77777777" w:rsidR="005C4899" w:rsidRPr="00840993"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840993" w14:paraId="5460367B" w14:textId="77777777" w:rsidTr="00AD1C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09C891" w14:textId="77777777" w:rsidR="005C4899" w:rsidRPr="00840993"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40993">
              <w:rPr>
                <w:rFonts w:ascii="Arial" w:eastAsia="Times New Roman" w:hAnsi="Arial" w:cs="Arial"/>
                <w:b/>
                <w:kern w:val="32"/>
                <w:sz w:val="20"/>
                <w:szCs w:val="20"/>
                <w:lang w:eastAsia="sl-SI"/>
              </w:rPr>
              <w:t>II. Finančne posledice za državni proračun</w:t>
            </w:r>
          </w:p>
        </w:tc>
      </w:tr>
      <w:tr w:rsidR="005C4899" w:rsidRPr="00840993" w14:paraId="2F693848" w14:textId="77777777" w:rsidTr="00AD1C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17000A" w14:textId="77777777" w:rsidR="005C4899" w:rsidRPr="00840993"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840993">
              <w:rPr>
                <w:rFonts w:ascii="Arial" w:eastAsia="Times New Roman" w:hAnsi="Arial" w:cs="Arial"/>
                <w:b/>
                <w:kern w:val="32"/>
                <w:sz w:val="20"/>
                <w:szCs w:val="20"/>
                <w:lang w:eastAsia="sl-SI"/>
              </w:rPr>
              <w:t>II.a</w:t>
            </w:r>
            <w:proofErr w:type="spellEnd"/>
            <w:r w:rsidRPr="00840993">
              <w:rPr>
                <w:rFonts w:ascii="Arial" w:eastAsia="Times New Roman" w:hAnsi="Arial" w:cs="Arial"/>
                <w:b/>
                <w:kern w:val="32"/>
                <w:sz w:val="20"/>
                <w:szCs w:val="20"/>
                <w:lang w:eastAsia="sl-SI"/>
              </w:rPr>
              <w:t xml:space="preserve"> Pravice porabe za izvedbo predlaganih rešitev so zagotovljene:</w:t>
            </w:r>
          </w:p>
        </w:tc>
      </w:tr>
      <w:tr w:rsidR="005C4899" w:rsidRPr="00840993" w14:paraId="575C310B" w14:textId="77777777" w:rsidTr="000D5C9A">
        <w:trPr>
          <w:cantSplit/>
          <w:trHeight w:val="100"/>
        </w:trPr>
        <w:tc>
          <w:tcPr>
            <w:tcW w:w="2051" w:type="dxa"/>
            <w:tcBorders>
              <w:top w:val="single" w:sz="4" w:space="0" w:color="auto"/>
              <w:left w:val="single" w:sz="4" w:space="0" w:color="auto"/>
              <w:bottom w:val="single" w:sz="4" w:space="0" w:color="auto"/>
              <w:right w:val="single" w:sz="4" w:space="0" w:color="auto"/>
            </w:tcBorders>
            <w:vAlign w:val="center"/>
          </w:tcPr>
          <w:p w14:paraId="72A0E1EB"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 xml:space="preserve">Ime proračunskega uporabnika </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2107E451"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Šifra in naziv ukrepa, projekta</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46CEB94A"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Šifra in naziv proračunske postavke</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03A718C3"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3C6DB241" w14:textId="77777777" w:rsidR="005C4899" w:rsidRPr="00840993" w:rsidRDefault="005C4899" w:rsidP="005C4899">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Znesek za t + 1</w:t>
            </w:r>
          </w:p>
        </w:tc>
      </w:tr>
      <w:tr w:rsidR="00A01A64" w:rsidRPr="00840993" w14:paraId="144B69EA" w14:textId="77777777" w:rsidTr="000D5C9A">
        <w:trPr>
          <w:cantSplit/>
          <w:trHeight w:val="100"/>
        </w:trPr>
        <w:tc>
          <w:tcPr>
            <w:tcW w:w="2051" w:type="dxa"/>
            <w:tcBorders>
              <w:top w:val="single" w:sz="4" w:space="0" w:color="auto"/>
              <w:left w:val="single" w:sz="4" w:space="0" w:color="auto"/>
              <w:bottom w:val="single" w:sz="4" w:space="0" w:color="auto"/>
              <w:right w:val="single" w:sz="4" w:space="0" w:color="auto"/>
            </w:tcBorders>
            <w:vAlign w:val="center"/>
          </w:tcPr>
          <w:p w14:paraId="06D24D23" w14:textId="1E926B40" w:rsidR="00A01A64" w:rsidRPr="00AD1172" w:rsidRDefault="0032123F" w:rsidP="00A01A64">
            <w:pPr>
              <w:widowControl w:val="0"/>
              <w:spacing w:after="0" w:line="260" w:lineRule="exact"/>
              <w:jc w:val="center"/>
              <w:rPr>
                <w:rFonts w:ascii="Arial" w:eastAsia="Times New Roman" w:hAnsi="Arial" w:cs="Arial"/>
                <w:sz w:val="20"/>
                <w:szCs w:val="20"/>
              </w:rPr>
            </w:pPr>
            <w:r>
              <w:rPr>
                <w:rFonts w:ascii="Arial" w:eastAsia="Times New Roman" w:hAnsi="Arial" w:cs="Arial"/>
                <w:kern w:val="32"/>
                <w:sz w:val="20"/>
                <w:szCs w:val="20"/>
                <w:lang w:eastAsia="sl-SI"/>
              </w:rPr>
              <w:t>MVZI</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2236BB55" w14:textId="7229339D" w:rsidR="0032123F" w:rsidRDefault="0032123F" w:rsidP="0032123F">
            <w:pPr>
              <w:rPr>
                <w:rFonts w:eastAsia="Times New Roman"/>
              </w:rPr>
            </w:pPr>
            <w:r>
              <w:t xml:space="preserve">3330-23-0001 Raziskovalna oprema 2023-2027, </w:t>
            </w:r>
            <w:r>
              <w:rPr>
                <w:rFonts w:eastAsia="Times New Roman"/>
              </w:rPr>
              <w:t>3330-23-0003 Stabilno financiranje ZDR 2023-2027</w:t>
            </w:r>
          </w:p>
          <w:p w14:paraId="2E708676" w14:textId="172C1BAE" w:rsidR="00A01A64" w:rsidRPr="00AD1172" w:rsidRDefault="00A01A64" w:rsidP="00A01A64">
            <w:pPr>
              <w:widowControl w:val="0"/>
              <w:spacing w:after="0" w:line="260" w:lineRule="exact"/>
              <w:jc w:val="center"/>
              <w:rPr>
                <w:rFonts w:ascii="Arial" w:eastAsia="Times New Roman" w:hAnsi="Arial" w:cs="Arial"/>
                <w:sz w:val="20"/>
                <w:szCs w:val="20"/>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2DE32C98" w14:textId="7C5DD760" w:rsidR="00A01A64" w:rsidRPr="00AD1172" w:rsidRDefault="005E233E" w:rsidP="00A01A64">
            <w:pPr>
              <w:widowControl w:val="0"/>
              <w:spacing w:after="0" w:line="260" w:lineRule="exact"/>
              <w:jc w:val="center"/>
              <w:rPr>
                <w:rFonts w:ascii="Arial" w:eastAsia="Times New Roman" w:hAnsi="Arial" w:cs="Arial"/>
                <w:sz w:val="20"/>
                <w:szCs w:val="20"/>
              </w:rPr>
            </w:pPr>
            <w:r>
              <w:rPr>
                <w:rFonts w:ascii="Arial" w:eastAsia="Times New Roman" w:hAnsi="Arial" w:cs="Arial"/>
                <w:kern w:val="32"/>
                <w:sz w:val="20"/>
                <w:szCs w:val="20"/>
                <w:lang w:eastAsia="sl-SI"/>
              </w:rPr>
              <w:t>231469</w:t>
            </w:r>
            <w:r w:rsidR="00184AB4" w:rsidRPr="00AD1172">
              <w:rPr>
                <w:rFonts w:ascii="Arial" w:eastAsia="Times New Roman" w:hAnsi="Arial" w:cs="Arial"/>
                <w:kern w:val="32"/>
                <w:sz w:val="20"/>
                <w:szCs w:val="20"/>
                <w:lang w:eastAsia="sl-SI"/>
              </w:rPr>
              <w:t xml:space="preserve"> Raziskovalno razvojna dejavnost</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7F3280E2" w14:textId="7DE5AEC4" w:rsidR="00A01A64" w:rsidRPr="00AD1172" w:rsidRDefault="00A01A64" w:rsidP="00A01A64">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4F874ABF" w14:textId="77777777" w:rsidR="00A01A64" w:rsidRPr="00AD1172" w:rsidRDefault="00684CAA" w:rsidP="00A01A64">
            <w:pPr>
              <w:widowControl w:val="0"/>
              <w:spacing w:after="0" w:line="260" w:lineRule="exact"/>
              <w:jc w:val="right"/>
              <w:rPr>
                <w:rFonts w:ascii="Arial" w:eastAsia="Times New Roman" w:hAnsi="Arial" w:cs="Arial"/>
                <w:sz w:val="20"/>
                <w:szCs w:val="20"/>
              </w:rPr>
            </w:pPr>
            <w:r w:rsidRPr="00AD1172">
              <w:rPr>
                <w:rFonts w:ascii="Arial" w:eastAsia="Times New Roman" w:hAnsi="Arial" w:cs="Arial"/>
                <w:kern w:val="32"/>
                <w:sz w:val="20"/>
                <w:szCs w:val="20"/>
                <w:lang w:eastAsia="sl-SI"/>
              </w:rPr>
              <w:t>300</w:t>
            </w:r>
            <w:r w:rsidR="00DF23A7" w:rsidRPr="00AD1172">
              <w:rPr>
                <w:rFonts w:ascii="Arial" w:eastAsia="Times New Roman" w:hAnsi="Arial" w:cs="Arial"/>
                <w:kern w:val="32"/>
                <w:sz w:val="20"/>
                <w:szCs w:val="20"/>
                <w:lang w:eastAsia="sl-SI"/>
              </w:rPr>
              <w:t>.000</w:t>
            </w:r>
          </w:p>
        </w:tc>
      </w:tr>
      <w:tr w:rsidR="00A01A64" w:rsidRPr="00840993" w14:paraId="0AF30360" w14:textId="77777777" w:rsidTr="000D5C9A">
        <w:trPr>
          <w:cantSplit/>
          <w:trHeight w:val="95"/>
        </w:trPr>
        <w:tc>
          <w:tcPr>
            <w:tcW w:w="5743" w:type="dxa"/>
            <w:gridSpan w:val="5"/>
            <w:tcBorders>
              <w:top w:val="single" w:sz="4" w:space="0" w:color="auto"/>
              <w:left w:val="single" w:sz="4" w:space="0" w:color="auto"/>
              <w:bottom w:val="single" w:sz="4" w:space="0" w:color="auto"/>
              <w:right w:val="single" w:sz="4" w:space="0" w:color="auto"/>
            </w:tcBorders>
            <w:vAlign w:val="center"/>
          </w:tcPr>
          <w:p w14:paraId="2C2AF865" w14:textId="77777777" w:rsidR="00A01A64" w:rsidRPr="00840993"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r w:rsidRPr="00840993">
              <w:rPr>
                <w:rFonts w:ascii="Arial" w:eastAsia="Times New Roman" w:hAnsi="Arial" w:cs="Arial"/>
                <w:b/>
                <w:kern w:val="32"/>
                <w:sz w:val="20"/>
                <w:szCs w:val="20"/>
                <w:lang w:eastAsia="sl-SI"/>
              </w:rPr>
              <w:t>SKUPAJ</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078811FD" w14:textId="6F6E9388" w:rsidR="00A01A64" w:rsidRPr="00840993" w:rsidRDefault="00A01A64" w:rsidP="00A01A64">
            <w:pPr>
              <w:widowControl w:val="0"/>
              <w:spacing w:after="0" w:line="260" w:lineRule="exact"/>
              <w:jc w:val="center"/>
              <w:rPr>
                <w:rFonts w:ascii="Arial" w:eastAsia="Times New Roman" w:hAnsi="Arial" w:cs="Arial"/>
                <w:b/>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0A26BB7B" w14:textId="77777777" w:rsidR="00A01A64" w:rsidRPr="00840993" w:rsidRDefault="00684CAA" w:rsidP="00A01A6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3</w:t>
            </w:r>
            <w:r w:rsidR="00DF23A7" w:rsidRPr="00840993">
              <w:rPr>
                <w:rFonts w:ascii="Arial" w:eastAsia="Times New Roman" w:hAnsi="Arial" w:cs="Arial"/>
                <w:b/>
                <w:kern w:val="32"/>
                <w:sz w:val="20"/>
                <w:szCs w:val="20"/>
                <w:lang w:eastAsia="sl-SI"/>
              </w:rPr>
              <w:t>00.000</w:t>
            </w:r>
          </w:p>
        </w:tc>
      </w:tr>
      <w:tr w:rsidR="00A01A64" w:rsidRPr="00840993" w14:paraId="3A532F2F" w14:textId="77777777" w:rsidTr="00AD1CF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D53B5D" w14:textId="77777777" w:rsidR="00A01A64" w:rsidRPr="00840993" w:rsidRDefault="00A01A64" w:rsidP="00A01A64">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40993">
              <w:rPr>
                <w:rFonts w:ascii="Arial" w:eastAsia="Times New Roman" w:hAnsi="Arial" w:cs="Arial"/>
                <w:b/>
                <w:kern w:val="32"/>
                <w:sz w:val="20"/>
                <w:szCs w:val="20"/>
                <w:lang w:eastAsia="sl-SI"/>
              </w:rPr>
              <w:t>II.b</w:t>
            </w:r>
            <w:proofErr w:type="spellEnd"/>
            <w:r w:rsidRPr="00840993">
              <w:rPr>
                <w:rFonts w:ascii="Arial" w:eastAsia="Times New Roman" w:hAnsi="Arial" w:cs="Arial"/>
                <w:b/>
                <w:kern w:val="32"/>
                <w:sz w:val="20"/>
                <w:szCs w:val="20"/>
                <w:lang w:eastAsia="sl-SI"/>
              </w:rPr>
              <w:t xml:space="preserve"> Manjkajoče pravice porabe bodo zagotovljene s prerazporeditvijo:</w:t>
            </w:r>
          </w:p>
        </w:tc>
      </w:tr>
      <w:tr w:rsidR="00A01A64" w:rsidRPr="00840993" w14:paraId="52DEFC68" w14:textId="77777777" w:rsidTr="00A710C0">
        <w:trPr>
          <w:cantSplit/>
          <w:trHeight w:val="1220"/>
        </w:trPr>
        <w:tc>
          <w:tcPr>
            <w:tcW w:w="2051" w:type="dxa"/>
            <w:tcBorders>
              <w:top w:val="single" w:sz="4" w:space="0" w:color="auto"/>
              <w:left w:val="single" w:sz="4" w:space="0" w:color="auto"/>
              <w:bottom w:val="single" w:sz="4" w:space="0" w:color="auto"/>
              <w:right w:val="single" w:sz="4" w:space="0" w:color="auto"/>
            </w:tcBorders>
            <w:vAlign w:val="center"/>
          </w:tcPr>
          <w:p w14:paraId="2445F418" w14:textId="77777777" w:rsidR="00A01A64" w:rsidRPr="00840993" w:rsidRDefault="00A01A64" w:rsidP="00A01A64">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 xml:space="preserve">Ime proračunskega uporabnika </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2AB20447" w14:textId="77777777" w:rsidR="00A01A64" w:rsidRPr="00840993" w:rsidRDefault="00A01A64" w:rsidP="00A01A64">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Šifra in naziv ukrepa, projekta</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0A5ADD2E" w14:textId="77777777" w:rsidR="00A01A64" w:rsidRPr="00840993" w:rsidRDefault="00A01A64" w:rsidP="00A01A64">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 xml:space="preserve">Šifra in naziv proračunske postavke </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5AE3E8D4" w14:textId="77777777" w:rsidR="00A01A64" w:rsidRPr="00840993" w:rsidRDefault="00A01A64" w:rsidP="00A01A64">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7467F2EA" w14:textId="77777777" w:rsidR="00A01A64" w:rsidRPr="00840993" w:rsidRDefault="00A01A64" w:rsidP="00A01A64">
            <w:pPr>
              <w:widowControl w:val="0"/>
              <w:spacing w:after="0" w:line="260" w:lineRule="exact"/>
              <w:jc w:val="center"/>
              <w:rPr>
                <w:rFonts w:ascii="Arial" w:eastAsia="Times New Roman" w:hAnsi="Arial" w:cs="Arial"/>
                <w:sz w:val="20"/>
                <w:szCs w:val="20"/>
              </w:rPr>
            </w:pPr>
            <w:r w:rsidRPr="00840993">
              <w:rPr>
                <w:rFonts w:ascii="Arial" w:eastAsia="Times New Roman" w:hAnsi="Arial" w:cs="Arial"/>
                <w:sz w:val="20"/>
                <w:szCs w:val="20"/>
              </w:rPr>
              <w:t xml:space="preserve">Znesek za t + 1 </w:t>
            </w:r>
          </w:p>
        </w:tc>
      </w:tr>
      <w:tr w:rsidR="00A01A64" w:rsidRPr="00840993" w14:paraId="7475B5F8" w14:textId="77777777" w:rsidTr="00A710C0">
        <w:trPr>
          <w:cantSplit/>
          <w:trHeight w:val="95"/>
        </w:trPr>
        <w:tc>
          <w:tcPr>
            <w:tcW w:w="2051" w:type="dxa"/>
            <w:tcBorders>
              <w:top w:val="single" w:sz="4" w:space="0" w:color="auto"/>
              <w:left w:val="single" w:sz="4" w:space="0" w:color="auto"/>
              <w:bottom w:val="single" w:sz="4" w:space="0" w:color="auto"/>
              <w:right w:val="single" w:sz="4" w:space="0" w:color="auto"/>
            </w:tcBorders>
            <w:vAlign w:val="center"/>
          </w:tcPr>
          <w:p w14:paraId="4F86164B"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66122664"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6157C0CA" w14:textId="77777777" w:rsidR="00A01A64" w:rsidRPr="00840993" w:rsidRDefault="00A01A64" w:rsidP="004D1219">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7E8BE5E3"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57FF33DE"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A01A64" w:rsidRPr="00840993" w14:paraId="3EDB9DB6" w14:textId="77777777" w:rsidTr="00A710C0">
        <w:trPr>
          <w:cantSplit/>
          <w:trHeight w:val="95"/>
        </w:trPr>
        <w:tc>
          <w:tcPr>
            <w:tcW w:w="5743" w:type="dxa"/>
            <w:gridSpan w:val="5"/>
            <w:tcBorders>
              <w:top w:val="single" w:sz="4" w:space="0" w:color="auto"/>
              <w:left w:val="single" w:sz="4" w:space="0" w:color="auto"/>
              <w:bottom w:val="single" w:sz="4" w:space="0" w:color="auto"/>
              <w:right w:val="single" w:sz="4" w:space="0" w:color="auto"/>
            </w:tcBorders>
            <w:vAlign w:val="center"/>
          </w:tcPr>
          <w:p w14:paraId="62D2E1A1" w14:textId="77777777" w:rsidR="00A01A64" w:rsidRPr="00840993"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r w:rsidRPr="00840993">
              <w:rPr>
                <w:rFonts w:ascii="Arial" w:eastAsia="Times New Roman" w:hAnsi="Arial" w:cs="Arial"/>
                <w:b/>
                <w:kern w:val="32"/>
                <w:sz w:val="20"/>
                <w:szCs w:val="20"/>
                <w:lang w:eastAsia="sl-SI"/>
              </w:rPr>
              <w:t>SKUPAJ</w:t>
            </w:r>
          </w:p>
        </w:tc>
        <w:tc>
          <w:tcPr>
            <w:tcW w:w="1360" w:type="dxa"/>
            <w:gridSpan w:val="3"/>
            <w:tcBorders>
              <w:top w:val="single" w:sz="4" w:space="0" w:color="auto"/>
              <w:left w:val="single" w:sz="4" w:space="0" w:color="auto"/>
              <w:bottom w:val="single" w:sz="4" w:space="0" w:color="auto"/>
              <w:right w:val="single" w:sz="4" w:space="0" w:color="auto"/>
            </w:tcBorders>
            <w:vAlign w:val="center"/>
          </w:tcPr>
          <w:p w14:paraId="4F26C51D"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D64CB65" w14:textId="77777777" w:rsidR="00A01A64" w:rsidRPr="00840993" w:rsidRDefault="00A01A64" w:rsidP="00A01A64">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A01A64" w:rsidRPr="00840993" w14:paraId="0ACD922D" w14:textId="77777777" w:rsidTr="00AD1CF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3E158E" w14:textId="77777777" w:rsidR="00A01A64" w:rsidRPr="00840993" w:rsidRDefault="00A01A64" w:rsidP="00A01A64">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40993">
              <w:rPr>
                <w:rFonts w:ascii="Arial" w:eastAsia="Times New Roman" w:hAnsi="Arial" w:cs="Arial"/>
                <w:b/>
                <w:kern w:val="32"/>
                <w:sz w:val="20"/>
                <w:szCs w:val="20"/>
                <w:lang w:eastAsia="sl-SI"/>
              </w:rPr>
              <w:t>II.c</w:t>
            </w:r>
            <w:proofErr w:type="spellEnd"/>
            <w:r w:rsidRPr="00840993">
              <w:rPr>
                <w:rFonts w:ascii="Arial" w:eastAsia="Times New Roman" w:hAnsi="Arial" w:cs="Arial"/>
                <w:b/>
                <w:kern w:val="32"/>
                <w:sz w:val="20"/>
                <w:szCs w:val="20"/>
                <w:lang w:eastAsia="sl-SI"/>
              </w:rPr>
              <w:t xml:space="preserve"> Načrtovana nadomestitev zmanjšanih prihodkov in povečanih odhodkov proračuna:</w:t>
            </w:r>
          </w:p>
        </w:tc>
      </w:tr>
      <w:tr w:rsidR="00A01A64" w:rsidRPr="00840993" w14:paraId="4B0C1B0E" w14:textId="77777777" w:rsidTr="00A710C0">
        <w:trPr>
          <w:cantSplit/>
          <w:trHeight w:val="100"/>
        </w:trPr>
        <w:tc>
          <w:tcPr>
            <w:tcW w:w="4337" w:type="dxa"/>
            <w:gridSpan w:val="3"/>
            <w:tcBorders>
              <w:top w:val="single" w:sz="4" w:space="0" w:color="auto"/>
              <w:left w:val="single" w:sz="4" w:space="0" w:color="auto"/>
              <w:bottom w:val="single" w:sz="4" w:space="0" w:color="auto"/>
              <w:right w:val="single" w:sz="4" w:space="0" w:color="auto"/>
            </w:tcBorders>
            <w:vAlign w:val="center"/>
          </w:tcPr>
          <w:p w14:paraId="0B6D748F" w14:textId="77777777" w:rsidR="00A01A64" w:rsidRPr="00840993" w:rsidRDefault="00A01A64" w:rsidP="00A01A64">
            <w:pPr>
              <w:widowControl w:val="0"/>
              <w:spacing w:after="0" w:line="260" w:lineRule="exact"/>
              <w:ind w:left="-122" w:right="-112"/>
              <w:jc w:val="center"/>
              <w:rPr>
                <w:rFonts w:ascii="Arial" w:eastAsia="Times New Roman" w:hAnsi="Arial" w:cs="Arial"/>
                <w:sz w:val="20"/>
                <w:szCs w:val="20"/>
              </w:rPr>
            </w:pPr>
            <w:r w:rsidRPr="00840993">
              <w:rPr>
                <w:rFonts w:ascii="Arial" w:eastAsia="Times New Roman" w:hAnsi="Arial" w:cs="Arial"/>
                <w:sz w:val="20"/>
                <w:szCs w:val="20"/>
              </w:rPr>
              <w:t>Novi prihodki</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011D4BDF" w14:textId="77777777" w:rsidR="00A01A64" w:rsidRPr="00840993" w:rsidRDefault="00A01A64" w:rsidP="00A01A64">
            <w:pPr>
              <w:widowControl w:val="0"/>
              <w:spacing w:after="0" w:line="260" w:lineRule="exact"/>
              <w:ind w:left="-122" w:right="-112"/>
              <w:jc w:val="center"/>
              <w:rPr>
                <w:rFonts w:ascii="Arial" w:eastAsia="Times New Roman" w:hAnsi="Arial" w:cs="Arial"/>
                <w:sz w:val="20"/>
                <w:szCs w:val="20"/>
              </w:rPr>
            </w:pPr>
            <w:r w:rsidRPr="00840993">
              <w:rPr>
                <w:rFonts w:ascii="Arial" w:eastAsia="Times New Roman" w:hAnsi="Arial" w:cs="Arial"/>
                <w:sz w:val="20"/>
                <w:szCs w:val="20"/>
              </w:rPr>
              <w:t>Znesek za tekoče leto (t)</w:t>
            </w:r>
          </w:p>
        </w:tc>
        <w:tc>
          <w:tcPr>
            <w:tcW w:w="2777" w:type="dxa"/>
            <w:gridSpan w:val="3"/>
            <w:tcBorders>
              <w:top w:val="single" w:sz="4" w:space="0" w:color="auto"/>
              <w:left w:val="single" w:sz="4" w:space="0" w:color="auto"/>
              <w:bottom w:val="single" w:sz="4" w:space="0" w:color="auto"/>
              <w:right w:val="single" w:sz="4" w:space="0" w:color="auto"/>
            </w:tcBorders>
            <w:vAlign w:val="center"/>
          </w:tcPr>
          <w:p w14:paraId="5BF46D25" w14:textId="77777777" w:rsidR="00A01A64" w:rsidRPr="00840993" w:rsidRDefault="00A01A64" w:rsidP="00A01A64">
            <w:pPr>
              <w:widowControl w:val="0"/>
              <w:spacing w:after="0" w:line="260" w:lineRule="exact"/>
              <w:ind w:left="-122" w:right="-112"/>
              <w:jc w:val="center"/>
              <w:rPr>
                <w:rFonts w:ascii="Arial" w:eastAsia="Times New Roman" w:hAnsi="Arial" w:cs="Arial"/>
                <w:sz w:val="20"/>
                <w:szCs w:val="20"/>
              </w:rPr>
            </w:pPr>
            <w:r w:rsidRPr="00840993">
              <w:rPr>
                <w:rFonts w:ascii="Arial" w:eastAsia="Times New Roman" w:hAnsi="Arial" w:cs="Arial"/>
                <w:sz w:val="20"/>
                <w:szCs w:val="20"/>
              </w:rPr>
              <w:t>Znesek za t + 1</w:t>
            </w:r>
          </w:p>
        </w:tc>
      </w:tr>
      <w:tr w:rsidR="00A01A64" w:rsidRPr="00840993" w14:paraId="4F4CDC32" w14:textId="77777777" w:rsidTr="00A710C0">
        <w:trPr>
          <w:cantSplit/>
          <w:trHeight w:val="95"/>
        </w:trPr>
        <w:tc>
          <w:tcPr>
            <w:tcW w:w="4337" w:type="dxa"/>
            <w:gridSpan w:val="3"/>
            <w:tcBorders>
              <w:top w:val="single" w:sz="4" w:space="0" w:color="auto"/>
              <w:left w:val="single" w:sz="4" w:space="0" w:color="auto"/>
              <w:bottom w:val="single" w:sz="4" w:space="0" w:color="auto"/>
              <w:right w:val="single" w:sz="4" w:space="0" w:color="auto"/>
            </w:tcBorders>
            <w:vAlign w:val="center"/>
          </w:tcPr>
          <w:p w14:paraId="2A76BBA2" w14:textId="77777777" w:rsidR="00A01A64" w:rsidRPr="00840993"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808FDA2" w14:textId="77777777" w:rsidR="00A01A64" w:rsidRPr="00840993"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14:paraId="7BF70A23" w14:textId="77777777" w:rsidR="00A01A64" w:rsidRPr="00840993" w:rsidRDefault="00A01A64" w:rsidP="00A01A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01A64" w:rsidRPr="00840993" w14:paraId="45E17B4E" w14:textId="77777777" w:rsidTr="00A710C0">
        <w:trPr>
          <w:cantSplit/>
          <w:trHeight w:val="95"/>
        </w:trPr>
        <w:tc>
          <w:tcPr>
            <w:tcW w:w="4337" w:type="dxa"/>
            <w:gridSpan w:val="3"/>
            <w:tcBorders>
              <w:top w:val="single" w:sz="4" w:space="0" w:color="auto"/>
              <w:left w:val="single" w:sz="4" w:space="0" w:color="auto"/>
              <w:bottom w:val="single" w:sz="4" w:space="0" w:color="auto"/>
              <w:right w:val="single" w:sz="4" w:space="0" w:color="auto"/>
            </w:tcBorders>
            <w:vAlign w:val="center"/>
          </w:tcPr>
          <w:p w14:paraId="52A85131" w14:textId="77777777" w:rsidR="00A01A64" w:rsidRPr="00840993"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r w:rsidRPr="00840993">
              <w:rPr>
                <w:rFonts w:ascii="Arial" w:eastAsia="Times New Roman" w:hAnsi="Arial" w:cs="Arial"/>
                <w:b/>
                <w:kern w:val="32"/>
                <w:sz w:val="20"/>
                <w:szCs w:val="20"/>
                <w:lang w:eastAsia="sl-SI"/>
              </w:rPr>
              <w:t>SKUPAJ</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1E3F9547" w14:textId="77777777" w:rsidR="00A01A64" w:rsidRPr="00840993"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14:paraId="084E7B6B" w14:textId="77777777" w:rsidR="00A01A64" w:rsidRPr="00840993" w:rsidRDefault="00A01A64" w:rsidP="00A01A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01A64" w:rsidRPr="00840993" w14:paraId="4628553E" w14:textId="77777777" w:rsidTr="006E23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0"/>
        </w:trPr>
        <w:tc>
          <w:tcPr>
            <w:tcW w:w="9200" w:type="dxa"/>
            <w:gridSpan w:val="9"/>
          </w:tcPr>
          <w:p w14:paraId="43023141" w14:textId="334B7679" w:rsidR="00A01A64" w:rsidRPr="00840993" w:rsidRDefault="004A74D9" w:rsidP="00097AAC">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Pr>
                <w:rFonts w:ascii="Arial" w:eastAsia="Times New Roman" w:hAnsi="Arial" w:cs="Arial"/>
                <w:iCs/>
                <w:sz w:val="20"/>
                <w:szCs w:val="20"/>
                <w:lang w:eastAsia="sl-SI"/>
              </w:rPr>
              <w:t xml:space="preserve">S </w:t>
            </w:r>
            <w:r w:rsidRPr="004A74D9">
              <w:rPr>
                <w:rFonts w:ascii="Arial" w:eastAsia="Times New Roman" w:hAnsi="Arial" w:cs="Arial"/>
                <w:iCs/>
                <w:sz w:val="20"/>
                <w:szCs w:val="20"/>
                <w:lang w:eastAsia="sl-SI"/>
              </w:rPr>
              <w:t>Sklep</w:t>
            </w:r>
            <w:r>
              <w:rPr>
                <w:rFonts w:ascii="Arial" w:eastAsia="Times New Roman" w:hAnsi="Arial" w:cs="Arial"/>
                <w:iCs/>
                <w:sz w:val="20"/>
                <w:szCs w:val="20"/>
                <w:lang w:eastAsia="sl-SI"/>
              </w:rPr>
              <w:t>om</w:t>
            </w:r>
            <w:r w:rsidRPr="004A74D9">
              <w:rPr>
                <w:rFonts w:ascii="Arial" w:eastAsia="Times New Roman" w:hAnsi="Arial" w:cs="Arial"/>
                <w:iCs/>
                <w:sz w:val="20"/>
                <w:szCs w:val="20"/>
                <w:lang w:eastAsia="sl-SI"/>
              </w:rPr>
              <w:t xml:space="preserve"> o spremembah in dopolnitv</w:t>
            </w:r>
            <w:r w:rsidR="00020354">
              <w:rPr>
                <w:rFonts w:ascii="Arial" w:eastAsia="Times New Roman" w:hAnsi="Arial" w:cs="Arial"/>
                <w:iCs/>
                <w:sz w:val="20"/>
                <w:szCs w:val="20"/>
                <w:lang w:eastAsia="sl-SI"/>
              </w:rPr>
              <w:t>i</w:t>
            </w:r>
            <w:r w:rsidRPr="004A74D9">
              <w:rPr>
                <w:rFonts w:ascii="Arial" w:eastAsia="Times New Roman" w:hAnsi="Arial" w:cs="Arial"/>
                <w:iCs/>
                <w:sz w:val="20"/>
                <w:szCs w:val="20"/>
                <w:lang w:eastAsia="sl-SI"/>
              </w:rPr>
              <w:t xml:space="preserve"> Sklepa o ustanovitvi javnega raziskovalnega zavoda Znanstveno in inovacijsko središče Pomurje</w:t>
            </w:r>
            <w:r w:rsidR="00A710C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 dodatno ureja financiranje za začetek dela</w:t>
            </w:r>
            <w:r w:rsidR="00490D13">
              <w:rPr>
                <w:rFonts w:ascii="Arial" w:eastAsia="Times New Roman" w:hAnsi="Arial" w:cs="Arial"/>
                <w:iCs/>
                <w:sz w:val="20"/>
                <w:szCs w:val="20"/>
                <w:lang w:eastAsia="sl-SI"/>
              </w:rPr>
              <w:t xml:space="preserve"> in stabilizacijo delovanja</w:t>
            </w:r>
            <w:r>
              <w:rPr>
                <w:rFonts w:ascii="Arial" w:eastAsia="Times New Roman" w:hAnsi="Arial" w:cs="Arial"/>
                <w:iCs/>
                <w:sz w:val="20"/>
                <w:szCs w:val="20"/>
                <w:lang w:eastAsia="sl-SI"/>
              </w:rPr>
              <w:t xml:space="preserve"> zavoda v </w:t>
            </w:r>
            <w:r w:rsidRPr="008C6D3D">
              <w:rPr>
                <w:rFonts w:ascii="Arial" w:eastAsia="Times New Roman" w:hAnsi="Arial" w:cs="Arial"/>
                <w:iCs/>
                <w:sz w:val="20"/>
                <w:szCs w:val="20"/>
                <w:lang w:eastAsia="sl-SI"/>
              </w:rPr>
              <w:t>letu 2024.</w:t>
            </w:r>
            <w:r>
              <w:rPr>
                <w:rFonts w:ascii="Arial" w:eastAsia="Times New Roman" w:hAnsi="Arial" w:cs="Arial"/>
                <w:iCs/>
                <w:sz w:val="20"/>
                <w:szCs w:val="20"/>
                <w:lang w:eastAsia="sl-SI"/>
              </w:rPr>
              <w:t xml:space="preserve"> </w:t>
            </w:r>
            <w:r w:rsidR="00490D13">
              <w:rPr>
                <w:rFonts w:ascii="Arial" w:eastAsia="Times New Roman" w:hAnsi="Arial" w:cs="Arial"/>
                <w:iCs/>
                <w:sz w:val="20"/>
                <w:szCs w:val="20"/>
                <w:lang w:eastAsia="sl-SI"/>
              </w:rPr>
              <w:t xml:space="preserve"> Javni raziskovalni zavod Znanstveno in inovacijsko središče Pomurje je bilo ustanovljen sredine leta 2022, v aktu o ustanovitvi je bilo določeno, da se v letu 2024 javni raziskovalni zavod kot nov prejemnik stabilnega financiranja znanstvenoraziskovalne dejavnosti skladno s splošnim aktom ARIS umesti v sistem stabilnega financiranja. Zaradi zamika pri </w:t>
            </w:r>
            <w:r w:rsidR="00490D13">
              <w:rPr>
                <w:rFonts w:ascii="Arial" w:eastAsia="Times New Roman" w:hAnsi="Arial" w:cs="Arial"/>
                <w:iCs/>
                <w:sz w:val="20"/>
                <w:szCs w:val="20"/>
                <w:lang w:eastAsia="sl-SI"/>
              </w:rPr>
              <w:lastRenderedPageBreak/>
              <w:t>vzpostavljanju in polnega začetka delovanja javnega raziskovalnega zavoda se predlaga, da se tudi v letu 2024 le-ta financira na podlagi programa dela in finančnega načrta. Na ta način se bo zagotovilo daljše obdobje financiranja, ki bo omogočilo ustreznejšo opredelitev izhodiščnega stanja, ki bo podlaga za določitev</w:t>
            </w:r>
            <w:r w:rsidR="008C6D3D">
              <w:rPr>
                <w:rFonts w:ascii="Arial" w:eastAsia="Times New Roman" w:hAnsi="Arial" w:cs="Arial"/>
                <w:iCs/>
                <w:sz w:val="20"/>
                <w:szCs w:val="20"/>
                <w:lang w:eastAsia="sl-SI"/>
              </w:rPr>
              <w:t xml:space="preserve"> </w:t>
            </w:r>
            <w:r w:rsidR="00490D13">
              <w:rPr>
                <w:rFonts w:ascii="Arial" w:eastAsia="Times New Roman" w:hAnsi="Arial" w:cs="Arial"/>
                <w:iCs/>
                <w:sz w:val="20"/>
                <w:szCs w:val="20"/>
                <w:lang w:eastAsia="sl-SI"/>
              </w:rPr>
              <w:t>sredstev za PSF- O in sredstev za ISF-O zavoda kot novega prejemnika stabilnega financiranja</w:t>
            </w:r>
            <w:r w:rsidR="001060EC">
              <w:rPr>
                <w:rFonts w:ascii="Arial" w:eastAsia="Times New Roman" w:hAnsi="Arial" w:cs="Arial"/>
                <w:iCs/>
                <w:sz w:val="20"/>
                <w:szCs w:val="20"/>
                <w:lang w:eastAsia="sl-SI"/>
              </w:rPr>
              <w:t>, hkrati pa bo tudi zavod lahko ustrezno dokončal fazo konsolidacije in priprave na polno delovanje v okviru stabilnega in kompetitivnega načina financiranja.</w:t>
            </w:r>
            <w:r w:rsidR="00C43063">
              <w:rPr>
                <w:rFonts w:ascii="Arial" w:eastAsia="Times New Roman" w:hAnsi="Arial" w:cs="Arial"/>
                <w:iCs/>
                <w:sz w:val="20"/>
                <w:szCs w:val="20"/>
                <w:lang w:eastAsia="sl-SI"/>
              </w:rPr>
              <w:t xml:space="preserve"> Sredstva so zagotovljena v finančnem načrtu MVZI za leto 2024 na proračunski postavki </w:t>
            </w:r>
            <w:r w:rsidR="005E233E">
              <w:rPr>
                <w:rFonts w:ascii="Arial" w:eastAsia="Times New Roman" w:hAnsi="Arial" w:cs="Arial"/>
                <w:iCs/>
                <w:sz w:val="20"/>
                <w:szCs w:val="20"/>
                <w:lang w:eastAsia="sl-SI"/>
              </w:rPr>
              <w:t>231469</w:t>
            </w:r>
            <w:r w:rsidR="00C43063" w:rsidRPr="00C43063">
              <w:rPr>
                <w:rFonts w:ascii="Arial" w:eastAsia="Times New Roman" w:hAnsi="Arial" w:cs="Arial"/>
                <w:iCs/>
                <w:sz w:val="20"/>
                <w:szCs w:val="20"/>
                <w:lang w:eastAsia="sl-SI"/>
              </w:rPr>
              <w:t xml:space="preserve"> Raziskovalno razvojna dejavnost</w:t>
            </w:r>
            <w:r w:rsidR="00C43063">
              <w:rPr>
                <w:rFonts w:ascii="Arial" w:eastAsia="Times New Roman" w:hAnsi="Arial" w:cs="Arial"/>
                <w:iCs/>
                <w:sz w:val="20"/>
                <w:szCs w:val="20"/>
                <w:lang w:eastAsia="sl-SI"/>
              </w:rPr>
              <w:t>.</w:t>
            </w:r>
          </w:p>
        </w:tc>
      </w:tr>
      <w:tr w:rsidR="00A01A64" w:rsidRPr="00840993" w14:paraId="0EAE3580"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145B0212" w14:textId="77777777" w:rsidR="00A01A64" w:rsidRPr="00840993" w:rsidRDefault="00A01A64" w:rsidP="00A01A64">
            <w:pPr>
              <w:spacing w:after="0" w:line="260" w:lineRule="exact"/>
              <w:rPr>
                <w:rFonts w:ascii="Arial" w:eastAsia="Times New Roman" w:hAnsi="Arial" w:cs="Arial"/>
                <w:b/>
                <w:sz w:val="20"/>
                <w:szCs w:val="20"/>
              </w:rPr>
            </w:pPr>
            <w:r w:rsidRPr="00840993">
              <w:rPr>
                <w:rFonts w:ascii="Arial" w:eastAsia="Times New Roman" w:hAnsi="Arial" w:cs="Arial"/>
                <w:b/>
                <w:sz w:val="20"/>
                <w:szCs w:val="20"/>
              </w:rPr>
              <w:lastRenderedPageBreak/>
              <w:t>7.b Predstavitev ocene finančnih posledic pod 40.000 EUR:</w:t>
            </w:r>
          </w:p>
          <w:p w14:paraId="026B1827" w14:textId="77777777" w:rsidR="00A01A64" w:rsidRPr="00840993" w:rsidRDefault="00A01A64" w:rsidP="00A01A64">
            <w:pPr>
              <w:spacing w:after="0" w:line="260" w:lineRule="exact"/>
              <w:rPr>
                <w:rFonts w:ascii="Arial" w:eastAsia="Times New Roman" w:hAnsi="Arial" w:cs="Arial"/>
                <w:b/>
                <w:sz w:val="20"/>
                <w:szCs w:val="20"/>
              </w:rPr>
            </w:pPr>
            <w:r w:rsidRPr="00840993">
              <w:rPr>
                <w:rFonts w:ascii="Arial" w:eastAsia="Times New Roman" w:hAnsi="Arial" w:cs="Arial"/>
                <w:b/>
                <w:sz w:val="20"/>
                <w:szCs w:val="20"/>
              </w:rPr>
              <w:t>/</w:t>
            </w:r>
          </w:p>
          <w:p w14:paraId="618A38B4" w14:textId="77777777" w:rsidR="00A01A64" w:rsidRPr="00840993" w:rsidRDefault="00A01A64" w:rsidP="00A01A64">
            <w:pPr>
              <w:spacing w:after="0" w:line="260" w:lineRule="exact"/>
              <w:jc w:val="both"/>
              <w:rPr>
                <w:rFonts w:ascii="Arial" w:eastAsia="Times New Roman" w:hAnsi="Arial" w:cs="Arial"/>
                <w:b/>
                <w:sz w:val="20"/>
                <w:szCs w:val="20"/>
              </w:rPr>
            </w:pPr>
            <w:r w:rsidRPr="00840993">
              <w:rPr>
                <w:rFonts w:ascii="Arial" w:eastAsia="Times New Roman" w:hAnsi="Arial" w:cs="Arial"/>
                <w:color w:val="000000"/>
                <w:sz w:val="20"/>
                <w:szCs w:val="20"/>
                <w:lang w:eastAsia="sl-SI"/>
              </w:rPr>
              <w:t xml:space="preserve"> </w:t>
            </w:r>
          </w:p>
        </w:tc>
      </w:tr>
      <w:tr w:rsidR="00A01A64" w:rsidRPr="00840993" w14:paraId="61A53084"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C472D64" w14:textId="77777777" w:rsidR="00A01A64" w:rsidRPr="00840993" w:rsidRDefault="00A01A64" w:rsidP="00A01A64">
            <w:pPr>
              <w:spacing w:after="0" w:line="260" w:lineRule="exact"/>
              <w:rPr>
                <w:rFonts w:ascii="Arial" w:eastAsia="Times New Roman" w:hAnsi="Arial" w:cs="Arial"/>
                <w:b/>
                <w:sz w:val="20"/>
                <w:szCs w:val="20"/>
              </w:rPr>
            </w:pPr>
            <w:r w:rsidRPr="00840993">
              <w:rPr>
                <w:rFonts w:ascii="Arial" w:eastAsia="Times New Roman" w:hAnsi="Arial" w:cs="Arial"/>
                <w:b/>
                <w:sz w:val="20"/>
                <w:szCs w:val="20"/>
              </w:rPr>
              <w:t>8. Predstavitev sodelovanja z združenji občin:</w:t>
            </w:r>
          </w:p>
        </w:tc>
      </w:tr>
      <w:tr w:rsidR="00A01A64" w:rsidRPr="00840993" w14:paraId="5816F618" w14:textId="77777777" w:rsidTr="00A71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04" w:type="dxa"/>
            <w:gridSpan w:val="7"/>
          </w:tcPr>
          <w:p w14:paraId="194313F8" w14:textId="77777777" w:rsidR="00A01A64" w:rsidRPr="00840993"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Vsebina predloženega gradiva (predpisa) vpliva na:</w:t>
            </w:r>
          </w:p>
          <w:p w14:paraId="3D61C6AB" w14:textId="77777777" w:rsidR="00A01A64" w:rsidRPr="00840993"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pristojnosti občin,</w:t>
            </w:r>
          </w:p>
          <w:p w14:paraId="6B0F6316" w14:textId="77777777" w:rsidR="00A01A64" w:rsidRPr="00840993"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delovanje občin,</w:t>
            </w:r>
          </w:p>
          <w:p w14:paraId="48594272" w14:textId="77777777" w:rsidR="00A01A64" w:rsidRPr="00840993" w:rsidRDefault="00A01A64" w:rsidP="005A5FE9">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financiranje občin.</w:t>
            </w:r>
          </w:p>
        </w:tc>
        <w:tc>
          <w:tcPr>
            <w:tcW w:w="2396" w:type="dxa"/>
            <w:gridSpan w:val="2"/>
          </w:tcPr>
          <w:p w14:paraId="2356E835" w14:textId="77777777" w:rsidR="00A01A64" w:rsidRPr="00840993"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40993">
              <w:rPr>
                <w:rFonts w:ascii="Arial" w:eastAsia="Times New Roman" w:hAnsi="Arial" w:cs="Arial"/>
                <w:sz w:val="20"/>
                <w:szCs w:val="20"/>
                <w:lang w:eastAsia="sl-SI"/>
              </w:rPr>
              <w:t>NE</w:t>
            </w:r>
          </w:p>
        </w:tc>
      </w:tr>
      <w:tr w:rsidR="00A01A64" w:rsidRPr="00840993" w14:paraId="7C771D6D"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3EBE372" w14:textId="77777777" w:rsidR="00A01A64" w:rsidRPr="00840993"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 xml:space="preserve">Gradivo (predpis) je bilo poslano v mnenje: </w:t>
            </w:r>
          </w:p>
          <w:p w14:paraId="0B812F09" w14:textId="77777777" w:rsidR="00A01A64" w:rsidRPr="00840993"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Skupnosti občin Slovenije SOS: NE</w:t>
            </w:r>
          </w:p>
          <w:p w14:paraId="75F61C98" w14:textId="77777777" w:rsidR="00A01A64" w:rsidRPr="00840993"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Združenju občin Slovenije ZOS: NE</w:t>
            </w:r>
          </w:p>
          <w:p w14:paraId="7DB3F97D" w14:textId="77777777" w:rsidR="00A01A64" w:rsidRPr="00840993" w:rsidRDefault="00A01A64" w:rsidP="005A5FE9">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Združenju mestnih občin Slovenije ZMOS: NE</w:t>
            </w:r>
          </w:p>
        </w:tc>
      </w:tr>
      <w:tr w:rsidR="00A01A64" w:rsidRPr="00840993" w14:paraId="1E099D15"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0B0E9E5" w14:textId="77777777" w:rsidR="00A01A64" w:rsidRPr="00840993"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40993">
              <w:rPr>
                <w:rFonts w:ascii="Arial" w:eastAsia="Times New Roman" w:hAnsi="Arial" w:cs="Arial"/>
                <w:b/>
                <w:sz w:val="20"/>
                <w:szCs w:val="20"/>
                <w:lang w:eastAsia="sl-SI"/>
              </w:rPr>
              <w:t>9. Predstavitev sodelovanja javnosti:</w:t>
            </w:r>
          </w:p>
        </w:tc>
      </w:tr>
      <w:tr w:rsidR="00A01A64" w:rsidRPr="00840993" w14:paraId="2C80BE23" w14:textId="77777777" w:rsidTr="00A71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04" w:type="dxa"/>
            <w:gridSpan w:val="7"/>
          </w:tcPr>
          <w:p w14:paraId="71DBEC85" w14:textId="77777777" w:rsidR="00A01A64" w:rsidRPr="00840993"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40993">
              <w:rPr>
                <w:rFonts w:ascii="Arial" w:eastAsia="Times New Roman" w:hAnsi="Arial" w:cs="Arial"/>
                <w:iCs/>
                <w:sz w:val="20"/>
                <w:szCs w:val="20"/>
                <w:lang w:eastAsia="sl-SI"/>
              </w:rPr>
              <w:t>Gradivo je bilo predhodno objavljeno na spletni strani predlagatelja:</w:t>
            </w:r>
          </w:p>
        </w:tc>
        <w:tc>
          <w:tcPr>
            <w:tcW w:w="2396" w:type="dxa"/>
            <w:gridSpan w:val="2"/>
          </w:tcPr>
          <w:p w14:paraId="1D0D9102" w14:textId="77777777" w:rsidR="00A01A64" w:rsidRPr="00840993"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A01A64" w:rsidRPr="00840993" w14:paraId="5EB169FE"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0B1855" w14:textId="489339E2" w:rsidR="00A01A64" w:rsidRPr="00840993"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40993">
              <w:rPr>
                <w:rFonts w:ascii="Arial" w:eastAsia="Times New Roman" w:hAnsi="Arial" w:cs="Arial"/>
                <w:iCs/>
                <w:sz w:val="20"/>
                <w:szCs w:val="20"/>
                <w:lang w:eastAsia="sl-SI"/>
              </w:rPr>
              <w:t xml:space="preserve">Sedmi odstavek 9. </w:t>
            </w:r>
            <w:r w:rsidR="004A74D9" w:rsidRPr="004A74D9">
              <w:rPr>
                <w:rFonts w:ascii="Arial" w:eastAsia="Times New Roman" w:hAnsi="Arial" w:cs="Arial"/>
                <w:iCs/>
                <w:sz w:val="20"/>
                <w:szCs w:val="20"/>
                <w:lang w:eastAsia="sl-SI"/>
              </w:rPr>
              <w:t>Poslovnik</w:t>
            </w:r>
            <w:r w:rsidR="004A74D9">
              <w:rPr>
                <w:rFonts w:ascii="Arial" w:eastAsia="Times New Roman" w:hAnsi="Arial" w:cs="Arial"/>
                <w:iCs/>
                <w:sz w:val="20"/>
                <w:szCs w:val="20"/>
                <w:lang w:eastAsia="sl-SI"/>
              </w:rPr>
              <w:t>a</w:t>
            </w:r>
            <w:r w:rsidR="004A74D9" w:rsidRPr="004A74D9">
              <w:rPr>
                <w:rFonts w:ascii="Arial" w:eastAsia="Times New Roman" w:hAnsi="Arial" w:cs="Arial"/>
                <w:iCs/>
                <w:sz w:val="20"/>
                <w:szCs w:val="20"/>
                <w:lang w:eastAsia="sl-SI"/>
              </w:rPr>
              <w:t xml:space="preserve"> Vlade Republike Slovenije (Uradni list RS, št. 43/01, 23/02 – </w:t>
            </w:r>
            <w:proofErr w:type="spellStart"/>
            <w:r w:rsidR="004A74D9" w:rsidRPr="004A74D9">
              <w:rPr>
                <w:rFonts w:ascii="Arial" w:eastAsia="Times New Roman" w:hAnsi="Arial" w:cs="Arial"/>
                <w:iCs/>
                <w:sz w:val="20"/>
                <w:szCs w:val="20"/>
                <w:lang w:eastAsia="sl-SI"/>
              </w:rPr>
              <w:t>popr</w:t>
            </w:r>
            <w:proofErr w:type="spellEnd"/>
            <w:r w:rsidR="004A74D9" w:rsidRPr="004A74D9">
              <w:rPr>
                <w:rFonts w:ascii="Arial" w:eastAsia="Times New Roman" w:hAnsi="Arial" w:cs="Arial"/>
                <w:iCs/>
                <w:sz w:val="20"/>
                <w:szCs w:val="20"/>
                <w:lang w:eastAsia="sl-SI"/>
              </w:rPr>
              <w:t>., 54/03, 103/03, 114/04, 26/06, 21/07, 32/10, 73/10, 95/11, 64/12, 10/14, 164/20, 35/21, 51/21 in 114/21)</w:t>
            </w:r>
            <w:r w:rsidRPr="00840993">
              <w:rPr>
                <w:rFonts w:ascii="Arial" w:eastAsia="Times New Roman" w:hAnsi="Arial" w:cs="Arial"/>
                <w:iCs/>
                <w:sz w:val="20"/>
                <w:szCs w:val="20"/>
                <w:lang w:eastAsia="sl-SI"/>
              </w:rPr>
              <w:t xml:space="preserve"> določa, da se pri pripravi sklepa javnosti ne povabi k sodelovanju.</w:t>
            </w:r>
          </w:p>
        </w:tc>
      </w:tr>
      <w:tr w:rsidR="00A01A64" w:rsidRPr="00840993" w14:paraId="358FC38C" w14:textId="77777777" w:rsidTr="00AD1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73C0B71" w14:textId="77777777" w:rsidR="00A01A64" w:rsidRPr="00840993" w:rsidRDefault="00A01A64" w:rsidP="00A01A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01A64" w:rsidRPr="00840993" w14:paraId="67C8174A" w14:textId="77777777" w:rsidTr="00A71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04" w:type="dxa"/>
            <w:gridSpan w:val="7"/>
            <w:vAlign w:val="center"/>
          </w:tcPr>
          <w:p w14:paraId="674D8F00" w14:textId="77777777" w:rsidR="00A01A64" w:rsidRPr="00840993"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40993">
              <w:rPr>
                <w:rFonts w:ascii="Arial" w:eastAsia="Times New Roman" w:hAnsi="Arial" w:cs="Arial"/>
                <w:b/>
                <w:sz w:val="20"/>
                <w:szCs w:val="20"/>
                <w:lang w:eastAsia="sl-SI"/>
              </w:rPr>
              <w:t>10. Pri pripravi gradiva so bile upoštevane zahteve iz Resolucije o normativni dejavnosti:</w:t>
            </w:r>
          </w:p>
        </w:tc>
        <w:tc>
          <w:tcPr>
            <w:tcW w:w="2396" w:type="dxa"/>
            <w:gridSpan w:val="2"/>
            <w:vAlign w:val="center"/>
          </w:tcPr>
          <w:p w14:paraId="2573D53C" w14:textId="77777777" w:rsidR="00A01A64" w:rsidRPr="00840993"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0993">
              <w:rPr>
                <w:rFonts w:ascii="Arial" w:eastAsia="Times New Roman" w:hAnsi="Arial" w:cs="Arial"/>
                <w:sz w:val="20"/>
                <w:szCs w:val="20"/>
                <w:lang w:eastAsia="sl-SI"/>
              </w:rPr>
              <w:t>NE</w:t>
            </w:r>
          </w:p>
        </w:tc>
      </w:tr>
      <w:tr w:rsidR="00A01A64" w:rsidRPr="00840993" w14:paraId="6007448E" w14:textId="77777777" w:rsidTr="00A71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04" w:type="dxa"/>
            <w:gridSpan w:val="7"/>
            <w:vAlign w:val="center"/>
          </w:tcPr>
          <w:p w14:paraId="02327071" w14:textId="77777777" w:rsidR="00A01A64" w:rsidRPr="00840993" w:rsidRDefault="00A01A64" w:rsidP="00A01A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40993">
              <w:rPr>
                <w:rFonts w:ascii="Arial" w:eastAsia="Times New Roman" w:hAnsi="Arial" w:cs="Arial"/>
                <w:b/>
                <w:sz w:val="20"/>
                <w:szCs w:val="20"/>
                <w:lang w:eastAsia="sl-SI"/>
              </w:rPr>
              <w:t>11. Gradivo je uvrščeno v delovni program vlade:</w:t>
            </w:r>
          </w:p>
        </w:tc>
        <w:tc>
          <w:tcPr>
            <w:tcW w:w="2396" w:type="dxa"/>
            <w:gridSpan w:val="2"/>
            <w:vAlign w:val="center"/>
          </w:tcPr>
          <w:p w14:paraId="64104A82" w14:textId="77777777" w:rsidR="00A01A64" w:rsidRPr="00840993" w:rsidRDefault="00A01A64" w:rsidP="00A01A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40993">
              <w:rPr>
                <w:rFonts w:ascii="Arial" w:eastAsia="Times New Roman" w:hAnsi="Arial" w:cs="Arial"/>
                <w:sz w:val="20"/>
                <w:szCs w:val="20"/>
                <w:lang w:eastAsia="sl-SI"/>
              </w:rPr>
              <w:t>NE</w:t>
            </w:r>
          </w:p>
        </w:tc>
      </w:tr>
      <w:tr w:rsidR="00A01A64" w:rsidRPr="00840993" w14:paraId="16EDF661" w14:textId="77777777" w:rsidTr="00937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11DDD893" w14:textId="77777777" w:rsidR="00A01A64" w:rsidRPr="00840993" w:rsidRDefault="00A01A64" w:rsidP="00A01A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6CA42D7" w14:textId="77777777" w:rsidR="00A01A64" w:rsidRPr="00840993" w:rsidRDefault="00F14D03" w:rsidP="0082285D">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E3702D">
              <w:rPr>
                <w:rFonts w:ascii="Arial" w:eastAsia="Times New Roman" w:hAnsi="Arial" w:cs="Arial"/>
                <w:b/>
                <w:sz w:val="20"/>
                <w:szCs w:val="20"/>
                <w:lang w:eastAsia="sl-SI"/>
              </w:rPr>
              <w:t>d</w:t>
            </w:r>
            <w:r w:rsidR="00E3702D" w:rsidRPr="00840993">
              <w:rPr>
                <w:rFonts w:ascii="Arial" w:eastAsia="Times New Roman" w:hAnsi="Arial" w:cs="Arial"/>
                <w:b/>
                <w:sz w:val="20"/>
                <w:szCs w:val="20"/>
                <w:lang w:eastAsia="sl-SI"/>
              </w:rPr>
              <w:t>r</w:t>
            </w:r>
            <w:r w:rsidR="000E5ABA" w:rsidRPr="00840993">
              <w:rPr>
                <w:rFonts w:ascii="Arial" w:eastAsia="Times New Roman" w:hAnsi="Arial" w:cs="Arial"/>
                <w:b/>
                <w:sz w:val="20"/>
                <w:szCs w:val="20"/>
                <w:lang w:eastAsia="sl-SI"/>
              </w:rPr>
              <w:t xml:space="preserve">. </w:t>
            </w:r>
            <w:r>
              <w:rPr>
                <w:rFonts w:ascii="Arial" w:eastAsia="Times New Roman" w:hAnsi="Arial" w:cs="Arial"/>
                <w:b/>
                <w:sz w:val="20"/>
                <w:szCs w:val="20"/>
                <w:lang w:eastAsia="sl-SI"/>
              </w:rPr>
              <w:t>Igor Papič</w:t>
            </w:r>
            <w:r w:rsidR="00C61896" w:rsidRPr="00840993">
              <w:rPr>
                <w:rFonts w:ascii="Arial" w:eastAsia="Times New Roman" w:hAnsi="Arial" w:cs="Arial"/>
                <w:b/>
                <w:sz w:val="20"/>
                <w:szCs w:val="20"/>
                <w:lang w:eastAsia="sl-SI"/>
              </w:rPr>
              <w:t xml:space="preserve"> </w:t>
            </w:r>
            <w:r w:rsidR="000E5ABA" w:rsidRPr="00840993">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000E5ABA" w:rsidRPr="00840993">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minister</w:t>
            </w:r>
          </w:p>
          <w:p w14:paraId="1872F7DE" w14:textId="77777777" w:rsidR="00A01A64" w:rsidRPr="00840993" w:rsidRDefault="00A01A64" w:rsidP="00A01A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8C21C14" w14:textId="122D7152" w:rsidR="006C4CB5" w:rsidRPr="006C4CB5" w:rsidRDefault="00A01A64" w:rsidP="006C4CB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sidRPr="006C4CB5">
              <w:rPr>
                <w:rFonts w:ascii="Arial" w:eastAsia="Times New Roman" w:hAnsi="Arial" w:cs="Arial"/>
                <w:bCs/>
                <w:sz w:val="20"/>
                <w:szCs w:val="20"/>
                <w:lang w:eastAsia="sl-SI"/>
              </w:rPr>
              <w:t>Priloga:</w:t>
            </w:r>
            <w:r w:rsidR="006C4CB5" w:rsidRPr="006C4CB5">
              <w:rPr>
                <w:rFonts w:ascii="Arial" w:eastAsia="Times New Roman" w:hAnsi="Arial" w:cs="Arial"/>
                <w:bCs/>
                <w:sz w:val="20"/>
                <w:szCs w:val="20"/>
                <w:lang w:eastAsia="sl-SI"/>
              </w:rPr>
              <w:t xml:space="preserve"> </w:t>
            </w:r>
            <w:r w:rsidR="00A53B0E" w:rsidRPr="006C4CB5">
              <w:rPr>
                <w:rFonts w:ascii="Arial" w:hAnsi="Arial" w:cs="Arial"/>
                <w:bCs/>
                <w:sz w:val="20"/>
                <w:szCs w:val="20"/>
              </w:rPr>
              <w:t xml:space="preserve">predlog </w:t>
            </w:r>
            <w:r w:rsidR="006C4CB5" w:rsidRPr="006C4CB5">
              <w:rPr>
                <w:rFonts w:ascii="Arial" w:hAnsi="Arial" w:cs="Arial"/>
                <w:bCs/>
                <w:sz w:val="20"/>
                <w:szCs w:val="20"/>
              </w:rPr>
              <w:t>Sklepa o spremembah in dopolnitvi Sklepa o ustanovitvi javnega raziskovalnega zavoda Znanstveno in inovacijsko središče Pomurje</w:t>
            </w:r>
          </w:p>
          <w:p w14:paraId="29D1BD30" w14:textId="19BBCE69" w:rsidR="00A53B0E" w:rsidRPr="006C4CB5" w:rsidRDefault="00A53B0E" w:rsidP="006C4CB5">
            <w:pPr>
              <w:widowControl w:val="0"/>
              <w:suppressAutoHyphens/>
              <w:overflowPunct w:val="0"/>
              <w:autoSpaceDE w:val="0"/>
              <w:autoSpaceDN w:val="0"/>
              <w:adjustRightInd w:val="0"/>
              <w:spacing w:line="260" w:lineRule="exact"/>
              <w:textAlignment w:val="baseline"/>
              <w:outlineLvl w:val="3"/>
              <w:rPr>
                <w:rFonts w:ascii="Arial" w:hAnsi="Arial" w:cs="Arial"/>
                <w:sz w:val="20"/>
                <w:szCs w:val="20"/>
              </w:rPr>
            </w:pPr>
          </w:p>
          <w:p w14:paraId="6E5390FC" w14:textId="77777777" w:rsidR="00A53B0E" w:rsidRPr="00840993" w:rsidRDefault="00A53B0E" w:rsidP="00D57B28">
            <w:pPr>
              <w:widowControl w:val="0"/>
              <w:suppressAutoHyphens/>
              <w:overflowPunct w:val="0"/>
              <w:autoSpaceDE w:val="0"/>
              <w:autoSpaceDN w:val="0"/>
              <w:adjustRightInd w:val="0"/>
              <w:spacing w:line="260" w:lineRule="exact"/>
              <w:textAlignment w:val="baseline"/>
              <w:outlineLvl w:val="3"/>
              <w:rPr>
                <w:rFonts w:ascii="Arial" w:hAnsi="Arial" w:cs="Arial"/>
                <w:sz w:val="20"/>
                <w:szCs w:val="20"/>
              </w:rPr>
            </w:pPr>
          </w:p>
        </w:tc>
      </w:tr>
    </w:tbl>
    <w:p w14:paraId="4211B131" w14:textId="77777777" w:rsidR="005C4899" w:rsidRPr="00840993" w:rsidRDefault="005C4899" w:rsidP="005C4899">
      <w:pPr>
        <w:keepLines/>
        <w:framePr w:w="9962" w:wrap="auto" w:hAnchor="text" w:x="1300"/>
        <w:spacing w:after="0" w:line="260" w:lineRule="exact"/>
        <w:rPr>
          <w:rFonts w:ascii="Arial" w:eastAsia="Times New Roman" w:hAnsi="Arial" w:cs="Arial"/>
          <w:sz w:val="20"/>
          <w:szCs w:val="20"/>
        </w:rPr>
        <w:sectPr w:rsidR="005C4899" w:rsidRPr="00840993" w:rsidSect="007E188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08"/>
          <w:docGrid w:linePitch="360"/>
        </w:sectPr>
      </w:pPr>
    </w:p>
    <w:p w14:paraId="3BC7895B" w14:textId="77777777" w:rsidR="00FF547E" w:rsidRPr="00840993" w:rsidRDefault="00FF547E" w:rsidP="00FF547E">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40993">
        <w:rPr>
          <w:rFonts w:ascii="Arial" w:eastAsia="Times New Roman" w:hAnsi="Arial" w:cs="Arial"/>
          <w:b/>
          <w:sz w:val="20"/>
          <w:szCs w:val="20"/>
          <w:lang w:eastAsia="sl-SI"/>
        </w:rPr>
        <w:lastRenderedPageBreak/>
        <w:t>PRILOGA 3 (jedro gradiva):</w:t>
      </w:r>
    </w:p>
    <w:p w14:paraId="44CFA1CD" w14:textId="77777777" w:rsidR="00FF547E" w:rsidRPr="00840993" w:rsidRDefault="00FF547E" w:rsidP="00FF547E">
      <w:pPr>
        <w:overflowPunct w:val="0"/>
        <w:autoSpaceDE w:val="0"/>
        <w:autoSpaceDN w:val="0"/>
        <w:adjustRightInd w:val="0"/>
        <w:ind w:right="-426"/>
        <w:jc w:val="right"/>
        <w:textAlignment w:val="baseline"/>
        <w:rPr>
          <w:rFonts w:ascii="Arial" w:hAnsi="Arial" w:cs="Arial"/>
          <w:b/>
          <w:bCs/>
          <w:sz w:val="20"/>
          <w:szCs w:val="20"/>
        </w:rPr>
      </w:pPr>
    </w:p>
    <w:p w14:paraId="6C7EFC5A" w14:textId="521549D9" w:rsidR="00FF547E" w:rsidRDefault="00FF547E" w:rsidP="00FF547E">
      <w:pPr>
        <w:jc w:val="both"/>
        <w:rPr>
          <w:rFonts w:ascii="Arial" w:hAnsi="Arial" w:cs="Arial"/>
          <w:sz w:val="20"/>
          <w:szCs w:val="20"/>
        </w:rPr>
      </w:pPr>
      <w:r w:rsidRPr="00317550">
        <w:rPr>
          <w:rFonts w:ascii="Arial" w:hAnsi="Arial" w:cs="Arial"/>
          <w:sz w:val="20"/>
          <w:szCs w:val="20"/>
        </w:rPr>
        <w:t xml:space="preserve">Na podlagi 3. </w:t>
      </w:r>
      <w:r w:rsidR="00FB4898" w:rsidRPr="00317550">
        <w:rPr>
          <w:rFonts w:ascii="Arial" w:hAnsi="Arial" w:cs="Arial"/>
          <w:sz w:val="20"/>
          <w:szCs w:val="20"/>
        </w:rPr>
        <w:t xml:space="preserve">in 8. </w:t>
      </w:r>
      <w:r w:rsidRPr="00317550">
        <w:rPr>
          <w:rFonts w:ascii="Arial" w:hAnsi="Arial" w:cs="Arial"/>
          <w:sz w:val="20"/>
          <w:szCs w:val="20"/>
        </w:rPr>
        <w:t xml:space="preserve">člena Zakona o zavodih (Uradni list RS, št. 12/91, 8/96, 36/00 – ZPDZC in 127/06 – ZJZP) in prvega odstavka 67. člena Zakona </w:t>
      </w:r>
      <w:bookmarkStart w:id="0" w:name="_Hlk95028053"/>
      <w:r w:rsidRPr="00317550">
        <w:rPr>
          <w:rFonts w:ascii="Arial" w:hAnsi="Arial" w:cs="Arial"/>
          <w:sz w:val="20"/>
          <w:szCs w:val="20"/>
        </w:rPr>
        <w:t xml:space="preserve">o znanstvenoraziskovalni in inovacijski dejavnosti </w:t>
      </w:r>
      <w:bookmarkEnd w:id="0"/>
      <w:r w:rsidR="004A74D9" w:rsidRPr="00317550">
        <w:rPr>
          <w:rFonts w:ascii="Arial" w:hAnsi="Arial" w:cs="Arial"/>
          <w:sz w:val="20"/>
          <w:szCs w:val="20"/>
        </w:rPr>
        <w:t>(Uradni list RS, št. 186/21 in 40/23)</w:t>
      </w:r>
      <w:r w:rsidRPr="00317550">
        <w:rPr>
          <w:rFonts w:ascii="Arial" w:hAnsi="Arial" w:cs="Arial"/>
          <w:sz w:val="20"/>
          <w:szCs w:val="20"/>
        </w:rPr>
        <w:t xml:space="preserve"> je Vlada Republike Slovenije sprejela</w:t>
      </w:r>
    </w:p>
    <w:p w14:paraId="15BED9B5" w14:textId="77777777" w:rsidR="00AA2DEF" w:rsidRPr="00317550" w:rsidRDefault="00AA2DEF" w:rsidP="00FF547E">
      <w:pPr>
        <w:jc w:val="both"/>
        <w:rPr>
          <w:rFonts w:ascii="Arial" w:hAnsi="Arial" w:cs="Arial"/>
          <w:sz w:val="20"/>
          <w:szCs w:val="20"/>
        </w:rPr>
      </w:pPr>
    </w:p>
    <w:p w14:paraId="33391F0E" w14:textId="0E7BD415" w:rsidR="00317550" w:rsidRPr="00317550" w:rsidRDefault="00317550" w:rsidP="00AA2DEF">
      <w:pPr>
        <w:spacing w:after="0" w:line="240" w:lineRule="auto"/>
        <w:jc w:val="center"/>
        <w:rPr>
          <w:rFonts w:ascii="Arial" w:hAnsi="Arial" w:cs="Arial"/>
          <w:b/>
          <w:bCs/>
          <w:sz w:val="20"/>
          <w:szCs w:val="20"/>
          <w:lang w:eastAsia="sl-SI"/>
        </w:rPr>
      </w:pPr>
      <w:r w:rsidRPr="00317550">
        <w:rPr>
          <w:rFonts w:ascii="Arial" w:eastAsia="Times New Roman" w:hAnsi="Arial" w:cs="Arial"/>
          <w:b/>
          <w:bCs/>
          <w:sz w:val="20"/>
          <w:szCs w:val="20"/>
          <w:lang w:eastAsia="sl-SI"/>
        </w:rPr>
        <w:t>Sklep o spremembah in dopolnitv</w:t>
      </w:r>
      <w:r w:rsidR="007F74BD">
        <w:rPr>
          <w:rFonts w:ascii="Arial" w:eastAsia="Times New Roman" w:hAnsi="Arial" w:cs="Arial"/>
          <w:b/>
          <w:bCs/>
          <w:sz w:val="20"/>
          <w:szCs w:val="20"/>
          <w:lang w:eastAsia="sl-SI"/>
        </w:rPr>
        <w:t>i</w:t>
      </w:r>
      <w:r w:rsidR="00AA2DEF">
        <w:rPr>
          <w:rFonts w:ascii="Arial" w:eastAsia="Times New Roman" w:hAnsi="Arial" w:cs="Arial"/>
          <w:b/>
          <w:bCs/>
          <w:sz w:val="20"/>
          <w:szCs w:val="20"/>
          <w:lang w:eastAsia="sl-SI"/>
        </w:rPr>
        <w:t xml:space="preserve"> </w:t>
      </w:r>
      <w:r w:rsidRPr="00317550">
        <w:rPr>
          <w:rFonts w:ascii="Arial" w:eastAsia="Times New Roman" w:hAnsi="Arial" w:cs="Arial"/>
          <w:b/>
          <w:bCs/>
          <w:sz w:val="20"/>
          <w:szCs w:val="20"/>
          <w:lang w:eastAsia="sl-SI"/>
        </w:rPr>
        <w:t xml:space="preserve">Sklepa o ustanovitvi javnega raziskovalnega zavoda </w:t>
      </w:r>
      <w:r w:rsidRPr="00317550">
        <w:rPr>
          <w:rFonts w:ascii="Arial" w:hAnsi="Arial" w:cs="Arial"/>
          <w:b/>
          <w:bCs/>
          <w:sz w:val="20"/>
          <w:szCs w:val="20"/>
          <w:lang w:eastAsia="sl-SI"/>
        </w:rPr>
        <w:t>Znanstveno in inovacijsko središče Pomurje</w:t>
      </w:r>
    </w:p>
    <w:p w14:paraId="3169219F" w14:textId="77777777" w:rsidR="00317550" w:rsidRPr="00317550" w:rsidRDefault="00317550" w:rsidP="00317550">
      <w:pPr>
        <w:spacing w:after="0" w:line="240" w:lineRule="auto"/>
        <w:jc w:val="center"/>
        <w:rPr>
          <w:rFonts w:ascii="Arial" w:hAnsi="Arial" w:cs="Arial"/>
          <w:sz w:val="20"/>
          <w:szCs w:val="20"/>
        </w:rPr>
      </w:pPr>
    </w:p>
    <w:p w14:paraId="1B75D867" w14:textId="77777777" w:rsidR="00DF7312" w:rsidRDefault="00DF7312" w:rsidP="00317550">
      <w:pPr>
        <w:ind w:left="360"/>
        <w:jc w:val="center"/>
        <w:rPr>
          <w:rFonts w:ascii="Arial" w:hAnsi="Arial" w:cs="Arial"/>
          <w:b/>
          <w:bCs/>
          <w:sz w:val="20"/>
          <w:szCs w:val="20"/>
        </w:rPr>
      </w:pPr>
    </w:p>
    <w:p w14:paraId="293B99D2" w14:textId="5D7CE54E" w:rsidR="00317550" w:rsidRPr="00317550" w:rsidRDefault="00317550" w:rsidP="00317550">
      <w:pPr>
        <w:ind w:left="360"/>
        <w:jc w:val="center"/>
        <w:rPr>
          <w:rFonts w:ascii="Arial" w:hAnsi="Arial" w:cs="Arial"/>
          <w:b/>
          <w:bCs/>
          <w:sz w:val="20"/>
          <w:szCs w:val="20"/>
        </w:rPr>
      </w:pPr>
      <w:r w:rsidRPr="00317550">
        <w:rPr>
          <w:rFonts w:ascii="Arial" w:hAnsi="Arial" w:cs="Arial"/>
          <w:b/>
          <w:bCs/>
          <w:sz w:val="20"/>
          <w:szCs w:val="20"/>
        </w:rPr>
        <w:t>1. člen</w:t>
      </w:r>
    </w:p>
    <w:p w14:paraId="6E88C495" w14:textId="6CA5CACE" w:rsidR="00317550" w:rsidRPr="00317550" w:rsidRDefault="00317550" w:rsidP="00317550">
      <w:pPr>
        <w:jc w:val="both"/>
        <w:rPr>
          <w:rFonts w:ascii="Arial" w:hAnsi="Arial" w:cs="Arial"/>
          <w:sz w:val="20"/>
          <w:szCs w:val="20"/>
        </w:rPr>
      </w:pPr>
      <w:r w:rsidRPr="00317550">
        <w:rPr>
          <w:rFonts w:ascii="Arial" w:hAnsi="Arial" w:cs="Arial"/>
          <w:sz w:val="20"/>
          <w:szCs w:val="20"/>
        </w:rPr>
        <w:t xml:space="preserve">V Sklepu o ustanovitvi javnega raziskovalnega zavoda </w:t>
      </w:r>
      <w:r w:rsidRPr="00317550">
        <w:rPr>
          <w:rFonts w:ascii="Arial" w:hAnsi="Arial" w:cs="Arial"/>
          <w:bCs/>
          <w:sz w:val="20"/>
          <w:szCs w:val="20"/>
          <w:lang w:eastAsia="sl-SI"/>
        </w:rPr>
        <w:t>Znanstveno in inovacijsko središče Pomurje</w:t>
      </w:r>
      <w:r w:rsidRPr="00317550">
        <w:rPr>
          <w:rFonts w:ascii="Arial" w:hAnsi="Arial" w:cs="Arial"/>
          <w:sz w:val="20"/>
          <w:szCs w:val="20"/>
        </w:rPr>
        <w:t xml:space="preserve"> (Uradni list RS, št. 68/22 in 128/22) se v drugem odstavku 20. člena</w:t>
      </w:r>
      <w:r w:rsidR="00F067B5">
        <w:rPr>
          <w:rFonts w:ascii="Arial" w:hAnsi="Arial" w:cs="Arial"/>
          <w:sz w:val="20"/>
          <w:szCs w:val="20"/>
        </w:rPr>
        <w:t xml:space="preserve"> in </w:t>
      </w:r>
      <w:r w:rsidRPr="00317550">
        <w:rPr>
          <w:rFonts w:ascii="Arial" w:hAnsi="Arial" w:cs="Arial"/>
          <w:sz w:val="20"/>
          <w:szCs w:val="20"/>
        </w:rPr>
        <w:t xml:space="preserve">tretjem odstavku 29. člena </w:t>
      </w:r>
      <w:r w:rsidR="007F7F97">
        <w:rPr>
          <w:rFonts w:ascii="Arial" w:hAnsi="Arial" w:cs="Arial"/>
          <w:sz w:val="20"/>
          <w:szCs w:val="20"/>
        </w:rPr>
        <w:t xml:space="preserve">kratica </w:t>
      </w:r>
      <w:r w:rsidRPr="00317550">
        <w:rPr>
          <w:rFonts w:ascii="Arial" w:hAnsi="Arial" w:cs="Arial"/>
          <w:color w:val="000000"/>
          <w:sz w:val="20"/>
          <w:szCs w:val="20"/>
          <w:shd w:val="clear" w:color="auto" w:fill="FFFFFF"/>
        </w:rPr>
        <w:t>»ARRS« nadomesti s kratico »ARIS«.</w:t>
      </w:r>
    </w:p>
    <w:p w14:paraId="0FEA8A48" w14:textId="77777777" w:rsidR="00317550" w:rsidRPr="00317550" w:rsidRDefault="00317550" w:rsidP="00317550">
      <w:pPr>
        <w:ind w:left="360"/>
        <w:jc w:val="center"/>
        <w:rPr>
          <w:rFonts w:ascii="Arial" w:hAnsi="Arial" w:cs="Arial"/>
          <w:b/>
          <w:bCs/>
          <w:sz w:val="20"/>
          <w:szCs w:val="20"/>
        </w:rPr>
      </w:pPr>
    </w:p>
    <w:p w14:paraId="33C7B344" w14:textId="77777777" w:rsidR="00317550" w:rsidRPr="00317550" w:rsidRDefault="00317550" w:rsidP="00317550">
      <w:pPr>
        <w:ind w:left="360"/>
        <w:jc w:val="center"/>
        <w:rPr>
          <w:rFonts w:ascii="Arial" w:hAnsi="Arial" w:cs="Arial"/>
          <w:b/>
          <w:bCs/>
          <w:sz w:val="20"/>
          <w:szCs w:val="20"/>
        </w:rPr>
      </w:pPr>
      <w:r w:rsidRPr="00317550">
        <w:rPr>
          <w:rFonts w:ascii="Arial" w:hAnsi="Arial" w:cs="Arial"/>
          <w:b/>
          <w:bCs/>
          <w:sz w:val="20"/>
          <w:szCs w:val="20"/>
        </w:rPr>
        <w:t>2. člen</w:t>
      </w:r>
    </w:p>
    <w:p w14:paraId="0F34F9A5" w14:textId="50076145" w:rsidR="00317550" w:rsidRPr="00317550" w:rsidRDefault="00317550" w:rsidP="00317550">
      <w:pPr>
        <w:jc w:val="both"/>
        <w:rPr>
          <w:rFonts w:ascii="Arial" w:hAnsi="Arial" w:cs="Arial"/>
          <w:sz w:val="20"/>
          <w:szCs w:val="20"/>
        </w:rPr>
      </w:pPr>
      <w:r w:rsidRPr="00317550">
        <w:rPr>
          <w:rFonts w:ascii="Arial" w:hAnsi="Arial" w:cs="Arial"/>
          <w:sz w:val="20"/>
          <w:szCs w:val="20"/>
        </w:rPr>
        <w:t>V 2. členu se v 4. točki besedilo »</w:t>
      </w:r>
      <w:r w:rsidR="00F067B5" w:rsidRPr="007F7F97">
        <w:rPr>
          <w:rFonts w:ascii="Arial" w:hAnsi="Arial" w:cs="Arial"/>
          <w:sz w:val="20"/>
          <w:szCs w:val="20"/>
        </w:rPr>
        <w:t>Javne agencije za raziskovalno dejavnost Republike Slovenije (v nadaljnjem besedilu: ARRS)</w:t>
      </w:r>
      <w:r w:rsidRPr="00317550">
        <w:rPr>
          <w:rFonts w:ascii="Arial" w:hAnsi="Arial" w:cs="Arial"/>
          <w:sz w:val="20"/>
          <w:szCs w:val="20"/>
        </w:rPr>
        <w:t>« nadomesti z besedilom »</w:t>
      </w:r>
      <w:r w:rsidRPr="007F7F97">
        <w:rPr>
          <w:rFonts w:ascii="Arial" w:hAnsi="Arial" w:cs="Arial"/>
          <w:sz w:val="20"/>
          <w:szCs w:val="20"/>
        </w:rPr>
        <w:t>Javne agencije za znanstvenoraziskovalno in inovacijsko dejavnost Republike Slovenije</w:t>
      </w:r>
      <w:r w:rsidR="00F067B5" w:rsidRPr="007F7F97">
        <w:rPr>
          <w:rFonts w:ascii="Arial" w:hAnsi="Arial" w:cs="Arial"/>
          <w:sz w:val="20"/>
          <w:szCs w:val="20"/>
        </w:rPr>
        <w:t xml:space="preserve"> (v nadaljnjem besedilu: ARIS)</w:t>
      </w:r>
      <w:r w:rsidRPr="00317550">
        <w:rPr>
          <w:rFonts w:ascii="Arial" w:hAnsi="Arial" w:cs="Arial"/>
          <w:sz w:val="20"/>
          <w:szCs w:val="20"/>
        </w:rPr>
        <w:t>«.</w:t>
      </w:r>
    </w:p>
    <w:p w14:paraId="027855B6" w14:textId="77777777" w:rsidR="00DF7312" w:rsidRDefault="00DF7312" w:rsidP="00317550">
      <w:pPr>
        <w:ind w:left="360"/>
        <w:jc w:val="center"/>
        <w:rPr>
          <w:rFonts w:ascii="Arial" w:hAnsi="Arial" w:cs="Arial"/>
          <w:b/>
          <w:bCs/>
          <w:sz w:val="20"/>
          <w:szCs w:val="20"/>
        </w:rPr>
      </w:pPr>
    </w:p>
    <w:p w14:paraId="5869FEE3" w14:textId="39335CB5" w:rsidR="00317550" w:rsidRPr="00317550" w:rsidRDefault="00317550" w:rsidP="00317550">
      <w:pPr>
        <w:ind w:left="360"/>
        <w:jc w:val="center"/>
        <w:rPr>
          <w:rFonts w:ascii="Arial" w:hAnsi="Arial" w:cs="Arial"/>
          <w:b/>
          <w:bCs/>
          <w:sz w:val="20"/>
          <w:szCs w:val="20"/>
        </w:rPr>
      </w:pPr>
      <w:r w:rsidRPr="00317550">
        <w:rPr>
          <w:rFonts w:ascii="Arial" w:hAnsi="Arial" w:cs="Arial"/>
          <w:b/>
          <w:bCs/>
          <w:sz w:val="20"/>
          <w:szCs w:val="20"/>
        </w:rPr>
        <w:t>3. člen</w:t>
      </w:r>
    </w:p>
    <w:p w14:paraId="75643AC8" w14:textId="05BF33CC" w:rsidR="00317550" w:rsidRPr="00317550" w:rsidRDefault="00317550" w:rsidP="00317550">
      <w:pPr>
        <w:jc w:val="both"/>
        <w:rPr>
          <w:rFonts w:ascii="Arial" w:hAnsi="Arial" w:cs="Arial"/>
          <w:sz w:val="20"/>
          <w:szCs w:val="20"/>
        </w:rPr>
      </w:pPr>
      <w:r w:rsidRPr="00317550">
        <w:rPr>
          <w:rFonts w:ascii="Arial" w:hAnsi="Arial" w:cs="Arial"/>
          <w:sz w:val="20"/>
          <w:szCs w:val="20"/>
        </w:rPr>
        <w:t>V 5. členu se v tretjem stavku prvega odstavka za besedilom »investicijsko vzdrževanje« doda</w:t>
      </w:r>
      <w:r w:rsidR="009D57AB">
        <w:rPr>
          <w:rFonts w:ascii="Arial" w:hAnsi="Arial" w:cs="Arial"/>
          <w:sz w:val="20"/>
          <w:szCs w:val="20"/>
        </w:rPr>
        <w:t>ta</w:t>
      </w:r>
      <w:r w:rsidRPr="00317550">
        <w:rPr>
          <w:rFonts w:ascii="Arial" w:hAnsi="Arial" w:cs="Arial"/>
          <w:sz w:val="20"/>
          <w:szCs w:val="20"/>
        </w:rPr>
        <w:t xml:space="preserve"> </w:t>
      </w:r>
      <w:r w:rsidR="00F067B5">
        <w:rPr>
          <w:rFonts w:ascii="Arial" w:hAnsi="Arial" w:cs="Arial"/>
          <w:sz w:val="20"/>
          <w:szCs w:val="20"/>
        </w:rPr>
        <w:t xml:space="preserve">vejica in </w:t>
      </w:r>
      <w:r w:rsidRPr="00317550">
        <w:rPr>
          <w:rFonts w:ascii="Arial" w:hAnsi="Arial" w:cs="Arial"/>
          <w:sz w:val="20"/>
          <w:szCs w:val="20"/>
        </w:rPr>
        <w:t>besed</w:t>
      </w:r>
      <w:r w:rsidR="00F067B5">
        <w:rPr>
          <w:rFonts w:ascii="Arial" w:hAnsi="Arial" w:cs="Arial"/>
          <w:sz w:val="20"/>
          <w:szCs w:val="20"/>
        </w:rPr>
        <w:t>a</w:t>
      </w:r>
      <w:r w:rsidRPr="00317550">
        <w:rPr>
          <w:rFonts w:ascii="Arial" w:hAnsi="Arial" w:cs="Arial"/>
          <w:sz w:val="20"/>
          <w:szCs w:val="20"/>
        </w:rPr>
        <w:t xml:space="preserve"> »amortizacijo«.</w:t>
      </w:r>
    </w:p>
    <w:p w14:paraId="313FAA66" w14:textId="77777777" w:rsidR="00317550" w:rsidRPr="00317550" w:rsidRDefault="00317550" w:rsidP="00317550">
      <w:pPr>
        <w:jc w:val="both"/>
        <w:rPr>
          <w:rFonts w:ascii="Arial" w:hAnsi="Arial" w:cs="Arial"/>
          <w:sz w:val="20"/>
          <w:szCs w:val="20"/>
        </w:rPr>
      </w:pPr>
    </w:p>
    <w:p w14:paraId="537B4BF3" w14:textId="4162D62C" w:rsidR="00317550" w:rsidRPr="00317550" w:rsidRDefault="00317550" w:rsidP="00317550">
      <w:pPr>
        <w:ind w:left="360"/>
        <w:jc w:val="center"/>
        <w:rPr>
          <w:rFonts w:ascii="Arial" w:hAnsi="Arial" w:cs="Arial"/>
          <w:b/>
          <w:bCs/>
          <w:sz w:val="20"/>
          <w:szCs w:val="20"/>
        </w:rPr>
      </w:pPr>
      <w:r>
        <w:rPr>
          <w:rFonts w:ascii="Arial" w:hAnsi="Arial" w:cs="Arial"/>
          <w:b/>
          <w:bCs/>
          <w:sz w:val="20"/>
          <w:szCs w:val="20"/>
        </w:rPr>
        <w:t>4</w:t>
      </w:r>
      <w:r w:rsidRPr="00317550">
        <w:rPr>
          <w:rFonts w:ascii="Arial" w:hAnsi="Arial" w:cs="Arial"/>
          <w:b/>
          <w:bCs/>
          <w:sz w:val="20"/>
          <w:szCs w:val="20"/>
        </w:rPr>
        <w:t>. člen</w:t>
      </w:r>
    </w:p>
    <w:p w14:paraId="6D23F11A" w14:textId="3C25D559" w:rsidR="00317550" w:rsidRPr="00317550" w:rsidRDefault="00317550" w:rsidP="00317550">
      <w:pPr>
        <w:jc w:val="both"/>
        <w:rPr>
          <w:rFonts w:ascii="Arial" w:hAnsi="Arial" w:cs="Arial"/>
          <w:sz w:val="20"/>
          <w:szCs w:val="20"/>
        </w:rPr>
      </w:pPr>
      <w:r w:rsidRPr="00317550">
        <w:rPr>
          <w:rFonts w:ascii="Arial" w:hAnsi="Arial" w:cs="Arial"/>
          <w:sz w:val="20"/>
          <w:szCs w:val="20"/>
        </w:rPr>
        <w:t xml:space="preserve">V 15. členu se </w:t>
      </w:r>
      <w:r w:rsidR="008F6B71">
        <w:rPr>
          <w:rFonts w:ascii="Arial" w:hAnsi="Arial" w:cs="Arial"/>
          <w:sz w:val="20"/>
          <w:szCs w:val="20"/>
        </w:rPr>
        <w:t xml:space="preserve">v drugem stavku </w:t>
      </w:r>
      <w:r w:rsidRPr="00317550">
        <w:rPr>
          <w:rFonts w:ascii="Arial" w:hAnsi="Arial" w:cs="Arial"/>
          <w:sz w:val="20"/>
          <w:szCs w:val="20"/>
        </w:rPr>
        <w:t>besedilo »Javn</w:t>
      </w:r>
      <w:r w:rsidR="008F6B71">
        <w:rPr>
          <w:rFonts w:ascii="Arial" w:hAnsi="Arial" w:cs="Arial"/>
          <w:sz w:val="20"/>
          <w:szCs w:val="20"/>
        </w:rPr>
        <w:t>e</w:t>
      </w:r>
      <w:r w:rsidRPr="00317550">
        <w:rPr>
          <w:rFonts w:ascii="Arial" w:hAnsi="Arial" w:cs="Arial"/>
          <w:sz w:val="20"/>
          <w:szCs w:val="20"/>
        </w:rPr>
        <w:t xml:space="preserve"> agencije za raziskovalno dejavnost Republike Slovenije« nadomesti s kratico »ARIS«.</w:t>
      </w:r>
    </w:p>
    <w:p w14:paraId="2AE62B1E" w14:textId="77777777" w:rsidR="00317550" w:rsidRDefault="00317550" w:rsidP="00317550">
      <w:pPr>
        <w:ind w:left="360"/>
        <w:jc w:val="center"/>
        <w:rPr>
          <w:rFonts w:ascii="Arial" w:hAnsi="Arial" w:cs="Arial"/>
          <w:b/>
          <w:bCs/>
          <w:sz w:val="20"/>
          <w:szCs w:val="20"/>
        </w:rPr>
      </w:pPr>
    </w:p>
    <w:p w14:paraId="46F8BB77" w14:textId="4E15F241" w:rsidR="00317550" w:rsidRPr="00317550" w:rsidRDefault="00317550" w:rsidP="00317550">
      <w:pPr>
        <w:ind w:left="360"/>
        <w:jc w:val="center"/>
        <w:rPr>
          <w:rFonts w:ascii="Arial" w:hAnsi="Arial" w:cs="Arial"/>
          <w:b/>
          <w:bCs/>
          <w:sz w:val="20"/>
          <w:szCs w:val="20"/>
        </w:rPr>
      </w:pPr>
      <w:r>
        <w:rPr>
          <w:rFonts w:ascii="Arial" w:hAnsi="Arial" w:cs="Arial"/>
          <w:b/>
          <w:bCs/>
          <w:sz w:val="20"/>
          <w:szCs w:val="20"/>
        </w:rPr>
        <w:t>5</w:t>
      </w:r>
      <w:r w:rsidRPr="00317550">
        <w:rPr>
          <w:rFonts w:ascii="Arial" w:hAnsi="Arial" w:cs="Arial"/>
          <w:b/>
          <w:bCs/>
          <w:sz w:val="20"/>
          <w:szCs w:val="20"/>
        </w:rPr>
        <w:t>. člen</w:t>
      </w:r>
    </w:p>
    <w:p w14:paraId="4F3C9DB2" w14:textId="77777777" w:rsidR="00317550" w:rsidRPr="00317550" w:rsidRDefault="00317550" w:rsidP="00317550">
      <w:pPr>
        <w:pStyle w:val="odstavek"/>
        <w:shd w:val="clear" w:color="auto" w:fill="FFFFFF"/>
        <w:spacing w:before="240" w:beforeAutospacing="0" w:after="0" w:afterAutospacing="0"/>
        <w:jc w:val="both"/>
        <w:rPr>
          <w:rFonts w:ascii="Arial" w:hAnsi="Arial" w:cs="Arial"/>
          <w:sz w:val="20"/>
          <w:szCs w:val="20"/>
        </w:rPr>
      </w:pPr>
      <w:r w:rsidRPr="00317550">
        <w:rPr>
          <w:rFonts w:ascii="Arial" w:hAnsi="Arial" w:cs="Arial"/>
          <w:sz w:val="20"/>
          <w:szCs w:val="20"/>
        </w:rPr>
        <w:t>V 33. členu se prvi odstavek spremeni tako, da se glasi:</w:t>
      </w:r>
    </w:p>
    <w:p w14:paraId="637A8ADB" w14:textId="4987116B" w:rsidR="00317550" w:rsidRPr="00317550" w:rsidRDefault="00317550" w:rsidP="00317550">
      <w:pPr>
        <w:pStyle w:val="Odstavek0"/>
        <w:ind w:firstLine="0"/>
        <w:rPr>
          <w:sz w:val="20"/>
          <w:szCs w:val="20"/>
        </w:rPr>
      </w:pPr>
      <w:r w:rsidRPr="00317550">
        <w:rPr>
          <w:sz w:val="20"/>
          <w:szCs w:val="20"/>
        </w:rPr>
        <w:t xml:space="preserve">»(1) Za ustanovitev in začetek dela zavoda ustanovitelj v finančnem načrtu ARIS zagotovi do 150.000 eurov v letu 2022, do 300.000 eurov v letu 2023 </w:t>
      </w:r>
      <w:r w:rsidRPr="00365BA4">
        <w:rPr>
          <w:color w:val="000000"/>
          <w:sz w:val="20"/>
          <w:szCs w:val="20"/>
        </w:rPr>
        <w:t xml:space="preserve">in do </w:t>
      </w:r>
      <w:r w:rsidR="00AA2DEF" w:rsidRPr="00365BA4">
        <w:rPr>
          <w:color w:val="000000"/>
          <w:sz w:val="20"/>
          <w:szCs w:val="20"/>
        </w:rPr>
        <w:t>300.000</w:t>
      </w:r>
      <w:r w:rsidRPr="00365BA4">
        <w:rPr>
          <w:color w:val="000000"/>
          <w:sz w:val="20"/>
          <w:szCs w:val="20"/>
        </w:rPr>
        <w:t xml:space="preserve"> eurov v letu 2024.</w:t>
      </w:r>
      <w:r w:rsidRPr="00365BA4">
        <w:rPr>
          <w:sz w:val="20"/>
          <w:szCs w:val="20"/>
        </w:rPr>
        <w:t>«.</w:t>
      </w:r>
    </w:p>
    <w:p w14:paraId="6F2DE18D" w14:textId="77777777" w:rsidR="00317550" w:rsidRPr="00317550" w:rsidRDefault="00317550" w:rsidP="00317550">
      <w:pPr>
        <w:pStyle w:val="odstavek"/>
        <w:shd w:val="clear" w:color="auto" w:fill="FFFFFF"/>
        <w:spacing w:before="240" w:beforeAutospacing="0" w:after="0" w:afterAutospacing="0"/>
        <w:jc w:val="both"/>
        <w:rPr>
          <w:rFonts w:ascii="Arial" w:hAnsi="Arial" w:cs="Arial"/>
          <w:sz w:val="20"/>
          <w:szCs w:val="20"/>
        </w:rPr>
      </w:pPr>
      <w:r w:rsidRPr="00317550">
        <w:rPr>
          <w:rFonts w:ascii="Arial" w:hAnsi="Arial" w:cs="Arial"/>
          <w:sz w:val="20"/>
          <w:szCs w:val="20"/>
        </w:rPr>
        <w:t>Tretji do peti odstavek se spremenijo tako, da se glasijo:</w:t>
      </w:r>
    </w:p>
    <w:p w14:paraId="4E32D0F0" w14:textId="28EE4962" w:rsidR="00317550" w:rsidRPr="00317550" w:rsidRDefault="00317550" w:rsidP="00317550">
      <w:pPr>
        <w:pStyle w:val="Odstavek0"/>
        <w:ind w:firstLine="0"/>
        <w:rPr>
          <w:sz w:val="20"/>
          <w:szCs w:val="20"/>
        </w:rPr>
      </w:pPr>
      <w:r w:rsidRPr="00317550">
        <w:rPr>
          <w:sz w:val="20"/>
          <w:szCs w:val="20"/>
        </w:rPr>
        <w:t xml:space="preserve">»(3) Sredstva za programski steber financiranja (PSF-O) in sredstva za institucionalni steber financiranja (ISF-O) zavoda kot novega prejemnika stabilnega financiranja znanstvenoraziskovalne dejavnosti se </w:t>
      </w:r>
      <w:r w:rsidR="00D452A2">
        <w:rPr>
          <w:sz w:val="20"/>
          <w:szCs w:val="20"/>
        </w:rPr>
        <w:t xml:space="preserve">v </w:t>
      </w:r>
      <w:r w:rsidRPr="00317550">
        <w:rPr>
          <w:sz w:val="20"/>
          <w:szCs w:val="20"/>
        </w:rPr>
        <w:t>sklad</w:t>
      </w:r>
      <w:r w:rsidR="00D452A2">
        <w:rPr>
          <w:sz w:val="20"/>
          <w:szCs w:val="20"/>
        </w:rPr>
        <w:t>u</w:t>
      </w:r>
      <w:r w:rsidRPr="00317550">
        <w:rPr>
          <w:sz w:val="20"/>
          <w:szCs w:val="20"/>
        </w:rPr>
        <w:t xml:space="preserve"> s splošnim aktom </w:t>
      </w:r>
      <w:r w:rsidR="00AA2DEF">
        <w:rPr>
          <w:sz w:val="20"/>
          <w:szCs w:val="20"/>
        </w:rPr>
        <w:t>ARIS</w:t>
      </w:r>
      <w:r w:rsidRPr="00317550">
        <w:rPr>
          <w:sz w:val="20"/>
          <w:szCs w:val="20"/>
        </w:rPr>
        <w:t xml:space="preserve"> iz sedmega odstavka 25. člena </w:t>
      </w:r>
      <w:proofErr w:type="spellStart"/>
      <w:r w:rsidRPr="00317550">
        <w:rPr>
          <w:sz w:val="20"/>
          <w:szCs w:val="20"/>
        </w:rPr>
        <w:t>ZZrID</w:t>
      </w:r>
      <w:proofErr w:type="spellEnd"/>
      <w:r w:rsidRPr="00317550">
        <w:rPr>
          <w:sz w:val="20"/>
          <w:szCs w:val="20"/>
        </w:rPr>
        <w:t xml:space="preserve"> določijo v četrtem letu ustanovitve zavoda.</w:t>
      </w:r>
    </w:p>
    <w:p w14:paraId="0E8664A0" w14:textId="77777777" w:rsidR="00317550" w:rsidRPr="00317550" w:rsidRDefault="00317550" w:rsidP="00317550">
      <w:pPr>
        <w:pStyle w:val="Odstavek0"/>
        <w:ind w:firstLine="0"/>
        <w:rPr>
          <w:sz w:val="20"/>
          <w:szCs w:val="20"/>
        </w:rPr>
      </w:pPr>
      <w:r w:rsidRPr="00317550">
        <w:rPr>
          <w:sz w:val="20"/>
          <w:szCs w:val="20"/>
        </w:rPr>
        <w:t>(4) Za leta 2022, 2023 in 2024 se vsa sredstva iz prvega odstavka tega člena, zmanjšana za sredstva iz drugega odstavka tega člena, zagotovijo na podlagi finančnega načrta ARIS v skladu s programom dela in finančnim načrtom zavoda, ki vključujejo tudi sredstva za raziskovalno in drugo opremo, potrebno za začetek dela zavoda.</w:t>
      </w:r>
    </w:p>
    <w:p w14:paraId="54CF1502" w14:textId="77777777" w:rsidR="00317550" w:rsidRDefault="00317550" w:rsidP="00317550">
      <w:pPr>
        <w:pStyle w:val="Odstavek0"/>
        <w:ind w:firstLine="0"/>
        <w:rPr>
          <w:sz w:val="20"/>
          <w:szCs w:val="20"/>
        </w:rPr>
      </w:pPr>
      <w:r w:rsidRPr="00317550">
        <w:rPr>
          <w:sz w:val="20"/>
          <w:szCs w:val="20"/>
        </w:rPr>
        <w:lastRenderedPageBreak/>
        <w:t>(5) ARIS prvo letno pogodbo o financiranju z zavodom sklene po potrditvi programa dela in finančnega načrta zavoda. V letu 2023 ARIS do potrditve programa dela in finančnega načrta zavoda za leto 2023 z zavodom sklene pogodbo o začasnem financiranju. V letu 2024 ARIS do potrditve programa dela in finančnega načrta zavoda za leto 2024 z zavodom sklene pogodbo o začasnem financiranju.«.</w:t>
      </w:r>
    </w:p>
    <w:p w14:paraId="7CB8256A" w14:textId="2D6DE399" w:rsidR="00F067B5" w:rsidRPr="00317550" w:rsidRDefault="00F0572F" w:rsidP="00317550">
      <w:pPr>
        <w:pStyle w:val="Odstavek0"/>
        <w:ind w:firstLine="0"/>
        <w:rPr>
          <w:sz w:val="20"/>
          <w:szCs w:val="20"/>
        </w:rPr>
      </w:pPr>
      <w:r>
        <w:rPr>
          <w:sz w:val="20"/>
          <w:szCs w:val="20"/>
        </w:rPr>
        <w:t xml:space="preserve">V šestem odstavku se </w:t>
      </w:r>
      <w:r w:rsidRPr="00317550">
        <w:rPr>
          <w:color w:val="000000"/>
          <w:sz w:val="20"/>
          <w:szCs w:val="20"/>
          <w:shd w:val="clear" w:color="auto" w:fill="FFFFFF"/>
        </w:rPr>
        <w:t>kratica »ARRS« nadomesti s kratico »ARIS«.</w:t>
      </w:r>
      <w:r>
        <w:rPr>
          <w:color w:val="000000"/>
          <w:sz w:val="20"/>
          <w:szCs w:val="20"/>
          <w:shd w:val="clear" w:color="auto" w:fill="FFFFFF"/>
        </w:rPr>
        <w:t xml:space="preserve"> </w:t>
      </w:r>
    </w:p>
    <w:p w14:paraId="2765C120" w14:textId="77777777" w:rsidR="00317550" w:rsidRPr="00317550" w:rsidRDefault="00317550" w:rsidP="00317550">
      <w:pPr>
        <w:pStyle w:val="odstavek"/>
        <w:shd w:val="clear" w:color="auto" w:fill="FFFFFF"/>
        <w:spacing w:before="240" w:beforeAutospacing="0" w:after="0" w:afterAutospacing="0"/>
        <w:jc w:val="both"/>
        <w:rPr>
          <w:rFonts w:ascii="Arial" w:hAnsi="Arial" w:cs="Arial"/>
          <w:color w:val="000000"/>
          <w:sz w:val="20"/>
          <w:szCs w:val="20"/>
        </w:rPr>
      </w:pPr>
    </w:p>
    <w:p w14:paraId="179BB821" w14:textId="29C33DD2" w:rsidR="00317550" w:rsidRPr="00D6691E" w:rsidRDefault="00317550" w:rsidP="00D6691E">
      <w:pPr>
        <w:jc w:val="center"/>
        <w:rPr>
          <w:rFonts w:ascii="Arial" w:hAnsi="Arial" w:cs="Arial"/>
          <w:sz w:val="20"/>
          <w:szCs w:val="20"/>
        </w:rPr>
      </w:pPr>
      <w:r w:rsidRPr="00317550">
        <w:rPr>
          <w:rFonts w:ascii="Arial" w:hAnsi="Arial" w:cs="Arial"/>
          <w:sz w:val="20"/>
          <w:szCs w:val="20"/>
        </w:rPr>
        <w:t>KONČNA DOLOČBA</w:t>
      </w:r>
    </w:p>
    <w:p w14:paraId="4BF377FE" w14:textId="6A640E61" w:rsidR="00317550" w:rsidRPr="00317550" w:rsidRDefault="008F6B71" w:rsidP="00317550">
      <w:pPr>
        <w:ind w:left="360"/>
        <w:jc w:val="center"/>
        <w:rPr>
          <w:rFonts w:ascii="Arial" w:hAnsi="Arial" w:cs="Arial"/>
          <w:b/>
          <w:bCs/>
          <w:sz w:val="20"/>
          <w:szCs w:val="20"/>
        </w:rPr>
      </w:pPr>
      <w:r>
        <w:rPr>
          <w:rFonts w:ascii="Arial" w:hAnsi="Arial" w:cs="Arial"/>
          <w:b/>
          <w:bCs/>
          <w:sz w:val="20"/>
          <w:szCs w:val="20"/>
        </w:rPr>
        <w:t>6</w:t>
      </w:r>
      <w:r w:rsidR="00317550" w:rsidRPr="00317550">
        <w:rPr>
          <w:rFonts w:ascii="Arial" w:hAnsi="Arial" w:cs="Arial"/>
          <w:b/>
          <w:bCs/>
          <w:sz w:val="20"/>
          <w:szCs w:val="20"/>
        </w:rPr>
        <w:t>. člen</w:t>
      </w:r>
    </w:p>
    <w:p w14:paraId="564F3958" w14:textId="77777777" w:rsidR="00317550" w:rsidRPr="00317550" w:rsidRDefault="00317550" w:rsidP="00317550">
      <w:pPr>
        <w:jc w:val="both"/>
        <w:rPr>
          <w:rFonts w:ascii="Arial" w:hAnsi="Arial" w:cs="Arial"/>
          <w:sz w:val="20"/>
          <w:szCs w:val="20"/>
        </w:rPr>
      </w:pPr>
      <w:r w:rsidRPr="00317550">
        <w:rPr>
          <w:rFonts w:ascii="Arial" w:hAnsi="Arial" w:cs="Arial"/>
          <w:sz w:val="20"/>
          <w:szCs w:val="20"/>
        </w:rPr>
        <w:t>Ta sklep začne veljati naslednji dan po objavi v Uradnem listu Republike Slovenije.</w:t>
      </w:r>
    </w:p>
    <w:p w14:paraId="3857B84A" w14:textId="77777777" w:rsidR="00317550" w:rsidRPr="00317550" w:rsidRDefault="00317550" w:rsidP="00317550">
      <w:pPr>
        <w:jc w:val="both"/>
        <w:rPr>
          <w:rFonts w:ascii="Arial" w:hAnsi="Arial" w:cs="Arial"/>
          <w:sz w:val="20"/>
          <w:szCs w:val="20"/>
        </w:rPr>
      </w:pPr>
    </w:p>
    <w:p w14:paraId="1845C820" w14:textId="77777777" w:rsidR="00317550" w:rsidRPr="00365BA4" w:rsidRDefault="00317550" w:rsidP="00317550">
      <w:pPr>
        <w:jc w:val="both"/>
        <w:rPr>
          <w:rFonts w:ascii="Arial" w:hAnsi="Arial" w:cs="Arial"/>
          <w:sz w:val="20"/>
          <w:szCs w:val="20"/>
        </w:rPr>
      </w:pPr>
      <w:r w:rsidRPr="00365BA4">
        <w:rPr>
          <w:rFonts w:ascii="Arial" w:hAnsi="Arial" w:cs="Arial"/>
          <w:sz w:val="20"/>
          <w:szCs w:val="20"/>
        </w:rPr>
        <w:t xml:space="preserve">Št. </w:t>
      </w:r>
    </w:p>
    <w:p w14:paraId="481B33EA" w14:textId="77777777" w:rsidR="00317550" w:rsidRPr="00365BA4" w:rsidRDefault="00317550" w:rsidP="00317550">
      <w:pPr>
        <w:jc w:val="both"/>
        <w:rPr>
          <w:rFonts w:ascii="Arial" w:hAnsi="Arial" w:cs="Arial"/>
          <w:sz w:val="20"/>
          <w:szCs w:val="20"/>
        </w:rPr>
      </w:pPr>
      <w:r w:rsidRPr="00365BA4">
        <w:rPr>
          <w:rFonts w:ascii="Arial" w:hAnsi="Arial" w:cs="Arial"/>
          <w:sz w:val="20"/>
          <w:szCs w:val="20"/>
        </w:rPr>
        <w:t>Ljubljana, dne … 2023</w:t>
      </w:r>
    </w:p>
    <w:p w14:paraId="56A36C00" w14:textId="04094DC1" w:rsidR="00317550" w:rsidRPr="00317550" w:rsidRDefault="00317550" w:rsidP="00317550">
      <w:pPr>
        <w:jc w:val="both"/>
        <w:rPr>
          <w:rFonts w:ascii="Arial" w:hAnsi="Arial" w:cs="Arial"/>
          <w:sz w:val="20"/>
          <w:szCs w:val="20"/>
        </w:rPr>
      </w:pPr>
      <w:r w:rsidRPr="00365BA4">
        <w:rPr>
          <w:rFonts w:ascii="Arial" w:hAnsi="Arial" w:cs="Arial"/>
          <w:sz w:val="20"/>
          <w:szCs w:val="20"/>
        </w:rPr>
        <w:t>EVA 2023-3360-00</w:t>
      </w:r>
      <w:r w:rsidR="00365BA4" w:rsidRPr="00365BA4">
        <w:rPr>
          <w:rFonts w:ascii="Arial" w:hAnsi="Arial" w:cs="Arial"/>
          <w:sz w:val="20"/>
          <w:szCs w:val="20"/>
        </w:rPr>
        <w:t>39</w:t>
      </w:r>
    </w:p>
    <w:p w14:paraId="56732D97" w14:textId="77777777" w:rsidR="00317550" w:rsidRPr="00317550" w:rsidRDefault="00317550" w:rsidP="00317550">
      <w:pPr>
        <w:jc w:val="center"/>
        <w:rPr>
          <w:rFonts w:ascii="Arial" w:hAnsi="Arial" w:cs="Arial"/>
          <w:sz w:val="20"/>
          <w:szCs w:val="20"/>
        </w:rPr>
      </w:pPr>
      <w:r w:rsidRPr="00317550">
        <w:rPr>
          <w:rFonts w:ascii="Arial" w:hAnsi="Arial" w:cs="Arial"/>
          <w:sz w:val="20"/>
          <w:szCs w:val="20"/>
        </w:rPr>
        <w:t xml:space="preserve">Vlada Republike Slovenije </w:t>
      </w:r>
    </w:p>
    <w:p w14:paraId="1BA8E1C9" w14:textId="39C61472" w:rsidR="00317550" w:rsidRPr="00317550" w:rsidRDefault="00BE553E" w:rsidP="00317550">
      <w:pPr>
        <w:jc w:val="center"/>
        <w:rPr>
          <w:rFonts w:ascii="Arial" w:hAnsi="Arial" w:cs="Arial"/>
          <w:sz w:val="20"/>
          <w:szCs w:val="20"/>
        </w:rPr>
      </w:pPr>
      <w:r>
        <w:rPr>
          <w:rFonts w:ascii="Arial" w:hAnsi="Arial" w:cs="Arial"/>
          <w:sz w:val="20"/>
          <w:szCs w:val="20"/>
        </w:rPr>
        <w:t>d</w:t>
      </w:r>
      <w:r w:rsidR="00317550" w:rsidRPr="00317550">
        <w:rPr>
          <w:rFonts w:ascii="Arial" w:hAnsi="Arial" w:cs="Arial"/>
          <w:sz w:val="20"/>
          <w:szCs w:val="20"/>
        </w:rPr>
        <w:t>r. Robert Golob</w:t>
      </w:r>
    </w:p>
    <w:p w14:paraId="38EA8D06" w14:textId="77777777" w:rsidR="00317550" w:rsidRPr="00317550" w:rsidRDefault="00317550" w:rsidP="00317550">
      <w:pPr>
        <w:jc w:val="center"/>
        <w:rPr>
          <w:rFonts w:ascii="Arial" w:hAnsi="Arial" w:cs="Arial"/>
          <w:sz w:val="20"/>
          <w:szCs w:val="20"/>
        </w:rPr>
      </w:pPr>
      <w:r w:rsidRPr="00317550">
        <w:rPr>
          <w:rFonts w:ascii="Arial" w:hAnsi="Arial" w:cs="Arial"/>
          <w:sz w:val="20"/>
          <w:szCs w:val="20"/>
        </w:rPr>
        <w:t>predsednik</w:t>
      </w:r>
    </w:p>
    <w:p w14:paraId="5708DFD7" w14:textId="77777777" w:rsidR="00FF547E" w:rsidRPr="00840993" w:rsidRDefault="00FF547E" w:rsidP="00F113CB">
      <w:pPr>
        <w:jc w:val="center"/>
        <w:rPr>
          <w:rFonts w:ascii="Arial" w:hAnsi="Arial" w:cs="Arial"/>
          <w:sz w:val="20"/>
          <w:szCs w:val="20"/>
        </w:rPr>
      </w:pPr>
    </w:p>
    <w:p w14:paraId="6F3EB854" w14:textId="77777777" w:rsidR="00C229A6" w:rsidRDefault="00C229A6" w:rsidP="00F14D03">
      <w:pPr>
        <w:rPr>
          <w:rFonts w:ascii="Arial" w:eastAsia="Times New Roman" w:hAnsi="Arial" w:cs="Arial"/>
          <w:sz w:val="20"/>
          <w:szCs w:val="20"/>
        </w:rPr>
      </w:pPr>
      <w:r>
        <w:rPr>
          <w:rFonts w:ascii="Arial" w:eastAsia="Times New Roman" w:hAnsi="Arial" w:cs="Arial"/>
          <w:sz w:val="20"/>
          <w:szCs w:val="20"/>
        </w:rPr>
        <w:br w:type="page"/>
      </w:r>
    </w:p>
    <w:p w14:paraId="0A802B20" w14:textId="7AB43ABF" w:rsidR="00F14D03" w:rsidRPr="00E3702D" w:rsidRDefault="00F14D03" w:rsidP="00365BA4">
      <w:pPr>
        <w:jc w:val="center"/>
        <w:rPr>
          <w:rFonts w:ascii="Arial" w:hAnsi="Arial" w:cs="Arial"/>
          <w:color w:val="000000"/>
          <w:sz w:val="20"/>
          <w:szCs w:val="20"/>
          <w:lang w:eastAsia="sl-SI"/>
        </w:rPr>
      </w:pPr>
      <w:r w:rsidRPr="00A710C0">
        <w:rPr>
          <w:rFonts w:ascii="Arial" w:eastAsia="Times New Roman" w:hAnsi="Arial" w:cs="Arial"/>
          <w:sz w:val="20"/>
          <w:szCs w:val="20"/>
        </w:rPr>
        <w:lastRenderedPageBreak/>
        <w:t>Obrazložitev:</w:t>
      </w:r>
    </w:p>
    <w:p w14:paraId="7203334D" w14:textId="414E7F61" w:rsidR="00F14D03" w:rsidRPr="00C53E97" w:rsidRDefault="00E3702D" w:rsidP="00F14D03">
      <w:pPr>
        <w:tabs>
          <w:tab w:val="left" w:pos="708"/>
        </w:tabs>
        <w:spacing w:after="0" w:line="260" w:lineRule="exact"/>
        <w:jc w:val="both"/>
        <w:rPr>
          <w:rFonts w:ascii="Arial" w:eastAsia="Times New Roman" w:hAnsi="Arial" w:cs="Arial"/>
          <w:sz w:val="20"/>
          <w:szCs w:val="20"/>
        </w:rPr>
      </w:pPr>
      <w:r w:rsidRPr="00C53E97">
        <w:rPr>
          <w:rFonts w:ascii="Arial" w:eastAsia="Times New Roman" w:hAnsi="Arial" w:cs="Arial"/>
          <w:sz w:val="20"/>
          <w:szCs w:val="20"/>
        </w:rPr>
        <w:t xml:space="preserve">Na </w:t>
      </w:r>
      <w:r w:rsidR="000E5DF4">
        <w:rPr>
          <w:rFonts w:ascii="Arial" w:eastAsia="Times New Roman" w:hAnsi="Arial" w:cs="Arial"/>
          <w:sz w:val="20"/>
          <w:szCs w:val="20"/>
        </w:rPr>
        <w:t>123. re</w:t>
      </w:r>
      <w:r w:rsidR="00E96331">
        <w:rPr>
          <w:rFonts w:ascii="Arial" w:eastAsia="Times New Roman" w:hAnsi="Arial" w:cs="Arial"/>
          <w:sz w:val="20"/>
          <w:szCs w:val="20"/>
        </w:rPr>
        <w:t>d</w:t>
      </w:r>
      <w:r w:rsidR="000E5DF4">
        <w:rPr>
          <w:rFonts w:ascii="Arial" w:eastAsia="Times New Roman" w:hAnsi="Arial" w:cs="Arial"/>
          <w:sz w:val="20"/>
          <w:szCs w:val="20"/>
        </w:rPr>
        <w:t>ni seji</w:t>
      </w:r>
      <w:r w:rsidRPr="00C53E97">
        <w:rPr>
          <w:rFonts w:ascii="Arial" w:eastAsia="Times New Roman" w:hAnsi="Arial" w:cs="Arial"/>
          <w:sz w:val="20"/>
          <w:szCs w:val="20"/>
        </w:rPr>
        <w:t xml:space="preserve"> dne </w:t>
      </w:r>
      <w:r w:rsidR="000E5DF4">
        <w:rPr>
          <w:rFonts w:ascii="Arial" w:eastAsia="Times New Roman" w:hAnsi="Arial" w:cs="Arial"/>
          <w:sz w:val="20"/>
          <w:szCs w:val="20"/>
        </w:rPr>
        <w:t>12. 5. 2022</w:t>
      </w:r>
      <w:r w:rsidRPr="00C53E97">
        <w:rPr>
          <w:rFonts w:ascii="Arial" w:eastAsia="Times New Roman" w:hAnsi="Arial" w:cs="Arial"/>
          <w:sz w:val="20"/>
          <w:szCs w:val="20"/>
        </w:rPr>
        <w:t xml:space="preserve"> je Vlada Republike Slovenije sprejela Sklep o ustanovitvi javnega raziskovalnega zavoda Znanstveno in inovacijsko središče Pomurje, ki je bil objavljen v Uradnem listu RS, št. 68/22. Javni raziskovalni zavod je bil ustanovljen 17. 6. 2022 z vpisom v </w:t>
      </w:r>
      <w:r w:rsidRPr="00097AAC">
        <w:rPr>
          <w:rFonts w:ascii="Arial" w:eastAsia="Times New Roman" w:hAnsi="Arial" w:cs="Arial"/>
          <w:sz w:val="20"/>
          <w:szCs w:val="20"/>
        </w:rPr>
        <w:t>sodni register.</w:t>
      </w:r>
      <w:r w:rsidR="00C454B9">
        <w:rPr>
          <w:rFonts w:ascii="Arial" w:eastAsia="Times New Roman" w:hAnsi="Arial" w:cs="Arial"/>
          <w:sz w:val="20"/>
          <w:szCs w:val="20"/>
        </w:rPr>
        <w:t xml:space="preserve"> </w:t>
      </w:r>
    </w:p>
    <w:p w14:paraId="7FD41884" w14:textId="77777777" w:rsidR="00E3702D" w:rsidRDefault="00E3702D" w:rsidP="00F14D03">
      <w:pPr>
        <w:tabs>
          <w:tab w:val="left" w:pos="708"/>
        </w:tabs>
        <w:spacing w:after="0" w:line="260" w:lineRule="exact"/>
        <w:jc w:val="both"/>
        <w:rPr>
          <w:rFonts w:ascii="Arial" w:eastAsia="Times New Roman" w:hAnsi="Arial" w:cs="Arial"/>
          <w:sz w:val="20"/>
          <w:szCs w:val="20"/>
          <w:u w:val="single"/>
        </w:rPr>
      </w:pPr>
    </w:p>
    <w:p w14:paraId="06BD706D" w14:textId="1F2AB07E" w:rsidR="002F489F" w:rsidRDefault="00E3702D" w:rsidP="00F14D03">
      <w:pPr>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w:t>
      </w:r>
      <w:r w:rsidR="00AA2DEF">
        <w:rPr>
          <w:rFonts w:ascii="Arial" w:eastAsia="Times New Roman" w:hAnsi="Arial" w:cs="Arial"/>
          <w:iCs/>
          <w:sz w:val="20"/>
          <w:szCs w:val="20"/>
          <w:lang w:eastAsia="sl-SI"/>
        </w:rPr>
        <w:t>S</w:t>
      </w:r>
      <w:r>
        <w:rPr>
          <w:rFonts w:ascii="Arial" w:eastAsia="Times New Roman" w:hAnsi="Arial" w:cs="Arial"/>
          <w:iCs/>
          <w:sz w:val="20"/>
          <w:szCs w:val="20"/>
          <w:lang w:eastAsia="sl-SI"/>
        </w:rPr>
        <w:t>klepom o sprememb</w:t>
      </w:r>
      <w:r w:rsidR="00B24F41">
        <w:rPr>
          <w:rFonts w:ascii="Arial" w:eastAsia="Times New Roman" w:hAnsi="Arial" w:cs="Arial"/>
          <w:iCs/>
          <w:sz w:val="20"/>
          <w:szCs w:val="20"/>
          <w:lang w:eastAsia="sl-SI"/>
        </w:rPr>
        <w:t>ah in dopolnitv</w:t>
      </w:r>
      <w:r w:rsidR="00020354">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w:t>
      </w:r>
      <w:r w:rsidRPr="00E3702D">
        <w:rPr>
          <w:rFonts w:ascii="Arial" w:eastAsia="Times New Roman" w:hAnsi="Arial" w:cs="Arial"/>
          <w:iCs/>
          <w:sz w:val="20"/>
          <w:szCs w:val="20"/>
          <w:lang w:eastAsia="sl-SI"/>
        </w:rPr>
        <w:t>Sklep</w:t>
      </w:r>
      <w:r>
        <w:rPr>
          <w:rFonts w:ascii="Arial" w:eastAsia="Times New Roman" w:hAnsi="Arial" w:cs="Arial"/>
          <w:iCs/>
          <w:sz w:val="20"/>
          <w:szCs w:val="20"/>
          <w:lang w:eastAsia="sl-SI"/>
        </w:rPr>
        <w:t>a</w:t>
      </w:r>
      <w:r w:rsidRPr="00E3702D">
        <w:rPr>
          <w:rFonts w:ascii="Arial" w:eastAsia="Times New Roman" w:hAnsi="Arial" w:cs="Arial"/>
          <w:iCs/>
          <w:sz w:val="20"/>
          <w:szCs w:val="20"/>
          <w:lang w:eastAsia="sl-SI"/>
        </w:rPr>
        <w:t xml:space="preserve"> o ustanovitvi javnega raziskovalnega zavoda Znanstveno in inovacijsko središče Pomurje</w:t>
      </w:r>
      <w:r w:rsidRPr="00F3228C">
        <w:rPr>
          <w:rFonts w:ascii="Arial" w:eastAsia="Times New Roman" w:hAnsi="Arial" w:cs="Arial"/>
          <w:iCs/>
          <w:sz w:val="20"/>
          <w:szCs w:val="20"/>
          <w:lang w:eastAsia="sl-SI"/>
        </w:rPr>
        <w:t xml:space="preserve"> </w:t>
      </w:r>
      <w:r w:rsidR="00F14D03" w:rsidRPr="00F3228C">
        <w:rPr>
          <w:rFonts w:ascii="Arial" w:eastAsia="Times New Roman" w:hAnsi="Arial" w:cs="Arial"/>
          <w:iCs/>
          <w:sz w:val="20"/>
          <w:szCs w:val="20"/>
          <w:lang w:eastAsia="sl-SI"/>
        </w:rPr>
        <w:t>se</w:t>
      </w:r>
      <w:r w:rsidR="00E96331">
        <w:rPr>
          <w:rFonts w:ascii="Arial" w:eastAsia="Times New Roman" w:hAnsi="Arial" w:cs="Arial"/>
          <w:iCs/>
          <w:sz w:val="20"/>
          <w:szCs w:val="20"/>
          <w:lang w:eastAsia="sl-SI"/>
        </w:rPr>
        <w:t xml:space="preserve"> </w:t>
      </w:r>
      <w:r w:rsidR="00C454B9">
        <w:rPr>
          <w:rFonts w:ascii="Arial" w:eastAsia="Times New Roman" w:hAnsi="Arial" w:cs="Arial"/>
          <w:iCs/>
          <w:sz w:val="20"/>
          <w:szCs w:val="20"/>
          <w:lang w:eastAsia="sl-SI"/>
        </w:rPr>
        <w:t xml:space="preserve">usklajuje </w:t>
      </w:r>
      <w:r w:rsidR="00C229A6">
        <w:rPr>
          <w:rFonts w:ascii="Arial" w:eastAsia="Times New Roman" w:hAnsi="Arial" w:cs="Arial"/>
          <w:iCs/>
          <w:sz w:val="20"/>
          <w:szCs w:val="20"/>
          <w:lang w:eastAsia="sl-SI"/>
        </w:rPr>
        <w:t>ime javne agencije, pristojne za znanstvenoraziskovalno dejavnost, ki je bila ustanovljena na podlagi</w:t>
      </w:r>
      <w:r w:rsidR="00C229A6" w:rsidRPr="00C229A6">
        <w:t xml:space="preserve"> </w:t>
      </w:r>
      <w:r w:rsidR="00C229A6" w:rsidRPr="00C229A6">
        <w:rPr>
          <w:rFonts w:ascii="Arial" w:eastAsia="Times New Roman" w:hAnsi="Arial" w:cs="Arial"/>
          <w:iCs/>
          <w:sz w:val="20"/>
          <w:szCs w:val="20"/>
          <w:lang w:eastAsia="sl-SI"/>
        </w:rPr>
        <w:t>Zakon</w:t>
      </w:r>
      <w:r w:rsidR="00C229A6">
        <w:rPr>
          <w:rFonts w:ascii="Arial" w:eastAsia="Times New Roman" w:hAnsi="Arial" w:cs="Arial"/>
          <w:iCs/>
          <w:sz w:val="20"/>
          <w:szCs w:val="20"/>
          <w:lang w:eastAsia="sl-SI"/>
        </w:rPr>
        <w:t>a</w:t>
      </w:r>
      <w:r w:rsidR="00C229A6" w:rsidRPr="00C229A6">
        <w:rPr>
          <w:rFonts w:ascii="Arial" w:eastAsia="Times New Roman" w:hAnsi="Arial" w:cs="Arial"/>
          <w:iCs/>
          <w:sz w:val="20"/>
          <w:szCs w:val="20"/>
          <w:lang w:eastAsia="sl-SI"/>
        </w:rPr>
        <w:t xml:space="preserve"> o spremembah in dopolnitvah Zakona o znanstvenoraziskovalni in inovacijski dejavnosti </w:t>
      </w:r>
      <w:r w:rsidR="00C229A6">
        <w:rPr>
          <w:rFonts w:ascii="Arial" w:eastAsia="Times New Roman" w:hAnsi="Arial" w:cs="Arial"/>
          <w:iCs/>
          <w:sz w:val="20"/>
          <w:szCs w:val="20"/>
          <w:lang w:eastAsia="sl-SI"/>
        </w:rPr>
        <w:t xml:space="preserve"> (Uradni list RS, št. 40/23) (1.</w:t>
      </w:r>
      <w:r w:rsidR="00317550">
        <w:rPr>
          <w:rFonts w:ascii="Arial" w:eastAsia="Times New Roman" w:hAnsi="Arial" w:cs="Arial"/>
          <w:iCs/>
          <w:sz w:val="20"/>
          <w:szCs w:val="20"/>
          <w:lang w:eastAsia="sl-SI"/>
        </w:rPr>
        <w:t>, 2. in 4.</w:t>
      </w:r>
      <w:r w:rsidR="00C229A6">
        <w:rPr>
          <w:rFonts w:ascii="Arial" w:eastAsia="Times New Roman" w:hAnsi="Arial" w:cs="Arial"/>
          <w:iCs/>
          <w:sz w:val="20"/>
          <w:szCs w:val="20"/>
          <w:lang w:eastAsia="sl-SI"/>
        </w:rPr>
        <w:t xml:space="preserve"> člen)</w:t>
      </w:r>
      <w:r w:rsidR="002F489F">
        <w:rPr>
          <w:rFonts w:ascii="Arial" w:eastAsia="Times New Roman" w:hAnsi="Arial" w:cs="Arial"/>
          <w:iCs/>
          <w:sz w:val="20"/>
          <w:szCs w:val="20"/>
          <w:lang w:eastAsia="sl-SI"/>
        </w:rPr>
        <w:t>.</w:t>
      </w:r>
    </w:p>
    <w:p w14:paraId="76573DD2" w14:textId="206DAD39" w:rsidR="00C229A6" w:rsidRDefault="002F489F" w:rsidP="00C229A6">
      <w:pPr>
        <w:spacing w:line="276" w:lineRule="auto"/>
        <w:jc w:val="both"/>
        <w:rPr>
          <w:rFonts w:ascii="Arial" w:eastAsiaTheme="minorEastAsia" w:hAnsi="Arial" w:cs="Arial"/>
          <w:sz w:val="20"/>
          <w:szCs w:val="20"/>
        </w:rPr>
      </w:pPr>
      <w:r>
        <w:rPr>
          <w:rFonts w:ascii="Arial" w:eastAsiaTheme="minorEastAsia" w:hAnsi="Arial" w:cs="Arial"/>
          <w:sz w:val="20"/>
          <w:szCs w:val="20"/>
        </w:rPr>
        <w:t xml:space="preserve">V </w:t>
      </w:r>
      <w:r w:rsidR="00317550">
        <w:rPr>
          <w:rFonts w:ascii="Arial" w:eastAsiaTheme="minorEastAsia" w:hAnsi="Arial" w:cs="Arial"/>
          <w:sz w:val="20"/>
          <w:szCs w:val="20"/>
        </w:rPr>
        <w:t>3</w:t>
      </w:r>
      <w:r>
        <w:rPr>
          <w:rFonts w:ascii="Arial" w:eastAsiaTheme="minorEastAsia" w:hAnsi="Arial" w:cs="Arial"/>
          <w:sz w:val="20"/>
          <w:szCs w:val="20"/>
        </w:rPr>
        <w:t xml:space="preserve">. členu </w:t>
      </w:r>
      <w:r w:rsidR="00C229A6">
        <w:rPr>
          <w:rFonts w:ascii="Arial" w:eastAsiaTheme="minorEastAsia" w:hAnsi="Arial" w:cs="Arial"/>
          <w:sz w:val="20"/>
          <w:szCs w:val="20"/>
        </w:rPr>
        <w:t xml:space="preserve">se </w:t>
      </w:r>
      <w:r w:rsidR="00C229A6" w:rsidRPr="00C229A6">
        <w:rPr>
          <w:rFonts w:ascii="Arial" w:eastAsiaTheme="minorEastAsia" w:hAnsi="Arial" w:cs="Arial"/>
          <w:sz w:val="20"/>
          <w:szCs w:val="20"/>
        </w:rPr>
        <w:t xml:space="preserve">zaradi uskladitve besedila z drugim odstavkom 67.b členom Zakona o javnih financah (Uradni list RS, št. 11/11 – uradno prečiščeno besedilo, 14/13 – </w:t>
      </w:r>
      <w:proofErr w:type="spellStart"/>
      <w:r w:rsidR="00C229A6" w:rsidRPr="00C229A6">
        <w:rPr>
          <w:rFonts w:ascii="Arial" w:eastAsiaTheme="minorEastAsia" w:hAnsi="Arial" w:cs="Arial"/>
          <w:sz w:val="20"/>
          <w:szCs w:val="20"/>
        </w:rPr>
        <w:t>popr</w:t>
      </w:r>
      <w:proofErr w:type="spellEnd"/>
      <w:r w:rsidR="00C229A6" w:rsidRPr="00C229A6">
        <w:rPr>
          <w:rFonts w:ascii="Arial" w:eastAsiaTheme="minorEastAsia" w:hAnsi="Arial" w:cs="Arial"/>
          <w:sz w:val="20"/>
          <w:szCs w:val="20"/>
        </w:rPr>
        <w:t xml:space="preserve">., 101/13, 55/15 – </w:t>
      </w:r>
      <w:proofErr w:type="spellStart"/>
      <w:r w:rsidR="00C229A6" w:rsidRPr="00C229A6">
        <w:rPr>
          <w:rFonts w:ascii="Arial" w:eastAsiaTheme="minorEastAsia" w:hAnsi="Arial" w:cs="Arial"/>
          <w:sz w:val="20"/>
          <w:szCs w:val="20"/>
        </w:rPr>
        <w:t>ZFisP</w:t>
      </w:r>
      <w:proofErr w:type="spellEnd"/>
      <w:r w:rsidR="00C229A6" w:rsidRPr="00C229A6">
        <w:rPr>
          <w:rFonts w:ascii="Arial" w:eastAsiaTheme="minorEastAsia" w:hAnsi="Arial" w:cs="Arial"/>
          <w:sz w:val="20"/>
          <w:szCs w:val="20"/>
        </w:rPr>
        <w:t xml:space="preserve">, 96/15 – ZIPRS1617, 13/18, 195/20 – </w:t>
      </w:r>
      <w:proofErr w:type="spellStart"/>
      <w:r w:rsidR="00C229A6" w:rsidRPr="00C229A6">
        <w:rPr>
          <w:rFonts w:ascii="Arial" w:eastAsiaTheme="minorEastAsia" w:hAnsi="Arial" w:cs="Arial"/>
          <w:sz w:val="20"/>
          <w:szCs w:val="20"/>
        </w:rPr>
        <w:t>odl</w:t>
      </w:r>
      <w:proofErr w:type="spellEnd"/>
      <w:r w:rsidR="00C229A6" w:rsidRPr="00C229A6">
        <w:rPr>
          <w:rFonts w:ascii="Arial" w:eastAsiaTheme="minorEastAsia" w:hAnsi="Arial" w:cs="Arial"/>
          <w:sz w:val="20"/>
          <w:szCs w:val="20"/>
        </w:rPr>
        <w:t>. US, 18/23 – ZDU-1O in 76/23), ki je kot sestavino kalkulacije cene dodatno določil tudi amortizacijo</w:t>
      </w:r>
      <w:r w:rsidR="00317550">
        <w:rPr>
          <w:rFonts w:ascii="Arial" w:eastAsiaTheme="minorEastAsia" w:hAnsi="Arial" w:cs="Arial"/>
          <w:sz w:val="20"/>
          <w:szCs w:val="20"/>
        </w:rPr>
        <w:t>,</w:t>
      </w:r>
      <w:r w:rsidR="00C229A6">
        <w:rPr>
          <w:rFonts w:ascii="Arial" w:eastAsiaTheme="minorEastAsia" w:hAnsi="Arial" w:cs="Arial"/>
          <w:sz w:val="20"/>
          <w:szCs w:val="20"/>
        </w:rPr>
        <w:t xml:space="preserve"> spreminja prvi odstavek 5. člena </w:t>
      </w:r>
      <w:r w:rsidR="00C229A6" w:rsidRPr="00C229A6">
        <w:rPr>
          <w:rFonts w:ascii="Arial" w:eastAsiaTheme="minorEastAsia" w:hAnsi="Arial" w:cs="Arial"/>
          <w:sz w:val="20"/>
          <w:szCs w:val="20"/>
        </w:rPr>
        <w:t>Sklep</w:t>
      </w:r>
      <w:r w:rsidR="00C229A6">
        <w:rPr>
          <w:rFonts w:ascii="Arial" w:eastAsiaTheme="minorEastAsia" w:hAnsi="Arial" w:cs="Arial"/>
          <w:sz w:val="20"/>
          <w:szCs w:val="20"/>
        </w:rPr>
        <w:t>a</w:t>
      </w:r>
      <w:r w:rsidR="00C229A6" w:rsidRPr="00C229A6">
        <w:rPr>
          <w:rFonts w:ascii="Arial" w:eastAsiaTheme="minorEastAsia" w:hAnsi="Arial" w:cs="Arial"/>
          <w:sz w:val="20"/>
          <w:szCs w:val="20"/>
        </w:rPr>
        <w:t xml:space="preserve"> o ustanovitvi javnega raziskovalnega zavoda Znanstveno in inovacijsko središče Pomurje</w:t>
      </w:r>
      <w:r w:rsidR="00E377E9">
        <w:rPr>
          <w:rFonts w:ascii="Arial" w:eastAsiaTheme="minorEastAsia" w:hAnsi="Arial" w:cs="Arial"/>
          <w:sz w:val="20"/>
          <w:szCs w:val="20"/>
        </w:rPr>
        <w:t xml:space="preserve"> tako da se med elemente kalkulacije cene dodaja amortizacija</w:t>
      </w:r>
      <w:r w:rsidR="00C229A6" w:rsidRPr="00C229A6">
        <w:rPr>
          <w:rFonts w:ascii="Arial" w:eastAsiaTheme="minorEastAsia" w:hAnsi="Arial" w:cs="Arial"/>
          <w:sz w:val="20"/>
          <w:szCs w:val="20"/>
        </w:rPr>
        <w:t>.</w:t>
      </w:r>
    </w:p>
    <w:p w14:paraId="33C5AE57" w14:textId="11A77489" w:rsidR="00097AAC" w:rsidRDefault="002F489F" w:rsidP="005667A5">
      <w:pPr>
        <w:spacing w:line="276" w:lineRule="auto"/>
        <w:jc w:val="both"/>
        <w:rPr>
          <w:rFonts w:ascii="Arial" w:eastAsiaTheme="minorEastAsia" w:hAnsi="Arial" w:cs="Arial"/>
          <w:sz w:val="20"/>
          <w:szCs w:val="20"/>
        </w:rPr>
      </w:pPr>
      <w:r>
        <w:rPr>
          <w:rFonts w:ascii="Arial" w:eastAsia="Times New Roman" w:hAnsi="Arial" w:cs="Arial"/>
          <w:iCs/>
          <w:sz w:val="20"/>
          <w:szCs w:val="20"/>
          <w:lang w:eastAsia="sl-SI"/>
        </w:rPr>
        <w:t>V</w:t>
      </w:r>
      <w:r w:rsidR="00E96331">
        <w:rPr>
          <w:rFonts w:ascii="Arial" w:eastAsia="Times New Roman" w:hAnsi="Arial" w:cs="Arial"/>
          <w:iCs/>
          <w:sz w:val="20"/>
          <w:szCs w:val="20"/>
          <w:lang w:eastAsia="sl-SI"/>
        </w:rPr>
        <w:t xml:space="preserve"> </w:t>
      </w:r>
      <w:r w:rsidR="00317550">
        <w:rPr>
          <w:rFonts w:ascii="Arial" w:eastAsia="Times New Roman" w:hAnsi="Arial" w:cs="Arial"/>
          <w:iCs/>
          <w:sz w:val="20"/>
          <w:szCs w:val="20"/>
          <w:lang w:eastAsia="sl-SI"/>
        </w:rPr>
        <w:t>5</w:t>
      </w:r>
      <w:r w:rsidR="00E96331">
        <w:rPr>
          <w:rFonts w:ascii="Arial" w:eastAsia="Times New Roman" w:hAnsi="Arial" w:cs="Arial"/>
          <w:iCs/>
          <w:sz w:val="20"/>
          <w:szCs w:val="20"/>
          <w:lang w:eastAsia="sl-SI"/>
        </w:rPr>
        <w:t>. členu</w:t>
      </w:r>
      <w:r w:rsidR="00F14D03" w:rsidRPr="00F3228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se </w:t>
      </w:r>
      <w:r w:rsidR="00C229A6">
        <w:rPr>
          <w:rFonts w:ascii="Arial" w:eastAsia="Times New Roman" w:hAnsi="Arial" w:cs="Arial"/>
          <w:iCs/>
          <w:sz w:val="20"/>
          <w:szCs w:val="20"/>
          <w:lang w:eastAsia="sl-SI"/>
        </w:rPr>
        <w:t>dodatno</w:t>
      </w:r>
      <w:r w:rsidR="00F14D03">
        <w:rPr>
          <w:rFonts w:ascii="Arial" w:eastAsia="Times New Roman" w:hAnsi="Arial" w:cs="Arial"/>
          <w:iCs/>
          <w:sz w:val="20"/>
          <w:szCs w:val="20"/>
          <w:lang w:eastAsia="sl-SI"/>
        </w:rPr>
        <w:t xml:space="preserve"> določa višina </w:t>
      </w:r>
      <w:r w:rsidR="00174CD0">
        <w:rPr>
          <w:rFonts w:ascii="Arial" w:eastAsia="Times New Roman" w:hAnsi="Arial" w:cs="Arial"/>
          <w:iCs/>
          <w:sz w:val="20"/>
          <w:szCs w:val="20"/>
          <w:lang w:eastAsia="sl-SI"/>
        </w:rPr>
        <w:t xml:space="preserve">sredstev za </w:t>
      </w:r>
      <w:r w:rsidR="00174CD0" w:rsidRPr="00174CD0">
        <w:rPr>
          <w:rFonts w:ascii="Arial" w:eastAsia="Times New Roman" w:hAnsi="Arial" w:cs="Arial"/>
          <w:iCs/>
          <w:sz w:val="20"/>
          <w:szCs w:val="20"/>
          <w:lang w:eastAsia="sl-SI"/>
        </w:rPr>
        <w:t>ustanovitev in začetek dela</w:t>
      </w:r>
      <w:r w:rsidR="00F14D03" w:rsidRPr="00F3228C">
        <w:rPr>
          <w:rFonts w:ascii="Arial" w:eastAsia="Times New Roman" w:hAnsi="Arial" w:cs="Arial"/>
          <w:iCs/>
          <w:sz w:val="20"/>
          <w:szCs w:val="20"/>
          <w:lang w:eastAsia="sl-SI"/>
        </w:rPr>
        <w:t xml:space="preserve"> javnega raziskovalnega zavoda </w:t>
      </w:r>
      <w:r w:rsidR="00F14D03" w:rsidRPr="00F14D03">
        <w:rPr>
          <w:rFonts w:ascii="Arial" w:hAnsi="Arial" w:cs="Arial"/>
          <w:bCs/>
          <w:sz w:val="20"/>
          <w:szCs w:val="20"/>
          <w:lang w:eastAsia="sl-SI"/>
        </w:rPr>
        <w:t>Znanstveno in inovacijsko središče Pomurje</w:t>
      </w:r>
      <w:r w:rsidR="00F14D03" w:rsidRPr="00F3228C">
        <w:rPr>
          <w:rFonts w:ascii="Arial" w:eastAsia="Times New Roman" w:hAnsi="Arial" w:cs="Arial"/>
          <w:iCs/>
          <w:sz w:val="20"/>
          <w:szCs w:val="20"/>
          <w:lang w:eastAsia="sl-SI"/>
        </w:rPr>
        <w:t xml:space="preserve">, </w:t>
      </w:r>
      <w:r w:rsidR="00E96331">
        <w:rPr>
          <w:rFonts w:ascii="Arial" w:eastAsia="Times New Roman" w:hAnsi="Arial" w:cs="Arial"/>
          <w:iCs/>
          <w:sz w:val="20"/>
          <w:szCs w:val="20"/>
          <w:lang w:eastAsia="sl-SI"/>
        </w:rPr>
        <w:t xml:space="preserve">ki je </w:t>
      </w:r>
      <w:r w:rsidR="00E3702D" w:rsidRPr="00F3228C">
        <w:rPr>
          <w:rFonts w:ascii="Arial" w:eastAsia="Times New Roman" w:hAnsi="Arial" w:cs="Arial"/>
          <w:iCs/>
          <w:sz w:val="20"/>
          <w:szCs w:val="20"/>
          <w:lang w:eastAsia="sl-SI"/>
        </w:rPr>
        <w:t>določen</w:t>
      </w:r>
      <w:r w:rsidR="00E3702D">
        <w:rPr>
          <w:rFonts w:ascii="Arial" w:eastAsia="Times New Roman" w:hAnsi="Arial" w:cs="Arial"/>
          <w:iCs/>
          <w:sz w:val="20"/>
          <w:szCs w:val="20"/>
          <w:lang w:eastAsia="sl-SI"/>
        </w:rPr>
        <w:t xml:space="preserve">a </w:t>
      </w:r>
      <w:r w:rsidR="00F14D03">
        <w:rPr>
          <w:rFonts w:ascii="Arial" w:eastAsia="Times New Roman" w:hAnsi="Arial" w:cs="Arial"/>
          <w:iCs/>
          <w:sz w:val="20"/>
          <w:szCs w:val="20"/>
          <w:lang w:eastAsia="sl-SI"/>
        </w:rPr>
        <w:t>v 33</w:t>
      </w:r>
      <w:r w:rsidR="00F14D03" w:rsidRPr="00F3228C">
        <w:rPr>
          <w:rFonts w:ascii="Arial" w:eastAsia="Times New Roman" w:hAnsi="Arial" w:cs="Arial"/>
          <w:iCs/>
          <w:sz w:val="20"/>
          <w:szCs w:val="20"/>
          <w:lang w:eastAsia="sl-SI"/>
        </w:rPr>
        <w:t xml:space="preserve">. členu Sklepa o ustanovitvi javnega raziskovalnega zavoda </w:t>
      </w:r>
      <w:r w:rsidR="00F14D03" w:rsidRPr="00F14D03">
        <w:rPr>
          <w:rFonts w:ascii="Arial" w:hAnsi="Arial" w:cs="Arial"/>
          <w:bCs/>
          <w:sz w:val="20"/>
          <w:szCs w:val="20"/>
          <w:lang w:eastAsia="sl-SI"/>
        </w:rPr>
        <w:t>Znanstveno in inovacijsko središče Pomurje</w:t>
      </w:r>
      <w:r w:rsidR="00C229A6">
        <w:rPr>
          <w:rFonts w:ascii="Arial" w:hAnsi="Arial" w:cs="Arial"/>
          <w:bCs/>
          <w:sz w:val="20"/>
          <w:szCs w:val="20"/>
          <w:lang w:eastAsia="sl-SI"/>
        </w:rPr>
        <w:t xml:space="preserve"> za leto 2024. </w:t>
      </w:r>
      <w:r w:rsidR="005667A5" w:rsidRPr="005667A5">
        <w:rPr>
          <w:rFonts w:ascii="Arial" w:eastAsiaTheme="minorEastAsia" w:hAnsi="Arial" w:cs="Arial"/>
          <w:sz w:val="20"/>
          <w:szCs w:val="20"/>
        </w:rPr>
        <w:t>Veljavni Zakon o zavodih (Uradni list RS, št. 12/91, 8/96, 36/00 – ZPDZC in 127/06 – ZJZP) v 8. členu med drugim določa, da akt o ustanovitvi zavoda vsebuje tudi: »- sredstva, ki so JZ zagotovljena za ustanovitev in začetek dela«.</w:t>
      </w:r>
      <w:r w:rsidR="00097AAC">
        <w:rPr>
          <w:rFonts w:ascii="Arial" w:eastAsiaTheme="minorEastAsia" w:hAnsi="Arial" w:cs="Arial"/>
          <w:sz w:val="20"/>
          <w:szCs w:val="20"/>
        </w:rPr>
        <w:t xml:space="preserve"> </w:t>
      </w:r>
    </w:p>
    <w:p w14:paraId="44168650" w14:textId="612A38B2" w:rsidR="00003E9D" w:rsidRDefault="00097AAC" w:rsidP="005667A5">
      <w:pPr>
        <w:spacing w:line="276"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w:t>
      </w:r>
      <w:r w:rsidRPr="004A74D9">
        <w:rPr>
          <w:rFonts w:ascii="Arial" w:eastAsia="Times New Roman" w:hAnsi="Arial" w:cs="Arial"/>
          <w:iCs/>
          <w:sz w:val="20"/>
          <w:szCs w:val="20"/>
          <w:lang w:eastAsia="sl-SI"/>
        </w:rPr>
        <w:t>Sklep</w:t>
      </w:r>
      <w:r>
        <w:rPr>
          <w:rFonts w:ascii="Arial" w:eastAsia="Times New Roman" w:hAnsi="Arial" w:cs="Arial"/>
          <w:iCs/>
          <w:sz w:val="20"/>
          <w:szCs w:val="20"/>
          <w:lang w:eastAsia="sl-SI"/>
        </w:rPr>
        <w:t>om</w:t>
      </w:r>
      <w:r w:rsidRPr="004A74D9">
        <w:rPr>
          <w:rFonts w:ascii="Arial" w:eastAsia="Times New Roman" w:hAnsi="Arial" w:cs="Arial"/>
          <w:iCs/>
          <w:sz w:val="20"/>
          <w:szCs w:val="20"/>
          <w:lang w:eastAsia="sl-SI"/>
        </w:rPr>
        <w:t xml:space="preserve"> o spremembah in dopolnitv</w:t>
      </w:r>
      <w:r w:rsidR="00020354">
        <w:rPr>
          <w:rFonts w:ascii="Arial" w:eastAsia="Times New Roman" w:hAnsi="Arial" w:cs="Arial"/>
          <w:iCs/>
          <w:sz w:val="20"/>
          <w:szCs w:val="20"/>
          <w:lang w:eastAsia="sl-SI"/>
        </w:rPr>
        <w:t>i</w:t>
      </w:r>
      <w:r w:rsidRPr="004A74D9">
        <w:rPr>
          <w:rFonts w:ascii="Arial" w:eastAsia="Times New Roman" w:hAnsi="Arial" w:cs="Arial"/>
          <w:iCs/>
          <w:sz w:val="20"/>
          <w:szCs w:val="20"/>
          <w:lang w:eastAsia="sl-SI"/>
        </w:rPr>
        <w:t xml:space="preserve"> Sklepa o ustanovitvi javnega raziskovalnega zavoda Znanstveno in inovacijsko središče Pomurje</w:t>
      </w:r>
      <w:r>
        <w:rPr>
          <w:rFonts w:ascii="Arial" w:eastAsia="Times New Roman" w:hAnsi="Arial" w:cs="Arial"/>
          <w:iCs/>
          <w:sz w:val="20"/>
          <w:szCs w:val="20"/>
          <w:lang w:eastAsia="sl-SI"/>
        </w:rPr>
        <w:t xml:space="preserve"> se dodatno ureja financiranje za začetek dela in stabilizacijo delovanja zavoda v </w:t>
      </w:r>
      <w:r w:rsidRPr="00097AAC">
        <w:rPr>
          <w:rFonts w:ascii="Arial" w:eastAsia="Times New Roman" w:hAnsi="Arial" w:cs="Arial"/>
          <w:iCs/>
          <w:sz w:val="20"/>
          <w:szCs w:val="20"/>
          <w:lang w:eastAsia="sl-SI"/>
        </w:rPr>
        <w:t>letu 2024.</w:t>
      </w:r>
      <w:r>
        <w:rPr>
          <w:rFonts w:ascii="Arial" w:eastAsia="Times New Roman" w:hAnsi="Arial" w:cs="Arial"/>
          <w:iCs/>
          <w:sz w:val="20"/>
          <w:szCs w:val="20"/>
          <w:lang w:eastAsia="sl-SI"/>
        </w:rPr>
        <w:t xml:space="preserve"> Javni raziskovalni zavod Znanstveno in inovacijsko središče Pomurje je bilo ustanovljen </w:t>
      </w:r>
      <w:r w:rsidR="00381BEC">
        <w:rPr>
          <w:rFonts w:ascii="Arial" w:eastAsia="Times New Roman" w:hAnsi="Arial" w:cs="Arial"/>
          <w:iCs/>
          <w:sz w:val="20"/>
          <w:szCs w:val="20"/>
          <w:lang w:eastAsia="sl-SI"/>
        </w:rPr>
        <w:t xml:space="preserve">v </w:t>
      </w:r>
      <w:r>
        <w:rPr>
          <w:rFonts w:ascii="Arial" w:eastAsia="Times New Roman" w:hAnsi="Arial" w:cs="Arial"/>
          <w:iCs/>
          <w:sz w:val="20"/>
          <w:szCs w:val="20"/>
          <w:lang w:eastAsia="sl-SI"/>
        </w:rPr>
        <w:t>sredin</w:t>
      </w:r>
      <w:r w:rsidR="00381BEC">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leta 2022, v aktu o ustanovitvi je bilo določeno, da se v letu 2024 javni raziskovalni zavod kot nov prejemnik stabilnega financiranja znanstvenoraziskovalne dejavnosti skladno s splošnim aktom ARIS umesti v sistem stabilnega financiranja.</w:t>
      </w:r>
    </w:p>
    <w:p w14:paraId="1B639110" w14:textId="323D74C8" w:rsidR="00C42F0D" w:rsidRDefault="00097AAC" w:rsidP="005667A5">
      <w:pPr>
        <w:spacing w:line="276"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Zaradi zamika pri vzpostavljanju in polnega začetka delovanja javnega raziskovalnega zavoda se predlaga, da se tudi v letu 2024 le-ta financira na podlagi programa dela in finančnega načrta. </w:t>
      </w:r>
      <w:r w:rsidR="00381BEC">
        <w:rPr>
          <w:rFonts w:ascii="Arial" w:eastAsia="Times New Roman" w:hAnsi="Arial" w:cs="Arial"/>
          <w:iCs/>
          <w:sz w:val="20"/>
          <w:szCs w:val="20"/>
          <w:lang w:eastAsia="sl-SI"/>
        </w:rPr>
        <w:t>V letu 2022 je zavod opravil zgolj formalne postopke ustanovitve in kons</w:t>
      </w:r>
      <w:r w:rsidR="00900EAE">
        <w:rPr>
          <w:rFonts w:ascii="Arial" w:eastAsia="Times New Roman" w:hAnsi="Arial" w:cs="Arial"/>
          <w:iCs/>
          <w:sz w:val="20"/>
          <w:szCs w:val="20"/>
          <w:lang w:eastAsia="sl-SI"/>
        </w:rPr>
        <w:t>tituiranja</w:t>
      </w:r>
      <w:r w:rsidR="00381BEC">
        <w:rPr>
          <w:rFonts w:ascii="Arial" w:eastAsia="Times New Roman" w:hAnsi="Arial" w:cs="Arial"/>
          <w:iCs/>
          <w:sz w:val="20"/>
          <w:szCs w:val="20"/>
          <w:lang w:eastAsia="sl-SI"/>
        </w:rPr>
        <w:t xml:space="preserve"> organov</w:t>
      </w:r>
      <w:r w:rsidR="00900EAE">
        <w:rPr>
          <w:rFonts w:ascii="Arial" w:eastAsia="Times New Roman" w:hAnsi="Arial" w:cs="Arial"/>
          <w:iCs/>
          <w:sz w:val="20"/>
          <w:szCs w:val="20"/>
          <w:lang w:eastAsia="sl-SI"/>
        </w:rPr>
        <w:t>, medtem, ko je bilo njihovo delovanje v praksi omejeno</w:t>
      </w:r>
      <w:r w:rsidR="00381BEC">
        <w:rPr>
          <w:rFonts w:ascii="Arial" w:eastAsia="Times New Roman" w:hAnsi="Arial" w:cs="Arial"/>
          <w:iCs/>
          <w:sz w:val="20"/>
          <w:szCs w:val="20"/>
          <w:lang w:eastAsia="sl-SI"/>
        </w:rPr>
        <w:t>. V letu 202</w:t>
      </w:r>
      <w:r w:rsidR="0032123F">
        <w:rPr>
          <w:rFonts w:ascii="Arial" w:eastAsia="Times New Roman" w:hAnsi="Arial" w:cs="Arial"/>
          <w:iCs/>
          <w:sz w:val="20"/>
          <w:szCs w:val="20"/>
          <w:lang w:eastAsia="sl-SI"/>
        </w:rPr>
        <w:t>3</w:t>
      </w:r>
      <w:r w:rsidR="00381BEC">
        <w:rPr>
          <w:rFonts w:ascii="Arial" w:eastAsia="Times New Roman" w:hAnsi="Arial" w:cs="Arial"/>
          <w:iCs/>
          <w:sz w:val="20"/>
          <w:szCs w:val="20"/>
          <w:lang w:eastAsia="sl-SI"/>
        </w:rPr>
        <w:t xml:space="preserve"> se je nadaljevalo delo v okviru vzpostavitve organizacijske strukture, pri čemer pa je programski del ostal v večini zastavljenih ciljev neuresničen.</w:t>
      </w:r>
      <w:r w:rsidR="00900EAE">
        <w:rPr>
          <w:rFonts w:ascii="Arial" w:eastAsia="Times New Roman" w:hAnsi="Arial" w:cs="Arial"/>
          <w:iCs/>
          <w:sz w:val="20"/>
          <w:szCs w:val="20"/>
          <w:lang w:eastAsia="sl-SI"/>
        </w:rPr>
        <w:t xml:space="preserve"> V organizacijskem delu so se soočali z menjavanjem vodstva (direktorja) in neoptimalnim delovanjem upravnega odbora. V programskem smislu je bila glavna težava opredelitev področij delovanja, saj inštitut ni izhajal iz predhodno obstoječe vsaj minimalne raziskovalne kapacitete, ampak je bila njegova ustanovitev vezana predvsem na željo »imeti« raziskovalno organizacijo v pomurski regiji.</w:t>
      </w:r>
      <w:r w:rsidR="00365BA4">
        <w:rPr>
          <w:rFonts w:ascii="Arial" w:eastAsia="Times New Roman" w:hAnsi="Arial" w:cs="Arial"/>
          <w:iCs/>
          <w:sz w:val="20"/>
          <w:szCs w:val="20"/>
          <w:lang w:eastAsia="sl-SI"/>
        </w:rPr>
        <w:t xml:space="preserve"> </w:t>
      </w:r>
      <w:r w:rsidR="00900EAE">
        <w:rPr>
          <w:rFonts w:ascii="Arial" w:eastAsia="Times New Roman" w:hAnsi="Arial" w:cs="Arial"/>
          <w:iCs/>
          <w:sz w:val="20"/>
          <w:szCs w:val="20"/>
          <w:lang w:eastAsia="sl-SI"/>
        </w:rPr>
        <w:t>Zato je bilo leto 2023 namenjeno predvsem definiranju raziskovalnega polja, umeščanja v regionalni kontekst in navezavam potencialnih povezav z drugimi raziskovalnimi organizacijami in gospodarstvom. JRZ Pomurje v letu 2022 in 2023 kljub načrtom ni uspel mobilizirati zadostnega števila raziskovalcev, da bi lahko začel z raziskovanjem ali vsaj osnoval delujoče raziskovalne skupine, je pa bila osnovana raziskovalna skupina, ki vključuje 4 raziskovalce z majhnimi odstotki angažiranosti. Zaradi vsega navedenega ni bila izvedena niti nabava potrebne raziskovalne infrastrukture.</w:t>
      </w:r>
    </w:p>
    <w:p w14:paraId="3295B699" w14:textId="4A4561F0" w:rsidR="00097AAC" w:rsidRPr="005667A5" w:rsidRDefault="00381BEC" w:rsidP="005667A5">
      <w:pPr>
        <w:spacing w:line="276" w:lineRule="auto"/>
        <w:jc w:val="both"/>
        <w:rPr>
          <w:rFonts w:ascii="Arial" w:eastAsiaTheme="minorEastAsia" w:hAnsi="Arial" w:cs="Arial"/>
          <w:sz w:val="20"/>
          <w:szCs w:val="20"/>
        </w:rPr>
      </w:pPr>
      <w:r>
        <w:rPr>
          <w:rFonts w:ascii="Arial" w:eastAsia="Times New Roman" w:hAnsi="Arial" w:cs="Arial"/>
          <w:iCs/>
          <w:sz w:val="20"/>
          <w:szCs w:val="20"/>
          <w:lang w:eastAsia="sl-SI"/>
        </w:rPr>
        <w:t>V drugi polovici leta 2023 je JRZ ZIS</w:t>
      </w:r>
      <w:r w:rsidR="00E377E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Pomurje dobil novo vodstvo</w:t>
      </w:r>
      <w:r w:rsidR="00C42F0D">
        <w:rPr>
          <w:rFonts w:ascii="Arial" w:eastAsia="Times New Roman" w:hAnsi="Arial" w:cs="Arial"/>
          <w:iCs/>
          <w:sz w:val="20"/>
          <w:szCs w:val="20"/>
          <w:lang w:eastAsia="sl-SI"/>
        </w:rPr>
        <w:t xml:space="preserve"> (direktor je mandat nastopil 1.</w:t>
      </w:r>
      <w:r w:rsidR="00E377E9">
        <w:rPr>
          <w:rFonts w:ascii="Arial" w:eastAsia="Times New Roman" w:hAnsi="Arial" w:cs="Arial"/>
          <w:iCs/>
          <w:sz w:val="20"/>
          <w:szCs w:val="20"/>
          <w:lang w:eastAsia="sl-SI"/>
        </w:rPr>
        <w:t xml:space="preserve"> </w:t>
      </w:r>
      <w:r w:rsidR="00C42F0D">
        <w:rPr>
          <w:rFonts w:ascii="Arial" w:eastAsia="Times New Roman" w:hAnsi="Arial" w:cs="Arial"/>
          <w:iCs/>
          <w:sz w:val="20"/>
          <w:szCs w:val="20"/>
          <w:lang w:eastAsia="sl-SI"/>
        </w:rPr>
        <w:t>11.</w:t>
      </w:r>
      <w:r w:rsidR="00E377E9">
        <w:rPr>
          <w:rFonts w:ascii="Arial" w:eastAsia="Times New Roman" w:hAnsi="Arial" w:cs="Arial"/>
          <w:iCs/>
          <w:sz w:val="20"/>
          <w:szCs w:val="20"/>
          <w:lang w:eastAsia="sl-SI"/>
        </w:rPr>
        <w:t xml:space="preserve"> </w:t>
      </w:r>
      <w:r w:rsidR="00C42F0D">
        <w:rPr>
          <w:rFonts w:ascii="Arial" w:eastAsia="Times New Roman" w:hAnsi="Arial" w:cs="Arial"/>
          <w:iCs/>
          <w:sz w:val="20"/>
          <w:szCs w:val="20"/>
          <w:lang w:eastAsia="sl-SI"/>
        </w:rPr>
        <w:t>2023)</w:t>
      </w:r>
      <w:r>
        <w:rPr>
          <w:rFonts w:ascii="Arial" w:eastAsia="Times New Roman" w:hAnsi="Arial" w:cs="Arial"/>
          <w:iCs/>
          <w:sz w:val="20"/>
          <w:szCs w:val="20"/>
          <w:lang w:eastAsia="sl-SI"/>
        </w:rPr>
        <w:t xml:space="preserve">, ki je začelo intenzivno delo tudi na programskem delu, vendar rezultati v tem trenutku še niso vidni v zadostni meri, da bi dovoljevali prehod na stabilno financiranje. </w:t>
      </w:r>
      <w:r w:rsidR="00900EAE">
        <w:rPr>
          <w:rFonts w:ascii="Arial" w:eastAsia="Times New Roman" w:hAnsi="Arial" w:cs="Arial"/>
          <w:iCs/>
          <w:sz w:val="20"/>
          <w:szCs w:val="20"/>
          <w:lang w:eastAsia="sl-SI"/>
        </w:rPr>
        <w:t xml:space="preserve">Hkrati pa sprememba vodstva in intenzivnejše delo vseeno daje obet, da bi se v letu 2024 lahko </w:t>
      </w:r>
      <w:r w:rsidR="00D63A66">
        <w:rPr>
          <w:rFonts w:ascii="Arial" w:eastAsia="Times New Roman" w:hAnsi="Arial" w:cs="Arial"/>
          <w:iCs/>
          <w:sz w:val="20"/>
          <w:szCs w:val="20"/>
          <w:lang w:eastAsia="sl-SI"/>
        </w:rPr>
        <w:t xml:space="preserve">zgodili bistveni premiki pri konsolidaciji institucije. Še posebej, če jim bo uspelo rekrutirati ustrezne raziskovalne sodelavce, ki bi na definiranih področjih lahko zasnovali raziskovalne aktivnosti. </w:t>
      </w:r>
      <w:r>
        <w:rPr>
          <w:rFonts w:ascii="Arial" w:eastAsia="Times New Roman" w:hAnsi="Arial" w:cs="Arial"/>
          <w:iCs/>
          <w:sz w:val="20"/>
          <w:szCs w:val="20"/>
          <w:lang w:eastAsia="sl-SI"/>
        </w:rPr>
        <w:t>S podaljšanjem obdobja</w:t>
      </w:r>
      <w:r w:rsidR="00097AAC">
        <w:rPr>
          <w:rFonts w:ascii="Arial" w:eastAsia="Times New Roman" w:hAnsi="Arial" w:cs="Arial"/>
          <w:iCs/>
          <w:sz w:val="20"/>
          <w:szCs w:val="20"/>
          <w:lang w:eastAsia="sl-SI"/>
        </w:rPr>
        <w:t xml:space="preserve"> se bo zagotovilo </w:t>
      </w:r>
      <w:r>
        <w:rPr>
          <w:rFonts w:ascii="Arial" w:eastAsia="Times New Roman" w:hAnsi="Arial" w:cs="Arial"/>
          <w:iCs/>
          <w:sz w:val="20"/>
          <w:szCs w:val="20"/>
          <w:lang w:eastAsia="sl-SI"/>
        </w:rPr>
        <w:t xml:space="preserve">ustrezno </w:t>
      </w:r>
      <w:r>
        <w:rPr>
          <w:rFonts w:ascii="Arial" w:eastAsia="Times New Roman" w:hAnsi="Arial" w:cs="Arial"/>
          <w:iCs/>
          <w:sz w:val="20"/>
          <w:szCs w:val="20"/>
          <w:lang w:eastAsia="sl-SI"/>
        </w:rPr>
        <w:lastRenderedPageBreak/>
        <w:t>dolgo</w:t>
      </w:r>
      <w:r w:rsidR="00097AAC">
        <w:rPr>
          <w:rFonts w:ascii="Arial" w:eastAsia="Times New Roman" w:hAnsi="Arial" w:cs="Arial"/>
          <w:iCs/>
          <w:sz w:val="20"/>
          <w:szCs w:val="20"/>
          <w:lang w:eastAsia="sl-SI"/>
        </w:rPr>
        <w:t xml:space="preserve"> obdobje financiranja, ki bo omogočilo </w:t>
      </w:r>
      <w:r>
        <w:rPr>
          <w:rFonts w:ascii="Arial" w:eastAsia="Times New Roman" w:hAnsi="Arial" w:cs="Arial"/>
          <w:iCs/>
          <w:sz w:val="20"/>
          <w:szCs w:val="20"/>
          <w:lang w:eastAsia="sl-SI"/>
        </w:rPr>
        <w:t>vzpostavitev potrebnih institucionalnih mehanizmov za uč</w:t>
      </w:r>
      <w:r w:rsidR="0032123F">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nkovito delovanje na osnovi stabilnega financiranja ter hkrati omogočilo </w:t>
      </w:r>
      <w:r w:rsidR="00097AAC">
        <w:rPr>
          <w:rFonts w:ascii="Arial" w:eastAsia="Times New Roman" w:hAnsi="Arial" w:cs="Arial"/>
          <w:iCs/>
          <w:sz w:val="20"/>
          <w:szCs w:val="20"/>
          <w:lang w:eastAsia="sl-SI"/>
        </w:rPr>
        <w:t>ustreznejšo opredelitev izhodiščnega stanja, ki bo podlaga za določitev sredstev za PSF-O in sredstev za ISF-O zavoda kot novega prejemnika stabilnega financiranja.</w:t>
      </w:r>
    </w:p>
    <w:sectPr w:rsidR="00097AAC" w:rsidRPr="005667A5" w:rsidSect="003D471B">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1ABA" w14:textId="77777777" w:rsidR="00D037B6" w:rsidRDefault="00D037B6">
      <w:pPr>
        <w:spacing w:after="0" w:line="240" w:lineRule="auto"/>
      </w:pPr>
      <w:r>
        <w:separator/>
      </w:r>
    </w:p>
  </w:endnote>
  <w:endnote w:type="continuationSeparator" w:id="0">
    <w:p w14:paraId="274F3C82" w14:textId="77777777" w:rsidR="00D037B6" w:rsidRDefault="00D0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75FE" w14:textId="77777777" w:rsidR="00416D10" w:rsidRDefault="00416D1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BC7A" w14:textId="77777777" w:rsidR="00416D10" w:rsidRDefault="00416D1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A0F4" w14:textId="77777777" w:rsidR="00416D10" w:rsidRDefault="00416D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8C37" w14:textId="77777777" w:rsidR="00D037B6" w:rsidRDefault="00D037B6">
      <w:pPr>
        <w:spacing w:after="0" w:line="240" w:lineRule="auto"/>
      </w:pPr>
      <w:r>
        <w:separator/>
      </w:r>
    </w:p>
  </w:footnote>
  <w:footnote w:type="continuationSeparator" w:id="0">
    <w:p w14:paraId="5755D271" w14:textId="77777777" w:rsidR="00D037B6" w:rsidRDefault="00D0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4B" w14:textId="77777777" w:rsidR="00416D10" w:rsidRDefault="00416D1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4615" w14:textId="77777777" w:rsidR="00416D10" w:rsidRDefault="00416D1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4CF5" w14:textId="77777777" w:rsidR="00416D10" w:rsidRPr="00E21FF9" w:rsidRDefault="00416D10" w:rsidP="007E188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4ACC1278" w14:textId="77777777" w:rsidR="00416D10" w:rsidRPr="008F3500" w:rsidRDefault="00416D10" w:rsidP="007E1887">
    <w:pPr>
      <w:pStyle w:val="Glava"/>
      <w:tabs>
        <w:tab w:val="left" w:pos="51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B129" w14:textId="77777777" w:rsidR="00416D10" w:rsidRDefault="00416D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36"/>
    <w:multiLevelType w:val="hybridMultilevel"/>
    <w:tmpl w:val="A1EA299E"/>
    <w:lvl w:ilvl="0" w:tplc="D6D07CA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9A5D57"/>
    <w:multiLevelType w:val="hybridMultilevel"/>
    <w:tmpl w:val="D4FE9C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B2EA1"/>
    <w:multiLevelType w:val="hybridMultilevel"/>
    <w:tmpl w:val="18F83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762CD"/>
    <w:multiLevelType w:val="hybridMultilevel"/>
    <w:tmpl w:val="B75A7EDE"/>
    <w:lvl w:ilvl="0" w:tplc="391EACA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B6538A7"/>
    <w:multiLevelType w:val="hybridMultilevel"/>
    <w:tmpl w:val="3B1887A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7" w15:restartNumberingAfterBreak="0">
    <w:nsid w:val="298D2EEC"/>
    <w:multiLevelType w:val="hybridMultilevel"/>
    <w:tmpl w:val="7E12D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C11C72"/>
    <w:multiLevelType w:val="hybridMultilevel"/>
    <w:tmpl w:val="F63022F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BC3886"/>
    <w:multiLevelType w:val="hybridMultilevel"/>
    <w:tmpl w:val="6334533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117289"/>
    <w:multiLevelType w:val="hybridMultilevel"/>
    <w:tmpl w:val="10945606"/>
    <w:lvl w:ilvl="0" w:tplc="9B2ECFF8">
      <w:start w:val="1"/>
      <w:numFmt w:val="upperRoman"/>
      <w:lvlText w:val="%1."/>
      <w:lvlJc w:val="right"/>
      <w:pPr>
        <w:ind w:left="360" w:hanging="360"/>
      </w:pPr>
    </w:lvl>
    <w:lvl w:ilvl="1" w:tplc="E0500742">
      <w:start w:val="1"/>
      <w:numFmt w:val="lowerLetter"/>
      <w:lvlText w:val="%2."/>
      <w:lvlJc w:val="left"/>
      <w:pPr>
        <w:ind w:left="1080" w:hanging="360"/>
      </w:pPr>
    </w:lvl>
    <w:lvl w:ilvl="2" w:tplc="AAF27100">
      <w:start w:val="1"/>
      <w:numFmt w:val="lowerRoman"/>
      <w:lvlText w:val="%3."/>
      <w:lvlJc w:val="right"/>
      <w:pPr>
        <w:ind w:left="1800" w:hanging="180"/>
      </w:pPr>
    </w:lvl>
    <w:lvl w:ilvl="3" w:tplc="9F089CBE">
      <w:start w:val="1"/>
      <w:numFmt w:val="decimal"/>
      <w:lvlText w:val="%4."/>
      <w:lvlJc w:val="left"/>
      <w:pPr>
        <w:ind w:left="2520" w:hanging="360"/>
      </w:pPr>
    </w:lvl>
    <w:lvl w:ilvl="4" w:tplc="AAE6C292">
      <w:start w:val="1"/>
      <w:numFmt w:val="lowerLetter"/>
      <w:lvlText w:val="%5."/>
      <w:lvlJc w:val="left"/>
      <w:pPr>
        <w:ind w:left="3240" w:hanging="360"/>
      </w:pPr>
    </w:lvl>
    <w:lvl w:ilvl="5" w:tplc="E63E9B66">
      <w:start w:val="1"/>
      <w:numFmt w:val="lowerRoman"/>
      <w:lvlText w:val="%6."/>
      <w:lvlJc w:val="right"/>
      <w:pPr>
        <w:ind w:left="3960" w:hanging="180"/>
      </w:pPr>
    </w:lvl>
    <w:lvl w:ilvl="6" w:tplc="3BCA026C">
      <w:start w:val="1"/>
      <w:numFmt w:val="decimal"/>
      <w:lvlText w:val="%7."/>
      <w:lvlJc w:val="left"/>
      <w:pPr>
        <w:ind w:left="4680" w:hanging="360"/>
      </w:pPr>
    </w:lvl>
    <w:lvl w:ilvl="7" w:tplc="2D4E63CC">
      <w:start w:val="1"/>
      <w:numFmt w:val="lowerLetter"/>
      <w:lvlText w:val="%8."/>
      <w:lvlJc w:val="left"/>
      <w:pPr>
        <w:ind w:left="5400" w:hanging="360"/>
      </w:pPr>
    </w:lvl>
    <w:lvl w:ilvl="8" w:tplc="E2E636B8">
      <w:start w:val="1"/>
      <w:numFmt w:val="lowerRoman"/>
      <w:lvlText w:val="%9."/>
      <w:lvlJc w:val="right"/>
      <w:pPr>
        <w:ind w:left="6120" w:hanging="180"/>
      </w:pPr>
    </w:lvl>
  </w:abstractNum>
  <w:abstractNum w:abstractNumId="13" w15:restartNumberingAfterBreak="0">
    <w:nsid w:val="3A627D29"/>
    <w:multiLevelType w:val="hybridMultilevel"/>
    <w:tmpl w:val="A9467B6C"/>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066A45"/>
    <w:multiLevelType w:val="hybridMultilevel"/>
    <w:tmpl w:val="95D82C0C"/>
    <w:lvl w:ilvl="0" w:tplc="6BD430E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D86B00"/>
    <w:multiLevelType w:val="hybridMultilevel"/>
    <w:tmpl w:val="4C76C26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53E0D7D"/>
    <w:multiLevelType w:val="hybridMultilevel"/>
    <w:tmpl w:val="934AE28A"/>
    <w:lvl w:ilvl="0" w:tplc="3B7453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7A5A84"/>
    <w:multiLevelType w:val="hybridMultilevel"/>
    <w:tmpl w:val="6278065E"/>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9459ED"/>
    <w:multiLevelType w:val="hybridMultilevel"/>
    <w:tmpl w:val="36FEF87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10214398">
    <w:abstractNumId w:val="10"/>
  </w:num>
  <w:num w:numId="2" w16cid:durableId="1395395929">
    <w:abstractNumId w:val="26"/>
  </w:num>
  <w:num w:numId="3" w16cid:durableId="541527305">
    <w:abstractNumId w:val="23"/>
  </w:num>
  <w:num w:numId="4" w16cid:durableId="536816465">
    <w:abstractNumId w:val="15"/>
  </w:num>
  <w:num w:numId="5" w16cid:durableId="997148615">
    <w:abstractNumId w:val="18"/>
  </w:num>
  <w:num w:numId="6" w16cid:durableId="662389078">
    <w:abstractNumId w:val="12"/>
  </w:num>
  <w:num w:numId="7" w16cid:durableId="1792937838">
    <w:abstractNumId w:val="0"/>
  </w:num>
  <w:num w:numId="8" w16cid:durableId="1539319179">
    <w:abstractNumId w:val="8"/>
  </w:num>
  <w:num w:numId="9" w16cid:durableId="1495755516">
    <w:abstractNumId w:val="24"/>
  </w:num>
  <w:num w:numId="10" w16cid:durableId="366873596">
    <w:abstractNumId w:val="11"/>
  </w:num>
  <w:num w:numId="11" w16cid:durableId="813371149">
    <w:abstractNumId w:val="16"/>
  </w:num>
  <w:num w:numId="12" w16cid:durableId="1522430453">
    <w:abstractNumId w:val="7"/>
  </w:num>
  <w:num w:numId="13" w16cid:durableId="2006740904">
    <w:abstractNumId w:val="17"/>
  </w:num>
  <w:num w:numId="14" w16cid:durableId="97650549">
    <w:abstractNumId w:val="9"/>
  </w:num>
  <w:num w:numId="15" w16cid:durableId="863053258">
    <w:abstractNumId w:val="27"/>
  </w:num>
  <w:num w:numId="16" w16cid:durableId="971523206">
    <w:abstractNumId w:val="6"/>
  </w:num>
  <w:num w:numId="17" w16cid:durableId="953174347">
    <w:abstractNumId w:val="22"/>
  </w:num>
  <w:num w:numId="18" w16cid:durableId="1142385772">
    <w:abstractNumId w:val="25"/>
  </w:num>
  <w:num w:numId="19" w16cid:durableId="588080421">
    <w:abstractNumId w:val="13"/>
  </w:num>
  <w:num w:numId="20" w16cid:durableId="1406682444">
    <w:abstractNumId w:val="20"/>
  </w:num>
  <w:num w:numId="21" w16cid:durableId="175578822">
    <w:abstractNumId w:val="5"/>
  </w:num>
  <w:num w:numId="22" w16cid:durableId="1154220087">
    <w:abstractNumId w:val="3"/>
  </w:num>
  <w:num w:numId="23" w16cid:durableId="2066484736">
    <w:abstractNumId w:val="19"/>
  </w:num>
  <w:num w:numId="24" w16cid:durableId="2070305900">
    <w:abstractNumId w:val="21"/>
  </w:num>
  <w:num w:numId="25" w16cid:durableId="876969072">
    <w:abstractNumId w:val="2"/>
  </w:num>
  <w:num w:numId="26" w16cid:durableId="1951622686">
    <w:abstractNumId w:val="1"/>
  </w:num>
  <w:num w:numId="27" w16cid:durableId="743601706">
    <w:abstractNumId w:val="4"/>
  </w:num>
  <w:num w:numId="28" w16cid:durableId="54140629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019F"/>
    <w:rsid w:val="00003E9D"/>
    <w:rsid w:val="00012299"/>
    <w:rsid w:val="00012428"/>
    <w:rsid w:val="00013902"/>
    <w:rsid w:val="00020354"/>
    <w:rsid w:val="000217E2"/>
    <w:rsid w:val="00026DF5"/>
    <w:rsid w:val="00034564"/>
    <w:rsid w:val="0003532F"/>
    <w:rsid w:val="00035C37"/>
    <w:rsid w:val="000412E8"/>
    <w:rsid w:val="00045B80"/>
    <w:rsid w:val="00062FC7"/>
    <w:rsid w:val="00063041"/>
    <w:rsid w:val="00065725"/>
    <w:rsid w:val="00065CE7"/>
    <w:rsid w:val="00086DC9"/>
    <w:rsid w:val="0009411E"/>
    <w:rsid w:val="00097AAC"/>
    <w:rsid w:val="000A49F3"/>
    <w:rsid w:val="000A6272"/>
    <w:rsid w:val="000B552D"/>
    <w:rsid w:val="000B7597"/>
    <w:rsid w:val="000D4141"/>
    <w:rsid w:val="000D5C9A"/>
    <w:rsid w:val="000E5ABA"/>
    <w:rsid w:val="000E5DF4"/>
    <w:rsid w:val="000F23DE"/>
    <w:rsid w:val="000F7F63"/>
    <w:rsid w:val="001060EC"/>
    <w:rsid w:val="00107387"/>
    <w:rsid w:val="00117B0C"/>
    <w:rsid w:val="00120B7B"/>
    <w:rsid w:val="00133177"/>
    <w:rsid w:val="00143480"/>
    <w:rsid w:val="00146A4E"/>
    <w:rsid w:val="00146DD9"/>
    <w:rsid w:val="0014793F"/>
    <w:rsid w:val="001507F3"/>
    <w:rsid w:val="00154AFC"/>
    <w:rsid w:val="00160A6D"/>
    <w:rsid w:val="00160B75"/>
    <w:rsid w:val="00160F51"/>
    <w:rsid w:val="00163DA1"/>
    <w:rsid w:val="001659C9"/>
    <w:rsid w:val="00167087"/>
    <w:rsid w:val="00171272"/>
    <w:rsid w:val="001724B9"/>
    <w:rsid w:val="00174CD0"/>
    <w:rsid w:val="00176795"/>
    <w:rsid w:val="00176AD5"/>
    <w:rsid w:val="00177D96"/>
    <w:rsid w:val="00180060"/>
    <w:rsid w:val="00184AB4"/>
    <w:rsid w:val="00190B12"/>
    <w:rsid w:val="001A065A"/>
    <w:rsid w:val="001A2116"/>
    <w:rsid w:val="001A5CE7"/>
    <w:rsid w:val="001A601D"/>
    <w:rsid w:val="001B420A"/>
    <w:rsid w:val="001B76F3"/>
    <w:rsid w:val="001B7D8A"/>
    <w:rsid w:val="001C097E"/>
    <w:rsid w:val="001C2D3E"/>
    <w:rsid w:val="001C7275"/>
    <w:rsid w:val="001C7D93"/>
    <w:rsid w:val="001D2C4C"/>
    <w:rsid w:val="001D39E1"/>
    <w:rsid w:val="001E35E1"/>
    <w:rsid w:val="001E3DBE"/>
    <w:rsid w:val="001F612F"/>
    <w:rsid w:val="001F6520"/>
    <w:rsid w:val="0020033F"/>
    <w:rsid w:val="002179FB"/>
    <w:rsid w:val="00217DB7"/>
    <w:rsid w:val="00224618"/>
    <w:rsid w:val="00225703"/>
    <w:rsid w:val="00230DDB"/>
    <w:rsid w:val="0023249E"/>
    <w:rsid w:val="00233494"/>
    <w:rsid w:val="00246E03"/>
    <w:rsid w:val="00253266"/>
    <w:rsid w:val="00253291"/>
    <w:rsid w:val="0025598B"/>
    <w:rsid w:val="00256128"/>
    <w:rsid w:val="00262018"/>
    <w:rsid w:val="002647B6"/>
    <w:rsid w:val="0026574F"/>
    <w:rsid w:val="002664F8"/>
    <w:rsid w:val="002666BD"/>
    <w:rsid w:val="002829E7"/>
    <w:rsid w:val="002856A7"/>
    <w:rsid w:val="00292B42"/>
    <w:rsid w:val="00297CBC"/>
    <w:rsid w:val="002A2F64"/>
    <w:rsid w:val="002B6998"/>
    <w:rsid w:val="002C252D"/>
    <w:rsid w:val="002D52C5"/>
    <w:rsid w:val="002F09AD"/>
    <w:rsid w:val="002F3C14"/>
    <w:rsid w:val="002F489F"/>
    <w:rsid w:val="00312DDC"/>
    <w:rsid w:val="00313C85"/>
    <w:rsid w:val="00314C9F"/>
    <w:rsid w:val="00317550"/>
    <w:rsid w:val="003201F3"/>
    <w:rsid w:val="0032123F"/>
    <w:rsid w:val="00347DE6"/>
    <w:rsid w:val="00361DCA"/>
    <w:rsid w:val="00365BA4"/>
    <w:rsid w:val="00371273"/>
    <w:rsid w:val="00381BEC"/>
    <w:rsid w:val="00386290"/>
    <w:rsid w:val="0039553C"/>
    <w:rsid w:val="003A5CFB"/>
    <w:rsid w:val="003B607A"/>
    <w:rsid w:val="003C0972"/>
    <w:rsid w:val="003D0CB4"/>
    <w:rsid w:val="003D3DC9"/>
    <w:rsid w:val="003D3F8A"/>
    <w:rsid w:val="003D471B"/>
    <w:rsid w:val="003D4EB6"/>
    <w:rsid w:val="003E1978"/>
    <w:rsid w:val="003E22B2"/>
    <w:rsid w:val="00404810"/>
    <w:rsid w:val="00416D10"/>
    <w:rsid w:val="004172C7"/>
    <w:rsid w:val="00420974"/>
    <w:rsid w:val="00422FF0"/>
    <w:rsid w:val="00424600"/>
    <w:rsid w:val="00433130"/>
    <w:rsid w:val="0044182F"/>
    <w:rsid w:val="00443EFD"/>
    <w:rsid w:val="00466CAD"/>
    <w:rsid w:val="00472628"/>
    <w:rsid w:val="00474109"/>
    <w:rsid w:val="00483667"/>
    <w:rsid w:val="00487C7A"/>
    <w:rsid w:val="00490D13"/>
    <w:rsid w:val="00496144"/>
    <w:rsid w:val="004A74D9"/>
    <w:rsid w:val="004B36C8"/>
    <w:rsid w:val="004C03B7"/>
    <w:rsid w:val="004C2003"/>
    <w:rsid w:val="004D1219"/>
    <w:rsid w:val="004D1867"/>
    <w:rsid w:val="004D2CF4"/>
    <w:rsid w:val="004D448B"/>
    <w:rsid w:val="004D76D3"/>
    <w:rsid w:val="004E2E73"/>
    <w:rsid w:val="004F4F2D"/>
    <w:rsid w:val="004F7D4D"/>
    <w:rsid w:val="0050050C"/>
    <w:rsid w:val="005129AE"/>
    <w:rsid w:val="00532D04"/>
    <w:rsid w:val="0053597A"/>
    <w:rsid w:val="005469B2"/>
    <w:rsid w:val="00550311"/>
    <w:rsid w:val="00566038"/>
    <w:rsid w:val="005667A5"/>
    <w:rsid w:val="0057413F"/>
    <w:rsid w:val="00574BD6"/>
    <w:rsid w:val="0057776E"/>
    <w:rsid w:val="005A0E78"/>
    <w:rsid w:val="005A5FE9"/>
    <w:rsid w:val="005B16B6"/>
    <w:rsid w:val="005B2A5A"/>
    <w:rsid w:val="005B3EFD"/>
    <w:rsid w:val="005C03A1"/>
    <w:rsid w:val="005C4899"/>
    <w:rsid w:val="005D4260"/>
    <w:rsid w:val="005E05D9"/>
    <w:rsid w:val="005E233E"/>
    <w:rsid w:val="005E5A42"/>
    <w:rsid w:val="005F299A"/>
    <w:rsid w:val="00600CFF"/>
    <w:rsid w:val="006042E0"/>
    <w:rsid w:val="00607379"/>
    <w:rsid w:val="006271B3"/>
    <w:rsid w:val="006305A6"/>
    <w:rsid w:val="00637472"/>
    <w:rsid w:val="00656232"/>
    <w:rsid w:val="00664492"/>
    <w:rsid w:val="00671CB6"/>
    <w:rsid w:val="00672180"/>
    <w:rsid w:val="0068086A"/>
    <w:rsid w:val="00684CAA"/>
    <w:rsid w:val="006A507E"/>
    <w:rsid w:val="006B7C12"/>
    <w:rsid w:val="006C4CB5"/>
    <w:rsid w:val="006D7C4C"/>
    <w:rsid w:val="006E23D2"/>
    <w:rsid w:val="006E6503"/>
    <w:rsid w:val="006E73B2"/>
    <w:rsid w:val="006F32C6"/>
    <w:rsid w:val="006F6144"/>
    <w:rsid w:val="006F6CE2"/>
    <w:rsid w:val="007070EC"/>
    <w:rsid w:val="007070F4"/>
    <w:rsid w:val="0071462C"/>
    <w:rsid w:val="00721E11"/>
    <w:rsid w:val="00727A91"/>
    <w:rsid w:val="00740B89"/>
    <w:rsid w:val="0074587F"/>
    <w:rsid w:val="0075135B"/>
    <w:rsid w:val="00753D21"/>
    <w:rsid w:val="00764862"/>
    <w:rsid w:val="0077227D"/>
    <w:rsid w:val="00772447"/>
    <w:rsid w:val="0077450F"/>
    <w:rsid w:val="00780074"/>
    <w:rsid w:val="00784447"/>
    <w:rsid w:val="007C4554"/>
    <w:rsid w:val="007C678C"/>
    <w:rsid w:val="007D45AE"/>
    <w:rsid w:val="007D6E06"/>
    <w:rsid w:val="007D735C"/>
    <w:rsid w:val="007E1887"/>
    <w:rsid w:val="007F162E"/>
    <w:rsid w:val="007F74BD"/>
    <w:rsid w:val="007F7F97"/>
    <w:rsid w:val="008065E1"/>
    <w:rsid w:val="00806FDE"/>
    <w:rsid w:val="00812C92"/>
    <w:rsid w:val="00820580"/>
    <w:rsid w:val="0082285D"/>
    <w:rsid w:val="00823C93"/>
    <w:rsid w:val="00835E1C"/>
    <w:rsid w:val="008372E6"/>
    <w:rsid w:val="00840993"/>
    <w:rsid w:val="00845F20"/>
    <w:rsid w:val="00846581"/>
    <w:rsid w:val="00854FA7"/>
    <w:rsid w:val="0087268B"/>
    <w:rsid w:val="00874776"/>
    <w:rsid w:val="00885E03"/>
    <w:rsid w:val="0089200D"/>
    <w:rsid w:val="008B641D"/>
    <w:rsid w:val="008C0D47"/>
    <w:rsid w:val="008C6D3D"/>
    <w:rsid w:val="008C7FCC"/>
    <w:rsid w:val="008D0635"/>
    <w:rsid w:val="008D0768"/>
    <w:rsid w:val="008D145F"/>
    <w:rsid w:val="008E0972"/>
    <w:rsid w:val="008E1208"/>
    <w:rsid w:val="008E4AFC"/>
    <w:rsid w:val="008F51F9"/>
    <w:rsid w:val="008F6B71"/>
    <w:rsid w:val="00900EAE"/>
    <w:rsid w:val="00903D5E"/>
    <w:rsid w:val="00910861"/>
    <w:rsid w:val="0091513B"/>
    <w:rsid w:val="009177D0"/>
    <w:rsid w:val="00922A64"/>
    <w:rsid w:val="00937C2D"/>
    <w:rsid w:val="00941893"/>
    <w:rsid w:val="009420EA"/>
    <w:rsid w:val="00955609"/>
    <w:rsid w:val="009666FA"/>
    <w:rsid w:val="00970AB5"/>
    <w:rsid w:val="00970FB0"/>
    <w:rsid w:val="00973D35"/>
    <w:rsid w:val="00976083"/>
    <w:rsid w:val="00982FF5"/>
    <w:rsid w:val="009926FE"/>
    <w:rsid w:val="0099330F"/>
    <w:rsid w:val="009B06CD"/>
    <w:rsid w:val="009D031A"/>
    <w:rsid w:val="009D0750"/>
    <w:rsid w:val="009D57AB"/>
    <w:rsid w:val="009E005B"/>
    <w:rsid w:val="009E3936"/>
    <w:rsid w:val="009E482F"/>
    <w:rsid w:val="009E53D9"/>
    <w:rsid w:val="009E7058"/>
    <w:rsid w:val="00A01A64"/>
    <w:rsid w:val="00A10542"/>
    <w:rsid w:val="00A26DCE"/>
    <w:rsid w:val="00A30BE3"/>
    <w:rsid w:val="00A34E88"/>
    <w:rsid w:val="00A36161"/>
    <w:rsid w:val="00A435ED"/>
    <w:rsid w:val="00A5321A"/>
    <w:rsid w:val="00A532B8"/>
    <w:rsid w:val="00A53B0E"/>
    <w:rsid w:val="00A60567"/>
    <w:rsid w:val="00A62C13"/>
    <w:rsid w:val="00A6358B"/>
    <w:rsid w:val="00A635D3"/>
    <w:rsid w:val="00A6368D"/>
    <w:rsid w:val="00A710C0"/>
    <w:rsid w:val="00A77F42"/>
    <w:rsid w:val="00A95232"/>
    <w:rsid w:val="00A956B9"/>
    <w:rsid w:val="00AA2DEF"/>
    <w:rsid w:val="00AB65C0"/>
    <w:rsid w:val="00AC7905"/>
    <w:rsid w:val="00AD1172"/>
    <w:rsid w:val="00AD1CF8"/>
    <w:rsid w:val="00AD524B"/>
    <w:rsid w:val="00AD5655"/>
    <w:rsid w:val="00AD600C"/>
    <w:rsid w:val="00AE3785"/>
    <w:rsid w:val="00AE5D05"/>
    <w:rsid w:val="00B0050D"/>
    <w:rsid w:val="00B1340B"/>
    <w:rsid w:val="00B16F05"/>
    <w:rsid w:val="00B229A4"/>
    <w:rsid w:val="00B24F41"/>
    <w:rsid w:val="00B51C8E"/>
    <w:rsid w:val="00B629C2"/>
    <w:rsid w:val="00B676CC"/>
    <w:rsid w:val="00B76CAD"/>
    <w:rsid w:val="00B926B5"/>
    <w:rsid w:val="00BA391A"/>
    <w:rsid w:val="00BA453A"/>
    <w:rsid w:val="00BA6372"/>
    <w:rsid w:val="00BD175C"/>
    <w:rsid w:val="00BE2107"/>
    <w:rsid w:val="00BE553E"/>
    <w:rsid w:val="00BE7D6C"/>
    <w:rsid w:val="00BF0D0A"/>
    <w:rsid w:val="00C07914"/>
    <w:rsid w:val="00C229A6"/>
    <w:rsid w:val="00C37A78"/>
    <w:rsid w:val="00C37ABF"/>
    <w:rsid w:val="00C416BC"/>
    <w:rsid w:val="00C41F34"/>
    <w:rsid w:val="00C42BAF"/>
    <w:rsid w:val="00C42F0D"/>
    <w:rsid w:val="00C43063"/>
    <w:rsid w:val="00C454B9"/>
    <w:rsid w:val="00C51C47"/>
    <w:rsid w:val="00C53E97"/>
    <w:rsid w:val="00C5632B"/>
    <w:rsid w:val="00C56A94"/>
    <w:rsid w:val="00C6029B"/>
    <w:rsid w:val="00C61896"/>
    <w:rsid w:val="00C633FE"/>
    <w:rsid w:val="00C66DDC"/>
    <w:rsid w:val="00C776FD"/>
    <w:rsid w:val="00C87B6E"/>
    <w:rsid w:val="00C87F0F"/>
    <w:rsid w:val="00C90D9B"/>
    <w:rsid w:val="00CB1B14"/>
    <w:rsid w:val="00CB7106"/>
    <w:rsid w:val="00CC5186"/>
    <w:rsid w:val="00CD7641"/>
    <w:rsid w:val="00CE49D3"/>
    <w:rsid w:val="00CE4E7D"/>
    <w:rsid w:val="00CF3C71"/>
    <w:rsid w:val="00CF4758"/>
    <w:rsid w:val="00CF6AB9"/>
    <w:rsid w:val="00D037B6"/>
    <w:rsid w:val="00D04263"/>
    <w:rsid w:val="00D05721"/>
    <w:rsid w:val="00D06D4F"/>
    <w:rsid w:val="00D15702"/>
    <w:rsid w:val="00D20642"/>
    <w:rsid w:val="00D23504"/>
    <w:rsid w:val="00D37416"/>
    <w:rsid w:val="00D41388"/>
    <w:rsid w:val="00D452A2"/>
    <w:rsid w:val="00D47F8D"/>
    <w:rsid w:val="00D52338"/>
    <w:rsid w:val="00D57B28"/>
    <w:rsid w:val="00D60726"/>
    <w:rsid w:val="00D629AE"/>
    <w:rsid w:val="00D63A66"/>
    <w:rsid w:val="00D65471"/>
    <w:rsid w:val="00D6691E"/>
    <w:rsid w:val="00D74DA9"/>
    <w:rsid w:val="00D807A3"/>
    <w:rsid w:val="00D84DE1"/>
    <w:rsid w:val="00D85B52"/>
    <w:rsid w:val="00D9106D"/>
    <w:rsid w:val="00DC6EB9"/>
    <w:rsid w:val="00DE564F"/>
    <w:rsid w:val="00DF23A7"/>
    <w:rsid w:val="00DF7312"/>
    <w:rsid w:val="00E111CD"/>
    <w:rsid w:val="00E11277"/>
    <w:rsid w:val="00E166D5"/>
    <w:rsid w:val="00E17391"/>
    <w:rsid w:val="00E22447"/>
    <w:rsid w:val="00E23ABE"/>
    <w:rsid w:val="00E36B71"/>
    <w:rsid w:val="00E3702D"/>
    <w:rsid w:val="00E377E9"/>
    <w:rsid w:val="00E42058"/>
    <w:rsid w:val="00E43EB6"/>
    <w:rsid w:val="00E456B4"/>
    <w:rsid w:val="00E5269B"/>
    <w:rsid w:val="00E61374"/>
    <w:rsid w:val="00E62166"/>
    <w:rsid w:val="00E64DB9"/>
    <w:rsid w:val="00E70693"/>
    <w:rsid w:val="00E96331"/>
    <w:rsid w:val="00EA0493"/>
    <w:rsid w:val="00EA6AC6"/>
    <w:rsid w:val="00EA7085"/>
    <w:rsid w:val="00EB3BCC"/>
    <w:rsid w:val="00EC7218"/>
    <w:rsid w:val="00EF302C"/>
    <w:rsid w:val="00EF30B7"/>
    <w:rsid w:val="00EF4A02"/>
    <w:rsid w:val="00F0572F"/>
    <w:rsid w:val="00F067B5"/>
    <w:rsid w:val="00F06E60"/>
    <w:rsid w:val="00F06E8D"/>
    <w:rsid w:val="00F07634"/>
    <w:rsid w:val="00F113CB"/>
    <w:rsid w:val="00F14D03"/>
    <w:rsid w:val="00F14F38"/>
    <w:rsid w:val="00F301D0"/>
    <w:rsid w:val="00F37E22"/>
    <w:rsid w:val="00F40BF6"/>
    <w:rsid w:val="00F41A06"/>
    <w:rsid w:val="00F42364"/>
    <w:rsid w:val="00F5091F"/>
    <w:rsid w:val="00F50E8B"/>
    <w:rsid w:val="00F50F49"/>
    <w:rsid w:val="00F53831"/>
    <w:rsid w:val="00F53AC5"/>
    <w:rsid w:val="00F53D85"/>
    <w:rsid w:val="00F6412E"/>
    <w:rsid w:val="00F645E9"/>
    <w:rsid w:val="00F93ED5"/>
    <w:rsid w:val="00FA251B"/>
    <w:rsid w:val="00FB25D3"/>
    <w:rsid w:val="00FB45F6"/>
    <w:rsid w:val="00FB4898"/>
    <w:rsid w:val="00FE3FE8"/>
    <w:rsid w:val="00FE429F"/>
    <w:rsid w:val="00FE7727"/>
    <w:rsid w:val="00FF547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47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HTML-oblikovano">
    <w:name w:val="HTML Preformatted"/>
    <w:basedOn w:val="Navaden"/>
    <w:link w:val="HTML-oblikovanoZnak"/>
    <w:rsid w:val="0091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9177D0"/>
    <w:rPr>
      <w:rFonts w:ascii="Courier New" w:eastAsia="Times New Roman" w:hAnsi="Courier New" w:cs="Courier New"/>
      <w:color w:val="000000"/>
      <w:sz w:val="18"/>
      <w:szCs w:val="18"/>
      <w:lang w:eastAsia="sl-SI"/>
    </w:rPr>
  </w:style>
  <w:style w:type="paragraph" w:styleId="Besedilooblaka">
    <w:name w:val="Balloon Text"/>
    <w:basedOn w:val="Navaden"/>
    <w:link w:val="BesedilooblakaZnak"/>
    <w:uiPriority w:val="99"/>
    <w:semiHidden/>
    <w:unhideWhenUsed/>
    <w:rsid w:val="00A956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56B9"/>
    <w:rPr>
      <w:rFonts w:ascii="Segoe UI" w:hAnsi="Segoe UI" w:cs="Segoe UI"/>
      <w:sz w:val="18"/>
      <w:szCs w:val="18"/>
    </w:rPr>
  </w:style>
  <w:style w:type="paragraph" w:styleId="Navadensplet">
    <w:name w:val="Normal (Web)"/>
    <w:basedOn w:val="Navaden"/>
    <w:uiPriority w:val="99"/>
    <w:unhideWhenUsed/>
    <w:rsid w:val="002F09AD"/>
    <w:pPr>
      <w:spacing w:after="150" w:line="288" w:lineRule="auto"/>
    </w:pPr>
    <w:rPr>
      <w:rFonts w:ascii="Times New Roman" w:eastAsia="Times New Roman" w:hAnsi="Times New Roman" w:cs="Times New Roman"/>
      <w:sz w:val="18"/>
      <w:szCs w:val="18"/>
      <w:lang w:eastAsia="sl-SI"/>
    </w:rPr>
  </w:style>
  <w:style w:type="paragraph" w:customStyle="1" w:styleId="Neotevilenodstavek">
    <w:name w:val="Neoštevilčen odstavek"/>
    <w:basedOn w:val="Navaden"/>
    <w:link w:val="NeotevilenodstavekZnak"/>
    <w:qFormat/>
    <w:rsid w:val="00550311"/>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550311"/>
    <w:rPr>
      <w:rFonts w:ascii="Arial" w:eastAsia="Times New Roman" w:hAnsi="Arial" w:cs="Times New Roman"/>
    </w:rPr>
  </w:style>
  <w:style w:type="paragraph" w:styleId="Odstavekseznama">
    <w:name w:val="List Paragraph"/>
    <w:aliases w:val="numbered list"/>
    <w:basedOn w:val="Navaden"/>
    <w:link w:val="OdstavekseznamaZnak"/>
    <w:uiPriority w:val="34"/>
    <w:qFormat/>
    <w:rsid w:val="00550311"/>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550311"/>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27A91"/>
    <w:rPr>
      <w:sz w:val="16"/>
      <w:szCs w:val="16"/>
    </w:rPr>
  </w:style>
  <w:style w:type="paragraph" w:styleId="Pripombabesedilo">
    <w:name w:val="annotation text"/>
    <w:basedOn w:val="Navaden"/>
    <w:link w:val="PripombabesediloZnak"/>
    <w:uiPriority w:val="99"/>
    <w:unhideWhenUsed/>
    <w:rsid w:val="00727A91"/>
    <w:pPr>
      <w:spacing w:line="240" w:lineRule="auto"/>
    </w:pPr>
    <w:rPr>
      <w:sz w:val="20"/>
      <w:szCs w:val="20"/>
    </w:rPr>
  </w:style>
  <w:style w:type="character" w:customStyle="1" w:styleId="PripombabesediloZnak">
    <w:name w:val="Pripomba – besedilo Znak"/>
    <w:basedOn w:val="Privzetapisavaodstavka"/>
    <w:link w:val="Pripombabesedilo"/>
    <w:uiPriority w:val="99"/>
    <w:rsid w:val="00727A91"/>
    <w:rPr>
      <w:sz w:val="20"/>
      <w:szCs w:val="20"/>
    </w:rPr>
  </w:style>
  <w:style w:type="paragraph" w:styleId="Zadevapripombe">
    <w:name w:val="annotation subject"/>
    <w:basedOn w:val="Pripombabesedilo"/>
    <w:next w:val="Pripombabesedilo"/>
    <w:link w:val="ZadevapripombeZnak"/>
    <w:uiPriority w:val="99"/>
    <w:semiHidden/>
    <w:unhideWhenUsed/>
    <w:rsid w:val="00727A91"/>
    <w:rPr>
      <w:b/>
      <w:bCs/>
    </w:rPr>
  </w:style>
  <w:style w:type="character" w:customStyle="1" w:styleId="ZadevapripombeZnak">
    <w:name w:val="Zadeva pripombe Znak"/>
    <w:basedOn w:val="PripombabesediloZnak"/>
    <w:link w:val="Zadevapripombe"/>
    <w:uiPriority w:val="99"/>
    <w:semiHidden/>
    <w:rsid w:val="00727A91"/>
    <w:rPr>
      <w:b/>
      <w:bCs/>
      <w:sz w:val="20"/>
      <w:szCs w:val="20"/>
    </w:rPr>
  </w:style>
  <w:style w:type="paragraph" w:customStyle="1" w:styleId="ZnakZnak4Znak">
    <w:name w:val="Znak Znak4 Znak"/>
    <w:basedOn w:val="Navaden"/>
    <w:rsid w:val="00AD1CF8"/>
    <w:pPr>
      <w:spacing w:after="0" w:line="240" w:lineRule="auto"/>
    </w:pPr>
    <w:rPr>
      <w:rFonts w:ascii="Times New Roman" w:eastAsia="Times New Roman" w:hAnsi="Times New Roman" w:cs="Times New Roman"/>
      <w:sz w:val="24"/>
      <w:szCs w:val="24"/>
      <w:lang w:val="pl-PL" w:eastAsia="pl-PL"/>
    </w:rPr>
  </w:style>
  <w:style w:type="paragraph" w:styleId="Sprotnaopomba-besedilo">
    <w:name w:val="footnote text"/>
    <w:basedOn w:val="Navaden"/>
    <w:link w:val="Sprotnaopomba-besediloZnak"/>
    <w:uiPriority w:val="99"/>
    <w:semiHidden/>
    <w:unhideWhenUsed/>
    <w:rsid w:val="0020033F"/>
    <w:pPr>
      <w:spacing w:after="0" w:line="240" w:lineRule="auto"/>
    </w:pPr>
    <w:rPr>
      <w:rFonts w:ascii="Arial" w:hAnsi="Arial"/>
      <w:sz w:val="20"/>
      <w:szCs w:val="20"/>
      <w:lang w:val="en-US"/>
    </w:rPr>
  </w:style>
  <w:style w:type="character" w:customStyle="1" w:styleId="Sprotnaopomba-besediloZnak">
    <w:name w:val="Sprotna opomba - besedilo Znak"/>
    <w:basedOn w:val="Privzetapisavaodstavka"/>
    <w:link w:val="Sprotnaopomba-besedilo"/>
    <w:uiPriority w:val="99"/>
    <w:semiHidden/>
    <w:rsid w:val="0020033F"/>
    <w:rPr>
      <w:rFonts w:ascii="Arial" w:hAnsi="Arial"/>
      <w:sz w:val="20"/>
      <w:szCs w:val="20"/>
      <w:lang w:val="en-US"/>
    </w:rPr>
  </w:style>
  <w:style w:type="character" w:styleId="Sprotnaopomba-sklic">
    <w:name w:val="footnote reference"/>
    <w:basedOn w:val="Privzetapisavaodstavka"/>
    <w:uiPriority w:val="99"/>
    <w:semiHidden/>
    <w:unhideWhenUsed/>
    <w:rsid w:val="0020033F"/>
    <w:rPr>
      <w:vertAlign w:val="superscript"/>
    </w:rPr>
  </w:style>
  <w:style w:type="character" w:customStyle="1" w:styleId="jlqj4b">
    <w:name w:val="jlqj4b"/>
    <w:basedOn w:val="Privzetapisavaodstavka"/>
    <w:rsid w:val="0020033F"/>
  </w:style>
  <w:style w:type="paragraph" w:styleId="Noga">
    <w:name w:val="footer"/>
    <w:basedOn w:val="Navaden"/>
    <w:link w:val="NogaZnak"/>
    <w:uiPriority w:val="99"/>
    <w:unhideWhenUsed/>
    <w:rsid w:val="00EF302C"/>
    <w:pPr>
      <w:tabs>
        <w:tab w:val="center" w:pos="4536"/>
        <w:tab w:val="right" w:pos="9072"/>
      </w:tabs>
      <w:spacing w:after="0" w:line="240" w:lineRule="auto"/>
    </w:pPr>
  </w:style>
  <w:style w:type="character" w:customStyle="1" w:styleId="NogaZnak">
    <w:name w:val="Noga Znak"/>
    <w:basedOn w:val="Privzetapisavaodstavka"/>
    <w:link w:val="Noga"/>
    <w:uiPriority w:val="99"/>
    <w:rsid w:val="00EF302C"/>
  </w:style>
  <w:style w:type="paragraph" w:styleId="Revizija">
    <w:name w:val="Revision"/>
    <w:hidden/>
    <w:uiPriority w:val="99"/>
    <w:semiHidden/>
    <w:rsid w:val="008D0768"/>
    <w:pPr>
      <w:spacing w:after="0" w:line="240" w:lineRule="auto"/>
    </w:pPr>
  </w:style>
  <w:style w:type="paragraph" w:customStyle="1" w:styleId="Odstavekseznama1">
    <w:name w:val="Odstavek seznama1"/>
    <w:basedOn w:val="Navaden"/>
    <w:qFormat/>
    <w:rsid w:val="00BA391A"/>
    <w:pPr>
      <w:spacing w:after="0" w:line="240" w:lineRule="auto"/>
      <w:ind w:left="720"/>
      <w:contextualSpacing/>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77450F"/>
    <w:rPr>
      <w:color w:val="605E5C"/>
      <w:shd w:val="clear" w:color="auto" w:fill="E1DFDD"/>
    </w:rPr>
  </w:style>
  <w:style w:type="paragraph" w:customStyle="1" w:styleId="odstavek">
    <w:name w:val="odstavek"/>
    <w:basedOn w:val="Navaden"/>
    <w:rsid w:val="0031755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link w:val="OdstavekZnak"/>
    <w:qFormat/>
    <w:rsid w:val="0031755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317550"/>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3964">
      <w:bodyDiv w:val="1"/>
      <w:marLeft w:val="0"/>
      <w:marRight w:val="0"/>
      <w:marTop w:val="0"/>
      <w:marBottom w:val="0"/>
      <w:divBdr>
        <w:top w:val="none" w:sz="0" w:space="0" w:color="auto"/>
        <w:left w:val="none" w:sz="0" w:space="0" w:color="auto"/>
        <w:bottom w:val="none" w:sz="0" w:space="0" w:color="auto"/>
        <w:right w:val="none" w:sz="0" w:space="0" w:color="auto"/>
      </w:divBdr>
    </w:div>
    <w:div w:id="719940412">
      <w:bodyDiv w:val="1"/>
      <w:marLeft w:val="0"/>
      <w:marRight w:val="0"/>
      <w:marTop w:val="0"/>
      <w:marBottom w:val="0"/>
      <w:divBdr>
        <w:top w:val="none" w:sz="0" w:space="0" w:color="auto"/>
        <w:left w:val="none" w:sz="0" w:space="0" w:color="auto"/>
        <w:bottom w:val="none" w:sz="0" w:space="0" w:color="auto"/>
        <w:right w:val="none" w:sz="0" w:space="0" w:color="auto"/>
      </w:divBdr>
      <w:divsChild>
        <w:div w:id="493255459">
          <w:marLeft w:val="0"/>
          <w:marRight w:val="0"/>
          <w:marTop w:val="0"/>
          <w:marBottom w:val="0"/>
          <w:divBdr>
            <w:top w:val="none" w:sz="0" w:space="0" w:color="auto"/>
            <w:left w:val="none" w:sz="0" w:space="0" w:color="auto"/>
            <w:bottom w:val="none" w:sz="0" w:space="0" w:color="auto"/>
            <w:right w:val="none" w:sz="0" w:space="0" w:color="auto"/>
          </w:divBdr>
          <w:divsChild>
            <w:div w:id="550390209">
              <w:marLeft w:val="0"/>
              <w:marRight w:val="0"/>
              <w:marTop w:val="100"/>
              <w:marBottom w:val="100"/>
              <w:divBdr>
                <w:top w:val="none" w:sz="0" w:space="0" w:color="auto"/>
                <w:left w:val="none" w:sz="0" w:space="0" w:color="auto"/>
                <w:bottom w:val="none" w:sz="0" w:space="0" w:color="auto"/>
                <w:right w:val="none" w:sz="0" w:space="0" w:color="auto"/>
              </w:divBdr>
              <w:divsChild>
                <w:div w:id="1542669981">
                  <w:marLeft w:val="0"/>
                  <w:marRight w:val="0"/>
                  <w:marTop w:val="0"/>
                  <w:marBottom w:val="0"/>
                  <w:divBdr>
                    <w:top w:val="none" w:sz="0" w:space="0" w:color="auto"/>
                    <w:left w:val="none" w:sz="0" w:space="0" w:color="auto"/>
                    <w:bottom w:val="none" w:sz="0" w:space="0" w:color="auto"/>
                    <w:right w:val="none" w:sz="0" w:space="0" w:color="auto"/>
                  </w:divBdr>
                  <w:divsChild>
                    <w:div w:id="1170876962">
                      <w:marLeft w:val="0"/>
                      <w:marRight w:val="0"/>
                      <w:marTop w:val="0"/>
                      <w:marBottom w:val="0"/>
                      <w:divBdr>
                        <w:top w:val="none" w:sz="0" w:space="0" w:color="auto"/>
                        <w:left w:val="none" w:sz="0" w:space="0" w:color="auto"/>
                        <w:bottom w:val="none" w:sz="0" w:space="0" w:color="auto"/>
                        <w:right w:val="none" w:sz="0" w:space="0" w:color="auto"/>
                      </w:divBdr>
                      <w:divsChild>
                        <w:div w:id="334235890">
                          <w:marLeft w:val="0"/>
                          <w:marRight w:val="0"/>
                          <w:marTop w:val="0"/>
                          <w:marBottom w:val="0"/>
                          <w:divBdr>
                            <w:top w:val="none" w:sz="0" w:space="0" w:color="auto"/>
                            <w:left w:val="none" w:sz="0" w:space="0" w:color="auto"/>
                            <w:bottom w:val="none" w:sz="0" w:space="0" w:color="auto"/>
                            <w:right w:val="none" w:sz="0" w:space="0" w:color="auto"/>
                          </w:divBdr>
                          <w:divsChild>
                            <w:div w:id="667178524">
                              <w:marLeft w:val="0"/>
                              <w:marRight w:val="0"/>
                              <w:marTop w:val="0"/>
                              <w:marBottom w:val="0"/>
                              <w:divBdr>
                                <w:top w:val="none" w:sz="0" w:space="0" w:color="auto"/>
                                <w:left w:val="none" w:sz="0" w:space="0" w:color="auto"/>
                                <w:bottom w:val="none" w:sz="0" w:space="0" w:color="auto"/>
                                <w:right w:val="none" w:sz="0" w:space="0" w:color="auto"/>
                              </w:divBdr>
                              <w:divsChild>
                                <w:div w:id="406080111">
                                  <w:marLeft w:val="0"/>
                                  <w:marRight w:val="0"/>
                                  <w:marTop w:val="0"/>
                                  <w:marBottom w:val="0"/>
                                  <w:divBdr>
                                    <w:top w:val="none" w:sz="0" w:space="0" w:color="auto"/>
                                    <w:left w:val="none" w:sz="0" w:space="0" w:color="auto"/>
                                    <w:bottom w:val="none" w:sz="0" w:space="0" w:color="auto"/>
                                    <w:right w:val="none" w:sz="0" w:space="0" w:color="auto"/>
                                  </w:divBdr>
                                  <w:divsChild>
                                    <w:div w:id="159932874">
                                      <w:marLeft w:val="0"/>
                                      <w:marRight w:val="0"/>
                                      <w:marTop w:val="0"/>
                                      <w:marBottom w:val="0"/>
                                      <w:divBdr>
                                        <w:top w:val="none" w:sz="0" w:space="0" w:color="auto"/>
                                        <w:left w:val="none" w:sz="0" w:space="0" w:color="auto"/>
                                        <w:bottom w:val="none" w:sz="0" w:space="0" w:color="auto"/>
                                        <w:right w:val="none" w:sz="0" w:space="0" w:color="auto"/>
                                      </w:divBdr>
                                      <w:divsChild>
                                        <w:div w:id="2607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495430">
      <w:bodyDiv w:val="1"/>
      <w:marLeft w:val="0"/>
      <w:marRight w:val="0"/>
      <w:marTop w:val="0"/>
      <w:marBottom w:val="0"/>
      <w:divBdr>
        <w:top w:val="none" w:sz="0" w:space="0" w:color="auto"/>
        <w:left w:val="none" w:sz="0" w:space="0" w:color="auto"/>
        <w:bottom w:val="none" w:sz="0" w:space="0" w:color="auto"/>
        <w:right w:val="none" w:sz="0" w:space="0" w:color="auto"/>
      </w:divBdr>
      <w:divsChild>
        <w:div w:id="1657496558">
          <w:marLeft w:val="0"/>
          <w:marRight w:val="0"/>
          <w:marTop w:val="0"/>
          <w:marBottom w:val="0"/>
          <w:divBdr>
            <w:top w:val="none" w:sz="0" w:space="0" w:color="auto"/>
            <w:left w:val="none" w:sz="0" w:space="0" w:color="auto"/>
            <w:bottom w:val="none" w:sz="0" w:space="0" w:color="auto"/>
            <w:right w:val="none" w:sz="0" w:space="0" w:color="auto"/>
          </w:divBdr>
          <w:divsChild>
            <w:div w:id="1600867422">
              <w:marLeft w:val="0"/>
              <w:marRight w:val="0"/>
              <w:marTop w:val="100"/>
              <w:marBottom w:val="100"/>
              <w:divBdr>
                <w:top w:val="none" w:sz="0" w:space="0" w:color="auto"/>
                <w:left w:val="none" w:sz="0" w:space="0" w:color="auto"/>
                <w:bottom w:val="none" w:sz="0" w:space="0" w:color="auto"/>
                <w:right w:val="none" w:sz="0" w:space="0" w:color="auto"/>
              </w:divBdr>
              <w:divsChild>
                <w:div w:id="268860153">
                  <w:marLeft w:val="0"/>
                  <w:marRight w:val="0"/>
                  <w:marTop w:val="0"/>
                  <w:marBottom w:val="0"/>
                  <w:divBdr>
                    <w:top w:val="none" w:sz="0" w:space="0" w:color="auto"/>
                    <w:left w:val="none" w:sz="0" w:space="0" w:color="auto"/>
                    <w:bottom w:val="none" w:sz="0" w:space="0" w:color="auto"/>
                    <w:right w:val="none" w:sz="0" w:space="0" w:color="auto"/>
                  </w:divBdr>
                  <w:divsChild>
                    <w:div w:id="1715038649">
                      <w:marLeft w:val="0"/>
                      <w:marRight w:val="0"/>
                      <w:marTop w:val="0"/>
                      <w:marBottom w:val="0"/>
                      <w:divBdr>
                        <w:top w:val="none" w:sz="0" w:space="0" w:color="auto"/>
                        <w:left w:val="none" w:sz="0" w:space="0" w:color="auto"/>
                        <w:bottom w:val="none" w:sz="0" w:space="0" w:color="auto"/>
                        <w:right w:val="none" w:sz="0" w:space="0" w:color="auto"/>
                      </w:divBdr>
                      <w:divsChild>
                        <w:div w:id="1938250327">
                          <w:marLeft w:val="0"/>
                          <w:marRight w:val="0"/>
                          <w:marTop w:val="0"/>
                          <w:marBottom w:val="0"/>
                          <w:divBdr>
                            <w:top w:val="none" w:sz="0" w:space="0" w:color="auto"/>
                            <w:left w:val="none" w:sz="0" w:space="0" w:color="auto"/>
                            <w:bottom w:val="none" w:sz="0" w:space="0" w:color="auto"/>
                            <w:right w:val="none" w:sz="0" w:space="0" w:color="auto"/>
                          </w:divBdr>
                          <w:divsChild>
                            <w:div w:id="2125417460">
                              <w:marLeft w:val="0"/>
                              <w:marRight w:val="0"/>
                              <w:marTop w:val="0"/>
                              <w:marBottom w:val="0"/>
                              <w:divBdr>
                                <w:top w:val="none" w:sz="0" w:space="0" w:color="auto"/>
                                <w:left w:val="none" w:sz="0" w:space="0" w:color="auto"/>
                                <w:bottom w:val="none" w:sz="0" w:space="0" w:color="auto"/>
                                <w:right w:val="none" w:sz="0" w:space="0" w:color="auto"/>
                              </w:divBdr>
                              <w:divsChild>
                                <w:div w:id="189879085">
                                  <w:marLeft w:val="0"/>
                                  <w:marRight w:val="0"/>
                                  <w:marTop w:val="0"/>
                                  <w:marBottom w:val="0"/>
                                  <w:divBdr>
                                    <w:top w:val="none" w:sz="0" w:space="0" w:color="auto"/>
                                    <w:left w:val="none" w:sz="0" w:space="0" w:color="auto"/>
                                    <w:bottom w:val="none" w:sz="0" w:space="0" w:color="auto"/>
                                    <w:right w:val="none" w:sz="0" w:space="0" w:color="auto"/>
                                  </w:divBdr>
                                  <w:divsChild>
                                    <w:div w:id="737169601">
                                      <w:marLeft w:val="0"/>
                                      <w:marRight w:val="0"/>
                                      <w:marTop w:val="0"/>
                                      <w:marBottom w:val="0"/>
                                      <w:divBdr>
                                        <w:top w:val="none" w:sz="0" w:space="0" w:color="auto"/>
                                        <w:left w:val="none" w:sz="0" w:space="0" w:color="auto"/>
                                        <w:bottom w:val="none" w:sz="0" w:space="0" w:color="auto"/>
                                        <w:right w:val="none" w:sz="0" w:space="0" w:color="auto"/>
                                      </w:divBdr>
                                      <w:divsChild>
                                        <w:div w:id="13428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098981">
      <w:bodyDiv w:val="1"/>
      <w:marLeft w:val="0"/>
      <w:marRight w:val="0"/>
      <w:marTop w:val="0"/>
      <w:marBottom w:val="0"/>
      <w:divBdr>
        <w:top w:val="none" w:sz="0" w:space="0" w:color="auto"/>
        <w:left w:val="none" w:sz="0" w:space="0" w:color="auto"/>
        <w:bottom w:val="none" w:sz="0" w:space="0" w:color="auto"/>
        <w:right w:val="none" w:sz="0" w:space="0" w:color="auto"/>
      </w:divBdr>
    </w:div>
    <w:div w:id="1697075904">
      <w:bodyDiv w:val="1"/>
      <w:marLeft w:val="0"/>
      <w:marRight w:val="0"/>
      <w:marTop w:val="0"/>
      <w:marBottom w:val="0"/>
      <w:divBdr>
        <w:top w:val="none" w:sz="0" w:space="0" w:color="auto"/>
        <w:left w:val="none" w:sz="0" w:space="0" w:color="auto"/>
        <w:bottom w:val="none" w:sz="0" w:space="0" w:color="auto"/>
        <w:right w:val="none" w:sz="0" w:space="0" w:color="auto"/>
      </w:divBdr>
    </w:div>
    <w:div w:id="18827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gs@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B08BC-6B64-4B00-B119-2ADFEC8D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2023-12-14T08:49:00Z</dcterms:created>
  <dcterms:modified xsi:type="dcterms:W3CDTF">2023-12-14T10:40:00Z</dcterms:modified>
</cp:coreProperties>
</file>