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2EFC" w14:textId="77777777" w:rsidR="00AE1F83" w:rsidRPr="00E275C6" w:rsidRDefault="00AE1F83" w:rsidP="0048135D">
      <w:pPr>
        <w:spacing w:after="0" w:line="260" w:lineRule="exact"/>
        <w:contextualSpacing/>
        <w:rPr>
          <w:rFonts w:ascii="Arial" w:eastAsia="Times New Roman" w:hAnsi="Arial" w:cs="Arial"/>
          <w:b/>
          <w:sz w:val="20"/>
          <w:szCs w:val="20"/>
          <w:lang w:eastAsia="sl-SI"/>
        </w:rPr>
      </w:pPr>
      <w:r w:rsidRPr="00E275C6">
        <w:rPr>
          <w:rFonts w:ascii="Arial" w:eastAsia="Times New Roman" w:hAnsi="Arial" w:cs="Arial"/>
          <w:b/>
          <w:sz w:val="20"/>
          <w:szCs w:val="20"/>
          <w:lang w:eastAsia="sl-SI"/>
        </w:rPr>
        <w:t>PRILOGA 1 (spremni dopis – 1. del):</w:t>
      </w:r>
    </w:p>
    <w:p w14:paraId="7ABD45AC" w14:textId="77777777" w:rsidR="00AE1F83" w:rsidRPr="00E275C6" w:rsidRDefault="00AE1F83" w:rsidP="0048135D">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E275C6" w14:paraId="4C926AB0" w14:textId="77777777" w:rsidTr="00E56FE1">
        <w:trPr>
          <w:gridAfter w:val="2"/>
          <w:wAfter w:w="3067" w:type="dxa"/>
        </w:trPr>
        <w:tc>
          <w:tcPr>
            <w:tcW w:w="6096" w:type="dxa"/>
            <w:gridSpan w:val="2"/>
          </w:tcPr>
          <w:p w14:paraId="4A26C64E" w14:textId="77777777" w:rsidR="00AE1F83" w:rsidRPr="00E275C6" w:rsidRDefault="00AE1F83" w:rsidP="0048135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Številka: </w:t>
            </w:r>
            <w:r w:rsidR="00830AEE" w:rsidRPr="00E275C6">
              <w:rPr>
                <w:rFonts w:ascii="Arial" w:eastAsia="Times New Roman" w:hAnsi="Arial" w:cs="Arial"/>
                <w:sz w:val="20"/>
                <w:szCs w:val="20"/>
                <w:lang w:eastAsia="sl-SI"/>
              </w:rPr>
              <w:t>0070-46/2025</w:t>
            </w:r>
          </w:p>
        </w:tc>
      </w:tr>
      <w:tr w:rsidR="00AE1F83" w:rsidRPr="00E275C6" w14:paraId="189EACE4" w14:textId="77777777" w:rsidTr="00E56FE1">
        <w:trPr>
          <w:gridAfter w:val="2"/>
          <w:wAfter w:w="3067" w:type="dxa"/>
        </w:trPr>
        <w:tc>
          <w:tcPr>
            <w:tcW w:w="6096" w:type="dxa"/>
            <w:gridSpan w:val="2"/>
          </w:tcPr>
          <w:p w14:paraId="2813BF4D" w14:textId="72CEC2FC" w:rsidR="00AE1F83" w:rsidRPr="00E275C6" w:rsidRDefault="00AE1F83" w:rsidP="0048135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Ljubljana, </w:t>
            </w:r>
            <w:r w:rsidR="00746401">
              <w:rPr>
                <w:rFonts w:ascii="Arial" w:eastAsia="Times New Roman" w:hAnsi="Arial" w:cs="Arial"/>
                <w:sz w:val="20"/>
                <w:szCs w:val="20"/>
                <w:lang w:eastAsia="sl-SI"/>
              </w:rPr>
              <w:t>11</w:t>
            </w:r>
            <w:r w:rsidR="00993455" w:rsidRPr="00E275C6">
              <w:rPr>
                <w:rFonts w:ascii="Arial" w:eastAsia="Times New Roman" w:hAnsi="Arial" w:cs="Arial"/>
                <w:sz w:val="20"/>
                <w:szCs w:val="20"/>
                <w:lang w:eastAsia="sl-SI"/>
              </w:rPr>
              <w:t xml:space="preserve">. </w:t>
            </w:r>
            <w:r w:rsidR="00746401">
              <w:rPr>
                <w:rFonts w:ascii="Arial" w:eastAsia="Times New Roman" w:hAnsi="Arial" w:cs="Arial"/>
                <w:sz w:val="20"/>
                <w:szCs w:val="20"/>
                <w:lang w:eastAsia="sl-SI"/>
              </w:rPr>
              <w:t>11</w:t>
            </w:r>
            <w:r w:rsidR="00830AEE" w:rsidRPr="00E275C6">
              <w:rPr>
                <w:rFonts w:ascii="Arial" w:eastAsia="Times New Roman" w:hAnsi="Arial" w:cs="Arial"/>
                <w:sz w:val="20"/>
                <w:szCs w:val="20"/>
                <w:lang w:eastAsia="sl-SI"/>
              </w:rPr>
              <w:t>. 2025</w:t>
            </w:r>
          </w:p>
        </w:tc>
      </w:tr>
      <w:tr w:rsidR="00AE1F83" w:rsidRPr="00E275C6" w14:paraId="3D4B1804" w14:textId="77777777" w:rsidTr="00E56FE1">
        <w:trPr>
          <w:gridAfter w:val="2"/>
          <w:wAfter w:w="3067" w:type="dxa"/>
        </w:trPr>
        <w:tc>
          <w:tcPr>
            <w:tcW w:w="6096" w:type="dxa"/>
            <w:gridSpan w:val="2"/>
          </w:tcPr>
          <w:p w14:paraId="1A5B57FC" w14:textId="77777777" w:rsidR="00AE1F83" w:rsidRPr="00E275C6" w:rsidRDefault="00AE1F83" w:rsidP="0048135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75C6">
              <w:rPr>
                <w:rFonts w:ascii="Arial" w:eastAsia="Times New Roman" w:hAnsi="Arial" w:cs="Arial"/>
                <w:iCs/>
                <w:sz w:val="20"/>
                <w:szCs w:val="20"/>
                <w:lang w:eastAsia="sl-SI"/>
              </w:rPr>
              <w:t xml:space="preserve">EVA </w:t>
            </w:r>
            <w:r w:rsidR="00830AEE" w:rsidRPr="00E275C6">
              <w:rPr>
                <w:rFonts w:ascii="Arial" w:eastAsia="Times New Roman" w:hAnsi="Arial" w:cs="Arial"/>
                <w:iCs/>
                <w:sz w:val="20"/>
                <w:szCs w:val="20"/>
                <w:lang w:eastAsia="sl-SI"/>
              </w:rPr>
              <w:t>2025-2711-0047</w:t>
            </w:r>
          </w:p>
        </w:tc>
      </w:tr>
      <w:tr w:rsidR="00AE1F83" w:rsidRPr="00E275C6" w14:paraId="2320F514" w14:textId="77777777" w:rsidTr="00E56FE1">
        <w:trPr>
          <w:gridAfter w:val="2"/>
          <w:wAfter w:w="3067" w:type="dxa"/>
        </w:trPr>
        <w:tc>
          <w:tcPr>
            <w:tcW w:w="6096" w:type="dxa"/>
            <w:gridSpan w:val="2"/>
          </w:tcPr>
          <w:p w14:paraId="04E53782" w14:textId="77777777" w:rsidR="00AE1F83" w:rsidRPr="00E275C6" w:rsidRDefault="00AE1F83" w:rsidP="0048135D">
            <w:pPr>
              <w:spacing w:after="0" w:line="260" w:lineRule="exact"/>
              <w:rPr>
                <w:rFonts w:ascii="Arial" w:eastAsia="Times New Roman" w:hAnsi="Arial" w:cs="Arial"/>
                <w:sz w:val="20"/>
                <w:szCs w:val="20"/>
              </w:rPr>
            </w:pPr>
          </w:p>
          <w:p w14:paraId="688F38D6" w14:textId="77777777" w:rsidR="00AE1F83" w:rsidRPr="00E275C6" w:rsidRDefault="00AE1F83" w:rsidP="0048135D">
            <w:pPr>
              <w:spacing w:after="0" w:line="260" w:lineRule="exact"/>
              <w:rPr>
                <w:rFonts w:ascii="Arial" w:eastAsia="Times New Roman" w:hAnsi="Arial" w:cs="Arial"/>
                <w:sz w:val="20"/>
                <w:szCs w:val="20"/>
              </w:rPr>
            </w:pPr>
            <w:r w:rsidRPr="00E275C6">
              <w:rPr>
                <w:rFonts w:ascii="Arial" w:eastAsia="Times New Roman" w:hAnsi="Arial" w:cs="Arial"/>
                <w:sz w:val="20"/>
                <w:szCs w:val="20"/>
              </w:rPr>
              <w:t>GENERALNI SEKRETARIAT VLADE REPUBLIKE SLOVENIJE</w:t>
            </w:r>
          </w:p>
          <w:p w14:paraId="598455F0" w14:textId="77777777" w:rsidR="00AE1F83" w:rsidRPr="00E275C6" w:rsidRDefault="00AE1F83" w:rsidP="0048135D">
            <w:pPr>
              <w:spacing w:after="0" w:line="260" w:lineRule="exact"/>
              <w:rPr>
                <w:rFonts w:ascii="Arial" w:eastAsia="Times New Roman" w:hAnsi="Arial" w:cs="Arial"/>
                <w:sz w:val="20"/>
                <w:szCs w:val="20"/>
              </w:rPr>
            </w:pPr>
            <w:hyperlink r:id="rId11" w:history="1">
              <w:r w:rsidRPr="00E275C6">
                <w:rPr>
                  <w:rFonts w:ascii="Arial" w:eastAsia="Times New Roman" w:hAnsi="Arial" w:cs="Arial"/>
                  <w:color w:val="0000FF"/>
                  <w:sz w:val="20"/>
                  <w:szCs w:val="20"/>
                  <w:u w:val="single"/>
                </w:rPr>
                <w:t>Gp.gs@gov.si</w:t>
              </w:r>
            </w:hyperlink>
          </w:p>
          <w:p w14:paraId="44E1BD1E" w14:textId="77777777" w:rsidR="00AE1F83" w:rsidRPr="00E275C6" w:rsidRDefault="00AE1F83" w:rsidP="0048135D">
            <w:pPr>
              <w:spacing w:after="0" w:line="260" w:lineRule="exact"/>
              <w:rPr>
                <w:rFonts w:ascii="Arial" w:eastAsia="Times New Roman" w:hAnsi="Arial" w:cs="Arial"/>
                <w:sz w:val="20"/>
                <w:szCs w:val="20"/>
              </w:rPr>
            </w:pPr>
          </w:p>
        </w:tc>
      </w:tr>
      <w:tr w:rsidR="00AE1F83" w:rsidRPr="00E275C6" w14:paraId="798E8BBE" w14:textId="77777777" w:rsidTr="00E56FE1">
        <w:tc>
          <w:tcPr>
            <w:tcW w:w="9163" w:type="dxa"/>
            <w:gridSpan w:val="4"/>
          </w:tcPr>
          <w:p w14:paraId="4266B730" w14:textId="016079E8" w:rsidR="00AE1F83" w:rsidRPr="00E275C6" w:rsidRDefault="00AE1F83" w:rsidP="0048135D">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E275C6">
              <w:rPr>
                <w:rFonts w:ascii="Arial" w:eastAsia="Times New Roman" w:hAnsi="Arial" w:cs="Arial"/>
                <w:b/>
                <w:sz w:val="20"/>
                <w:szCs w:val="20"/>
                <w:lang w:eastAsia="sl-SI"/>
              </w:rPr>
              <w:t xml:space="preserve">ZADEVA: </w:t>
            </w:r>
            <w:r w:rsidR="00830AEE" w:rsidRPr="00E275C6">
              <w:rPr>
                <w:rFonts w:ascii="Arial" w:eastAsia="Times New Roman" w:hAnsi="Arial" w:cs="Arial"/>
                <w:b/>
                <w:sz w:val="20"/>
                <w:szCs w:val="20"/>
                <w:lang w:eastAsia="sl-SI"/>
              </w:rPr>
              <w:t>Predlog</w:t>
            </w:r>
            <w:r w:rsidR="00830AEE" w:rsidRPr="00E275C6">
              <w:rPr>
                <w:rFonts w:ascii="Arial" w:hAnsi="Arial" w:cs="Arial"/>
                <w:sz w:val="20"/>
                <w:szCs w:val="20"/>
              </w:rPr>
              <w:t xml:space="preserve"> </w:t>
            </w:r>
            <w:r w:rsidR="00830AEE" w:rsidRPr="00E275C6">
              <w:rPr>
                <w:rFonts w:ascii="Arial" w:eastAsia="Times New Roman" w:hAnsi="Arial" w:cs="Arial"/>
                <w:b/>
                <w:sz w:val="20"/>
                <w:szCs w:val="20"/>
                <w:lang w:eastAsia="sl-SI"/>
              </w:rPr>
              <w:t xml:space="preserve">Zakona o spremembah in dopolnitvah Zakona o zdravniški službi </w:t>
            </w:r>
            <w:r w:rsidRPr="00E275C6">
              <w:rPr>
                <w:rFonts w:ascii="Arial" w:eastAsia="Times New Roman" w:hAnsi="Arial" w:cs="Arial"/>
                <w:b/>
                <w:sz w:val="20"/>
                <w:szCs w:val="20"/>
                <w:lang w:eastAsia="sl-SI"/>
              </w:rPr>
              <w:t xml:space="preserve">– predlog za obravnavo </w:t>
            </w:r>
          </w:p>
        </w:tc>
      </w:tr>
      <w:tr w:rsidR="00AE1F83" w:rsidRPr="00E275C6" w14:paraId="03EB97B8" w14:textId="77777777" w:rsidTr="00E56FE1">
        <w:tc>
          <w:tcPr>
            <w:tcW w:w="9163" w:type="dxa"/>
            <w:gridSpan w:val="4"/>
          </w:tcPr>
          <w:p w14:paraId="6C93FA06" w14:textId="77777777" w:rsidR="00AE1F83" w:rsidRPr="00E275C6" w:rsidRDefault="00AE1F83" w:rsidP="0048135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275C6">
              <w:rPr>
                <w:rFonts w:ascii="Arial" w:eastAsia="Times New Roman" w:hAnsi="Arial" w:cs="Arial"/>
                <w:b/>
                <w:sz w:val="20"/>
                <w:szCs w:val="20"/>
                <w:lang w:eastAsia="sl-SI"/>
              </w:rPr>
              <w:t>1. Predlog sklepov vlade:</w:t>
            </w:r>
          </w:p>
        </w:tc>
      </w:tr>
      <w:tr w:rsidR="00AE1F83" w:rsidRPr="00E275C6" w14:paraId="0AB84547" w14:textId="77777777" w:rsidTr="00E56FE1">
        <w:tc>
          <w:tcPr>
            <w:tcW w:w="9163" w:type="dxa"/>
            <w:gridSpan w:val="4"/>
          </w:tcPr>
          <w:p w14:paraId="002811BD"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Na podlagi drugega odstavka 2. člena Zakona o Vladi Republike Slovenije (</w:t>
            </w:r>
            <w:r w:rsidR="00346D64" w:rsidRPr="00E275C6">
              <w:rPr>
                <w:rFonts w:ascii="Arial" w:eastAsia="Times New Roman" w:hAnsi="Arial" w:cs="Arial"/>
                <w:iCs/>
                <w:sz w:val="20"/>
                <w:szCs w:val="20"/>
                <w:lang w:eastAsia="sl-SI"/>
              </w:rPr>
              <w:t>Uradni list RS, št. 24/05 – uradno prečiščeno besedilo, 109/08, 38/10 – ZUKN, 8/12, 21/13, 47/13 – ZDU-1G, 65/14, 55/17, 163/22 in 57/25 – ZF</w:t>
            </w:r>
            <w:r w:rsidRPr="00E275C6">
              <w:rPr>
                <w:rFonts w:ascii="Arial" w:eastAsia="Times New Roman" w:hAnsi="Arial" w:cs="Arial"/>
                <w:iCs/>
                <w:sz w:val="20"/>
                <w:szCs w:val="20"/>
                <w:lang w:eastAsia="sl-SI"/>
              </w:rPr>
              <w:t xml:space="preserve">) je Vlada Republike Slovenije na …. seji dne…. sprejela naslednji </w:t>
            </w:r>
          </w:p>
          <w:p w14:paraId="1C3D335D"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2E836FF"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92D669" w14:textId="77777777" w:rsidR="00830AEE" w:rsidRPr="00E275C6" w:rsidRDefault="00830AEE" w:rsidP="004813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SKLEP</w:t>
            </w:r>
          </w:p>
          <w:p w14:paraId="09386B11"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4701463"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CAF00E"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Vlada Republike Slovenije je določila besedilo Predloga </w:t>
            </w:r>
            <w:r w:rsidR="00346D64" w:rsidRPr="00E275C6">
              <w:rPr>
                <w:rFonts w:ascii="Arial" w:eastAsia="Times New Roman" w:hAnsi="Arial" w:cs="Arial"/>
                <w:iCs/>
                <w:sz w:val="20"/>
                <w:szCs w:val="20"/>
                <w:lang w:eastAsia="sl-SI"/>
              </w:rPr>
              <w:t>Zakona o spremembah in dopolnitvah Zakona o zdravniški službi</w:t>
            </w:r>
            <w:r w:rsidRPr="00E275C6">
              <w:rPr>
                <w:rFonts w:ascii="Arial" w:eastAsia="Times New Roman" w:hAnsi="Arial" w:cs="Arial"/>
                <w:iCs/>
                <w:sz w:val="20"/>
                <w:szCs w:val="20"/>
                <w:lang w:eastAsia="sl-SI"/>
              </w:rPr>
              <w:t xml:space="preserve"> ter ga pošlje v obravnavo Državnemu zboru Republike Slovenije po rednem postopku.</w:t>
            </w:r>
          </w:p>
          <w:p w14:paraId="06683DFA"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1E6115"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                                                                                  Barbara Kolenko </w:t>
            </w:r>
            <w:proofErr w:type="spellStart"/>
            <w:r w:rsidRPr="00E275C6">
              <w:rPr>
                <w:rFonts w:ascii="Arial" w:eastAsia="Times New Roman" w:hAnsi="Arial" w:cs="Arial"/>
                <w:iCs/>
                <w:sz w:val="20"/>
                <w:szCs w:val="20"/>
                <w:lang w:eastAsia="sl-SI"/>
              </w:rPr>
              <w:t>Helbl</w:t>
            </w:r>
            <w:proofErr w:type="spellEnd"/>
          </w:p>
          <w:p w14:paraId="707F447C"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                                                                                  generalna sekretarka</w:t>
            </w:r>
          </w:p>
          <w:p w14:paraId="5D732B6D"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55E178"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B78F83"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Priloge: </w:t>
            </w:r>
          </w:p>
          <w:p w14:paraId="6809630A" w14:textId="77777777" w:rsidR="00830AEE" w:rsidRPr="00E275C6" w:rsidRDefault="00830AEE" w:rsidP="0048135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Predlog </w:t>
            </w:r>
            <w:r w:rsidR="00346D64" w:rsidRPr="00E275C6">
              <w:rPr>
                <w:rFonts w:ascii="Arial" w:eastAsia="Times New Roman" w:hAnsi="Arial" w:cs="Arial"/>
                <w:iCs/>
                <w:sz w:val="20"/>
                <w:szCs w:val="20"/>
                <w:lang w:eastAsia="sl-SI"/>
              </w:rPr>
              <w:t>Zakona o spremembah in dopolnitvah Zakona o zdravniški službi</w:t>
            </w:r>
            <w:r w:rsidRPr="00E275C6">
              <w:rPr>
                <w:rFonts w:ascii="Arial" w:eastAsia="Times New Roman" w:hAnsi="Arial" w:cs="Arial"/>
                <w:iCs/>
                <w:sz w:val="20"/>
                <w:szCs w:val="20"/>
                <w:lang w:eastAsia="sl-SI"/>
              </w:rPr>
              <w:t xml:space="preserve">. </w:t>
            </w:r>
          </w:p>
          <w:p w14:paraId="4B29574A" w14:textId="77777777" w:rsidR="00830AEE" w:rsidRPr="00E275C6" w:rsidRDefault="00830AEE" w:rsidP="0048135D">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C0697DD" w14:textId="77777777" w:rsidR="00830AEE" w:rsidRPr="00E275C6" w:rsidRDefault="00830AEE"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Prejmejo: </w:t>
            </w:r>
          </w:p>
          <w:p w14:paraId="73FCB4ED" w14:textId="77777777" w:rsidR="00830AEE" w:rsidRPr="00E275C6" w:rsidRDefault="00830AEE"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Državni zbor Republike Slovenije,</w:t>
            </w:r>
          </w:p>
          <w:p w14:paraId="40B5D86A" w14:textId="77777777" w:rsidR="00830AEE" w:rsidRPr="00E275C6" w:rsidRDefault="00830AEE"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Služba Vlade Republike Slovenije za zakonodajo,</w:t>
            </w:r>
          </w:p>
          <w:p w14:paraId="1B3C3F24" w14:textId="77777777" w:rsidR="00830AEE" w:rsidRPr="00E275C6" w:rsidRDefault="00830AEE"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Ministrstvo za zdravje,</w:t>
            </w:r>
          </w:p>
          <w:p w14:paraId="714EF961" w14:textId="77777777" w:rsidR="00830AEE" w:rsidRPr="00E275C6" w:rsidRDefault="00830AEE"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Ministrstvo za javno upravo,</w:t>
            </w:r>
          </w:p>
          <w:p w14:paraId="7DC1EC01" w14:textId="77777777" w:rsidR="00830AEE" w:rsidRPr="00E275C6" w:rsidRDefault="00830AEE"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Ministrstvo za finance,</w:t>
            </w:r>
          </w:p>
          <w:p w14:paraId="1387E69D" w14:textId="77777777" w:rsidR="007869EB" w:rsidRPr="00E275C6" w:rsidRDefault="007869EB"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Ministrstvo za delo, družino, socialne zadeve in enake možnosti,</w:t>
            </w:r>
          </w:p>
          <w:p w14:paraId="5FA6DF70" w14:textId="77777777" w:rsidR="00830AEE" w:rsidRPr="00E275C6" w:rsidRDefault="00830AEE" w:rsidP="0048135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Generalni sekretariat Vlade Republike Slovenije.</w:t>
            </w:r>
          </w:p>
          <w:p w14:paraId="1FD6B3B1" w14:textId="77777777" w:rsidR="00AE1F83" w:rsidRPr="00E275C6" w:rsidRDefault="00AE1F83"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E275C6" w14:paraId="584C258F" w14:textId="77777777" w:rsidTr="00E56FE1">
        <w:tc>
          <w:tcPr>
            <w:tcW w:w="9163" w:type="dxa"/>
            <w:gridSpan w:val="4"/>
          </w:tcPr>
          <w:p w14:paraId="5A465C34" w14:textId="77777777" w:rsidR="00AE1F83" w:rsidRPr="00E275C6" w:rsidRDefault="00AE1F83" w:rsidP="004813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275C6">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E275C6" w14:paraId="34E3BC4E" w14:textId="77777777" w:rsidTr="00E56FE1">
        <w:tc>
          <w:tcPr>
            <w:tcW w:w="9163" w:type="dxa"/>
            <w:gridSpan w:val="4"/>
          </w:tcPr>
          <w:p w14:paraId="7C49C3A6" w14:textId="77777777" w:rsidR="00AE1F83" w:rsidRPr="00E275C6" w:rsidRDefault="00346D64"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w:t>
            </w:r>
          </w:p>
        </w:tc>
      </w:tr>
      <w:tr w:rsidR="00AE1F83" w:rsidRPr="00E275C6" w14:paraId="00B5F4D2" w14:textId="77777777" w:rsidTr="00E56FE1">
        <w:tc>
          <w:tcPr>
            <w:tcW w:w="9163" w:type="dxa"/>
            <w:gridSpan w:val="4"/>
          </w:tcPr>
          <w:p w14:paraId="1FBBBFB3" w14:textId="77777777" w:rsidR="00AE1F83" w:rsidRPr="00E275C6" w:rsidRDefault="00AE1F83" w:rsidP="004813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275C6">
              <w:rPr>
                <w:rFonts w:ascii="Arial" w:eastAsia="Times New Roman" w:hAnsi="Arial" w:cs="Arial"/>
                <w:b/>
                <w:sz w:val="20"/>
                <w:szCs w:val="20"/>
                <w:lang w:eastAsia="sl-SI"/>
              </w:rPr>
              <w:t>3.a Osebe, odgovorne za strokovno pripravo in usklajenost gradiva:</w:t>
            </w:r>
          </w:p>
        </w:tc>
      </w:tr>
      <w:tr w:rsidR="00AE1F83" w:rsidRPr="00E275C6" w14:paraId="30549DA7" w14:textId="77777777" w:rsidTr="00E56FE1">
        <w:tc>
          <w:tcPr>
            <w:tcW w:w="9163" w:type="dxa"/>
            <w:gridSpan w:val="4"/>
          </w:tcPr>
          <w:p w14:paraId="5F7DD801" w14:textId="77777777" w:rsidR="00346D64" w:rsidRPr="00E275C6" w:rsidRDefault="00346D64"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dr. Valentina Prevolnik Rupel, ministrica, Ministrstvo za zdravje Republike Slovenije,</w:t>
            </w:r>
          </w:p>
          <w:p w14:paraId="79D495A6" w14:textId="77777777" w:rsidR="00346D64" w:rsidRPr="00E275C6" w:rsidRDefault="00346D64"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lastRenderedPageBreak/>
              <w:t>Denis Kordež, državni sekretar, Ministrstvo za zdravje Republike Slovenije,</w:t>
            </w:r>
          </w:p>
          <w:p w14:paraId="6B7DED33" w14:textId="77777777" w:rsidR="00346D64" w:rsidRPr="00E275C6" w:rsidRDefault="00346D64"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Jasna Humar, generalna direktorica Direktorata za zdravstveno varstvo, Ministrstvo za zdravje Republike Slovenije,</w:t>
            </w:r>
          </w:p>
          <w:p w14:paraId="5901ACF2" w14:textId="77777777" w:rsidR="00AE1F83" w:rsidRPr="00E275C6" w:rsidRDefault="00346D64"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Eva Dajčman Šterk, vodja Sektorja za kadre v zdravstvu, Direktorat za zdravstveno varstvo, Ministrstvo za zdravje Republike Slovenije.</w:t>
            </w:r>
          </w:p>
        </w:tc>
      </w:tr>
      <w:tr w:rsidR="00AE1F83" w:rsidRPr="00E275C6" w14:paraId="201144BA" w14:textId="77777777" w:rsidTr="00E56FE1">
        <w:tc>
          <w:tcPr>
            <w:tcW w:w="9163" w:type="dxa"/>
            <w:gridSpan w:val="4"/>
          </w:tcPr>
          <w:p w14:paraId="3930CC10" w14:textId="77777777" w:rsidR="00AE1F83" w:rsidRPr="00E275C6" w:rsidRDefault="00AE1F83" w:rsidP="004813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275C6">
              <w:rPr>
                <w:rFonts w:ascii="Arial" w:eastAsia="Times New Roman" w:hAnsi="Arial" w:cs="Arial"/>
                <w:b/>
                <w:iCs/>
                <w:sz w:val="20"/>
                <w:szCs w:val="20"/>
                <w:lang w:eastAsia="sl-SI"/>
              </w:rPr>
              <w:lastRenderedPageBreak/>
              <w:t xml:space="preserve">3.b Zunanji strokovnjaki, ki so </w:t>
            </w:r>
            <w:r w:rsidRPr="00E275C6">
              <w:rPr>
                <w:rFonts w:ascii="Arial" w:eastAsia="Times New Roman" w:hAnsi="Arial" w:cs="Arial"/>
                <w:b/>
                <w:sz w:val="20"/>
                <w:szCs w:val="20"/>
                <w:lang w:eastAsia="sl-SI"/>
              </w:rPr>
              <w:t>sodelovali pri pripravi dela ali celotnega gradiva:</w:t>
            </w:r>
          </w:p>
        </w:tc>
      </w:tr>
      <w:tr w:rsidR="00AE1F83" w:rsidRPr="00E275C6" w14:paraId="288E3B74" w14:textId="77777777" w:rsidTr="00E56FE1">
        <w:tc>
          <w:tcPr>
            <w:tcW w:w="9163" w:type="dxa"/>
            <w:gridSpan w:val="4"/>
          </w:tcPr>
          <w:p w14:paraId="51864EEA" w14:textId="77777777" w:rsidR="00AE1F83" w:rsidRPr="00E275C6" w:rsidRDefault="00346D64"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w:t>
            </w:r>
          </w:p>
        </w:tc>
      </w:tr>
      <w:tr w:rsidR="00AE1F83" w:rsidRPr="00E275C6" w14:paraId="4E7EE420" w14:textId="77777777" w:rsidTr="00E56FE1">
        <w:tc>
          <w:tcPr>
            <w:tcW w:w="9163" w:type="dxa"/>
            <w:gridSpan w:val="4"/>
          </w:tcPr>
          <w:p w14:paraId="738B9FD0" w14:textId="77777777" w:rsidR="00AE1F83" w:rsidRPr="00E275C6" w:rsidRDefault="00AE1F83" w:rsidP="004813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275C6">
              <w:rPr>
                <w:rFonts w:ascii="Arial" w:eastAsia="Times New Roman" w:hAnsi="Arial" w:cs="Arial"/>
                <w:b/>
                <w:sz w:val="20"/>
                <w:szCs w:val="20"/>
                <w:lang w:eastAsia="sl-SI"/>
              </w:rPr>
              <w:t>4. Predstavniki vlade, ki bodo sodelovali pri delu državnega zbora:</w:t>
            </w:r>
          </w:p>
        </w:tc>
      </w:tr>
      <w:tr w:rsidR="00BB0E3F" w:rsidRPr="00E275C6" w14:paraId="2B598AFC" w14:textId="77777777" w:rsidTr="00E56FE1">
        <w:tc>
          <w:tcPr>
            <w:tcW w:w="9163" w:type="dxa"/>
            <w:gridSpan w:val="4"/>
          </w:tcPr>
          <w:p w14:paraId="75027950" w14:textId="77777777" w:rsidR="00BB0E3F" w:rsidRPr="00E275C6" w:rsidRDefault="00BB0E3F"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dr. Valentina Prevolnik Rupel, ministrica, Ministrstvo za zdravje Republike Slovenije,</w:t>
            </w:r>
          </w:p>
          <w:p w14:paraId="7AF4DC28" w14:textId="77777777" w:rsidR="00BB0E3F" w:rsidRPr="00E275C6" w:rsidRDefault="00BB0E3F"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E275C6">
              <w:rPr>
                <w:rFonts w:ascii="Arial" w:eastAsia="Times New Roman" w:hAnsi="Arial" w:cs="Arial"/>
                <w:iCs/>
                <w:sz w:val="20"/>
                <w:szCs w:val="20"/>
                <w:lang w:eastAsia="sl-SI"/>
              </w:rPr>
              <w:t>Denis Kordež, državni sekretar, Ministrstvo za zdravje Republike Slovenije,</w:t>
            </w:r>
          </w:p>
          <w:p w14:paraId="389AF298" w14:textId="77777777" w:rsidR="00BB0E3F" w:rsidRPr="00E275C6" w:rsidRDefault="00BB0E3F" w:rsidP="0048135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E275C6">
              <w:rPr>
                <w:rFonts w:ascii="Arial" w:eastAsia="Times New Roman" w:hAnsi="Arial" w:cs="Arial"/>
                <w:iCs/>
                <w:sz w:val="20"/>
                <w:szCs w:val="20"/>
                <w:lang w:eastAsia="sl-SI"/>
              </w:rPr>
              <w:t>Jasna Humar, generalna direktorica Direktorata za zdravstveno varstvo, Ministrstvo za zdravje Republike Slovenije.</w:t>
            </w:r>
          </w:p>
        </w:tc>
      </w:tr>
      <w:tr w:rsidR="00BB0E3F" w:rsidRPr="00E275C6" w14:paraId="17B764C3" w14:textId="77777777" w:rsidTr="00E56FE1">
        <w:tc>
          <w:tcPr>
            <w:tcW w:w="9163" w:type="dxa"/>
            <w:gridSpan w:val="4"/>
          </w:tcPr>
          <w:p w14:paraId="2535B041" w14:textId="77777777" w:rsidR="00BB0E3F" w:rsidRPr="00E275C6" w:rsidRDefault="00BB0E3F" w:rsidP="0048135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275C6">
              <w:rPr>
                <w:rFonts w:ascii="Arial" w:eastAsia="Times New Roman" w:hAnsi="Arial" w:cs="Arial"/>
                <w:b/>
                <w:sz w:val="20"/>
                <w:szCs w:val="20"/>
                <w:lang w:eastAsia="sl-SI"/>
              </w:rPr>
              <w:t>5. Kratek povzetek gradiva:</w:t>
            </w:r>
          </w:p>
        </w:tc>
      </w:tr>
      <w:tr w:rsidR="00BB0E3F" w:rsidRPr="00E275C6" w14:paraId="01EE406A" w14:textId="77777777" w:rsidTr="00E56FE1">
        <w:tc>
          <w:tcPr>
            <w:tcW w:w="9163" w:type="dxa"/>
            <w:gridSpan w:val="4"/>
          </w:tcPr>
          <w:p w14:paraId="71A15AB0"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V Republiki Sloveniji primanjkuje zdravnikov na vseh področjih in ravneh, zlasti na primarni ravni, kar otežuje dostopnost </w:t>
            </w:r>
            <w:r w:rsidR="00B762FE" w:rsidRPr="00E275C6">
              <w:rPr>
                <w:rFonts w:ascii="Arial" w:eastAsia="Times New Roman" w:hAnsi="Arial" w:cs="Arial"/>
                <w:iCs/>
                <w:sz w:val="20"/>
                <w:szCs w:val="20"/>
                <w:lang w:eastAsia="sl-SI"/>
              </w:rPr>
              <w:t xml:space="preserve">prebivalcev do </w:t>
            </w:r>
            <w:r w:rsidRPr="00E275C6">
              <w:rPr>
                <w:rFonts w:ascii="Arial" w:eastAsia="Times New Roman" w:hAnsi="Arial" w:cs="Arial"/>
                <w:iCs/>
                <w:sz w:val="20"/>
                <w:szCs w:val="20"/>
                <w:lang w:eastAsia="sl-SI"/>
              </w:rPr>
              <w:t xml:space="preserve">zdravstvenega varstva, predvsem pa na posameznih specialističnih področjih, ki so mladim zdravnikom manj zanimiva. </w:t>
            </w:r>
            <w:r w:rsidR="00C11709" w:rsidRPr="00E275C6">
              <w:rPr>
                <w:rFonts w:ascii="Arial" w:eastAsia="Times New Roman" w:hAnsi="Arial" w:cs="Arial"/>
                <w:iCs/>
                <w:sz w:val="20"/>
                <w:szCs w:val="20"/>
                <w:lang w:eastAsia="sl-SI"/>
              </w:rPr>
              <w:t xml:space="preserve">Zaradi pomanjkanja specialistov družinske medicine posamezniki ostajajo brez izbranega osebnega zdravnika. Dodatno nekateri družinski zdravniki zaradi preobremenjenosti paciente hitreje napotijo na specialistično obravnavo, kot bi jih sicer, če bi imeli več časa za njihovo obravnavo. </w:t>
            </w:r>
            <w:r w:rsidRPr="00E275C6">
              <w:rPr>
                <w:rFonts w:ascii="Arial" w:eastAsia="Times New Roman" w:hAnsi="Arial" w:cs="Arial"/>
                <w:iCs/>
                <w:sz w:val="20"/>
                <w:szCs w:val="20"/>
                <w:lang w:eastAsia="sl-SI"/>
              </w:rPr>
              <w:t xml:space="preserve">Na posameznih področjih </w:t>
            </w:r>
            <w:r w:rsidR="00C11709" w:rsidRPr="00E275C6">
              <w:rPr>
                <w:rFonts w:ascii="Arial" w:eastAsia="Times New Roman" w:hAnsi="Arial" w:cs="Arial"/>
                <w:iCs/>
                <w:sz w:val="20"/>
                <w:szCs w:val="20"/>
                <w:lang w:eastAsia="sl-SI"/>
              </w:rPr>
              <w:t xml:space="preserve">se tako tudi zaradi tega ustvarjajo </w:t>
            </w:r>
            <w:r w:rsidRPr="00E275C6">
              <w:rPr>
                <w:rFonts w:ascii="Arial" w:eastAsia="Times New Roman" w:hAnsi="Arial" w:cs="Arial"/>
                <w:iCs/>
                <w:sz w:val="20"/>
                <w:szCs w:val="20"/>
                <w:lang w:eastAsia="sl-SI"/>
              </w:rPr>
              <w:t>čakalne dobe</w:t>
            </w:r>
            <w:r w:rsidR="00C11709" w:rsidRPr="00E275C6">
              <w:rPr>
                <w:rFonts w:ascii="Arial" w:eastAsia="Times New Roman" w:hAnsi="Arial" w:cs="Arial"/>
                <w:iCs/>
                <w:sz w:val="20"/>
                <w:szCs w:val="20"/>
                <w:lang w:eastAsia="sl-SI"/>
              </w:rPr>
              <w:t>, ki so</w:t>
            </w:r>
            <w:r w:rsidRPr="00E275C6">
              <w:rPr>
                <w:rFonts w:ascii="Arial" w:eastAsia="Times New Roman" w:hAnsi="Arial" w:cs="Arial"/>
                <w:iCs/>
                <w:sz w:val="20"/>
                <w:szCs w:val="20"/>
                <w:lang w:eastAsia="sl-SI"/>
              </w:rPr>
              <w:t xml:space="preserve"> predolge in presegajo najdaljše dopustne čakalne dobe, kar onemogoča pravočasno, varno in kakovostno obravnavo pacientov in nemoteno delovanje mreže javne zdravstvene službe. </w:t>
            </w:r>
            <w:r w:rsidR="00C11709" w:rsidRPr="00E275C6">
              <w:rPr>
                <w:rFonts w:ascii="Arial" w:eastAsia="Times New Roman" w:hAnsi="Arial" w:cs="Arial"/>
                <w:iCs/>
                <w:sz w:val="20"/>
                <w:szCs w:val="20"/>
                <w:lang w:eastAsia="sl-SI"/>
              </w:rPr>
              <w:t xml:space="preserve">Hkrati je zaradi težjega dostopa do družinskih zdravnikov več pritiska pacientov na urgence, kjer prav tako prihaja do težav zaradi pomanjkanja zdravnikov specialistov urgentne medicine. </w:t>
            </w:r>
          </w:p>
          <w:p w14:paraId="56210793"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2C7322" w14:textId="77777777" w:rsidR="00BB0E3F" w:rsidRPr="00E275C6" w:rsidRDefault="00BA383D"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Mladi zdravniki</w:t>
            </w:r>
            <w:r w:rsidR="00BB0E3F" w:rsidRPr="00E275C6">
              <w:rPr>
                <w:rFonts w:ascii="Arial" w:eastAsia="Times New Roman" w:hAnsi="Arial" w:cs="Arial"/>
                <w:iCs/>
                <w:sz w:val="20"/>
                <w:szCs w:val="20"/>
                <w:lang w:eastAsia="sl-SI"/>
              </w:rPr>
              <w:t xml:space="preserve"> </w:t>
            </w:r>
            <w:r w:rsidRPr="00E275C6">
              <w:rPr>
                <w:rFonts w:ascii="Arial" w:eastAsia="Times New Roman" w:hAnsi="Arial" w:cs="Arial"/>
                <w:iCs/>
                <w:sz w:val="20"/>
                <w:szCs w:val="20"/>
                <w:lang w:eastAsia="sl-SI"/>
              </w:rPr>
              <w:t xml:space="preserve">se </w:t>
            </w:r>
            <w:r w:rsidR="00BB0E3F" w:rsidRPr="00E275C6">
              <w:rPr>
                <w:rFonts w:ascii="Arial" w:eastAsia="Times New Roman" w:hAnsi="Arial" w:cs="Arial"/>
                <w:iCs/>
                <w:sz w:val="20"/>
                <w:szCs w:val="20"/>
                <w:lang w:eastAsia="sl-SI"/>
              </w:rPr>
              <w:t xml:space="preserve">neradi odločajo za specializacijo iz urgentne medicine, saj je delo zdravnikov urgentne medicine zelo stresno, fizično in psihično naporno, saj so potrebne hitre in zelo odgovorne odločitve pri reševanju nujnih stanj in življenj. Prijav na </w:t>
            </w:r>
            <w:r w:rsidRPr="00E275C6">
              <w:rPr>
                <w:rFonts w:ascii="Arial" w:eastAsia="Times New Roman" w:hAnsi="Arial" w:cs="Arial"/>
                <w:iCs/>
                <w:sz w:val="20"/>
                <w:szCs w:val="20"/>
                <w:lang w:eastAsia="sl-SI"/>
              </w:rPr>
              <w:t xml:space="preserve">navedeno </w:t>
            </w:r>
            <w:r w:rsidR="00BB0E3F" w:rsidRPr="00E275C6">
              <w:rPr>
                <w:rFonts w:ascii="Arial" w:eastAsia="Times New Roman" w:hAnsi="Arial" w:cs="Arial"/>
                <w:iCs/>
                <w:sz w:val="20"/>
                <w:szCs w:val="20"/>
                <w:lang w:eastAsia="sl-SI"/>
              </w:rPr>
              <w:t>specializacij</w:t>
            </w:r>
            <w:r w:rsidRPr="00E275C6">
              <w:rPr>
                <w:rFonts w:ascii="Arial" w:eastAsia="Times New Roman" w:hAnsi="Arial" w:cs="Arial"/>
                <w:iCs/>
                <w:sz w:val="20"/>
                <w:szCs w:val="20"/>
                <w:lang w:eastAsia="sl-SI"/>
              </w:rPr>
              <w:t>o</w:t>
            </w:r>
            <w:r w:rsidR="00BB0E3F" w:rsidRPr="00E275C6">
              <w:rPr>
                <w:rFonts w:ascii="Arial" w:eastAsia="Times New Roman" w:hAnsi="Arial" w:cs="Arial"/>
                <w:iCs/>
                <w:sz w:val="20"/>
                <w:szCs w:val="20"/>
                <w:lang w:eastAsia="sl-SI"/>
              </w:rPr>
              <w:t xml:space="preserve"> je manj</w:t>
            </w:r>
            <w:r w:rsidR="00B762FE" w:rsidRPr="00E275C6">
              <w:rPr>
                <w:rFonts w:ascii="Arial" w:eastAsia="Times New Roman" w:hAnsi="Arial" w:cs="Arial"/>
                <w:iCs/>
                <w:sz w:val="20"/>
                <w:szCs w:val="20"/>
                <w:lang w:eastAsia="sl-SI"/>
              </w:rPr>
              <w:t>,</w:t>
            </w:r>
            <w:r w:rsidRPr="00E275C6">
              <w:rPr>
                <w:rFonts w:ascii="Arial" w:eastAsia="Times New Roman" w:hAnsi="Arial" w:cs="Arial"/>
                <w:iCs/>
                <w:sz w:val="20"/>
                <w:szCs w:val="20"/>
                <w:lang w:eastAsia="sl-SI"/>
              </w:rPr>
              <w:t xml:space="preserve"> kot bi jih bilo potrebno, da bi zdravstveni sistem</w:t>
            </w:r>
            <w:r w:rsidR="00BB0E3F" w:rsidRPr="00E275C6">
              <w:rPr>
                <w:rFonts w:ascii="Arial" w:eastAsia="Times New Roman" w:hAnsi="Arial" w:cs="Arial"/>
                <w:iCs/>
                <w:sz w:val="20"/>
                <w:szCs w:val="20"/>
                <w:lang w:eastAsia="sl-SI"/>
              </w:rPr>
              <w:t xml:space="preserve"> deloval nemoteno. Žal se števila zdravnikov ne da povečati čez noč, zato so potrebni hitri in učinkoviti ukrepi, s katerimi bomo povečali zanimanje za specializacij</w:t>
            </w:r>
            <w:r w:rsidRPr="00E275C6">
              <w:rPr>
                <w:rFonts w:ascii="Arial" w:eastAsia="Times New Roman" w:hAnsi="Arial" w:cs="Arial"/>
                <w:iCs/>
                <w:sz w:val="20"/>
                <w:szCs w:val="20"/>
                <w:lang w:eastAsia="sl-SI"/>
              </w:rPr>
              <w:t>o</w:t>
            </w:r>
            <w:r w:rsidR="00BB0E3F" w:rsidRPr="00E275C6">
              <w:rPr>
                <w:rFonts w:ascii="Arial" w:eastAsia="Times New Roman" w:hAnsi="Arial" w:cs="Arial"/>
                <w:iCs/>
                <w:sz w:val="20"/>
                <w:szCs w:val="20"/>
                <w:lang w:eastAsia="sl-SI"/>
              </w:rPr>
              <w:t xml:space="preserve"> iz urgentne medicine ter povečali nj</w:t>
            </w:r>
            <w:r w:rsidRPr="00E275C6">
              <w:rPr>
                <w:rFonts w:ascii="Arial" w:eastAsia="Times New Roman" w:hAnsi="Arial" w:cs="Arial"/>
                <w:iCs/>
                <w:sz w:val="20"/>
                <w:szCs w:val="20"/>
                <w:lang w:eastAsia="sl-SI"/>
              </w:rPr>
              <w:t>e</w:t>
            </w:r>
            <w:r w:rsidR="00BB0E3F" w:rsidRPr="00E275C6">
              <w:rPr>
                <w:rFonts w:ascii="Arial" w:eastAsia="Times New Roman" w:hAnsi="Arial" w:cs="Arial"/>
                <w:iCs/>
                <w:sz w:val="20"/>
                <w:szCs w:val="20"/>
                <w:lang w:eastAsia="sl-SI"/>
              </w:rPr>
              <w:t>n ugled.</w:t>
            </w:r>
          </w:p>
          <w:p w14:paraId="6049CC4C"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A2F5D80"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Ključni cilj novele zakona je zagotoviti ugodnejše pogoje za specialiste urgentne medicine </w:t>
            </w:r>
            <w:r w:rsidR="00BA383D" w:rsidRPr="00E275C6">
              <w:rPr>
                <w:rFonts w:ascii="Arial" w:eastAsia="Times New Roman" w:hAnsi="Arial" w:cs="Arial"/>
                <w:iCs/>
                <w:sz w:val="20"/>
                <w:szCs w:val="20"/>
                <w:lang w:eastAsia="sl-SI"/>
              </w:rPr>
              <w:t xml:space="preserve">po določenem času opravljanja dela kot specialist urgentne medicine </w:t>
            </w:r>
            <w:r w:rsidRPr="00E275C6">
              <w:rPr>
                <w:rFonts w:ascii="Arial" w:eastAsia="Times New Roman" w:hAnsi="Arial" w:cs="Arial"/>
                <w:iCs/>
                <w:sz w:val="20"/>
                <w:szCs w:val="20"/>
                <w:lang w:eastAsia="sl-SI"/>
              </w:rPr>
              <w:t>v primeru prehoda</w:t>
            </w:r>
            <w:r w:rsidR="00BA383D" w:rsidRPr="00E275C6">
              <w:rPr>
                <w:rFonts w:ascii="Arial" w:eastAsia="Times New Roman" w:hAnsi="Arial" w:cs="Arial"/>
                <w:iCs/>
                <w:sz w:val="20"/>
                <w:szCs w:val="20"/>
                <w:lang w:eastAsia="sl-SI"/>
              </w:rPr>
              <w:t xml:space="preserve"> na specializacijo iz družinske medicine</w:t>
            </w:r>
            <w:r w:rsidRPr="00E275C6">
              <w:rPr>
                <w:rFonts w:ascii="Arial" w:eastAsia="Times New Roman" w:hAnsi="Arial" w:cs="Arial"/>
                <w:iCs/>
                <w:sz w:val="20"/>
                <w:szCs w:val="20"/>
                <w:lang w:eastAsia="sl-SI"/>
              </w:rPr>
              <w:t xml:space="preserve">. Namen tega ukrepa je povečati zanimanje za </w:t>
            </w:r>
            <w:r w:rsidR="00BA383D" w:rsidRPr="00E275C6">
              <w:rPr>
                <w:rFonts w:ascii="Arial" w:eastAsia="Times New Roman" w:hAnsi="Arial" w:cs="Arial"/>
                <w:iCs/>
                <w:sz w:val="20"/>
                <w:szCs w:val="20"/>
                <w:lang w:eastAsia="sl-SI"/>
              </w:rPr>
              <w:t>to specializacijo</w:t>
            </w:r>
            <w:r w:rsidRPr="00E275C6">
              <w:rPr>
                <w:rFonts w:ascii="Arial" w:eastAsia="Times New Roman" w:hAnsi="Arial" w:cs="Arial"/>
                <w:iCs/>
                <w:sz w:val="20"/>
                <w:szCs w:val="20"/>
                <w:lang w:eastAsia="sl-SI"/>
              </w:rPr>
              <w:t xml:space="preserve">, saj bi bil specialistom urgentne medicine po določenem času omogočen prehod </w:t>
            </w:r>
            <w:r w:rsidR="00BA383D" w:rsidRPr="00E275C6">
              <w:rPr>
                <w:rFonts w:ascii="Arial" w:eastAsia="Times New Roman" w:hAnsi="Arial" w:cs="Arial"/>
                <w:iCs/>
                <w:sz w:val="20"/>
                <w:szCs w:val="20"/>
                <w:lang w:eastAsia="sl-SI"/>
              </w:rPr>
              <w:t>na specializacijo</w:t>
            </w:r>
            <w:r w:rsidRPr="00E275C6">
              <w:rPr>
                <w:rFonts w:ascii="Arial" w:eastAsia="Times New Roman" w:hAnsi="Arial" w:cs="Arial"/>
                <w:iCs/>
                <w:sz w:val="20"/>
                <w:szCs w:val="20"/>
                <w:lang w:eastAsia="sl-SI"/>
              </w:rPr>
              <w:t xml:space="preserve"> iz družinske medicine, ne da bi to vplivalo na njihovo finančno stanje.</w:t>
            </w:r>
          </w:p>
          <w:p w14:paraId="56229B77"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B30544"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Nadalje je cilj predloga novele zakona omogočiti izvedbo dodatnega razpisa specializacij zdravnikov,</w:t>
            </w:r>
            <w:r w:rsidR="00BA383D" w:rsidRPr="00E275C6">
              <w:rPr>
                <w:rFonts w:ascii="Arial" w:eastAsia="Times New Roman" w:hAnsi="Arial" w:cs="Arial"/>
                <w:iCs/>
                <w:sz w:val="20"/>
                <w:szCs w:val="20"/>
                <w:lang w:eastAsia="sl-SI"/>
              </w:rPr>
              <w:t xml:space="preserve"> za specializacije,</w:t>
            </w:r>
            <w:r w:rsidRPr="00E275C6">
              <w:rPr>
                <w:rFonts w:ascii="Arial" w:eastAsia="Times New Roman" w:hAnsi="Arial" w:cs="Arial"/>
                <w:iCs/>
                <w:sz w:val="20"/>
                <w:szCs w:val="20"/>
                <w:lang w:eastAsia="sl-SI"/>
              </w:rPr>
              <w:t xml:space="preserve"> za kater</w:t>
            </w:r>
            <w:r w:rsidR="00BA383D" w:rsidRPr="00E275C6">
              <w:rPr>
                <w:rFonts w:ascii="Arial" w:eastAsia="Times New Roman" w:hAnsi="Arial" w:cs="Arial"/>
                <w:iCs/>
                <w:sz w:val="20"/>
                <w:szCs w:val="20"/>
                <w:lang w:eastAsia="sl-SI"/>
              </w:rPr>
              <w:t>e</w:t>
            </w:r>
            <w:r w:rsidRPr="00E275C6">
              <w:rPr>
                <w:rFonts w:ascii="Arial" w:eastAsia="Times New Roman" w:hAnsi="Arial" w:cs="Arial"/>
                <w:iCs/>
                <w:sz w:val="20"/>
                <w:szCs w:val="20"/>
                <w:lang w:eastAsia="sl-SI"/>
              </w:rPr>
              <w:t xml:space="preserve"> obstajajo največje potrebe v okviru mreže javne zdravstvene službe, in je bilo za </w:t>
            </w:r>
            <w:r w:rsidR="00BA383D" w:rsidRPr="00E275C6">
              <w:rPr>
                <w:rFonts w:ascii="Arial" w:eastAsia="Times New Roman" w:hAnsi="Arial" w:cs="Arial"/>
                <w:iCs/>
                <w:sz w:val="20"/>
                <w:szCs w:val="20"/>
                <w:lang w:eastAsia="sl-SI"/>
              </w:rPr>
              <w:t>njih</w:t>
            </w:r>
            <w:r w:rsidRPr="00E275C6">
              <w:rPr>
                <w:rFonts w:ascii="Arial" w:eastAsia="Times New Roman" w:hAnsi="Arial" w:cs="Arial"/>
                <w:iCs/>
                <w:sz w:val="20"/>
                <w:szCs w:val="20"/>
                <w:lang w:eastAsia="sl-SI"/>
              </w:rPr>
              <w:t xml:space="preserve"> izkazano večje zanimanje, kot je bilo razpisanih mest v okviru rednega razpisa. Na ta način bi bilo zagotovljeno ustrezno upoštevanje dejanskega stanja in potreb mreže javne zdravstvene službe, saj trenutna ureditev ne omogoča izvedbe dodatnega razpisa v primeru večjega </w:t>
            </w:r>
            <w:r w:rsidR="00B762FE" w:rsidRPr="00E275C6">
              <w:rPr>
                <w:rFonts w:ascii="Arial" w:eastAsia="Times New Roman" w:hAnsi="Arial" w:cs="Arial"/>
                <w:iCs/>
                <w:sz w:val="20"/>
                <w:szCs w:val="20"/>
                <w:lang w:eastAsia="sl-SI"/>
              </w:rPr>
              <w:t>števila prijav mladih zdravnikov na specializacije, za katere sicer ni zanimanja</w:t>
            </w:r>
            <w:r w:rsidRPr="00E275C6">
              <w:rPr>
                <w:rFonts w:ascii="Arial" w:eastAsia="Times New Roman" w:hAnsi="Arial" w:cs="Arial"/>
                <w:iCs/>
                <w:sz w:val="20"/>
                <w:szCs w:val="20"/>
                <w:lang w:eastAsia="sl-SI"/>
              </w:rPr>
              <w:t>.</w:t>
            </w:r>
          </w:p>
          <w:p w14:paraId="56DDBDCB" w14:textId="77777777" w:rsidR="00870335" w:rsidRPr="00E275C6" w:rsidRDefault="00870335"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C70883" w14:textId="77777777" w:rsidR="00870335" w:rsidRPr="00E275C6" w:rsidRDefault="00870335" w:rsidP="0087033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Dodatno se s predlogom novele ureja področje odvzema oziroma omejitve licenc, in sicer se razširi razloge za odvzem licence. Doda se možnost odvzema licence tudi v primeru izrazito zavržnih in nedopustnih ravnanj zdravnikov, izvršenih pri opravljanju zdravniškega poklica, ki pa jih ni mogoče umestiti v okvir večje strokovne pomanjkljivosti ali napake pri delu. Hkrati se natančneje uredi obdobje trajanja začasnega odvzema licence, ki je sedaj omejeno na največ pet let, po novem pa lahko tudi do izteka razloga za začasen odvzem licence. </w:t>
            </w:r>
          </w:p>
          <w:p w14:paraId="559E556B" w14:textId="77777777" w:rsidR="00870335" w:rsidRPr="00E275C6" w:rsidRDefault="00870335"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63FBCD1" w14:textId="46453019"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lastRenderedPageBreak/>
              <w:t xml:space="preserve">Predlog novele zakona določa prenos pristojnosti za sprejem nekaterih podzakonskih aktov z zbornice na ministrstvo. Sprejem večine podzakonskih aktov, ki jih določa zakon, je sedaj v pristojnosti zbornice. Sprejme jih zbornica v soglasju z ministrom. S prenosom pristojnosti za sprejem podzakonskih predpisov z zbornice na ministrstvo bi bile rešene težave v usklajevanju vsebin in pravočasnem sprejemanju podzakonskih aktov. </w:t>
            </w:r>
            <w:r w:rsidR="00B33E89" w:rsidRPr="00E275C6">
              <w:rPr>
                <w:rFonts w:ascii="Arial" w:eastAsia="Times New Roman" w:hAnsi="Arial" w:cs="Arial"/>
                <w:iCs/>
                <w:sz w:val="20"/>
                <w:szCs w:val="20"/>
                <w:lang w:eastAsia="sl-SI"/>
              </w:rPr>
              <w:t xml:space="preserve">Hkrati pa bi zbornica še vedno obdržala pomembno vlogo pri pripravi podzakonskih aktov, saj bi </w:t>
            </w:r>
            <w:r w:rsidR="00FF1567" w:rsidRPr="00E275C6">
              <w:rPr>
                <w:rFonts w:ascii="Arial" w:eastAsia="Times New Roman" w:hAnsi="Arial" w:cs="Arial"/>
                <w:iCs/>
                <w:sz w:val="20"/>
                <w:szCs w:val="20"/>
                <w:lang w:eastAsia="sl-SI"/>
              </w:rPr>
              <w:t xml:space="preserve">moralo ministrstvo pred vsako spremembo podzakonskega akta predhodno pridobiti mnenje zbornice. </w:t>
            </w:r>
            <w:r w:rsidR="00B33E89" w:rsidRPr="00E275C6">
              <w:rPr>
                <w:rFonts w:ascii="Arial" w:eastAsia="Times New Roman" w:hAnsi="Arial" w:cs="Arial"/>
                <w:iCs/>
                <w:sz w:val="20"/>
                <w:szCs w:val="20"/>
                <w:lang w:eastAsia="sl-SI"/>
              </w:rPr>
              <w:t xml:space="preserve"> </w:t>
            </w:r>
          </w:p>
          <w:p w14:paraId="463B7AB0"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2DE86D4"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Predlog zakona vsebuje tudi natančnejšo definicijo pristojnosti zdravnika z osnovno licenco, s čimer se zagotavlja jasnost navedene določbe in posledično tudi pravna varnost deležnikov. Predvsem pa je to pomembno za zagotavljanje kakovosti in varnosti zdravstvene obravnave pacientov.</w:t>
            </w:r>
          </w:p>
          <w:p w14:paraId="5DE76B80" w14:textId="77777777" w:rsidR="00B33E89" w:rsidRPr="00E275C6" w:rsidRDefault="00B33E89"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13EA57" w14:textId="77777777" w:rsidR="00B33E89" w:rsidRPr="00E275C6" w:rsidRDefault="00B33E89"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Dalje se natančneje določi razloge za prekinitev specializacije, saj do sedaj nekateri niso bili zajeti, hkrati se ustrezneje uredi obveznost specializanta za povračilo stroškov specializacije v primeru neizpolnitve njegovih obveznosti. </w:t>
            </w:r>
          </w:p>
          <w:p w14:paraId="2111C11B"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29F6CF" w14:textId="6CCE126C" w:rsidR="00746401" w:rsidRPr="00E275C6" w:rsidRDefault="00BB0E3F" w:rsidP="0074640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Nadalje je cilj krepiti mrežo javne zdravstvene službe. Predlog novele zakona namreč predvideva, da bi se moral specializant, ki bi bil izbran na nacionalnem razpisu, zaposliti pri izvajalcu zdravstvene dejavnosti v okviru mreže javne zdravstvene službe in ne pri zasebnem izvajalcu zdravstvene dejavnosti.</w:t>
            </w:r>
          </w:p>
        </w:tc>
      </w:tr>
      <w:tr w:rsidR="00BB0E3F" w:rsidRPr="00E275C6" w14:paraId="5BC978CE" w14:textId="77777777" w:rsidTr="00E56FE1">
        <w:tc>
          <w:tcPr>
            <w:tcW w:w="9163" w:type="dxa"/>
            <w:gridSpan w:val="4"/>
          </w:tcPr>
          <w:p w14:paraId="2C29D47D" w14:textId="77777777" w:rsidR="00BB0E3F" w:rsidRPr="00E275C6" w:rsidRDefault="00BB0E3F" w:rsidP="0048135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275C6">
              <w:rPr>
                <w:rFonts w:ascii="Arial" w:eastAsia="Times New Roman" w:hAnsi="Arial" w:cs="Arial"/>
                <w:b/>
                <w:sz w:val="20"/>
                <w:szCs w:val="20"/>
                <w:lang w:eastAsia="sl-SI"/>
              </w:rPr>
              <w:lastRenderedPageBreak/>
              <w:t>6. Presoja posledic za:</w:t>
            </w:r>
          </w:p>
        </w:tc>
      </w:tr>
      <w:tr w:rsidR="00BB0E3F" w:rsidRPr="00E275C6" w14:paraId="330B136C" w14:textId="77777777" w:rsidTr="00E56FE1">
        <w:tc>
          <w:tcPr>
            <w:tcW w:w="1448" w:type="dxa"/>
          </w:tcPr>
          <w:p w14:paraId="5B2C6CEC"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a)</w:t>
            </w:r>
          </w:p>
        </w:tc>
        <w:tc>
          <w:tcPr>
            <w:tcW w:w="5444" w:type="dxa"/>
            <w:gridSpan w:val="2"/>
          </w:tcPr>
          <w:p w14:paraId="525B7DC3"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275C6">
              <w:rPr>
                <w:rFonts w:ascii="Arial" w:eastAsia="Times New Roman" w:hAnsi="Arial" w:cs="Arial"/>
                <w:sz w:val="20"/>
                <w:szCs w:val="20"/>
                <w:lang w:eastAsia="sl-SI"/>
              </w:rPr>
              <w:t>javnofinančna sredstva nad 40.000 EUR v tekočem in naslednjih treh letih</w:t>
            </w:r>
          </w:p>
        </w:tc>
        <w:tc>
          <w:tcPr>
            <w:tcW w:w="2271" w:type="dxa"/>
            <w:vAlign w:val="center"/>
          </w:tcPr>
          <w:p w14:paraId="1AF48E7D"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DA</w:t>
            </w:r>
          </w:p>
        </w:tc>
      </w:tr>
      <w:tr w:rsidR="00BB0E3F" w:rsidRPr="00E275C6" w14:paraId="170DD69C" w14:textId="77777777" w:rsidTr="00E56FE1">
        <w:tc>
          <w:tcPr>
            <w:tcW w:w="1448" w:type="dxa"/>
          </w:tcPr>
          <w:p w14:paraId="4AF4F10C"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b)</w:t>
            </w:r>
          </w:p>
        </w:tc>
        <w:tc>
          <w:tcPr>
            <w:tcW w:w="5444" w:type="dxa"/>
            <w:gridSpan w:val="2"/>
          </w:tcPr>
          <w:p w14:paraId="31D038E5"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bCs/>
                <w:sz w:val="20"/>
                <w:szCs w:val="20"/>
                <w:lang w:eastAsia="sl-SI"/>
              </w:rPr>
              <w:t>usklajenost slovenskega pravnega reda s pravnim redom Evropske unije</w:t>
            </w:r>
          </w:p>
        </w:tc>
        <w:tc>
          <w:tcPr>
            <w:tcW w:w="2271" w:type="dxa"/>
            <w:vAlign w:val="center"/>
          </w:tcPr>
          <w:p w14:paraId="1C23735F"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NE</w:t>
            </w:r>
          </w:p>
        </w:tc>
      </w:tr>
      <w:tr w:rsidR="00BB0E3F" w:rsidRPr="00E275C6" w14:paraId="7A6983F6" w14:textId="77777777" w:rsidTr="00E56FE1">
        <w:tc>
          <w:tcPr>
            <w:tcW w:w="1448" w:type="dxa"/>
          </w:tcPr>
          <w:p w14:paraId="08EEE303"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c)</w:t>
            </w:r>
          </w:p>
        </w:tc>
        <w:tc>
          <w:tcPr>
            <w:tcW w:w="5444" w:type="dxa"/>
            <w:gridSpan w:val="2"/>
          </w:tcPr>
          <w:p w14:paraId="4F879061"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sz w:val="20"/>
                <w:szCs w:val="20"/>
                <w:lang w:eastAsia="sl-SI"/>
              </w:rPr>
              <w:t>administrativne posledice</w:t>
            </w:r>
          </w:p>
        </w:tc>
        <w:tc>
          <w:tcPr>
            <w:tcW w:w="2271" w:type="dxa"/>
            <w:vAlign w:val="center"/>
          </w:tcPr>
          <w:p w14:paraId="1EBAAC1D"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E275C6">
              <w:rPr>
                <w:rFonts w:ascii="Arial" w:eastAsia="Times New Roman" w:hAnsi="Arial" w:cs="Arial"/>
                <w:b/>
                <w:bCs/>
                <w:sz w:val="20"/>
                <w:szCs w:val="20"/>
                <w:lang w:eastAsia="sl-SI"/>
              </w:rPr>
              <w:t>NE</w:t>
            </w:r>
          </w:p>
        </w:tc>
      </w:tr>
      <w:tr w:rsidR="00BB0E3F" w:rsidRPr="00E275C6" w14:paraId="6A282038" w14:textId="77777777" w:rsidTr="00E56FE1">
        <w:tc>
          <w:tcPr>
            <w:tcW w:w="1448" w:type="dxa"/>
          </w:tcPr>
          <w:p w14:paraId="3CF873BF"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č)</w:t>
            </w:r>
          </w:p>
        </w:tc>
        <w:tc>
          <w:tcPr>
            <w:tcW w:w="5444" w:type="dxa"/>
            <w:gridSpan w:val="2"/>
          </w:tcPr>
          <w:p w14:paraId="227D3823"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sz w:val="20"/>
                <w:szCs w:val="20"/>
                <w:lang w:eastAsia="sl-SI"/>
              </w:rPr>
              <w:t>gospodarstvo, zlasti</w:t>
            </w:r>
            <w:r w:rsidRPr="00E275C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8DF50B6"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NE</w:t>
            </w:r>
          </w:p>
        </w:tc>
      </w:tr>
      <w:tr w:rsidR="00BB0E3F" w:rsidRPr="00E275C6" w14:paraId="779E5D60" w14:textId="77777777" w:rsidTr="00E56FE1">
        <w:tc>
          <w:tcPr>
            <w:tcW w:w="1448" w:type="dxa"/>
          </w:tcPr>
          <w:p w14:paraId="2068F6D6"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d)</w:t>
            </w:r>
          </w:p>
        </w:tc>
        <w:tc>
          <w:tcPr>
            <w:tcW w:w="5444" w:type="dxa"/>
            <w:gridSpan w:val="2"/>
          </w:tcPr>
          <w:p w14:paraId="75D23832"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bCs/>
                <w:sz w:val="20"/>
                <w:szCs w:val="20"/>
                <w:lang w:eastAsia="sl-SI"/>
              </w:rPr>
              <w:t>okolje, vključno s prostorskimi in varstvenimi vidiki</w:t>
            </w:r>
          </w:p>
        </w:tc>
        <w:tc>
          <w:tcPr>
            <w:tcW w:w="2271" w:type="dxa"/>
            <w:vAlign w:val="center"/>
          </w:tcPr>
          <w:p w14:paraId="1CC2C8CF"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NE</w:t>
            </w:r>
          </w:p>
        </w:tc>
      </w:tr>
      <w:tr w:rsidR="00BB0E3F" w:rsidRPr="00E275C6" w14:paraId="5E8EA67B" w14:textId="77777777" w:rsidTr="00E56FE1">
        <w:tc>
          <w:tcPr>
            <w:tcW w:w="1448" w:type="dxa"/>
          </w:tcPr>
          <w:p w14:paraId="11712437"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e)</w:t>
            </w:r>
          </w:p>
        </w:tc>
        <w:tc>
          <w:tcPr>
            <w:tcW w:w="5444" w:type="dxa"/>
            <w:gridSpan w:val="2"/>
          </w:tcPr>
          <w:p w14:paraId="3C86FAAB"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bCs/>
                <w:sz w:val="20"/>
                <w:szCs w:val="20"/>
                <w:lang w:eastAsia="sl-SI"/>
              </w:rPr>
              <w:t>socialno področje</w:t>
            </w:r>
          </w:p>
        </w:tc>
        <w:tc>
          <w:tcPr>
            <w:tcW w:w="2271" w:type="dxa"/>
            <w:vAlign w:val="center"/>
          </w:tcPr>
          <w:p w14:paraId="214B3DCD"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D</w:t>
            </w:r>
            <w:r w:rsidR="00327B5A" w:rsidRPr="00E275C6">
              <w:rPr>
                <w:rFonts w:ascii="Arial" w:eastAsia="Times New Roman" w:hAnsi="Arial" w:cs="Arial"/>
                <w:b/>
                <w:bCs/>
                <w:sz w:val="20"/>
                <w:szCs w:val="20"/>
                <w:lang w:eastAsia="sl-SI"/>
              </w:rPr>
              <w:t>A</w:t>
            </w:r>
          </w:p>
        </w:tc>
      </w:tr>
      <w:tr w:rsidR="00BB0E3F" w:rsidRPr="00E275C6" w14:paraId="1C6D7259" w14:textId="77777777" w:rsidTr="00E56FE1">
        <w:tc>
          <w:tcPr>
            <w:tcW w:w="1448" w:type="dxa"/>
            <w:tcBorders>
              <w:bottom w:val="single" w:sz="4" w:space="0" w:color="auto"/>
            </w:tcBorders>
          </w:tcPr>
          <w:p w14:paraId="2195A1B0" w14:textId="77777777" w:rsidR="00BB0E3F" w:rsidRPr="00E275C6" w:rsidRDefault="00BB0E3F" w:rsidP="004813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f)</w:t>
            </w:r>
          </w:p>
        </w:tc>
        <w:tc>
          <w:tcPr>
            <w:tcW w:w="5444" w:type="dxa"/>
            <w:gridSpan w:val="2"/>
            <w:tcBorders>
              <w:bottom w:val="single" w:sz="4" w:space="0" w:color="auto"/>
            </w:tcBorders>
          </w:tcPr>
          <w:p w14:paraId="0468B116" w14:textId="77777777" w:rsidR="00BB0E3F" w:rsidRPr="00E275C6" w:rsidRDefault="00BB0E3F" w:rsidP="004813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bCs/>
                <w:sz w:val="20"/>
                <w:szCs w:val="20"/>
                <w:lang w:eastAsia="sl-SI"/>
              </w:rPr>
              <w:t>dokumente razvojnega načrtovanja:</w:t>
            </w:r>
          </w:p>
          <w:p w14:paraId="3F5E4BCB" w14:textId="77777777" w:rsidR="00BB0E3F" w:rsidRPr="00E275C6" w:rsidRDefault="00BB0E3F" w:rsidP="0048135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bCs/>
                <w:sz w:val="20"/>
                <w:szCs w:val="20"/>
                <w:lang w:eastAsia="sl-SI"/>
              </w:rPr>
              <w:t>nacionalne dokumente razvojnega načrtovanja</w:t>
            </w:r>
          </w:p>
          <w:p w14:paraId="1F8E8A6F" w14:textId="77777777" w:rsidR="00BB0E3F" w:rsidRPr="00E275C6" w:rsidRDefault="00BB0E3F" w:rsidP="0048135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bCs/>
                <w:sz w:val="20"/>
                <w:szCs w:val="20"/>
                <w:lang w:eastAsia="sl-SI"/>
              </w:rPr>
              <w:t>razvojne politike na ravni programov po strukturi razvojne klasifikacije programskega proračuna</w:t>
            </w:r>
          </w:p>
          <w:p w14:paraId="3A617614" w14:textId="77777777" w:rsidR="00BB0E3F" w:rsidRPr="00E275C6" w:rsidRDefault="00BB0E3F" w:rsidP="0048135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275C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7FBA81E" w14:textId="77777777" w:rsidR="00BB0E3F" w:rsidRPr="00E275C6" w:rsidRDefault="00BB0E3F" w:rsidP="0048135D">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NE</w:t>
            </w:r>
          </w:p>
        </w:tc>
      </w:tr>
      <w:tr w:rsidR="00327B5A" w:rsidRPr="00E275C6" w14:paraId="2A4C18AE" w14:textId="77777777" w:rsidTr="00E56FE1">
        <w:tc>
          <w:tcPr>
            <w:tcW w:w="9163" w:type="dxa"/>
            <w:gridSpan w:val="4"/>
            <w:tcBorders>
              <w:top w:val="single" w:sz="4" w:space="0" w:color="auto"/>
              <w:left w:val="single" w:sz="4" w:space="0" w:color="auto"/>
              <w:bottom w:val="single" w:sz="4" w:space="0" w:color="auto"/>
              <w:right w:val="single" w:sz="4" w:space="0" w:color="auto"/>
            </w:tcBorders>
          </w:tcPr>
          <w:p w14:paraId="2DC885F1" w14:textId="77777777" w:rsidR="00327B5A" w:rsidRPr="00E275C6" w:rsidRDefault="00327B5A" w:rsidP="0048135D">
            <w:pPr>
              <w:pStyle w:val="Alineazaodstavkom"/>
              <w:numPr>
                <w:ilvl w:val="0"/>
                <w:numId w:val="0"/>
              </w:numPr>
              <w:spacing w:line="260" w:lineRule="atLeast"/>
              <w:rPr>
                <w:sz w:val="20"/>
                <w:szCs w:val="20"/>
                <w:lang w:eastAsia="en-US"/>
              </w:rPr>
            </w:pPr>
          </w:p>
          <w:p w14:paraId="00C73E94" w14:textId="77777777" w:rsidR="00327B5A" w:rsidRPr="00E275C6" w:rsidRDefault="00B33E89" w:rsidP="0048135D">
            <w:pPr>
              <w:pStyle w:val="Alineazaodstavkom"/>
              <w:numPr>
                <w:ilvl w:val="0"/>
                <w:numId w:val="0"/>
              </w:numPr>
              <w:spacing w:line="260" w:lineRule="atLeast"/>
              <w:rPr>
                <w:sz w:val="20"/>
                <w:szCs w:val="20"/>
                <w:lang w:eastAsia="en-US"/>
              </w:rPr>
            </w:pPr>
            <w:r w:rsidRPr="00E275C6">
              <w:rPr>
                <w:sz w:val="20"/>
                <w:szCs w:val="20"/>
                <w:lang w:eastAsia="en-US"/>
              </w:rPr>
              <w:t>10</w:t>
            </w:r>
            <w:r w:rsidR="00327B5A" w:rsidRPr="00E275C6">
              <w:rPr>
                <w:sz w:val="20"/>
                <w:szCs w:val="20"/>
                <w:lang w:eastAsia="en-US"/>
              </w:rPr>
              <w:t xml:space="preserve">. člen predloga zakona določa plačilo specialistov urgentne medicine, ki bodo ob izpolnjevanju zakonskih pogojev opravljali drugo specializacijo iz </w:t>
            </w:r>
            <w:r w:rsidRPr="00E275C6">
              <w:rPr>
                <w:sz w:val="20"/>
                <w:szCs w:val="20"/>
                <w:lang w:eastAsia="en-US"/>
              </w:rPr>
              <w:t>družinske</w:t>
            </w:r>
            <w:r w:rsidR="00327B5A" w:rsidRPr="00E275C6">
              <w:rPr>
                <w:sz w:val="20"/>
                <w:szCs w:val="20"/>
                <w:lang w:eastAsia="en-US"/>
              </w:rPr>
              <w:t xml:space="preserve"> medicine. V času opravljanja druge specializacije ti specializanti ne bodo uvrščeni na delovno mesto specializanta, ampak na delovno mesto, na katerega so bili uvrščeni v času prijave na specializacijo. Vendar pa bodo specializacijo opravljali samo za 80 odstotkov polnega delovnega časa, za 20 odstotkov polnega delovnega časa pa bodo še naprej opravljali delo specialista urgentne medicine. </w:t>
            </w:r>
          </w:p>
          <w:p w14:paraId="76B866F0" w14:textId="77777777" w:rsidR="00327B5A" w:rsidRPr="00E275C6" w:rsidRDefault="00327B5A" w:rsidP="0048135D">
            <w:pPr>
              <w:pStyle w:val="Alineazaodstavkom"/>
              <w:numPr>
                <w:ilvl w:val="0"/>
                <w:numId w:val="0"/>
              </w:numPr>
              <w:spacing w:line="260" w:lineRule="atLeast"/>
              <w:ind w:left="720" w:hanging="720"/>
              <w:rPr>
                <w:sz w:val="20"/>
                <w:szCs w:val="20"/>
                <w:lang w:eastAsia="en-US"/>
              </w:rPr>
            </w:pPr>
          </w:p>
          <w:p w14:paraId="1B5207B7" w14:textId="77777777" w:rsidR="00B33E89" w:rsidRPr="00E275C6" w:rsidRDefault="00B33E89" w:rsidP="0048135D">
            <w:pPr>
              <w:pStyle w:val="Alineazaodstavkom"/>
              <w:numPr>
                <w:ilvl w:val="0"/>
                <w:numId w:val="0"/>
              </w:numPr>
              <w:spacing w:line="260" w:lineRule="atLeast"/>
              <w:rPr>
                <w:sz w:val="20"/>
                <w:szCs w:val="20"/>
                <w:lang w:eastAsia="en-US"/>
              </w:rPr>
            </w:pPr>
            <w:r w:rsidRPr="00E275C6">
              <w:rPr>
                <w:sz w:val="20"/>
                <w:szCs w:val="20"/>
                <w:lang w:eastAsia="en-US"/>
              </w:rPr>
              <w:t xml:space="preserve">Po podatkih Ministrstva za javno upravo (poročani ISPAP podatki) je v prvi polovici leta 2025 povprečna mesečna bruto II plača zdravnika specializanta brez PPD znašala 3.563,00 evrov, povprečna mesečna bruto II plača zdravnika specialista brez PPD pa 6.681,00 evrov. Razlika med njima na letni ravni znaša 37.416,00 evrov, oziroma za 80 % polnega delovnega časa 29.933,00 evrov, kar bo na letni ravni strošek državnega proračuna. Ker pa bo specialist v času opravljanja druge specializacije kot specializant zaposlen samo za 80 % polnega delovnega časa, se hkrati strošek njegove letne plače (42.756,00 evrov) zniža za 20 % in torej znaša 34.205,00 evrov. Neto dodatni strošek za državni proračun bo tako na letni ravni za enega specializanta povprečno le 21.382,00 evrov. </w:t>
            </w:r>
          </w:p>
          <w:p w14:paraId="34FEC688" w14:textId="77777777" w:rsidR="00B33E89" w:rsidRPr="00E275C6" w:rsidRDefault="00B33E89" w:rsidP="0048135D">
            <w:pPr>
              <w:pStyle w:val="Alineazaodstavkom"/>
              <w:numPr>
                <w:ilvl w:val="0"/>
                <w:numId w:val="0"/>
              </w:numPr>
              <w:spacing w:line="260" w:lineRule="atLeast"/>
              <w:rPr>
                <w:sz w:val="20"/>
                <w:szCs w:val="20"/>
                <w:lang w:eastAsia="en-US"/>
              </w:rPr>
            </w:pPr>
          </w:p>
          <w:p w14:paraId="2D131B16" w14:textId="77777777" w:rsidR="00B33E89" w:rsidRPr="00E275C6" w:rsidRDefault="00B33E89" w:rsidP="0048135D">
            <w:pPr>
              <w:pStyle w:val="Alineazaodstavkom"/>
              <w:numPr>
                <w:ilvl w:val="0"/>
                <w:numId w:val="0"/>
              </w:numPr>
              <w:spacing w:line="260" w:lineRule="atLeast"/>
              <w:rPr>
                <w:sz w:val="20"/>
                <w:szCs w:val="20"/>
                <w:lang w:eastAsia="en-US"/>
              </w:rPr>
            </w:pPr>
            <w:r w:rsidRPr="00E275C6">
              <w:rPr>
                <w:sz w:val="20"/>
                <w:szCs w:val="20"/>
                <w:lang w:eastAsia="en-US"/>
              </w:rPr>
              <w:t xml:space="preserve">Specializacija iz družinske medicine traja štiri leta. Specialistu urgentne medicine se v primeru opravljanja druge specializacije iz družinske medicine v program specializacije všteva predhodno usposabljanje (specializacija iz urgentne medicine) v trajanju dveh let (podatki zbornice), torej mora opraviti samo dve leti specializacije družinske medicine. Skupni dodatni strošek višje plače za državni proračun na enega specializanta je tako 42.763,00 evrov. Predvidevamo, da se bo na letni ravni za prijavo na specializacijo iz družinske medicine odločilo največ pet specialistov urgentne medicine, glede na dejstvo, da s specializacijo vsako leto začne povprečno 15 specializantov urgentne medicine in da se jih bo največ tretjina po 15 letih delovne dobe na tem specialističnem področju odločila za menjavo specializacije, konkretno za specializacijo iz družinske medicine. Letni strošek za državni proračun bo tako prvo leto izvajanja predloga zakona znašal 106.209,00 evrov, nadaljnja leta pa 213.816,00 evrov letno. </w:t>
            </w:r>
          </w:p>
          <w:p w14:paraId="5102E000" w14:textId="77777777" w:rsidR="00B33E89" w:rsidRPr="00E275C6" w:rsidRDefault="00B33E89" w:rsidP="0048135D">
            <w:pPr>
              <w:pStyle w:val="Alineazaodstavkom"/>
              <w:numPr>
                <w:ilvl w:val="0"/>
                <w:numId w:val="0"/>
              </w:numPr>
              <w:spacing w:line="260" w:lineRule="atLeast"/>
              <w:rPr>
                <w:sz w:val="20"/>
                <w:szCs w:val="20"/>
                <w:lang w:eastAsia="en-US"/>
              </w:rPr>
            </w:pPr>
          </w:p>
          <w:p w14:paraId="76584500" w14:textId="77777777" w:rsidR="00B33E89" w:rsidRPr="00E275C6" w:rsidRDefault="00B33E89" w:rsidP="0048135D">
            <w:pPr>
              <w:pStyle w:val="Alineazaodstavkom"/>
              <w:numPr>
                <w:ilvl w:val="0"/>
                <w:numId w:val="0"/>
              </w:numPr>
              <w:spacing w:line="260" w:lineRule="atLeast"/>
              <w:rPr>
                <w:sz w:val="20"/>
                <w:szCs w:val="20"/>
                <w:lang w:eastAsia="en-US"/>
              </w:rPr>
            </w:pPr>
            <w:r w:rsidRPr="00E275C6">
              <w:rPr>
                <w:sz w:val="20"/>
                <w:szCs w:val="20"/>
                <w:lang w:eastAsia="en-US"/>
              </w:rPr>
              <w:t xml:space="preserve">Dodatno bodo v času opravljanja specializacije iz družinske medicine nastali drugi stroški specializacije (poleg plače). Stroški so preračunani na pet specializantov letno, če predpostavimo, da se brez sprejetja tega ukrepa noben specialist urgentne medicine ne bi odločil za prijavo na specializacijo iz družinske medicine. </w:t>
            </w:r>
          </w:p>
          <w:p w14:paraId="335C0B82" w14:textId="77777777" w:rsidR="00B33E89" w:rsidRPr="00E275C6" w:rsidRDefault="00B33E89" w:rsidP="0048135D">
            <w:pPr>
              <w:pStyle w:val="Alineazaodstavkom"/>
              <w:numPr>
                <w:ilvl w:val="0"/>
                <w:numId w:val="0"/>
              </w:numPr>
              <w:spacing w:line="260" w:lineRule="atLeast"/>
              <w:ind w:left="720" w:hanging="720"/>
              <w:rPr>
                <w:sz w:val="20"/>
                <w:szCs w:val="20"/>
                <w:lang w:eastAsia="en-US"/>
              </w:rPr>
            </w:pPr>
          </w:p>
          <w:p w14:paraId="6D325377" w14:textId="77777777" w:rsidR="00B33E89" w:rsidRPr="00E275C6" w:rsidRDefault="00B33E89" w:rsidP="0048135D">
            <w:pPr>
              <w:pStyle w:val="Alineazaodstavkom"/>
              <w:numPr>
                <w:ilvl w:val="0"/>
                <w:numId w:val="0"/>
              </w:numPr>
              <w:spacing w:line="260" w:lineRule="atLeast"/>
              <w:rPr>
                <w:sz w:val="20"/>
                <w:szCs w:val="20"/>
                <w:lang w:eastAsia="en-US"/>
              </w:rPr>
            </w:pPr>
            <w:r w:rsidRPr="00E275C6">
              <w:rPr>
                <w:sz w:val="20"/>
                <w:szCs w:val="20"/>
                <w:lang w:eastAsia="en-US"/>
              </w:rPr>
              <w:t xml:space="preserve">V času opravljanja specializacije iz družinske medicine bodo nastali naslednji stroški specializacije (na enega specializanta za dve leti opravljanja specializacije): </w:t>
            </w:r>
          </w:p>
          <w:p w14:paraId="3EB8E2E2" w14:textId="77777777" w:rsidR="00B33E89" w:rsidRPr="00E275C6" w:rsidRDefault="00B33E89" w:rsidP="0048135D">
            <w:pPr>
              <w:pStyle w:val="Alineazaodstavkom"/>
              <w:numPr>
                <w:ilvl w:val="0"/>
                <w:numId w:val="15"/>
              </w:numPr>
              <w:spacing w:line="260" w:lineRule="atLeast"/>
              <w:rPr>
                <w:sz w:val="20"/>
                <w:szCs w:val="20"/>
                <w:lang w:eastAsia="en-US"/>
              </w:rPr>
            </w:pPr>
            <w:r w:rsidRPr="00E275C6">
              <w:rPr>
                <w:sz w:val="20"/>
                <w:szCs w:val="20"/>
                <w:lang w:eastAsia="en-US"/>
              </w:rPr>
              <w:t>mentorski dodatek: do 14 ur za glavnega mentorja in do 35 ur za neposrednega mentorja mesečno v skladu s Pravilnikom o višini sredstev za specializacije za potrebe mreže javne zdravstvene službe, ki se zagotavljajo iz proračuna Republike Slovenije (Uradni list RS, št. 30/21 in 2/25): 2.822,40 evrov na leto oziroma 5.644,80 evrov za celotno obdobje opravljanja specializacije;</w:t>
            </w:r>
          </w:p>
          <w:p w14:paraId="55E4CC3F" w14:textId="77777777" w:rsidR="00B33E89" w:rsidRPr="00E275C6" w:rsidRDefault="00B33E89" w:rsidP="0048135D">
            <w:pPr>
              <w:pStyle w:val="Alineazaodstavkom"/>
              <w:numPr>
                <w:ilvl w:val="0"/>
                <w:numId w:val="15"/>
              </w:numPr>
              <w:spacing w:line="260" w:lineRule="atLeast"/>
              <w:rPr>
                <w:sz w:val="20"/>
                <w:szCs w:val="20"/>
                <w:lang w:eastAsia="en-US"/>
              </w:rPr>
            </w:pPr>
            <w:r w:rsidRPr="00E275C6">
              <w:rPr>
                <w:sz w:val="20"/>
                <w:szCs w:val="20"/>
                <w:lang w:eastAsia="en-US"/>
              </w:rPr>
              <w:t xml:space="preserve">strošek obveznih izobraževanj: po programu specializacije iz družinske medicine se v okviru specializacije opravi: </w:t>
            </w:r>
          </w:p>
          <w:p w14:paraId="457C660D" w14:textId="77777777" w:rsidR="00B33E89" w:rsidRPr="00E275C6" w:rsidRDefault="00B33E89" w:rsidP="0048135D">
            <w:pPr>
              <w:pStyle w:val="Alineazaodstavkom"/>
              <w:numPr>
                <w:ilvl w:val="0"/>
                <w:numId w:val="16"/>
              </w:numPr>
              <w:spacing w:line="260" w:lineRule="atLeast"/>
              <w:rPr>
                <w:sz w:val="20"/>
                <w:szCs w:val="20"/>
                <w:lang w:eastAsia="en-US"/>
              </w:rPr>
            </w:pPr>
            <w:r w:rsidRPr="00E275C6">
              <w:rPr>
                <w:sz w:val="20"/>
                <w:szCs w:val="20"/>
                <w:lang w:eastAsia="en-US"/>
              </w:rPr>
              <w:t>20 modulov, strošek na enega je 195,00 evrov in</w:t>
            </w:r>
          </w:p>
          <w:p w14:paraId="5063E068" w14:textId="77777777" w:rsidR="00B33E89" w:rsidRPr="00E275C6" w:rsidRDefault="00B33E89" w:rsidP="0048135D">
            <w:pPr>
              <w:pStyle w:val="Alineazaodstavkom"/>
              <w:numPr>
                <w:ilvl w:val="0"/>
                <w:numId w:val="16"/>
              </w:numPr>
              <w:spacing w:line="260" w:lineRule="atLeast"/>
              <w:rPr>
                <w:sz w:val="20"/>
                <w:szCs w:val="20"/>
                <w:lang w:eastAsia="en-US"/>
              </w:rPr>
            </w:pPr>
            <w:r w:rsidRPr="00E275C6">
              <w:rPr>
                <w:sz w:val="20"/>
                <w:szCs w:val="20"/>
                <w:lang w:eastAsia="en-US"/>
              </w:rPr>
              <w:t>tečaj iz paliativne medicine, strošek 300,00 evrov,</w:t>
            </w:r>
          </w:p>
          <w:p w14:paraId="22A4CDE6" w14:textId="77777777" w:rsidR="00B33E89" w:rsidRPr="00E275C6" w:rsidRDefault="00B33E89" w:rsidP="0048135D">
            <w:pPr>
              <w:pStyle w:val="Alineazaodstavkom"/>
              <w:numPr>
                <w:ilvl w:val="0"/>
                <w:numId w:val="16"/>
              </w:numPr>
              <w:spacing w:line="260" w:lineRule="atLeast"/>
              <w:rPr>
                <w:sz w:val="20"/>
                <w:szCs w:val="20"/>
                <w:lang w:eastAsia="en-US"/>
              </w:rPr>
            </w:pPr>
            <w:r w:rsidRPr="00E275C6">
              <w:rPr>
                <w:sz w:val="20"/>
                <w:szCs w:val="20"/>
                <w:lang w:eastAsia="en-US"/>
              </w:rPr>
              <w:t xml:space="preserve">dodatno pa so vsi specializanti upravičeni do povračila stroška v višini do 449,09 evrov za plačilo kotizacij tečajev in seminarjev v Sloveniji ali tujini, za prevoz in bivanje v zvezi z udeležbo na tečajih in seminarjih ter za nakup strokovne literature, </w:t>
            </w:r>
          </w:p>
          <w:p w14:paraId="277BBB69" w14:textId="77777777" w:rsidR="00B33E89" w:rsidRPr="00E275C6" w:rsidRDefault="00B33E89" w:rsidP="0048135D">
            <w:pPr>
              <w:pStyle w:val="Alineazaodstavkom"/>
              <w:numPr>
                <w:ilvl w:val="0"/>
                <w:numId w:val="0"/>
              </w:numPr>
              <w:spacing w:line="260" w:lineRule="atLeast"/>
              <w:ind w:left="720" w:firstLine="26"/>
              <w:rPr>
                <w:sz w:val="20"/>
                <w:szCs w:val="20"/>
                <w:lang w:eastAsia="en-US"/>
              </w:rPr>
            </w:pPr>
            <w:r w:rsidRPr="00E275C6">
              <w:rPr>
                <w:sz w:val="20"/>
                <w:szCs w:val="20"/>
                <w:lang w:eastAsia="en-US"/>
              </w:rPr>
              <w:t xml:space="preserve">skupaj za celotno specializacijo: 4.649,09 evrov; </w:t>
            </w:r>
          </w:p>
          <w:p w14:paraId="50D1703A" w14:textId="77777777" w:rsidR="00B33E89" w:rsidRPr="00E275C6" w:rsidRDefault="00B33E89" w:rsidP="0048135D">
            <w:pPr>
              <w:pStyle w:val="Alineazaodstavkom"/>
              <w:numPr>
                <w:ilvl w:val="0"/>
                <w:numId w:val="15"/>
              </w:numPr>
              <w:spacing w:line="260" w:lineRule="atLeast"/>
              <w:rPr>
                <w:sz w:val="20"/>
                <w:szCs w:val="20"/>
                <w:lang w:eastAsia="en-US"/>
              </w:rPr>
            </w:pPr>
            <w:r w:rsidRPr="00E275C6">
              <w:rPr>
                <w:sz w:val="20"/>
                <w:szCs w:val="20"/>
                <w:lang w:eastAsia="en-US"/>
              </w:rPr>
              <w:t>strošek specialističnega izpita: 1.900,00 evrov.</w:t>
            </w:r>
          </w:p>
          <w:p w14:paraId="0DCB4D0C" w14:textId="77777777" w:rsidR="00B33E89" w:rsidRPr="00E275C6" w:rsidRDefault="00B33E89" w:rsidP="0048135D">
            <w:pPr>
              <w:pStyle w:val="Alineazaodstavkom"/>
              <w:numPr>
                <w:ilvl w:val="0"/>
                <w:numId w:val="0"/>
              </w:numPr>
              <w:spacing w:line="260" w:lineRule="atLeast"/>
              <w:ind w:left="720" w:hanging="720"/>
              <w:rPr>
                <w:sz w:val="20"/>
                <w:szCs w:val="20"/>
                <w:lang w:eastAsia="en-US"/>
              </w:rPr>
            </w:pPr>
            <w:r w:rsidRPr="00E275C6">
              <w:rPr>
                <w:sz w:val="20"/>
                <w:szCs w:val="20"/>
                <w:lang w:eastAsia="en-US"/>
              </w:rPr>
              <w:t>Skupaj strošek ene specializacije: 12.193,89 evrov.</w:t>
            </w:r>
          </w:p>
          <w:p w14:paraId="4B576F05" w14:textId="77777777" w:rsidR="00B33E89" w:rsidRPr="00E275C6" w:rsidRDefault="00B33E89" w:rsidP="0048135D">
            <w:pPr>
              <w:pStyle w:val="Alineazaodstavkom"/>
              <w:numPr>
                <w:ilvl w:val="0"/>
                <w:numId w:val="0"/>
              </w:numPr>
              <w:spacing w:line="260" w:lineRule="atLeast"/>
              <w:rPr>
                <w:sz w:val="20"/>
                <w:szCs w:val="20"/>
                <w:lang w:eastAsia="en-US"/>
              </w:rPr>
            </w:pPr>
          </w:p>
          <w:p w14:paraId="744AEC5A" w14:textId="77777777" w:rsidR="00B33E89" w:rsidRPr="00E275C6" w:rsidRDefault="00B33E89" w:rsidP="0048135D">
            <w:pPr>
              <w:pStyle w:val="Alineazaodstavkom"/>
              <w:numPr>
                <w:ilvl w:val="0"/>
                <w:numId w:val="0"/>
              </w:numPr>
              <w:spacing w:line="260" w:lineRule="atLeast"/>
              <w:rPr>
                <w:sz w:val="20"/>
                <w:szCs w:val="20"/>
                <w:lang w:eastAsia="en-US"/>
              </w:rPr>
            </w:pPr>
            <w:r w:rsidRPr="00E275C6">
              <w:rPr>
                <w:sz w:val="20"/>
                <w:szCs w:val="20"/>
                <w:lang w:eastAsia="en-US"/>
              </w:rPr>
              <w:t xml:space="preserve">Če zaradi poenostavitve sklepamo, da polovica stroška nastane v prvem letu opravljanja specializacije, polovica pa v drugem, znaša strošek opravljanja specializacije iz družinske medicine za pet specializantov letno prvo leto 30.484,73 evrov, drugo in nadaljnja leta pa 60.969,45 evrov. </w:t>
            </w:r>
          </w:p>
          <w:p w14:paraId="795A3B38" w14:textId="77777777" w:rsidR="00B33E89" w:rsidRPr="00E275C6" w:rsidRDefault="00B33E89" w:rsidP="0048135D">
            <w:pPr>
              <w:pStyle w:val="Alineazaodstavkom"/>
              <w:numPr>
                <w:ilvl w:val="0"/>
                <w:numId w:val="0"/>
              </w:numPr>
              <w:spacing w:line="260" w:lineRule="atLeast"/>
              <w:rPr>
                <w:sz w:val="20"/>
                <w:szCs w:val="20"/>
                <w:lang w:eastAsia="en-US"/>
              </w:rPr>
            </w:pPr>
          </w:p>
          <w:p w14:paraId="159EBD5F" w14:textId="77777777" w:rsidR="00B33E89" w:rsidRPr="00E275C6" w:rsidRDefault="00B33E89" w:rsidP="0048135D">
            <w:pPr>
              <w:pStyle w:val="Alineazaodstavkom"/>
              <w:numPr>
                <w:ilvl w:val="0"/>
                <w:numId w:val="0"/>
              </w:numPr>
              <w:spacing w:line="260" w:lineRule="atLeast"/>
              <w:rPr>
                <w:b/>
                <w:bCs/>
                <w:sz w:val="20"/>
                <w:szCs w:val="20"/>
                <w:lang w:eastAsia="en-US"/>
              </w:rPr>
            </w:pPr>
            <w:r w:rsidRPr="00E275C6">
              <w:rPr>
                <w:b/>
                <w:bCs/>
                <w:sz w:val="20"/>
                <w:szCs w:val="20"/>
                <w:lang w:eastAsia="en-US"/>
              </w:rPr>
              <w:t xml:space="preserve">Z upoštevanjem stroška višjih plač in stroška opravljanja specializacij ocena finančnih posledic za državni proračun znaša: </w:t>
            </w:r>
          </w:p>
          <w:p w14:paraId="05D399E4" w14:textId="77777777" w:rsidR="00B33E89" w:rsidRPr="00E275C6" w:rsidRDefault="00B33E89" w:rsidP="0048135D">
            <w:pPr>
              <w:pStyle w:val="Alineazaodstavkom"/>
              <w:numPr>
                <w:ilvl w:val="0"/>
                <w:numId w:val="17"/>
              </w:numPr>
              <w:spacing w:line="260" w:lineRule="atLeast"/>
              <w:rPr>
                <w:b/>
                <w:bCs/>
                <w:sz w:val="20"/>
                <w:szCs w:val="20"/>
                <w:lang w:eastAsia="en-US"/>
              </w:rPr>
            </w:pPr>
            <w:r w:rsidRPr="00E275C6">
              <w:rPr>
                <w:b/>
                <w:bCs/>
                <w:sz w:val="20"/>
                <w:szCs w:val="20"/>
                <w:lang w:eastAsia="en-US"/>
              </w:rPr>
              <w:t>za leto 2026 največ 136.693,73 evrov.</w:t>
            </w:r>
          </w:p>
          <w:p w14:paraId="21C37208" w14:textId="77777777" w:rsidR="00B33E89" w:rsidRPr="00E275C6" w:rsidRDefault="00B33E89" w:rsidP="0048135D">
            <w:pPr>
              <w:pStyle w:val="Alineazaodstavkom"/>
              <w:numPr>
                <w:ilvl w:val="0"/>
                <w:numId w:val="17"/>
              </w:numPr>
              <w:spacing w:line="260" w:lineRule="atLeast"/>
              <w:rPr>
                <w:b/>
                <w:bCs/>
                <w:sz w:val="20"/>
                <w:szCs w:val="20"/>
                <w:lang w:eastAsia="en-US"/>
              </w:rPr>
            </w:pPr>
            <w:r w:rsidRPr="00E275C6">
              <w:rPr>
                <w:b/>
                <w:bCs/>
                <w:sz w:val="20"/>
                <w:szCs w:val="20"/>
                <w:lang w:eastAsia="en-US"/>
              </w:rPr>
              <w:t>za leto 2027 in vsa nadaljnja leta pa največ 273.387,45 evrov.</w:t>
            </w:r>
          </w:p>
          <w:p w14:paraId="61FA6B34" w14:textId="77777777" w:rsidR="00B33E89" w:rsidRPr="00E275C6" w:rsidRDefault="00B33E89" w:rsidP="0048135D">
            <w:pPr>
              <w:pStyle w:val="Alineazaodstavkom"/>
              <w:numPr>
                <w:ilvl w:val="0"/>
                <w:numId w:val="0"/>
              </w:numPr>
              <w:spacing w:line="260" w:lineRule="atLeast"/>
              <w:rPr>
                <w:sz w:val="20"/>
                <w:szCs w:val="20"/>
                <w:lang w:eastAsia="en-US"/>
              </w:rPr>
            </w:pPr>
          </w:p>
          <w:p w14:paraId="5EEFA2F9" w14:textId="77777777" w:rsidR="00327B5A" w:rsidRPr="00E275C6" w:rsidRDefault="00F5412D" w:rsidP="0048135D">
            <w:pPr>
              <w:pStyle w:val="Alineazaodstavkom"/>
              <w:numPr>
                <w:ilvl w:val="0"/>
                <w:numId w:val="0"/>
              </w:numPr>
              <w:spacing w:line="260" w:lineRule="atLeast"/>
              <w:rPr>
                <w:sz w:val="20"/>
                <w:szCs w:val="20"/>
                <w:lang w:eastAsia="en-US"/>
              </w:rPr>
            </w:pPr>
            <w:r w:rsidRPr="00E275C6">
              <w:rPr>
                <w:sz w:val="20"/>
                <w:szCs w:val="20"/>
                <w:lang w:eastAsia="en-US"/>
              </w:rPr>
              <w:t xml:space="preserve">Sredstva za leti 2026 in 2027 so bila načrtovana znotraj proračunske postavke </w:t>
            </w:r>
            <w:r w:rsidRPr="00E275C6">
              <w:rPr>
                <w:sz w:val="20"/>
                <w:szCs w:val="20"/>
              </w:rPr>
              <w:t xml:space="preserve">170258 -Pripravništvo zdravstvenih delavcev in sodelavcev ter specializacije, za nadaljnja leta pa se bodo zagotovila v okviru finančnega načrta ministrstva v okviru razpoložljivih sredstev. Dodatno pojasnjujemo, da gre za manjši znesek glede na višino vseh sredstev za izvajanje pripravništev in specializacij (okoli 0,1 odstotek celotne vrednosti proračunske postavke v letu 2026). Poleg tega gre za proračunsko postavko, ki pokriva stroške vseh pripravništev in stroške specializacij zdravnikov, ki na letni ravni nihajo oziroma odstopajo od načrtovanih stroškov za več milijonov evrov, saj so odvisni od števila pripravnikov in specializantov, od prekinitev specializacij oziroma njihovega rednega opravljanja, od vrst izbranih </w:t>
            </w:r>
            <w:r w:rsidRPr="00E275C6">
              <w:rPr>
                <w:sz w:val="20"/>
                <w:szCs w:val="20"/>
              </w:rPr>
              <w:lastRenderedPageBreak/>
              <w:t>specializacij, saj se razlikujejo po trajanju in po stroških, ipd.</w:t>
            </w:r>
            <w:r w:rsidR="00D50D7C" w:rsidRPr="00E275C6">
              <w:rPr>
                <w:sz w:val="20"/>
                <w:szCs w:val="20"/>
              </w:rPr>
              <w:t xml:space="preserve"> Natančno načrtovanje stroškov na navedeni proračunski postavki je tako praktično nemogoče, mogoča je le ocena stroškov glede na pretekla leta, ob upoštevanju sprememb v plačni zakonodaji. </w:t>
            </w:r>
          </w:p>
        </w:tc>
      </w:tr>
    </w:tbl>
    <w:p w14:paraId="445B861B" w14:textId="77777777" w:rsidR="00AE1F83" w:rsidRPr="00E275C6" w:rsidRDefault="00AE1F83" w:rsidP="0048135D">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823"/>
        <w:gridCol w:w="1385"/>
        <w:gridCol w:w="390"/>
        <w:gridCol w:w="1479"/>
        <w:gridCol w:w="421"/>
        <w:gridCol w:w="376"/>
        <w:gridCol w:w="620"/>
        <w:gridCol w:w="1700"/>
      </w:tblGrid>
      <w:tr w:rsidR="00AE1F83" w:rsidRPr="00E275C6" w14:paraId="28BDE83D" w14:textId="77777777" w:rsidTr="00E56FE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6348ACF" w14:textId="77777777" w:rsidR="00AE1F83" w:rsidRPr="00E275C6" w:rsidRDefault="00AE1F83" w:rsidP="0048135D">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275C6">
              <w:rPr>
                <w:rFonts w:ascii="Arial" w:eastAsia="Times New Roman" w:hAnsi="Arial" w:cs="Arial"/>
                <w:b/>
                <w:kern w:val="32"/>
                <w:sz w:val="20"/>
                <w:szCs w:val="20"/>
                <w:lang w:eastAsia="sl-SI"/>
              </w:rPr>
              <w:lastRenderedPageBreak/>
              <w:t>I. Ocena finančnih posledic, ki niso načrtovane v sprejetem proračunu</w:t>
            </w:r>
          </w:p>
        </w:tc>
      </w:tr>
      <w:tr w:rsidR="00AE1F83" w:rsidRPr="00E275C6" w14:paraId="53DD38FD" w14:textId="77777777" w:rsidTr="00B33E89">
        <w:trPr>
          <w:cantSplit/>
          <w:trHeight w:val="276"/>
        </w:trPr>
        <w:tc>
          <w:tcPr>
            <w:tcW w:w="2829" w:type="dxa"/>
            <w:gridSpan w:val="2"/>
            <w:tcBorders>
              <w:top w:val="single" w:sz="4" w:space="0" w:color="auto"/>
              <w:left w:val="single" w:sz="4" w:space="0" w:color="auto"/>
              <w:bottom w:val="single" w:sz="4" w:space="0" w:color="auto"/>
              <w:right w:val="single" w:sz="4" w:space="0" w:color="auto"/>
            </w:tcBorders>
            <w:vAlign w:val="center"/>
          </w:tcPr>
          <w:p w14:paraId="1883391D" w14:textId="77777777" w:rsidR="00AE1F83" w:rsidRPr="00E275C6" w:rsidRDefault="00AE1F83" w:rsidP="0048135D">
            <w:pPr>
              <w:widowControl w:val="0"/>
              <w:spacing w:after="0" w:line="260" w:lineRule="exact"/>
              <w:ind w:left="-122" w:right="-112"/>
              <w:jc w:val="center"/>
              <w:rPr>
                <w:rFonts w:ascii="Arial" w:eastAsia="Times New Roman" w:hAnsi="Arial" w:cs="Arial"/>
                <w:sz w:val="20"/>
                <w:szCs w:val="20"/>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7D32D5EA"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Tekoče leto (t)</w:t>
            </w:r>
          </w:p>
        </w:tc>
        <w:tc>
          <w:tcPr>
            <w:tcW w:w="1479" w:type="dxa"/>
            <w:tcBorders>
              <w:top w:val="single" w:sz="4" w:space="0" w:color="auto"/>
              <w:left w:val="single" w:sz="4" w:space="0" w:color="auto"/>
              <w:bottom w:val="single" w:sz="4" w:space="0" w:color="auto"/>
              <w:right w:val="single" w:sz="4" w:space="0" w:color="auto"/>
            </w:tcBorders>
            <w:vAlign w:val="center"/>
          </w:tcPr>
          <w:p w14:paraId="22455DAF"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A27B6CC"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409CA11A"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t + 3</w:t>
            </w:r>
          </w:p>
        </w:tc>
      </w:tr>
      <w:tr w:rsidR="00AE1F83" w:rsidRPr="00E275C6" w14:paraId="73C534BA" w14:textId="77777777" w:rsidTr="00B33E89">
        <w:trPr>
          <w:cantSplit/>
          <w:trHeight w:val="423"/>
        </w:trPr>
        <w:tc>
          <w:tcPr>
            <w:tcW w:w="2829" w:type="dxa"/>
            <w:gridSpan w:val="2"/>
            <w:tcBorders>
              <w:top w:val="single" w:sz="4" w:space="0" w:color="auto"/>
              <w:left w:val="single" w:sz="4" w:space="0" w:color="auto"/>
              <w:bottom w:val="single" w:sz="4" w:space="0" w:color="auto"/>
              <w:right w:val="single" w:sz="4" w:space="0" w:color="auto"/>
            </w:tcBorders>
            <w:vAlign w:val="center"/>
          </w:tcPr>
          <w:p w14:paraId="68E013E1" w14:textId="77777777" w:rsidR="00AE1F83" w:rsidRPr="00E275C6" w:rsidRDefault="00AE1F83" w:rsidP="0048135D">
            <w:pPr>
              <w:widowControl w:val="0"/>
              <w:spacing w:after="0" w:line="260" w:lineRule="exact"/>
              <w:rPr>
                <w:rFonts w:ascii="Arial" w:eastAsia="Times New Roman" w:hAnsi="Arial" w:cs="Arial"/>
                <w:bCs/>
                <w:sz w:val="20"/>
                <w:szCs w:val="20"/>
              </w:rPr>
            </w:pPr>
            <w:r w:rsidRPr="00E275C6">
              <w:rPr>
                <w:rFonts w:ascii="Arial" w:eastAsia="Times New Roman" w:hAnsi="Arial" w:cs="Arial"/>
                <w:bCs/>
                <w:sz w:val="20"/>
                <w:szCs w:val="20"/>
              </w:rPr>
              <w:t>Predvideno povečanje (+) ali zmanjšanje (</w:t>
            </w:r>
            <w:r w:rsidRPr="00E275C6">
              <w:rPr>
                <w:rFonts w:ascii="Arial" w:eastAsia="Times New Roman" w:hAnsi="Arial" w:cs="Arial"/>
                <w:b/>
                <w:sz w:val="20"/>
                <w:szCs w:val="20"/>
              </w:rPr>
              <w:t>–</w:t>
            </w:r>
            <w:r w:rsidRPr="00E275C6">
              <w:rPr>
                <w:rFonts w:ascii="Arial" w:eastAsia="Times New Roman" w:hAnsi="Arial" w:cs="Arial"/>
                <w:bCs/>
                <w:sz w:val="20"/>
                <w:szCs w:val="20"/>
              </w:rPr>
              <w:t xml:space="preserve">) prihodkov državnega proračuna </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776793FF"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479" w:type="dxa"/>
            <w:tcBorders>
              <w:top w:val="single" w:sz="4" w:space="0" w:color="auto"/>
              <w:left w:val="single" w:sz="4" w:space="0" w:color="auto"/>
              <w:bottom w:val="single" w:sz="4" w:space="0" w:color="auto"/>
              <w:right w:val="single" w:sz="4" w:space="0" w:color="auto"/>
            </w:tcBorders>
            <w:vAlign w:val="center"/>
          </w:tcPr>
          <w:p w14:paraId="5BA5A81A"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D2EE10E"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E275C6">
              <w:rPr>
                <w:rFonts w:ascii="Arial" w:eastAsia="Times New Roman" w:hAnsi="Arial" w:cs="Arial"/>
                <w:kern w:val="32"/>
                <w:sz w:val="20"/>
                <w:szCs w:val="20"/>
                <w:lang w:eastAsia="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0A7CE0B5"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E275C6">
              <w:rPr>
                <w:rFonts w:ascii="Arial" w:eastAsia="Times New Roman" w:hAnsi="Arial" w:cs="Arial"/>
                <w:kern w:val="32"/>
                <w:sz w:val="20"/>
                <w:szCs w:val="20"/>
                <w:lang w:eastAsia="sl-SI"/>
              </w:rPr>
              <w:t>/</w:t>
            </w:r>
          </w:p>
        </w:tc>
      </w:tr>
      <w:tr w:rsidR="00AE1F83" w:rsidRPr="00E275C6" w14:paraId="0388FB0B" w14:textId="77777777" w:rsidTr="00B33E89">
        <w:trPr>
          <w:cantSplit/>
          <w:trHeight w:val="423"/>
        </w:trPr>
        <w:tc>
          <w:tcPr>
            <w:tcW w:w="2829" w:type="dxa"/>
            <w:gridSpan w:val="2"/>
            <w:tcBorders>
              <w:top w:val="single" w:sz="4" w:space="0" w:color="auto"/>
              <w:left w:val="single" w:sz="4" w:space="0" w:color="auto"/>
              <w:bottom w:val="single" w:sz="4" w:space="0" w:color="auto"/>
              <w:right w:val="single" w:sz="4" w:space="0" w:color="auto"/>
            </w:tcBorders>
            <w:vAlign w:val="center"/>
          </w:tcPr>
          <w:p w14:paraId="6F84AD84" w14:textId="77777777" w:rsidR="00AE1F83" w:rsidRPr="00E275C6" w:rsidRDefault="00AE1F83" w:rsidP="0048135D">
            <w:pPr>
              <w:widowControl w:val="0"/>
              <w:spacing w:after="0" w:line="260" w:lineRule="exact"/>
              <w:rPr>
                <w:rFonts w:ascii="Arial" w:eastAsia="Times New Roman" w:hAnsi="Arial" w:cs="Arial"/>
                <w:bCs/>
                <w:sz w:val="20"/>
                <w:szCs w:val="20"/>
              </w:rPr>
            </w:pPr>
            <w:r w:rsidRPr="00E275C6">
              <w:rPr>
                <w:rFonts w:ascii="Arial" w:eastAsia="Times New Roman" w:hAnsi="Arial" w:cs="Arial"/>
                <w:bCs/>
                <w:sz w:val="20"/>
                <w:szCs w:val="20"/>
              </w:rPr>
              <w:t>Predvideno povečanje (+) ali zmanjšanje (</w:t>
            </w:r>
            <w:r w:rsidRPr="00E275C6">
              <w:rPr>
                <w:rFonts w:ascii="Arial" w:eastAsia="Times New Roman" w:hAnsi="Arial" w:cs="Arial"/>
                <w:b/>
                <w:sz w:val="20"/>
                <w:szCs w:val="20"/>
              </w:rPr>
              <w:t>–</w:t>
            </w:r>
            <w:r w:rsidRPr="00E275C6">
              <w:rPr>
                <w:rFonts w:ascii="Arial" w:eastAsia="Times New Roman" w:hAnsi="Arial" w:cs="Arial"/>
                <w:bCs/>
                <w:sz w:val="20"/>
                <w:szCs w:val="20"/>
              </w:rPr>
              <w:t xml:space="preserve">) prihodkov občinskih proračunov </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0019B29"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479" w:type="dxa"/>
            <w:tcBorders>
              <w:top w:val="single" w:sz="4" w:space="0" w:color="auto"/>
              <w:left w:val="single" w:sz="4" w:space="0" w:color="auto"/>
              <w:bottom w:val="single" w:sz="4" w:space="0" w:color="auto"/>
              <w:right w:val="single" w:sz="4" w:space="0" w:color="auto"/>
            </w:tcBorders>
            <w:vAlign w:val="center"/>
          </w:tcPr>
          <w:p w14:paraId="68AA579F"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9F065E5"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E275C6">
              <w:rPr>
                <w:rFonts w:ascii="Arial" w:eastAsia="Times New Roman" w:hAnsi="Arial" w:cs="Arial"/>
                <w:kern w:val="32"/>
                <w:sz w:val="20"/>
                <w:szCs w:val="20"/>
                <w:lang w:eastAsia="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4681FB0D"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E275C6">
              <w:rPr>
                <w:rFonts w:ascii="Arial" w:eastAsia="Times New Roman" w:hAnsi="Arial" w:cs="Arial"/>
                <w:kern w:val="32"/>
                <w:sz w:val="20"/>
                <w:szCs w:val="20"/>
                <w:lang w:eastAsia="sl-SI"/>
              </w:rPr>
              <w:t>/</w:t>
            </w:r>
          </w:p>
        </w:tc>
      </w:tr>
      <w:tr w:rsidR="00AE1F83" w:rsidRPr="00E275C6" w14:paraId="64D7583A" w14:textId="77777777" w:rsidTr="00B33E89">
        <w:trPr>
          <w:cantSplit/>
          <w:trHeight w:val="423"/>
        </w:trPr>
        <w:tc>
          <w:tcPr>
            <w:tcW w:w="2829" w:type="dxa"/>
            <w:gridSpan w:val="2"/>
            <w:tcBorders>
              <w:top w:val="single" w:sz="4" w:space="0" w:color="auto"/>
              <w:left w:val="single" w:sz="4" w:space="0" w:color="auto"/>
              <w:bottom w:val="single" w:sz="4" w:space="0" w:color="auto"/>
              <w:right w:val="single" w:sz="4" w:space="0" w:color="auto"/>
            </w:tcBorders>
            <w:vAlign w:val="center"/>
          </w:tcPr>
          <w:p w14:paraId="391375E4" w14:textId="77777777" w:rsidR="00AE1F83" w:rsidRPr="00E275C6" w:rsidRDefault="00AE1F83" w:rsidP="0048135D">
            <w:pPr>
              <w:widowControl w:val="0"/>
              <w:spacing w:after="0" w:line="260" w:lineRule="exact"/>
              <w:rPr>
                <w:rFonts w:ascii="Arial" w:eastAsia="Times New Roman" w:hAnsi="Arial" w:cs="Arial"/>
                <w:bCs/>
                <w:sz w:val="20"/>
                <w:szCs w:val="20"/>
              </w:rPr>
            </w:pPr>
            <w:r w:rsidRPr="00E275C6">
              <w:rPr>
                <w:rFonts w:ascii="Arial" w:eastAsia="Times New Roman" w:hAnsi="Arial" w:cs="Arial"/>
                <w:bCs/>
                <w:sz w:val="20"/>
                <w:szCs w:val="20"/>
              </w:rPr>
              <w:t>Predvideno povečanje (+) ali zmanjšanje (</w:t>
            </w:r>
            <w:r w:rsidRPr="00E275C6">
              <w:rPr>
                <w:rFonts w:ascii="Arial" w:eastAsia="Times New Roman" w:hAnsi="Arial" w:cs="Arial"/>
                <w:b/>
                <w:sz w:val="20"/>
                <w:szCs w:val="20"/>
              </w:rPr>
              <w:t>–</w:t>
            </w:r>
            <w:r w:rsidRPr="00E275C6">
              <w:rPr>
                <w:rFonts w:ascii="Arial" w:eastAsia="Times New Roman" w:hAnsi="Arial" w:cs="Arial"/>
                <w:bCs/>
                <w:sz w:val="20"/>
                <w:szCs w:val="20"/>
              </w:rPr>
              <w:t xml:space="preserve">) odhodkov državnega proračuna </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3A9E7BB4"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vAlign w:val="center"/>
          </w:tcPr>
          <w:p w14:paraId="6CFC73FE"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BFABBAE"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4CFEC4F9"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r>
      <w:tr w:rsidR="00AE1F83" w:rsidRPr="00E275C6" w14:paraId="0BAA9B0D" w14:textId="77777777" w:rsidTr="00B33E89">
        <w:trPr>
          <w:cantSplit/>
          <w:trHeight w:val="623"/>
        </w:trPr>
        <w:tc>
          <w:tcPr>
            <w:tcW w:w="2829" w:type="dxa"/>
            <w:gridSpan w:val="2"/>
            <w:tcBorders>
              <w:top w:val="single" w:sz="4" w:space="0" w:color="auto"/>
              <w:left w:val="single" w:sz="4" w:space="0" w:color="auto"/>
              <w:bottom w:val="single" w:sz="4" w:space="0" w:color="auto"/>
              <w:right w:val="single" w:sz="4" w:space="0" w:color="auto"/>
            </w:tcBorders>
            <w:vAlign w:val="center"/>
          </w:tcPr>
          <w:p w14:paraId="346085C2" w14:textId="77777777" w:rsidR="00AE1F83" w:rsidRPr="00E275C6" w:rsidRDefault="00AE1F83" w:rsidP="0048135D">
            <w:pPr>
              <w:widowControl w:val="0"/>
              <w:spacing w:after="0" w:line="260" w:lineRule="exact"/>
              <w:rPr>
                <w:rFonts w:ascii="Arial" w:eastAsia="Times New Roman" w:hAnsi="Arial" w:cs="Arial"/>
                <w:bCs/>
                <w:sz w:val="20"/>
                <w:szCs w:val="20"/>
              </w:rPr>
            </w:pPr>
            <w:r w:rsidRPr="00E275C6">
              <w:rPr>
                <w:rFonts w:ascii="Arial" w:eastAsia="Times New Roman" w:hAnsi="Arial" w:cs="Arial"/>
                <w:bCs/>
                <w:sz w:val="20"/>
                <w:szCs w:val="20"/>
              </w:rPr>
              <w:t>Predvideno povečanje (+) ali zmanjšanje (</w:t>
            </w:r>
            <w:r w:rsidRPr="00E275C6">
              <w:rPr>
                <w:rFonts w:ascii="Arial" w:eastAsia="Times New Roman" w:hAnsi="Arial" w:cs="Arial"/>
                <w:b/>
                <w:sz w:val="20"/>
                <w:szCs w:val="20"/>
              </w:rPr>
              <w:t>–</w:t>
            </w:r>
            <w:r w:rsidRPr="00E275C6">
              <w:rPr>
                <w:rFonts w:ascii="Arial" w:eastAsia="Times New Roman" w:hAnsi="Arial" w:cs="Arial"/>
                <w:bCs/>
                <w:sz w:val="20"/>
                <w:szCs w:val="20"/>
              </w:rPr>
              <w:t>) odhodkov občinskih proračunov</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75F83166"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vAlign w:val="center"/>
          </w:tcPr>
          <w:p w14:paraId="4D8C12A9"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1B4B9EF"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5D4DC5D0" w14:textId="77777777" w:rsidR="00AE1F83" w:rsidRPr="00E275C6" w:rsidRDefault="00B33E89"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w:t>
            </w:r>
          </w:p>
        </w:tc>
      </w:tr>
      <w:tr w:rsidR="00AE1F83" w:rsidRPr="00E275C6" w14:paraId="703BD1C0" w14:textId="77777777" w:rsidTr="00B33E89">
        <w:trPr>
          <w:cantSplit/>
          <w:trHeight w:val="423"/>
        </w:trPr>
        <w:tc>
          <w:tcPr>
            <w:tcW w:w="2829" w:type="dxa"/>
            <w:gridSpan w:val="2"/>
            <w:tcBorders>
              <w:top w:val="single" w:sz="4" w:space="0" w:color="auto"/>
              <w:left w:val="single" w:sz="4" w:space="0" w:color="auto"/>
              <w:bottom w:val="single" w:sz="4" w:space="0" w:color="auto"/>
              <w:right w:val="single" w:sz="4" w:space="0" w:color="auto"/>
            </w:tcBorders>
            <w:vAlign w:val="center"/>
          </w:tcPr>
          <w:p w14:paraId="2B0AF713" w14:textId="77777777" w:rsidR="00AE1F83" w:rsidRPr="00E275C6" w:rsidRDefault="00AE1F83" w:rsidP="0048135D">
            <w:pPr>
              <w:widowControl w:val="0"/>
              <w:spacing w:after="0" w:line="260" w:lineRule="exact"/>
              <w:rPr>
                <w:rFonts w:ascii="Arial" w:eastAsia="Times New Roman" w:hAnsi="Arial" w:cs="Arial"/>
                <w:bCs/>
                <w:sz w:val="20"/>
                <w:szCs w:val="20"/>
              </w:rPr>
            </w:pPr>
            <w:r w:rsidRPr="00E275C6">
              <w:rPr>
                <w:rFonts w:ascii="Arial" w:eastAsia="Times New Roman" w:hAnsi="Arial" w:cs="Arial"/>
                <w:bCs/>
                <w:sz w:val="20"/>
                <w:szCs w:val="20"/>
              </w:rPr>
              <w:t>Predvideno povečanje (+) ali zmanjšanje (</w:t>
            </w:r>
            <w:r w:rsidRPr="00E275C6">
              <w:rPr>
                <w:rFonts w:ascii="Arial" w:eastAsia="Times New Roman" w:hAnsi="Arial" w:cs="Arial"/>
                <w:b/>
                <w:sz w:val="20"/>
                <w:szCs w:val="20"/>
              </w:rPr>
              <w:t>–</w:t>
            </w:r>
            <w:r w:rsidRPr="00E275C6">
              <w:rPr>
                <w:rFonts w:ascii="Arial" w:eastAsia="Times New Roman" w:hAnsi="Arial" w:cs="Arial"/>
                <w:bCs/>
                <w:sz w:val="20"/>
                <w:szCs w:val="20"/>
              </w:rPr>
              <w:t>) obveznosti za druga javnofinančna sredstva</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EB553F7"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479" w:type="dxa"/>
            <w:tcBorders>
              <w:top w:val="single" w:sz="4" w:space="0" w:color="auto"/>
              <w:left w:val="single" w:sz="4" w:space="0" w:color="auto"/>
              <w:bottom w:val="single" w:sz="4" w:space="0" w:color="auto"/>
              <w:right w:val="single" w:sz="4" w:space="0" w:color="auto"/>
            </w:tcBorders>
            <w:vAlign w:val="center"/>
          </w:tcPr>
          <w:p w14:paraId="6D63102E"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C70B2AB"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E275C6">
              <w:rPr>
                <w:rFonts w:ascii="Arial" w:eastAsia="Times New Roman" w:hAnsi="Arial" w:cs="Arial"/>
                <w:kern w:val="32"/>
                <w:sz w:val="20"/>
                <w:szCs w:val="20"/>
                <w:lang w:eastAsia="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5A830AA2" w14:textId="77777777" w:rsidR="00AE1F83" w:rsidRPr="00E275C6" w:rsidRDefault="00B33E89" w:rsidP="0048135D">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E275C6">
              <w:rPr>
                <w:rFonts w:ascii="Arial" w:eastAsia="Times New Roman" w:hAnsi="Arial" w:cs="Arial"/>
                <w:kern w:val="32"/>
                <w:sz w:val="20"/>
                <w:szCs w:val="20"/>
                <w:lang w:eastAsia="sl-SI"/>
              </w:rPr>
              <w:t>/</w:t>
            </w:r>
          </w:p>
        </w:tc>
      </w:tr>
      <w:tr w:rsidR="00AE1F83" w:rsidRPr="00E275C6" w14:paraId="5FD53AF1" w14:textId="77777777" w:rsidTr="00E56FE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EA97FA" w14:textId="77777777" w:rsidR="00AE1F83" w:rsidRPr="00E275C6" w:rsidRDefault="00AE1F83" w:rsidP="0048135D">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275C6">
              <w:rPr>
                <w:rFonts w:ascii="Arial" w:eastAsia="Times New Roman" w:hAnsi="Arial" w:cs="Arial"/>
                <w:b/>
                <w:kern w:val="32"/>
                <w:sz w:val="20"/>
                <w:szCs w:val="20"/>
                <w:lang w:eastAsia="sl-SI"/>
              </w:rPr>
              <w:t>II. Finančne posledice za državni proračun</w:t>
            </w:r>
          </w:p>
        </w:tc>
      </w:tr>
      <w:tr w:rsidR="00AE1F83" w:rsidRPr="00E275C6" w14:paraId="35A2FB43" w14:textId="77777777" w:rsidTr="00E56FE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4329B0" w14:textId="77777777" w:rsidR="00AE1F83" w:rsidRPr="00E275C6" w:rsidRDefault="00AE1F83" w:rsidP="0048135D">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E275C6">
              <w:rPr>
                <w:rFonts w:ascii="Arial" w:eastAsia="Times New Roman" w:hAnsi="Arial" w:cs="Arial"/>
                <w:b/>
                <w:kern w:val="32"/>
                <w:sz w:val="20"/>
                <w:szCs w:val="20"/>
                <w:lang w:eastAsia="sl-SI"/>
              </w:rPr>
              <w:t>II.a</w:t>
            </w:r>
            <w:proofErr w:type="spellEnd"/>
            <w:r w:rsidRPr="00E275C6">
              <w:rPr>
                <w:rFonts w:ascii="Arial" w:eastAsia="Times New Roman" w:hAnsi="Arial" w:cs="Arial"/>
                <w:b/>
                <w:kern w:val="32"/>
                <w:sz w:val="20"/>
                <w:szCs w:val="20"/>
                <w:lang w:eastAsia="sl-SI"/>
              </w:rPr>
              <w:t xml:space="preserve"> Pravice porabe za izvedbo predlaganih rešitev so zagotovljene:</w:t>
            </w:r>
          </w:p>
        </w:tc>
      </w:tr>
      <w:tr w:rsidR="00AE1F83" w:rsidRPr="00E275C6" w14:paraId="1EB9F078" w14:textId="77777777" w:rsidTr="00B33E89">
        <w:trPr>
          <w:cantSplit/>
          <w:trHeight w:val="100"/>
        </w:trPr>
        <w:tc>
          <w:tcPr>
            <w:tcW w:w="2006" w:type="dxa"/>
            <w:tcBorders>
              <w:top w:val="single" w:sz="4" w:space="0" w:color="auto"/>
              <w:left w:val="single" w:sz="4" w:space="0" w:color="auto"/>
              <w:bottom w:val="single" w:sz="4" w:space="0" w:color="auto"/>
              <w:right w:val="single" w:sz="4" w:space="0" w:color="auto"/>
            </w:tcBorders>
            <w:vAlign w:val="center"/>
          </w:tcPr>
          <w:p w14:paraId="488E0744"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 xml:space="preserve">Ime proračunskega uporabnika </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0BB991F3"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Šifra in naziv ukrepa, projekta</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6920CD60"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A73BB43"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34E3B595" w14:textId="77777777" w:rsidR="00AE1F83" w:rsidRPr="00E275C6" w:rsidRDefault="00AE1F83"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Znesek za t + 1</w:t>
            </w:r>
          </w:p>
        </w:tc>
      </w:tr>
      <w:tr w:rsidR="00090000" w:rsidRPr="00E275C6" w14:paraId="229BE18E" w14:textId="77777777" w:rsidTr="00B33E89">
        <w:trPr>
          <w:cantSplit/>
          <w:trHeight w:val="328"/>
        </w:trPr>
        <w:tc>
          <w:tcPr>
            <w:tcW w:w="2006" w:type="dxa"/>
            <w:tcBorders>
              <w:top w:val="single" w:sz="4" w:space="0" w:color="auto"/>
              <w:left w:val="single" w:sz="4" w:space="0" w:color="auto"/>
              <w:bottom w:val="single" w:sz="4" w:space="0" w:color="auto"/>
              <w:right w:val="single" w:sz="4" w:space="0" w:color="auto"/>
            </w:tcBorders>
            <w:vAlign w:val="center"/>
          </w:tcPr>
          <w:p w14:paraId="5E4AEF2D"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2711 Ministrstvo za zdravje</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7BC68B67"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r w:rsidRPr="00E275C6">
              <w:rPr>
                <w:rFonts w:ascii="Arial" w:hAnsi="Arial" w:cs="Arial"/>
                <w:sz w:val="20"/>
                <w:szCs w:val="20"/>
              </w:rPr>
              <w:t>2711-23-0006 Podiplomsko usposabljanje zdravstvenih delavcev</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0ADEEA81"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r w:rsidRPr="00E275C6">
              <w:rPr>
                <w:rFonts w:ascii="Arial" w:hAnsi="Arial" w:cs="Arial"/>
                <w:sz w:val="20"/>
                <w:szCs w:val="20"/>
              </w:rPr>
              <w:t>170258 -Pripravništvo zdravstvenih delavcev in sodelavcev ter specializacije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4D7028C" w14:textId="77777777" w:rsidR="00090000" w:rsidRPr="00E275C6" w:rsidRDefault="0053655D" w:rsidP="0048135D">
            <w:pPr>
              <w:widowControl w:val="0"/>
              <w:tabs>
                <w:tab w:val="left" w:pos="360"/>
              </w:tabs>
              <w:spacing w:after="0" w:line="260" w:lineRule="exact"/>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67898ABA" w14:textId="77777777" w:rsidR="00090000" w:rsidRPr="00E275C6" w:rsidRDefault="00B33E89" w:rsidP="0048135D">
            <w:pPr>
              <w:widowControl w:val="0"/>
              <w:tabs>
                <w:tab w:val="left" w:pos="360"/>
              </w:tabs>
              <w:spacing w:after="0" w:line="260" w:lineRule="exact"/>
              <w:outlineLvl w:val="0"/>
              <w:rPr>
                <w:rFonts w:ascii="Arial" w:eastAsia="Times New Roman" w:hAnsi="Arial" w:cs="Arial"/>
                <w:bCs/>
                <w:kern w:val="32"/>
                <w:sz w:val="20"/>
                <w:szCs w:val="20"/>
                <w:lang w:eastAsia="sl-SI"/>
              </w:rPr>
            </w:pPr>
            <w:r w:rsidRPr="00E275C6">
              <w:rPr>
                <w:rFonts w:ascii="Arial" w:eastAsia="Times New Roman" w:hAnsi="Arial" w:cs="Arial"/>
                <w:bCs/>
                <w:kern w:val="32"/>
                <w:sz w:val="20"/>
                <w:szCs w:val="20"/>
                <w:lang w:eastAsia="sl-SI"/>
              </w:rPr>
              <w:t>136.693,73 EUR</w:t>
            </w:r>
          </w:p>
        </w:tc>
      </w:tr>
      <w:tr w:rsidR="00090000" w:rsidRPr="00E275C6" w14:paraId="4583522A" w14:textId="77777777" w:rsidTr="00B33E89">
        <w:trPr>
          <w:cantSplit/>
          <w:trHeight w:val="95"/>
        </w:trPr>
        <w:tc>
          <w:tcPr>
            <w:tcW w:w="2006" w:type="dxa"/>
            <w:tcBorders>
              <w:top w:val="single" w:sz="4" w:space="0" w:color="auto"/>
              <w:left w:val="single" w:sz="4" w:space="0" w:color="auto"/>
              <w:bottom w:val="single" w:sz="4" w:space="0" w:color="auto"/>
              <w:right w:val="single" w:sz="4" w:space="0" w:color="auto"/>
            </w:tcBorders>
            <w:vAlign w:val="center"/>
          </w:tcPr>
          <w:p w14:paraId="5128D236"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2615425A"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189F3D48"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FFEAAAE"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7E69F8A"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90000" w:rsidRPr="00E275C6" w14:paraId="639F7668" w14:textId="77777777" w:rsidTr="00B33E89">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59F3F7B6"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r w:rsidRPr="00E275C6">
              <w:rPr>
                <w:rFonts w:ascii="Arial" w:eastAsia="Times New Roman" w:hAnsi="Arial" w:cs="Arial"/>
                <w:b/>
                <w:kern w:val="32"/>
                <w:sz w:val="20"/>
                <w:szCs w:val="20"/>
                <w:lang w:eastAsia="sl-SI"/>
              </w:rPr>
              <w:t xml:space="preserve">SKUPAJ     </w:t>
            </w:r>
            <w:r w:rsidR="00B33E89" w:rsidRPr="00E275C6">
              <w:rPr>
                <w:rFonts w:ascii="Arial" w:eastAsia="Times New Roman" w:hAnsi="Arial" w:cs="Arial"/>
                <w:b/>
                <w:kern w:val="32"/>
                <w:sz w:val="20"/>
                <w:szCs w:val="20"/>
                <w:lang w:eastAsia="sl-SI"/>
              </w:rPr>
              <w:t>136.693,73</w:t>
            </w:r>
            <w:r w:rsidR="00B33E89" w:rsidRPr="00E275C6">
              <w:rPr>
                <w:rFonts w:ascii="Arial" w:eastAsia="Times New Roman" w:hAnsi="Arial" w:cs="Arial"/>
                <w:bCs/>
                <w:kern w:val="32"/>
                <w:sz w:val="20"/>
                <w:szCs w:val="20"/>
                <w:lang w:eastAsia="sl-SI"/>
              </w:rPr>
              <w:t xml:space="preserve"> </w:t>
            </w:r>
            <w:r w:rsidRPr="00E275C6">
              <w:rPr>
                <w:rFonts w:ascii="Arial" w:eastAsia="Times New Roman" w:hAnsi="Arial" w:cs="Arial"/>
                <w:b/>
                <w:kern w:val="32"/>
                <w:sz w:val="20"/>
                <w:szCs w:val="20"/>
                <w:lang w:eastAsia="sl-SI"/>
              </w:rPr>
              <w:t>EUR</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F72F4E1" w14:textId="77777777" w:rsidR="00090000" w:rsidRPr="00E275C6" w:rsidRDefault="00090000" w:rsidP="0048135D">
            <w:pPr>
              <w:widowControl w:val="0"/>
              <w:spacing w:after="0" w:line="260" w:lineRule="exact"/>
              <w:jc w:val="center"/>
              <w:rPr>
                <w:rFonts w:ascii="Arial" w:eastAsia="Times New Roman" w:hAnsi="Arial" w:cs="Arial"/>
                <w:b/>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8294DED"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90000" w:rsidRPr="00E275C6" w14:paraId="29B79943" w14:textId="77777777" w:rsidTr="00E56FE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8E509D" w14:textId="77777777" w:rsidR="00090000" w:rsidRPr="00E275C6" w:rsidRDefault="00090000" w:rsidP="0048135D">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E275C6">
              <w:rPr>
                <w:rFonts w:ascii="Arial" w:eastAsia="Times New Roman" w:hAnsi="Arial" w:cs="Arial"/>
                <w:b/>
                <w:kern w:val="32"/>
                <w:sz w:val="20"/>
                <w:szCs w:val="20"/>
                <w:lang w:eastAsia="sl-SI"/>
              </w:rPr>
              <w:t>II.b</w:t>
            </w:r>
            <w:proofErr w:type="spellEnd"/>
            <w:r w:rsidRPr="00E275C6">
              <w:rPr>
                <w:rFonts w:ascii="Arial" w:eastAsia="Times New Roman" w:hAnsi="Arial" w:cs="Arial"/>
                <w:b/>
                <w:kern w:val="32"/>
                <w:sz w:val="20"/>
                <w:szCs w:val="20"/>
                <w:lang w:eastAsia="sl-SI"/>
              </w:rPr>
              <w:t xml:space="preserve"> Manjkajoče pravice porabe bodo zagotovljene s prerazporeditvijo:</w:t>
            </w:r>
          </w:p>
        </w:tc>
      </w:tr>
      <w:tr w:rsidR="00090000" w:rsidRPr="00E275C6" w14:paraId="24502730" w14:textId="77777777" w:rsidTr="00B33E89">
        <w:trPr>
          <w:cantSplit/>
          <w:trHeight w:val="100"/>
        </w:trPr>
        <w:tc>
          <w:tcPr>
            <w:tcW w:w="2006" w:type="dxa"/>
            <w:tcBorders>
              <w:top w:val="single" w:sz="4" w:space="0" w:color="auto"/>
              <w:left w:val="single" w:sz="4" w:space="0" w:color="auto"/>
              <w:bottom w:val="single" w:sz="4" w:space="0" w:color="auto"/>
              <w:right w:val="single" w:sz="4" w:space="0" w:color="auto"/>
            </w:tcBorders>
            <w:vAlign w:val="center"/>
          </w:tcPr>
          <w:p w14:paraId="037F6D7E" w14:textId="77777777" w:rsidR="00090000" w:rsidRPr="00E275C6" w:rsidRDefault="00090000"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 xml:space="preserve">Ime proračunskega uporabnika </w:t>
            </w: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4A983F8F" w14:textId="77777777" w:rsidR="00090000" w:rsidRPr="00E275C6" w:rsidRDefault="00090000"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Šifra in naziv ukrepa, projekta</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4DCB210C" w14:textId="77777777" w:rsidR="00090000" w:rsidRPr="00E275C6" w:rsidRDefault="00090000"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4BFA9DF" w14:textId="77777777" w:rsidR="00090000" w:rsidRPr="00E275C6" w:rsidRDefault="00090000"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47E481B0" w14:textId="77777777" w:rsidR="00090000" w:rsidRPr="00E275C6" w:rsidRDefault="00090000" w:rsidP="0048135D">
            <w:pPr>
              <w:widowControl w:val="0"/>
              <w:spacing w:after="0" w:line="260" w:lineRule="exact"/>
              <w:jc w:val="center"/>
              <w:rPr>
                <w:rFonts w:ascii="Arial" w:eastAsia="Times New Roman" w:hAnsi="Arial" w:cs="Arial"/>
                <w:sz w:val="20"/>
                <w:szCs w:val="20"/>
              </w:rPr>
            </w:pPr>
            <w:r w:rsidRPr="00E275C6">
              <w:rPr>
                <w:rFonts w:ascii="Arial" w:eastAsia="Times New Roman" w:hAnsi="Arial" w:cs="Arial"/>
                <w:sz w:val="20"/>
                <w:szCs w:val="20"/>
              </w:rPr>
              <w:t xml:space="preserve">Znesek za t + 1 </w:t>
            </w:r>
          </w:p>
        </w:tc>
      </w:tr>
      <w:tr w:rsidR="00090000" w:rsidRPr="00E275C6" w14:paraId="7E4A5380" w14:textId="77777777" w:rsidTr="00B33E89">
        <w:trPr>
          <w:cantSplit/>
          <w:trHeight w:val="95"/>
        </w:trPr>
        <w:tc>
          <w:tcPr>
            <w:tcW w:w="2006" w:type="dxa"/>
            <w:tcBorders>
              <w:top w:val="single" w:sz="4" w:space="0" w:color="auto"/>
              <w:left w:val="single" w:sz="4" w:space="0" w:color="auto"/>
              <w:bottom w:val="single" w:sz="4" w:space="0" w:color="auto"/>
              <w:right w:val="single" w:sz="4" w:space="0" w:color="auto"/>
            </w:tcBorders>
            <w:vAlign w:val="center"/>
          </w:tcPr>
          <w:p w14:paraId="31FC25A5"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313CF02D"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09D6C1E5"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ED935FA"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3DF86BBF"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90000" w:rsidRPr="00E275C6" w14:paraId="336C6A8B" w14:textId="77777777" w:rsidTr="00B33E89">
        <w:trPr>
          <w:cantSplit/>
          <w:trHeight w:val="95"/>
        </w:trPr>
        <w:tc>
          <w:tcPr>
            <w:tcW w:w="2006" w:type="dxa"/>
            <w:tcBorders>
              <w:top w:val="single" w:sz="4" w:space="0" w:color="auto"/>
              <w:left w:val="single" w:sz="4" w:space="0" w:color="auto"/>
              <w:bottom w:val="single" w:sz="4" w:space="0" w:color="auto"/>
              <w:right w:val="single" w:sz="4" w:space="0" w:color="auto"/>
            </w:tcBorders>
            <w:vAlign w:val="center"/>
          </w:tcPr>
          <w:p w14:paraId="047262E5"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8" w:type="dxa"/>
            <w:gridSpan w:val="2"/>
            <w:tcBorders>
              <w:top w:val="single" w:sz="4" w:space="0" w:color="auto"/>
              <w:left w:val="single" w:sz="4" w:space="0" w:color="auto"/>
              <w:bottom w:val="single" w:sz="4" w:space="0" w:color="auto"/>
              <w:right w:val="single" w:sz="4" w:space="0" w:color="auto"/>
            </w:tcBorders>
            <w:vAlign w:val="center"/>
          </w:tcPr>
          <w:p w14:paraId="33489561"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029767D5"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57715B2"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48813CD"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90000" w:rsidRPr="00E275C6" w14:paraId="26DC1466" w14:textId="77777777" w:rsidTr="00B33E89">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61402133"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r w:rsidRPr="00E275C6">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4467F09"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F84707C"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90000" w:rsidRPr="00E275C6" w14:paraId="07517B6A" w14:textId="77777777" w:rsidTr="00E56FE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4074E3E" w14:textId="77777777" w:rsidR="00090000" w:rsidRPr="00E275C6" w:rsidRDefault="00090000" w:rsidP="0048135D">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E275C6">
              <w:rPr>
                <w:rFonts w:ascii="Arial" w:eastAsia="Times New Roman" w:hAnsi="Arial" w:cs="Arial"/>
                <w:b/>
                <w:kern w:val="32"/>
                <w:sz w:val="20"/>
                <w:szCs w:val="20"/>
                <w:lang w:eastAsia="sl-SI"/>
              </w:rPr>
              <w:t>II.c</w:t>
            </w:r>
            <w:proofErr w:type="spellEnd"/>
            <w:r w:rsidRPr="00E275C6">
              <w:rPr>
                <w:rFonts w:ascii="Arial" w:eastAsia="Times New Roman" w:hAnsi="Arial" w:cs="Arial"/>
                <w:b/>
                <w:kern w:val="32"/>
                <w:sz w:val="20"/>
                <w:szCs w:val="20"/>
                <w:lang w:eastAsia="sl-SI"/>
              </w:rPr>
              <w:t xml:space="preserve"> Načrtovana nadomestitev zmanjšanih prihodkov in povečanih odhodkov proračuna:</w:t>
            </w:r>
          </w:p>
        </w:tc>
      </w:tr>
      <w:tr w:rsidR="00090000" w:rsidRPr="00E275C6" w14:paraId="710066C9" w14:textId="77777777" w:rsidTr="00B33E89">
        <w:trPr>
          <w:cantSplit/>
          <w:trHeight w:val="100"/>
        </w:trPr>
        <w:tc>
          <w:tcPr>
            <w:tcW w:w="4214" w:type="dxa"/>
            <w:gridSpan w:val="3"/>
            <w:tcBorders>
              <w:top w:val="single" w:sz="4" w:space="0" w:color="auto"/>
              <w:left w:val="single" w:sz="4" w:space="0" w:color="auto"/>
              <w:bottom w:val="single" w:sz="4" w:space="0" w:color="auto"/>
              <w:right w:val="single" w:sz="4" w:space="0" w:color="auto"/>
            </w:tcBorders>
            <w:vAlign w:val="center"/>
          </w:tcPr>
          <w:p w14:paraId="5BF851A5" w14:textId="77777777" w:rsidR="00090000" w:rsidRPr="00E275C6" w:rsidRDefault="00090000" w:rsidP="0048135D">
            <w:pPr>
              <w:widowControl w:val="0"/>
              <w:spacing w:after="0" w:line="260" w:lineRule="exact"/>
              <w:ind w:left="-122" w:right="-112"/>
              <w:jc w:val="center"/>
              <w:rPr>
                <w:rFonts w:ascii="Arial" w:eastAsia="Times New Roman" w:hAnsi="Arial" w:cs="Arial"/>
                <w:sz w:val="20"/>
                <w:szCs w:val="20"/>
              </w:rPr>
            </w:pPr>
            <w:r w:rsidRPr="00E275C6">
              <w:rPr>
                <w:rFonts w:ascii="Arial" w:eastAsia="Times New Roman" w:hAnsi="Arial" w:cs="Arial"/>
                <w:sz w:val="20"/>
                <w:szCs w:val="20"/>
              </w:rPr>
              <w:t>Novi prihodki</w:t>
            </w: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6061135C" w14:textId="77777777" w:rsidR="00090000" w:rsidRPr="00E275C6" w:rsidRDefault="00090000" w:rsidP="0048135D">
            <w:pPr>
              <w:widowControl w:val="0"/>
              <w:spacing w:after="0" w:line="260" w:lineRule="exact"/>
              <w:ind w:left="-122" w:right="-112"/>
              <w:jc w:val="center"/>
              <w:rPr>
                <w:rFonts w:ascii="Arial" w:eastAsia="Times New Roman" w:hAnsi="Arial" w:cs="Arial"/>
                <w:sz w:val="20"/>
                <w:szCs w:val="20"/>
              </w:rPr>
            </w:pPr>
            <w:r w:rsidRPr="00E275C6">
              <w:rPr>
                <w:rFonts w:ascii="Arial" w:eastAsia="Times New Roman" w:hAnsi="Arial" w:cs="Arial"/>
                <w:sz w:val="20"/>
                <w:szCs w:val="20"/>
              </w:rPr>
              <w:t>Znesek za tekoče leto (t)</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0730AA42" w14:textId="77777777" w:rsidR="00090000" w:rsidRPr="00E275C6" w:rsidRDefault="00090000" w:rsidP="0048135D">
            <w:pPr>
              <w:widowControl w:val="0"/>
              <w:spacing w:after="0" w:line="260" w:lineRule="exact"/>
              <w:ind w:left="-122" w:right="-112"/>
              <w:jc w:val="center"/>
              <w:rPr>
                <w:rFonts w:ascii="Arial" w:eastAsia="Times New Roman" w:hAnsi="Arial" w:cs="Arial"/>
                <w:sz w:val="20"/>
                <w:szCs w:val="20"/>
              </w:rPr>
            </w:pPr>
            <w:r w:rsidRPr="00E275C6">
              <w:rPr>
                <w:rFonts w:ascii="Arial" w:eastAsia="Times New Roman" w:hAnsi="Arial" w:cs="Arial"/>
                <w:sz w:val="20"/>
                <w:szCs w:val="20"/>
              </w:rPr>
              <w:t>Znesek za t + 1</w:t>
            </w:r>
          </w:p>
        </w:tc>
      </w:tr>
      <w:tr w:rsidR="00090000" w:rsidRPr="00E275C6" w14:paraId="69F0C23B" w14:textId="77777777" w:rsidTr="00B33E89">
        <w:trPr>
          <w:cantSplit/>
          <w:trHeight w:val="95"/>
        </w:trPr>
        <w:tc>
          <w:tcPr>
            <w:tcW w:w="4214" w:type="dxa"/>
            <w:gridSpan w:val="3"/>
            <w:tcBorders>
              <w:top w:val="single" w:sz="4" w:space="0" w:color="auto"/>
              <w:left w:val="single" w:sz="4" w:space="0" w:color="auto"/>
              <w:bottom w:val="single" w:sz="4" w:space="0" w:color="auto"/>
              <w:right w:val="single" w:sz="4" w:space="0" w:color="auto"/>
            </w:tcBorders>
            <w:vAlign w:val="center"/>
          </w:tcPr>
          <w:p w14:paraId="377431CB"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7FA70D7D"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46BD5EF5"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90000" w:rsidRPr="00E275C6" w14:paraId="6DEA5D20" w14:textId="77777777" w:rsidTr="00B33E89">
        <w:trPr>
          <w:cantSplit/>
          <w:trHeight w:val="95"/>
        </w:trPr>
        <w:tc>
          <w:tcPr>
            <w:tcW w:w="4214" w:type="dxa"/>
            <w:gridSpan w:val="3"/>
            <w:tcBorders>
              <w:top w:val="single" w:sz="4" w:space="0" w:color="auto"/>
              <w:left w:val="single" w:sz="4" w:space="0" w:color="auto"/>
              <w:bottom w:val="single" w:sz="4" w:space="0" w:color="auto"/>
              <w:right w:val="single" w:sz="4" w:space="0" w:color="auto"/>
            </w:tcBorders>
            <w:vAlign w:val="center"/>
          </w:tcPr>
          <w:p w14:paraId="54583A7B"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57C873D9"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40112CA4"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90000" w:rsidRPr="00E275C6" w14:paraId="35814752" w14:textId="77777777" w:rsidTr="00B33E89">
        <w:trPr>
          <w:cantSplit/>
          <w:trHeight w:val="95"/>
        </w:trPr>
        <w:tc>
          <w:tcPr>
            <w:tcW w:w="4214" w:type="dxa"/>
            <w:gridSpan w:val="3"/>
            <w:tcBorders>
              <w:top w:val="single" w:sz="4" w:space="0" w:color="auto"/>
              <w:left w:val="single" w:sz="4" w:space="0" w:color="auto"/>
              <w:bottom w:val="single" w:sz="4" w:space="0" w:color="auto"/>
              <w:right w:val="single" w:sz="4" w:space="0" w:color="auto"/>
            </w:tcBorders>
            <w:vAlign w:val="center"/>
          </w:tcPr>
          <w:p w14:paraId="530394C0"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4B6E7AF7"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6870412D" w14:textId="77777777" w:rsidR="00090000" w:rsidRPr="00E275C6" w:rsidRDefault="00090000" w:rsidP="0048135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90000" w:rsidRPr="00E275C6" w14:paraId="4D42A22F" w14:textId="77777777" w:rsidTr="00B33E89">
        <w:trPr>
          <w:cantSplit/>
          <w:trHeight w:val="95"/>
        </w:trPr>
        <w:tc>
          <w:tcPr>
            <w:tcW w:w="4214" w:type="dxa"/>
            <w:gridSpan w:val="3"/>
            <w:tcBorders>
              <w:top w:val="single" w:sz="4" w:space="0" w:color="auto"/>
              <w:left w:val="single" w:sz="4" w:space="0" w:color="auto"/>
              <w:bottom w:val="single" w:sz="4" w:space="0" w:color="auto"/>
              <w:right w:val="single" w:sz="4" w:space="0" w:color="auto"/>
            </w:tcBorders>
            <w:vAlign w:val="center"/>
          </w:tcPr>
          <w:p w14:paraId="3B99E4D0"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r w:rsidRPr="00E275C6">
              <w:rPr>
                <w:rFonts w:ascii="Arial" w:eastAsia="Times New Roman" w:hAnsi="Arial" w:cs="Arial"/>
                <w:b/>
                <w:kern w:val="32"/>
                <w:sz w:val="20"/>
                <w:szCs w:val="20"/>
                <w:lang w:eastAsia="sl-SI"/>
              </w:rPr>
              <w:t>SKUPAJ</w:t>
            </w: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19EBD91B"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07F4969C" w14:textId="77777777" w:rsidR="00090000" w:rsidRPr="00E275C6" w:rsidRDefault="00090000" w:rsidP="0048135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90000" w:rsidRPr="00E275C6" w14:paraId="3336D591"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054B1CE" w14:textId="77777777" w:rsidR="00090000" w:rsidRPr="00E275C6" w:rsidRDefault="00090000" w:rsidP="0048135D">
            <w:pPr>
              <w:widowControl w:val="0"/>
              <w:spacing w:after="0" w:line="260" w:lineRule="exact"/>
              <w:rPr>
                <w:rFonts w:ascii="Arial" w:eastAsia="Times New Roman" w:hAnsi="Arial" w:cs="Arial"/>
                <w:b/>
                <w:sz w:val="20"/>
                <w:szCs w:val="20"/>
              </w:rPr>
            </w:pPr>
          </w:p>
          <w:p w14:paraId="1C35DF50" w14:textId="77777777" w:rsidR="00090000" w:rsidRPr="00E275C6" w:rsidRDefault="00090000" w:rsidP="0048135D">
            <w:pPr>
              <w:widowControl w:val="0"/>
              <w:spacing w:after="0" w:line="260" w:lineRule="exact"/>
              <w:rPr>
                <w:rFonts w:ascii="Arial" w:eastAsia="Times New Roman" w:hAnsi="Arial" w:cs="Arial"/>
                <w:b/>
                <w:sz w:val="20"/>
                <w:szCs w:val="20"/>
              </w:rPr>
            </w:pPr>
            <w:r w:rsidRPr="00E275C6">
              <w:rPr>
                <w:rFonts w:ascii="Arial" w:eastAsia="Times New Roman" w:hAnsi="Arial" w:cs="Arial"/>
                <w:b/>
                <w:sz w:val="20"/>
                <w:szCs w:val="20"/>
              </w:rPr>
              <w:t>OBRAZLOŽITEV:</w:t>
            </w:r>
          </w:p>
          <w:p w14:paraId="59C4D1BC" w14:textId="77777777" w:rsidR="00090000" w:rsidRPr="00E275C6" w:rsidRDefault="00090000" w:rsidP="0048135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E275C6">
              <w:rPr>
                <w:rFonts w:ascii="Arial" w:eastAsia="Times New Roman" w:hAnsi="Arial" w:cs="Arial"/>
                <w:b/>
                <w:sz w:val="20"/>
                <w:szCs w:val="20"/>
                <w:lang w:eastAsia="sl-SI"/>
              </w:rPr>
              <w:t>Ocena finančnih posledic, ki niso načrtovane v sprejetem proračunu</w:t>
            </w:r>
          </w:p>
          <w:p w14:paraId="6EAEF2AF" w14:textId="77777777" w:rsidR="00090000" w:rsidRPr="00E275C6" w:rsidRDefault="00090000" w:rsidP="0048135D">
            <w:pPr>
              <w:widowControl w:val="0"/>
              <w:spacing w:after="0" w:line="260" w:lineRule="exact"/>
              <w:ind w:left="360" w:hanging="76"/>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V zvezi s predlaganim vladnim gradivom se navedejo predvidene spremembe (povečanje, zmanjšanje):</w:t>
            </w:r>
          </w:p>
          <w:p w14:paraId="48A1182A" w14:textId="77777777" w:rsidR="00090000" w:rsidRPr="00E275C6" w:rsidRDefault="00090000" w:rsidP="0048135D">
            <w:pPr>
              <w:widowControl w:val="0"/>
              <w:numPr>
                <w:ilvl w:val="0"/>
                <w:numId w:val="4"/>
              </w:numPr>
              <w:suppressAutoHyphens/>
              <w:spacing w:after="0" w:line="260" w:lineRule="exact"/>
              <w:jc w:val="both"/>
              <w:rPr>
                <w:rFonts w:ascii="Arial" w:eastAsia="Times New Roman" w:hAnsi="Arial" w:cs="Arial"/>
                <w:sz w:val="20"/>
                <w:szCs w:val="20"/>
              </w:rPr>
            </w:pPr>
            <w:r w:rsidRPr="00E275C6">
              <w:rPr>
                <w:rFonts w:ascii="Arial" w:eastAsia="Times New Roman" w:hAnsi="Arial" w:cs="Arial"/>
                <w:sz w:val="20"/>
                <w:szCs w:val="20"/>
                <w:lang w:eastAsia="sl-SI"/>
              </w:rPr>
              <w:t>prihodkov državnega proračuna in občinskih proračunov,</w:t>
            </w:r>
          </w:p>
          <w:p w14:paraId="6728CF02" w14:textId="77777777" w:rsidR="00090000" w:rsidRPr="00E275C6" w:rsidRDefault="00090000" w:rsidP="0048135D">
            <w:pPr>
              <w:widowControl w:val="0"/>
              <w:numPr>
                <w:ilvl w:val="0"/>
                <w:numId w:val="4"/>
              </w:numPr>
              <w:suppressAutoHyphens/>
              <w:spacing w:after="0" w:line="260" w:lineRule="exact"/>
              <w:jc w:val="both"/>
              <w:rPr>
                <w:rFonts w:ascii="Arial" w:eastAsia="Times New Roman" w:hAnsi="Arial" w:cs="Arial"/>
                <w:sz w:val="20"/>
                <w:szCs w:val="20"/>
              </w:rPr>
            </w:pPr>
            <w:r w:rsidRPr="00E275C6">
              <w:rPr>
                <w:rFonts w:ascii="Arial" w:eastAsia="Times New Roman" w:hAnsi="Arial" w:cs="Arial"/>
                <w:sz w:val="20"/>
                <w:szCs w:val="20"/>
                <w:lang w:eastAsia="sl-SI"/>
              </w:rPr>
              <w:t xml:space="preserve">odhodkov državnega proračuna, ki niso načrtovani na ukrepih oziroma projektih sprejetih </w:t>
            </w:r>
            <w:r w:rsidRPr="00E275C6">
              <w:rPr>
                <w:rFonts w:ascii="Arial" w:eastAsia="Times New Roman" w:hAnsi="Arial" w:cs="Arial"/>
                <w:sz w:val="20"/>
                <w:szCs w:val="20"/>
                <w:lang w:eastAsia="sl-SI"/>
              </w:rPr>
              <w:lastRenderedPageBreak/>
              <w:t>proračunov,</w:t>
            </w:r>
          </w:p>
          <w:p w14:paraId="239A7212" w14:textId="77777777" w:rsidR="00090000" w:rsidRPr="00E275C6" w:rsidRDefault="00090000" w:rsidP="0048135D">
            <w:pPr>
              <w:widowControl w:val="0"/>
              <w:numPr>
                <w:ilvl w:val="0"/>
                <w:numId w:val="4"/>
              </w:numPr>
              <w:suppressAutoHyphens/>
              <w:spacing w:after="0" w:line="260" w:lineRule="exact"/>
              <w:jc w:val="both"/>
              <w:rPr>
                <w:rFonts w:ascii="Arial" w:eastAsia="Times New Roman" w:hAnsi="Arial" w:cs="Arial"/>
                <w:sz w:val="20"/>
                <w:szCs w:val="20"/>
              </w:rPr>
            </w:pPr>
            <w:r w:rsidRPr="00E275C6">
              <w:rPr>
                <w:rFonts w:ascii="Arial" w:eastAsia="Times New Roman" w:hAnsi="Arial" w:cs="Arial"/>
                <w:sz w:val="20"/>
                <w:szCs w:val="20"/>
                <w:lang w:eastAsia="sl-SI"/>
              </w:rPr>
              <w:t>obveznosti za druga javnofinančna sredstva (drugi viri), ki niso načrtovana na ukrepih oziroma projektih sprejetih proračunov.</w:t>
            </w:r>
          </w:p>
          <w:p w14:paraId="7716D70E" w14:textId="77777777" w:rsidR="00090000" w:rsidRPr="00E275C6" w:rsidRDefault="00090000" w:rsidP="0048135D">
            <w:pPr>
              <w:widowControl w:val="0"/>
              <w:spacing w:after="0" w:line="260" w:lineRule="exact"/>
              <w:ind w:left="284"/>
              <w:rPr>
                <w:rFonts w:ascii="Arial" w:eastAsia="Times New Roman" w:hAnsi="Arial" w:cs="Arial"/>
                <w:sz w:val="20"/>
                <w:szCs w:val="20"/>
                <w:lang w:eastAsia="sl-SI"/>
              </w:rPr>
            </w:pPr>
          </w:p>
          <w:p w14:paraId="42452EF8" w14:textId="77777777" w:rsidR="00090000" w:rsidRPr="00E275C6" w:rsidRDefault="00090000" w:rsidP="0048135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E275C6">
              <w:rPr>
                <w:rFonts w:ascii="Arial" w:eastAsia="Times New Roman" w:hAnsi="Arial" w:cs="Arial"/>
                <w:b/>
                <w:sz w:val="20"/>
                <w:szCs w:val="20"/>
                <w:lang w:eastAsia="sl-SI"/>
              </w:rPr>
              <w:t>Finančne posledice za državni proračun</w:t>
            </w:r>
          </w:p>
          <w:p w14:paraId="7327B5BC" w14:textId="77777777" w:rsidR="00090000" w:rsidRPr="00E275C6" w:rsidRDefault="00090000" w:rsidP="0048135D">
            <w:pPr>
              <w:widowControl w:val="0"/>
              <w:spacing w:after="0" w:line="260" w:lineRule="exact"/>
              <w:ind w:left="284"/>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573DEBD" w14:textId="77777777" w:rsidR="00090000" w:rsidRPr="00E275C6" w:rsidRDefault="00090000" w:rsidP="0048135D">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E275C6">
              <w:rPr>
                <w:rFonts w:ascii="Arial" w:eastAsia="Times New Roman" w:hAnsi="Arial" w:cs="Arial"/>
                <w:b/>
                <w:sz w:val="20"/>
                <w:szCs w:val="20"/>
                <w:lang w:eastAsia="sl-SI"/>
              </w:rPr>
              <w:t>II.a</w:t>
            </w:r>
            <w:proofErr w:type="spellEnd"/>
            <w:r w:rsidRPr="00E275C6">
              <w:rPr>
                <w:rFonts w:ascii="Arial" w:eastAsia="Times New Roman" w:hAnsi="Arial" w:cs="Arial"/>
                <w:b/>
                <w:sz w:val="20"/>
                <w:szCs w:val="20"/>
                <w:lang w:eastAsia="sl-SI"/>
              </w:rPr>
              <w:t xml:space="preserve"> Pravice porabe za izvedbo predlaganih rešitev so zagotovljene:</w:t>
            </w:r>
          </w:p>
          <w:p w14:paraId="5934D2CC" w14:textId="77777777" w:rsidR="00090000" w:rsidRPr="00E275C6" w:rsidRDefault="00090000" w:rsidP="0048135D">
            <w:pPr>
              <w:widowControl w:val="0"/>
              <w:spacing w:after="0" w:line="260" w:lineRule="exact"/>
              <w:ind w:left="284"/>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275C6">
              <w:rPr>
                <w:rFonts w:ascii="Arial" w:eastAsia="Times New Roman" w:hAnsi="Arial" w:cs="Arial"/>
                <w:sz w:val="20"/>
                <w:szCs w:val="20"/>
                <w:lang w:eastAsia="sl-SI"/>
              </w:rPr>
              <w:t>II.b</w:t>
            </w:r>
            <w:proofErr w:type="spellEnd"/>
            <w:r w:rsidRPr="00E275C6">
              <w:rPr>
                <w:rFonts w:ascii="Arial" w:eastAsia="Times New Roman" w:hAnsi="Arial" w:cs="Arial"/>
                <w:sz w:val="20"/>
                <w:szCs w:val="20"/>
                <w:lang w:eastAsia="sl-SI"/>
              </w:rPr>
              <w:t>). Pri uvrstitvi novega projekta oziroma ukrepa v načrt razvojnih programov se navedejo:</w:t>
            </w:r>
          </w:p>
          <w:p w14:paraId="5A87C9A7" w14:textId="77777777" w:rsidR="00090000" w:rsidRPr="00E275C6" w:rsidRDefault="00090000" w:rsidP="0048135D">
            <w:pPr>
              <w:widowControl w:val="0"/>
              <w:numPr>
                <w:ilvl w:val="0"/>
                <w:numId w:val="5"/>
              </w:numPr>
              <w:suppressAutoHyphens/>
              <w:spacing w:after="0" w:line="260" w:lineRule="exact"/>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proračunski uporabnik, ki bo financiral novi projekt oziroma ukrep,</w:t>
            </w:r>
          </w:p>
          <w:p w14:paraId="264FFAF0" w14:textId="77777777" w:rsidR="00090000" w:rsidRPr="00E275C6" w:rsidRDefault="00090000" w:rsidP="0048135D">
            <w:pPr>
              <w:widowControl w:val="0"/>
              <w:numPr>
                <w:ilvl w:val="0"/>
                <w:numId w:val="5"/>
              </w:numPr>
              <w:suppressAutoHyphens/>
              <w:spacing w:after="0" w:line="260" w:lineRule="exact"/>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projekt oziroma ukrep, s katerim se bodo dosegli cilji vladnega gradiva, in </w:t>
            </w:r>
          </w:p>
          <w:p w14:paraId="655A98E9" w14:textId="77777777" w:rsidR="00090000" w:rsidRPr="00E275C6" w:rsidRDefault="00090000" w:rsidP="0048135D">
            <w:pPr>
              <w:widowControl w:val="0"/>
              <w:numPr>
                <w:ilvl w:val="0"/>
                <w:numId w:val="5"/>
              </w:numPr>
              <w:suppressAutoHyphens/>
              <w:spacing w:after="0" w:line="260" w:lineRule="exact"/>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proračunske postavke.</w:t>
            </w:r>
          </w:p>
          <w:p w14:paraId="5FA906AC" w14:textId="77777777" w:rsidR="00090000" w:rsidRPr="00E275C6" w:rsidRDefault="00090000" w:rsidP="0048135D">
            <w:pPr>
              <w:widowControl w:val="0"/>
              <w:spacing w:after="0" w:line="260" w:lineRule="exact"/>
              <w:ind w:left="284"/>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E275C6">
              <w:rPr>
                <w:rFonts w:ascii="Arial" w:eastAsia="Times New Roman" w:hAnsi="Arial" w:cs="Arial"/>
                <w:sz w:val="20"/>
                <w:szCs w:val="20"/>
                <w:lang w:eastAsia="sl-SI"/>
              </w:rPr>
              <w:t>II.b</w:t>
            </w:r>
            <w:proofErr w:type="spellEnd"/>
            <w:r w:rsidRPr="00E275C6">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271E121" w14:textId="77777777" w:rsidR="00090000" w:rsidRPr="00E275C6" w:rsidRDefault="00090000" w:rsidP="0048135D">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E275C6">
              <w:rPr>
                <w:rFonts w:ascii="Arial" w:eastAsia="Times New Roman" w:hAnsi="Arial" w:cs="Arial"/>
                <w:b/>
                <w:sz w:val="20"/>
                <w:szCs w:val="20"/>
                <w:lang w:eastAsia="sl-SI"/>
              </w:rPr>
              <w:t>II.b</w:t>
            </w:r>
            <w:proofErr w:type="spellEnd"/>
            <w:r w:rsidRPr="00E275C6">
              <w:rPr>
                <w:rFonts w:ascii="Arial" w:eastAsia="Times New Roman" w:hAnsi="Arial" w:cs="Arial"/>
                <w:b/>
                <w:sz w:val="20"/>
                <w:szCs w:val="20"/>
                <w:lang w:eastAsia="sl-SI"/>
              </w:rPr>
              <w:t xml:space="preserve"> Manjkajoče pravice porabe bodo zagotovljene s prerazporeditvijo:</w:t>
            </w:r>
          </w:p>
          <w:p w14:paraId="15D6975E" w14:textId="77777777" w:rsidR="00090000" w:rsidRPr="00E275C6" w:rsidRDefault="00090000" w:rsidP="0048135D">
            <w:pPr>
              <w:widowControl w:val="0"/>
              <w:spacing w:after="0" w:line="260" w:lineRule="exact"/>
              <w:ind w:left="284"/>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275C6">
              <w:rPr>
                <w:rFonts w:ascii="Arial" w:eastAsia="Times New Roman" w:hAnsi="Arial" w:cs="Arial"/>
                <w:sz w:val="20"/>
                <w:szCs w:val="20"/>
                <w:lang w:eastAsia="sl-SI"/>
              </w:rPr>
              <w:t>II.a</w:t>
            </w:r>
            <w:proofErr w:type="spellEnd"/>
            <w:r w:rsidRPr="00E275C6">
              <w:rPr>
                <w:rFonts w:ascii="Arial" w:eastAsia="Times New Roman" w:hAnsi="Arial" w:cs="Arial"/>
                <w:sz w:val="20"/>
                <w:szCs w:val="20"/>
                <w:lang w:eastAsia="sl-SI"/>
              </w:rPr>
              <w:t>.</w:t>
            </w:r>
          </w:p>
          <w:p w14:paraId="6479A5AC" w14:textId="77777777" w:rsidR="00090000" w:rsidRPr="00E275C6" w:rsidRDefault="00090000" w:rsidP="0048135D">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E275C6">
              <w:rPr>
                <w:rFonts w:ascii="Arial" w:eastAsia="Times New Roman" w:hAnsi="Arial" w:cs="Arial"/>
                <w:b/>
                <w:sz w:val="20"/>
                <w:szCs w:val="20"/>
                <w:lang w:eastAsia="sl-SI"/>
              </w:rPr>
              <w:t>II.c</w:t>
            </w:r>
            <w:proofErr w:type="spellEnd"/>
            <w:r w:rsidRPr="00E275C6">
              <w:rPr>
                <w:rFonts w:ascii="Arial" w:eastAsia="Times New Roman" w:hAnsi="Arial" w:cs="Arial"/>
                <w:b/>
                <w:sz w:val="20"/>
                <w:szCs w:val="20"/>
                <w:lang w:eastAsia="sl-SI"/>
              </w:rPr>
              <w:t xml:space="preserve"> Načrtovana nadomestitev zmanjšanih prihodkov in povečanih odhodkov proračuna:</w:t>
            </w:r>
          </w:p>
          <w:p w14:paraId="29D59DFD" w14:textId="77777777" w:rsidR="00090000" w:rsidRPr="00E275C6" w:rsidRDefault="00090000" w:rsidP="0048135D">
            <w:pPr>
              <w:widowControl w:val="0"/>
              <w:spacing w:after="0" w:line="260" w:lineRule="exact"/>
              <w:ind w:left="284"/>
              <w:jc w:val="both"/>
              <w:rPr>
                <w:rFonts w:ascii="Arial" w:eastAsia="Times New Roman" w:hAnsi="Arial" w:cs="Arial"/>
                <w:sz w:val="20"/>
                <w:szCs w:val="20"/>
                <w:lang w:eastAsia="sl-SI"/>
              </w:rPr>
            </w:pPr>
            <w:r w:rsidRPr="00E275C6">
              <w:rPr>
                <w:rFonts w:ascii="Arial" w:eastAsia="Times New Roman" w:hAnsi="Arial" w:cs="Arial"/>
                <w:sz w:val="20"/>
                <w:szCs w:val="20"/>
                <w:lang w:eastAsia="sl-SI"/>
              </w:rPr>
              <w:t xml:space="preserve">Če se povečani odhodki (pravice porabe) ne bodo zagotovili tako, kot je določeno v točkah </w:t>
            </w:r>
            <w:proofErr w:type="spellStart"/>
            <w:r w:rsidRPr="00E275C6">
              <w:rPr>
                <w:rFonts w:ascii="Arial" w:eastAsia="Times New Roman" w:hAnsi="Arial" w:cs="Arial"/>
                <w:sz w:val="20"/>
                <w:szCs w:val="20"/>
                <w:lang w:eastAsia="sl-SI"/>
              </w:rPr>
              <w:t>II.a</w:t>
            </w:r>
            <w:proofErr w:type="spellEnd"/>
            <w:r w:rsidRPr="00E275C6">
              <w:rPr>
                <w:rFonts w:ascii="Arial" w:eastAsia="Times New Roman" w:hAnsi="Arial" w:cs="Arial"/>
                <w:sz w:val="20"/>
                <w:szCs w:val="20"/>
                <w:lang w:eastAsia="sl-SI"/>
              </w:rPr>
              <w:t xml:space="preserve"> in </w:t>
            </w:r>
            <w:proofErr w:type="spellStart"/>
            <w:r w:rsidRPr="00E275C6">
              <w:rPr>
                <w:rFonts w:ascii="Arial" w:eastAsia="Times New Roman" w:hAnsi="Arial" w:cs="Arial"/>
                <w:sz w:val="20"/>
                <w:szCs w:val="20"/>
                <w:lang w:eastAsia="sl-SI"/>
              </w:rPr>
              <w:t>II.b</w:t>
            </w:r>
            <w:proofErr w:type="spellEnd"/>
            <w:r w:rsidRPr="00E275C6">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31AB8F9" w14:textId="77777777" w:rsidR="00090000" w:rsidRPr="00E275C6" w:rsidRDefault="00090000" w:rsidP="0048135D">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090000" w:rsidRPr="00E275C6" w14:paraId="26AB0C78"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9ABDC7D" w14:textId="77777777" w:rsidR="00090000" w:rsidRPr="00E275C6" w:rsidRDefault="00090000" w:rsidP="0048135D">
            <w:pPr>
              <w:spacing w:after="0" w:line="260" w:lineRule="exact"/>
              <w:rPr>
                <w:rFonts w:ascii="Arial" w:eastAsia="Times New Roman" w:hAnsi="Arial" w:cs="Arial"/>
                <w:b/>
                <w:sz w:val="20"/>
                <w:szCs w:val="20"/>
              </w:rPr>
            </w:pPr>
            <w:r w:rsidRPr="00E275C6">
              <w:rPr>
                <w:rFonts w:ascii="Arial" w:eastAsia="Times New Roman" w:hAnsi="Arial" w:cs="Arial"/>
                <w:b/>
                <w:sz w:val="20"/>
                <w:szCs w:val="20"/>
              </w:rPr>
              <w:lastRenderedPageBreak/>
              <w:t>7.b Predstavitev ocene finančnih posledic pod 40.000 EUR:</w:t>
            </w:r>
            <w:r w:rsidR="0053655D" w:rsidRPr="00E275C6">
              <w:rPr>
                <w:rFonts w:ascii="Arial" w:eastAsia="Times New Roman" w:hAnsi="Arial" w:cs="Arial"/>
                <w:b/>
                <w:sz w:val="20"/>
                <w:szCs w:val="20"/>
              </w:rPr>
              <w:t xml:space="preserve"> /</w:t>
            </w:r>
          </w:p>
          <w:p w14:paraId="31369CD3" w14:textId="77777777" w:rsidR="00090000" w:rsidRPr="00E275C6" w:rsidRDefault="00090000" w:rsidP="0048135D">
            <w:pPr>
              <w:spacing w:after="0" w:line="260" w:lineRule="exact"/>
              <w:rPr>
                <w:rFonts w:ascii="Arial" w:eastAsia="Times New Roman" w:hAnsi="Arial" w:cs="Arial"/>
                <w:sz w:val="20"/>
                <w:szCs w:val="20"/>
              </w:rPr>
            </w:pPr>
            <w:r w:rsidRPr="00E275C6">
              <w:rPr>
                <w:rFonts w:ascii="Arial" w:eastAsia="Times New Roman" w:hAnsi="Arial" w:cs="Arial"/>
                <w:sz w:val="20"/>
                <w:szCs w:val="20"/>
              </w:rPr>
              <w:t>(Samo če izberete NE pod točko 6.a.)</w:t>
            </w:r>
          </w:p>
          <w:p w14:paraId="172B1655" w14:textId="77777777" w:rsidR="00090000" w:rsidRPr="00E275C6" w:rsidRDefault="00090000" w:rsidP="0048135D">
            <w:pPr>
              <w:spacing w:after="0" w:line="260" w:lineRule="exact"/>
              <w:rPr>
                <w:rFonts w:ascii="Arial" w:eastAsia="Times New Roman" w:hAnsi="Arial" w:cs="Arial"/>
                <w:b/>
                <w:sz w:val="20"/>
                <w:szCs w:val="20"/>
              </w:rPr>
            </w:pPr>
            <w:r w:rsidRPr="00E275C6">
              <w:rPr>
                <w:rFonts w:ascii="Arial" w:eastAsia="Times New Roman" w:hAnsi="Arial" w:cs="Arial"/>
                <w:b/>
                <w:sz w:val="20"/>
                <w:szCs w:val="20"/>
              </w:rPr>
              <w:t>Kratka obrazložitev</w:t>
            </w:r>
          </w:p>
          <w:p w14:paraId="6B047FE3" w14:textId="77777777" w:rsidR="00090000" w:rsidRPr="00E275C6" w:rsidRDefault="00090000" w:rsidP="0048135D">
            <w:pPr>
              <w:spacing w:after="0" w:line="260" w:lineRule="exact"/>
              <w:rPr>
                <w:rFonts w:ascii="Arial" w:eastAsia="Times New Roman" w:hAnsi="Arial" w:cs="Arial"/>
                <w:b/>
                <w:sz w:val="20"/>
                <w:szCs w:val="20"/>
              </w:rPr>
            </w:pPr>
          </w:p>
        </w:tc>
      </w:tr>
      <w:tr w:rsidR="00090000" w:rsidRPr="00E275C6" w14:paraId="203CCAD4"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0A2BBE" w14:textId="77777777" w:rsidR="00090000" w:rsidRPr="00E275C6" w:rsidRDefault="00090000" w:rsidP="0048135D">
            <w:pPr>
              <w:spacing w:after="0" w:line="260" w:lineRule="exact"/>
              <w:rPr>
                <w:rFonts w:ascii="Arial" w:eastAsia="Times New Roman" w:hAnsi="Arial" w:cs="Arial"/>
                <w:b/>
                <w:sz w:val="20"/>
                <w:szCs w:val="20"/>
              </w:rPr>
            </w:pPr>
            <w:r w:rsidRPr="00E275C6">
              <w:rPr>
                <w:rFonts w:ascii="Arial" w:eastAsia="Times New Roman" w:hAnsi="Arial" w:cs="Arial"/>
                <w:b/>
                <w:sz w:val="20"/>
                <w:szCs w:val="20"/>
              </w:rPr>
              <w:t>8. Predstavitev sodelovanja z združenji občin:</w:t>
            </w:r>
          </w:p>
        </w:tc>
      </w:tr>
      <w:tr w:rsidR="00090000" w:rsidRPr="00E275C6" w14:paraId="61789ACD" w14:textId="77777777" w:rsidTr="00B33E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0" w:type="dxa"/>
            <w:gridSpan w:val="7"/>
          </w:tcPr>
          <w:p w14:paraId="573DE056" w14:textId="77777777" w:rsidR="00090000" w:rsidRPr="00E275C6" w:rsidRDefault="00090000"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Vsebina predloženega gradiva (predpisa) vpliva na:</w:t>
            </w:r>
          </w:p>
          <w:p w14:paraId="7BD41B5B" w14:textId="77777777" w:rsidR="00090000" w:rsidRPr="00E275C6" w:rsidRDefault="00090000" w:rsidP="0048135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pristojnosti občin,</w:t>
            </w:r>
          </w:p>
          <w:p w14:paraId="132A6347" w14:textId="77777777" w:rsidR="00090000" w:rsidRPr="00E275C6" w:rsidRDefault="00090000" w:rsidP="0048135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delovanje občin,</w:t>
            </w:r>
          </w:p>
          <w:p w14:paraId="5C2F5FF3" w14:textId="77777777" w:rsidR="00090000" w:rsidRPr="00E275C6" w:rsidRDefault="00090000" w:rsidP="0048135D">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financiranje občin.</w:t>
            </w:r>
          </w:p>
          <w:p w14:paraId="2080E038" w14:textId="77777777" w:rsidR="00090000" w:rsidRPr="00E275C6" w:rsidRDefault="00090000" w:rsidP="0048135D">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20" w:type="dxa"/>
            <w:gridSpan w:val="2"/>
          </w:tcPr>
          <w:p w14:paraId="0B269040" w14:textId="77777777" w:rsidR="00090000" w:rsidRPr="00E275C6" w:rsidRDefault="00090000" w:rsidP="0048135D">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E275C6">
              <w:rPr>
                <w:rFonts w:ascii="Arial" w:eastAsia="Times New Roman" w:hAnsi="Arial" w:cs="Arial"/>
                <w:b/>
                <w:bCs/>
                <w:sz w:val="20"/>
                <w:szCs w:val="20"/>
                <w:lang w:eastAsia="sl-SI"/>
              </w:rPr>
              <w:t>NE</w:t>
            </w:r>
          </w:p>
        </w:tc>
      </w:tr>
      <w:tr w:rsidR="00090000" w:rsidRPr="00E275C6" w14:paraId="4AA0A4F8"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AD7831C" w14:textId="77777777" w:rsidR="00090000" w:rsidRPr="00E275C6" w:rsidRDefault="00090000"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Gradivo (predpis) je bilo poslano v mnenje: </w:t>
            </w:r>
          </w:p>
          <w:p w14:paraId="68CDC4CD" w14:textId="77777777" w:rsidR="00090000" w:rsidRPr="00E275C6" w:rsidRDefault="00090000" w:rsidP="0048135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Skupnosti občin Slovenije SOS:</w:t>
            </w:r>
            <w:r w:rsidRPr="00E275C6">
              <w:rPr>
                <w:rFonts w:ascii="Arial" w:eastAsia="Times New Roman" w:hAnsi="Arial" w:cs="Arial"/>
                <w:b/>
                <w:bCs/>
                <w:iCs/>
                <w:sz w:val="20"/>
                <w:szCs w:val="20"/>
                <w:lang w:eastAsia="sl-SI"/>
              </w:rPr>
              <w:t xml:space="preserve"> NE</w:t>
            </w:r>
          </w:p>
          <w:p w14:paraId="3903E196" w14:textId="77777777" w:rsidR="00090000" w:rsidRPr="00E275C6" w:rsidRDefault="00090000" w:rsidP="0048135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Združenju občin Slovenije ZOS: </w:t>
            </w:r>
            <w:r w:rsidRPr="00E275C6">
              <w:rPr>
                <w:rFonts w:ascii="Arial" w:eastAsia="Times New Roman" w:hAnsi="Arial" w:cs="Arial"/>
                <w:b/>
                <w:bCs/>
                <w:iCs/>
                <w:sz w:val="20"/>
                <w:szCs w:val="20"/>
                <w:lang w:eastAsia="sl-SI"/>
              </w:rPr>
              <w:t>NE</w:t>
            </w:r>
          </w:p>
          <w:p w14:paraId="64F20DA8" w14:textId="77777777" w:rsidR="00090000" w:rsidRPr="00E275C6" w:rsidRDefault="00090000" w:rsidP="0048135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Združenju mestnih občin Slovenije ZMOS:</w:t>
            </w:r>
            <w:r w:rsidRPr="00E275C6">
              <w:rPr>
                <w:rFonts w:ascii="Arial" w:eastAsia="Times New Roman" w:hAnsi="Arial" w:cs="Arial"/>
                <w:b/>
                <w:bCs/>
                <w:iCs/>
                <w:sz w:val="20"/>
                <w:szCs w:val="20"/>
                <w:lang w:eastAsia="sl-SI"/>
              </w:rPr>
              <w:t xml:space="preserve"> NE</w:t>
            </w:r>
          </w:p>
          <w:p w14:paraId="3502E1E4" w14:textId="77777777" w:rsidR="00090000" w:rsidRPr="00E275C6" w:rsidRDefault="00090000"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90000" w:rsidRPr="00E275C6" w14:paraId="77446F02"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FE5A054" w14:textId="77777777" w:rsidR="00090000" w:rsidRPr="00E275C6" w:rsidRDefault="00090000" w:rsidP="0048135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E275C6">
              <w:rPr>
                <w:rFonts w:ascii="Arial" w:eastAsia="Times New Roman" w:hAnsi="Arial" w:cs="Arial"/>
                <w:b/>
                <w:sz w:val="20"/>
                <w:szCs w:val="20"/>
                <w:lang w:eastAsia="sl-SI"/>
              </w:rPr>
              <w:t>9. Predstavitev sodelovanja javnosti:</w:t>
            </w:r>
          </w:p>
        </w:tc>
      </w:tr>
      <w:tr w:rsidR="00090000" w:rsidRPr="00E275C6" w14:paraId="3EA79B04" w14:textId="77777777" w:rsidTr="00B33E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0" w:type="dxa"/>
            <w:gridSpan w:val="7"/>
          </w:tcPr>
          <w:p w14:paraId="17639E49" w14:textId="77777777" w:rsidR="00090000" w:rsidRPr="00E275C6" w:rsidRDefault="00090000" w:rsidP="0048135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275C6">
              <w:rPr>
                <w:rFonts w:ascii="Arial" w:eastAsia="Times New Roman" w:hAnsi="Arial" w:cs="Arial"/>
                <w:iCs/>
                <w:sz w:val="20"/>
                <w:szCs w:val="20"/>
                <w:lang w:eastAsia="sl-SI"/>
              </w:rPr>
              <w:t>Gradivo je bilo predhodno objavljeno na spletni strani predlagatelja:</w:t>
            </w:r>
          </w:p>
        </w:tc>
        <w:tc>
          <w:tcPr>
            <w:tcW w:w="2320" w:type="dxa"/>
            <w:gridSpan w:val="2"/>
          </w:tcPr>
          <w:p w14:paraId="63BC020D" w14:textId="77777777" w:rsidR="00090000" w:rsidRPr="00E275C6" w:rsidRDefault="00090000" w:rsidP="0048135D">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DA</w:t>
            </w:r>
          </w:p>
        </w:tc>
      </w:tr>
      <w:tr w:rsidR="00090000" w:rsidRPr="00E275C6" w14:paraId="6210F3CB"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EF2D0AE" w14:textId="77777777" w:rsidR="00090000" w:rsidRPr="00E275C6" w:rsidRDefault="00090000"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43C7017" w14:textId="77777777" w:rsidR="00090000" w:rsidRPr="00E275C6" w:rsidRDefault="00FC52FF"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Predlog zakona je bil dne </w:t>
            </w:r>
            <w:r w:rsidR="00090000" w:rsidRPr="00E275C6">
              <w:rPr>
                <w:rFonts w:ascii="Arial" w:eastAsia="Times New Roman" w:hAnsi="Arial" w:cs="Arial"/>
                <w:iCs/>
                <w:sz w:val="20"/>
                <w:szCs w:val="20"/>
                <w:lang w:eastAsia="sl-SI"/>
              </w:rPr>
              <w:t>7. 7. 2025</w:t>
            </w:r>
            <w:r w:rsidRPr="00E275C6">
              <w:rPr>
                <w:rFonts w:ascii="Arial" w:eastAsia="Times New Roman" w:hAnsi="Arial" w:cs="Arial"/>
                <w:iCs/>
                <w:sz w:val="20"/>
                <w:szCs w:val="20"/>
                <w:lang w:eastAsia="sl-SI"/>
              </w:rPr>
              <w:t xml:space="preserve"> objavljen na spletni strani </w:t>
            </w:r>
            <w:hyperlink r:id="rId12" w:history="1">
              <w:r w:rsidR="000A4F44" w:rsidRPr="00E275C6">
                <w:rPr>
                  <w:rStyle w:val="Hiperpovezava"/>
                  <w:rFonts w:ascii="Arial" w:eastAsia="Times New Roman" w:hAnsi="Arial" w:cs="Arial"/>
                  <w:iCs/>
                  <w:sz w:val="20"/>
                  <w:szCs w:val="20"/>
                  <w:lang w:eastAsia="sl-SI"/>
                </w:rPr>
                <w:t>https://e-uprava.gov.si/si/drzava-in-</w:t>
              </w:r>
              <w:r w:rsidR="000A4F44" w:rsidRPr="00E275C6">
                <w:rPr>
                  <w:rStyle w:val="Hiperpovezava"/>
                  <w:rFonts w:ascii="Arial" w:eastAsia="Times New Roman" w:hAnsi="Arial" w:cs="Arial"/>
                  <w:iCs/>
                  <w:sz w:val="20"/>
                  <w:szCs w:val="20"/>
                  <w:lang w:eastAsia="sl-SI"/>
                </w:rPr>
                <w:lastRenderedPageBreak/>
                <w:t>druzba/e-demokracija/predlogi-predpisov/predlog-predpisa.html?id=17761&amp;lang=si</w:t>
              </w:r>
            </w:hyperlink>
            <w:r w:rsidR="000A4F44" w:rsidRPr="00E275C6">
              <w:rPr>
                <w:rFonts w:ascii="Arial" w:eastAsia="Times New Roman" w:hAnsi="Arial" w:cs="Arial"/>
                <w:iCs/>
                <w:sz w:val="20"/>
                <w:szCs w:val="20"/>
                <w:lang w:eastAsia="sl-SI"/>
              </w:rPr>
              <w:t xml:space="preserve">. </w:t>
            </w:r>
          </w:p>
          <w:p w14:paraId="1DA4E3C5" w14:textId="77777777" w:rsidR="00FC52FF" w:rsidRPr="00E275C6" w:rsidRDefault="00FC52FF"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9C2C5FF" w14:textId="77777777" w:rsidR="000A4F44" w:rsidRPr="00E275C6" w:rsidRDefault="000A4F44"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V okviru javne razprave je bilo s</w:t>
            </w:r>
            <w:r w:rsidR="00BF62E9" w:rsidRPr="00E275C6">
              <w:rPr>
                <w:rFonts w:ascii="Arial" w:eastAsia="Times New Roman" w:hAnsi="Arial" w:cs="Arial"/>
                <w:iCs/>
                <w:sz w:val="20"/>
                <w:szCs w:val="20"/>
                <w:lang w:eastAsia="sl-SI"/>
              </w:rPr>
              <w:t>kupno podanih 8 odzivov (ZIRS, Slovensko homeopatsko društvo, Zveza društev upokojencev Slovenije (ZDUS), Zdravniška zbornica Slovenije in 4 fizične osebe)</w:t>
            </w:r>
            <w:r w:rsidRPr="00E275C6">
              <w:rPr>
                <w:rFonts w:ascii="Arial" w:eastAsia="Times New Roman" w:hAnsi="Arial" w:cs="Arial"/>
                <w:iCs/>
                <w:sz w:val="20"/>
                <w:szCs w:val="20"/>
                <w:lang w:eastAsia="sl-SI"/>
              </w:rPr>
              <w:t>.</w:t>
            </w:r>
          </w:p>
          <w:p w14:paraId="2032A1C7" w14:textId="77777777" w:rsidR="000A4F44" w:rsidRPr="00E275C6" w:rsidRDefault="000A4F44"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751679" w14:textId="77777777" w:rsidR="00090000" w:rsidRPr="00E275C6" w:rsidRDefault="00BF62E9"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Odzivi so bili d</w:t>
            </w:r>
            <w:r w:rsidR="00090000" w:rsidRPr="00E275C6">
              <w:rPr>
                <w:rFonts w:ascii="Arial" w:eastAsia="Times New Roman" w:hAnsi="Arial" w:cs="Arial"/>
                <w:iCs/>
                <w:sz w:val="20"/>
                <w:szCs w:val="20"/>
                <w:lang w:eastAsia="sl-SI"/>
              </w:rPr>
              <w:t>elno</w:t>
            </w:r>
            <w:r w:rsidR="00AD10FE" w:rsidRPr="00E275C6">
              <w:rPr>
                <w:rFonts w:ascii="Arial" w:eastAsia="Times New Roman" w:hAnsi="Arial" w:cs="Arial"/>
                <w:iCs/>
                <w:sz w:val="20"/>
                <w:szCs w:val="20"/>
                <w:lang w:eastAsia="sl-SI"/>
              </w:rPr>
              <w:t xml:space="preserve"> upoštevani</w:t>
            </w:r>
            <w:r w:rsidR="00090000" w:rsidRPr="00E275C6">
              <w:rPr>
                <w:rFonts w:ascii="Arial" w:eastAsia="Times New Roman" w:hAnsi="Arial" w:cs="Arial"/>
                <w:iCs/>
                <w:sz w:val="20"/>
                <w:szCs w:val="20"/>
                <w:lang w:eastAsia="sl-SI"/>
              </w:rPr>
              <w:t>.</w:t>
            </w:r>
          </w:p>
          <w:p w14:paraId="13EC0F3B" w14:textId="77777777" w:rsidR="00FA087F" w:rsidRPr="00E275C6" w:rsidRDefault="00FA087F" w:rsidP="0048135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90000" w:rsidRPr="00E275C6" w14:paraId="7CACEDC6" w14:textId="77777777" w:rsidTr="00B33E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0" w:type="dxa"/>
            <w:gridSpan w:val="7"/>
            <w:vAlign w:val="center"/>
          </w:tcPr>
          <w:p w14:paraId="3F6596C7" w14:textId="77777777" w:rsidR="00090000" w:rsidRPr="00E275C6" w:rsidRDefault="00090000" w:rsidP="0048135D">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75C6">
              <w:rPr>
                <w:rFonts w:ascii="Arial" w:eastAsia="Times New Roman" w:hAnsi="Arial" w:cs="Arial"/>
                <w:b/>
                <w:sz w:val="20"/>
                <w:szCs w:val="20"/>
                <w:lang w:eastAsia="sl-SI"/>
              </w:rPr>
              <w:lastRenderedPageBreak/>
              <w:t>10. Pri pripravi gradiva so bile upoštevane zahteve iz Resolucije o normativni dejavnosti:</w:t>
            </w:r>
          </w:p>
        </w:tc>
        <w:tc>
          <w:tcPr>
            <w:tcW w:w="2320" w:type="dxa"/>
            <w:gridSpan w:val="2"/>
            <w:vAlign w:val="center"/>
          </w:tcPr>
          <w:p w14:paraId="37561694" w14:textId="77777777" w:rsidR="00090000" w:rsidRPr="00E275C6" w:rsidRDefault="00090000" w:rsidP="0048135D">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275C6">
              <w:rPr>
                <w:rFonts w:ascii="Arial" w:eastAsia="Times New Roman" w:hAnsi="Arial" w:cs="Arial"/>
                <w:b/>
                <w:bCs/>
                <w:sz w:val="20"/>
                <w:szCs w:val="20"/>
                <w:lang w:eastAsia="sl-SI"/>
              </w:rPr>
              <w:t>DA</w:t>
            </w:r>
          </w:p>
        </w:tc>
      </w:tr>
      <w:tr w:rsidR="00090000" w:rsidRPr="00E275C6" w14:paraId="3BE4CF26" w14:textId="77777777" w:rsidTr="00B33E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0" w:type="dxa"/>
            <w:gridSpan w:val="7"/>
            <w:vAlign w:val="center"/>
          </w:tcPr>
          <w:p w14:paraId="112AC61C" w14:textId="77777777" w:rsidR="00090000" w:rsidRPr="00E275C6" w:rsidRDefault="00090000" w:rsidP="0048135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E275C6">
              <w:rPr>
                <w:rFonts w:ascii="Arial" w:eastAsia="Times New Roman" w:hAnsi="Arial" w:cs="Arial"/>
                <w:b/>
                <w:sz w:val="20"/>
                <w:szCs w:val="20"/>
                <w:lang w:eastAsia="sl-SI"/>
              </w:rPr>
              <w:t>11. Gradivo je uvrščeno v delovni program vlade:</w:t>
            </w:r>
          </w:p>
        </w:tc>
        <w:tc>
          <w:tcPr>
            <w:tcW w:w="2320" w:type="dxa"/>
            <w:gridSpan w:val="2"/>
            <w:vAlign w:val="center"/>
          </w:tcPr>
          <w:p w14:paraId="30FED958" w14:textId="77777777" w:rsidR="00090000" w:rsidRPr="00E275C6" w:rsidRDefault="00090000" w:rsidP="0048135D">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E275C6">
              <w:rPr>
                <w:rFonts w:ascii="Arial" w:eastAsia="Times New Roman" w:hAnsi="Arial" w:cs="Arial"/>
                <w:b/>
                <w:bCs/>
                <w:sz w:val="20"/>
                <w:szCs w:val="20"/>
                <w:lang w:eastAsia="sl-SI"/>
              </w:rPr>
              <w:t>DA</w:t>
            </w:r>
          </w:p>
        </w:tc>
      </w:tr>
      <w:tr w:rsidR="00090000" w:rsidRPr="00E275C6" w14:paraId="5BE3AA93" w14:textId="77777777" w:rsidTr="00E56F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3EBB7E6" w14:textId="77777777" w:rsidR="00090000" w:rsidRPr="00E275C6" w:rsidRDefault="00090000" w:rsidP="0048135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4FADD41" w14:textId="77777777" w:rsidR="00BF62E9" w:rsidRPr="00E275C6" w:rsidRDefault="00BF62E9" w:rsidP="0048135D">
            <w:pPr>
              <w:autoSpaceDE w:val="0"/>
              <w:autoSpaceDN w:val="0"/>
              <w:adjustRightInd w:val="0"/>
              <w:spacing w:after="0" w:line="240" w:lineRule="auto"/>
              <w:rPr>
                <w:rFonts w:ascii="Arial" w:hAnsi="Arial" w:cs="Arial"/>
                <w:b/>
                <w:bCs/>
                <w:sz w:val="20"/>
                <w:szCs w:val="20"/>
                <w:lang w:eastAsia="sl-SI"/>
              </w:rPr>
            </w:pPr>
            <w:r w:rsidRPr="00E275C6">
              <w:rPr>
                <w:rFonts w:ascii="Arial" w:hAnsi="Arial" w:cs="Arial"/>
                <w:b/>
                <w:bCs/>
                <w:sz w:val="20"/>
                <w:szCs w:val="20"/>
                <w:lang w:eastAsia="sl-SI"/>
              </w:rPr>
              <w:t xml:space="preserve">                                                                                               dr. Valentina Prevolnik Rupel</w:t>
            </w:r>
          </w:p>
          <w:p w14:paraId="7706D343" w14:textId="77777777" w:rsidR="00090000" w:rsidRPr="00E275C6" w:rsidRDefault="00BF62E9" w:rsidP="0048135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E275C6">
              <w:rPr>
                <w:rFonts w:ascii="Arial" w:hAnsi="Arial" w:cs="Arial"/>
                <w:b/>
                <w:bCs/>
                <w:sz w:val="20"/>
                <w:szCs w:val="20"/>
              </w:rPr>
              <w:t xml:space="preserve">                                       ministrica</w:t>
            </w:r>
            <w:r w:rsidRPr="00E275C6">
              <w:rPr>
                <w:rFonts w:ascii="Arial" w:eastAsia="Times New Roman" w:hAnsi="Arial" w:cs="Arial"/>
                <w:b/>
                <w:sz w:val="20"/>
                <w:szCs w:val="20"/>
                <w:lang w:eastAsia="sl-SI"/>
              </w:rPr>
              <w:t xml:space="preserve"> </w:t>
            </w:r>
          </w:p>
        </w:tc>
      </w:tr>
    </w:tbl>
    <w:p w14:paraId="48139F58" w14:textId="77777777" w:rsidR="00FB397B" w:rsidRPr="00E275C6" w:rsidRDefault="00FB397B" w:rsidP="0048135D">
      <w:pPr>
        <w:spacing w:after="0"/>
        <w:rPr>
          <w:rFonts w:ascii="Arial" w:hAnsi="Arial" w:cs="Arial"/>
          <w:sz w:val="20"/>
          <w:szCs w:val="20"/>
        </w:rPr>
      </w:pPr>
    </w:p>
    <w:p w14:paraId="33D4D9EC" w14:textId="77777777" w:rsidR="0048135D" w:rsidRPr="00E275C6" w:rsidRDefault="0048135D" w:rsidP="0048135D">
      <w:pPr>
        <w:spacing w:after="0"/>
        <w:rPr>
          <w:rFonts w:ascii="Arial" w:hAnsi="Arial" w:cs="Arial"/>
          <w:sz w:val="20"/>
          <w:szCs w:val="20"/>
        </w:rPr>
      </w:pPr>
      <w:r w:rsidRPr="00E275C6">
        <w:rPr>
          <w:rFonts w:ascii="Arial" w:hAnsi="Arial" w:cs="Arial"/>
          <w:sz w:val="20"/>
          <w:szCs w:val="20"/>
        </w:rPr>
        <w:br w:type="page"/>
      </w:r>
    </w:p>
    <w:p w14:paraId="07B8FC3E" w14:textId="77777777" w:rsidR="0048135D" w:rsidRPr="00E275C6" w:rsidRDefault="0048135D" w:rsidP="0048135D">
      <w:pPr>
        <w:pStyle w:val="Naslovpredpisa"/>
        <w:spacing w:before="0" w:after="0" w:line="260" w:lineRule="atLeast"/>
        <w:jc w:val="both"/>
        <w:rPr>
          <w:sz w:val="20"/>
          <w:szCs w:val="20"/>
        </w:rPr>
      </w:pPr>
      <w:r w:rsidRPr="00E275C6">
        <w:rPr>
          <w:sz w:val="20"/>
          <w:szCs w:val="20"/>
        </w:rPr>
        <w:lastRenderedPageBreak/>
        <w:t>PRILOGA:</w:t>
      </w:r>
    </w:p>
    <w:p w14:paraId="5EB19144" w14:textId="77777777" w:rsidR="0048135D" w:rsidRPr="00E275C6" w:rsidRDefault="0048135D" w:rsidP="0048135D">
      <w:pPr>
        <w:pStyle w:val="Naslovpredpisa"/>
        <w:spacing w:before="0" w:after="0" w:line="260" w:lineRule="atLeast"/>
        <w:jc w:val="both"/>
        <w:rPr>
          <w:sz w:val="20"/>
          <w:szCs w:val="20"/>
        </w:rPr>
      </w:pPr>
    </w:p>
    <w:p w14:paraId="5D1EC720" w14:textId="77777777" w:rsidR="0048135D" w:rsidRPr="00E275C6" w:rsidRDefault="0048135D" w:rsidP="0048135D">
      <w:pPr>
        <w:pStyle w:val="Naslovpredpisa"/>
        <w:spacing w:before="0" w:after="0" w:line="260" w:lineRule="atLeast"/>
        <w:jc w:val="both"/>
        <w:rPr>
          <w:sz w:val="20"/>
          <w:szCs w:val="20"/>
        </w:rPr>
      </w:pPr>
      <w:r w:rsidRPr="00E275C6">
        <w:rPr>
          <w:sz w:val="20"/>
          <w:szCs w:val="20"/>
        </w:rPr>
        <w:t>PRILOGA 3 (jedro gradiva):</w:t>
      </w:r>
    </w:p>
    <w:p w14:paraId="00CA0646" w14:textId="77777777" w:rsidR="0048135D" w:rsidRPr="00E275C6" w:rsidRDefault="0048135D" w:rsidP="0048135D">
      <w:pPr>
        <w:pStyle w:val="Naslovpredpisa"/>
        <w:spacing w:before="0" w:after="0" w:line="260" w:lineRule="atLeast"/>
        <w:jc w:val="left"/>
        <w:rPr>
          <w:sz w:val="20"/>
          <w:szCs w:val="20"/>
        </w:rPr>
      </w:pPr>
    </w:p>
    <w:p w14:paraId="615F5144" w14:textId="77777777" w:rsidR="0048135D" w:rsidRPr="00E275C6" w:rsidRDefault="0048135D" w:rsidP="0048135D">
      <w:pPr>
        <w:pStyle w:val="Naslovpredpisa"/>
        <w:spacing w:before="0" w:after="0" w:line="260" w:lineRule="atLeast"/>
        <w:jc w:val="left"/>
        <w:rPr>
          <w:sz w:val="20"/>
          <w:szCs w:val="20"/>
        </w:rPr>
      </w:pPr>
    </w:p>
    <w:p w14:paraId="20BD937E" w14:textId="77777777" w:rsidR="0048135D" w:rsidRPr="00E275C6" w:rsidRDefault="0048135D" w:rsidP="0048135D">
      <w:pPr>
        <w:pStyle w:val="Naslovpredpisa"/>
        <w:spacing w:before="0" w:after="0" w:line="260" w:lineRule="atLeast"/>
        <w:jc w:val="right"/>
        <w:rPr>
          <w:sz w:val="20"/>
          <w:szCs w:val="20"/>
        </w:rPr>
      </w:pPr>
      <w:r w:rsidRPr="00E275C6">
        <w:rPr>
          <w:sz w:val="20"/>
          <w:szCs w:val="20"/>
        </w:rPr>
        <w:t>PREDLOG ŠT. 0070-46/2025</w:t>
      </w:r>
    </w:p>
    <w:p w14:paraId="23D01C65" w14:textId="77777777" w:rsidR="0048135D" w:rsidRPr="00E275C6" w:rsidRDefault="0048135D" w:rsidP="0048135D">
      <w:pPr>
        <w:pStyle w:val="Naslovpredpisa"/>
        <w:spacing w:before="0" w:after="0" w:line="260" w:lineRule="atLeast"/>
        <w:jc w:val="right"/>
        <w:rPr>
          <w:sz w:val="20"/>
          <w:szCs w:val="20"/>
        </w:rPr>
      </w:pPr>
      <w:r w:rsidRPr="00E275C6">
        <w:rPr>
          <w:sz w:val="20"/>
          <w:szCs w:val="20"/>
        </w:rPr>
        <w:t>(EVA 2025-2711-0047)</w:t>
      </w:r>
    </w:p>
    <w:tbl>
      <w:tblPr>
        <w:tblW w:w="0" w:type="auto"/>
        <w:tblLook w:val="04A0" w:firstRow="1" w:lastRow="0" w:firstColumn="1" w:lastColumn="0" w:noHBand="0" w:noVBand="1"/>
      </w:tblPr>
      <w:tblGrid>
        <w:gridCol w:w="9072"/>
      </w:tblGrid>
      <w:tr w:rsidR="0048135D" w:rsidRPr="00E275C6" w14:paraId="4F27FF40" w14:textId="77777777" w:rsidTr="00E56FE1">
        <w:tc>
          <w:tcPr>
            <w:tcW w:w="9072" w:type="dxa"/>
          </w:tcPr>
          <w:p w14:paraId="01DE1D72" w14:textId="77777777" w:rsidR="0048135D" w:rsidRPr="00E275C6" w:rsidRDefault="0048135D" w:rsidP="0048135D">
            <w:pPr>
              <w:pStyle w:val="Naslovpredpisa"/>
              <w:spacing w:before="0" w:after="0" w:line="260" w:lineRule="atLeast"/>
              <w:rPr>
                <w:sz w:val="20"/>
                <w:szCs w:val="20"/>
              </w:rPr>
            </w:pPr>
            <w:r w:rsidRPr="00E275C6">
              <w:rPr>
                <w:sz w:val="20"/>
                <w:szCs w:val="20"/>
              </w:rPr>
              <w:t xml:space="preserve">PREDLOG </w:t>
            </w:r>
          </w:p>
          <w:p w14:paraId="411C4E38" w14:textId="77777777" w:rsidR="0048135D" w:rsidRPr="00E275C6" w:rsidRDefault="0048135D" w:rsidP="0048135D">
            <w:pPr>
              <w:pStyle w:val="Naslovpredpisa"/>
              <w:spacing w:before="0" w:after="0" w:line="260" w:lineRule="atLeast"/>
              <w:rPr>
                <w:sz w:val="20"/>
                <w:szCs w:val="20"/>
              </w:rPr>
            </w:pPr>
            <w:r w:rsidRPr="00E275C6">
              <w:rPr>
                <w:sz w:val="20"/>
                <w:szCs w:val="20"/>
              </w:rPr>
              <w:t>ZAKONA O SPREMEMBAH IN DOPOLNITVAH ZAKONA O ZDRAVNIŠKI SLUŽBI</w:t>
            </w:r>
          </w:p>
          <w:p w14:paraId="75F18FD6" w14:textId="77777777" w:rsidR="0048135D" w:rsidRPr="00E275C6" w:rsidRDefault="0048135D" w:rsidP="0048135D">
            <w:pPr>
              <w:pStyle w:val="Naslovpredpisa"/>
              <w:spacing w:before="0" w:after="0" w:line="260" w:lineRule="atLeast"/>
              <w:rPr>
                <w:sz w:val="20"/>
                <w:szCs w:val="20"/>
              </w:rPr>
            </w:pPr>
          </w:p>
        </w:tc>
      </w:tr>
      <w:tr w:rsidR="0048135D" w:rsidRPr="00E275C6" w14:paraId="04E6FED0" w14:textId="77777777" w:rsidTr="00E56FE1">
        <w:tc>
          <w:tcPr>
            <w:tcW w:w="9072" w:type="dxa"/>
          </w:tcPr>
          <w:p w14:paraId="4C78137D" w14:textId="77777777" w:rsidR="0048135D" w:rsidRPr="00E275C6" w:rsidRDefault="0048135D" w:rsidP="0048135D">
            <w:pPr>
              <w:pStyle w:val="Poglavje"/>
              <w:spacing w:before="0" w:after="0" w:line="260" w:lineRule="atLeast"/>
              <w:jc w:val="left"/>
              <w:rPr>
                <w:sz w:val="20"/>
                <w:szCs w:val="20"/>
              </w:rPr>
            </w:pPr>
            <w:r w:rsidRPr="00E275C6">
              <w:rPr>
                <w:sz w:val="20"/>
                <w:szCs w:val="20"/>
              </w:rPr>
              <w:t>I UVOD</w:t>
            </w:r>
          </w:p>
          <w:p w14:paraId="35908910" w14:textId="77777777" w:rsidR="0048135D" w:rsidRPr="00E275C6" w:rsidRDefault="0048135D" w:rsidP="0048135D">
            <w:pPr>
              <w:pStyle w:val="Poglavje"/>
              <w:spacing w:before="0" w:after="0" w:line="260" w:lineRule="atLeast"/>
              <w:jc w:val="left"/>
              <w:rPr>
                <w:sz w:val="20"/>
                <w:szCs w:val="20"/>
              </w:rPr>
            </w:pPr>
          </w:p>
        </w:tc>
      </w:tr>
      <w:tr w:rsidR="0048135D" w:rsidRPr="00E275C6" w14:paraId="5FCB3B86" w14:textId="77777777" w:rsidTr="00E56FE1">
        <w:tc>
          <w:tcPr>
            <w:tcW w:w="9072" w:type="dxa"/>
          </w:tcPr>
          <w:p w14:paraId="2CCA166E" w14:textId="77777777" w:rsidR="0048135D" w:rsidRPr="00E275C6" w:rsidRDefault="0048135D" w:rsidP="00F26880">
            <w:pPr>
              <w:pStyle w:val="Oddelek"/>
              <w:numPr>
                <w:ilvl w:val="0"/>
                <w:numId w:val="0"/>
              </w:numPr>
              <w:spacing w:before="0" w:after="0" w:line="260" w:lineRule="atLeast"/>
              <w:jc w:val="left"/>
              <w:rPr>
                <w:sz w:val="20"/>
                <w:szCs w:val="20"/>
              </w:rPr>
            </w:pPr>
            <w:r w:rsidRPr="00E275C6">
              <w:rPr>
                <w:sz w:val="20"/>
                <w:szCs w:val="20"/>
              </w:rPr>
              <w:t xml:space="preserve">1 OCENA STANJA IN RAZLOGI ZA </w:t>
            </w:r>
            <w:r w:rsidR="00F26880" w:rsidRPr="00E275C6">
              <w:rPr>
                <w:sz w:val="20"/>
                <w:szCs w:val="20"/>
              </w:rPr>
              <w:t>SPREJE</w:t>
            </w:r>
            <w:r w:rsidR="00EB3764" w:rsidRPr="00E275C6">
              <w:rPr>
                <w:sz w:val="20"/>
                <w:szCs w:val="20"/>
              </w:rPr>
              <w:t>M</w:t>
            </w:r>
            <w:r w:rsidR="00F26880" w:rsidRPr="00E275C6">
              <w:rPr>
                <w:sz w:val="20"/>
                <w:szCs w:val="20"/>
              </w:rPr>
              <w:t xml:space="preserve"> </w:t>
            </w:r>
            <w:r w:rsidRPr="00E275C6">
              <w:rPr>
                <w:sz w:val="20"/>
                <w:szCs w:val="20"/>
              </w:rPr>
              <w:t>PREDLOGA ZAKONA</w:t>
            </w:r>
          </w:p>
        </w:tc>
      </w:tr>
      <w:tr w:rsidR="0048135D" w:rsidRPr="00E275C6" w14:paraId="34EB05BB" w14:textId="77777777" w:rsidTr="00E56FE1">
        <w:tc>
          <w:tcPr>
            <w:tcW w:w="9072" w:type="dxa"/>
          </w:tcPr>
          <w:p w14:paraId="12B75B0D" w14:textId="77777777" w:rsidR="0048135D" w:rsidRPr="00E275C6" w:rsidRDefault="0048135D" w:rsidP="0048135D">
            <w:pPr>
              <w:pStyle w:val="Alineazaodstavkom"/>
              <w:numPr>
                <w:ilvl w:val="0"/>
                <w:numId w:val="0"/>
              </w:numPr>
              <w:spacing w:line="260" w:lineRule="atLeast"/>
              <w:ind w:left="709" w:hanging="284"/>
              <w:rPr>
                <w:sz w:val="20"/>
                <w:szCs w:val="20"/>
              </w:rPr>
            </w:pPr>
          </w:p>
          <w:p w14:paraId="1F2CAD42"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Predlagamo sprejem Zakona o spremembah in dopolnitvah Zakona o zdravniški službi. V Republiki Sloveniji primanjkuje zdravnikov na vseh področjih in ravneh, zlasti na primarni ravni, kar otežuje dostopnost zdravstvenega varstva prebivalcev nasploh, predvsem pa na posameznih specialističnih področjih, ki so </w:t>
            </w:r>
            <w:r w:rsidR="00DB1EC3" w:rsidRPr="00E275C6">
              <w:rPr>
                <w:rFonts w:ascii="Arial" w:hAnsi="Arial" w:cs="Arial"/>
                <w:sz w:val="20"/>
                <w:szCs w:val="20"/>
              </w:rPr>
              <w:t xml:space="preserve">za mlade zdravnike </w:t>
            </w:r>
            <w:r w:rsidRPr="00E275C6">
              <w:rPr>
                <w:rFonts w:ascii="Arial" w:hAnsi="Arial" w:cs="Arial"/>
                <w:sz w:val="20"/>
                <w:szCs w:val="20"/>
              </w:rPr>
              <w:t xml:space="preserve">manj zanimiva. Na posameznih področjih so zaradi pomanjkanja zdravnikov specialistov čakalne dobe predolge in presegajo najdaljše dopustne čakalne dobe, kar onemogoča pravočasno, varno in kakovostno obravnavo pacientov </w:t>
            </w:r>
            <w:r w:rsidR="000F5227" w:rsidRPr="00E275C6">
              <w:rPr>
                <w:rFonts w:ascii="Arial" w:hAnsi="Arial" w:cs="Arial"/>
                <w:sz w:val="20"/>
                <w:szCs w:val="20"/>
              </w:rPr>
              <w:t xml:space="preserve">ter </w:t>
            </w:r>
            <w:r w:rsidRPr="00E275C6">
              <w:rPr>
                <w:rFonts w:ascii="Arial" w:hAnsi="Arial" w:cs="Arial"/>
                <w:sz w:val="20"/>
                <w:szCs w:val="20"/>
              </w:rPr>
              <w:t xml:space="preserve">nemoteno delovanje mreže javne zdravstvene službe. </w:t>
            </w:r>
          </w:p>
          <w:p w14:paraId="0FFF84E9" w14:textId="77777777" w:rsidR="0048135D" w:rsidRPr="00E275C6" w:rsidRDefault="0048135D" w:rsidP="0048135D">
            <w:pPr>
              <w:spacing w:after="0" w:line="260" w:lineRule="atLeast"/>
              <w:jc w:val="both"/>
              <w:rPr>
                <w:rFonts w:ascii="Arial" w:hAnsi="Arial" w:cs="Arial"/>
                <w:sz w:val="20"/>
                <w:szCs w:val="20"/>
              </w:rPr>
            </w:pPr>
          </w:p>
          <w:p w14:paraId="589AA081"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Posamezniki se ne odločajo za specializacijo iz družinske medicine zaradi preobremenjenosti družinskih zdravnikov </w:t>
            </w:r>
            <w:r w:rsidR="00065D24" w:rsidRPr="00E275C6">
              <w:rPr>
                <w:rFonts w:ascii="Arial" w:hAnsi="Arial" w:cs="Arial"/>
                <w:sz w:val="20"/>
                <w:szCs w:val="20"/>
              </w:rPr>
              <w:t xml:space="preserve">in </w:t>
            </w:r>
            <w:r w:rsidRPr="00E275C6">
              <w:rPr>
                <w:rFonts w:ascii="Arial" w:hAnsi="Arial" w:cs="Arial"/>
                <w:sz w:val="20"/>
                <w:szCs w:val="20"/>
              </w:rPr>
              <w:t>pomanjkanja ugleda zdravnikov na primarni ravni zdravstvene dejavnosti. Prav tako se posamezniki neradi odločajo za specializacijo iz urgentne medicine, saj je delo zdravnikov urgentne medicine</w:t>
            </w:r>
            <w:r w:rsidR="000B1ACA" w:rsidRPr="00E275C6">
              <w:rPr>
                <w:rFonts w:ascii="Arial" w:hAnsi="Arial" w:cs="Arial"/>
                <w:sz w:val="20"/>
                <w:szCs w:val="20"/>
              </w:rPr>
              <w:t>, pri katerem so potrebne hitre in zelo odgovorne odločitve pri reševanju nujnih stanj in življenj,</w:t>
            </w:r>
            <w:r w:rsidRPr="00E275C6">
              <w:rPr>
                <w:rFonts w:ascii="Arial" w:hAnsi="Arial" w:cs="Arial"/>
                <w:sz w:val="20"/>
                <w:szCs w:val="20"/>
              </w:rPr>
              <w:t xml:space="preserve"> zelo stresno, fizično in psihično naporno. Prijav na </w:t>
            </w:r>
            <w:r w:rsidR="004E442E" w:rsidRPr="00E275C6">
              <w:rPr>
                <w:rFonts w:ascii="Arial" w:hAnsi="Arial" w:cs="Arial"/>
                <w:sz w:val="20"/>
                <w:szCs w:val="20"/>
              </w:rPr>
              <w:t xml:space="preserve">navedeni </w:t>
            </w:r>
            <w:r w:rsidRPr="00E275C6">
              <w:rPr>
                <w:rFonts w:ascii="Arial" w:hAnsi="Arial" w:cs="Arial"/>
                <w:sz w:val="20"/>
                <w:szCs w:val="20"/>
              </w:rPr>
              <w:t>specializaciji je manj</w:t>
            </w:r>
            <w:r w:rsidR="00DF5377" w:rsidRPr="00E275C6">
              <w:rPr>
                <w:rFonts w:ascii="Arial" w:hAnsi="Arial" w:cs="Arial"/>
                <w:sz w:val="20"/>
                <w:szCs w:val="20"/>
              </w:rPr>
              <w:t>,</w:t>
            </w:r>
            <w:r w:rsidRPr="00E275C6">
              <w:rPr>
                <w:rFonts w:ascii="Arial" w:hAnsi="Arial" w:cs="Arial"/>
                <w:sz w:val="20"/>
                <w:szCs w:val="20"/>
              </w:rPr>
              <w:t xml:space="preserve"> </w:t>
            </w:r>
            <w:r w:rsidR="00DF5377" w:rsidRPr="00E275C6">
              <w:rPr>
                <w:rFonts w:ascii="Arial" w:hAnsi="Arial" w:cs="Arial"/>
                <w:sz w:val="20"/>
                <w:szCs w:val="20"/>
              </w:rPr>
              <w:t xml:space="preserve">kot bi bilo </w:t>
            </w:r>
            <w:r w:rsidRPr="00E275C6">
              <w:rPr>
                <w:rFonts w:ascii="Arial" w:hAnsi="Arial" w:cs="Arial"/>
                <w:sz w:val="20"/>
                <w:szCs w:val="20"/>
              </w:rPr>
              <w:t>potreb</w:t>
            </w:r>
            <w:r w:rsidR="00DF5377" w:rsidRPr="00E275C6">
              <w:rPr>
                <w:rFonts w:ascii="Arial" w:hAnsi="Arial" w:cs="Arial"/>
                <w:sz w:val="20"/>
                <w:szCs w:val="20"/>
              </w:rPr>
              <w:t>no, da bi</w:t>
            </w:r>
            <w:r w:rsidRPr="00E275C6">
              <w:rPr>
                <w:rFonts w:ascii="Arial" w:hAnsi="Arial" w:cs="Arial"/>
                <w:sz w:val="20"/>
                <w:szCs w:val="20"/>
              </w:rPr>
              <w:t xml:space="preserve"> </w:t>
            </w:r>
            <w:r w:rsidR="00DF5377" w:rsidRPr="00E275C6">
              <w:rPr>
                <w:rFonts w:ascii="Arial" w:hAnsi="Arial" w:cs="Arial"/>
                <w:sz w:val="20"/>
                <w:szCs w:val="20"/>
              </w:rPr>
              <w:t xml:space="preserve">zdravstveni </w:t>
            </w:r>
            <w:r w:rsidRPr="00E275C6">
              <w:rPr>
                <w:rFonts w:ascii="Arial" w:hAnsi="Arial" w:cs="Arial"/>
                <w:sz w:val="20"/>
                <w:szCs w:val="20"/>
              </w:rPr>
              <w:t xml:space="preserve">sistem deloval nemoteno. Žal se števila zdravnikov ne da povečati čez noč, zato so potrebni hitri in učinkoviti ukrepi, s katerimi bomo povečali zanimanje za specializaciji iz družinske in urgentne medicine ter povečali njun ugled. </w:t>
            </w:r>
          </w:p>
          <w:p w14:paraId="3F0C681A" w14:textId="77777777" w:rsidR="0048135D" w:rsidRPr="00E275C6" w:rsidRDefault="0048135D" w:rsidP="0048135D">
            <w:pPr>
              <w:spacing w:after="0" w:line="260" w:lineRule="atLeast"/>
              <w:jc w:val="both"/>
              <w:rPr>
                <w:rFonts w:ascii="Arial" w:hAnsi="Arial" w:cs="Arial"/>
                <w:sz w:val="20"/>
                <w:szCs w:val="20"/>
              </w:rPr>
            </w:pPr>
          </w:p>
          <w:p w14:paraId="5A029538"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Glede na statistične podatke Ministrstv</w:t>
            </w:r>
            <w:r w:rsidR="00065D24" w:rsidRPr="00E275C6">
              <w:rPr>
                <w:rFonts w:ascii="Arial" w:hAnsi="Arial" w:cs="Arial"/>
                <w:sz w:val="20"/>
                <w:szCs w:val="20"/>
              </w:rPr>
              <w:t>a</w:t>
            </w:r>
            <w:r w:rsidRPr="00E275C6">
              <w:rPr>
                <w:rFonts w:ascii="Arial" w:hAnsi="Arial" w:cs="Arial"/>
                <w:sz w:val="20"/>
                <w:szCs w:val="20"/>
              </w:rPr>
              <w:t xml:space="preserve"> za zdravje </w:t>
            </w:r>
            <w:r w:rsidR="009A7E2E" w:rsidRPr="00E275C6">
              <w:rPr>
                <w:rFonts w:ascii="Arial" w:hAnsi="Arial" w:cs="Arial"/>
                <w:sz w:val="20"/>
                <w:szCs w:val="20"/>
              </w:rPr>
              <w:t xml:space="preserve">Republike Slovenije </w:t>
            </w:r>
            <w:r w:rsidRPr="00E275C6">
              <w:rPr>
                <w:rFonts w:ascii="Arial" w:hAnsi="Arial" w:cs="Arial"/>
                <w:sz w:val="20"/>
                <w:szCs w:val="20"/>
              </w:rPr>
              <w:t>(v nadaljnjem besedilu: ministrstvo) se število razpisanih mest za specializacijo iz družinske in urgentne medicine v zadnjih nekaj letih povečuje, kar dokazuje potrebe zdravstvenega sistema po specialistih na teh dveh področjih in pomanjkanje teh</w:t>
            </w:r>
            <w:r w:rsidR="00EE789F" w:rsidRPr="00E275C6">
              <w:rPr>
                <w:rFonts w:ascii="Arial" w:hAnsi="Arial" w:cs="Arial"/>
                <w:sz w:val="20"/>
                <w:szCs w:val="20"/>
              </w:rPr>
              <w:t xml:space="preserve"> </w:t>
            </w:r>
            <w:r w:rsidR="00C83657" w:rsidRPr="00E275C6">
              <w:rPr>
                <w:rFonts w:ascii="Arial" w:hAnsi="Arial" w:cs="Arial"/>
                <w:sz w:val="20"/>
                <w:szCs w:val="20"/>
              </w:rPr>
              <w:t>specialistov</w:t>
            </w:r>
            <w:r w:rsidRPr="00E275C6">
              <w:rPr>
                <w:rFonts w:ascii="Arial" w:hAnsi="Arial" w:cs="Arial"/>
                <w:sz w:val="20"/>
                <w:szCs w:val="20"/>
              </w:rPr>
              <w:t>. Za specializacijo iz družinske medicine je bilo v letu 2022 razpisanih 141</w:t>
            </w:r>
            <w:r w:rsidR="00490803" w:rsidRPr="00E275C6">
              <w:rPr>
                <w:rFonts w:ascii="Arial" w:hAnsi="Arial" w:cs="Arial"/>
                <w:sz w:val="20"/>
                <w:szCs w:val="20"/>
              </w:rPr>
              <w:t xml:space="preserve"> mest</w:t>
            </w:r>
            <w:r w:rsidRPr="00E275C6">
              <w:rPr>
                <w:rFonts w:ascii="Arial" w:hAnsi="Arial" w:cs="Arial"/>
                <w:sz w:val="20"/>
                <w:szCs w:val="20"/>
              </w:rPr>
              <w:t>, v letu 2023 147 in v letu 2024 138. Za specializacijo iz urgentne medicine je bilo leta 2022 razpisanih 16</w:t>
            </w:r>
            <w:r w:rsidR="00A92A1C" w:rsidRPr="00E275C6">
              <w:rPr>
                <w:rFonts w:ascii="Arial" w:hAnsi="Arial" w:cs="Arial"/>
                <w:sz w:val="20"/>
                <w:szCs w:val="20"/>
              </w:rPr>
              <w:t xml:space="preserve"> mest</w:t>
            </w:r>
            <w:r w:rsidRPr="00E275C6">
              <w:rPr>
                <w:rFonts w:ascii="Arial" w:hAnsi="Arial" w:cs="Arial"/>
                <w:sz w:val="20"/>
                <w:szCs w:val="20"/>
              </w:rPr>
              <w:t>, v letu 2023 29 in v letu 2024 50.</w:t>
            </w:r>
          </w:p>
          <w:p w14:paraId="30237523" w14:textId="77777777" w:rsidR="0048135D" w:rsidRPr="00E275C6" w:rsidRDefault="0048135D" w:rsidP="0048135D">
            <w:pPr>
              <w:spacing w:after="0" w:line="260" w:lineRule="atLeast"/>
              <w:jc w:val="both"/>
              <w:rPr>
                <w:rFonts w:ascii="Arial" w:hAnsi="Arial" w:cs="Arial"/>
                <w:sz w:val="20"/>
                <w:szCs w:val="20"/>
              </w:rPr>
            </w:pPr>
          </w:p>
          <w:p w14:paraId="5B5199DA"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Nezanimanje zdravnikov za </w:t>
            </w:r>
            <w:r w:rsidR="004E442E" w:rsidRPr="00E275C6">
              <w:rPr>
                <w:rFonts w:ascii="Arial" w:hAnsi="Arial" w:cs="Arial"/>
                <w:sz w:val="20"/>
                <w:szCs w:val="20"/>
              </w:rPr>
              <w:t xml:space="preserve">navedeni </w:t>
            </w:r>
            <w:r w:rsidRPr="00E275C6">
              <w:rPr>
                <w:rFonts w:ascii="Arial" w:hAnsi="Arial" w:cs="Arial"/>
                <w:sz w:val="20"/>
                <w:szCs w:val="20"/>
              </w:rPr>
              <w:t xml:space="preserve">specializaciji je razvidno iz števila vlog za </w:t>
            </w:r>
            <w:r w:rsidR="004E442E" w:rsidRPr="00E275C6">
              <w:rPr>
                <w:rFonts w:ascii="Arial" w:hAnsi="Arial" w:cs="Arial"/>
                <w:sz w:val="20"/>
                <w:szCs w:val="20"/>
              </w:rPr>
              <w:t xml:space="preserve">navedeni </w:t>
            </w:r>
            <w:r w:rsidRPr="00E275C6">
              <w:rPr>
                <w:rFonts w:ascii="Arial" w:hAnsi="Arial" w:cs="Arial"/>
                <w:sz w:val="20"/>
                <w:szCs w:val="20"/>
              </w:rPr>
              <w:t xml:space="preserve">specializaciji, ki je vsako leto manjše od števila razpisanih mest. Za specializacijo iz družinske medicine je bilo v letu 2022 podanih 75 vlog (od katerih </w:t>
            </w:r>
            <w:r w:rsidR="00A558ED" w:rsidRPr="00E275C6">
              <w:rPr>
                <w:rFonts w:ascii="Arial" w:hAnsi="Arial" w:cs="Arial"/>
                <w:sz w:val="20"/>
                <w:szCs w:val="20"/>
              </w:rPr>
              <w:t xml:space="preserve">jih </w:t>
            </w:r>
            <w:r w:rsidRPr="00E275C6">
              <w:rPr>
                <w:rFonts w:ascii="Arial" w:hAnsi="Arial" w:cs="Arial"/>
                <w:sz w:val="20"/>
                <w:szCs w:val="20"/>
              </w:rPr>
              <w:t xml:space="preserve">je bilo </w:t>
            </w:r>
            <w:r w:rsidR="00A558ED" w:rsidRPr="00E275C6">
              <w:rPr>
                <w:rFonts w:ascii="Arial" w:hAnsi="Arial" w:cs="Arial"/>
                <w:sz w:val="20"/>
                <w:szCs w:val="20"/>
              </w:rPr>
              <w:t xml:space="preserve">71 </w:t>
            </w:r>
            <w:r w:rsidRPr="00E275C6">
              <w:rPr>
                <w:rFonts w:ascii="Arial" w:hAnsi="Arial" w:cs="Arial"/>
                <w:sz w:val="20"/>
                <w:szCs w:val="20"/>
              </w:rPr>
              <w:t>odobrenih), v letu 2023 74 (odobrenih 72) in v letu 2024 115 (odobrenih 100)</w:t>
            </w:r>
            <w:r w:rsidR="00EB3764" w:rsidRPr="00E275C6">
              <w:rPr>
                <w:rFonts w:ascii="Arial" w:hAnsi="Arial" w:cs="Arial"/>
                <w:sz w:val="20"/>
                <w:szCs w:val="20"/>
              </w:rPr>
              <w:t>, stanje se torej počasi izboljšuje</w:t>
            </w:r>
            <w:r w:rsidRPr="00E275C6">
              <w:rPr>
                <w:rFonts w:ascii="Arial" w:hAnsi="Arial" w:cs="Arial"/>
                <w:sz w:val="20"/>
                <w:szCs w:val="20"/>
              </w:rPr>
              <w:t xml:space="preserve">. Za specializacijo iz urgentne medicine je bilo v letu 2022 podanih 13 vlog (od katerih </w:t>
            </w:r>
            <w:r w:rsidR="00A558ED" w:rsidRPr="00E275C6">
              <w:rPr>
                <w:rFonts w:ascii="Arial" w:hAnsi="Arial" w:cs="Arial"/>
                <w:sz w:val="20"/>
                <w:szCs w:val="20"/>
              </w:rPr>
              <w:t xml:space="preserve">jih </w:t>
            </w:r>
            <w:r w:rsidRPr="00E275C6">
              <w:rPr>
                <w:rFonts w:ascii="Arial" w:hAnsi="Arial" w:cs="Arial"/>
                <w:sz w:val="20"/>
                <w:szCs w:val="20"/>
              </w:rPr>
              <w:t xml:space="preserve">je bilo </w:t>
            </w:r>
            <w:r w:rsidR="00A558ED" w:rsidRPr="00E275C6">
              <w:rPr>
                <w:rFonts w:ascii="Arial" w:hAnsi="Arial" w:cs="Arial"/>
                <w:sz w:val="20"/>
                <w:szCs w:val="20"/>
              </w:rPr>
              <w:t xml:space="preserve">12 </w:t>
            </w:r>
            <w:r w:rsidRPr="00E275C6">
              <w:rPr>
                <w:rFonts w:ascii="Arial" w:hAnsi="Arial" w:cs="Arial"/>
                <w:sz w:val="20"/>
                <w:szCs w:val="20"/>
              </w:rPr>
              <w:t>odobrenih), v letu 2023 17 (odobrenih 15) in v letu 2024 11 (odobrenih 10).</w:t>
            </w:r>
          </w:p>
          <w:p w14:paraId="64882DBD" w14:textId="77777777" w:rsidR="0048135D" w:rsidRPr="00E275C6" w:rsidRDefault="0048135D" w:rsidP="0048135D">
            <w:pPr>
              <w:spacing w:after="0" w:line="260" w:lineRule="atLeast"/>
              <w:jc w:val="both"/>
              <w:rPr>
                <w:rFonts w:ascii="Arial" w:hAnsi="Arial" w:cs="Arial"/>
                <w:sz w:val="20"/>
                <w:szCs w:val="20"/>
              </w:rPr>
            </w:pPr>
          </w:p>
          <w:p w14:paraId="574F9AED"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Kot je razvidno iz opisanega, je potreba po specialistih na področju družinske in urgentne medicine velika, zanimanje za ti dve specializaciji</w:t>
            </w:r>
            <w:r w:rsidR="00EB3764" w:rsidRPr="00E275C6">
              <w:rPr>
                <w:rFonts w:ascii="Arial" w:hAnsi="Arial" w:cs="Arial"/>
                <w:sz w:val="20"/>
                <w:szCs w:val="20"/>
              </w:rPr>
              <w:t>, predvsem za specializacijo iz urgentne medicine,</w:t>
            </w:r>
            <w:r w:rsidRPr="00E275C6">
              <w:rPr>
                <w:rFonts w:ascii="Arial" w:hAnsi="Arial" w:cs="Arial"/>
                <w:sz w:val="20"/>
                <w:szCs w:val="20"/>
              </w:rPr>
              <w:t xml:space="preserve"> pa precej manjše, zato želi predlagatelj z novelo povečati privlačnost teh dveh specialističnih področij, s </w:t>
            </w:r>
            <w:r w:rsidR="00E53011" w:rsidRPr="00E275C6">
              <w:rPr>
                <w:rFonts w:ascii="Arial" w:hAnsi="Arial" w:cs="Arial"/>
                <w:sz w:val="20"/>
                <w:szCs w:val="20"/>
              </w:rPr>
              <w:t xml:space="preserve">tem pa </w:t>
            </w:r>
            <w:r w:rsidRPr="00E275C6">
              <w:rPr>
                <w:rFonts w:ascii="Arial" w:hAnsi="Arial" w:cs="Arial"/>
                <w:sz w:val="20"/>
                <w:szCs w:val="20"/>
              </w:rPr>
              <w:t xml:space="preserve">bomo </w:t>
            </w:r>
            <w:r w:rsidR="00E53011" w:rsidRPr="00E275C6">
              <w:rPr>
                <w:rFonts w:ascii="Arial" w:hAnsi="Arial" w:cs="Arial"/>
                <w:sz w:val="20"/>
                <w:szCs w:val="20"/>
              </w:rPr>
              <w:t xml:space="preserve">zadovoljili </w:t>
            </w:r>
            <w:r w:rsidR="00C83657" w:rsidRPr="00E275C6">
              <w:rPr>
                <w:rFonts w:ascii="Arial" w:hAnsi="Arial" w:cs="Arial"/>
                <w:sz w:val="20"/>
                <w:szCs w:val="20"/>
              </w:rPr>
              <w:t xml:space="preserve">potrebe </w:t>
            </w:r>
            <w:r w:rsidRPr="00E275C6">
              <w:rPr>
                <w:rFonts w:ascii="Arial" w:hAnsi="Arial" w:cs="Arial"/>
                <w:sz w:val="20"/>
                <w:szCs w:val="20"/>
              </w:rPr>
              <w:t xml:space="preserve">po zdravnikih na posameznih področjih. Predlagatelj meni, da bi lahko zanimanje za posamezna področja povečali z možnostjo dokvalifikacije in prehoda s specializacije </w:t>
            </w:r>
            <w:r w:rsidR="00727278" w:rsidRPr="00E275C6">
              <w:rPr>
                <w:rFonts w:ascii="Arial" w:hAnsi="Arial" w:cs="Arial"/>
                <w:sz w:val="20"/>
                <w:szCs w:val="20"/>
              </w:rPr>
              <w:t xml:space="preserve">iz </w:t>
            </w:r>
            <w:r w:rsidRPr="00E275C6">
              <w:rPr>
                <w:rFonts w:ascii="Arial" w:hAnsi="Arial" w:cs="Arial"/>
                <w:sz w:val="20"/>
                <w:szCs w:val="20"/>
              </w:rPr>
              <w:t xml:space="preserve">urgentne medicine na specializacijo </w:t>
            </w:r>
            <w:r w:rsidR="00727278" w:rsidRPr="00E275C6">
              <w:rPr>
                <w:rFonts w:ascii="Arial" w:hAnsi="Arial" w:cs="Arial"/>
                <w:sz w:val="20"/>
                <w:szCs w:val="20"/>
              </w:rPr>
              <w:t xml:space="preserve">iz </w:t>
            </w:r>
            <w:r w:rsidRPr="00E275C6">
              <w:rPr>
                <w:rFonts w:ascii="Arial" w:hAnsi="Arial" w:cs="Arial"/>
                <w:sz w:val="20"/>
                <w:szCs w:val="20"/>
              </w:rPr>
              <w:t xml:space="preserve">družinske medicine. Pri tem pa bi specialisti urgentne medicine v času opravljanja druge specializacije iz družinske medicine prejemali višjo plačo od </w:t>
            </w:r>
            <w:proofErr w:type="spellStart"/>
            <w:r w:rsidRPr="00E275C6">
              <w:rPr>
                <w:rFonts w:ascii="Arial" w:hAnsi="Arial" w:cs="Arial"/>
                <w:sz w:val="20"/>
                <w:szCs w:val="20"/>
              </w:rPr>
              <w:t>specializantske</w:t>
            </w:r>
            <w:proofErr w:type="spellEnd"/>
            <w:r w:rsidRPr="00E275C6">
              <w:rPr>
                <w:rFonts w:ascii="Arial" w:hAnsi="Arial" w:cs="Arial"/>
                <w:sz w:val="20"/>
                <w:szCs w:val="20"/>
              </w:rPr>
              <w:t xml:space="preserve">. </w:t>
            </w:r>
          </w:p>
          <w:p w14:paraId="23F76C30" w14:textId="77777777" w:rsidR="0048135D" w:rsidRPr="00E275C6" w:rsidRDefault="0048135D" w:rsidP="0048135D">
            <w:pPr>
              <w:spacing w:after="0" w:line="260" w:lineRule="atLeast"/>
              <w:jc w:val="both"/>
              <w:rPr>
                <w:rFonts w:ascii="Arial" w:hAnsi="Arial" w:cs="Arial"/>
                <w:sz w:val="20"/>
                <w:szCs w:val="20"/>
              </w:rPr>
            </w:pPr>
          </w:p>
          <w:p w14:paraId="65FE2B1A"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lastRenderedPageBreak/>
              <w:t xml:space="preserve">Zakon o zdravstveni dejavnosti (Uradni list RS, št. 23/05 – uradno prečiščeno besedilo, 15/08 – </w:t>
            </w:r>
            <w:proofErr w:type="spellStart"/>
            <w:r w:rsidRPr="00E275C6">
              <w:rPr>
                <w:rFonts w:ascii="Arial" w:hAnsi="Arial" w:cs="Arial"/>
                <w:sz w:val="20"/>
                <w:szCs w:val="20"/>
              </w:rPr>
              <w:t>ZPacP</w:t>
            </w:r>
            <w:proofErr w:type="spellEnd"/>
            <w:r w:rsidRPr="00E275C6">
              <w:rPr>
                <w:rFonts w:ascii="Arial" w:hAnsi="Arial" w:cs="Arial"/>
                <w:sz w:val="20"/>
                <w:szCs w:val="20"/>
              </w:rPr>
              <w:t xml:space="preserve">, 23/08, 58/08 – ZZdrS-E, 77/08 – </w:t>
            </w:r>
            <w:proofErr w:type="spellStart"/>
            <w:r w:rsidRPr="00E275C6">
              <w:rPr>
                <w:rFonts w:ascii="Arial" w:hAnsi="Arial" w:cs="Arial"/>
                <w:sz w:val="20"/>
                <w:szCs w:val="20"/>
              </w:rPr>
              <w:t>ZDZdr</w:t>
            </w:r>
            <w:proofErr w:type="spellEnd"/>
            <w:r w:rsidRPr="00E275C6">
              <w:rPr>
                <w:rFonts w:ascii="Arial" w:hAnsi="Arial" w:cs="Arial"/>
                <w:sz w:val="20"/>
                <w:szCs w:val="20"/>
              </w:rPr>
              <w:t xml:space="preserve">, 40/12 – ZUJF, 14/13, 88/16 – </w:t>
            </w:r>
            <w:proofErr w:type="spellStart"/>
            <w:r w:rsidRPr="00E275C6">
              <w:rPr>
                <w:rFonts w:ascii="Arial" w:hAnsi="Arial" w:cs="Arial"/>
                <w:sz w:val="20"/>
                <w:szCs w:val="20"/>
              </w:rPr>
              <w:t>ZdZPZD</w:t>
            </w:r>
            <w:proofErr w:type="spellEnd"/>
            <w:r w:rsidRPr="00E275C6">
              <w:rPr>
                <w:rFonts w:ascii="Arial" w:hAnsi="Arial" w:cs="Arial"/>
                <w:sz w:val="20"/>
                <w:szCs w:val="20"/>
              </w:rPr>
              <w:t xml:space="preserve">, 64/17, 1/19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73/19, 82/20, 152/20 – ZZUOOP, 203/20 – ZIUPOPDVE, 112/21 – ZNUPZ, 196/21 – </w:t>
            </w:r>
            <w:proofErr w:type="spellStart"/>
            <w:r w:rsidRPr="00E275C6">
              <w:rPr>
                <w:rFonts w:ascii="Arial" w:hAnsi="Arial" w:cs="Arial"/>
                <w:sz w:val="20"/>
                <w:szCs w:val="20"/>
              </w:rPr>
              <w:t>ZDOsk</w:t>
            </w:r>
            <w:proofErr w:type="spellEnd"/>
            <w:r w:rsidRPr="00E275C6">
              <w:rPr>
                <w:rFonts w:ascii="Arial" w:hAnsi="Arial" w:cs="Arial"/>
                <w:sz w:val="20"/>
                <w:szCs w:val="20"/>
              </w:rPr>
              <w:t xml:space="preserve">, 100/22 – ZNUZSZS, 132/22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141/22 – ZNUNBZ, 14/23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84/23 – ZDOsk-1, 102/24 – ZZKZ in 32/25) določa, da se mreža javne zdravstvene službe organizira tako, da je vsem prebivalcem Republike Slovenije zagotovljena vedno dostopna nujna medicinska pomoč. Za zagotavljanje nujne medicinske pomoči in nujnih reševalnih prevozov je na </w:t>
            </w:r>
            <w:r w:rsidR="00786FDC" w:rsidRPr="00E275C6">
              <w:rPr>
                <w:rFonts w:ascii="Arial" w:hAnsi="Arial" w:cs="Arial"/>
                <w:sz w:val="20"/>
                <w:szCs w:val="20"/>
              </w:rPr>
              <w:t xml:space="preserve">ozemlju </w:t>
            </w:r>
            <w:r w:rsidR="004E5F01" w:rsidRPr="00E275C6">
              <w:rPr>
                <w:rFonts w:ascii="Arial" w:hAnsi="Arial" w:cs="Arial"/>
                <w:sz w:val="20"/>
                <w:szCs w:val="20"/>
              </w:rPr>
              <w:t>Republike Slovenije</w:t>
            </w:r>
            <w:r w:rsidRPr="00E275C6">
              <w:rPr>
                <w:rFonts w:ascii="Arial" w:hAnsi="Arial" w:cs="Arial"/>
                <w:sz w:val="20"/>
                <w:szCs w:val="20"/>
              </w:rPr>
              <w:t xml:space="preserve"> organizirana služba nujne medicinske pomoči, ki jo izvajajo javni zdravstveni zavodi. Urgentne medicine (nujna medicinska pomoč in nujni reševalni prevozi) ni mogoče opravljati kot zasebno zdravstveno dejavnost.</w:t>
            </w:r>
          </w:p>
          <w:p w14:paraId="62C87117" w14:textId="77777777" w:rsidR="0048135D" w:rsidRPr="00E275C6" w:rsidRDefault="0048135D" w:rsidP="0048135D">
            <w:pPr>
              <w:spacing w:after="0" w:line="260" w:lineRule="atLeast"/>
              <w:jc w:val="both"/>
              <w:rPr>
                <w:rFonts w:ascii="Arial" w:hAnsi="Arial" w:cs="Arial"/>
                <w:sz w:val="20"/>
                <w:szCs w:val="20"/>
              </w:rPr>
            </w:pPr>
          </w:p>
          <w:p w14:paraId="3EA767BB"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Specialisti urgentne medicine </w:t>
            </w:r>
            <w:r w:rsidR="00D733F7" w:rsidRPr="00E275C6">
              <w:rPr>
                <w:rFonts w:ascii="Arial" w:hAnsi="Arial" w:cs="Arial"/>
                <w:sz w:val="20"/>
                <w:szCs w:val="20"/>
              </w:rPr>
              <w:t xml:space="preserve">so </w:t>
            </w:r>
            <w:r w:rsidRPr="00E275C6">
              <w:rPr>
                <w:rFonts w:ascii="Arial" w:hAnsi="Arial" w:cs="Arial"/>
                <w:sz w:val="20"/>
                <w:szCs w:val="20"/>
              </w:rPr>
              <w:t>ključn</w:t>
            </w:r>
            <w:r w:rsidR="00786FDC" w:rsidRPr="00E275C6">
              <w:rPr>
                <w:rFonts w:ascii="Arial" w:hAnsi="Arial" w:cs="Arial"/>
                <w:sz w:val="20"/>
                <w:szCs w:val="20"/>
              </w:rPr>
              <w:t>a</w:t>
            </w:r>
            <w:r w:rsidRPr="00E275C6">
              <w:rPr>
                <w:rFonts w:ascii="Arial" w:hAnsi="Arial" w:cs="Arial"/>
                <w:sz w:val="20"/>
                <w:szCs w:val="20"/>
              </w:rPr>
              <w:t xml:space="preserve"> opor</w:t>
            </w:r>
            <w:r w:rsidR="00786FDC" w:rsidRPr="00E275C6">
              <w:rPr>
                <w:rFonts w:ascii="Arial" w:hAnsi="Arial" w:cs="Arial"/>
                <w:sz w:val="20"/>
                <w:szCs w:val="20"/>
              </w:rPr>
              <w:t>a</w:t>
            </w:r>
            <w:r w:rsidRPr="00E275C6">
              <w:rPr>
                <w:rFonts w:ascii="Arial" w:hAnsi="Arial" w:cs="Arial"/>
                <w:sz w:val="20"/>
                <w:szCs w:val="20"/>
              </w:rPr>
              <w:t xml:space="preserve"> za delovanje mreže urgentnih centrov po Sloveniji. Zaradi zmanjšanega zanimanja za to področje in prihoda novih generacij zdravnikov na trg dela je nujno razumeti njihov pogled na specializacijo </w:t>
            </w:r>
            <w:r w:rsidR="00727278" w:rsidRPr="00E275C6">
              <w:rPr>
                <w:rFonts w:ascii="Arial" w:hAnsi="Arial" w:cs="Arial"/>
                <w:sz w:val="20"/>
                <w:szCs w:val="20"/>
              </w:rPr>
              <w:t xml:space="preserve">iz </w:t>
            </w:r>
            <w:r w:rsidRPr="00E275C6">
              <w:rPr>
                <w:rFonts w:ascii="Arial" w:hAnsi="Arial" w:cs="Arial"/>
                <w:sz w:val="20"/>
                <w:szCs w:val="20"/>
              </w:rPr>
              <w:t>urgentne medicine. Pomembno je ustvariti spodbudno okolje, ki bo privlačno za mlade zdravnike, kar bo pomagalo zagotoviti dovolj specializantov in specialistov ter s tem nemoteno zagotavljanje nujne medicinske pomoči prebivalcem Slovenije.</w:t>
            </w:r>
          </w:p>
          <w:p w14:paraId="37434BBF" w14:textId="77777777" w:rsidR="0048135D" w:rsidRPr="00E275C6" w:rsidRDefault="0048135D" w:rsidP="0048135D">
            <w:pPr>
              <w:spacing w:after="0" w:line="260" w:lineRule="atLeast"/>
              <w:jc w:val="both"/>
              <w:rPr>
                <w:rFonts w:ascii="Arial" w:hAnsi="Arial" w:cs="Arial"/>
                <w:sz w:val="20"/>
                <w:szCs w:val="20"/>
              </w:rPr>
            </w:pPr>
          </w:p>
          <w:p w14:paraId="2BBDBDEC"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Zdravniška specializacija iz urgentne medicine je v Republiki Sloveniji </w:t>
            </w:r>
            <w:r w:rsidR="00786FDC" w:rsidRPr="00E275C6">
              <w:rPr>
                <w:rFonts w:ascii="Arial" w:hAnsi="Arial" w:cs="Arial"/>
                <w:sz w:val="20"/>
                <w:szCs w:val="20"/>
              </w:rPr>
              <w:t xml:space="preserve">začela </w:t>
            </w:r>
            <w:r w:rsidRPr="00E275C6">
              <w:rPr>
                <w:rFonts w:ascii="Arial" w:hAnsi="Arial" w:cs="Arial"/>
                <w:sz w:val="20"/>
                <w:szCs w:val="20"/>
              </w:rPr>
              <w:t>veljati 1. marca 2007, 1. maja 2021 pa je začel veljati novi program specializacije, ki je nadgradnja prejšnjega in odraža sodobne potrebe po usposobljenih specialistih za nujno medicinsko pomoč.</w:t>
            </w:r>
          </w:p>
          <w:p w14:paraId="292BD0EA" w14:textId="77777777" w:rsidR="0048135D" w:rsidRPr="00E275C6" w:rsidRDefault="0048135D" w:rsidP="0048135D">
            <w:pPr>
              <w:spacing w:after="0" w:line="260" w:lineRule="atLeast"/>
              <w:jc w:val="both"/>
              <w:rPr>
                <w:rFonts w:ascii="Arial" w:hAnsi="Arial" w:cs="Arial"/>
                <w:sz w:val="20"/>
                <w:szCs w:val="20"/>
              </w:rPr>
            </w:pPr>
          </w:p>
          <w:p w14:paraId="10FA741B"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Mladi zdravniki se ne odločajo radi za specializacijo iz urgentne medicine, večina razpisanih mest na javnih razpisih specializacij ostane nezasedenih. Gre namreč za delo, ki je izjemno stresno in težko, psihično in fizično, poleg tega se praviloma izvaja v obliki 12-urnih izmen. Po 15 letih takega dela specialisti urgentne medicine na svojih delovnih mestih izgorevajo od preobremenjenosti. Z ureditvijo ustreznega plačila v času opravljanja druge specializacije bi specialisti urgentne medicine, ki ne bi več zmogli dela v urgentni dejavnosti, kariero lahko nadaljevali kot specializanti in pozneje specialisti družinske medicine. Sicer se na drugo specializacijo lahko prijavijo že </w:t>
            </w:r>
            <w:r w:rsidR="00E56FE1" w:rsidRPr="00E275C6">
              <w:rPr>
                <w:rFonts w:ascii="Arial" w:hAnsi="Arial" w:cs="Arial"/>
                <w:sz w:val="20"/>
                <w:szCs w:val="20"/>
              </w:rPr>
              <w:t>zdaj</w:t>
            </w:r>
            <w:r w:rsidRPr="00E275C6">
              <w:rPr>
                <w:rFonts w:ascii="Arial" w:hAnsi="Arial" w:cs="Arial"/>
                <w:sz w:val="20"/>
                <w:szCs w:val="20"/>
              </w:rPr>
              <w:t xml:space="preserve">, vendar v tem primeru v času opravljanja druge specializacije prejemajo plačo specializanta, ki je bistveno nižja od plače specialista. </w:t>
            </w:r>
          </w:p>
          <w:p w14:paraId="7344F424" w14:textId="77777777" w:rsidR="0048135D" w:rsidRPr="00E275C6" w:rsidRDefault="0048135D" w:rsidP="0048135D">
            <w:pPr>
              <w:spacing w:after="0" w:line="260" w:lineRule="atLeast"/>
              <w:jc w:val="both"/>
              <w:rPr>
                <w:rFonts w:ascii="Arial" w:hAnsi="Arial" w:cs="Arial"/>
                <w:sz w:val="20"/>
                <w:szCs w:val="20"/>
              </w:rPr>
            </w:pPr>
          </w:p>
          <w:p w14:paraId="3756FC18"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Predlagatelj želi z novelo omogočiti, da </w:t>
            </w:r>
            <w:r w:rsidR="00786FDC" w:rsidRPr="00E275C6">
              <w:rPr>
                <w:rFonts w:ascii="Arial" w:hAnsi="Arial" w:cs="Arial"/>
                <w:sz w:val="20"/>
                <w:szCs w:val="20"/>
              </w:rPr>
              <w:t xml:space="preserve">bi </w:t>
            </w:r>
            <w:r w:rsidRPr="00E275C6">
              <w:rPr>
                <w:rFonts w:ascii="Arial" w:hAnsi="Arial" w:cs="Arial"/>
                <w:sz w:val="20"/>
                <w:szCs w:val="20"/>
              </w:rPr>
              <w:t xml:space="preserve">specialisti urgentne medicine, ki se odločijo za dokvalifikacijo na področju specializacije iz družinske medicine, v času opravljanja te druge specializacije </w:t>
            </w:r>
            <w:r w:rsidR="00786FDC" w:rsidRPr="00E275C6">
              <w:rPr>
                <w:rFonts w:ascii="Arial" w:hAnsi="Arial" w:cs="Arial"/>
                <w:sz w:val="20"/>
                <w:szCs w:val="20"/>
              </w:rPr>
              <w:t xml:space="preserve">prejemali </w:t>
            </w:r>
            <w:r w:rsidRPr="00E275C6">
              <w:rPr>
                <w:rFonts w:ascii="Arial" w:hAnsi="Arial" w:cs="Arial"/>
                <w:sz w:val="20"/>
                <w:szCs w:val="20"/>
              </w:rPr>
              <w:t xml:space="preserve">namesto plače specializanta plačo specialista. </w:t>
            </w:r>
            <w:r w:rsidR="00ED4FD4" w:rsidRPr="00E275C6">
              <w:rPr>
                <w:rFonts w:ascii="Arial" w:hAnsi="Arial" w:cs="Arial"/>
                <w:sz w:val="20"/>
                <w:szCs w:val="20"/>
              </w:rPr>
              <w:t>Zakon o zdravniški službi (</w:t>
            </w:r>
            <w:r w:rsidRPr="00E275C6">
              <w:rPr>
                <w:rFonts w:ascii="Arial" w:hAnsi="Arial" w:cs="Arial"/>
                <w:sz w:val="20"/>
                <w:szCs w:val="20"/>
              </w:rPr>
              <w:t>ZZdrS</w:t>
            </w:r>
            <w:r w:rsidR="00ED4FD4" w:rsidRPr="00E275C6">
              <w:rPr>
                <w:rFonts w:ascii="Arial" w:hAnsi="Arial" w:cs="Arial"/>
                <w:sz w:val="20"/>
                <w:szCs w:val="20"/>
              </w:rPr>
              <w:t>)</w:t>
            </w:r>
            <w:r w:rsidRPr="00E275C6">
              <w:rPr>
                <w:rFonts w:ascii="Arial" w:hAnsi="Arial" w:cs="Arial"/>
                <w:sz w:val="20"/>
                <w:szCs w:val="20"/>
              </w:rPr>
              <w:t xml:space="preserve"> v 23. členu namreč določa, da se specializant, ki je bil izbran na nacionalnem razpisu, za čas opravljanja specializacije zaposli na delovno mesto specializanta. Z ureditvijo ustreznega plačila v primeru prehoda na drugo specializacijo bi specialisti urgentne medicine t</w:t>
            </w:r>
            <w:r w:rsidR="00EB0220" w:rsidRPr="00E275C6">
              <w:rPr>
                <w:rFonts w:ascii="Arial" w:hAnsi="Arial" w:cs="Arial"/>
                <w:sz w:val="20"/>
                <w:szCs w:val="20"/>
              </w:rPr>
              <w:t>o</w:t>
            </w:r>
            <w:r w:rsidRPr="00E275C6">
              <w:rPr>
                <w:rFonts w:ascii="Arial" w:hAnsi="Arial" w:cs="Arial"/>
                <w:sz w:val="20"/>
                <w:szCs w:val="20"/>
              </w:rPr>
              <w:t xml:space="preserve"> možnost </w:t>
            </w:r>
            <w:r w:rsidR="00EB0220" w:rsidRPr="00E275C6">
              <w:rPr>
                <w:rFonts w:ascii="Arial" w:hAnsi="Arial" w:cs="Arial"/>
                <w:sz w:val="20"/>
                <w:szCs w:val="20"/>
              </w:rPr>
              <w:t>pogosteje izkoristili</w:t>
            </w:r>
            <w:r w:rsidRPr="00E275C6">
              <w:rPr>
                <w:rFonts w:ascii="Arial" w:hAnsi="Arial" w:cs="Arial"/>
                <w:sz w:val="20"/>
                <w:szCs w:val="20"/>
              </w:rPr>
              <w:t xml:space="preserve">, s čimer bi bila specializacija privlačnejša za mlade zdravnike. </w:t>
            </w:r>
          </w:p>
          <w:p w14:paraId="1F11F7AB" w14:textId="77777777" w:rsidR="0048135D" w:rsidRPr="00E275C6" w:rsidRDefault="0048135D" w:rsidP="0048135D">
            <w:pPr>
              <w:spacing w:after="0" w:line="260" w:lineRule="atLeast"/>
              <w:jc w:val="both"/>
              <w:rPr>
                <w:rFonts w:ascii="Arial" w:hAnsi="Arial" w:cs="Arial"/>
                <w:sz w:val="20"/>
                <w:szCs w:val="20"/>
              </w:rPr>
            </w:pPr>
          </w:p>
          <w:p w14:paraId="0F571186"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Ker bi po tem predlogu višjo plačo prejemali samo </w:t>
            </w:r>
            <w:r w:rsidR="00AD770B" w:rsidRPr="00E275C6">
              <w:rPr>
                <w:rFonts w:ascii="Arial" w:hAnsi="Arial" w:cs="Arial"/>
                <w:sz w:val="20"/>
                <w:szCs w:val="20"/>
              </w:rPr>
              <w:t xml:space="preserve">specialisti urgentne medicine </w:t>
            </w:r>
            <w:r w:rsidRPr="00E275C6">
              <w:rPr>
                <w:rFonts w:ascii="Arial" w:hAnsi="Arial" w:cs="Arial"/>
                <w:sz w:val="20"/>
                <w:szCs w:val="20"/>
              </w:rPr>
              <w:t xml:space="preserve">v primeru opravljanja specializacije iz družinske medicine, bi s tem hkrati zagotovili dodaten dotok zdravnikov na drugo specializantsko področje, za </w:t>
            </w:r>
            <w:r w:rsidR="00EB0220" w:rsidRPr="00E275C6">
              <w:rPr>
                <w:rFonts w:ascii="Arial" w:hAnsi="Arial" w:cs="Arial"/>
                <w:sz w:val="20"/>
                <w:szCs w:val="20"/>
              </w:rPr>
              <w:t xml:space="preserve">katero </w:t>
            </w:r>
            <w:r w:rsidRPr="00E275C6">
              <w:rPr>
                <w:rFonts w:ascii="Arial" w:hAnsi="Arial" w:cs="Arial"/>
                <w:sz w:val="20"/>
                <w:szCs w:val="20"/>
              </w:rPr>
              <w:t xml:space="preserve">ni dovolj zanimanja, in </w:t>
            </w:r>
            <w:r w:rsidR="00CE7F78" w:rsidRPr="00E275C6">
              <w:rPr>
                <w:rFonts w:ascii="Arial" w:hAnsi="Arial" w:cs="Arial"/>
                <w:sz w:val="20"/>
                <w:szCs w:val="20"/>
              </w:rPr>
              <w:t xml:space="preserve">bi </w:t>
            </w:r>
            <w:r w:rsidRPr="00E275C6">
              <w:rPr>
                <w:rFonts w:ascii="Arial" w:hAnsi="Arial" w:cs="Arial"/>
                <w:sz w:val="20"/>
                <w:szCs w:val="20"/>
              </w:rPr>
              <w:t>tako krepili zdravstvo na primarni ravni zdravstvene dejavnosti.</w:t>
            </w:r>
          </w:p>
          <w:p w14:paraId="1A47F036" w14:textId="77777777" w:rsidR="0048135D" w:rsidRPr="00E275C6" w:rsidRDefault="0048135D" w:rsidP="0048135D">
            <w:pPr>
              <w:spacing w:after="0" w:line="260" w:lineRule="atLeast"/>
              <w:jc w:val="both"/>
              <w:rPr>
                <w:rFonts w:ascii="Arial" w:hAnsi="Arial" w:cs="Arial"/>
                <w:sz w:val="20"/>
                <w:szCs w:val="20"/>
              </w:rPr>
            </w:pPr>
          </w:p>
          <w:p w14:paraId="54D719BD" w14:textId="77777777" w:rsidR="0048135D" w:rsidRPr="00E275C6" w:rsidRDefault="00EB0220" w:rsidP="0048135D">
            <w:pPr>
              <w:spacing w:after="0" w:line="260" w:lineRule="atLeast"/>
              <w:jc w:val="both"/>
              <w:rPr>
                <w:rFonts w:ascii="Arial" w:hAnsi="Arial" w:cs="Arial"/>
                <w:sz w:val="20"/>
                <w:szCs w:val="20"/>
              </w:rPr>
            </w:pPr>
            <w:r w:rsidRPr="00E275C6">
              <w:rPr>
                <w:rFonts w:ascii="Arial" w:hAnsi="Arial" w:cs="Arial"/>
                <w:sz w:val="20"/>
                <w:szCs w:val="20"/>
              </w:rPr>
              <w:t>P</w:t>
            </w:r>
            <w:r w:rsidR="0048135D" w:rsidRPr="00E275C6">
              <w:rPr>
                <w:rFonts w:ascii="Arial" w:hAnsi="Arial" w:cs="Arial"/>
                <w:sz w:val="20"/>
                <w:szCs w:val="20"/>
              </w:rPr>
              <w:t xml:space="preserve">redlagatelj predlaga </w:t>
            </w:r>
            <w:r w:rsidR="00524805" w:rsidRPr="00E275C6">
              <w:rPr>
                <w:rFonts w:ascii="Arial" w:hAnsi="Arial" w:cs="Arial"/>
                <w:sz w:val="20"/>
                <w:szCs w:val="20"/>
              </w:rPr>
              <w:t xml:space="preserve">tudi </w:t>
            </w:r>
            <w:r w:rsidR="0048135D" w:rsidRPr="00E275C6">
              <w:rPr>
                <w:rFonts w:ascii="Arial" w:hAnsi="Arial" w:cs="Arial"/>
                <w:sz w:val="20"/>
                <w:szCs w:val="20"/>
              </w:rPr>
              <w:t>uvedbo možnost</w:t>
            </w:r>
            <w:r w:rsidR="00F564CE" w:rsidRPr="00E275C6">
              <w:rPr>
                <w:rFonts w:ascii="Arial" w:hAnsi="Arial" w:cs="Arial"/>
                <w:sz w:val="20"/>
                <w:szCs w:val="20"/>
              </w:rPr>
              <w:t>i</w:t>
            </w:r>
            <w:r w:rsidR="0048135D" w:rsidRPr="00E275C6">
              <w:rPr>
                <w:rFonts w:ascii="Arial" w:hAnsi="Arial" w:cs="Arial"/>
                <w:sz w:val="20"/>
                <w:szCs w:val="20"/>
              </w:rPr>
              <w:t xml:space="preserve"> dodatnega, </w:t>
            </w:r>
            <w:r w:rsidR="009B517B" w:rsidRPr="00E275C6">
              <w:rPr>
                <w:rFonts w:ascii="Arial" w:hAnsi="Arial" w:cs="Arial"/>
                <w:sz w:val="20"/>
                <w:szCs w:val="20"/>
              </w:rPr>
              <w:t>tako imenovanega</w:t>
            </w:r>
            <w:r w:rsidR="0048135D" w:rsidRPr="00E275C6">
              <w:rPr>
                <w:rFonts w:ascii="Arial" w:hAnsi="Arial" w:cs="Arial"/>
                <w:sz w:val="20"/>
                <w:szCs w:val="20"/>
              </w:rPr>
              <w:t xml:space="preserve"> »izrednega« razpisa specializacije, za katero obstajajo potrebe v zdravstveni dejavnosti in za katero je na »rednem« razpisu več zanimanja, kot je na voljo razpisanih mest. ZZdrS v a18.a členu določa, da lahko </w:t>
            </w:r>
            <w:r w:rsidR="002D5A50" w:rsidRPr="00E275C6">
              <w:rPr>
                <w:rFonts w:ascii="Arial" w:hAnsi="Arial" w:cs="Arial"/>
                <w:sz w:val="20"/>
                <w:szCs w:val="20"/>
              </w:rPr>
              <w:t xml:space="preserve">Zdravniška zbornica Slovenije (v nadaljnjem besedilu: </w:t>
            </w:r>
            <w:r w:rsidR="0048135D" w:rsidRPr="00E275C6">
              <w:rPr>
                <w:rFonts w:ascii="Arial" w:hAnsi="Arial" w:cs="Arial"/>
                <w:sz w:val="20"/>
                <w:szCs w:val="20"/>
              </w:rPr>
              <w:t>zbornica</w:t>
            </w:r>
            <w:r w:rsidR="002D5A50" w:rsidRPr="00E275C6">
              <w:rPr>
                <w:rFonts w:ascii="Arial" w:hAnsi="Arial" w:cs="Arial"/>
                <w:sz w:val="20"/>
                <w:szCs w:val="20"/>
              </w:rPr>
              <w:t>)</w:t>
            </w:r>
            <w:r w:rsidR="0048135D" w:rsidRPr="00E275C6">
              <w:rPr>
                <w:rFonts w:ascii="Arial" w:hAnsi="Arial" w:cs="Arial"/>
                <w:sz w:val="20"/>
                <w:szCs w:val="20"/>
              </w:rPr>
              <w:t xml:space="preserve"> za potrebe mreže javne zdravstvene službe dvakrat letno objavi javni razpis, ki se lahko nanaša na celotn</w:t>
            </w:r>
            <w:r w:rsidR="00F564CE" w:rsidRPr="00E275C6">
              <w:rPr>
                <w:rFonts w:ascii="Arial" w:hAnsi="Arial" w:cs="Arial"/>
                <w:sz w:val="20"/>
                <w:szCs w:val="20"/>
              </w:rPr>
              <w:t>o</w:t>
            </w:r>
            <w:r w:rsidR="0048135D" w:rsidRPr="00E275C6">
              <w:rPr>
                <w:rFonts w:ascii="Arial" w:hAnsi="Arial" w:cs="Arial"/>
                <w:sz w:val="20"/>
                <w:szCs w:val="20"/>
              </w:rPr>
              <w:t xml:space="preserve"> držav</w:t>
            </w:r>
            <w:r w:rsidR="00EB3764" w:rsidRPr="00E275C6">
              <w:rPr>
                <w:rFonts w:ascii="Arial" w:hAnsi="Arial" w:cs="Arial"/>
                <w:sz w:val="20"/>
                <w:szCs w:val="20"/>
              </w:rPr>
              <w:t>o</w:t>
            </w:r>
            <w:r w:rsidR="0048135D" w:rsidRPr="00E275C6">
              <w:rPr>
                <w:rFonts w:ascii="Arial" w:hAnsi="Arial" w:cs="Arial"/>
                <w:sz w:val="20"/>
                <w:szCs w:val="20"/>
              </w:rPr>
              <w:t xml:space="preserve"> ali na posamezne izvajalce zdravstvene dejavnosti ali </w:t>
            </w:r>
            <w:r w:rsidRPr="00E275C6">
              <w:rPr>
                <w:rFonts w:ascii="Arial" w:hAnsi="Arial" w:cs="Arial"/>
                <w:sz w:val="20"/>
                <w:szCs w:val="20"/>
              </w:rPr>
              <w:t xml:space="preserve">na </w:t>
            </w:r>
            <w:r w:rsidR="0048135D" w:rsidRPr="00E275C6">
              <w:rPr>
                <w:rFonts w:ascii="Arial" w:hAnsi="Arial" w:cs="Arial"/>
                <w:sz w:val="20"/>
                <w:szCs w:val="20"/>
              </w:rPr>
              <w:t xml:space="preserve">oboje. </w:t>
            </w:r>
            <w:r w:rsidR="009E5CDD" w:rsidRPr="00E275C6">
              <w:rPr>
                <w:rFonts w:ascii="Arial" w:hAnsi="Arial" w:cs="Arial"/>
                <w:sz w:val="20"/>
                <w:szCs w:val="20"/>
              </w:rPr>
              <w:t>Če</w:t>
            </w:r>
            <w:r w:rsidR="0048135D" w:rsidRPr="00E275C6">
              <w:rPr>
                <w:rFonts w:ascii="Arial" w:hAnsi="Arial" w:cs="Arial"/>
                <w:sz w:val="20"/>
                <w:szCs w:val="20"/>
              </w:rPr>
              <w:t xml:space="preserve"> je za posamezno specializacijo več zanimanja, kot je na voljo razpisanih mest, v mreži javne zdravstvene dejavnosti pa so izkazane potrebe po specialistih za konkretno področje, ministrstvo oziroma zbornica trenutno nimata možnosti izvedbe </w:t>
            </w:r>
            <w:r w:rsidR="0048135D" w:rsidRPr="00E275C6">
              <w:rPr>
                <w:rFonts w:ascii="Arial" w:hAnsi="Arial" w:cs="Arial"/>
                <w:sz w:val="20"/>
                <w:szCs w:val="20"/>
              </w:rPr>
              <w:lastRenderedPageBreak/>
              <w:t>dodatnega razpisa specializacij. Z uvedbo možnosti dodatnega razpisa specializacij zdravnikov</w:t>
            </w:r>
            <w:r w:rsidR="009E5CDD" w:rsidRPr="00E275C6">
              <w:rPr>
                <w:rFonts w:ascii="Arial" w:hAnsi="Arial" w:cs="Arial"/>
                <w:sz w:val="20"/>
                <w:szCs w:val="20"/>
              </w:rPr>
              <w:t>,</w:t>
            </w:r>
            <w:r w:rsidR="0048135D" w:rsidRPr="00E275C6">
              <w:rPr>
                <w:rFonts w:ascii="Arial" w:hAnsi="Arial" w:cs="Arial"/>
                <w:sz w:val="20"/>
                <w:szCs w:val="20"/>
              </w:rPr>
              <w:t xml:space="preserve"> </w:t>
            </w:r>
            <w:r w:rsidR="009E5CDD" w:rsidRPr="00E275C6">
              <w:rPr>
                <w:rFonts w:ascii="Arial" w:hAnsi="Arial" w:cs="Arial"/>
                <w:sz w:val="20"/>
                <w:szCs w:val="20"/>
              </w:rPr>
              <w:t>če</w:t>
            </w:r>
            <w:r w:rsidR="0048135D" w:rsidRPr="00E275C6">
              <w:rPr>
                <w:rFonts w:ascii="Arial" w:hAnsi="Arial" w:cs="Arial"/>
                <w:sz w:val="20"/>
                <w:szCs w:val="20"/>
              </w:rPr>
              <w:t xml:space="preserve"> bi se v okviru posameznega razpisa pokazalo povečano zanimanje za razpisana mesta za posamezno specializacijo oziroma specializacije, v mreži javne zdravstvene dejavnosti pa so izkazane večje potrebe po tej specializaciji, bi omogočili dodatna razpisana mesta, s čimer bi v mrežo javne zdravstvene službe pridobili dodatne specializante in pozneje specialiste na posameznih specialističnih področjih. </w:t>
            </w:r>
          </w:p>
          <w:p w14:paraId="5B03447F" w14:textId="77777777" w:rsidR="0048135D" w:rsidRPr="00E275C6" w:rsidRDefault="0048135D" w:rsidP="0048135D">
            <w:pPr>
              <w:spacing w:after="0" w:line="260" w:lineRule="atLeast"/>
              <w:jc w:val="both"/>
              <w:rPr>
                <w:rFonts w:ascii="Arial" w:hAnsi="Arial" w:cs="Arial"/>
                <w:sz w:val="20"/>
                <w:szCs w:val="20"/>
              </w:rPr>
            </w:pPr>
          </w:p>
          <w:p w14:paraId="27679800"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V skladu </w:t>
            </w:r>
            <w:r w:rsidR="00EB0220" w:rsidRPr="00E275C6">
              <w:rPr>
                <w:rFonts w:ascii="Arial" w:hAnsi="Arial" w:cs="Arial"/>
                <w:sz w:val="20"/>
                <w:szCs w:val="20"/>
              </w:rPr>
              <w:t>z veljavno</w:t>
            </w:r>
            <w:r w:rsidRPr="00E275C6">
              <w:rPr>
                <w:rFonts w:ascii="Arial" w:hAnsi="Arial" w:cs="Arial"/>
                <w:sz w:val="20"/>
                <w:szCs w:val="20"/>
              </w:rPr>
              <w:t xml:space="preserve"> zakonsko ureditvijo je za </w:t>
            </w:r>
            <w:r w:rsidR="00F26880" w:rsidRPr="00E275C6">
              <w:rPr>
                <w:rFonts w:ascii="Arial" w:hAnsi="Arial" w:cs="Arial"/>
                <w:sz w:val="20"/>
                <w:szCs w:val="20"/>
              </w:rPr>
              <w:t xml:space="preserve">sprejetje </w:t>
            </w:r>
            <w:r w:rsidRPr="00E275C6">
              <w:rPr>
                <w:rFonts w:ascii="Arial" w:hAnsi="Arial" w:cs="Arial"/>
                <w:sz w:val="20"/>
                <w:szCs w:val="20"/>
              </w:rPr>
              <w:t xml:space="preserve">večine podzakonskih predpisov pristojna zbornica, ki te predpise sprejme v soglasju z ministrom. Predlagatelj ugotavlja, da zaradi takšne ureditve v praksi prihaja do težav, saj podzakonski akti, za katere je pristojna zbornica, niso (pravočasno) sprejeti oziroma predlogi teh aktov niso vedno v celoti usklajeni s hierarhično višjimi predpisi, posledično pa minister ne more podati soglasja za </w:t>
            </w:r>
            <w:r w:rsidR="00F26880" w:rsidRPr="00E275C6">
              <w:rPr>
                <w:rFonts w:ascii="Arial" w:hAnsi="Arial" w:cs="Arial"/>
                <w:sz w:val="20"/>
                <w:szCs w:val="20"/>
              </w:rPr>
              <w:t xml:space="preserve">sprejetje </w:t>
            </w:r>
            <w:r w:rsidRPr="00E275C6">
              <w:rPr>
                <w:rFonts w:ascii="Arial" w:hAnsi="Arial" w:cs="Arial"/>
                <w:sz w:val="20"/>
                <w:szCs w:val="20"/>
              </w:rPr>
              <w:t xml:space="preserve">akta. S prenosom pristojnosti za </w:t>
            </w:r>
            <w:r w:rsidR="00F26880" w:rsidRPr="00E275C6">
              <w:rPr>
                <w:rFonts w:ascii="Arial" w:hAnsi="Arial" w:cs="Arial"/>
                <w:sz w:val="20"/>
                <w:szCs w:val="20"/>
              </w:rPr>
              <w:t xml:space="preserve">sprejetje </w:t>
            </w:r>
            <w:r w:rsidRPr="00E275C6">
              <w:rPr>
                <w:rFonts w:ascii="Arial" w:hAnsi="Arial" w:cs="Arial"/>
                <w:sz w:val="20"/>
                <w:szCs w:val="20"/>
              </w:rPr>
              <w:t>nekaterih podzakonskih aktov želi predlagatelj rešiti to težavo.</w:t>
            </w:r>
          </w:p>
          <w:p w14:paraId="4C3F0600" w14:textId="77777777" w:rsidR="0048135D" w:rsidRPr="00E275C6" w:rsidRDefault="0048135D" w:rsidP="0048135D">
            <w:pPr>
              <w:spacing w:after="0" w:line="260" w:lineRule="atLeast"/>
              <w:jc w:val="both"/>
              <w:rPr>
                <w:rFonts w:ascii="Arial" w:hAnsi="Arial" w:cs="Arial"/>
                <w:sz w:val="20"/>
                <w:szCs w:val="20"/>
              </w:rPr>
            </w:pPr>
          </w:p>
          <w:p w14:paraId="28D60B36" w14:textId="45ED814B" w:rsidR="0048135D" w:rsidRPr="00E275C6" w:rsidRDefault="00950423" w:rsidP="0048135D">
            <w:pPr>
              <w:spacing w:after="0" w:line="260" w:lineRule="atLeast"/>
              <w:jc w:val="both"/>
              <w:rPr>
                <w:rFonts w:ascii="Arial" w:hAnsi="Arial" w:cs="Arial"/>
                <w:sz w:val="20"/>
                <w:szCs w:val="20"/>
              </w:rPr>
            </w:pPr>
            <w:r w:rsidRPr="00E275C6">
              <w:rPr>
                <w:rFonts w:ascii="Arial" w:hAnsi="Arial" w:cs="Arial"/>
                <w:sz w:val="20"/>
                <w:szCs w:val="20"/>
              </w:rPr>
              <w:t>V</w:t>
            </w:r>
            <w:r w:rsidR="0048135D" w:rsidRPr="00E275C6">
              <w:rPr>
                <w:rFonts w:ascii="Arial" w:hAnsi="Arial" w:cs="Arial"/>
                <w:sz w:val="20"/>
                <w:szCs w:val="20"/>
              </w:rPr>
              <w:t xml:space="preserve"> skladu s predlogom spremembe zakona</w:t>
            </w:r>
            <w:r w:rsidRPr="00E275C6">
              <w:rPr>
                <w:rFonts w:ascii="Arial" w:hAnsi="Arial" w:cs="Arial"/>
                <w:sz w:val="20"/>
                <w:szCs w:val="20"/>
              </w:rPr>
              <w:t xml:space="preserve"> bi bil</w:t>
            </w:r>
            <w:r w:rsidR="0048135D" w:rsidRPr="00E275C6">
              <w:rPr>
                <w:rFonts w:ascii="Arial" w:hAnsi="Arial" w:cs="Arial"/>
                <w:sz w:val="20"/>
                <w:szCs w:val="20"/>
              </w:rPr>
              <w:t xml:space="preserve"> za </w:t>
            </w:r>
            <w:r w:rsidR="00F26880" w:rsidRPr="00E275C6">
              <w:rPr>
                <w:rFonts w:ascii="Arial" w:hAnsi="Arial" w:cs="Arial"/>
                <w:sz w:val="20"/>
                <w:szCs w:val="20"/>
              </w:rPr>
              <w:t xml:space="preserve">sprejetje </w:t>
            </w:r>
            <w:r w:rsidR="0048135D" w:rsidRPr="00E275C6">
              <w:rPr>
                <w:rFonts w:ascii="Arial" w:hAnsi="Arial" w:cs="Arial"/>
                <w:sz w:val="20"/>
                <w:szCs w:val="20"/>
              </w:rPr>
              <w:t xml:space="preserve">teh podzakonskih aktov pristojen minister, zbornica pa bi </w:t>
            </w:r>
            <w:r w:rsidR="00993455" w:rsidRPr="00E275C6">
              <w:rPr>
                <w:rFonts w:ascii="Arial" w:hAnsi="Arial" w:cs="Arial"/>
                <w:sz w:val="20"/>
                <w:szCs w:val="20"/>
              </w:rPr>
              <w:t>v postopku sprejemanja podzakonskega akta tega prejela v pregled in bi nanj podala mnenje</w:t>
            </w:r>
            <w:r w:rsidR="0048135D" w:rsidRPr="00E275C6">
              <w:rPr>
                <w:rFonts w:ascii="Arial" w:hAnsi="Arial" w:cs="Arial"/>
                <w:sz w:val="20"/>
                <w:szCs w:val="20"/>
              </w:rPr>
              <w:t xml:space="preserve">. </w:t>
            </w:r>
            <w:r w:rsidR="00993455" w:rsidRPr="00E275C6">
              <w:rPr>
                <w:rFonts w:ascii="Arial" w:hAnsi="Arial" w:cs="Arial"/>
                <w:sz w:val="20"/>
                <w:szCs w:val="20"/>
              </w:rPr>
              <w:t>P</w:t>
            </w:r>
            <w:r w:rsidR="00064C37" w:rsidRPr="00E275C6">
              <w:rPr>
                <w:rFonts w:ascii="Arial" w:hAnsi="Arial" w:cs="Arial"/>
                <w:sz w:val="20"/>
                <w:szCs w:val="20"/>
              </w:rPr>
              <w:t xml:space="preserve">redlagatelj </w:t>
            </w:r>
            <w:r w:rsidR="00993455" w:rsidRPr="00E275C6">
              <w:rPr>
                <w:rFonts w:ascii="Arial" w:hAnsi="Arial" w:cs="Arial"/>
                <w:sz w:val="20"/>
                <w:szCs w:val="20"/>
              </w:rPr>
              <w:t xml:space="preserve">torej </w:t>
            </w:r>
            <w:r w:rsidR="00064C37" w:rsidRPr="00E275C6">
              <w:rPr>
                <w:rFonts w:ascii="Arial" w:hAnsi="Arial" w:cs="Arial"/>
                <w:sz w:val="20"/>
                <w:szCs w:val="20"/>
              </w:rPr>
              <w:t xml:space="preserve">predlaga ureditev, po kateri je za sprejem podzakonskih aktov pristojen </w:t>
            </w:r>
            <w:proofErr w:type="spellStart"/>
            <w:r w:rsidR="00064C37" w:rsidRPr="00E275C6">
              <w:rPr>
                <w:rFonts w:ascii="Arial" w:hAnsi="Arial" w:cs="Arial"/>
                <w:sz w:val="20"/>
                <w:szCs w:val="20"/>
              </w:rPr>
              <w:t>normodajalec</w:t>
            </w:r>
            <w:proofErr w:type="spellEnd"/>
            <w:r w:rsidR="00064C37" w:rsidRPr="00E275C6">
              <w:rPr>
                <w:rFonts w:ascii="Arial" w:hAnsi="Arial" w:cs="Arial"/>
                <w:sz w:val="20"/>
                <w:szCs w:val="20"/>
              </w:rPr>
              <w:t>, pri čemer</w:t>
            </w:r>
            <w:r w:rsidR="00993455" w:rsidRPr="00E275C6">
              <w:rPr>
                <w:rFonts w:ascii="Arial" w:hAnsi="Arial" w:cs="Arial"/>
                <w:sz w:val="20"/>
                <w:szCs w:val="20"/>
              </w:rPr>
              <w:t xml:space="preserve"> je ta v postopku sprejemanja akta obvezan pridobiti mnenje </w:t>
            </w:r>
            <w:r w:rsidR="00064C37" w:rsidRPr="00E275C6">
              <w:rPr>
                <w:rFonts w:ascii="Arial" w:hAnsi="Arial" w:cs="Arial"/>
                <w:sz w:val="20"/>
                <w:szCs w:val="20"/>
              </w:rPr>
              <w:t xml:space="preserve">zbornice. </w:t>
            </w:r>
            <w:r w:rsidR="00993455" w:rsidRPr="00E275C6">
              <w:rPr>
                <w:rFonts w:ascii="Arial" w:hAnsi="Arial" w:cs="Arial"/>
                <w:sz w:val="20"/>
                <w:szCs w:val="20"/>
              </w:rPr>
              <w:t>Zbornica mora svoje mnenje podati v roku, ki ga določi minister</w:t>
            </w:r>
            <w:r w:rsidR="00FF1567" w:rsidRPr="00E275C6">
              <w:rPr>
                <w:rFonts w:ascii="Arial" w:hAnsi="Arial" w:cs="Arial"/>
                <w:sz w:val="20"/>
                <w:szCs w:val="20"/>
              </w:rPr>
              <w:t xml:space="preserve">, </w:t>
            </w:r>
            <w:r w:rsidR="00F95730" w:rsidRPr="00F95730">
              <w:rPr>
                <w:rFonts w:ascii="Arial" w:hAnsi="Arial" w:cs="Arial"/>
                <w:color w:val="000000" w:themeColor="text1"/>
                <w:sz w:val="20"/>
                <w:szCs w:val="20"/>
                <w:lang w:eastAsia="sl-SI"/>
              </w:rPr>
              <w:t>pri čemer ta rok ne sme biti krajši od 15 dni</w:t>
            </w:r>
            <w:r w:rsidR="00FF1567" w:rsidRPr="00E275C6">
              <w:rPr>
                <w:rFonts w:ascii="Arial" w:hAnsi="Arial" w:cs="Arial"/>
                <w:sz w:val="20"/>
                <w:szCs w:val="20"/>
              </w:rPr>
              <w:t xml:space="preserve">. Če zbornica v postavljenem roku mnenja ne poda, </w:t>
            </w:r>
            <w:proofErr w:type="spellStart"/>
            <w:r w:rsidR="004A3334" w:rsidRPr="00E275C6">
              <w:rPr>
                <w:rFonts w:ascii="Arial" w:hAnsi="Arial" w:cs="Arial"/>
                <w:sz w:val="20"/>
                <w:szCs w:val="20"/>
              </w:rPr>
              <w:t>normodajalec</w:t>
            </w:r>
            <w:proofErr w:type="spellEnd"/>
            <w:r w:rsidR="004A3334" w:rsidRPr="00E275C6">
              <w:rPr>
                <w:rFonts w:ascii="Arial" w:hAnsi="Arial" w:cs="Arial"/>
                <w:sz w:val="20"/>
                <w:szCs w:val="20"/>
              </w:rPr>
              <w:t xml:space="preserve"> podzakonski akt izda brez mnenja zbornice</w:t>
            </w:r>
            <w:r w:rsidR="00993455" w:rsidRPr="00E275C6">
              <w:rPr>
                <w:rFonts w:ascii="Arial" w:hAnsi="Arial" w:cs="Arial"/>
                <w:sz w:val="20"/>
                <w:szCs w:val="20"/>
              </w:rPr>
              <w:t xml:space="preserve">. </w:t>
            </w:r>
            <w:r w:rsidR="00064C37" w:rsidRPr="00E275C6">
              <w:rPr>
                <w:rFonts w:ascii="Arial" w:hAnsi="Arial" w:cs="Arial"/>
                <w:sz w:val="20"/>
                <w:szCs w:val="20"/>
              </w:rPr>
              <w:t xml:space="preserve">Tako zagotovimo, da ima zbornica pomemben vpliv na sprejemanje podzakonskih aktov, hkrati pa </w:t>
            </w:r>
            <w:proofErr w:type="spellStart"/>
            <w:r w:rsidR="00064C37" w:rsidRPr="00E275C6">
              <w:rPr>
                <w:rFonts w:ascii="Arial" w:hAnsi="Arial" w:cs="Arial"/>
                <w:sz w:val="20"/>
                <w:szCs w:val="20"/>
              </w:rPr>
              <w:t>normodajalcu</w:t>
            </w:r>
            <w:proofErr w:type="spellEnd"/>
            <w:r w:rsidR="00064C37" w:rsidRPr="00E275C6">
              <w:rPr>
                <w:rFonts w:ascii="Arial" w:hAnsi="Arial" w:cs="Arial"/>
                <w:sz w:val="20"/>
                <w:szCs w:val="20"/>
              </w:rPr>
              <w:t xml:space="preserve"> ni </w:t>
            </w:r>
            <w:r w:rsidR="0048135D" w:rsidRPr="00E275C6">
              <w:rPr>
                <w:rFonts w:ascii="Arial" w:hAnsi="Arial" w:cs="Arial"/>
                <w:sz w:val="20"/>
                <w:szCs w:val="20"/>
              </w:rPr>
              <w:t>onemogočeno izvajanje njegovih regulatornih nalog</w:t>
            </w:r>
            <w:r w:rsidR="00064C37" w:rsidRPr="00E275C6">
              <w:rPr>
                <w:rFonts w:ascii="Arial" w:hAnsi="Arial" w:cs="Arial"/>
                <w:sz w:val="20"/>
                <w:szCs w:val="20"/>
              </w:rPr>
              <w:t xml:space="preserve">, če zbornica </w:t>
            </w:r>
            <w:r w:rsidR="00993455" w:rsidRPr="00E275C6">
              <w:rPr>
                <w:rFonts w:ascii="Arial" w:hAnsi="Arial" w:cs="Arial"/>
                <w:sz w:val="20"/>
                <w:szCs w:val="20"/>
              </w:rPr>
              <w:t xml:space="preserve">mnenja </w:t>
            </w:r>
            <w:r w:rsidR="00064C37" w:rsidRPr="00E275C6">
              <w:rPr>
                <w:rFonts w:ascii="Arial" w:hAnsi="Arial" w:cs="Arial"/>
                <w:sz w:val="20"/>
                <w:szCs w:val="20"/>
              </w:rPr>
              <w:t>ne poda</w:t>
            </w:r>
            <w:r w:rsidR="0048135D" w:rsidRPr="00E275C6">
              <w:rPr>
                <w:rFonts w:ascii="Arial" w:hAnsi="Arial" w:cs="Arial"/>
                <w:sz w:val="20"/>
                <w:szCs w:val="20"/>
              </w:rPr>
              <w:t xml:space="preserve">. Prav tako </w:t>
            </w:r>
            <w:proofErr w:type="spellStart"/>
            <w:r w:rsidR="0048135D" w:rsidRPr="00E275C6">
              <w:rPr>
                <w:rFonts w:ascii="Arial" w:hAnsi="Arial" w:cs="Arial"/>
                <w:sz w:val="20"/>
                <w:szCs w:val="20"/>
              </w:rPr>
              <w:t>normodajalec</w:t>
            </w:r>
            <w:proofErr w:type="spellEnd"/>
            <w:r w:rsidR="0048135D" w:rsidRPr="00E275C6">
              <w:rPr>
                <w:rFonts w:ascii="Arial" w:hAnsi="Arial" w:cs="Arial"/>
                <w:sz w:val="20"/>
                <w:szCs w:val="20"/>
              </w:rPr>
              <w:t xml:space="preserve"> </w:t>
            </w:r>
            <w:r w:rsidRPr="00E275C6">
              <w:rPr>
                <w:rFonts w:ascii="Arial" w:hAnsi="Arial" w:cs="Arial"/>
                <w:sz w:val="20"/>
                <w:szCs w:val="20"/>
              </w:rPr>
              <w:t xml:space="preserve">ni </w:t>
            </w:r>
            <w:r w:rsidR="0048135D" w:rsidRPr="00E275C6">
              <w:rPr>
                <w:rFonts w:ascii="Arial" w:hAnsi="Arial" w:cs="Arial"/>
                <w:sz w:val="20"/>
                <w:szCs w:val="20"/>
              </w:rPr>
              <w:t xml:space="preserve">vezan na vsebino predloga, če je ta pomanjkljiv ali v nasprotju s hierarhično višjim predpisom. </w:t>
            </w:r>
            <w:proofErr w:type="spellStart"/>
            <w:r w:rsidR="0048135D" w:rsidRPr="00E275C6">
              <w:rPr>
                <w:rFonts w:ascii="Arial" w:hAnsi="Arial" w:cs="Arial"/>
                <w:sz w:val="20"/>
                <w:szCs w:val="20"/>
              </w:rPr>
              <w:t>Normodajalec</w:t>
            </w:r>
            <w:proofErr w:type="spellEnd"/>
            <w:r w:rsidR="0048135D" w:rsidRPr="00E275C6">
              <w:rPr>
                <w:rFonts w:ascii="Arial" w:hAnsi="Arial" w:cs="Arial"/>
                <w:sz w:val="20"/>
                <w:szCs w:val="20"/>
              </w:rPr>
              <w:t xml:space="preserve"> je odgovoren za izpolnitev svoje obveznosti </w:t>
            </w:r>
            <w:r w:rsidR="00CA7721" w:rsidRPr="00E275C6">
              <w:rPr>
                <w:rFonts w:ascii="Arial" w:hAnsi="Arial" w:cs="Arial"/>
                <w:sz w:val="20"/>
                <w:szCs w:val="20"/>
              </w:rPr>
              <w:t xml:space="preserve">in </w:t>
            </w:r>
            <w:r w:rsidR="0048135D" w:rsidRPr="00E275C6">
              <w:rPr>
                <w:rFonts w:ascii="Arial" w:hAnsi="Arial" w:cs="Arial"/>
                <w:sz w:val="20"/>
                <w:szCs w:val="20"/>
              </w:rPr>
              <w:t>za vsebinsko skladnost podzakonskih predpisov z zakonskimi določbami, zato</w:t>
            </w:r>
            <w:r w:rsidR="00CA7721" w:rsidRPr="00E275C6">
              <w:rPr>
                <w:rFonts w:ascii="Arial" w:hAnsi="Arial" w:cs="Arial"/>
                <w:sz w:val="20"/>
                <w:szCs w:val="20"/>
              </w:rPr>
              <w:t xml:space="preserve"> mu</w:t>
            </w:r>
            <w:r w:rsidR="0048135D" w:rsidRPr="00E275C6">
              <w:rPr>
                <w:rFonts w:ascii="Arial" w:hAnsi="Arial" w:cs="Arial"/>
                <w:sz w:val="20"/>
                <w:szCs w:val="20"/>
              </w:rPr>
              <w:t xml:space="preserve"> je </w:t>
            </w:r>
            <w:r w:rsidR="00CA7721" w:rsidRPr="00E275C6">
              <w:rPr>
                <w:rFonts w:ascii="Arial" w:hAnsi="Arial" w:cs="Arial"/>
                <w:sz w:val="20"/>
                <w:szCs w:val="20"/>
              </w:rPr>
              <w:t xml:space="preserve">treba </w:t>
            </w:r>
            <w:r w:rsidR="0048135D" w:rsidRPr="00E275C6">
              <w:rPr>
                <w:rFonts w:ascii="Arial" w:hAnsi="Arial" w:cs="Arial"/>
                <w:sz w:val="20"/>
                <w:szCs w:val="20"/>
              </w:rPr>
              <w:t>zagotoviti, da podzakonske predpise sprejme tudi brez predhodnega predloga oziroma da lahko vsebin</w:t>
            </w:r>
            <w:r w:rsidR="00CA7721" w:rsidRPr="00E275C6">
              <w:rPr>
                <w:rFonts w:ascii="Arial" w:hAnsi="Arial" w:cs="Arial"/>
                <w:sz w:val="20"/>
                <w:szCs w:val="20"/>
              </w:rPr>
              <w:t>o</w:t>
            </w:r>
            <w:r w:rsidR="0048135D" w:rsidRPr="00E275C6">
              <w:rPr>
                <w:rFonts w:ascii="Arial" w:hAnsi="Arial" w:cs="Arial"/>
                <w:sz w:val="20"/>
                <w:szCs w:val="20"/>
              </w:rPr>
              <w:t xml:space="preserve"> podzakonskih predpisov oblikuje mimo </w:t>
            </w:r>
            <w:r w:rsidR="000E0BC2" w:rsidRPr="00E275C6">
              <w:rPr>
                <w:rFonts w:ascii="Arial" w:hAnsi="Arial" w:cs="Arial"/>
                <w:sz w:val="20"/>
                <w:szCs w:val="20"/>
              </w:rPr>
              <w:t xml:space="preserve">podanega </w:t>
            </w:r>
            <w:r w:rsidR="00993455" w:rsidRPr="00E275C6">
              <w:rPr>
                <w:rFonts w:ascii="Arial" w:hAnsi="Arial" w:cs="Arial"/>
                <w:sz w:val="20"/>
                <w:szCs w:val="20"/>
              </w:rPr>
              <w:t xml:space="preserve">mnenja </w:t>
            </w:r>
            <w:r w:rsidR="0048135D" w:rsidRPr="00E275C6">
              <w:rPr>
                <w:rFonts w:ascii="Arial" w:hAnsi="Arial" w:cs="Arial"/>
                <w:sz w:val="20"/>
                <w:szCs w:val="20"/>
              </w:rPr>
              <w:t xml:space="preserve">ali celo v nasprotju </w:t>
            </w:r>
            <w:r w:rsidR="00CA7721" w:rsidRPr="00E275C6">
              <w:rPr>
                <w:rFonts w:ascii="Arial" w:hAnsi="Arial" w:cs="Arial"/>
                <w:sz w:val="20"/>
                <w:szCs w:val="20"/>
              </w:rPr>
              <w:t>z njim</w:t>
            </w:r>
            <w:r w:rsidR="0048135D" w:rsidRPr="00E275C6">
              <w:rPr>
                <w:rFonts w:ascii="Arial" w:hAnsi="Arial" w:cs="Arial"/>
                <w:sz w:val="20"/>
                <w:szCs w:val="20"/>
              </w:rPr>
              <w:t>.</w:t>
            </w:r>
          </w:p>
          <w:p w14:paraId="3678EEF5" w14:textId="77777777" w:rsidR="0048135D" w:rsidRPr="00E275C6" w:rsidRDefault="0048135D" w:rsidP="0048135D">
            <w:pPr>
              <w:spacing w:after="0" w:line="260" w:lineRule="atLeast"/>
              <w:jc w:val="both"/>
              <w:rPr>
                <w:rFonts w:ascii="Arial" w:hAnsi="Arial" w:cs="Arial"/>
                <w:sz w:val="20"/>
                <w:szCs w:val="20"/>
              </w:rPr>
            </w:pPr>
          </w:p>
          <w:p w14:paraId="58740CC3"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S predlogom zakona bi na ministrstvo prenesli pristojnost za </w:t>
            </w:r>
            <w:r w:rsidR="00F26880" w:rsidRPr="00E275C6">
              <w:rPr>
                <w:rFonts w:ascii="Arial" w:hAnsi="Arial" w:cs="Arial"/>
                <w:sz w:val="20"/>
                <w:szCs w:val="20"/>
              </w:rPr>
              <w:t xml:space="preserve">sprejetje </w:t>
            </w:r>
            <w:r w:rsidRPr="00E275C6">
              <w:rPr>
                <w:rFonts w:ascii="Arial" w:hAnsi="Arial" w:cs="Arial"/>
                <w:sz w:val="20"/>
                <w:szCs w:val="20"/>
              </w:rPr>
              <w:t xml:space="preserve">naslednjih podzakonskih aktov, ki jih določa ZZdrS in so trenutno v pristojnosti zbornice: </w:t>
            </w:r>
            <w:r w:rsidRPr="00E275C6">
              <w:rPr>
                <w:rFonts w:ascii="Arial" w:hAnsi="Arial" w:cs="Arial"/>
                <w:color w:val="000000" w:themeColor="text1"/>
                <w:sz w:val="20"/>
                <w:szCs w:val="20"/>
                <w:lang w:eastAsia="sl-SI"/>
              </w:rPr>
              <w:t>pravilnik, ki ureja vrste, vsebino, trajanje in potek specializacij zdravnikov, pravilnik, ki ureja področje zdravniških licenc</w:t>
            </w:r>
            <w:r w:rsidR="00BE1CD8"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in pravilnik, ki bo urejal področje posebnih znanj zdravnikov</w:t>
            </w:r>
            <w:r w:rsidRPr="00E275C6">
              <w:rPr>
                <w:rFonts w:ascii="Arial" w:hAnsi="Arial" w:cs="Arial"/>
                <w:sz w:val="20"/>
                <w:szCs w:val="20"/>
              </w:rPr>
              <w:t>. Gre za pomembnejše pravilnike, ki pomembno vplivajo na opravljanje zdravniške službe oziroma na izvajanje zdravstvene dejavnosti.</w:t>
            </w:r>
          </w:p>
          <w:p w14:paraId="771A73EC" w14:textId="77777777" w:rsidR="0048135D" w:rsidRPr="00E275C6" w:rsidRDefault="0048135D" w:rsidP="0048135D">
            <w:pPr>
              <w:spacing w:after="0" w:line="260" w:lineRule="atLeast"/>
              <w:jc w:val="both"/>
              <w:rPr>
                <w:rFonts w:ascii="Arial" w:hAnsi="Arial" w:cs="Arial"/>
                <w:sz w:val="20"/>
                <w:szCs w:val="20"/>
              </w:rPr>
            </w:pPr>
          </w:p>
          <w:p w14:paraId="4CDE11D4"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Zakon o spremembah in dopolnitvah Zakona o zdravniški službi (Uradni list RS, št. 199/21; ZZdrS-I), ki je bil sprejet že 9. </w:t>
            </w:r>
            <w:r w:rsidR="00BE1CD8" w:rsidRPr="00E275C6">
              <w:rPr>
                <w:rFonts w:ascii="Arial" w:hAnsi="Arial" w:cs="Arial"/>
                <w:sz w:val="20"/>
                <w:szCs w:val="20"/>
              </w:rPr>
              <w:t>decembra</w:t>
            </w:r>
            <w:r w:rsidRPr="00E275C6">
              <w:rPr>
                <w:rFonts w:ascii="Arial" w:hAnsi="Arial" w:cs="Arial"/>
                <w:sz w:val="20"/>
                <w:szCs w:val="20"/>
              </w:rPr>
              <w:t xml:space="preserve"> 2021, je uvedel institut certifikata o posebnih znanjih zdravnikov, na podlagi katerega vsebine posebnih znanj pripravi Slovensko zdravniško društvo, sprejme pa zbornica v soglasju z ministrom. Pravilnik, ki bi urejal področje posebnih znanj zdravnikov</w:t>
            </w:r>
            <w:r w:rsidR="007D3D4F" w:rsidRPr="00E275C6">
              <w:rPr>
                <w:rFonts w:ascii="Arial" w:hAnsi="Arial" w:cs="Arial"/>
                <w:sz w:val="20"/>
                <w:szCs w:val="20"/>
              </w:rPr>
              <w:t>,</w:t>
            </w:r>
            <w:r w:rsidRPr="00E275C6">
              <w:rPr>
                <w:rFonts w:ascii="Arial" w:hAnsi="Arial" w:cs="Arial"/>
                <w:sz w:val="20"/>
                <w:szCs w:val="20"/>
              </w:rPr>
              <w:t xml:space="preserve"> do danes še ni bil sprejet. Naveden</w:t>
            </w:r>
            <w:r w:rsidR="00BE1CD8" w:rsidRPr="00E275C6">
              <w:rPr>
                <w:rFonts w:ascii="Arial" w:hAnsi="Arial" w:cs="Arial"/>
                <w:sz w:val="20"/>
                <w:szCs w:val="20"/>
              </w:rPr>
              <w:t>i</w:t>
            </w:r>
            <w:r w:rsidRPr="00E275C6">
              <w:rPr>
                <w:rFonts w:ascii="Arial" w:hAnsi="Arial" w:cs="Arial"/>
                <w:sz w:val="20"/>
                <w:szCs w:val="20"/>
              </w:rPr>
              <w:t xml:space="preserve"> predpis je le eden od primerov, ki kaže na to, da bi s prenosom pristojnosti za </w:t>
            </w:r>
            <w:r w:rsidR="00F26880" w:rsidRPr="00E275C6">
              <w:rPr>
                <w:rFonts w:ascii="Arial" w:hAnsi="Arial" w:cs="Arial"/>
                <w:sz w:val="20"/>
                <w:szCs w:val="20"/>
              </w:rPr>
              <w:t xml:space="preserve">sprejetje </w:t>
            </w:r>
            <w:r w:rsidRPr="00E275C6">
              <w:rPr>
                <w:rFonts w:ascii="Arial" w:hAnsi="Arial" w:cs="Arial"/>
                <w:sz w:val="20"/>
                <w:szCs w:val="20"/>
              </w:rPr>
              <w:t xml:space="preserve">podzakonskih aktov z zbornice na ministrstvo zagotovili, da postopki sprejemanja podzakonskih aktov ne </w:t>
            </w:r>
            <w:r w:rsidR="007D3D4F" w:rsidRPr="00E275C6">
              <w:rPr>
                <w:rFonts w:ascii="Arial" w:hAnsi="Arial" w:cs="Arial"/>
                <w:sz w:val="20"/>
                <w:szCs w:val="20"/>
              </w:rPr>
              <w:t xml:space="preserve">bi trajali </w:t>
            </w:r>
            <w:r w:rsidRPr="00E275C6">
              <w:rPr>
                <w:rFonts w:ascii="Arial" w:hAnsi="Arial" w:cs="Arial"/>
                <w:sz w:val="20"/>
                <w:szCs w:val="20"/>
              </w:rPr>
              <w:t xml:space="preserve">predolgo ter da </w:t>
            </w:r>
            <w:r w:rsidR="007D3D4F" w:rsidRPr="00E275C6">
              <w:rPr>
                <w:rFonts w:ascii="Arial" w:hAnsi="Arial" w:cs="Arial"/>
                <w:sz w:val="20"/>
                <w:szCs w:val="20"/>
              </w:rPr>
              <w:t xml:space="preserve">bi </w:t>
            </w:r>
            <w:r w:rsidRPr="00E275C6">
              <w:rPr>
                <w:rFonts w:ascii="Arial" w:hAnsi="Arial" w:cs="Arial"/>
                <w:sz w:val="20"/>
                <w:szCs w:val="20"/>
              </w:rPr>
              <w:t xml:space="preserve">se predpisi </w:t>
            </w:r>
            <w:r w:rsidR="007D3D4F" w:rsidRPr="00E275C6">
              <w:rPr>
                <w:rFonts w:ascii="Arial" w:hAnsi="Arial" w:cs="Arial"/>
                <w:sz w:val="20"/>
                <w:szCs w:val="20"/>
              </w:rPr>
              <w:t xml:space="preserve">sprejemali </w:t>
            </w:r>
            <w:r w:rsidRPr="00E275C6">
              <w:rPr>
                <w:rFonts w:ascii="Arial" w:hAnsi="Arial" w:cs="Arial"/>
                <w:sz w:val="20"/>
                <w:szCs w:val="20"/>
              </w:rPr>
              <w:t xml:space="preserve">pravočasno. Hkrati bi zbornica še vedno sodelovala v postopku sprejemanja pravilnika, saj bi ga </w:t>
            </w:r>
            <w:r w:rsidR="00993455" w:rsidRPr="00E275C6">
              <w:rPr>
                <w:rFonts w:ascii="Arial" w:hAnsi="Arial" w:cs="Arial"/>
                <w:sz w:val="20"/>
                <w:szCs w:val="20"/>
              </w:rPr>
              <w:t xml:space="preserve">sprejelo </w:t>
            </w:r>
            <w:r w:rsidRPr="00E275C6">
              <w:rPr>
                <w:rFonts w:ascii="Arial" w:hAnsi="Arial" w:cs="Arial"/>
                <w:sz w:val="20"/>
                <w:szCs w:val="20"/>
              </w:rPr>
              <w:t>ministrstvo</w:t>
            </w:r>
            <w:r w:rsidR="00993455" w:rsidRPr="00E275C6">
              <w:rPr>
                <w:rFonts w:ascii="Arial" w:hAnsi="Arial" w:cs="Arial"/>
                <w:sz w:val="20"/>
                <w:szCs w:val="20"/>
              </w:rPr>
              <w:t>, ki pa bi bilo obvezano v postopku sprejemanja pridobiti mnenje</w:t>
            </w:r>
            <w:r w:rsidRPr="00E275C6">
              <w:rPr>
                <w:rFonts w:ascii="Arial" w:hAnsi="Arial" w:cs="Arial"/>
                <w:sz w:val="20"/>
                <w:szCs w:val="20"/>
              </w:rPr>
              <w:t xml:space="preserve"> zbornice. </w:t>
            </w:r>
          </w:p>
          <w:p w14:paraId="7E5EDDD5" w14:textId="77777777" w:rsidR="0048135D" w:rsidRPr="00E275C6" w:rsidRDefault="0048135D" w:rsidP="0048135D">
            <w:pPr>
              <w:spacing w:after="0" w:line="260" w:lineRule="atLeast"/>
              <w:jc w:val="both"/>
              <w:rPr>
                <w:rFonts w:ascii="Arial" w:hAnsi="Arial" w:cs="Arial"/>
                <w:sz w:val="20"/>
                <w:szCs w:val="20"/>
              </w:rPr>
            </w:pPr>
          </w:p>
          <w:p w14:paraId="1871433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sz w:val="20"/>
                <w:szCs w:val="20"/>
              </w:rPr>
              <w:t xml:space="preserve">Poleg tega bi s predlogom zakona konkretizirali pristojnosti zdravnika z osnovno licenco, saj </w:t>
            </w:r>
            <w:r w:rsidR="00BE1CD8" w:rsidRPr="00E275C6">
              <w:rPr>
                <w:rFonts w:ascii="Arial" w:hAnsi="Arial" w:cs="Arial"/>
                <w:sz w:val="20"/>
                <w:szCs w:val="20"/>
              </w:rPr>
              <w:t xml:space="preserve">zdaj </w:t>
            </w:r>
            <w:r w:rsidRPr="00E275C6">
              <w:rPr>
                <w:rFonts w:ascii="Arial" w:hAnsi="Arial" w:cs="Arial"/>
                <w:sz w:val="20"/>
                <w:szCs w:val="20"/>
              </w:rPr>
              <w:t xml:space="preserve">niso dovolj natančno določene. ZZdrS v 15. členu določa, da zdravniku, ki uspešno opravi strokovni izpit, zbornica po uradni dolžnosti podeli osnovno licenco. </w:t>
            </w:r>
            <w:r w:rsidRPr="00E275C6">
              <w:rPr>
                <w:rFonts w:ascii="Arial" w:hAnsi="Arial" w:cs="Arial"/>
                <w:color w:val="000000" w:themeColor="text1"/>
                <w:sz w:val="20"/>
                <w:szCs w:val="20"/>
                <w:lang w:eastAsia="sl-SI"/>
              </w:rPr>
              <w:t xml:space="preserve">Drugi odstavek 10.a člena ZZdrS določa, da lahko zdravnik v obsegu samostojnega opravljanja zdravniške službe opravlja dela s področja urgentne medicine, to je nujnih zdravniških ukrepov, </w:t>
            </w:r>
            <w:r w:rsidR="00BE1CD8" w:rsidRPr="00E275C6">
              <w:rPr>
                <w:rFonts w:ascii="Arial" w:hAnsi="Arial" w:cs="Arial"/>
                <w:color w:val="000000" w:themeColor="text1"/>
                <w:sz w:val="20"/>
                <w:szCs w:val="20"/>
                <w:lang w:eastAsia="sl-SI"/>
              </w:rPr>
              <w:t xml:space="preserve">ter </w:t>
            </w:r>
            <w:r w:rsidRPr="00E275C6">
              <w:rPr>
                <w:rFonts w:ascii="Arial" w:hAnsi="Arial" w:cs="Arial"/>
                <w:color w:val="000000" w:themeColor="text1"/>
                <w:sz w:val="20"/>
                <w:szCs w:val="20"/>
                <w:lang w:eastAsia="sl-SI"/>
              </w:rPr>
              <w:t xml:space="preserve">v skladu s tem predpisuje zdravila in medicinske pripomočke. Zaradi neenotnega tolmačenja določb 10.a člena predlagatelj predlaga jasnejšo opredelitev pristojnost zdravnika z osnovno licenco, ki lahko opravlja samo dela s področja urgentne medicine, za katera je pridobil ustrezno znanje, izkušnje in veščine v okviru obveznega dela pripravništva, kar jasno izhaja iz programa pripravništva. </w:t>
            </w:r>
          </w:p>
          <w:p w14:paraId="4C2B90BB" w14:textId="77777777" w:rsidR="004F3F5F" w:rsidRPr="00E275C6" w:rsidRDefault="004F3F5F" w:rsidP="0048135D">
            <w:pPr>
              <w:spacing w:after="0" w:line="260" w:lineRule="atLeast"/>
              <w:jc w:val="both"/>
              <w:rPr>
                <w:rFonts w:ascii="Arial" w:hAnsi="Arial" w:cs="Arial"/>
                <w:color w:val="000000" w:themeColor="text1"/>
                <w:sz w:val="20"/>
                <w:szCs w:val="20"/>
                <w:lang w:eastAsia="sl-SI"/>
              </w:rPr>
            </w:pPr>
          </w:p>
          <w:p w14:paraId="3E5C3F48" w14:textId="77777777" w:rsidR="004F3F5F" w:rsidRPr="00E275C6" w:rsidRDefault="004F3F5F" w:rsidP="004F3F5F">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Vzpostavili bi pravno podlago, v skladu s katero bodo lahko občasno ali začasno opravljali zdravstvene storitve v Republiki Sloveniji tudi državljani tretjih držav, ki so pridobili poklicno kvalifikacijo v državi članici Evropske unije, </w:t>
            </w:r>
            <w:r w:rsidR="008017A3" w:rsidRPr="00E275C6">
              <w:rPr>
                <w:rFonts w:ascii="Arial" w:hAnsi="Arial" w:cs="Arial"/>
                <w:color w:val="000000" w:themeColor="text1"/>
                <w:sz w:val="20"/>
                <w:szCs w:val="20"/>
                <w:lang w:eastAsia="sl-SI"/>
              </w:rPr>
              <w:t xml:space="preserve">državi </w:t>
            </w:r>
            <w:r w:rsidRPr="00E275C6">
              <w:rPr>
                <w:rFonts w:ascii="Arial" w:hAnsi="Arial" w:cs="Arial"/>
                <w:color w:val="000000" w:themeColor="text1"/>
                <w:sz w:val="20"/>
                <w:szCs w:val="20"/>
                <w:lang w:eastAsia="sl-SI"/>
              </w:rPr>
              <w:t>Evropskega gospodarskega prostora ali Švicarski konfederaciji. V takšnem primeru so namreč posamezniki poklicno kvalifikacijo pridobili na podlagi enakih kriterijev ter na podlagi enakega postopka, zato ni utemeljenega razloga, da bi zakon možnost opravljanja zdravstvenih storitev omejeval zgolj na eno skupino posameznikov, in sicer na podlagi kriterija njihovega državljanstva.</w:t>
            </w:r>
          </w:p>
          <w:p w14:paraId="73F495D4" w14:textId="77777777" w:rsidR="004F3F5F" w:rsidRPr="00E275C6" w:rsidRDefault="004F3F5F" w:rsidP="0048135D">
            <w:pPr>
              <w:spacing w:after="0" w:line="260" w:lineRule="atLeast"/>
              <w:jc w:val="both"/>
              <w:rPr>
                <w:rFonts w:ascii="Arial" w:hAnsi="Arial" w:cs="Arial"/>
                <w:color w:val="000000" w:themeColor="text1"/>
                <w:sz w:val="20"/>
                <w:szCs w:val="20"/>
                <w:lang w:eastAsia="sl-SI"/>
              </w:rPr>
            </w:pPr>
          </w:p>
          <w:p w14:paraId="0924DCB5" w14:textId="77777777" w:rsidR="0048135D" w:rsidRPr="00E275C6" w:rsidRDefault="0096797C" w:rsidP="0048135D">
            <w:pPr>
              <w:pStyle w:val="Alineazaodstavkom"/>
              <w:numPr>
                <w:ilvl w:val="0"/>
                <w:numId w:val="0"/>
              </w:numPr>
              <w:spacing w:line="260" w:lineRule="atLeast"/>
              <w:rPr>
                <w:sz w:val="20"/>
                <w:szCs w:val="20"/>
              </w:rPr>
            </w:pPr>
            <w:r w:rsidRPr="00E275C6">
              <w:rPr>
                <w:sz w:val="20"/>
                <w:szCs w:val="20"/>
              </w:rPr>
              <w:t xml:space="preserve">S </w:t>
            </w:r>
            <w:r w:rsidR="0048135D" w:rsidRPr="00E275C6">
              <w:rPr>
                <w:sz w:val="20"/>
                <w:szCs w:val="20"/>
              </w:rPr>
              <w:t xml:space="preserve">predlogom novele </w:t>
            </w:r>
            <w:r w:rsidRPr="00E275C6">
              <w:rPr>
                <w:sz w:val="20"/>
                <w:szCs w:val="20"/>
              </w:rPr>
              <w:t xml:space="preserve">bi </w:t>
            </w:r>
            <w:r w:rsidR="0048135D" w:rsidRPr="00E275C6">
              <w:rPr>
                <w:sz w:val="20"/>
                <w:szCs w:val="20"/>
              </w:rPr>
              <w:t xml:space="preserve">zbornico </w:t>
            </w:r>
            <w:r w:rsidR="00736C34" w:rsidRPr="00E275C6">
              <w:rPr>
                <w:sz w:val="20"/>
                <w:szCs w:val="20"/>
              </w:rPr>
              <w:t xml:space="preserve">tudi </w:t>
            </w:r>
            <w:r w:rsidR="0048135D" w:rsidRPr="00E275C6">
              <w:rPr>
                <w:sz w:val="20"/>
                <w:szCs w:val="20"/>
              </w:rPr>
              <w:t xml:space="preserve">obvezali, da za delodajalca specializantom, ki so bili izbrani na nacionalnem razpisu, določi izvajalce zdravstvene dejavnosti v mreži javne zdravstvene službe. Prvi odstavek 23. člena ZZdrS določa, da se specializant, ki je bil izbran na nacionalnem razpisu, za čas opravljanja specializacije zaposli pri pooblaščenem izvajalcu, ki ga določi zbornica, to pa so lahko tudi zasebni izvajalci zdravstvene dejavnosti, ki imajo pooblastilo za izvajanje specializacije. Predlog zakona predlaga omejitev zbornice pri določanju delodajalca specializantom, in sicer tako, da se zgoraj </w:t>
            </w:r>
            <w:r w:rsidR="004E442E" w:rsidRPr="00E275C6">
              <w:rPr>
                <w:sz w:val="20"/>
                <w:szCs w:val="20"/>
              </w:rPr>
              <w:t xml:space="preserve">navedeni </w:t>
            </w:r>
            <w:r w:rsidR="0048135D" w:rsidRPr="00E275C6">
              <w:rPr>
                <w:sz w:val="20"/>
                <w:szCs w:val="20"/>
              </w:rPr>
              <w:t xml:space="preserve">specializanti lahko zaposlijo samo pri izvajalcih zdravstvene dejavnosti v mreži javne zdravstvene službe. Gre namreč za razpis specializacij za potrebe mreže javne zdravstvene službe, zato ne bi bilo smiselno, da bi se specializant v času opravljanja </w:t>
            </w:r>
            <w:r w:rsidR="008C7945" w:rsidRPr="00E275C6">
              <w:rPr>
                <w:sz w:val="20"/>
                <w:szCs w:val="20"/>
              </w:rPr>
              <w:t xml:space="preserve">specializacije </w:t>
            </w:r>
            <w:r w:rsidR="0048135D" w:rsidRPr="00E275C6">
              <w:rPr>
                <w:sz w:val="20"/>
                <w:szCs w:val="20"/>
              </w:rPr>
              <w:t xml:space="preserve">zaposlil pri izvajalcu zdravstvene dejavnosti, ki ni del te mreže. Poleg tega se mora specializant po opravljeni specializaciji za najmanj enkratno obdobje trajanja specializacije za polni delovni čas zaposliti v mreži javne zdravstvene službe. Če bi se v času trajanja specializacije zaposlil pri zasebnem izvajalcu zdravstvene dejavnosti izven mreže javne zdravstvene službe, po opravljenem specialističnem izpitu zaposlitve ne bi mogel nadaljevati pri tem delodajalcu.  </w:t>
            </w:r>
          </w:p>
          <w:p w14:paraId="6633B470" w14:textId="77777777" w:rsidR="00870335" w:rsidRPr="00E275C6" w:rsidRDefault="00870335" w:rsidP="0048135D">
            <w:pPr>
              <w:pStyle w:val="Alineazaodstavkom"/>
              <w:numPr>
                <w:ilvl w:val="0"/>
                <w:numId w:val="0"/>
              </w:numPr>
              <w:spacing w:line="260" w:lineRule="atLeast"/>
              <w:rPr>
                <w:sz w:val="20"/>
                <w:szCs w:val="20"/>
              </w:rPr>
            </w:pPr>
          </w:p>
          <w:p w14:paraId="689E1EBA" w14:textId="77777777" w:rsidR="00870335" w:rsidRPr="00E275C6" w:rsidRDefault="00870335" w:rsidP="0087033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275C6">
              <w:rPr>
                <w:rFonts w:ascii="Arial" w:eastAsia="Times New Roman" w:hAnsi="Arial" w:cs="Arial"/>
                <w:iCs/>
                <w:sz w:val="20"/>
                <w:szCs w:val="20"/>
                <w:lang w:eastAsia="sl-SI"/>
              </w:rPr>
              <w:t xml:space="preserve">Dodatno se s predlogom novele ureja področje odvzema oziroma omejitve licenc, in sicer se razširi razloge za odvzem licence. Doda se možnost odvzema licence tudi v primeru izrazito zavržnih in nedopustnih ravnanj zdravnikov, izvršenih pri opravljanju zdravniškega poklica, ki pa jih ni mogoče umestiti v okvir večje strokovne pomanjkljivosti ali napake pri delu. Hkrati se natančneje uredi obdobje trajanja začasnega odvzema licence, ki je sedaj omejeno na največ pet let, po novem pa lahko tudi do izteka razloga za začasen odvzem licence. </w:t>
            </w:r>
          </w:p>
          <w:p w14:paraId="150DB0F2" w14:textId="77777777" w:rsidR="00870335" w:rsidRPr="00E275C6" w:rsidRDefault="00870335" w:rsidP="0048135D">
            <w:pPr>
              <w:pStyle w:val="Alineazaodstavkom"/>
              <w:numPr>
                <w:ilvl w:val="0"/>
                <w:numId w:val="0"/>
              </w:numPr>
              <w:spacing w:line="260" w:lineRule="atLeast"/>
              <w:rPr>
                <w:sz w:val="20"/>
                <w:szCs w:val="20"/>
              </w:rPr>
            </w:pPr>
          </w:p>
          <w:p w14:paraId="4949F28E" w14:textId="77777777" w:rsidR="008017A3" w:rsidRPr="00E275C6" w:rsidRDefault="008017A3" w:rsidP="0048135D">
            <w:pPr>
              <w:pStyle w:val="Alineazaodstavkom"/>
              <w:numPr>
                <w:ilvl w:val="0"/>
                <w:numId w:val="0"/>
              </w:numPr>
              <w:spacing w:line="260" w:lineRule="atLeast"/>
              <w:rPr>
                <w:sz w:val="20"/>
                <w:szCs w:val="20"/>
              </w:rPr>
            </w:pPr>
          </w:p>
        </w:tc>
      </w:tr>
      <w:tr w:rsidR="0048135D" w:rsidRPr="00E275C6" w14:paraId="543B8EC4" w14:textId="77777777" w:rsidTr="00E56FE1">
        <w:tc>
          <w:tcPr>
            <w:tcW w:w="9072" w:type="dxa"/>
          </w:tcPr>
          <w:p w14:paraId="3747B019" w14:textId="77777777" w:rsidR="0048135D" w:rsidRPr="00E275C6" w:rsidRDefault="0048135D" w:rsidP="0048135D">
            <w:pPr>
              <w:pStyle w:val="Oddelek"/>
              <w:numPr>
                <w:ilvl w:val="0"/>
                <w:numId w:val="0"/>
              </w:numPr>
              <w:spacing w:before="0" w:after="0" w:line="260" w:lineRule="atLeast"/>
              <w:jc w:val="left"/>
              <w:rPr>
                <w:sz w:val="20"/>
                <w:szCs w:val="20"/>
              </w:rPr>
            </w:pPr>
            <w:r w:rsidRPr="00E275C6">
              <w:rPr>
                <w:sz w:val="20"/>
                <w:szCs w:val="20"/>
              </w:rPr>
              <w:lastRenderedPageBreak/>
              <w:t>2 CILJI, NAČELA IN POGLAVITNE REŠITVE PREDLOGA ZAKONA</w:t>
            </w:r>
          </w:p>
        </w:tc>
      </w:tr>
      <w:tr w:rsidR="0048135D" w:rsidRPr="00E275C6" w14:paraId="4A318DA4" w14:textId="77777777" w:rsidTr="00E56FE1">
        <w:tc>
          <w:tcPr>
            <w:tcW w:w="9072" w:type="dxa"/>
          </w:tcPr>
          <w:p w14:paraId="0BE0CD53" w14:textId="77777777" w:rsidR="0048135D" w:rsidRPr="00E275C6" w:rsidRDefault="0048135D" w:rsidP="0048135D">
            <w:pPr>
              <w:pStyle w:val="Odsek"/>
              <w:numPr>
                <w:ilvl w:val="0"/>
                <w:numId w:val="0"/>
              </w:numPr>
              <w:spacing w:before="0" w:after="0" w:line="260" w:lineRule="atLeast"/>
              <w:jc w:val="left"/>
              <w:rPr>
                <w:sz w:val="20"/>
                <w:szCs w:val="20"/>
              </w:rPr>
            </w:pPr>
            <w:r w:rsidRPr="00E275C6">
              <w:rPr>
                <w:sz w:val="20"/>
                <w:szCs w:val="20"/>
              </w:rPr>
              <w:t>2.1 Cilji</w:t>
            </w:r>
          </w:p>
        </w:tc>
      </w:tr>
      <w:tr w:rsidR="0048135D" w:rsidRPr="00E275C6" w14:paraId="0BC35CE1" w14:textId="77777777" w:rsidTr="00E56FE1">
        <w:tc>
          <w:tcPr>
            <w:tcW w:w="9072" w:type="dxa"/>
          </w:tcPr>
          <w:p w14:paraId="6A13B806" w14:textId="77777777" w:rsidR="0048135D" w:rsidRPr="00E275C6" w:rsidRDefault="0048135D" w:rsidP="0048135D">
            <w:pPr>
              <w:spacing w:after="0" w:line="260" w:lineRule="atLeast"/>
              <w:jc w:val="both"/>
              <w:rPr>
                <w:rFonts w:ascii="Arial" w:hAnsi="Arial" w:cs="Arial"/>
                <w:sz w:val="20"/>
                <w:szCs w:val="20"/>
              </w:rPr>
            </w:pPr>
          </w:p>
          <w:p w14:paraId="1187AA28"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Ključni cilj novele zakona je zagotoviti ugodnejše pogoje za specializante urgentne medicine v primeru prehoda </w:t>
            </w:r>
            <w:r w:rsidR="00727278" w:rsidRPr="00E275C6">
              <w:rPr>
                <w:rFonts w:ascii="Arial" w:hAnsi="Arial" w:cs="Arial"/>
                <w:sz w:val="20"/>
                <w:szCs w:val="20"/>
              </w:rPr>
              <w:t xml:space="preserve">s specializacije iz urgentne medicine na </w:t>
            </w:r>
            <w:r w:rsidRPr="00E275C6">
              <w:rPr>
                <w:rFonts w:ascii="Arial" w:hAnsi="Arial" w:cs="Arial"/>
                <w:sz w:val="20"/>
                <w:szCs w:val="20"/>
              </w:rPr>
              <w:t>specializacij</w:t>
            </w:r>
            <w:r w:rsidR="00727278" w:rsidRPr="00E275C6">
              <w:rPr>
                <w:rFonts w:ascii="Arial" w:hAnsi="Arial" w:cs="Arial"/>
                <w:sz w:val="20"/>
                <w:szCs w:val="20"/>
              </w:rPr>
              <w:t>o</w:t>
            </w:r>
            <w:r w:rsidRPr="00E275C6">
              <w:rPr>
                <w:rFonts w:ascii="Arial" w:hAnsi="Arial" w:cs="Arial"/>
                <w:sz w:val="20"/>
                <w:szCs w:val="20"/>
              </w:rPr>
              <w:t xml:space="preserve"> iz družinske medicine. Namen tega ukrepa je povečati zanimanje za obe specializaciji, saj bi bil specialistom urgentne medicine po določenem času omogočen prehod </w:t>
            </w:r>
            <w:r w:rsidR="00FA387B" w:rsidRPr="00E275C6">
              <w:rPr>
                <w:rFonts w:ascii="Arial" w:hAnsi="Arial" w:cs="Arial"/>
                <w:sz w:val="20"/>
                <w:szCs w:val="20"/>
              </w:rPr>
              <w:t xml:space="preserve">na </w:t>
            </w:r>
            <w:r w:rsidRPr="00E275C6">
              <w:rPr>
                <w:rFonts w:ascii="Arial" w:hAnsi="Arial" w:cs="Arial"/>
                <w:sz w:val="20"/>
                <w:szCs w:val="20"/>
              </w:rPr>
              <w:t>opravljanje specializacije iz družinske medicine, ne da bi to vplivalo na njihovo finančno stanje.</w:t>
            </w:r>
          </w:p>
          <w:p w14:paraId="1C976A32" w14:textId="77777777" w:rsidR="0048135D" w:rsidRPr="00E275C6" w:rsidRDefault="0048135D" w:rsidP="0048135D">
            <w:pPr>
              <w:spacing w:after="0" w:line="260" w:lineRule="atLeast"/>
              <w:jc w:val="both"/>
              <w:rPr>
                <w:rFonts w:ascii="Arial" w:hAnsi="Arial" w:cs="Arial"/>
                <w:sz w:val="20"/>
                <w:szCs w:val="20"/>
              </w:rPr>
            </w:pPr>
          </w:p>
          <w:p w14:paraId="77D1B356" w14:textId="77777777" w:rsidR="0048135D" w:rsidRPr="00E275C6" w:rsidRDefault="00B877DC" w:rsidP="0048135D">
            <w:pPr>
              <w:spacing w:after="0" w:line="260" w:lineRule="atLeast"/>
              <w:jc w:val="both"/>
              <w:rPr>
                <w:rFonts w:ascii="Arial" w:hAnsi="Arial" w:cs="Arial"/>
                <w:sz w:val="20"/>
                <w:szCs w:val="20"/>
              </w:rPr>
            </w:pPr>
            <w:r w:rsidRPr="00E275C6">
              <w:rPr>
                <w:rFonts w:ascii="Arial" w:hAnsi="Arial" w:cs="Arial"/>
                <w:sz w:val="20"/>
                <w:szCs w:val="20"/>
              </w:rPr>
              <w:t>C</w:t>
            </w:r>
            <w:r w:rsidR="0048135D" w:rsidRPr="00E275C6">
              <w:rPr>
                <w:rFonts w:ascii="Arial" w:hAnsi="Arial" w:cs="Arial"/>
                <w:sz w:val="20"/>
                <w:szCs w:val="20"/>
              </w:rPr>
              <w:t>ilj predloga novele zakona</w:t>
            </w:r>
            <w:r w:rsidRPr="00E275C6">
              <w:rPr>
                <w:rFonts w:ascii="Arial" w:hAnsi="Arial" w:cs="Arial"/>
                <w:sz w:val="20"/>
                <w:szCs w:val="20"/>
              </w:rPr>
              <w:t xml:space="preserve"> je</w:t>
            </w:r>
            <w:r w:rsidR="00FA387B" w:rsidRPr="00E275C6">
              <w:rPr>
                <w:rFonts w:ascii="Arial" w:hAnsi="Arial" w:cs="Arial"/>
                <w:sz w:val="20"/>
                <w:szCs w:val="20"/>
              </w:rPr>
              <w:t xml:space="preserve"> tudi</w:t>
            </w:r>
            <w:r w:rsidR="0048135D" w:rsidRPr="00E275C6">
              <w:rPr>
                <w:rFonts w:ascii="Arial" w:hAnsi="Arial" w:cs="Arial"/>
                <w:sz w:val="20"/>
                <w:szCs w:val="20"/>
              </w:rPr>
              <w:t xml:space="preserve"> omogočiti izvedbo dodatnega razpisa specializacij zdravnikov, če gre za specializacijo, za katero obstajajo največje potrebe v okviru mreže javne zdravstvene službe in </w:t>
            </w:r>
            <w:r w:rsidR="00FA387B" w:rsidRPr="00E275C6">
              <w:rPr>
                <w:rFonts w:ascii="Arial" w:hAnsi="Arial" w:cs="Arial"/>
                <w:sz w:val="20"/>
                <w:szCs w:val="20"/>
              </w:rPr>
              <w:t xml:space="preserve">za katero </w:t>
            </w:r>
            <w:r w:rsidR="0048135D" w:rsidRPr="00E275C6">
              <w:rPr>
                <w:rFonts w:ascii="Arial" w:hAnsi="Arial" w:cs="Arial"/>
                <w:sz w:val="20"/>
                <w:szCs w:val="20"/>
              </w:rPr>
              <w:t xml:space="preserve">je bilo izkazano večje zanimanje, kot je bilo razpisanih mest v okviru rednega razpisa. Na ta način bi bilo zagotovljeno ustrezno upoštevanje dejanskega stanja in potreb mreže javne zdravstvene službe, saj </w:t>
            </w:r>
            <w:r w:rsidRPr="00E275C6">
              <w:rPr>
                <w:rFonts w:ascii="Arial" w:hAnsi="Arial" w:cs="Arial"/>
                <w:sz w:val="20"/>
                <w:szCs w:val="20"/>
              </w:rPr>
              <w:t xml:space="preserve">veljavna </w:t>
            </w:r>
            <w:r w:rsidR="0048135D" w:rsidRPr="00E275C6">
              <w:rPr>
                <w:rFonts w:ascii="Arial" w:hAnsi="Arial" w:cs="Arial"/>
                <w:sz w:val="20"/>
                <w:szCs w:val="20"/>
              </w:rPr>
              <w:t>ureditev ne omogoča izvedbe dodatnega razpisa v primeru večjega zanimanja.</w:t>
            </w:r>
          </w:p>
          <w:p w14:paraId="42D9ECC4" w14:textId="77777777" w:rsidR="0048135D" w:rsidRPr="00E275C6" w:rsidRDefault="0048135D" w:rsidP="0048135D">
            <w:pPr>
              <w:spacing w:after="0" w:line="260" w:lineRule="atLeast"/>
              <w:jc w:val="both"/>
              <w:rPr>
                <w:rFonts w:ascii="Arial" w:hAnsi="Arial" w:cs="Arial"/>
                <w:sz w:val="20"/>
                <w:szCs w:val="20"/>
              </w:rPr>
            </w:pPr>
          </w:p>
          <w:p w14:paraId="3D5D053A" w14:textId="58014BBE"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S predlogom novele zakona želimo urediti pristojnost za </w:t>
            </w:r>
            <w:r w:rsidR="00F26880" w:rsidRPr="00E275C6">
              <w:rPr>
                <w:rFonts w:ascii="Arial" w:hAnsi="Arial" w:cs="Arial"/>
                <w:sz w:val="20"/>
                <w:szCs w:val="20"/>
              </w:rPr>
              <w:t xml:space="preserve">sprejetje </w:t>
            </w:r>
            <w:r w:rsidRPr="00E275C6">
              <w:rPr>
                <w:rFonts w:ascii="Arial" w:hAnsi="Arial" w:cs="Arial"/>
                <w:sz w:val="20"/>
                <w:szCs w:val="20"/>
              </w:rPr>
              <w:t xml:space="preserve">nekaterih podzakonskih aktov, in sicer </w:t>
            </w:r>
            <w:r w:rsidR="00B877DC" w:rsidRPr="00E275C6">
              <w:rPr>
                <w:rFonts w:ascii="Arial" w:hAnsi="Arial" w:cs="Arial"/>
                <w:sz w:val="20"/>
                <w:szCs w:val="20"/>
              </w:rPr>
              <w:t xml:space="preserve">s prenosom </w:t>
            </w:r>
            <w:r w:rsidR="009C05CE" w:rsidRPr="00E275C6">
              <w:rPr>
                <w:rFonts w:ascii="Arial" w:hAnsi="Arial" w:cs="Arial"/>
                <w:sz w:val="20"/>
                <w:szCs w:val="20"/>
              </w:rPr>
              <w:t xml:space="preserve">pristojnosti </w:t>
            </w:r>
            <w:r w:rsidRPr="00E275C6">
              <w:rPr>
                <w:rFonts w:ascii="Arial" w:hAnsi="Arial" w:cs="Arial"/>
                <w:sz w:val="20"/>
                <w:szCs w:val="20"/>
              </w:rPr>
              <w:t xml:space="preserve">z zbornice na ministrstvo. </w:t>
            </w:r>
            <w:r w:rsidR="00F26880" w:rsidRPr="00E275C6">
              <w:rPr>
                <w:rFonts w:ascii="Arial" w:hAnsi="Arial" w:cs="Arial"/>
                <w:sz w:val="20"/>
                <w:szCs w:val="20"/>
              </w:rPr>
              <w:t xml:space="preserve">Sprejetje </w:t>
            </w:r>
            <w:r w:rsidRPr="00E275C6">
              <w:rPr>
                <w:rFonts w:ascii="Arial" w:hAnsi="Arial" w:cs="Arial"/>
                <w:sz w:val="20"/>
                <w:szCs w:val="20"/>
              </w:rPr>
              <w:t xml:space="preserve">večine podzakonskih aktov, ki jih določa ZZdrS, je </w:t>
            </w:r>
            <w:r w:rsidR="00E56FE1" w:rsidRPr="00E275C6">
              <w:rPr>
                <w:rFonts w:ascii="Arial" w:hAnsi="Arial" w:cs="Arial"/>
                <w:sz w:val="20"/>
                <w:szCs w:val="20"/>
              </w:rPr>
              <w:t xml:space="preserve">zdaj </w:t>
            </w:r>
            <w:r w:rsidRPr="00E275C6">
              <w:rPr>
                <w:rFonts w:ascii="Arial" w:hAnsi="Arial" w:cs="Arial"/>
                <w:sz w:val="20"/>
                <w:szCs w:val="20"/>
              </w:rPr>
              <w:t xml:space="preserve">v pristojnosti zbornice, ta </w:t>
            </w:r>
            <w:r w:rsidR="00667386" w:rsidRPr="00E275C6">
              <w:rPr>
                <w:rFonts w:ascii="Arial" w:hAnsi="Arial" w:cs="Arial"/>
                <w:sz w:val="20"/>
                <w:szCs w:val="20"/>
              </w:rPr>
              <w:t xml:space="preserve">pa </w:t>
            </w:r>
            <w:r w:rsidRPr="00E275C6">
              <w:rPr>
                <w:rFonts w:ascii="Arial" w:hAnsi="Arial" w:cs="Arial"/>
                <w:sz w:val="20"/>
                <w:szCs w:val="20"/>
              </w:rPr>
              <w:t>jih sprejme v soglasju z ministrom</w:t>
            </w:r>
            <w:r w:rsidR="00667386" w:rsidRPr="00E275C6">
              <w:rPr>
                <w:rFonts w:ascii="Arial" w:hAnsi="Arial" w:cs="Arial"/>
                <w:sz w:val="20"/>
                <w:szCs w:val="20"/>
              </w:rPr>
              <w:t>.</w:t>
            </w:r>
            <w:r w:rsidRPr="00E275C6">
              <w:rPr>
                <w:rFonts w:ascii="Arial" w:hAnsi="Arial" w:cs="Arial"/>
                <w:sz w:val="20"/>
                <w:szCs w:val="20"/>
              </w:rPr>
              <w:t xml:space="preserve"> </w:t>
            </w:r>
            <w:r w:rsidR="00667386" w:rsidRPr="00E275C6">
              <w:rPr>
                <w:rFonts w:ascii="Arial" w:hAnsi="Arial" w:cs="Arial"/>
                <w:sz w:val="20"/>
                <w:szCs w:val="20"/>
              </w:rPr>
              <w:t>P</w:t>
            </w:r>
            <w:r w:rsidRPr="00E275C6">
              <w:rPr>
                <w:rFonts w:ascii="Arial" w:hAnsi="Arial" w:cs="Arial"/>
                <w:sz w:val="20"/>
                <w:szCs w:val="20"/>
              </w:rPr>
              <w:t xml:space="preserve">ri </w:t>
            </w:r>
            <w:r w:rsidR="00667386" w:rsidRPr="00E275C6">
              <w:rPr>
                <w:rFonts w:ascii="Arial" w:hAnsi="Arial" w:cs="Arial"/>
                <w:sz w:val="20"/>
                <w:szCs w:val="20"/>
              </w:rPr>
              <w:t xml:space="preserve">tem </w:t>
            </w:r>
            <w:r w:rsidRPr="00E275C6">
              <w:rPr>
                <w:rFonts w:ascii="Arial" w:hAnsi="Arial" w:cs="Arial"/>
                <w:sz w:val="20"/>
                <w:szCs w:val="20"/>
              </w:rPr>
              <w:t xml:space="preserve">prihaja do določenih </w:t>
            </w:r>
            <w:r w:rsidR="00DC5E4C" w:rsidRPr="00E275C6">
              <w:rPr>
                <w:rFonts w:ascii="Arial" w:hAnsi="Arial" w:cs="Arial"/>
                <w:sz w:val="20"/>
                <w:szCs w:val="20"/>
              </w:rPr>
              <w:t>zamikov</w:t>
            </w:r>
            <w:r w:rsidR="00D76FD3" w:rsidRPr="00E275C6">
              <w:rPr>
                <w:rFonts w:ascii="Arial" w:hAnsi="Arial" w:cs="Arial"/>
                <w:sz w:val="20"/>
                <w:szCs w:val="20"/>
              </w:rPr>
              <w:t xml:space="preserve"> </w:t>
            </w:r>
            <w:r w:rsidRPr="00E275C6">
              <w:rPr>
                <w:rFonts w:ascii="Arial" w:hAnsi="Arial" w:cs="Arial"/>
                <w:sz w:val="20"/>
                <w:szCs w:val="20"/>
              </w:rPr>
              <w:t xml:space="preserve">pri sprejemanju, težav v usklajevanju in do umanjkanja podzakonskih aktov. S prenosom pristojnosti za </w:t>
            </w:r>
            <w:r w:rsidR="00F26880" w:rsidRPr="00E275C6">
              <w:rPr>
                <w:rFonts w:ascii="Arial" w:hAnsi="Arial" w:cs="Arial"/>
                <w:sz w:val="20"/>
                <w:szCs w:val="20"/>
              </w:rPr>
              <w:t xml:space="preserve">sprejetje </w:t>
            </w:r>
            <w:r w:rsidRPr="00E275C6">
              <w:rPr>
                <w:rFonts w:ascii="Arial" w:hAnsi="Arial" w:cs="Arial"/>
                <w:sz w:val="20"/>
                <w:szCs w:val="20"/>
              </w:rPr>
              <w:t xml:space="preserve">pomembnejših podzakonskih predpisov z zbornice na ministrstvo </w:t>
            </w:r>
            <w:r w:rsidRPr="00E275C6">
              <w:rPr>
                <w:rFonts w:ascii="Arial" w:hAnsi="Arial" w:cs="Arial"/>
                <w:sz w:val="20"/>
                <w:szCs w:val="20"/>
              </w:rPr>
              <w:lastRenderedPageBreak/>
              <w:t xml:space="preserve">bi rešili težave z usklajevanjem vsebin in </w:t>
            </w:r>
            <w:r w:rsidR="00B877DC" w:rsidRPr="00E275C6">
              <w:rPr>
                <w:rFonts w:ascii="Arial" w:hAnsi="Arial" w:cs="Arial"/>
                <w:sz w:val="20"/>
                <w:szCs w:val="20"/>
              </w:rPr>
              <w:t xml:space="preserve">zagotovili pravočasno </w:t>
            </w:r>
            <w:r w:rsidRPr="00E275C6">
              <w:rPr>
                <w:rFonts w:ascii="Arial" w:hAnsi="Arial" w:cs="Arial"/>
                <w:sz w:val="20"/>
                <w:szCs w:val="20"/>
              </w:rPr>
              <w:t>sprejemanj</w:t>
            </w:r>
            <w:r w:rsidR="00667386" w:rsidRPr="00E275C6">
              <w:rPr>
                <w:rFonts w:ascii="Arial" w:hAnsi="Arial" w:cs="Arial"/>
                <w:sz w:val="20"/>
                <w:szCs w:val="20"/>
              </w:rPr>
              <w:t>e</w:t>
            </w:r>
            <w:r w:rsidRPr="00E275C6">
              <w:rPr>
                <w:rFonts w:ascii="Arial" w:hAnsi="Arial" w:cs="Arial"/>
                <w:sz w:val="20"/>
                <w:szCs w:val="20"/>
              </w:rPr>
              <w:t xml:space="preserve"> podzakonskih aktov. </w:t>
            </w:r>
            <w:r w:rsidR="004A3334" w:rsidRPr="00E275C6">
              <w:rPr>
                <w:rFonts w:ascii="Arial" w:hAnsi="Arial" w:cs="Arial"/>
                <w:sz w:val="20"/>
                <w:szCs w:val="20"/>
              </w:rPr>
              <w:t xml:space="preserve">Hkrati bi zbornica še vedno imela pomemben vpliv, saj bi moralo ministrstvo v postopku sprejemanja podzakonskega akta pridobiti mnenje zbornice. </w:t>
            </w:r>
          </w:p>
          <w:p w14:paraId="349E5CBC" w14:textId="77777777" w:rsidR="0048135D" w:rsidRPr="00E275C6" w:rsidRDefault="0048135D" w:rsidP="0048135D">
            <w:pPr>
              <w:spacing w:after="0" w:line="260" w:lineRule="atLeast"/>
              <w:jc w:val="both"/>
              <w:rPr>
                <w:rFonts w:ascii="Arial" w:hAnsi="Arial" w:cs="Arial"/>
                <w:sz w:val="20"/>
                <w:szCs w:val="20"/>
              </w:rPr>
            </w:pPr>
          </w:p>
          <w:p w14:paraId="3A5869E5"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Poleg tega bi s predlogom zakona popravili oziroma natančneje </w:t>
            </w:r>
            <w:r w:rsidR="0081758D" w:rsidRPr="00E275C6">
              <w:rPr>
                <w:rFonts w:ascii="Arial" w:hAnsi="Arial" w:cs="Arial"/>
                <w:sz w:val="20"/>
                <w:szCs w:val="20"/>
              </w:rPr>
              <w:t>opredelili</w:t>
            </w:r>
            <w:r w:rsidRPr="00E275C6">
              <w:rPr>
                <w:rFonts w:ascii="Arial" w:hAnsi="Arial" w:cs="Arial"/>
                <w:sz w:val="20"/>
                <w:szCs w:val="20"/>
              </w:rPr>
              <w:t xml:space="preserve"> pristojnosti zdravnika z osnovno licenco, s čimer bi se zagotovila jasnost navedene določbe in posledično tudi pravna varnost deležnikov. Predvsem pa je to pomembno za zagotavljanje kakovosti in varnosti zdravstvene obravnave pacientov.</w:t>
            </w:r>
          </w:p>
          <w:p w14:paraId="6CE3489C" w14:textId="77777777" w:rsidR="0048135D" w:rsidRPr="00E275C6" w:rsidRDefault="0048135D" w:rsidP="0048135D">
            <w:pPr>
              <w:spacing w:after="0" w:line="260" w:lineRule="atLeast"/>
              <w:jc w:val="both"/>
              <w:rPr>
                <w:rFonts w:ascii="Arial" w:hAnsi="Arial" w:cs="Arial"/>
                <w:sz w:val="20"/>
                <w:szCs w:val="20"/>
              </w:rPr>
            </w:pPr>
          </w:p>
          <w:p w14:paraId="66658161" w14:textId="77777777" w:rsidR="0048135D" w:rsidRPr="00E275C6" w:rsidRDefault="00B877DC" w:rsidP="0048135D">
            <w:pPr>
              <w:spacing w:after="0" w:line="260" w:lineRule="atLeast"/>
              <w:jc w:val="both"/>
              <w:rPr>
                <w:rFonts w:ascii="Arial" w:hAnsi="Arial" w:cs="Arial"/>
                <w:sz w:val="20"/>
                <w:szCs w:val="20"/>
              </w:rPr>
            </w:pPr>
            <w:r w:rsidRPr="00E275C6">
              <w:rPr>
                <w:rFonts w:ascii="Arial" w:hAnsi="Arial" w:cs="Arial"/>
                <w:sz w:val="20"/>
                <w:szCs w:val="20"/>
              </w:rPr>
              <w:t>C</w:t>
            </w:r>
            <w:r w:rsidR="0048135D" w:rsidRPr="00E275C6">
              <w:rPr>
                <w:rFonts w:ascii="Arial" w:hAnsi="Arial" w:cs="Arial"/>
                <w:sz w:val="20"/>
                <w:szCs w:val="20"/>
              </w:rPr>
              <w:t xml:space="preserve">ilj </w:t>
            </w:r>
            <w:r w:rsidRPr="00E275C6">
              <w:rPr>
                <w:rFonts w:ascii="Arial" w:hAnsi="Arial" w:cs="Arial"/>
                <w:sz w:val="20"/>
                <w:szCs w:val="20"/>
              </w:rPr>
              <w:t xml:space="preserve">predloga zakona je tudi </w:t>
            </w:r>
            <w:r w:rsidR="0048135D" w:rsidRPr="00E275C6">
              <w:rPr>
                <w:rFonts w:ascii="Arial" w:hAnsi="Arial" w:cs="Arial"/>
                <w:sz w:val="20"/>
                <w:szCs w:val="20"/>
              </w:rPr>
              <w:t>krepiti mrežo javne zdravstvene službe. Predlog novele zakona namreč predvideva, da bi se moral specializant, ki bi bil izbran na nacionalnem razpisu, zaposliti pri izvajalcu zdravstvene dejavnosti v okviru mreže javne zdravstvene službe in ne pri zasebnem izvajalcu zdravstvene dejavnosti.</w:t>
            </w:r>
          </w:p>
          <w:p w14:paraId="5F21580E" w14:textId="77777777" w:rsidR="00870335" w:rsidRPr="00E275C6" w:rsidRDefault="00870335" w:rsidP="0048135D">
            <w:pPr>
              <w:spacing w:after="0" w:line="260" w:lineRule="atLeast"/>
              <w:jc w:val="both"/>
              <w:rPr>
                <w:rFonts w:ascii="Arial" w:hAnsi="Arial" w:cs="Arial"/>
                <w:sz w:val="20"/>
                <w:szCs w:val="20"/>
              </w:rPr>
            </w:pPr>
          </w:p>
          <w:p w14:paraId="1D3BE78E" w14:textId="77777777" w:rsidR="00870335" w:rsidRPr="00E275C6" w:rsidRDefault="00870335" w:rsidP="0048135D">
            <w:pPr>
              <w:spacing w:after="0" w:line="260" w:lineRule="atLeast"/>
              <w:jc w:val="both"/>
              <w:rPr>
                <w:rFonts w:ascii="Arial" w:hAnsi="Arial" w:cs="Arial"/>
                <w:sz w:val="20"/>
                <w:szCs w:val="20"/>
              </w:rPr>
            </w:pPr>
            <w:r w:rsidRPr="00E275C6">
              <w:rPr>
                <w:rFonts w:ascii="Arial" w:hAnsi="Arial" w:cs="Arial"/>
                <w:sz w:val="20"/>
                <w:szCs w:val="20"/>
              </w:rPr>
              <w:t>Dodatno bi z ureditvijo področja odvzema in omejitev zdravniških licenc zagotovili pravno podlago za ustrezno ukrepanje pristojne zbornice v primeru storjenih hujših kaznivih dejanj, koruptivnih ravnanj ipd.</w:t>
            </w:r>
          </w:p>
          <w:p w14:paraId="1E2EFD97" w14:textId="77777777" w:rsidR="0048135D" w:rsidRPr="00E275C6" w:rsidRDefault="0048135D" w:rsidP="0048135D">
            <w:pPr>
              <w:spacing w:after="0" w:line="260" w:lineRule="atLeast"/>
              <w:jc w:val="both"/>
              <w:rPr>
                <w:rFonts w:ascii="Arial" w:hAnsi="Arial" w:cs="Arial"/>
                <w:sz w:val="20"/>
                <w:szCs w:val="20"/>
              </w:rPr>
            </w:pPr>
          </w:p>
        </w:tc>
      </w:tr>
      <w:tr w:rsidR="0048135D" w:rsidRPr="00E275C6" w14:paraId="0E76BBA1" w14:textId="77777777" w:rsidTr="00E56FE1">
        <w:tc>
          <w:tcPr>
            <w:tcW w:w="9072" w:type="dxa"/>
          </w:tcPr>
          <w:p w14:paraId="60CEE11A" w14:textId="77777777" w:rsidR="0048135D" w:rsidRPr="00E275C6" w:rsidRDefault="0048135D" w:rsidP="0048135D">
            <w:pPr>
              <w:pStyle w:val="Odsek"/>
              <w:numPr>
                <w:ilvl w:val="0"/>
                <w:numId w:val="0"/>
              </w:numPr>
              <w:spacing w:before="0" w:after="0" w:line="260" w:lineRule="atLeast"/>
              <w:jc w:val="left"/>
              <w:rPr>
                <w:sz w:val="20"/>
                <w:szCs w:val="20"/>
              </w:rPr>
            </w:pPr>
          </w:p>
          <w:p w14:paraId="7B9E9994" w14:textId="77777777" w:rsidR="0048135D" w:rsidRPr="00E275C6" w:rsidRDefault="0048135D" w:rsidP="0048135D">
            <w:pPr>
              <w:pStyle w:val="Odsek"/>
              <w:numPr>
                <w:ilvl w:val="0"/>
                <w:numId w:val="0"/>
              </w:numPr>
              <w:spacing w:before="0" w:after="0" w:line="260" w:lineRule="atLeast"/>
              <w:jc w:val="left"/>
              <w:rPr>
                <w:sz w:val="20"/>
                <w:szCs w:val="20"/>
              </w:rPr>
            </w:pPr>
            <w:r w:rsidRPr="00E275C6">
              <w:rPr>
                <w:sz w:val="20"/>
                <w:szCs w:val="20"/>
              </w:rPr>
              <w:t>2.2 Načela</w:t>
            </w:r>
          </w:p>
        </w:tc>
      </w:tr>
      <w:tr w:rsidR="0048135D" w:rsidRPr="00E275C6" w14:paraId="0B1C26EC" w14:textId="77777777" w:rsidTr="00E56FE1">
        <w:tc>
          <w:tcPr>
            <w:tcW w:w="9072" w:type="dxa"/>
          </w:tcPr>
          <w:p w14:paraId="7C08C283" w14:textId="77777777" w:rsidR="0048135D" w:rsidRPr="00E275C6" w:rsidRDefault="00B877DC" w:rsidP="0048135D">
            <w:pPr>
              <w:pStyle w:val="Neotevilenodstavek"/>
              <w:spacing w:before="0" w:after="0" w:line="260" w:lineRule="atLeast"/>
              <w:rPr>
                <w:sz w:val="20"/>
                <w:szCs w:val="20"/>
              </w:rPr>
            </w:pPr>
            <w:r w:rsidRPr="00E275C6">
              <w:rPr>
                <w:sz w:val="20"/>
                <w:szCs w:val="20"/>
              </w:rPr>
              <w:t>V uvod</w:t>
            </w:r>
            <w:r w:rsidR="00481A31" w:rsidRPr="00E275C6">
              <w:rPr>
                <w:sz w:val="20"/>
                <w:szCs w:val="20"/>
              </w:rPr>
              <w:t>u</w:t>
            </w:r>
            <w:r w:rsidRPr="00E275C6">
              <w:rPr>
                <w:sz w:val="20"/>
                <w:szCs w:val="20"/>
              </w:rPr>
              <w:t xml:space="preserve"> </w:t>
            </w:r>
            <w:r w:rsidR="0048135D" w:rsidRPr="00E275C6">
              <w:rPr>
                <w:sz w:val="20"/>
                <w:szCs w:val="20"/>
              </w:rPr>
              <w:t xml:space="preserve">poudarjamo, da predlog zakona ne posega v temeljna načela veljavnega zakona, temveč </w:t>
            </w:r>
            <w:r w:rsidRPr="00E275C6">
              <w:rPr>
                <w:sz w:val="20"/>
                <w:szCs w:val="20"/>
              </w:rPr>
              <w:t xml:space="preserve">z </w:t>
            </w:r>
            <w:r w:rsidR="0048135D" w:rsidRPr="00E275C6">
              <w:rPr>
                <w:sz w:val="20"/>
                <w:szCs w:val="20"/>
              </w:rPr>
              <w:t>njegov</w:t>
            </w:r>
            <w:r w:rsidRPr="00E275C6">
              <w:rPr>
                <w:sz w:val="20"/>
                <w:szCs w:val="20"/>
              </w:rPr>
              <w:t>o</w:t>
            </w:r>
            <w:r w:rsidR="0048135D" w:rsidRPr="00E275C6">
              <w:rPr>
                <w:sz w:val="20"/>
                <w:szCs w:val="20"/>
              </w:rPr>
              <w:t xml:space="preserve"> nadgradnj</w:t>
            </w:r>
            <w:r w:rsidRPr="00E275C6">
              <w:rPr>
                <w:sz w:val="20"/>
                <w:szCs w:val="20"/>
              </w:rPr>
              <w:t>o</w:t>
            </w:r>
            <w:r w:rsidR="0048135D" w:rsidRPr="00E275C6">
              <w:rPr>
                <w:sz w:val="20"/>
                <w:szCs w:val="20"/>
              </w:rPr>
              <w:t xml:space="preserve"> prispeva k večjemu upoštevanju in izvajanju že uveljavljenih načel.</w:t>
            </w:r>
          </w:p>
          <w:p w14:paraId="771B102D" w14:textId="77777777" w:rsidR="0048135D" w:rsidRPr="00E275C6" w:rsidRDefault="0048135D" w:rsidP="0048135D">
            <w:pPr>
              <w:pStyle w:val="Neotevilenodstavek"/>
              <w:spacing w:before="0" w:after="0" w:line="260" w:lineRule="atLeast"/>
              <w:rPr>
                <w:sz w:val="20"/>
                <w:szCs w:val="20"/>
              </w:rPr>
            </w:pPr>
          </w:p>
          <w:p w14:paraId="64488076"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zdravstvenega varstva oziroma dostopnosti do zdravstvenih storitev</w:t>
            </w:r>
          </w:p>
          <w:p w14:paraId="4C752148"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Ustava Republike Slovenije (Uradni list RS, št. 33/91-I, 42/97 – UZS68, 66/00 – UZ80, 24/03 – UZ3a, 47, 68, 69/04 – UZ14, 69/04 – UZ43, 69/04 – UZ50, 68/06 – UZ121,140,143, 47/13 – UZ148, 47/13 – UZ90,97,99, 75/16 – UZ70a in 92/21 – UZ62a; v nadaljnjem besedilu: </w:t>
            </w:r>
            <w:r w:rsidR="00F25CB5" w:rsidRPr="00E275C6">
              <w:rPr>
                <w:sz w:val="20"/>
                <w:szCs w:val="20"/>
              </w:rPr>
              <w:t>u</w:t>
            </w:r>
            <w:r w:rsidRPr="00E275C6">
              <w:rPr>
                <w:sz w:val="20"/>
                <w:szCs w:val="20"/>
              </w:rPr>
              <w:t xml:space="preserve">stava) v 51. členu določa pravico do zdravstvenega varstva. Predlagatelj zakona sledi temeljni dolžnosti, iz katere izhaja, da mora država aktivno poskrbeti, da je posameznikom zagotovljeno učinkovito zdravstveno varstvo. Na zakonski ravni je pravica do zdravstvenega varstva med drugim konkretizirana na način, da so zdravniška delovna mesta teritorialno in po specialističnih področjih razporejena tako, da je posameznikom zagotovljena enaka dostopnost do kakovostnih zdravstvenih storitev. S predlagano spremembo zakona želi predlagatelj dodatno okrepiti mrežo javne zdravstvene službe, in sicer na način, da se v zakonu določi obveznost, da mora specializant, ki je bil izbran na nacionalnem razpisu, skleniti pogodbo o zaposlitvi z izvajalcem zdravstvene dejavnosti v okviru mreže javne zdravstvene službe. S predlagano novelo zakona želi predlagatelj zagotoviti ustrezno število specialistov posameznih specialnosti, pri katerih je veliko pomanjkanje specialistov, zanimanja za specializacijo pa ni. Poleg tega je namen zakona s predlaganimi spodbudami pridobiti dodatne specialiste družinske medicine in urgentne medicine </w:t>
            </w:r>
            <w:r w:rsidR="007B656B" w:rsidRPr="00E275C6">
              <w:rPr>
                <w:sz w:val="20"/>
                <w:szCs w:val="20"/>
              </w:rPr>
              <w:t xml:space="preserve">ter </w:t>
            </w:r>
            <w:r w:rsidRPr="00E275C6">
              <w:rPr>
                <w:sz w:val="20"/>
                <w:szCs w:val="20"/>
              </w:rPr>
              <w:t>s tem povečati dostopnost do zdravstvenih storitev na primarni ravni oziroma zagotoviti ustrezno obravnavo urgentnih stanj. Prav tako je z namenom krepitve zdravstvene mreže predlagana uvedba izrednega razpisa tistih specializacij, za katere obstajajo največje potrebe. Na ta način želi predlagatelj zagotoviti ustrezno dostopnost do zdravstvenih storitev glede na potrebe prebivalstva.</w:t>
            </w:r>
          </w:p>
          <w:p w14:paraId="448AAF02" w14:textId="77777777" w:rsidR="0048135D" w:rsidRPr="00E275C6" w:rsidRDefault="0048135D" w:rsidP="0048135D">
            <w:pPr>
              <w:pStyle w:val="Neotevilenodstavek"/>
              <w:spacing w:before="0" w:after="0" w:line="260" w:lineRule="atLeast"/>
              <w:rPr>
                <w:sz w:val="20"/>
                <w:szCs w:val="20"/>
              </w:rPr>
            </w:pPr>
          </w:p>
          <w:p w14:paraId="1768B021"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pravne države</w:t>
            </w:r>
          </w:p>
          <w:p w14:paraId="263991A5" w14:textId="77777777" w:rsidR="0048135D" w:rsidRPr="00E275C6" w:rsidRDefault="0048135D" w:rsidP="0048135D">
            <w:pPr>
              <w:pStyle w:val="Neotevilenodstavek"/>
              <w:spacing w:before="0" w:after="0" w:line="260" w:lineRule="atLeast"/>
              <w:rPr>
                <w:sz w:val="20"/>
                <w:szCs w:val="20"/>
              </w:rPr>
            </w:pPr>
            <w:r w:rsidRPr="00E275C6">
              <w:rPr>
                <w:sz w:val="20"/>
                <w:szCs w:val="20"/>
              </w:rPr>
              <w:t>Pravna država temelji na pravilih, predpisanih v ustavi in zakonih, pri čemer ta pravila pomenijo omejevanje in nadzor oblasti, zagotavlja</w:t>
            </w:r>
            <w:r w:rsidR="00F25CB5" w:rsidRPr="00E275C6">
              <w:rPr>
                <w:sz w:val="20"/>
                <w:szCs w:val="20"/>
              </w:rPr>
              <w:t>jo</w:t>
            </w:r>
            <w:r w:rsidRPr="00E275C6">
              <w:rPr>
                <w:sz w:val="20"/>
                <w:szCs w:val="20"/>
              </w:rPr>
              <w:t xml:space="preserve"> pa tudi spoštovanje človekovih pravic in svoboščin ter ureja</w:t>
            </w:r>
            <w:r w:rsidR="00F25CB5" w:rsidRPr="00E275C6">
              <w:rPr>
                <w:sz w:val="20"/>
                <w:szCs w:val="20"/>
              </w:rPr>
              <w:t>jo</w:t>
            </w:r>
            <w:r w:rsidRPr="00E275C6">
              <w:rPr>
                <w:sz w:val="20"/>
                <w:szCs w:val="20"/>
              </w:rPr>
              <w:t xml:space="preserve"> razmerja pravnih subjektov. Ravnanja oblasti in drugih subjektov morajo biti predvidljiva, zato predlagatelj pravice in obveznosti določa v samem zakonu. Upoštevanje načela </w:t>
            </w:r>
            <w:r w:rsidR="00240254" w:rsidRPr="00E275C6">
              <w:rPr>
                <w:sz w:val="20"/>
                <w:szCs w:val="20"/>
              </w:rPr>
              <w:t xml:space="preserve">pravne države </w:t>
            </w:r>
            <w:r w:rsidRPr="00E275C6">
              <w:rPr>
                <w:sz w:val="20"/>
                <w:szCs w:val="20"/>
              </w:rPr>
              <w:t xml:space="preserve">zagotavlja jasnost in pregledanost pravne ureditve. </w:t>
            </w:r>
            <w:r w:rsidR="00240254" w:rsidRPr="00E275C6">
              <w:rPr>
                <w:sz w:val="20"/>
                <w:szCs w:val="20"/>
              </w:rPr>
              <w:t>V</w:t>
            </w:r>
            <w:r w:rsidRPr="00E275C6">
              <w:rPr>
                <w:sz w:val="20"/>
                <w:szCs w:val="20"/>
              </w:rPr>
              <w:t xml:space="preserve"> zvezi </w:t>
            </w:r>
            <w:r w:rsidR="00240254" w:rsidRPr="00E275C6">
              <w:rPr>
                <w:sz w:val="20"/>
                <w:szCs w:val="20"/>
              </w:rPr>
              <w:t xml:space="preserve">s tem </w:t>
            </w:r>
            <w:r w:rsidRPr="00E275C6">
              <w:rPr>
                <w:sz w:val="20"/>
                <w:szCs w:val="20"/>
              </w:rPr>
              <w:t xml:space="preserve">se dopolnjuje zakon v tistem delu, ki </w:t>
            </w:r>
            <w:r w:rsidRPr="00E275C6">
              <w:rPr>
                <w:color w:val="000000" w:themeColor="text1"/>
                <w:sz w:val="20"/>
                <w:szCs w:val="20"/>
              </w:rPr>
              <w:t xml:space="preserve">določa razloge, zaradi katerih se specializantu izda odločba o prenehanju specializacije. In sicer predlagatelj sledi določbi 34. člena Pravilnika o vrstah, vsebini, trajanju in poteku specializacij </w:t>
            </w:r>
            <w:r w:rsidRPr="00E275C6">
              <w:rPr>
                <w:color w:val="000000" w:themeColor="text1"/>
                <w:sz w:val="20"/>
                <w:szCs w:val="20"/>
              </w:rPr>
              <w:lastRenderedPageBreak/>
              <w:t>zdravnikov (Uradni list RS, št. 35/24, 16/25</w:t>
            </w:r>
            <w:r w:rsidRPr="00E275C6">
              <w:rPr>
                <w:sz w:val="20"/>
                <w:szCs w:val="20"/>
              </w:rPr>
              <w:t xml:space="preserve"> </w:t>
            </w:r>
            <w:r w:rsidRPr="00E275C6">
              <w:rPr>
                <w:color w:val="000000" w:themeColor="text1"/>
                <w:sz w:val="20"/>
                <w:szCs w:val="20"/>
              </w:rPr>
              <w:t>in 40/25 – ZPPKZD) in med zakonske razloge za prenehanje specializacije dodaja še zahtevo specializanta.</w:t>
            </w:r>
          </w:p>
          <w:p w14:paraId="09952E80" w14:textId="77777777" w:rsidR="0048135D" w:rsidRPr="00E275C6" w:rsidRDefault="0048135D" w:rsidP="0048135D">
            <w:pPr>
              <w:pStyle w:val="Neotevilenodstavek"/>
              <w:spacing w:before="0" w:after="0" w:line="260" w:lineRule="atLeast"/>
              <w:rPr>
                <w:sz w:val="20"/>
                <w:szCs w:val="20"/>
              </w:rPr>
            </w:pPr>
          </w:p>
          <w:p w14:paraId="3B25A9E2"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državne intervencije</w:t>
            </w:r>
          </w:p>
          <w:p w14:paraId="2EF32496"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Država se vmeša v delovanje posameznih ustrojev, ko ugotovi, da je intervencija nujna in da je </w:t>
            </w:r>
            <w:r w:rsidR="002364CD" w:rsidRPr="00E275C6">
              <w:rPr>
                <w:sz w:val="20"/>
                <w:szCs w:val="20"/>
              </w:rPr>
              <w:t>zaradi</w:t>
            </w:r>
            <w:r w:rsidRPr="00E275C6">
              <w:rPr>
                <w:sz w:val="20"/>
                <w:szCs w:val="20"/>
              </w:rPr>
              <w:t xml:space="preserve"> varovanja javne koristi treba ukrepati. Predlagatelj z zakonom določa ukrepe v smislu krepitve javnega zdravstvenega sistema na način, da predvideva izredni razpis specializacij, s katerim se zagotavlja ustrezno usposabljanje kadra na tistih področjih, kjer so potrebe</w:t>
            </w:r>
            <w:r w:rsidR="002364CD" w:rsidRPr="00E275C6">
              <w:rPr>
                <w:sz w:val="20"/>
                <w:szCs w:val="20"/>
              </w:rPr>
              <w:t xml:space="preserve"> največje</w:t>
            </w:r>
            <w:r w:rsidRPr="00E275C6">
              <w:rPr>
                <w:sz w:val="20"/>
                <w:szCs w:val="20"/>
              </w:rPr>
              <w:t>.</w:t>
            </w:r>
          </w:p>
          <w:p w14:paraId="40CF4E08" w14:textId="77777777" w:rsidR="0048135D" w:rsidRPr="00E275C6" w:rsidRDefault="0048135D" w:rsidP="0048135D">
            <w:pPr>
              <w:pStyle w:val="Neotevilenodstavek"/>
              <w:spacing w:before="0" w:after="0" w:line="260" w:lineRule="atLeast"/>
              <w:rPr>
                <w:sz w:val="20"/>
                <w:szCs w:val="20"/>
              </w:rPr>
            </w:pPr>
          </w:p>
          <w:p w14:paraId="6BF163F1"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kakovostne, varne in strokovne obravnave pacientov</w:t>
            </w:r>
          </w:p>
          <w:p w14:paraId="269408FE"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Pridobitev dodatnih specialistov družinske in urgentne medicine bo prispevala k zmanjšanju njihovih obremenitev in s tem k načelu kakovostne, varne in strokovne obravnave pacientov. Poleg tega bomo pridobili dvojne specialiste, ki bodo lahko znanja, pridobljena v okviru prve specializacije in </w:t>
            </w:r>
            <w:r w:rsidR="002F3DE9" w:rsidRPr="00E275C6">
              <w:rPr>
                <w:sz w:val="20"/>
                <w:szCs w:val="20"/>
              </w:rPr>
              <w:t xml:space="preserve">pozneje </w:t>
            </w:r>
            <w:r w:rsidRPr="00E275C6">
              <w:rPr>
                <w:sz w:val="20"/>
                <w:szCs w:val="20"/>
              </w:rPr>
              <w:t xml:space="preserve">dela na svojem specialističnem področju, uporabili tudi pri delu na področju druge specializacije. </w:t>
            </w:r>
          </w:p>
          <w:p w14:paraId="1829B63E" w14:textId="77777777" w:rsidR="0048135D" w:rsidRPr="00E275C6" w:rsidRDefault="0048135D" w:rsidP="0048135D">
            <w:pPr>
              <w:pStyle w:val="Neotevilenodstavek"/>
              <w:spacing w:before="0" w:after="0" w:line="260" w:lineRule="atLeast"/>
              <w:rPr>
                <w:sz w:val="20"/>
                <w:szCs w:val="20"/>
                <w:u w:val="single"/>
              </w:rPr>
            </w:pPr>
          </w:p>
          <w:p w14:paraId="13412452"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zakonitosti</w:t>
            </w:r>
          </w:p>
          <w:p w14:paraId="451B0F51"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Zakoni, podzakonski predpisi in drugi splošni akti morajo biti v skladu z </w:t>
            </w:r>
            <w:r w:rsidR="00F25CB5" w:rsidRPr="00E275C6">
              <w:rPr>
                <w:sz w:val="20"/>
                <w:szCs w:val="20"/>
              </w:rPr>
              <w:t>u</w:t>
            </w:r>
            <w:r w:rsidRPr="00E275C6">
              <w:rPr>
                <w:sz w:val="20"/>
                <w:szCs w:val="20"/>
              </w:rPr>
              <w:t xml:space="preserve">stavo. V skladu s četrtim odstavkom 153. člena </w:t>
            </w:r>
            <w:r w:rsidR="00F25CB5" w:rsidRPr="00E275C6">
              <w:rPr>
                <w:sz w:val="20"/>
                <w:szCs w:val="20"/>
              </w:rPr>
              <w:t>u</w:t>
            </w:r>
            <w:r w:rsidRPr="00E275C6">
              <w:rPr>
                <w:sz w:val="20"/>
                <w:szCs w:val="20"/>
              </w:rPr>
              <w:t xml:space="preserve">stave morajo posamični akti in dejanja državnih organov, organov lokalnih skupnosti in nosilcev javnih pooblastil temeljiti na zakonu ali na zakonitem predpisu. S predlaganimi spremembami zakona glede prenosa pristojnosti za </w:t>
            </w:r>
            <w:r w:rsidR="00F26880" w:rsidRPr="00E275C6">
              <w:rPr>
                <w:sz w:val="20"/>
                <w:szCs w:val="20"/>
              </w:rPr>
              <w:t xml:space="preserve">sprejetje </w:t>
            </w:r>
            <w:r w:rsidRPr="00E275C6">
              <w:rPr>
                <w:sz w:val="20"/>
                <w:szCs w:val="20"/>
              </w:rPr>
              <w:t>podzakonskih predpisov na ministra, pristojnega za zdravje</w:t>
            </w:r>
            <w:r w:rsidR="009A7E2E" w:rsidRPr="00E275C6">
              <w:rPr>
                <w:sz w:val="20"/>
                <w:szCs w:val="20"/>
              </w:rPr>
              <w:t>,</w:t>
            </w:r>
            <w:r w:rsidRPr="00E275C6">
              <w:rPr>
                <w:sz w:val="20"/>
                <w:szCs w:val="20"/>
              </w:rPr>
              <w:t xml:space="preserve"> oziroma na ministrstvo, pristojno za zdravje, želi predlagatelj zapolniti pravne praznine oziroma zagotoviti skladnost podzakonskih predpisov z zakoni. Nekateri podzakonski predpisi še vedno niso bili sprejeti, kar pomeni, da glede teh vprašanj obstaja pravna praznina. Nekateri podzakonski predpisi, za </w:t>
            </w:r>
            <w:r w:rsidR="00F26880" w:rsidRPr="00E275C6">
              <w:rPr>
                <w:sz w:val="20"/>
                <w:szCs w:val="20"/>
              </w:rPr>
              <w:t xml:space="preserve">sprejetje </w:t>
            </w:r>
            <w:r w:rsidRPr="00E275C6">
              <w:rPr>
                <w:sz w:val="20"/>
                <w:szCs w:val="20"/>
              </w:rPr>
              <w:t xml:space="preserve">katerih po veljavnem zakonu ni pristojen minister oziroma ministrstvo, pa vsebinsko niso usklajeni z veljavnimi zakoni. S prenosom pristojnosti bodo ta vprašanja ustrezno urejena, s čimer bo zagotovljena pravna varnost. Navedeno se med drugim nanaša na določitev vsebine posebnih znanj in poteka usposabljanja za pridobitev posebnih znanj. To bo prispevalo k pravni varnosti in predvidljivosti, saj bodo zdravniki natančno vedeli, za katere zdravstvene storitve so strokovno usposobljeni, </w:t>
            </w:r>
            <w:r w:rsidR="002364CD" w:rsidRPr="00E275C6">
              <w:rPr>
                <w:sz w:val="20"/>
                <w:szCs w:val="20"/>
              </w:rPr>
              <w:t xml:space="preserve">in </w:t>
            </w:r>
            <w:r w:rsidRPr="00E275C6">
              <w:rPr>
                <w:sz w:val="20"/>
                <w:szCs w:val="20"/>
              </w:rPr>
              <w:t>tako ne bodo tvegali, da bi z njihovo izvedbo presegli meje svoje licence, ki so v praksi izredno težko določljive. Prav tako bo zaradi pravne varnosti in predvidljivosti, ki j</w:t>
            </w:r>
            <w:r w:rsidR="002364CD" w:rsidRPr="00E275C6">
              <w:rPr>
                <w:sz w:val="20"/>
                <w:szCs w:val="20"/>
              </w:rPr>
              <w:t>u</w:t>
            </w:r>
            <w:r w:rsidRPr="00E275C6">
              <w:rPr>
                <w:sz w:val="20"/>
                <w:szCs w:val="20"/>
              </w:rPr>
              <w:t xml:space="preserve"> prinaša institut posebnih znanj, prišlo do zmanjšanja </w:t>
            </w:r>
            <w:r w:rsidR="009B517B" w:rsidRPr="00E275C6">
              <w:rPr>
                <w:sz w:val="20"/>
                <w:szCs w:val="20"/>
              </w:rPr>
              <w:t>tako</w:t>
            </w:r>
            <w:r w:rsidR="00E101B9" w:rsidRPr="00E275C6">
              <w:rPr>
                <w:sz w:val="20"/>
                <w:szCs w:val="20"/>
              </w:rPr>
              <w:t xml:space="preserve"> </w:t>
            </w:r>
            <w:r w:rsidR="009B517B" w:rsidRPr="00E275C6">
              <w:rPr>
                <w:sz w:val="20"/>
                <w:szCs w:val="20"/>
              </w:rPr>
              <w:t>imenovane</w:t>
            </w:r>
            <w:r w:rsidRPr="00E275C6">
              <w:rPr>
                <w:sz w:val="20"/>
                <w:szCs w:val="20"/>
              </w:rPr>
              <w:t xml:space="preserve"> defenzivne medicine. Predlagatelj v zakonu poleg nosilca določa tudi rok za izdajo podzakonskih predpisov.</w:t>
            </w:r>
          </w:p>
          <w:p w14:paraId="3A2772BD" w14:textId="77777777" w:rsidR="0048135D" w:rsidRPr="00E275C6" w:rsidRDefault="0048135D" w:rsidP="0048135D">
            <w:pPr>
              <w:pStyle w:val="Neotevilenodstavek"/>
              <w:spacing w:before="0" w:after="0" w:line="260" w:lineRule="atLeast"/>
              <w:rPr>
                <w:sz w:val="20"/>
                <w:szCs w:val="20"/>
                <w:u w:val="single"/>
              </w:rPr>
            </w:pPr>
          </w:p>
          <w:p w14:paraId="16698E1C"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varstva javnega interesa</w:t>
            </w:r>
          </w:p>
          <w:p w14:paraId="6A7D8CA7"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Javni interes je bistvo izvajanja javne (zdravstvene) službe, zaradi česar predlagatelj v okviru vseh predlaganih ukrepov sledi javnemu interesu. Vsebina tega načela je odvisna od razlage ciljanega ukrepa v vsakem konkretnem primeru. To pomeni, da so državni organi tisti, od katerih je odvisna vsebina javnega interesa. Predlagatelj javni interes razlaga v skladu s temeljnimi ustavnimi načeli. To načelo se zagotavlja z določbami, s katerimi se bo pristojnost za </w:t>
            </w:r>
            <w:r w:rsidR="00F26880" w:rsidRPr="00E275C6">
              <w:rPr>
                <w:sz w:val="20"/>
                <w:szCs w:val="20"/>
              </w:rPr>
              <w:t xml:space="preserve">sprejetje </w:t>
            </w:r>
            <w:r w:rsidRPr="00E275C6">
              <w:rPr>
                <w:sz w:val="20"/>
                <w:szCs w:val="20"/>
              </w:rPr>
              <w:t xml:space="preserve">posameznih podzakonskih aktov prenesla z zbornice na ministrstvo oziroma ministra, pristojnega za zdravje. </w:t>
            </w:r>
            <w:r w:rsidR="002364CD" w:rsidRPr="00E275C6">
              <w:rPr>
                <w:sz w:val="20"/>
                <w:szCs w:val="20"/>
              </w:rPr>
              <w:t xml:space="preserve">Ministrstvo in minister </w:t>
            </w:r>
            <w:r w:rsidRPr="00E275C6">
              <w:rPr>
                <w:sz w:val="20"/>
                <w:szCs w:val="20"/>
              </w:rPr>
              <w:t xml:space="preserve">bosta pri pripravi podzakonskih predpisov </w:t>
            </w:r>
            <w:r w:rsidR="002364CD" w:rsidRPr="00E275C6">
              <w:rPr>
                <w:sz w:val="20"/>
                <w:szCs w:val="20"/>
              </w:rPr>
              <w:t xml:space="preserve">sledila javnemu interesu </w:t>
            </w:r>
            <w:r w:rsidRPr="00E275C6">
              <w:rPr>
                <w:sz w:val="20"/>
                <w:szCs w:val="20"/>
              </w:rPr>
              <w:t xml:space="preserve">in </w:t>
            </w:r>
            <w:r w:rsidR="002364CD" w:rsidRPr="00E275C6">
              <w:rPr>
                <w:sz w:val="20"/>
                <w:szCs w:val="20"/>
              </w:rPr>
              <w:t xml:space="preserve">ga </w:t>
            </w:r>
            <w:r w:rsidRPr="00E275C6">
              <w:rPr>
                <w:sz w:val="20"/>
                <w:szCs w:val="20"/>
              </w:rPr>
              <w:t>ustrezno upoštevala. Zbornica po definiciji zastopa poklicne, socialne in ekonomske interese zdravnikov, ne javni interes.</w:t>
            </w:r>
          </w:p>
          <w:p w14:paraId="6D89E39E" w14:textId="77777777" w:rsidR="0048135D" w:rsidRPr="00E275C6" w:rsidRDefault="0048135D" w:rsidP="0048135D">
            <w:pPr>
              <w:pStyle w:val="Neotevilenodstavek"/>
              <w:spacing w:before="0" w:after="0" w:line="260" w:lineRule="atLeast"/>
              <w:rPr>
                <w:sz w:val="20"/>
                <w:szCs w:val="20"/>
              </w:rPr>
            </w:pPr>
          </w:p>
          <w:p w14:paraId="5DEE1564"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stalnega strokovnega izobraževanja oziroma usposabljanja zdravnikov</w:t>
            </w:r>
          </w:p>
          <w:p w14:paraId="11B773E0"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Zdravnikova obveznost je, da se dodatno strokovno izobražuje oziroma usposablja, pri čemer </w:t>
            </w:r>
            <w:r w:rsidR="00831889" w:rsidRPr="00E275C6">
              <w:rPr>
                <w:sz w:val="20"/>
                <w:szCs w:val="20"/>
              </w:rPr>
              <w:t xml:space="preserve">se </w:t>
            </w:r>
            <w:r w:rsidRPr="00E275C6">
              <w:rPr>
                <w:sz w:val="20"/>
                <w:szCs w:val="20"/>
              </w:rPr>
              <w:t xml:space="preserve">v praksi </w:t>
            </w:r>
            <w:r w:rsidR="00831889" w:rsidRPr="00E275C6">
              <w:rPr>
                <w:sz w:val="20"/>
                <w:szCs w:val="20"/>
              </w:rPr>
              <w:t xml:space="preserve">posamezna strokovna </w:t>
            </w:r>
            <w:r w:rsidRPr="00E275C6">
              <w:rPr>
                <w:sz w:val="20"/>
                <w:szCs w:val="20"/>
              </w:rPr>
              <w:t>izobraževanj</w:t>
            </w:r>
            <w:r w:rsidR="00831889" w:rsidRPr="00E275C6">
              <w:rPr>
                <w:sz w:val="20"/>
                <w:szCs w:val="20"/>
              </w:rPr>
              <w:t>a</w:t>
            </w:r>
            <w:r w:rsidRPr="00E275C6">
              <w:rPr>
                <w:sz w:val="20"/>
                <w:szCs w:val="20"/>
              </w:rPr>
              <w:t xml:space="preserve"> oziroma usposabljanj</w:t>
            </w:r>
            <w:r w:rsidR="00831889" w:rsidRPr="00E275C6">
              <w:rPr>
                <w:sz w:val="20"/>
                <w:szCs w:val="20"/>
              </w:rPr>
              <w:t>a bistveno razlikujejo v kakovosti</w:t>
            </w:r>
            <w:r w:rsidRPr="00E275C6">
              <w:rPr>
                <w:sz w:val="20"/>
                <w:szCs w:val="20"/>
              </w:rPr>
              <w:t>. Dodatna usposabljanja, na podlagi katerih bo zdravnik prejel certifikat posebnega znanja, bodo morala dosegati ustrezen standard kakovosti. Le v takem primeru bo lahko zbornica zdravniku podelila certifikat, s katerim bo ta izkazoval, da je pridobil posebna znanja.</w:t>
            </w:r>
          </w:p>
          <w:p w14:paraId="45E503FC" w14:textId="77777777" w:rsidR="0048135D" w:rsidRPr="00E275C6" w:rsidRDefault="0048135D" w:rsidP="0048135D">
            <w:pPr>
              <w:pStyle w:val="Neotevilenodstavek"/>
              <w:spacing w:before="0" w:after="0" w:line="260" w:lineRule="atLeast"/>
              <w:rPr>
                <w:sz w:val="20"/>
                <w:szCs w:val="20"/>
              </w:rPr>
            </w:pPr>
          </w:p>
          <w:p w14:paraId="7DD6A971"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učinkovitosti, prožnosti in odpornosti zdravstvenega sistema</w:t>
            </w:r>
          </w:p>
          <w:p w14:paraId="2F2F5E85" w14:textId="77777777" w:rsidR="0048135D" w:rsidRPr="00E275C6" w:rsidRDefault="00831889" w:rsidP="0048135D">
            <w:pPr>
              <w:pStyle w:val="Neotevilenodstavek"/>
              <w:spacing w:before="0" w:after="0" w:line="260" w:lineRule="atLeast"/>
              <w:rPr>
                <w:sz w:val="20"/>
                <w:szCs w:val="20"/>
              </w:rPr>
            </w:pPr>
            <w:r w:rsidRPr="00E275C6">
              <w:rPr>
                <w:sz w:val="20"/>
                <w:szCs w:val="20"/>
              </w:rPr>
              <w:lastRenderedPageBreak/>
              <w:t>Načelo učinkovitosti, prožnosti in odpornosti zdravstvenega sistema p</w:t>
            </w:r>
            <w:r w:rsidR="0048135D" w:rsidRPr="00E275C6">
              <w:rPr>
                <w:sz w:val="20"/>
                <w:szCs w:val="20"/>
              </w:rPr>
              <w:t xml:space="preserve">omeni prilagajanje zdravstvenega sistema v skladu s potrebami pacientov, aktualnimi epidemiološkimi razmerami in stanjem na trgu dela s ciljem, da bo zdravstvena obravnava dosegljiva, kakovostna in varna tudi v času naravnih nesreč. </w:t>
            </w:r>
            <w:r w:rsidRPr="00E275C6">
              <w:rPr>
                <w:sz w:val="20"/>
                <w:szCs w:val="20"/>
              </w:rPr>
              <w:t xml:space="preserve">Temu </w:t>
            </w:r>
            <w:r w:rsidR="0048135D" w:rsidRPr="00E275C6">
              <w:rPr>
                <w:sz w:val="20"/>
                <w:szCs w:val="20"/>
              </w:rPr>
              <w:t>načel</w:t>
            </w:r>
            <w:r w:rsidRPr="00E275C6">
              <w:rPr>
                <w:sz w:val="20"/>
                <w:szCs w:val="20"/>
              </w:rPr>
              <w:t>u</w:t>
            </w:r>
            <w:r w:rsidR="0048135D" w:rsidRPr="00E275C6">
              <w:rPr>
                <w:sz w:val="20"/>
                <w:szCs w:val="20"/>
              </w:rPr>
              <w:t xml:space="preserve"> </w:t>
            </w:r>
            <w:r w:rsidRPr="00E275C6">
              <w:rPr>
                <w:sz w:val="20"/>
                <w:szCs w:val="20"/>
              </w:rPr>
              <w:t xml:space="preserve">sledimo </w:t>
            </w:r>
            <w:r w:rsidR="0048135D" w:rsidRPr="00E275C6">
              <w:rPr>
                <w:sz w:val="20"/>
                <w:szCs w:val="20"/>
              </w:rPr>
              <w:t xml:space="preserve">predvsem z uvedbo dodatnega razpisa specializacij zdravnikov, s čimer bi v mrežo javne zdravstvene službe pridobili dodatne specialiste na posameznih področjih, kjer </w:t>
            </w:r>
            <w:r w:rsidR="0051025B" w:rsidRPr="00E275C6">
              <w:rPr>
                <w:sz w:val="20"/>
                <w:szCs w:val="20"/>
              </w:rPr>
              <w:t xml:space="preserve">so </w:t>
            </w:r>
            <w:r w:rsidR="0048135D" w:rsidRPr="00E275C6">
              <w:rPr>
                <w:sz w:val="20"/>
                <w:szCs w:val="20"/>
              </w:rPr>
              <w:t>potrebe</w:t>
            </w:r>
            <w:r w:rsidR="0051025B" w:rsidRPr="00E275C6">
              <w:rPr>
                <w:sz w:val="20"/>
                <w:szCs w:val="20"/>
              </w:rPr>
              <w:t xml:space="preserve"> največje</w:t>
            </w:r>
            <w:r w:rsidR="0048135D" w:rsidRPr="00E275C6">
              <w:rPr>
                <w:sz w:val="20"/>
                <w:szCs w:val="20"/>
              </w:rPr>
              <w:t>.</w:t>
            </w:r>
          </w:p>
          <w:p w14:paraId="4749E191" w14:textId="77777777" w:rsidR="0048135D" w:rsidRPr="00E275C6" w:rsidRDefault="0048135D" w:rsidP="0048135D">
            <w:pPr>
              <w:pStyle w:val="Neotevilenodstavek"/>
              <w:spacing w:before="0" w:after="0" w:line="260" w:lineRule="atLeast"/>
              <w:rPr>
                <w:sz w:val="20"/>
                <w:szCs w:val="20"/>
              </w:rPr>
            </w:pPr>
          </w:p>
          <w:p w14:paraId="785F5BED" w14:textId="77777777" w:rsidR="0048135D" w:rsidRPr="00E275C6" w:rsidRDefault="0048135D" w:rsidP="0048135D">
            <w:pPr>
              <w:pStyle w:val="Neotevilenodstavek"/>
              <w:spacing w:before="0" w:after="0" w:line="260" w:lineRule="atLeast"/>
              <w:rPr>
                <w:sz w:val="20"/>
                <w:szCs w:val="20"/>
                <w:u w:val="single"/>
              </w:rPr>
            </w:pPr>
            <w:r w:rsidRPr="00E275C6">
              <w:rPr>
                <w:sz w:val="20"/>
                <w:szCs w:val="20"/>
                <w:u w:val="single"/>
              </w:rPr>
              <w:t>Načelo prilagajanja prava družbenim razmeram</w:t>
            </w:r>
          </w:p>
          <w:p w14:paraId="7D5694A5" w14:textId="77777777" w:rsidR="0048135D" w:rsidRPr="00E275C6" w:rsidRDefault="0048135D" w:rsidP="0048135D">
            <w:pPr>
              <w:pStyle w:val="Neotevilenodstavek"/>
              <w:spacing w:before="0" w:after="0" w:line="260" w:lineRule="atLeast"/>
              <w:rPr>
                <w:sz w:val="20"/>
                <w:szCs w:val="20"/>
              </w:rPr>
            </w:pPr>
            <w:r w:rsidRPr="00E275C6">
              <w:rPr>
                <w:sz w:val="20"/>
                <w:szCs w:val="20"/>
              </w:rPr>
              <w:t xml:space="preserve">Zakonodajalec nima le pravice, temveč tudi zavezo, da zakonodajo prilagaja danim družbenim razmeram in jo po potrebi spreminja, če to narekujejo spremenjena družbena razmerja. </w:t>
            </w:r>
          </w:p>
          <w:p w14:paraId="7D918063" w14:textId="77777777" w:rsidR="0048135D" w:rsidRPr="00E275C6" w:rsidRDefault="0048135D" w:rsidP="0048135D">
            <w:pPr>
              <w:pStyle w:val="Neotevilenodstavek"/>
              <w:spacing w:before="0" w:after="0" w:line="260" w:lineRule="atLeast"/>
              <w:rPr>
                <w:sz w:val="20"/>
                <w:szCs w:val="20"/>
              </w:rPr>
            </w:pPr>
          </w:p>
          <w:p w14:paraId="51F75F4F" w14:textId="77777777" w:rsidR="0048135D" w:rsidRPr="00E275C6" w:rsidRDefault="0048135D" w:rsidP="0048135D">
            <w:pPr>
              <w:pStyle w:val="Neotevilenodstavek"/>
              <w:spacing w:before="0" w:after="0" w:line="276" w:lineRule="auto"/>
              <w:rPr>
                <w:sz w:val="20"/>
                <w:szCs w:val="20"/>
                <w:u w:val="single"/>
              </w:rPr>
            </w:pPr>
            <w:r w:rsidRPr="00E275C6">
              <w:rPr>
                <w:sz w:val="20"/>
                <w:szCs w:val="20"/>
                <w:u w:val="single"/>
              </w:rPr>
              <w:t>Načelo enakosti (ne glede na osebne okoliščine posameznika)</w:t>
            </w:r>
          </w:p>
          <w:p w14:paraId="1A103198" w14:textId="77777777" w:rsidR="0048135D" w:rsidRPr="00E275C6" w:rsidRDefault="0048135D" w:rsidP="0048135D">
            <w:pPr>
              <w:pStyle w:val="Neotevilenodstavek"/>
              <w:spacing w:before="0" w:after="0" w:line="276" w:lineRule="auto"/>
              <w:rPr>
                <w:sz w:val="20"/>
                <w:szCs w:val="20"/>
              </w:rPr>
            </w:pPr>
            <w:r w:rsidRPr="00E275C6">
              <w:rPr>
                <w:sz w:val="20"/>
                <w:szCs w:val="20"/>
              </w:rPr>
              <w:t xml:space="preserve">Načelo enakosti pomeni enako dostopnost, uporabo in kakovost zdravstvenih storitev za enake potrebe ne glede na spol, starost, raso, vero, etnično pripadnost, gmotno stanje, družbeni položaj, sposobnosti plačila ali druge osebne okoliščine pacienta, pa tudi enako obravnavo drugih subjektov (deležnikov) v zdravstvu, pri čemer je razlikovanje dopuščeno le izjemoma, v posebej izkazanih in utemeljenih primerih. Navedeno se uresničuje </w:t>
            </w:r>
            <w:r w:rsidR="004E5F01" w:rsidRPr="00E275C6">
              <w:rPr>
                <w:sz w:val="20"/>
                <w:szCs w:val="20"/>
              </w:rPr>
              <w:t>na primer</w:t>
            </w:r>
            <w:r w:rsidRPr="00E275C6">
              <w:rPr>
                <w:sz w:val="20"/>
                <w:szCs w:val="20"/>
              </w:rPr>
              <w:t xml:space="preserve"> tudi prek zagotavljanja enotnih kriterijev za odobritev specializacije pri izrednem razpisu ter pri izenačevanju pogojev za odobritev specializacije v okviru rednega in izrednega razpisa.</w:t>
            </w:r>
          </w:p>
          <w:p w14:paraId="7A4B4A2A" w14:textId="77777777" w:rsidR="0048135D" w:rsidRPr="00E275C6" w:rsidRDefault="0048135D" w:rsidP="0048135D">
            <w:pPr>
              <w:pStyle w:val="Neotevilenodstavek"/>
              <w:spacing w:before="0" w:after="0" w:line="276" w:lineRule="auto"/>
              <w:rPr>
                <w:sz w:val="20"/>
                <w:szCs w:val="20"/>
              </w:rPr>
            </w:pPr>
          </w:p>
          <w:p w14:paraId="35692512" w14:textId="77777777" w:rsidR="0048135D" w:rsidRPr="00E275C6" w:rsidRDefault="0048135D" w:rsidP="0048135D">
            <w:pPr>
              <w:pStyle w:val="Odsek"/>
              <w:numPr>
                <w:ilvl w:val="0"/>
                <w:numId w:val="0"/>
              </w:numPr>
              <w:spacing w:before="0" w:after="0" w:line="276" w:lineRule="auto"/>
              <w:jc w:val="left"/>
              <w:rPr>
                <w:b w:val="0"/>
                <w:bCs/>
                <w:sz w:val="20"/>
                <w:szCs w:val="20"/>
                <w:u w:val="single"/>
              </w:rPr>
            </w:pPr>
            <w:r w:rsidRPr="00E275C6">
              <w:rPr>
                <w:b w:val="0"/>
                <w:bCs/>
                <w:sz w:val="20"/>
                <w:szCs w:val="20"/>
                <w:u w:val="single"/>
              </w:rPr>
              <w:t>Načelo osredotočenosti na pacienta</w:t>
            </w:r>
          </w:p>
          <w:p w14:paraId="1DBFE81A" w14:textId="77777777" w:rsidR="0048135D" w:rsidRPr="00E275C6" w:rsidRDefault="0048135D" w:rsidP="0048135D">
            <w:pPr>
              <w:pStyle w:val="Odsek"/>
              <w:numPr>
                <w:ilvl w:val="0"/>
                <w:numId w:val="0"/>
              </w:numPr>
              <w:spacing w:before="0" w:after="0" w:line="276" w:lineRule="auto"/>
              <w:ind w:left="37"/>
              <w:jc w:val="both"/>
              <w:rPr>
                <w:b w:val="0"/>
                <w:bCs/>
                <w:sz w:val="20"/>
                <w:szCs w:val="20"/>
              </w:rPr>
            </w:pPr>
            <w:r w:rsidRPr="00E275C6">
              <w:rPr>
                <w:b w:val="0"/>
                <w:bCs/>
                <w:sz w:val="20"/>
                <w:szCs w:val="20"/>
              </w:rPr>
              <w:t xml:space="preserve">Usmerjenost k uporabniku zdravstvenih storitev (pacientu) in njegova zaščita oziroma varovanje je ena od vrednot, ki jih javnost utemeljeno pričakuje od javnega sektorja oziroma izvajalca javnih služb. Zaščita pravic pacienta se mora zagotavljati </w:t>
            </w:r>
            <w:r w:rsidR="007D6F6F" w:rsidRPr="00E275C6">
              <w:rPr>
                <w:b w:val="0"/>
                <w:bCs/>
                <w:sz w:val="20"/>
                <w:szCs w:val="20"/>
              </w:rPr>
              <w:t xml:space="preserve">čez </w:t>
            </w:r>
            <w:r w:rsidRPr="00E275C6">
              <w:rPr>
                <w:b w:val="0"/>
                <w:bCs/>
                <w:sz w:val="20"/>
                <w:szCs w:val="20"/>
              </w:rPr>
              <w:t>celotn</w:t>
            </w:r>
            <w:r w:rsidR="007D6F6F" w:rsidRPr="00E275C6">
              <w:rPr>
                <w:b w:val="0"/>
                <w:bCs/>
                <w:sz w:val="20"/>
                <w:szCs w:val="20"/>
              </w:rPr>
              <w:t>o</w:t>
            </w:r>
            <w:r w:rsidRPr="00E275C6">
              <w:rPr>
                <w:b w:val="0"/>
                <w:bCs/>
                <w:sz w:val="20"/>
                <w:szCs w:val="20"/>
              </w:rPr>
              <w:t xml:space="preserve"> zdravstven</w:t>
            </w:r>
            <w:r w:rsidR="007D6F6F" w:rsidRPr="00E275C6">
              <w:rPr>
                <w:b w:val="0"/>
                <w:bCs/>
                <w:sz w:val="20"/>
                <w:szCs w:val="20"/>
              </w:rPr>
              <w:t>o</w:t>
            </w:r>
            <w:r w:rsidRPr="00E275C6">
              <w:rPr>
                <w:b w:val="0"/>
                <w:bCs/>
                <w:sz w:val="20"/>
                <w:szCs w:val="20"/>
              </w:rPr>
              <w:t xml:space="preserve"> obravnav</w:t>
            </w:r>
            <w:r w:rsidR="007D6F6F" w:rsidRPr="00E275C6">
              <w:rPr>
                <w:b w:val="0"/>
                <w:bCs/>
                <w:sz w:val="20"/>
                <w:szCs w:val="20"/>
              </w:rPr>
              <w:t>o</w:t>
            </w:r>
            <w:r w:rsidRPr="00E275C6">
              <w:rPr>
                <w:b w:val="0"/>
                <w:bCs/>
                <w:sz w:val="20"/>
                <w:szCs w:val="20"/>
              </w:rPr>
              <w:t xml:space="preserve">, vse od vstopa v javni zdravstveni sistem do </w:t>
            </w:r>
            <w:r w:rsidR="0051025B" w:rsidRPr="00E275C6">
              <w:rPr>
                <w:b w:val="0"/>
                <w:bCs/>
                <w:sz w:val="20"/>
                <w:szCs w:val="20"/>
              </w:rPr>
              <w:t xml:space="preserve">konca </w:t>
            </w:r>
            <w:r w:rsidRPr="00E275C6">
              <w:rPr>
                <w:b w:val="0"/>
                <w:bCs/>
                <w:sz w:val="20"/>
                <w:szCs w:val="20"/>
              </w:rPr>
              <w:t>zdravstvene obravnave. Javna zdravstvena služba naj bi delovala tako, da so uporabniki (in drugi deležniki) v zdravstvu z njenimi storitvami zadovoljni, pri čemer je dostopnost do zdravstvenega varstva zagotovo ključni element, saj v zdravstvu vedno obstaja tveganje, da odložena pravica lahko pomeni tudi zamujen</w:t>
            </w:r>
            <w:r w:rsidR="008F6FBA" w:rsidRPr="00E275C6">
              <w:rPr>
                <w:b w:val="0"/>
                <w:bCs/>
                <w:sz w:val="20"/>
                <w:szCs w:val="20"/>
              </w:rPr>
              <w:t>o</w:t>
            </w:r>
            <w:r w:rsidRPr="00E275C6">
              <w:rPr>
                <w:b w:val="0"/>
                <w:bCs/>
                <w:sz w:val="20"/>
                <w:szCs w:val="20"/>
              </w:rPr>
              <w:t xml:space="preserve"> pravic</w:t>
            </w:r>
            <w:r w:rsidR="008F6FBA" w:rsidRPr="00E275C6">
              <w:rPr>
                <w:b w:val="0"/>
                <w:bCs/>
                <w:sz w:val="20"/>
                <w:szCs w:val="20"/>
              </w:rPr>
              <w:t>o</w:t>
            </w:r>
            <w:r w:rsidRPr="00E275C6">
              <w:rPr>
                <w:b w:val="0"/>
                <w:bCs/>
                <w:sz w:val="20"/>
                <w:szCs w:val="20"/>
              </w:rPr>
              <w:t xml:space="preserve"> (</w:t>
            </w:r>
            <w:r w:rsidR="004E5F01" w:rsidRPr="00E275C6">
              <w:rPr>
                <w:b w:val="0"/>
                <w:bCs/>
                <w:sz w:val="20"/>
                <w:szCs w:val="20"/>
              </w:rPr>
              <w:t>to je</w:t>
            </w:r>
            <w:r w:rsidRPr="00E275C6">
              <w:rPr>
                <w:b w:val="0"/>
                <w:bCs/>
                <w:sz w:val="20"/>
                <w:szCs w:val="20"/>
              </w:rPr>
              <w:t xml:space="preserve"> ko zdravstvena storitev ni opravljena v razumnem času). Poleg tega se osredotočenost na pacienta kaže v njegovem varovanju tudi z vidika </w:t>
            </w:r>
            <w:proofErr w:type="spellStart"/>
            <w:r w:rsidRPr="00E275C6">
              <w:rPr>
                <w:b w:val="0"/>
                <w:bCs/>
                <w:sz w:val="20"/>
                <w:szCs w:val="20"/>
              </w:rPr>
              <w:t>nezdravstvenih</w:t>
            </w:r>
            <w:proofErr w:type="spellEnd"/>
            <w:r w:rsidRPr="00E275C6">
              <w:rPr>
                <w:b w:val="0"/>
                <w:bCs/>
                <w:sz w:val="20"/>
                <w:szCs w:val="20"/>
              </w:rPr>
              <w:t xml:space="preserve"> storitev oziroma storitev, ki imajo (</w:t>
            </w:r>
            <w:r w:rsidR="008F6FBA" w:rsidRPr="00E275C6">
              <w:rPr>
                <w:b w:val="0"/>
                <w:bCs/>
                <w:sz w:val="20"/>
                <w:szCs w:val="20"/>
              </w:rPr>
              <w:t>samo</w:t>
            </w:r>
            <w:r w:rsidRPr="00E275C6">
              <w:rPr>
                <w:b w:val="0"/>
                <w:bCs/>
                <w:sz w:val="20"/>
                <w:szCs w:val="20"/>
              </w:rPr>
              <w:t xml:space="preserve">) podporno ali administrativno naravo in </w:t>
            </w:r>
            <w:r w:rsidR="008F6FBA" w:rsidRPr="00E275C6">
              <w:rPr>
                <w:b w:val="0"/>
                <w:bCs/>
                <w:sz w:val="20"/>
                <w:szCs w:val="20"/>
              </w:rPr>
              <w:t xml:space="preserve">pri katerih </w:t>
            </w:r>
            <w:r w:rsidRPr="00E275C6">
              <w:rPr>
                <w:b w:val="0"/>
                <w:bCs/>
                <w:sz w:val="20"/>
                <w:szCs w:val="20"/>
              </w:rPr>
              <w:t xml:space="preserve">gre za zagotavljanje učinkovitega delovanja sistema zdravstvenega varstva kot takega. </w:t>
            </w:r>
          </w:p>
          <w:p w14:paraId="6637E8A3" w14:textId="77777777" w:rsidR="0048135D" w:rsidRPr="00E275C6" w:rsidRDefault="0048135D" w:rsidP="0048135D">
            <w:pPr>
              <w:pStyle w:val="Odsek"/>
              <w:numPr>
                <w:ilvl w:val="0"/>
                <w:numId w:val="0"/>
              </w:numPr>
              <w:spacing w:before="0" w:after="0" w:line="276" w:lineRule="auto"/>
              <w:ind w:left="37"/>
              <w:jc w:val="both"/>
              <w:rPr>
                <w:b w:val="0"/>
                <w:bCs/>
                <w:sz w:val="20"/>
                <w:szCs w:val="20"/>
              </w:rPr>
            </w:pPr>
          </w:p>
          <w:p w14:paraId="09E4A217" w14:textId="77777777" w:rsidR="0048135D" w:rsidRPr="00E275C6" w:rsidRDefault="0048135D" w:rsidP="0048135D">
            <w:pPr>
              <w:pStyle w:val="Neotevilenodstavek"/>
              <w:spacing w:before="0" w:after="0" w:line="276" w:lineRule="auto"/>
              <w:rPr>
                <w:sz w:val="20"/>
                <w:szCs w:val="20"/>
              </w:rPr>
            </w:pPr>
            <w:r w:rsidRPr="00E275C6">
              <w:rPr>
                <w:sz w:val="20"/>
                <w:szCs w:val="20"/>
                <w:u w:val="single"/>
              </w:rPr>
              <w:t>Načelo spoštovanja pacientovega časa</w:t>
            </w:r>
          </w:p>
          <w:p w14:paraId="232AFCE9" w14:textId="77777777" w:rsidR="0048135D" w:rsidRPr="00E275C6" w:rsidRDefault="00616D32" w:rsidP="0048135D">
            <w:pPr>
              <w:pStyle w:val="Neotevilenodstavek"/>
              <w:spacing w:before="0" w:after="0" w:line="276" w:lineRule="auto"/>
              <w:rPr>
                <w:sz w:val="20"/>
                <w:szCs w:val="20"/>
              </w:rPr>
            </w:pPr>
            <w:r w:rsidRPr="00E275C6">
              <w:rPr>
                <w:sz w:val="20"/>
                <w:szCs w:val="20"/>
              </w:rPr>
              <w:t>V zvezi s</w:t>
            </w:r>
            <w:r w:rsidR="0048135D" w:rsidRPr="00E275C6">
              <w:rPr>
                <w:sz w:val="20"/>
                <w:szCs w:val="20"/>
              </w:rPr>
              <w:t xml:space="preserve"> prej </w:t>
            </w:r>
            <w:r w:rsidRPr="00E275C6">
              <w:rPr>
                <w:sz w:val="20"/>
                <w:szCs w:val="20"/>
              </w:rPr>
              <w:t xml:space="preserve">navedenim </w:t>
            </w:r>
            <w:r w:rsidR="0048135D" w:rsidRPr="00E275C6">
              <w:rPr>
                <w:sz w:val="20"/>
                <w:szCs w:val="20"/>
              </w:rPr>
              <w:t>načelo</w:t>
            </w:r>
            <w:r w:rsidRPr="00E275C6">
              <w:rPr>
                <w:sz w:val="20"/>
                <w:szCs w:val="20"/>
              </w:rPr>
              <w:t>m</w:t>
            </w:r>
            <w:r w:rsidR="0048135D" w:rsidRPr="00E275C6">
              <w:rPr>
                <w:sz w:val="20"/>
                <w:szCs w:val="20"/>
              </w:rPr>
              <w:t xml:space="preserve"> osredotočenosti na pacienta oziroma dostopnosti do zdravstvenih storitev predlagatelj posebej </w:t>
            </w:r>
            <w:r w:rsidR="002F3DE9" w:rsidRPr="00E275C6">
              <w:rPr>
                <w:sz w:val="20"/>
                <w:szCs w:val="20"/>
              </w:rPr>
              <w:t xml:space="preserve">poudarja </w:t>
            </w:r>
            <w:r w:rsidR="0048135D" w:rsidRPr="00E275C6">
              <w:rPr>
                <w:sz w:val="20"/>
                <w:szCs w:val="20"/>
              </w:rPr>
              <w:t xml:space="preserve">še načelo spoštovanja pacientovega časa. </w:t>
            </w:r>
            <w:bookmarkStart w:id="0" w:name="_Hlk174957462"/>
            <w:r w:rsidR="0051025B" w:rsidRPr="00E275C6">
              <w:rPr>
                <w:sz w:val="20"/>
                <w:szCs w:val="20"/>
              </w:rPr>
              <w:t xml:space="preserve">V uvodu </w:t>
            </w:r>
            <w:r w:rsidR="0048135D" w:rsidRPr="00E275C6">
              <w:rPr>
                <w:sz w:val="20"/>
                <w:szCs w:val="20"/>
              </w:rPr>
              <w:t>pojasnjuje, da pravica do spoštovanja pacientovega časa v skladu s slovensko zakonodajo (</w:t>
            </w:r>
            <w:r w:rsidRPr="00E275C6">
              <w:rPr>
                <w:sz w:val="20"/>
                <w:szCs w:val="20"/>
              </w:rPr>
              <w:t xml:space="preserve">Zakon o pacientovih pravicah – </w:t>
            </w:r>
            <w:proofErr w:type="spellStart"/>
            <w:r w:rsidR="0048135D" w:rsidRPr="00E275C6">
              <w:rPr>
                <w:sz w:val="20"/>
                <w:szCs w:val="20"/>
              </w:rPr>
              <w:t>ZPacP</w:t>
            </w:r>
            <w:proofErr w:type="spellEnd"/>
            <w:r w:rsidR="0048135D" w:rsidRPr="00E275C6">
              <w:rPr>
                <w:sz w:val="20"/>
                <w:szCs w:val="20"/>
              </w:rPr>
              <w:t xml:space="preserve">) vključuje spoštovanje pacientovega časa v vseh fazah vključenosti pacienta v zdravstveno obravnavo. </w:t>
            </w:r>
            <w:bookmarkEnd w:id="0"/>
            <w:r w:rsidR="0048135D" w:rsidRPr="00E275C6">
              <w:rPr>
                <w:sz w:val="20"/>
                <w:szCs w:val="20"/>
              </w:rPr>
              <w:t xml:space="preserve">Predlog zakona z najrazličnejšimi sistemskimi ukrepi stremi k </w:t>
            </w:r>
            <w:r w:rsidR="00DC5E4C" w:rsidRPr="00E275C6">
              <w:rPr>
                <w:sz w:val="20"/>
                <w:szCs w:val="20"/>
              </w:rPr>
              <w:t xml:space="preserve">učinkovitemu </w:t>
            </w:r>
            <w:r w:rsidR="0048135D" w:rsidRPr="00E275C6">
              <w:rPr>
                <w:sz w:val="20"/>
                <w:szCs w:val="20"/>
              </w:rPr>
              <w:t>zagotavljanju zdravstvenih storitev v okviru javne službe in posledično zmanjšanju čakalnih dob.</w:t>
            </w:r>
          </w:p>
          <w:p w14:paraId="43354518" w14:textId="77777777" w:rsidR="0048135D" w:rsidRPr="00E275C6" w:rsidRDefault="0048135D" w:rsidP="0048135D">
            <w:pPr>
              <w:pStyle w:val="Neotevilenodstavek"/>
              <w:spacing w:before="0" w:after="0" w:line="276" w:lineRule="auto"/>
              <w:rPr>
                <w:sz w:val="20"/>
                <w:szCs w:val="20"/>
              </w:rPr>
            </w:pPr>
          </w:p>
          <w:p w14:paraId="6DA88A60" w14:textId="77777777" w:rsidR="0048135D" w:rsidRPr="00E275C6" w:rsidRDefault="0048135D" w:rsidP="0048135D">
            <w:pPr>
              <w:pStyle w:val="Neotevilenodstavek"/>
              <w:spacing w:before="0" w:after="0" w:line="276" w:lineRule="auto"/>
              <w:rPr>
                <w:sz w:val="20"/>
                <w:szCs w:val="20"/>
                <w:u w:val="single"/>
              </w:rPr>
            </w:pPr>
            <w:r w:rsidRPr="00E275C6">
              <w:rPr>
                <w:sz w:val="20"/>
                <w:szCs w:val="20"/>
                <w:u w:val="single"/>
              </w:rPr>
              <w:t>Načelo sorazmernosti</w:t>
            </w:r>
          </w:p>
          <w:p w14:paraId="75D16AD9" w14:textId="77777777" w:rsidR="0048135D" w:rsidRPr="00E275C6" w:rsidRDefault="0048135D" w:rsidP="0048135D">
            <w:pPr>
              <w:pStyle w:val="Neotevilenodstavek"/>
              <w:spacing w:before="0" w:after="0" w:line="276" w:lineRule="auto"/>
              <w:rPr>
                <w:sz w:val="20"/>
                <w:szCs w:val="20"/>
              </w:rPr>
            </w:pPr>
            <w:r w:rsidRPr="00E275C6">
              <w:rPr>
                <w:sz w:val="20"/>
                <w:szCs w:val="20"/>
              </w:rPr>
              <w:t xml:space="preserve">Poleg tega, da lahko poseg v človekove pravice ali temeljne svoboščine temelji le na legitimnem, stvarno upravičenem cilju, je treba po ustaljeni </w:t>
            </w:r>
            <w:proofErr w:type="spellStart"/>
            <w:r w:rsidRPr="00E275C6">
              <w:rPr>
                <w:sz w:val="20"/>
                <w:szCs w:val="20"/>
              </w:rPr>
              <w:t>ustavnosodni</w:t>
            </w:r>
            <w:proofErr w:type="spellEnd"/>
            <w:r w:rsidRPr="00E275C6">
              <w:rPr>
                <w:sz w:val="20"/>
                <w:szCs w:val="20"/>
              </w:rPr>
              <w:t xml:space="preserve"> presoji vselej oceniti še, ali je ta</w:t>
            </w:r>
            <w:r w:rsidR="00F356A6" w:rsidRPr="00E275C6">
              <w:rPr>
                <w:sz w:val="20"/>
                <w:szCs w:val="20"/>
              </w:rPr>
              <w:t>k</w:t>
            </w:r>
            <w:r w:rsidRPr="00E275C6">
              <w:rPr>
                <w:sz w:val="20"/>
                <w:szCs w:val="20"/>
              </w:rPr>
              <w:t xml:space="preserve"> </w:t>
            </w:r>
            <w:r w:rsidR="0051025B" w:rsidRPr="00E275C6">
              <w:rPr>
                <w:sz w:val="20"/>
                <w:szCs w:val="20"/>
              </w:rPr>
              <w:t xml:space="preserve">poseg </w:t>
            </w:r>
            <w:r w:rsidRPr="00E275C6">
              <w:rPr>
                <w:sz w:val="20"/>
                <w:szCs w:val="20"/>
              </w:rPr>
              <w:t>v skladu z načeli prav</w:t>
            </w:r>
            <w:r w:rsidR="00F356A6" w:rsidRPr="00E275C6">
              <w:rPr>
                <w:sz w:val="20"/>
                <w:szCs w:val="20"/>
              </w:rPr>
              <w:t>n</w:t>
            </w:r>
            <w:r w:rsidRPr="00E275C6">
              <w:rPr>
                <w:sz w:val="20"/>
                <w:szCs w:val="20"/>
              </w:rPr>
              <w:t xml:space="preserve">e države (2. člen </w:t>
            </w:r>
            <w:r w:rsidR="00F25CB5" w:rsidRPr="00E275C6">
              <w:rPr>
                <w:sz w:val="20"/>
                <w:szCs w:val="20"/>
              </w:rPr>
              <w:t>u</w:t>
            </w:r>
            <w:r w:rsidRPr="00E275C6">
              <w:rPr>
                <w:sz w:val="20"/>
                <w:szCs w:val="20"/>
              </w:rPr>
              <w:t xml:space="preserve">stave), in sicer s tistim </w:t>
            </w:r>
            <w:r w:rsidR="003E280C" w:rsidRPr="00E275C6">
              <w:rPr>
                <w:sz w:val="20"/>
                <w:szCs w:val="20"/>
              </w:rPr>
              <w:t xml:space="preserve">od </w:t>
            </w:r>
            <w:r w:rsidRPr="00E275C6">
              <w:rPr>
                <w:sz w:val="20"/>
                <w:szCs w:val="20"/>
              </w:rPr>
              <w:t xml:space="preserve">teh načel, ki prepoveduje prekomerne posege države tudi v primerih, ko se z njimi </w:t>
            </w:r>
            <w:r w:rsidR="0051025B" w:rsidRPr="00E275C6">
              <w:rPr>
                <w:sz w:val="20"/>
                <w:szCs w:val="20"/>
              </w:rPr>
              <w:t xml:space="preserve">sledi legitimnemu </w:t>
            </w:r>
            <w:r w:rsidRPr="00E275C6">
              <w:rPr>
                <w:sz w:val="20"/>
                <w:szCs w:val="20"/>
              </w:rPr>
              <w:t>cilj</w:t>
            </w:r>
            <w:r w:rsidR="0051025B" w:rsidRPr="00E275C6">
              <w:rPr>
                <w:sz w:val="20"/>
                <w:szCs w:val="20"/>
              </w:rPr>
              <w:t>u</w:t>
            </w:r>
            <w:r w:rsidRPr="00E275C6">
              <w:rPr>
                <w:sz w:val="20"/>
                <w:szCs w:val="20"/>
              </w:rPr>
              <w:t xml:space="preserve"> (splošno načelo sorazmernosti). Poseg v ustavne pravice je lahko le tolikšen, kolikor je to dopustno, primerno, nujno in sorazmerno za zagotovitev pravic drugih, pri čemer predlagatelj opravi tudi </w:t>
            </w:r>
            <w:r w:rsidR="0051025B" w:rsidRPr="00E275C6">
              <w:rPr>
                <w:sz w:val="20"/>
                <w:szCs w:val="20"/>
              </w:rPr>
              <w:t>tako imenovano</w:t>
            </w:r>
            <w:r w:rsidRPr="00E275C6">
              <w:rPr>
                <w:sz w:val="20"/>
                <w:szCs w:val="20"/>
              </w:rPr>
              <w:t xml:space="preserve"> tehtanje ustavnih pravic oziroma dobrin, ki bi </w:t>
            </w:r>
            <w:r w:rsidR="008526C8" w:rsidRPr="00E275C6">
              <w:rPr>
                <w:sz w:val="20"/>
                <w:szCs w:val="20"/>
              </w:rPr>
              <w:t xml:space="preserve">si </w:t>
            </w:r>
            <w:r w:rsidRPr="00E275C6">
              <w:rPr>
                <w:sz w:val="20"/>
                <w:szCs w:val="20"/>
              </w:rPr>
              <w:t xml:space="preserve">pri tem lahko </w:t>
            </w:r>
            <w:r w:rsidR="008526C8" w:rsidRPr="00E275C6">
              <w:rPr>
                <w:sz w:val="20"/>
                <w:szCs w:val="20"/>
              </w:rPr>
              <w:t>nasprotovale</w:t>
            </w:r>
            <w:r w:rsidRPr="00E275C6">
              <w:rPr>
                <w:sz w:val="20"/>
                <w:szCs w:val="20"/>
              </w:rPr>
              <w:t>.</w:t>
            </w:r>
          </w:p>
          <w:p w14:paraId="7DFD0F46" w14:textId="77777777" w:rsidR="0048135D" w:rsidRPr="00E275C6" w:rsidRDefault="0048135D" w:rsidP="0048135D">
            <w:pPr>
              <w:pStyle w:val="Neotevilenodstavek"/>
              <w:spacing w:before="0" w:after="0" w:line="276" w:lineRule="auto"/>
              <w:rPr>
                <w:sz w:val="20"/>
                <w:szCs w:val="20"/>
              </w:rPr>
            </w:pPr>
          </w:p>
          <w:p w14:paraId="703FE7CA" w14:textId="77777777" w:rsidR="0048135D" w:rsidRPr="00E275C6" w:rsidRDefault="0048135D" w:rsidP="0048135D">
            <w:pPr>
              <w:pStyle w:val="Neotevilenodstavek"/>
              <w:spacing w:before="0" w:after="0" w:line="276" w:lineRule="auto"/>
              <w:jc w:val="left"/>
              <w:rPr>
                <w:sz w:val="20"/>
                <w:szCs w:val="20"/>
              </w:rPr>
            </w:pPr>
            <w:r w:rsidRPr="00E275C6">
              <w:rPr>
                <w:sz w:val="20"/>
                <w:szCs w:val="20"/>
              </w:rPr>
              <w:t>Načelo zaščite pravic delavcev</w:t>
            </w:r>
          </w:p>
          <w:p w14:paraId="5EAC17DB" w14:textId="77777777" w:rsidR="0048135D" w:rsidRPr="00E275C6" w:rsidRDefault="0048135D" w:rsidP="00E75A6B">
            <w:pPr>
              <w:pStyle w:val="Neotevilenodstavek"/>
              <w:spacing w:before="0" w:after="0" w:line="276" w:lineRule="auto"/>
              <w:rPr>
                <w:sz w:val="20"/>
                <w:szCs w:val="20"/>
              </w:rPr>
            </w:pPr>
            <w:r w:rsidRPr="00E275C6">
              <w:rPr>
                <w:sz w:val="20"/>
                <w:szCs w:val="20"/>
              </w:rPr>
              <w:t xml:space="preserve">Predlog zakona ureja delovnopravni položaj zdravnikov in določa pravico specialistov urgentne medicine, da v primeru prehoda </w:t>
            </w:r>
            <w:r w:rsidR="00C4013E" w:rsidRPr="00E275C6">
              <w:rPr>
                <w:sz w:val="20"/>
                <w:szCs w:val="20"/>
              </w:rPr>
              <w:t xml:space="preserve">na </w:t>
            </w:r>
            <w:r w:rsidRPr="00E275C6">
              <w:rPr>
                <w:sz w:val="20"/>
                <w:szCs w:val="20"/>
              </w:rPr>
              <w:t>opravljanj</w:t>
            </w:r>
            <w:r w:rsidR="00C4013E" w:rsidRPr="00E275C6">
              <w:rPr>
                <w:sz w:val="20"/>
                <w:szCs w:val="20"/>
              </w:rPr>
              <w:t>e</w:t>
            </w:r>
            <w:r w:rsidRPr="00E275C6">
              <w:rPr>
                <w:sz w:val="20"/>
                <w:szCs w:val="20"/>
              </w:rPr>
              <w:t xml:space="preserve"> specializacije iz družinske medicine, ob izpolnjevanju </w:t>
            </w:r>
            <w:r w:rsidRPr="00E275C6">
              <w:rPr>
                <w:sz w:val="20"/>
                <w:szCs w:val="20"/>
              </w:rPr>
              <w:lastRenderedPageBreak/>
              <w:t>določenih pogojev, v času opravljanja specializacije iz družinske medicine ohranijo pravico do plače, ki so jo pridobili na delovnem mestu zdravnika specialista.</w:t>
            </w:r>
          </w:p>
        </w:tc>
      </w:tr>
      <w:tr w:rsidR="0048135D" w:rsidRPr="00E275C6" w14:paraId="4535B044" w14:textId="77777777" w:rsidTr="00E56FE1">
        <w:tc>
          <w:tcPr>
            <w:tcW w:w="9072" w:type="dxa"/>
          </w:tcPr>
          <w:p w14:paraId="520DD099" w14:textId="77777777" w:rsidR="0048135D" w:rsidRPr="00E275C6" w:rsidRDefault="0048135D" w:rsidP="0048135D">
            <w:pPr>
              <w:pStyle w:val="Odsek"/>
              <w:numPr>
                <w:ilvl w:val="0"/>
                <w:numId w:val="0"/>
              </w:numPr>
              <w:spacing w:before="0" w:after="0" w:line="260" w:lineRule="atLeast"/>
              <w:jc w:val="left"/>
              <w:rPr>
                <w:sz w:val="20"/>
                <w:szCs w:val="20"/>
              </w:rPr>
            </w:pPr>
          </w:p>
          <w:p w14:paraId="77086581" w14:textId="77777777" w:rsidR="000A16D3" w:rsidRPr="00E275C6" w:rsidRDefault="000A16D3" w:rsidP="0048135D">
            <w:pPr>
              <w:pStyle w:val="Odsek"/>
              <w:numPr>
                <w:ilvl w:val="0"/>
                <w:numId w:val="0"/>
              </w:numPr>
              <w:spacing w:before="0" w:after="0" w:line="260" w:lineRule="atLeast"/>
              <w:jc w:val="left"/>
              <w:rPr>
                <w:sz w:val="20"/>
                <w:szCs w:val="20"/>
              </w:rPr>
            </w:pPr>
          </w:p>
          <w:p w14:paraId="182B0399" w14:textId="77777777" w:rsidR="0048135D" w:rsidRPr="00E275C6" w:rsidRDefault="0048135D" w:rsidP="0048135D">
            <w:pPr>
              <w:pStyle w:val="Odsek"/>
              <w:numPr>
                <w:ilvl w:val="0"/>
                <w:numId w:val="0"/>
              </w:numPr>
              <w:spacing w:before="0" w:after="0" w:line="260" w:lineRule="atLeast"/>
              <w:jc w:val="left"/>
              <w:rPr>
                <w:sz w:val="20"/>
                <w:szCs w:val="20"/>
              </w:rPr>
            </w:pPr>
            <w:r w:rsidRPr="00E275C6">
              <w:rPr>
                <w:sz w:val="20"/>
                <w:szCs w:val="20"/>
              </w:rPr>
              <w:t>2.3 Poglavitne rešitve</w:t>
            </w:r>
          </w:p>
        </w:tc>
      </w:tr>
      <w:tr w:rsidR="0048135D" w:rsidRPr="00E275C6" w14:paraId="560304EF" w14:textId="77777777" w:rsidTr="00E56FE1">
        <w:trPr>
          <w:trHeight w:val="434"/>
        </w:trPr>
        <w:tc>
          <w:tcPr>
            <w:tcW w:w="9072" w:type="dxa"/>
          </w:tcPr>
          <w:p w14:paraId="37B7F692" w14:textId="77777777" w:rsidR="0048135D" w:rsidRPr="00E275C6" w:rsidRDefault="0048135D" w:rsidP="0048135D">
            <w:pPr>
              <w:spacing w:after="0" w:line="260" w:lineRule="atLeast"/>
              <w:jc w:val="both"/>
              <w:rPr>
                <w:rFonts w:ascii="Arial" w:hAnsi="Arial" w:cs="Arial"/>
                <w:sz w:val="20"/>
                <w:szCs w:val="20"/>
              </w:rPr>
            </w:pPr>
          </w:p>
          <w:p w14:paraId="277B1F06" w14:textId="77777777"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 xml:space="preserve">Uvedba spodbud za izbiro specializacije iz urgentne medicine z zagotovitvijo možnosti prehoda na specializacijo iz družinske medicine brez nižanja plače na raven </w:t>
            </w:r>
            <w:proofErr w:type="spellStart"/>
            <w:r w:rsidRPr="00E275C6">
              <w:rPr>
                <w:rFonts w:ascii="Arial" w:hAnsi="Arial" w:cs="Arial"/>
                <w:sz w:val="20"/>
                <w:szCs w:val="20"/>
              </w:rPr>
              <w:t>specializantske</w:t>
            </w:r>
            <w:proofErr w:type="spellEnd"/>
            <w:r w:rsidRPr="00E275C6">
              <w:rPr>
                <w:rFonts w:ascii="Arial" w:hAnsi="Arial" w:cs="Arial"/>
                <w:sz w:val="20"/>
                <w:szCs w:val="20"/>
              </w:rPr>
              <w:t xml:space="preserve"> v času opravljanja druge specializacije in s tem </w:t>
            </w:r>
            <w:r w:rsidR="00CE7F78" w:rsidRPr="00E275C6">
              <w:rPr>
                <w:rFonts w:ascii="Arial" w:hAnsi="Arial" w:cs="Arial"/>
                <w:sz w:val="20"/>
                <w:szCs w:val="20"/>
              </w:rPr>
              <w:t xml:space="preserve">možnosti </w:t>
            </w:r>
            <w:r w:rsidRPr="00E275C6">
              <w:rPr>
                <w:rFonts w:ascii="Arial" w:hAnsi="Arial" w:cs="Arial"/>
                <w:sz w:val="20"/>
                <w:szCs w:val="20"/>
              </w:rPr>
              <w:t xml:space="preserve">kombiniranega dela na področju družinske in urgentne medicine. Z ureditvijo ustreznega plačila specialistom urgentne medicine v primeru prehoda na drugo specializacijo (družinska medicina) bi specialisti urgentne medicine </w:t>
            </w:r>
            <w:r w:rsidR="00C4013E" w:rsidRPr="00E275C6">
              <w:rPr>
                <w:rFonts w:ascii="Arial" w:hAnsi="Arial" w:cs="Arial"/>
                <w:sz w:val="20"/>
                <w:szCs w:val="20"/>
              </w:rPr>
              <w:t xml:space="preserve">to </w:t>
            </w:r>
            <w:r w:rsidRPr="00E275C6">
              <w:rPr>
                <w:rFonts w:ascii="Arial" w:hAnsi="Arial" w:cs="Arial"/>
                <w:sz w:val="20"/>
                <w:szCs w:val="20"/>
              </w:rPr>
              <w:t xml:space="preserve">možnost </w:t>
            </w:r>
            <w:r w:rsidR="009606A3" w:rsidRPr="00E275C6">
              <w:rPr>
                <w:rFonts w:ascii="Arial" w:hAnsi="Arial" w:cs="Arial"/>
                <w:sz w:val="20"/>
                <w:szCs w:val="20"/>
              </w:rPr>
              <w:t>pogosteje izkoristili</w:t>
            </w:r>
            <w:r w:rsidRPr="00E275C6">
              <w:rPr>
                <w:rFonts w:ascii="Arial" w:hAnsi="Arial" w:cs="Arial"/>
                <w:sz w:val="20"/>
                <w:szCs w:val="20"/>
              </w:rPr>
              <w:t xml:space="preserve">, s čimer bi bila specializacija privlačnejša za mlade zdravnike. Ker pa bi višjo plačo prejemali samo v primeru opravljanja specializacije iz družinske medicine, bi s tem hkrati zagotovili dodaten dotok zdravnikov na drugo področje, za katero obstajajo potrebe v okviru mreže javne zdravstvene službe, in </w:t>
            </w:r>
            <w:r w:rsidR="00CE7F78" w:rsidRPr="00E275C6">
              <w:rPr>
                <w:rFonts w:ascii="Arial" w:hAnsi="Arial" w:cs="Arial"/>
                <w:sz w:val="20"/>
                <w:szCs w:val="20"/>
              </w:rPr>
              <w:t xml:space="preserve">bi </w:t>
            </w:r>
            <w:r w:rsidRPr="00E275C6">
              <w:rPr>
                <w:rFonts w:ascii="Arial" w:hAnsi="Arial" w:cs="Arial"/>
                <w:sz w:val="20"/>
                <w:szCs w:val="20"/>
              </w:rPr>
              <w:t>s tem krepili zdravstvo na primarni ravni zdravstvene dejavnosti.</w:t>
            </w:r>
          </w:p>
          <w:p w14:paraId="3961F6CE" w14:textId="77777777" w:rsidR="0048135D" w:rsidRPr="00E275C6" w:rsidRDefault="0048135D" w:rsidP="0048135D">
            <w:pPr>
              <w:spacing w:after="0" w:line="260" w:lineRule="atLeast"/>
              <w:jc w:val="both"/>
              <w:rPr>
                <w:rFonts w:ascii="Arial" w:hAnsi="Arial" w:cs="Arial"/>
                <w:sz w:val="20"/>
                <w:szCs w:val="20"/>
              </w:rPr>
            </w:pPr>
          </w:p>
          <w:p w14:paraId="7E461D91" w14:textId="77777777"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 xml:space="preserve">Uvedba možnosti izvedbe dodatnega razpisa specializacij zdravnikov, s čimer bo lahko ministrstvo, </w:t>
            </w:r>
            <w:r w:rsidR="009606A3" w:rsidRPr="00E275C6">
              <w:rPr>
                <w:rFonts w:ascii="Arial" w:hAnsi="Arial" w:cs="Arial"/>
                <w:sz w:val="20"/>
                <w:szCs w:val="20"/>
              </w:rPr>
              <w:t xml:space="preserve">če </w:t>
            </w:r>
            <w:r w:rsidRPr="00E275C6">
              <w:rPr>
                <w:rFonts w:ascii="Arial" w:hAnsi="Arial" w:cs="Arial"/>
                <w:sz w:val="20"/>
                <w:szCs w:val="20"/>
              </w:rPr>
              <w:t>se bo v okviru posameznega razpisa pokazalo veliko zanimanje za razpisana mesta za posamezno specializacijo oziroma specializacije, za katere se praviloma mladi zdravniki ne odločajo radi, v mreži javne zdravstvene dejavnosti pa so izkazane potrebe po tej specializaciji, s sklepom zbornici naložilo objavo dodatnega razpisa, ki bi zajemal samo obseg in vrste specializacij, ki bi jih določil minister glede na potrebe zdravstvenega sistema in</w:t>
            </w:r>
            <w:r w:rsidR="003677F1" w:rsidRPr="00E275C6">
              <w:rPr>
                <w:rFonts w:ascii="Arial" w:hAnsi="Arial" w:cs="Arial"/>
                <w:sz w:val="20"/>
                <w:szCs w:val="20"/>
              </w:rPr>
              <w:t>,</w:t>
            </w:r>
            <w:r w:rsidRPr="00E275C6">
              <w:rPr>
                <w:rFonts w:ascii="Arial" w:hAnsi="Arial" w:cs="Arial"/>
                <w:sz w:val="20"/>
                <w:szCs w:val="20"/>
              </w:rPr>
              <w:t xml:space="preserve"> kot </w:t>
            </w:r>
            <w:r w:rsidR="003677F1" w:rsidRPr="00E275C6">
              <w:rPr>
                <w:rFonts w:ascii="Arial" w:hAnsi="Arial" w:cs="Arial"/>
                <w:sz w:val="20"/>
                <w:szCs w:val="20"/>
              </w:rPr>
              <w:t xml:space="preserve">je bilo </w:t>
            </w:r>
            <w:r w:rsidRPr="00E275C6">
              <w:rPr>
                <w:rFonts w:ascii="Arial" w:hAnsi="Arial" w:cs="Arial"/>
                <w:sz w:val="20"/>
                <w:szCs w:val="20"/>
              </w:rPr>
              <w:t xml:space="preserve">že navedeno, zanimanje mladih zdravnikov. </w:t>
            </w:r>
          </w:p>
          <w:p w14:paraId="62E9309F" w14:textId="77777777" w:rsidR="0048135D" w:rsidRPr="00E275C6" w:rsidRDefault="0048135D" w:rsidP="0048135D">
            <w:pPr>
              <w:spacing w:after="0" w:line="260" w:lineRule="atLeast"/>
              <w:jc w:val="both"/>
              <w:rPr>
                <w:rFonts w:ascii="Arial" w:hAnsi="Arial" w:cs="Arial"/>
                <w:sz w:val="20"/>
                <w:szCs w:val="20"/>
              </w:rPr>
            </w:pPr>
          </w:p>
          <w:p w14:paraId="26FB21CC" w14:textId="1D46E264"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 xml:space="preserve">Ureja se pristojnost za </w:t>
            </w:r>
            <w:r w:rsidR="00F26880" w:rsidRPr="00E275C6">
              <w:rPr>
                <w:rFonts w:ascii="Arial" w:hAnsi="Arial" w:cs="Arial"/>
                <w:sz w:val="20"/>
                <w:szCs w:val="20"/>
              </w:rPr>
              <w:t xml:space="preserve">sprejetje </w:t>
            </w:r>
            <w:r w:rsidRPr="00E275C6">
              <w:rPr>
                <w:rFonts w:ascii="Arial" w:hAnsi="Arial" w:cs="Arial"/>
                <w:sz w:val="20"/>
                <w:szCs w:val="20"/>
              </w:rPr>
              <w:t xml:space="preserve">nekaterih podzakonskih aktov, in sicer se predvideva prenos pristojnosti za njihov sprejem z zbornice na ministrstvo. Večina podzakonskih aktov, ki jih določa ZZdrS, je </w:t>
            </w:r>
            <w:r w:rsidR="00E56FE1" w:rsidRPr="00E275C6">
              <w:rPr>
                <w:rFonts w:ascii="Arial" w:hAnsi="Arial" w:cs="Arial"/>
                <w:sz w:val="20"/>
                <w:szCs w:val="20"/>
              </w:rPr>
              <w:t xml:space="preserve">zdaj </w:t>
            </w:r>
            <w:r w:rsidRPr="00E275C6">
              <w:rPr>
                <w:rFonts w:ascii="Arial" w:hAnsi="Arial" w:cs="Arial"/>
                <w:sz w:val="20"/>
                <w:szCs w:val="20"/>
              </w:rPr>
              <w:t xml:space="preserve">v pristojnosti zbornice (sprejme jih zbornica v soglasju z ministrom). S prenosom pristojnosti za </w:t>
            </w:r>
            <w:r w:rsidR="00F26880" w:rsidRPr="00E275C6">
              <w:rPr>
                <w:rFonts w:ascii="Arial" w:hAnsi="Arial" w:cs="Arial"/>
                <w:sz w:val="20"/>
                <w:szCs w:val="20"/>
              </w:rPr>
              <w:t xml:space="preserve">sprejetje </w:t>
            </w:r>
            <w:r w:rsidRPr="00E275C6">
              <w:rPr>
                <w:rFonts w:ascii="Arial" w:hAnsi="Arial" w:cs="Arial"/>
                <w:sz w:val="20"/>
                <w:szCs w:val="20"/>
              </w:rPr>
              <w:t>nekaterih podzakonskih aktov z zbornice na ministrstvo ne bo več prihajalo do tega, da bi zbornica v soglasje ministrstvu poslala pravilnik, ki problematike ne uredi ustrezno oziroma ni v skladu z veljavno zakonodajo. Hkrati bo zbornica še naprej sodelovala v postopku sprejemanja podzakonskih aktov, saj b</w:t>
            </w:r>
            <w:r w:rsidR="004A3334" w:rsidRPr="00E275C6">
              <w:rPr>
                <w:rFonts w:ascii="Arial" w:hAnsi="Arial" w:cs="Arial"/>
                <w:sz w:val="20"/>
                <w:szCs w:val="20"/>
              </w:rPr>
              <w:t>o</w:t>
            </w:r>
            <w:r w:rsidRPr="00E275C6">
              <w:rPr>
                <w:rFonts w:ascii="Arial" w:hAnsi="Arial" w:cs="Arial"/>
                <w:sz w:val="20"/>
                <w:szCs w:val="20"/>
              </w:rPr>
              <w:t xml:space="preserve"> </w:t>
            </w:r>
            <w:r w:rsidR="00993455" w:rsidRPr="00E275C6">
              <w:rPr>
                <w:rFonts w:ascii="Arial" w:hAnsi="Arial" w:cs="Arial"/>
                <w:sz w:val="20"/>
                <w:szCs w:val="20"/>
              </w:rPr>
              <w:t xml:space="preserve">moralo </w:t>
            </w:r>
            <w:r w:rsidRPr="00E275C6">
              <w:rPr>
                <w:rFonts w:ascii="Arial" w:hAnsi="Arial" w:cs="Arial"/>
                <w:sz w:val="20"/>
                <w:szCs w:val="20"/>
              </w:rPr>
              <w:t xml:space="preserve">ministrstvo </w:t>
            </w:r>
            <w:r w:rsidR="006C487F" w:rsidRPr="00E275C6">
              <w:rPr>
                <w:rFonts w:ascii="Arial" w:hAnsi="Arial" w:cs="Arial"/>
                <w:sz w:val="20"/>
                <w:szCs w:val="20"/>
              </w:rPr>
              <w:t>v postopku sprejemanja akta pridobiti mnenje</w:t>
            </w:r>
            <w:r w:rsidRPr="00E275C6">
              <w:rPr>
                <w:rFonts w:ascii="Arial" w:hAnsi="Arial" w:cs="Arial"/>
                <w:sz w:val="20"/>
                <w:szCs w:val="20"/>
              </w:rPr>
              <w:t xml:space="preserve"> zbornice.</w:t>
            </w:r>
          </w:p>
          <w:p w14:paraId="0B4C6761" w14:textId="77777777" w:rsidR="0048135D" w:rsidRPr="00E275C6" w:rsidRDefault="0048135D" w:rsidP="0048135D">
            <w:pPr>
              <w:spacing w:after="0"/>
              <w:rPr>
                <w:rFonts w:ascii="Arial" w:hAnsi="Arial" w:cs="Arial"/>
                <w:sz w:val="20"/>
                <w:szCs w:val="20"/>
              </w:rPr>
            </w:pPr>
          </w:p>
          <w:p w14:paraId="0D26A6AB" w14:textId="77777777"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 xml:space="preserve">Konkretnejša določitev pristojnosti zdravnika z osnovno licenco, ki </w:t>
            </w:r>
            <w:r w:rsidR="00E56FE1" w:rsidRPr="00E275C6">
              <w:rPr>
                <w:rFonts w:ascii="Arial" w:hAnsi="Arial" w:cs="Arial"/>
                <w:sz w:val="20"/>
                <w:szCs w:val="20"/>
              </w:rPr>
              <w:t xml:space="preserve">zdaj </w:t>
            </w:r>
            <w:r w:rsidRPr="00E275C6">
              <w:rPr>
                <w:rFonts w:ascii="Arial" w:hAnsi="Arial" w:cs="Arial"/>
                <w:sz w:val="20"/>
                <w:szCs w:val="20"/>
              </w:rPr>
              <w:t xml:space="preserve">ni dovolj natančno določena. </w:t>
            </w:r>
          </w:p>
          <w:p w14:paraId="1ED4AAF7" w14:textId="77777777" w:rsidR="0048135D" w:rsidRPr="00E275C6" w:rsidRDefault="0048135D" w:rsidP="0048135D">
            <w:pPr>
              <w:pStyle w:val="Odstavekseznama"/>
              <w:spacing w:after="0" w:line="260" w:lineRule="atLeast"/>
              <w:rPr>
                <w:rFonts w:ascii="Arial" w:hAnsi="Arial" w:cs="Arial"/>
                <w:sz w:val="20"/>
                <w:szCs w:val="20"/>
              </w:rPr>
            </w:pPr>
          </w:p>
          <w:p w14:paraId="5FAF8C16" w14:textId="77777777"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Zbornic</w:t>
            </w:r>
            <w:r w:rsidR="00D65DDA" w:rsidRPr="00E275C6">
              <w:rPr>
                <w:rFonts w:ascii="Arial" w:hAnsi="Arial" w:cs="Arial"/>
                <w:sz w:val="20"/>
                <w:szCs w:val="20"/>
              </w:rPr>
              <w:t>a</w:t>
            </w:r>
            <w:r w:rsidRPr="00E275C6">
              <w:rPr>
                <w:rFonts w:ascii="Arial" w:hAnsi="Arial" w:cs="Arial"/>
                <w:sz w:val="20"/>
                <w:szCs w:val="20"/>
              </w:rPr>
              <w:t xml:space="preserve"> se zavezuje, da za delodajalca specializantom, ki so bili izbrani na nacionalnem razpisu, določi izvajalca zdravstvene dejavnosti v mreži javne zdravstvene službe. </w:t>
            </w:r>
          </w:p>
          <w:p w14:paraId="6C9E1755" w14:textId="77777777" w:rsidR="0048135D" w:rsidRPr="00E275C6" w:rsidRDefault="0048135D" w:rsidP="0048135D">
            <w:pPr>
              <w:pStyle w:val="Odstavekseznama"/>
              <w:spacing w:after="0"/>
              <w:rPr>
                <w:rFonts w:ascii="Arial" w:hAnsi="Arial" w:cs="Arial"/>
                <w:sz w:val="20"/>
                <w:szCs w:val="20"/>
              </w:rPr>
            </w:pPr>
          </w:p>
          <w:p w14:paraId="07F214F0" w14:textId="77777777"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Natančneje se določi</w:t>
            </w:r>
            <w:r w:rsidR="00D65DDA" w:rsidRPr="00E275C6">
              <w:rPr>
                <w:rFonts w:ascii="Arial" w:hAnsi="Arial" w:cs="Arial"/>
                <w:sz w:val="20"/>
                <w:szCs w:val="20"/>
              </w:rPr>
              <w:t>jo</w:t>
            </w:r>
            <w:r w:rsidRPr="00E275C6">
              <w:rPr>
                <w:rFonts w:ascii="Arial" w:hAnsi="Arial" w:cs="Arial"/>
                <w:sz w:val="20"/>
                <w:szCs w:val="20"/>
              </w:rPr>
              <w:t xml:space="preserve"> razlog</w:t>
            </w:r>
            <w:r w:rsidR="00D65DDA" w:rsidRPr="00E275C6">
              <w:rPr>
                <w:rFonts w:ascii="Arial" w:hAnsi="Arial" w:cs="Arial"/>
                <w:sz w:val="20"/>
                <w:szCs w:val="20"/>
              </w:rPr>
              <w:t>i</w:t>
            </w:r>
            <w:r w:rsidRPr="00E275C6">
              <w:rPr>
                <w:rFonts w:ascii="Arial" w:hAnsi="Arial" w:cs="Arial"/>
                <w:sz w:val="20"/>
                <w:szCs w:val="20"/>
              </w:rPr>
              <w:t xml:space="preserve"> za prekinitev specializacije, za katere se je ugotovilo, da so bili izpuščeni, in sicer se lahko specializacija prekine tudi na predlog specializanta in če specializantu preneha delovno razmerje pri delodajalcu, pri katerem opravlja specializacijo na podlagi razpisa za določenega izvajalca.</w:t>
            </w:r>
          </w:p>
          <w:p w14:paraId="6D19F4CE" w14:textId="77777777" w:rsidR="0048135D" w:rsidRPr="00E275C6" w:rsidRDefault="0048135D" w:rsidP="0048135D">
            <w:pPr>
              <w:pStyle w:val="Odstavekseznama"/>
              <w:spacing w:after="0"/>
              <w:rPr>
                <w:rFonts w:ascii="Arial" w:hAnsi="Arial" w:cs="Arial"/>
                <w:sz w:val="20"/>
                <w:szCs w:val="20"/>
              </w:rPr>
            </w:pPr>
          </w:p>
          <w:p w14:paraId="17D176D4" w14:textId="77777777" w:rsidR="0048135D" w:rsidRPr="00E275C6" w:rsidRDefault="00D65DDA"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Zaradi</w:t>
            </w:r>
            <w:r w:rsidR="0048135D" w:rsidRPr="00E275C6">
              <w:rPr>
                <w:rFonts w:ascii="Arial" w:hAnsi="Arial" w:cs="Arial"/>
                <w:sz w:val="20"/>
                <w:szCs w:val="20"/>
              </w:rPr>
              <w:t xml:space="preserve"> spremembe, navedene v prejšnji točki, se spreminja tudi določilo o obveznosti specializanta glede povračila stroškov specializacije. Predlog zakona predvideva, da bi bil specializant (ki je opravljal specializacijo na podlagi razpisa za posameznega izvajalca zdravstvene dejavnosti), </w:t>
            </w:r>
            <w:r w:rsidRPr="00E275C6">
              <w:rPr>
                <w:rFonts w:ascii="Arial" w:hAnsi="Arial" w:cs="Arial"/>
                <w:sz w:val="20"/>
                <w:szCs w:val="20"/>
              </w:rPr>
              <w:t xml:space="preserve">če </w:t>
            </w:r>
            <w:r w:rsidR="0048135D" w:rsidRPr="00E275C6">
              <w:rPr>
                <w:rFonts w:ascii="Arial" w:hAnsi="Arial" w:cs="Arial"/>
                <w:sz w:val="20"/>
                <w:szCs w:val="20"/>
              </w:rPr>
              <w:t xml:space="preserve">bi mu delodajalec odpovedal pogodbo o zaposlitvi iz poslovnega razloga oziroma zaradi nezmožnosti za opravljanje dela pod pogoji iz pogodbe o zaposlitvi zaradi invalidnosti, prost obveznosti povračila stroškov specializacije, </w:t>
            </w:r>
            <w:r w:rsidRPr="00E275C6">
              <w:rPr>
                <w:rFonts w:ascii="Arial" w:hAnsi="Arial" w:cs="Arial"/>
                <w:sz w:val="20"/>
                <w:szCs w:val="20"/>
              </w:rPr>
              <w:t>čeprav</w:t>
            </w:r>
            <w:r w:rsidR="0048135D" w:rsidRPr="00E275C6">
              <w:rPr>
                <w:rFonts w:ascii="Arial" w:hAnsi="Arial" w:cs="Arial"/>
                <w:sz w:val="20"/>
                <w:szCs w:val="20"/>
              </w:rPr>
              <w:t xml:space="preserve"> bi mu bila v skladu s c18.a členom ZZdrS izdana odločba o prenehanju specializacije.</w:t>
            </w:r>
          </w:p>
          <w:p w14:paraId="59C85D62" w14:textId="77777777" w:rsidR="0048135D" w:rsidRPr="00E275C6" w:rsidRDefault="0048135D" w:rsidP="0048135D">
            <w:pPr>
              <w:pStyle w:val="Odstavekseznama"/>
              <w:spacing w:after="0" w:line="260" w:lineRule="atLeast"/>
              <w:rPr>
                <w:rFonts w:ascii="Arial" w:hAnsi="Arial" w:cs="Arial"/>
                <w:sz w:val="20"/>
                <w:szCs w:val="20"/>
              </w:rPr>
            </w:pPr>
          </w:p>
          <w:p w14:paraId="76B3658B" w14:textId="77777777" w:rsidR="00870335" w:rsidRPr="00E275C6" w:rsidRDefault="00870335" w:rsidP="00870335">
            <w:pPr>
              <w:pStyle w:val="Odstavekseznama"/>
              <w:numPr>
                <w:ilvl w:val="0"/>
                <w:numId w:val="27"/>
              </w:numPr>
              <w:jc w:val="both"/>
              <w:rPr>
                <w:rFonts w:ascii="Arial" w:hAnsi="Arial" w:cs="Arial"/>
                <w:sz w:val="20"/>
                <w:szCs w:val="20"/>
              </w:rPr>
            </w:pPr>
            <w:r w:rsidRPr="00E275C6">
              <w:rPr>
                <w:rFonts w:ascii="Arial" w:hAnsi="Arial" w:cs="Arial"/>
                <w:sz w:val="20"/>
                <w:szCs w:val="20"/>
              </w:rPr>
              <w:lastRenderedPageBreak/>
              <w:t>Dopolni se obstoječa določila o odvzemu licence, in sicer se razširi razloge za odvzem licence in mednje tudi pravnomočne obsodbe za kazniva dejanja zoper spolno nedotakljivost, koruptivna ravnanja in podobno.</w:t>
            </w:r>
          </w:p>
          <w:p w14:paraId="5B4B89BE" w14:textId="77777777" w:rsidR="00870335" w:rsidRPr="00E275C6" w:rsidRDefault="00870335" w:rsidP="00870335">
            <w:pPr>
              <w:pStyle w:val="Odstavekseznama"/>
              <w:rPr>
                <w:rFonts w:ascii="Arial" w:hAnsi="Arial" w:cs="Arial"/>
                <w:sz w:val="20"/>
                <w:szCs w:val="20"/>
              </w:rPr>
            </w:pPr>
          </w:p>
          <w:p w14:paraId="7BF02ECA" w14:textId="77777777" w:rsidR="0048135D" w:rsidRPr="00E275C6" w:rsidRDefault="0048135D" w:rsidP="0048135D">
            <w:pPr>
              <w:pStyle w:val="Odstavekseznama"/>
              <w:numPr>
                <w:ilvl w:val="0"/>
                <w:numId w:val="27"/>
              </w:numPr>
              <w:spacing w:after="0" w:line="260" w:lineRule="atLeast"/>
              <w:jc w:val="both"/>
              <w:rPr>
                <w:rFonts w:ascii="Arial" w:hAnsi="Arial" w:cs="Arial"/>
                <w:sz w:val="20"/>
                <w:szCs w:val="20"/>
              </w:rPr>
            </w:pPr>
            <w:r w:rsidRPr="00E275C6">
              <w:rPr>
                <w:rFonts w:ascii="Arial" w:hAnsi="Arial" w:cs="Arial"/>
                <w:sz w:val="20"/>
                <w:szCs w:val="20"/>
              </w:rPr>
              <w:t xml:space="preserve">Dodatno se predlaga še nekaj vsebinsko manj pomembnih popravkov, </w:t>
            </w:r>
            <w:r w:rsidR="004E5F01" w:rsidRPr="00E275C6">
              <w:rPr>
                <w:rFonts w:ascii="Arial" w:hAnsi="Arial" w:cs="Arial"/>
                <w:sz w:val="20"/>
                <w:szCs w:val="20"/>
              </w:rPr>
              <w:t>na primer</w:t>
            </w:r>
            <w:r w:rsidRPr="00E275C6">
              <w:rPr>
                <w:rFonts w:ascii="Arial" w:hAnsi="Arial" w:cs="Arial"/>
                <w:sz w:val="20"/>
                <w:szCs w:val="20"/>
              </w:rPr>
              <w:t xml:space="preserve"> popravek roka za poročanje izvajalcev o potrebah po specializacijah.  </w:t>
            </w:r>
          </w:p>
          <w:p w14:paraId="483FE362" w14:textId="77777777" w:rsidR="0048135D" w:rsidRPr="00E275C6" w:rsidRDefault="0048135D" w:rsidP="0048135D">
            <w:pPr>
              <w:pStyle w:val="rkovnatokazaodstavkom"/>
              <w:numPr>
                <w:ilvl w:val="0"/>
                <w:numId w:val="0"/>
              </w:numPr>
              <w:spacing w:line="260" w:lineRule="atLeast"/>
              <w:rPr>
                <w:rFonts w:cs="Arial"/>
                <w:sz w:val="20"/>
                <w:szCs w:val="20"/>
              </w:rPr>
            </w:pPr>
          </w:p>
        </w:tc>
      </w:tr>
      <w:tr w:rsidR="0048135D" w:rsidRPr="00E275C6" w14:paraId="77532409" w14:textId="77777777" w:rsidTr="00E56FE1">
        <w:tc>
          <w:tcPr>
            <w:tcW w:w="9072" w:type="dxa"/>
          </w:tcPr>
          <w:p w14:paraId="4CE138F6" w14:textId="77777777" w:rsidR="0048135D" w:rsidRPr="00E275C6" w:rsidRDefault="0048135D" w:rsidP="00AA3F10">
            <w:pPr>
              <w:pStyle w:val="Oddelek"/>
              <w:numPr>
                <w:ilvl w:val="0"/>
                <w:numId w:val="0"/>
              </w:numPr>
              <w:spacing w:before="0" w:after="0" w:line="260" w:lineRule="atLeast"/>
              <w:jc w:val="both"/>
              <w:rPr>
                <w:sz w:val="20"/>
                <w:szCs w:val="20"/>
              </w:rPr>
            </w:pPr>
            <w:r w:rsidRPr="00E275C6">
              <w:rPr>
                <w:sz w:val="20"/>
                <w:szCs w:val="20"/>
              </w:rPr>
              <w:lastRenderedPageBreak/>
              <w:t>3 OCENA FINANČNIH POSLEDIC PREDLOGA ZAKONA ZA DRŽAVNI PRORAČUN IN DRUGA JAVNA FINANČNA SREDSTVA</w:t>
            </w:r>
          </w:p>
        </w:tc>
      </w:tr>
      <w:tr w:rsidR="0048135D" w:rsidRPr="00E275C6" w14:paraId="29C088D2" w14:textId="77777777" w:rsidTr="00E56FE1">
        <w:tc>
          <w:tcPr>
            <w:tcW w:w="9072" w:type="dxa"/>
          </w:tcPr>
          <w:p w14:paraId="4B9A51F9"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Predlog zakona ima finančne posledice za državni proračun in druga javna finančna sredstva, in sicer</w:t>
            </w:r>
            <w:r w:rsidR="00F56A3E" w:rsidRPr="00E275C6">
              <w:rPr>
                <w:sz w:val="20"/>
                <w:szCs w:val="20"/>
                <w:lang w:eastAsia="en-US"/>
              </w:rPr>
              <w:t xml:space="preserve"> </w:t>
            </w:r>
            <w:r w:rsidRPr="00E275C6">
              <w:rPr>
                <w:sz w:val="20"/>
                <w:szCs w:val="20"/>
                <w:lang w:eastAsia="en-US"/>
              </w:rPr>
              <w:t xml:space="preserve">9. člen v delu, ki ureja ustrezno plačilo specialistov urgentne medicine, ki bodo ob izpolnjevanju pogojev, ki jih bo določal predlog zakona, opravljali drugo specializacijo iz urgentne medicine. V času opravljanja druge specializacije ti specializanti ne bodo uvrščeni na delovno mesto specializanta, ampak na delovno mesto, na </w:t>
            </w:r>
            <w:r w:rsidR="00F56A3E" w:rsidRPr="00E275C6">
              <w:rPr>
                <w:sz w:val="20"/>
                <w:szCs w:val="20"/>
                <w:lang w:eastAsia="en-US"/>
              </w:rPr>
              <w:t xml:space="preserve">katero </w:t>
            </w:r>
            <w:r w:rsidRPr="00E275C6">
              <w:rPr>
                <w:sz w:val="20"/>
                <w:szCs w:val="20"/>
                <w:lang w:eastAsia="en-US"/>
              </w:rPr>
              <w:t xml:space="preserve">so bili uvrščeni v času prijave na specializacijo. Vendar pa bodo specializacijo opravljali samo za 80 odstotkov polnega delovnega časa, za 20 odstotkov polnega delovnega časa pa bodo še naprej opravljali delo specialista urgentne medicine. </w:t>
            </w:r>
          </w:p>
          <w:p w14:paraId="7A479C17" w14:textId="77777777" w:rsidR="0048135D" w:rsidRPr="00E275C6" w:rsidRDefault="0048135D" w:rsidP="0048135D">
            <w:pPr>
              <w:pStyle w:val="Alineazaodstavkom"/>
              <w:numPr>
                <w:ilvl w:val="0"/>
                <w:numId w:val="0"/>
              </w:numPr>
              <w:spacing w:line="260" w:lineRule="atLeast"/>
              <w:ind w:left="720" w:hanging="720"/>
              <w:rPr>
                <w:sz w:val="20"/>
                <w:szCs w:val="20"/>
                <w:lang w:eastAsia="en-US"/>
              </w:rPr>
            </w:pPr>
          </w:p>
          <w:p w14:paraId="283C0802"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 xml:space="preserve">Po podatkih Ministrstva za javno upravo </w:t>
            </w:r>
            <w:r w:rsidR="009A7E2E" w:rsidRPr="00E275C6">
              <w:rPr>
                <w:sz w:val="20"/>
                <w:szCs w:val="20"/>
                <w:lang w:eastAsia="en-US"/>
              </w:rPr>
              <w:t xml:space="preserve">Republike Slovenije </w:t>
            </w:r>
            <w:r w:rsidRPr="00E275C6">
              <w:rPr>
                <w:sz w:val="20"/>
                <w:szCs w:val="20"/>
                <w:lang w:eastAsia="en-US"/>
              </w:rPr>
              <w:t>(podatki</w:t>
            </w:r>
            <w:r w:rsidR="00F56A3E" w:rsidRPr="00E275C6">
              <w:rPr>
                <w:sz w:val="20"/>
                <w:szCs w:val="20"/>
                <w:lang w:eastAsia="en-US"/>
              </w:rPr>
              <w:t xml:space="preserve"> </w:t>
            </w:r>
            <w:r w:rsidR="001C4748" w:rsidRPr="00E275C6">
              <w:rPr>
                <w:sz w:val="20"/>
                <w:szCs w:val="20"/>
                <w:lang w:eastAsia="en-US"/>
              </w:rPr>
              <w:t>informacijskega sistema za posredovanje in analizo podatkov o iz</w:t>
            </w:r>
            <w:r w:rsidR="00D336E2" w:rsidRPr="00E275C6">
              <w:rPr>
                <w:sz w:val="20"/>
                <w:szCs w:val="20"/>
                <w:lang w:eastAsia="en-US"/>
              </w:rPr>
              <w:t xml:space="preserve">plačilih in številu zaposlenih v javnem sektorju – </w:t>
            </w:r>
            <w:r w:rsidR="00F56A3E" w:rsidRPr="00E275C6">
              <w:rPr>
                <w:sz w:val="20"/>
                <w:szCs w:val="20"/>
                <w:lang w:eastAsia="en-US"/>
              </w:rPr>
              <w:t>ISPAP</w:t>
            </w:r>
            <w:r w:rsidRPr="00E275C6">
              <w:rPr>
                <w:sz w:val="20"/>
                <w:szCs w:val="20"/>
                <w:lang w:eastAsia="en-US"/>
              </w:rPr>
              <w:t xml:space="preserve">) je v prvi polovici leta 2025 povprečna mesečna bruto II plača zdravnika specializanta brez </w:t>
            </w:r>
            <w:r w:rsidR="00F56A3E" w:rsidRPr="00E275C6">
              <w:rPr>
                <w:sz w:val="20"/>
                <w:szCs w:val="20"/>
                <w:lang w:eastAsia="en-US"/>
              </w:rPr>
              <w:t xml:space="preserve">posebnih pogojev dela (v nadaljnjem besedilu: </w:t>
            </w:r>
            <w:r w:rsidRPr="00E275C6">
              <w:rPr>
                <w:sz w:val="20"/>
                <w:szCs w:val="20"/>
                <w:lang w:eastAsia="en-US"/>
              </w:rPr>
              <w:t>PPD</w:t>
            </w:r>
            <w:r w:rsidR="00F56A3E" w:rsidRPr="00E275C6">
              <w:rPr>
                <w:sz w:val="20"/>
                <w:szCs w:val="20"/>
                <w:lang w:eastAsia="en-US"/>
              </w:rPr>
              <w:t>)</w:t>
            </w:r>
            <w:r w:rsidRPr="00E275C6">
              <w:rPr>
                <w:sz w:val="20"/>
                <w:szCs w:val="20"/>
                <w:lang w:eastAsia="en-US"/>
              </w:rPr>
              <w:t xml:space="preserve"> znašala 3.563 evrov, povprečna mesečna bruto II plača zdravnika specialista brez PPD pa 6.681 evrov. Razlika med njima na letni ravni znaša 37.416 evrov, oziroma za 80 </w:t>
            </w:r>
            <w:r w:rsidR="00151BAA" w:rsidRPr="00E275C6">
              <w:rPr>
                <w:sz w:val="20"/>
                <w:szCs w:val="20"/>
                <w:lang w:eastAsia="en-US"/>
              </w:rPr>
              <w:t>odstotkov</w:t>
            </w:r>
            <w:r w:rsidRPr="00E275C6">
              <w:rPr>
                <w:sz w:val="20"/>
                <w:szCs w:val="20"/>
                <w:lang w:eastAsia="en-US"/>
              </w:rPr>
              <w:t xml:space="preserve"> polnega delovnega časa 29.933 evrov, kar bo na letni ravni strošek državnega proračuna. Ker pa bo specialist v času opravljanja druge specializacije kot specializant zaposlen samo za 80 </w:t>
            </w:r>
            <w:r w:rsidR="00151BAA" w:rsidRPr="00E275C6">
              <w:rPr>
                <w:sz w:val="20"/>
                <w:szCs w:val="20"/>
                <w:lang w:eastAsia="en-US"/>
              </w:rPr>
              <w:t>odstotkov</w:t>
            </w:r>
            <w:r w:rsidRPr="00E275C6">
              <w:rPr>
                <w:sz w:val="20"/>
                <w:szCs w:val="20"/>
                <w:lang w:eastAsia="en-US"/>
              </w:rPr>
              <w:t xml:space="preserve"> polnega delovnega časa, se hkrati strošek njegove letne plače (42.756 evrov) zniža za 20 </w:t>
            </w:r>
            <w:r w:rsidR="00151BAA" w:rsidRPr="00E275C6">
              <w:rPr>
                <w:sz w:val="20"/>
                <w:szCs w:val="20"/>
                <w:lang w:eastAsia="en-US"/>
              </w:rPr>
              <w:t>odstotkov</w:t>
            </w:r>
            <w:r w:rsidRPr="00E275C6">
              <w:rPr>
                <w:sz w:val="20"/>
                <w:szCs w:val="20"/>
                <w:lang w:eastAsia="en-US"/>
              </w:rPr>
              <w:t xml:space="preserve"> in torej znaša 34.205 evrov. Neto dodatni strošek za državni proračun bo tako na letni ravni za enega specializanta povprečno le 21.382 evrov. </w:t>
            </w:r>
          </w:p>
          <w:p w14:paraId="220BECB3" w14:textId="77777777" w:rsidR="0048135D" w:rsidRPr="00E275C6" w:rsidRDefault="0048135D" w:rsidP="0048135D">
            <w:pPr>
              <w:pStyle w:val="Alineazaodstavkom"/>
              <w:numPr>
                <w:ilvl w:val="0"/>
                <w:numId w:val="0"/>
              </w:numPr>
              <w:spacing w:line="260" w:lineRule="atLeast"/>
              <w:rPr>
                <w:sz w:val="20"/>
                <w:szCs w:val="20"/>
                <w:lang w:eastAsia="en-US"/>
              </w:rPr>
            </w:pPr>
          </w:p>
          <w:p w14:paraId="3E845CCE"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Specializacija iz družinske medicine traja štiri leta. Specialistu urgentne medicine se v primeru opravljanja druge specializacije iz družinske medicine v program specializacije všteva predhodno usposabljanje (specializacija iz urgentne medicine) v trajanju dveh let (podatki zbornice), torej mora opraviti samo dve leti specializacije družinske medicine. Skupni dodatni strošek višje plače za državni proračun na enega specializanta je tako 42.763 evrov. Predvidevamo, da se bo na letni ravni za prijavo na specializacijo iz družinske medicine odločilo največ pet specialistov urgentne medicine, glede na dejstvo, da specializacijo vsako leto začne povprečno 15 specializantov urgentne medicine in da se jih bo največ tretjina po 15 letih delovne dobe na tem specialističnem področju odločila za menjavo specializacije, konkretno za specializacijo iz družinske medicine. Letni strošek za državni proračun bo tako prvo leto izvajanja predloga zakona znašal 106.209 evrov, nadaljnja leta pa 213.816</w:t>
            </w:r>
            <w:r w:rsidR="00DC5E4C" w:rsidRPr="00E275C6">
              <w:rPr>
                <w:sz w:val="20"/>
                <w:szCs w:val="20"/>
                <w:lang w:eastAsia="en-US"/>
              </w:rPr>
              <w:t xml:space="preserve"> </w:t>
            </w:r>
            <w:r w:rsidRPr="00E275C6">
              <w:rPr>
                <w:sz w:val="20"/>
                <w:szCs w:val="20"/>
                <w:lang w:eastAsia="en-US"/>
              </w:rPr>
              <w:t xml:space="preserve">evrov letno. </w:t>
            </w:r>
          </w:p>
          <w:p w14:paraId="76E91324" w14:textId="77777777" w:rsidR="0048135D" w:rsidRPr="00E275C6" w:rsidRDefault="0048135D" w:rsidP="0048135D">
            <w:pPr>
              <w:pStyle w:val="Alineazaodstavkom"/>
              <w:numPr>
                <w:ilvl w:val="0"/>
                <w:numId w:val="0"/>
              </w:numPr>
              <w:spacing w:line="260" w:lineRule="atLeast"/>
              <w:rPr>
                <w:sz w:val="20"/>
                <w:szCs w:val="20"/>
                <w:lang w:eastAsia="en-US"/>
              </w:rPr>
            </w:pPr>
          </w:p>
          <w:p w14:paraId="669030C8"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 xml:space="preserve">Dodatno bodo v času opravljanja specializacije iz družinske medicine nastali drugi stroški specializacije (poleg plače). Stroški so preračunani na pet specializantov letno, če </w:t>
            </w:r>
            <w:r w:rsidR="009161C3" w:rsidRPr="00E275C6">
              <w:rPr>
                <w:sz w:val="20"/>
                <w:szCs w:val="20"/>
                <w:lang w:eastAsia="en-US"/>
              </w:rPr>
              <w:t>predvidevamo</w:t>
            </w:r>
            <w:r w:rsidRPr="00E275C6">
              <w:rPr>
                <w:sz w:val="20"/>
                <w:szCs w:val="20"/>
                <w:lang w:eastAsia="en-US"/>
              </w:rPr>
              <w:t xml:space="preserve">, da se brez sprejetja tega ukrepa noben specialist urgentne medicine ne bi odločil za prijavo na specializacijo iz družinske medicine. </w:t>
            </w:r>
          </w:p>
          <w:p w14:paraId="44AC474A" w14:textId="77777777" w:rsidR="0048135D" w:rsidRPr="00E275C6" w:rsidRDefault="0048135D" w:rsidP="0048135D">
            <w:pPr>
              <w:pStyle w:val="Alineazaodstavkom"/>
              <w:numPr>
                <w:ilvl w:val="0"/>
                <w:numId w:val="0"/>
              </w:numPr>
              <w:spacing w:line="260" w:lineRule="atLeast"/>
              <w:rPr>
                <w:sz w:val="20"/>
                <w:szCs w:val="20"/>
                <w:lang w:eastAsia="en-US"/>
              </w:rPr>
            </w:pPr>
          </w:p>
          <w:p w14:paraId="2037CB89"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 xml:space="preserve">V času opravljanja specializacije iz družinske medicine bodo nastali naslednji stroški specializacije (na enega specializanta za dve leti opravljanja specializacije): </w:t>
            </w:r>
          </w:p>
          <w:p w14:paraId="1787FE98" w14:textId="77777777" w:rsidR="0048135D" w:rsidRPr="00E275C6" w:rsidRDefault="00772191" w:rsidP="00DC5E4C">
            <w:pPr>
              <w:pStyle w:val="Alineazaodstavkom"/>
              <w:numPr>
                <w:ilvl w:val="0"/>
                <w:numId w:val="0"/>
              </w:numPr>
              <w:spacing w:line="260" w:lineRule="atLeast"/>
              <w:ind w:left="720"/>
              <w:rPr>
                <w:sz w:val="20"/>
                <w:szCs w:val="20"/>
                <w:lang w:eastAsia="en-US"/>
              </w:rPr>
            </w:pPr>
            <w:r w:rsidRPr="00E275C6">
              <w:rPr>
                <w:sz w:val="20"/>
                <w:szCs w:val="20"/>
                <w:lang w:eastAsia="en-US"/>
              </w:rPr>
              <w:t xml:space="preserve">1. </w:t>
            </w:r>
            <w:r w:rsidR="0048135D" w:rsidRPr="00E275C6">
              <w:rPr>
                <w:sz w:val="20"/>
                <w:szCs w:val="20"/>
                <w:lang w:eastAsia="en-US"/>
              </w:rPr>
              <w:t xml:space="preserve">mentorski dodatek: do 14 ur za glavnega mentorja in do 35 ur za neposrednega mentorja mesečno v skladu s Pravilnikom o višini sredstev za specializacije za potrebe mreže javne zdravstvene službe, ki se zagotavljajo iz proračuna Republike Slovenije (Uradni list RS, št. 30/21 in 2/25): 2.822,40 </w:t>
            </w:r>
            <w:r w:rsidR="00481A31" w:rsidRPr="00E275C6">
              <w:rPr>
                <w:sz w:val="20"/>
                <w:szCs w:val="20"/>
                <w:lang w:eastAsia="en-US"/>
              </w:rPr>
              <w:t xml:space="preserve">evra </w:t>
            </w:r>
            <w:r w:rsidR="0048135D" w:rsidRPr="00E275C6">
              <w:rPr>
                <w:sz w:val="20"/>
                <w:szCs w:val="20"/>
                <w:lang w:eastAsia="en-US"/>
              </w:rPr>
              <w:t xml:space="preserve">na leto oziroma 5.644,80 </w:t>
            </w:r>
            <w:r w:rsidR="00481A31" w:rsidRPr="00E275C6">
              <w:rPr>
                <w:sz w:val="20"/>
                <w:szCs w:val="20"/>
                <w:lang w:eastAsia="en-US"/>
              </w:rPr>
              <w:t xml:space="preserve">evra </w:t>
            </w:r>
            <w:r w:rsidR="0048135D" w:rsidRPr="00E275C6">
              <w:rPr>
                <w:sz w:val="20"/>
                <w:szCs w:val="20"/>
                <w:lang w:eastAsia="en-US"/>
              </w:rPr>
              <w:t>za celotno obdobje opravljanja specializacije;</w:t>
            </w:r>
          </w:p>
          <w:p w14:paraId="573ECD0E" w14:textId="77777777" w:rsidR="0048135D" w:rsidRPr="00E275C6" w:rsidRDefault="00772191" w:rsidP="00DC5E4C">
            <w:pPr>
              <w:pStyle w:val="Alineazaodstavkom"/>
              <w:numPr>
                <w:ilvl w:val="0"/>
                <w:numId w:val="0"/>
              </w:numPr>
              <w:spacing w:line="260" w:lineRule="atLeast"/>
              <w:ind w:left="720"/>
              <w:rPr>
                <w:sz w:val="20"/>
                <w:szCs w:val="20"/>
                <w:lang w:eastAsia="en-US"/>
              </w:rPr>
            </w:pPr>
            <w:r w:rsidRPr="00E275C6">
              <w:rPr>
                <w:sz w:val="20"/>
                <w:szCs w:val="20"/>
                <w:lang w:eastAsia="en-US"/>
              </w:rPr>
              <w:t xml:space="preserve">2. </w:t>
            </w:r>
            <w:r w:rsidR="0048135D" w:rsidRPr="00E275C6">
              <w:rPr>
                <w:sz w:val="20"/>
                <w:szCs w:val="20"/>
                <w:lang w:eastAsia="en-US"/>
              </w:rPr>
              <w:t xml:space="preserve">strošek obveznih izobraževanj: po programu specializacije iz družinske medicine se v okviru specializacije opravi: </w:t>
            </w:r>
          </w:p>
          <w:p w14:paraId="1F4D8900" w14:textId="77777777" w:rsidR="0048135D" w:rsidRPr="00E275C6" w:rsidRDefault="0048135D" w:rsidP="0048135D">
            <w:pPr>
              <w:pStyle w:val="Alineazaodstavkom"/>
              <w:numPr>
                <w:ilvl w:val="0"/>
                <w:numId w:val="16"/>
              </w:numPr>
              <w:spacing w:line="260" w:lineRule="atLeast"/>
              <w:rPr>
                <w:sz w:val="20"/>
                <w:szCs w:val="20"/>
                <w:lang w:eastAsia="en-US"/>
              </w:rPr>
            </w:pPr>
            <w:r w:rsidRPr="00E275C6">
              <w:rPr>
                <w:sz w:val="20"/>
                <w:szCs w:val="20"/>
                <w:lang w:eastAsia="en-US"/>
              </w:rPr>
              <w:lastRenderedPageBreak/>
              <w:t>20 modulov, strošek na enega je 195 evrov</w:t>
            </w:r>
            <w:r w:rsidR="009161C3" w:rsidRPr="00E275C6">
              <w:rPr>
                <w:sz w:val="20"/>
                <w:szCs w:val="20"/>
                <w:lang w:eastAsia="en-US"/>
              </w:rPr>
              <w:t>,</w:t>
            </w:r>
            <w:r w:rsidRPr="00E275C6">
              <w:rPr>
                <w:sz w:val="20"/>
                <w:szCs w:val="20"/>
                <w:lang w:eastAsia="en-US"/>
              </w:rPr>
              <w:t xml:space="preserve"> in</w:t>
            </w:r>
          </w:p>
          <w:p w14:paraId="7C8D8296" w14:textId="77777777" w:rsidR="0048135D" w:rsidRPr="00E275C6" w:rsidRDefault="0048135D" w:rsidP="0048135D">
            <w:pPr>
              <w:pStyle w:val="Alineazaodstavkom"/>
              <w:numPr>
                <w:ilvl w:val="0"/>
                <w:numId w:val="16"/>
              </w:numPr>
              <w:spacing w:line="260" w:lineRule="atLeast"/>
              <w:rPr>
                <w:sz w:val="20"/>
                <w:szCs w:val="20"/>
                <w:lang w:eastAsia="en-US"/>
              </w:rPr>
            </w:pPr>
            <w:r w:rsidRPr="00E275C6">
              <w:rPr>
                <w:sz w:val="20"/>
                <w:szCs w:val="20"/>
                <w:lang w:eastAsia="en-US"/>
              </w:rPr>
              <w:t>tečaj iz paliativne medicine, strošek 300 evrov,</w:t>
            </w:r>
          </w:p>
          <w:p w14:paraId="5BD7C088" w14:textId="77777777" w:rsidR="0048135D" w:rsidRPr="00E275C6" w:rsidRDefault="0048135D" w:rsidP="0048135D">
            <w:pPr>
              <w:pStyle w:val="Alineazaodstavkom"/>
              <w:numPr>
                <w:ilvl w:val="0"/>
                <w:numId w:val="16"/>
              </w:numPr>
              <w:spacing w:line="260" w:lineRule="atLeast"/>
              <w:rPr>
                <w:sz w:val="20"/>
                <w:szCs w:val="20"/>
                <w:lang w:eastAsia="en-US"/>
              </w:rPr>
            </w:pPr>
            <w:r w:rsidRPr="00E275C6">
              <w:rPr>
                <w:sz w:val="20"/>
                <w:szCs w:val="20"/>
                <w:lang w:eastAsia="en-US"/>
              </w:rPr>
              <w:t xml:space="preserve">dodatno pa so vsi specializanti upravičeni do povračila stroška v višini do 449,09 </w:t>
            </w:r>
            <w:r w:rsidR="00481A31" w:rsidRPr="00E275C6">
              <w:rPr>
                <w:sz w:val="20"/>
                <w:szCs w:val="20"/>
                <w:lang w:eastAsia="en-US"/>
              </w:rPr>
              <w:t xml:space="preserve">evra </w:t>
            </w:r>
            <w:r w:rsidRPr="00E275C6">
              <w:rPr>
                <w:sz w:val="20"/>
                <w:szCs w:val="20"/>
                <w:lang w:eastAsia="en-US"/>
              </w:rPr>
              <w:t xml:space="preserve">za plačilo kotizacij tečajev in seminarjev v Sloveniji ali tujini, za prevoz in bivanje v zvezi z udeležbo na tečajih in seminarjih ter za nakup strokovne literature, </w:t>
            </w:r>
          </w:p>
          <w:p w14:paraId="7F020DF9" w14:textId="77777777" w:rsidR="0048135D" w:rsidRPr="00E275C6" w:rsidRDefault="0048135D" w:rsidP="0048135D">
            <w:pPr>
              <w:pStyle w:val="Alineazaodstavkom"/>
              <w:numPr>
                <w:ilvl w:val="0"/>
                <w:numId w:val="0"/>
              </w:numPr>
              <w:spacing w:line="260" w:lineRule="atLeast"/>
              <w:ind w:left="720" w:firstLine="26"/>
              <w:rPr>
                <w:sz w:val="20"/>
                <w:szCs w:val="20"/>
                <w:lang w:eastAsia="en-US"/>
              </w:rPr>
            </w:pPr>
            <w:r w:rsidRPr="00E275C6">
              <w:rPr>
                <w:sz w:val="20"/>
                <w:szCs w:val="20"/>
                <w:lang w:eastAsia="en-US"/>
              </w:rPr>
              <w:t xml:space="preserve">skupaj za celotno specializacijo: 4.649,09 </w:t>
            </w:r>
            <w:r w:rsidR="00481A31" w:rsidRPr="00E275C6">
              <w:rPr>
                <w:sz w:val="20"/>
                <w:szCs w:val="20"/>
                <w:lang w:eastAsia="en-US"/>
              </w:rPr>
              <w:t>evra</w:t>
            </w:r>
            <w:r w:rsidRPr="00E275C6">
              <w:rPr>
                <w:sz w:val="20"/>
                <w:szCs w:val="20"/>
                <w:lang w:eastAsia="en-US"/>
              </w:rPr>
              <w:t xml:space="preserve">; </w:t>
            </w:r>
          </w:p>
          <w:p w14:paraId="0CDF113B" w14:textId="77777777" w:rsidR="0048135D" w:rsidRPr="00E275C6" w:rsidRDefault="00772191" w:rsidP="00DC5E4C">
            <w:pPr>
              <w:pStyle w:val="Alineazaodstavkom"/>
              <w:numPr>
                <w:ilvl w:val="0"/>
                <w:numId w:val="0"/>
              </w:numPr>
              <w:spacing w:line="260" w:lineRule="atLeast"/>
              <w:ind w:left="720"/>
              <w:rPr>
                <w:sz w:val="20"/>
                <w:szCs w:val="20"/>
                <w:lang w:eastAsia="en-US"/>
              </w:rPr>
            </w:pPr>
            <w:r w:rsidRPr="00E275C6">
              <w:rPr>
                <w:sz w:val="20"/>
                <w:szCs w:val="20"/>
                <w:lang w:eastAsia="en-US"/>
              </w:rPr>
              <w:t xml:space="preserve">3. </w:t>
            </w:r>
            <w:r w:rsidR="0048135D" w:rsidRPr="00E275C6">
              <w:rPr>
                <w:sz w:val="20"/>
                <w:szCs w:val="20"/>
                <w:lang w:eastAsia="en-US"/>
              </w:rPr>
              <w:t>strošek specialističnega izpita: 1.900 evrov.</w:t>
            </w:r>
          </w:p>
          <w:p w14:paraId="64A4BD01" w14:textId="77777777" w:rsidR="0048135D" w:rsidRPr="00E275C6" w:rsidRDefault="0048135D" w:rsidP="0048135D">
            <w:pPr>
              <w:pStyle w:val="Alineazaodstavkom"/>
              <w:numPr>
                <w:ilvl w:val="0"/>
                <w:numId w:val="0"/>
              </w:numPr>
              <w:spacing w:line="260" w:lineRule="atLeast"/>
              <w:ind w:left="720" w:hanging="720"/>
              <w:rPr>
                <w:sz w:val="20"/>
                <w:szCs w:val="20"/>
                <w:lang w:eastAsia="en-US"/>
              </w:rPr>
            </w:pPr>
            <w:r w:rsidRPr="00E275C6">
              <w:rPr>
                <w:sz w:val="20"/>
                <w:szCs w:val="20"/>
                <w:lang w:eastAsia="en-US"/>
              </w:rPr>
              <w:t xml:space="preserve">Skupaj strošek ene specializacije: 12.193,89 </w:t>
            </w:r>
            <w:r w:rsidR="00481A31" w:rsidRPr="00E275C6">
              <w:rPr>
                <w:sz w:val="20"/>
                <w:szCs w:val="20"/>
                <w:lang w:eastAsia="en-US"/>
              </w:rPr>
              <w:t>evra</w:t>
            </w:r>
            <w:r w:rsidRPr="00E275C6">
              <w:rPr>
                <w:sz w:val="20"/>
                <w:szCs w:val="20"/>
                <w:lang w:eastAsia="en-US"/>
              </w:rPr>
              <w:t>.</w:t>
            </w:r>
          </w:p>
          <w:p w14:paraId="1EF3AE86" w14:textId="77777777" w:rsidR="0048135D" w:rsidRPr="00E275C6" w:rsidRDefault="0048135D" w:rsidP="0048135D">
            <w:pPr>
              <w:pStyle w:val="Alineazaodstavkom"/>
              <w:numPr>
                <w:ilvl w:val="0"/>
                <w:numId w:val="0"/>
              </w:numPr>
              <w:spacing w:line="260" w:lineRule="atLeast"/>
              <w:rPr>
                <w:sz w:val="20"/>
                <w:szCs w:val="20"/>
                <w:lang w:eastAsia="en-US"/>
              </w:rPr>
            </w:pPr>
          </w:p>
          <w:p w14:paraId="057B1862"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 xml:space="preserve">Če zaradi poenostavitve sklepamo, da polovica stroška nastane v prvem letu opravljanja specializacije, polovica pa v drugem, znaša strošek opravljanja specializacije iz družinske medicine za pet specializantov letno prvo leto 30.484,73 </w:t>
            </w:r>
            <w:r w:rsidR="00481A31" w:rsidRPr="00E275C6">
              <w:rPr>
                <w:sz w:val="20"/>
                <w:szCs w:val="20"/>
                <w:lang w:eastAsia="en-US"/>
              </w:rPr>
              <w:t>evra</w:t>
            </w:r>
            <w:r w:rsidRPr="00E275C6">
              <w:rPr>
                <w:sz w:val="20"/>
                <w:szCs w:val="20"/>
                <w:lang w:eastAsia="en-US"/>
              </w:rPr>
              <w:t xml:space="preserve">, drugo in nadaljnja leta pa 60.969,45 </w:t>
            </w:r>
            <w:r w:rsidR="00481A31" w:rsidRPr="00E275C6">
              <w:rPr>
                <w:sz w:val="20"/>
                <w:szCs w:val="20"/>
                <w:lang w:eastAsia="en-US"/>
              </w:rPr>
              <w:t>evra</w:t>
            </w:r>
            <w:r w:rsidRPr="00E275C6">
              <w:rPr>
                <w:sz w:val="20"/>
                <w:szCs w:val="20"/>
                <w:lang w:eastAsia="en-US"/>
              </w:rPr>
              <w:t xml:space="preserve">. </w:t>
            </w:r>
          </w:p>
          <w:p w14:paraId="5E6328F0" w14:textId="77777777" w:rsidR="0048135D" w:rsidRPr="00E275C6" w:rsidRDefault="0048135D" w:rsidP="0048135D">
            <w:pPr>
              <w:pStyle w:val="Alineazaodstavkom"/>
              <w:numPr>
                <w:ilvl w:val="0"/>
                <w:numId w:val="0"/>
              </w:numPr>
              <w:spacing w:line="260" w:lineRule="atLeast"/>
              <w:rPr>
                <w:sz w:val="20"/>
                <w:szCs w:val="20"/>
                <w:lang w:eastAsia="en-US"/>
              </w:rPr>
            </w:pPr>
          </w:p>
          <w:p w14:paraId="1D266804" w14:textId="77777777" w:rsidR="0048135D" w:rsidRPr="00E275C6" w:rsidRDefault="0048135D" w:rsidP="0048135D">
            <w:pPr>
              <w:pStyle w:val="Alineazaodstavkom"/>
              <w:numPr>
                <w:ilvl w:val="0"/>
                <w:numId w:val="0"/>
              </w:numPr>
              <w:spacing w:line="260" w:lineRule="atLeast"/>
              <w:rPr>
                <w:b/>
                <w:bCs/>
                <w:sz w:val="20"/>
                <w:szCs w:val="20"/>
                <w:lang w:eastAsia="en-US"/>
              </w:rPr>
            </w:pPr>
            <w:r w:rsidRPr="00E275C6">
              <w:rPr>
                <w:b/>
                <w:bCs/>
                <w:sz w:val="20"/>
                <w:szCs w:val="20"/>
                <w:lang w:eastAsia="en-US"/>
              </w:rPr>
              <w:t xml:space="preserve">Z upoštevanjem stroška višjih plač in stroška opravljanja specializacij ocena finančnih posledic za državni proračun znaša: </w:t>
            </w:r>
          </w:p>
          <w:p w14:paraId="65711959" w14:textId="77777777" w:rsidR="0048135D" w:rsidRPr="00E275C6" w:rsidRDefault="0048135D" w:rsidP="0048135D">
            <w:pPr>
              <w:pStyle w:val="Alineazaodstavkom"/>
              <w:numPr>
                <w:ilvl w:val="0"/>
                <w:numId w:val="17"/>
              </w:numPr>
              <w:spacing w:line="260" w:lineRule="atLeast"/>
              <w:rPr>
                <w:b/>
                <w:bCs/>
                <w:sz w:val="20"/>
                <w:szCs w:val="20"/>
                <w:lang w:eastAsia="en-US"/>
              </w:rPr>
            </w:pPr>
            <w:r w:rsidRPr="00E275C6">
              <w:rPr>
                <w:b/>
                <w:bCs/>
                <w:sz w:val="20"/>
                <w:szCs w:val="20"/>
                <w:lang w:eastAsia="en-US"/>
              </w:rPr>
              <w:t xml:space="preserve">za leto 2026 največ 136.693,73 </w:t>
            </w:r>
            <w:r w:rsidR="00481A31" w:rsidRPr="00E275C6">
              <w:rPr>
                <w:b/>
                <w:bCs/>
                <w:sz w:val="20"/>
                <w:szCs w:val="20"/>
                <w:lang w:eastAsia="en-US"/>
              </w:rPr>
              <w:t>evra</w:t>
            </w:r>
            <w:r w:rsidR="00772191" w:rsidRPr="00E275C6">
              <w:rPr>
                <w:b/>
                <w:bCs/>
                <w:sz w:val="20"/>
                <w:szCs w:val="20"/>
                <w:lang w:eastAsia="en-US"/>
              </w:rPr>
              <w:t>,</w:t>
            </w:r>
          </w:p>
          <w:p w14:paraId="3EE65881" w14:textId="77777777" w:rsidR="0048135D" w:rsidRPr="00E275C6" w:rsidRDefault="0048135D" w:rsidP="0048135D">
            <w:pPr>
              <w:pStyle w:val="Alineazaodstavkom"/>
              <w:numPr>
                <w:ilvl w:val="0"/>
                <w:numId w:val="17"/>
              </w:numPr>
              <w:spacing w:line="260" w:lineRule="atLeast"/>
              <w:rPr>
                <w:b/>
                <w:bCs/>
                <w:sz w:val="20"/>
                <w:szCs w:val="20"/>
                <w:lang w:eastAsia="en-US"/>
              </w:rPr>
            </w:pPr>
            <w:r w:rsidRPr="00E275C6">
              <w:rPr>
                <w:b/>
                <w:bCs/>
                <w:sz w:val="20"/>
                <w:szCs w:val="20"/>
                <w:lang w:eastAsia="en-US"/>
              </w:rPr>
              <w:t xml:space="preserve">za leto 2027 in vsa nadaljnja leta pa največ 273.387,45 </w:t>
            </w:r>
            <w:r w:rsidR="00481A31" w:rsidRPr="00E275C6">
              <w:rPr>
                <w:b/>
                <w:bCs/>
                <w:sz w:val="20"/>
                <w:szCs w:val="20"/>
                <w:lang w:eastAsia="en-US"/>
              </w:rPr>
              <w:t>evra</w:t>
            </w:r>
            <w:r w:rsidRPr="00E275C6">
              <w:rPr>
                <w:b/>
                <w:bCs/>
                <w:sz w:val="20"/>
                <w:szCs w:val="20"/>
                <w:lang w:eastAsia="en-US"/>
              </w:rPr>
              <w:t>.</w:t>
            </w:r>
          </w:p>
          <w:p w14:paraId="25DE194B" w14:textId="77777777" w:rsidR="0048135D" w:rsidRPr="00E275C6" w:rsidRDefault="0048135D" w:rsidP="0048135D">
            <w:pPr>
              <w:spacing w:after="0" w:line="260" w:lineRule="atLeast"/>
              <w:jc w:val="both"/>
              <w:rPr>
                <w:rFonts w:ascii="Arial" w:hAnsi="Arial" w:cs="Arial"/>
                <w:sz w:val="20"/>
                <w:szCs w:val="20"/>
              </w:rPr>
            </w:pPr>
          </w:p>
          <w:p w14:paraId="547D1036" w14:textId="77777777" w:rsidR="0048135D" w:rsidRPr="00E275C6" w:rsidRDefault="0048135D" w:rsidP="0048135D">
            <w:pPr>
              <w:pStyle w:val="Alineazaodstavkom"/>
              <w:numPr>
                <w:ilvl w:val="0"/>
                <w:numId w:val="0"/>
              </w:numPr>
              <w:spacing w:line="260" w:lineRule="atLeast"/>
              <w:rPr>
                <w:sz w:val="20"/>
                <w:szCs w:val="20"/>
                <w:lang w:eastAsia="en-US"/>
              </w:rPr>
            </w:pPr>
            <w:r w:rsidRPr="00E275C6">
              <w:rPr>
                <w:sz w:val="20"/>
                <w:szCs w:val="20"/>
                <w:lang w:eastAsia="en-US"/>
              </w:rPr>
              <w:t xml:space="preserve">Ukrep zaradi vsesplošnega pomanjkanja zdravnikov obeh specialnosti ne bo imel posledic na druga javnofinančna sredstva (sredstva obveznega zdravstvenega zavarovanja), ne glede na to, da bo specializant v času opravljanja druge specializacije za 20 </w:t>
            </w:r>
            <w:r w:rsidR="00151BAA" w:rsidRPr="00E275C6">
              <w:rPr>
                <w:sz w:val="20"/>
                <w:szCs w:val="20"/>
                <w:lang w:eastAsia="en-US"/>
              </w:rPr>
              <w:t>odstotkov</w:t>
            </w:r>
            <w:r w:rsidRPr="00E275C6">
              <w:rPr>
                <w:sz w:val="20"/>
                <w:szCs w:val="20"/>
                <w:lang w:eastAsia="en-US"/>
              </w:rPr>
              <w:t xml:space="preserve"> polnega delovnega časa ostal zaposlen na delovnem mestu specialista urgentne medicine, saj bodo lahko delodajalci s temi zdravniki zapolnili morebitne kadrovske vrzeli.</w:t>
            </w:r>
          </w:p>
          <w:p w14:paraId="5CE3C9C6" w14:textId="77777777" w:rsidR="0048135D" w:rsidRPr="00E275C6" w:rsidRDefault="0048135D" w:rsidP="0048135D">
            <w:pPr>
              <w:widowControl w:val="0"/>
              <w:suppressAutoHyphens/>
              <w:overflowPunct w:val="0"/>
              <w:autoSpaceDE w:val="0"/>
              <w:autoSpaceDN w:val="0"/>
              <w:adjustRightInd w:val="0"/>
              <w:spacing w:after="0" w:line="260" w:lineRule="atLeast"/>
              <w:jc w:val="both"/>
              <w:textAlignment w:val="baseline"/>
              <w:outlineLvl w:val="3"/>
              <w:rPr>
                <w:rFonts w:ascii="Arial" w:hAnsi="Arial" w:cs="Arial"/>
                <w:sz w:val="20"/>
                <w:szCs w:val="20"/>
                <w:lang w:eastAsia="sl-SI"/>
              </w:rPr>
            </w:pPr>
          </w:p>
        </w:tc>
      </w:tr>
      <w:tr w:rsidR="0048135D" w:rsidRPr="00E275C6" w14:paraId="73493164" w14:textId="77777777" w:rsidTr="00E56FE1">
        <w:tc>
          <w:tcPr>
            <w:tcW w:w="9072" w:type="dxa"/>
          </w:tcPr>
          <w:p w14:paraId="5A4DBC99" w14:textId="77777777" w:rsidR="0048135D" w:rsidRPr="00E275C6" w:rsidRDefault="0048135D" w:rsidP="0048135D">
            <w:pPr>
              <w:pStyle w:val="Oddelek"/>
              <w:numPr>
                <w:ilvl w:val="0"/>
                <w:numId w:val="0"/>
              </w:numPr>
              <w:spacing w:before="0" w:after="0" w:line="260" w:lineRule="atLeast"/>
              <w:jc w:val="both"/>
              <w:rPr>
                <w:sz w:val="20"/>
                <w:szCs w:val="20"/>
              </w:rPr>
            </w:pPr>
            <w:r w:rsidRPr="00E275C6">
              <w:rPr>
                <w:sz w:val="20"/>
                <w:szCs w:val="20"/>
              </w:rPr>
              <w:lastRenderedPageBreak/>
              <w:t>4 NAVEDBA, DA SO SREDSTVA ZA IZVAJANJE ZAKONA V DRŽAVNEM PRORAČUNU ZAGOTOVLJENA, ČE PREDLOG ZAKONA PREDVIDEVA PORABO PRORAČUNSKIH SREDSTEV V OBDOBJU, ZA KATERO JE BIL DRŽAVNI PRORAČUN ŽE SPREJET</w:t>
            </w:r>
          </w:p>
        </w:tc>
      </w:tr>
      <w:tr w:rsidR="0048135D" w:rsidRPr="00E275C6" w14:paraId="670E0D8E" w14:textId="77777777" w:rsidTr="00E56FE1">
        <w:tc>
          <w:tcPr>
            <w:tcW w:w="9072" w:type="dxa"/>
          </w:tcPr>
          <w:p w14:paraId="59F8B42D" w14:textId="77777777" w:rsidR="0048135D" w:rsidRPr="00E275C6" w:rsidRDefault="0048135D" w:rsidP="0048135D">
            <w:pPr>
              <w:keepNext/>
              <w:autoSpaceDE w:val="0"/>
              <w:autoSpaceDN w:val="0"/>
              <w:spacing w:after="0" w:line="260" w:lineRule="atLeast"/>
              <w:jc w:val="both"/>
              <w:rPr>
                <w:rFonts w:ascii="Arial" w:hAnsi="Arial" w:cs="Arial"/>
                <w:sz w:val="20"/>
                <w:szCs w:val="20"/>
                <w:lang w:eastAsia="sl-SI"/>
              </w:rPr>
            </w:pPr>
            <w:r w:rsidRPr="00E275C6">
              <w:rPr>
                <w:rFonts w:ascii="Arial" w:hAnsi="Arial" w:cs="Arial"/>
                <w:sz w:val="20"/>
                <w:szCs w:val="20"/>
              </w:rPr>
              <w:t xml:space="preserve">Sredstva za leti 2025 in 2026 so zagotovljena na proračunski postavki 170258 Pripravništvo zdravstvenih delavcev in sodelavcev ter specializacije, </w:t>
            </w:r>
            <w:r w:rsidRPr="00E275C6">
              <w:rPr>
                <w:rFonts w:ascii="Arial" w:hAnsi="Arial" w:cs="Arial"/>
                <w:sz w:val="20"/>
                <w:szCs w:val="20"/>
                <w:lang w:eastAsia="sl-SI"/>
              </w:rPr>
              <w:t xml:space="preserve">podprogram </w:t>
            </w:r>
            <w:r w:rsidRPr="00E275C6">
              <w:rPr>
                <w:rFonts w:ascii="Arial" w:hAnsi="Arial" w:cs="Arial"/>
                <w:sz w:val="20"/>
                <w:szCs w:val="20"/>
              </w:rPr>
              <w:t xml:space="preserve">170704 – Izobraževanje in usposabljanje zdravstvenih delavcev – ukrep številka 2711-23-0006 Podiplomsko usposabljanje zdravstvenih delavcev. </w:t>
            </w:r>
          </w:p>
          <w:p w14:paraId="3524FD16" w14:textId="77777777" w:rsidR="0048135D" w:rsidRPr="00E275C6" w:rsidRDefault="0048135D" w:rsidP="0048135D">
            <w:pPr>
              <w:pStyle w:val="Alineazaodstavkom"/>
              <w:numPr>
                <w:ilvl w:val="0"/>
                <w:numId w:val="0"/>
              </w:numPr>
              <w:spacing w:line="260" w:lineRule="atLeast"/>
              <w:ind w:left="720" w:hanging="720"/>
              <w:rPr>
                <w:sz w:val="20"/>
                <w:szCs w:val="20"/>
              </w:rPr>
            </w:pPr>
          </w:p>
        </w:tc>
      </w:tr>
      <w:tr w:rsidR="0048135D" w:rsidRPr="00E275C6" w14:paraId="080F6AF9" w14:textId="77777777" w:rsidTr="00E56FE1">
        <w:tc>
          <w:tcPr>
            <w:tcW w:w="9072" w:type="dxa"/>
          </w:tcPr>
          <w:p w14:paraId="212AF540" w14:textId="77777777" w:rsidR="0048135D" w:rsidRPr="00E275C6" w:rsidRDefault="0048135D" w:rsidP="0048135D">
            <w:pPr>
              <w:pStyle w:val="Oddelek"/>
              <w:numPr>
                <w:ilvl w:val="0"/>
                <w:numId w:val="0"/>
              </w:numPr>
              <w:spacing w:before="0" w:after="0" w:line="260" w:lineRule="atLeast"/>
              <w:jc w:val="both"/>
              <w:rPr>
                <w:sz w:val="20"/>
                <w:szCs w:val="20"/>
              </w:rPr>
            </w:pPr>
            <w:r w:rsidRPr="00E275C6">
              <w:rPr>
                <w:sz w:val="20"/>
                <w:szCs w:val="20"/>
              </w:rPr>
              <w:t>5 PRIKAZ UREDITVE V DRUGIH PRAVNIH SISTEMIH IN PRILAGOJENOSTI PREDLAGANE UREDITVE PRAVU EVROPSKE UNIJE</w:t>
            </w:r>
          </w:p>
        </w:tc>
      </w:tr>
      <w:tr w:rsidR="0048135D" w:rsidRPr="00E275C6" w14:paraId="73D9ECD4" w14:textId="77777777" w:rsidTr="00E56FE1">
        <w:tc>
          <w:tcPr>
            <w:tcW w:w="9072" w:type="dxa"/>
          </w:tcPr>
          <w:p w14:paraId="52879A50"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Predlog zakona ni predmet usklajevanja s pravnim redom Evropske unije, vendar pa je treba </w:t>
            </w:r>
            <w:r w:rsidR="002F3DE9" w:rsidRPr="00E275C6">
              <w:rPr>
                <w:rFonts w:ascii="Arial" w:hAnsi="Arial" w:cs="Arial"/>
                <w:sz w:val="20"/>
                <w:szCs w:val="20"/>
              </w:rPr>
              <w:t>poudariti</w:t>
            </w:r>
            <w:r w:rsidRPr="00E275C6">
              <w:rPr>
                <w:rFonts w:ascii="Arial" w:hAnsi="Arial" w:cs="Arial"/>
                <w:sz w:val="20"/>
                <w:szCs w:val="20"/>
              </w:rPr>
              <w:t>, da Republika Slovenija pri zagotavljanju zdravstvenega varstva sledi določbam Listine Evropske unije o temeljnih pravicah</w:t>
            </w:r>
            <w:r w:rsidR="00DB482C" w:rsidRPr="00E275C6">
              <w:rPr>
                <w:rFonts w:ascii="Arial" w:hAnsi="Arial" w:cs="Arial"/>
                <w:sz w:val="20"/>
                <w:szCs w:val="20"/>
              </w:rPr>
              <w:t>,</w:t>
            </w:r>
            <w:r w:rsidRPr="00E275C6">
              <w:rPr>
                <w:rStyle w:val="Sprotnaopomba-sklic"/>
                <w:rFonts w:ascii="Arial" w:hAnsi="Arial" w:cs="Arial"/>
                <w:sz w:val="20"/>
                <w:szCs w:val="20"/>
              </w:rPr>
              <w:footnoteReference w:id="1"/>
            </w:r>
            <w:r w:rsidRPr="00E275C6">
              <w:rPr>
                <w:rFonts w:ascii="Arial" w:hAnsi="Arial" w:cs="Arial"/>
                <w:sz w:val="20"/>
                <w:szCs w:val="20"/>
              </w:rPr>
              <w:t xml:space="preserve"> ki opredeljuje varovanje pravic in svoboščin ter poudarja enakost in solidarnost. Določa, da ima vsakdo pravico do preventivnega zdravstvenega varstva in do zdravniške oskrbe v skladu s pogoji, ki jih določajo </w:t>
            </w:r>
            <w:r w:rsidR="00DB482C" w:rsidRPr="00E275C6">
              <w:rPr>
                <w:rFonts w:ascii="Arial" w:hAnsi="Arial" w:cs="Arial"/>
                <w:sz w:val="20"/>
                <w:szCs w:val="20"/>
              </w:rPr>
              <w:t xml:space="preserve">notranje </w:t>
            </w:r>
            <w:r w:rsidRPr="00E275C6">
              <w:rPr>
                <w:rFonts w:ascii="Arial" w:hAnsi="Arial" w:cs="Arial"/>
                <w:sz w:val="20"/>
                <w:szCs w:val="20"/>
              </w:rPr>
              <w:t>zakonodaje in običaji. Pri opredeljevanju in izvajanju vseh politik in dejavnosti Evropske unije se zagotavlja visoka raven varovanja zdravja ljudi (</w:t>
            </w:r>
            <w:r w:rsidR="00481A31" w:rsidRPr="00E275C6">
              <w:rPr>
                <w:rFonts w:ascii="Arial" w:hAnsi="Arial" w:cs="Arial"/>
                <w:sz w:val="20"/>
                <w:szCs w:val="20"/>
              </w:rPr>
              <w:t>č</w:t>
            </w:r>
            <w:r w:rsidRPr="00E275C6">
              <w:rPr>
                <w:rFonts w:ascii="Arial" w:hAnsi="Arial" w:cs="Arial"/>
                <w:sz w:val="20"/>
                <w:szCs w:val="20"/>
              </w:rPr>
              <w:t xml:space="preserve">len 35). </w:t>
            </w:r>
          </w:p>
          <w:p w14:paraId="3737D052" w14:textId="77777777" w:rsidR="0048135D" w:rsidRPr="00E275C6" w:rsidRDefault="0048135D" w:rsidP="0048135D">
            <w:pPr>
              <w:spacing w:after="0" w:line="260" w:lineRule="atLeast"/>
              <w:jc w:val="both"/>
              <w:rPr>
                <w:rFonts w:ascii="Arial" w:hAnsi="Arial" w:cs="Arial"/>
                <w:sz w:val="20"/>
                <w:szCs w:val="20"/>
              </w:rPr>
            </w:pPr>
          </w:p>
          <w:p w14:paraId="733FAAC9"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Pri ustrezn</w:t>
            </w:r>
            <w:r w:rsidR="00071597" w:rsidRPr="00E275C6">
              <w:rPr>
                <w:rFonts w:ascii="Arial" w:hAnsi="Arial" w:cs="Arial"/>
                <w:sz w:val="20"/>
                <w:szCs w:val="20"/>
              </w:rPr>
              <w:t>i</w:t>
            </w:r>
            <w:r w:rsidRPr="00E275C6">
              <w:rPr>
                <w:rFonts w:ascii="Arial" w:hAnsi="Arial" w:cs="Arial"/>
                <w:sz w:val="20"/>
                <w:szCs w:val="20"/>
              </w:rPr>
              <w:t xml:space="preserve"> </w:t>
            </w:r>
            <w:r w:rsidR="00071597" w:rsidRPr="00E275C6">
              <w:rPr>
                <w:rFonts w:ascii="Arial" w:hAnsi="Arial" w:cs="Arial"/>
                <w:sz w:val="20"/>
                <w:szCs w:val="20"/>
              </w:rPr>
              <w:t xml:space="preserve">opredelitvi </w:t>
            </w:r>
            <w:r w:rsidRPr="00E275C6">
              <w:rPr>
                <w:rFonts w:ascii="Arial" w:hAnsi="Arial" w:cs="Arial"/>
                <w:sz w:val="20"/>
                <w:szCs w:val="20"/>
              </w:rPr>
              <w:t xml:space="preserve">pristojnosti zdravnika z osnovno licenco gre za </w:t>
            </w:r>
            <w:r w:rsidR="003A1C02" w:rsidRPr="00E275C6">
              <w:rPr>
                <w:rFonts w:ascii="Arial" w:hAnsi="Arial" w:cs="Arial"/>
                <w:sz w:val="20"/>
                <w:szCs w:val="20"/>
              </w:rPr>
              <w:t xml:space="preserve">poseben </w:t>
            </w:r>
            <w:r w:rsidRPr="00E275C6">
              <w:rPr>
                <w:rFonts w:ascii="Arial" w:hAnsi="Arial" w:cs="Arial"/>
                <w:sz w:val="20"/>
                <w:szCs w:val="20"/>
              </w:rPr>
              <w:t xml:space="preserve">postopek, ki ni neposredno primerljiv z ureditvami v drugih državah članicah Evropske unije. Glede na to, da gre </w:t>
            </w:r>
            <w:r w:rsidR="003A1C02" w:rsidRPr="00E275C6">
              <w:rPr>
                <w:rFonts w:ascii="Arial" w:hAnsi="Arial" w:cs="Arial"/>
                <w:sz w:val="20"/>
                <w:szCs w:val="20"/>
              </w:rPr>
              <w:t xml:space="preserve">pri </w:t>
            </w:r>
            <w:r w:rsidRPr="00E275C6">
              <w:rPr>
                <w:rFonts w:ascii="Arial" w:hAnsi="Arial" w:cs="Arial"/>
                <w:sz w:val="20"/>
                <w:szCs w:val="20"/>
              </w:rPr>
              <w:t>predlog</w:t>
            </w:r>
            <w:r w:rsidR="003A1C02" w:rsidRPr="00E275C6">
              <w:rPr>
                <w:rFonts w:ascii="Arial" w:hAnsi="Arial" w:cs="Arial"/>
                <w:sz w:val="20"/>
                <w:szCs w:val="20"/>
              </w:rPr>
              <w:t>u</w:t>
            </w:r>
            <w:r w:rsidRPr="00E275C6">
              <w:rPr>
                <w:rFonts w:ascii="Arial" w:hAnsi="Arial" w:cs="Arial"/>
                <w:sz w:val="20"/>
                <w:szCs w:val="20"/>
              </w:rPr>
              <w:t xml:space="preserve"> tega zakona za ureditev, ki je </w:t>
            </w:r>
            <w:r w:rsidR="003A1C02" w:rsidRPr="00E275C6">
              <w:rPr>
                <w:rFonts w:ascii="Arial" w:hAnsi="Arial" w:cs="Arial"/>
                <w:sz w:val="20"/>
                <w:szCs w:val="20"/>
              </w:rPr>
              <w:t xml:space="preserve">značilna </w:t>
            </w:r>
            <w:r w:rsidRPr="00E275C6">
              <w:rPr>
                <w:rFonts w:ascii="Arial" w:hAnsi="Arial" w:cs="Arial"/>
                <w:sz w:val="20"/>
                <w:szCs w:val="20"/>
              </w:rPr>
              <w:t xml:space="preserve">za Republiko Slovenijo, </w:t>
            </w:r>
            <w:proofErr w:type="spellStart"/>
            <w:r w:rsidRPr="00E275C6">
              <w:rPr>
                <w:rFonts w:ascii="Arial" w:hAnsi="Arial" w:cs="Arial"/>
                <w:sz w:val="20"/>
                <w:szCs w:val="20"/>
              </w:rPr>
              <w:t>primerjalnopravni</w:t>
            </w:r>
            <w:proofErr w:type="spellEnd"/>
            <w:r w:rsidRPr="00E275C6">
              <w:rPr>
                <w:rFonts w:ascii="Arial" w:hAnsi="Arial" w:cs="Arial"/>
                <w:sz w:val="20"/>
                <w:szCs w:val="20"/>
              </w:rPr>
              <w:t xml:space="preserve"> pregled ni mogoč.</w:t>
            </w:r>
          </w:p>
          <w:p w14:paraId="6C87C86B" w14:textId="77777777" w:rsidR="0048135D" w:rsidRPr="00E275C6" w:rsidRDefault="0048135D" w:rsidP="0048135D">
            <w:pPr>
              <w:spacing w:after="0" w:line="260" w:lineRule="atLeast"/>
              <w:jc w:val="both"/>
              <w:rPr>
                <w:rFonts w:ascii="Arial" w:hAnsi="Arial" w:cs="Arial"/>
                <w:sz w:val="20"/>
                <w:szCs w:val="20"/>
              </w:rPr>
            </w:pPr>
          </w:p>
          <w:p w14:paraId="3020A430"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V </w:t>
            </w:r>
            <w:r w:rsidR="00B2118F" w:rsidRPr="00E275C6">
              <w:rPr>
                <w:rFonts w:ascii="Arial" w:hAnsi="Arial" w:cs="Arial"/>
                <w:sz w:val="20"/>
                <w:szCs w:val="20"/>
              </w:rPr>
              <w:t>Evropski uniji</w:t>
            </w:r>
            <w:r w:rsidRPr="00E275C6">
              <w:rPr>
                <w:rFonts w:ascii="Arial" w:hAnsi="Arial" w:cs="Arial"/>
                <w:sz w:val="20"/>
                <w:szCs w:val="20"/>
              </w:rPr>
              <w:t xml:space="preserve"> ni univerzalne prakse, ki bi zagotavljala, da zdravnik specialist ob dodatni specializaciji </w:t>
            </w:r>
            <w:r w:rsidR="00B2118F" w:rsidRPr="00E275C6">
              <w:rPr>
                <w:rFonts w:ascii="Arial" w:hAnsi="Arial" w:cs="Arial"/>
                <w:sz w:val="20"/>
                <w:szCs w:val="20"/>
              </w:rPr>
              <w:t xml:space="preserve">namesto plače specializanta </w:t>
            </w:r>
            <w:r w:rsidRPr="00E275C6">
              <w:rPr>
                <w:rFonts w:ascii="Arial" w:hAnsi="Arial" w:cs="Arial"/>
                <w:sz w:val="20"/>
                <w:szCs w:val="20"/>
              </w:rPr>
              <w:t xml:space="preserve">obdrži plačo zdravnika specialista. </w:t>
            </w:r>
            <w:r w:rsidR="004E442E" w:rsidRPr="00E275C6">
              <w:rPr>
                <w:rFonts w:ascii="Arial" w:hAnsi="Arial" w:cs="Arial"/>
                <w:sz w:val="20"/>
                <w:szCs w:val="20"/>
              </w:rPr>
              <w:t xml:space="preserve">Navedeno </w:t>
            </w:r>
            <w:r w:rsidRPr="00E275C6">
              <w:rPr>
                <w:rFonts w:ascii="Arial" w:hAnsi="Arial" w:cs="Arial"/>
                <w:sz w:val="20"/>
                <w:szCs w:val="20"/>
              </w:rPr>
              <w:t>področje se uvršča v delovnopravno sfero urejanja, saj se pogoji plačila določi</w:t>
            </w:r>
            <w:r w:rsidR="00370E10" w:rsidRPr="00E275C6">
              <w:rPr>
                <w:rFonts w:ascii="Arial" w:hAnsi="Arial" w:cs="Arial"/>
                <w:sz w:val="20"/>
                <w:szCs w:val="20"/>
              </w:rPr>
              <w:t>jo</w:t>
            </w:r>
            <w:r w:rsidRPr="00E275C6">
              <w:rPr>
                <w:rFonts w:ascii="Arial" w:hAnsi="Arial" w:cs="Arial"/>
                <w:sz w:val="20"/>
                <w:szCs w:val="20"/>
              </w:rPr>
              <w:t xml:space="preserve"> na podlagi odstotka dela, ki ga specialist vseeno opravi na svojem specialističnem področju, ne glede na to, da hkrati opravlja tudi </w:t>
            </w:r>
            <w:r w:rsidRPr="00E275C6">
              <w:rPr>
                <w:rFonts w:ascii="Arial" w:hAnsi="Arial" w:cs="Arial"/>
                <w:sz w:val="20"/>
                <w:szCs w:val="20"/>
              </w:rPr>
              <w:lastRenderedPageBreak/>
              <w:t xml:space="preserve">novo specializacijo. Tudi v tem primeru gre za </w:t>
            </w:r>
            <w:r w:rsidR="00B2118F" w:rsidRPr="00E275C6">
              <w:rPr>
                <w:rFonts w:ascii="Arial" w:hAnsi="Arial" w:cs="Arial"/>
                <w:sz w:val="20"/>
                <w:szCs w:val="20"/>
              </w:rPr>
              <w:t xml:space="preserve">posebno </w:t>
            </w:r>
            <w:r w:rsidRPr="00E275C6">
              <w:rPr>
                <w:rFonts w:ascii="Arial" w:hAnsi="Arial" w:cs="Arial"/>
                <w:sz w:val="20"/>
                <w:szCs w:val="20"/>
              </w:rPr>
              <w:t xml:space="preserve">urejanje, ki ni neposredno primerljivo z ureditvami v drugih državah članicah Evropske unije, zato </w:t>
            </w:r>
            <w:proofErr w:type="spellStart"/>
            <w:r w:rsidRPr="00E275C6">
              <w:rPr>
                <w:rFonts w:ascii="Arial" w:hAnsi="Arial" w:cs="Arial"/>
                <w:sz w:val="20"/>
                <w:szCs w:val="20"/>
              </w:rPr>
              <w:t>primerjalnopravni</w:t>
            </w:r>
            <w:proofErr w:type="spellEnd"/>
            <w:r w:rsidRPr="00E275C6">
              <w:rPr>
                <w:rFonts w:ascii="Arial" w:hAnsi="Arial" w:cs="Arial"/>
                <w:sz w:val="20"/>
                <w:szCs w:val="20"/>
              </w:rPr>
              <w:t xml:space="preserve"> pregled ni mogoč.</w:t>
            </w:r>
          </w:p>
          <w:p w14:paraId="6F478DE4" w14:textId="77777777" w:rsidR="0048135D" w:rsidRPr="00E275C6" w:rsidRDefault="0048135D" w:rsidP="0048135D">
            <w:pPr>
              <w:spacing w:after="0" w:line="260" w:lineRule="atLeast"/>
              <w:jc w:val="both"/>
              <w:rPr>
                <w:rFonts w:ascii="Arial" w:hAnsi="Arial" w:cs="Arial"/>
                <w:sz w:val="20"/>
                <w:szCs w:val="20"/>
              </w:rPr>
            </w:pPr>
          </w:p>
          <w:p w14:paraId="271B5678"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Ureditev možnosti objave dodatnega razpisa specializacij zdravnikov , </w:t>
            </w:r>
            <w:r w:rsidR="00370E10" w:rsidRPr="00E275C6">
              <w:rPr>
                <w:rFonts w:ascii="Arial" w:hAnsi="Arial" w:cs="Arial"/>
                <w:sz w:val="20"/>
                <w:szCs w:val="20"/>
              </w:rPr>
              <w:t xml:space="preserve">če </w:t>
            </w:r>
            <w:r w:rsidRPr="00E275C6">
              <w:rPr>
                <w:rFonts w:ascii="Arial" w:hAnsi="Arial" w:cs="Arial"/>
                <w:sz w:val="20"/>
                <w:szCs w:val="20"/>
              </w:rPr>
              <w:t xml:space="preserve">bi bila za posamezno specializacijo, za katero obstajajo največje potrebe v okviru mreže javne zdravstvene službe, na rednem razpisu zasedena vsa mesta, </w:t>
            </w:r>
            <w:r w:rsidR="00370E10" w:rsidRPr="00E275C6">
              <w:rPr>
                <w:rFonts w:ascii="Arial" w:hAnsi="Arial" w:cs="Arial"/>
                <w:sz w:val="20"/>
                <w:szCs w:val="20"/>
              </w:rPr>
              <w:t xml:space="preserve">je </w:t>
            </w:r>
            <w:r w:rsidRPr="00E275C6">
              <w:rPr>
                <w:rFonts w:ascii="Arial" w:hAnsi="Arial" w:cs="Arial"/>
                <w:sz w:val="20"/>
                <w:szCs w:val="20"/>
              </w:rPr>
              <w:t xml:space="preserve">rešitev za </w:t>
            </w:r>
            <w:r w:rsidR="00370E10" w:rsidRPr="00E275C6">
              <w:rPr>
                <w:rFonts w:ascii="Arial" w:hAnsi="Arial" w:cs="Arial"/>
                <w:sz w:val="20"/>
                <w:szCs w:val="20"/>
              </w:rPr>
              <w:t xml:space="preserve">zapolnjevanje </w:t>
            </w:r>
            <w:r w:rsidRPr="00E275C6">
              <w:rPr>
                <w:rFonts w:ascii="Arial" w:hAnsi="Arial" w:cs="Arial"/>
                <w:sz w:val="20"/>
                <w:szCs w:val="20"/>
              </w:rPr>
              <w:t xml:space="preserve">vrzeli v mreži javne zdravstvene službe na področjih, kjer </w:t>
            </w:r>
            <w:r w:rsidR="00370E10" w:rsidRPr="00E275C6">
              <w:rPr>
                <w:rFonts w:ascii="Arial" w:hAnsi="Arial" w:cs="Arial"/>
                <w:sz w:val="20"/>
                <w:szCs w:val="20"/>
              </w:rPr>
              <w:t xml:space="preserve">so </w:t>
            </w:r>
            <w:r w:rsidRPr="00E275C6">
              <w:rPr>
                <w:rFonts w:ascii="Arial" w:hAnsi="Arial" w:cs="Arial"/>
                <w:sz w:val="20"/>
                <w:szCs w:val="20"/>
              </w:rPr>
              <w:t>potrebe</w:t>
            </w:r>
            <w:r w:rsidR="00370E10" w:rsidRPr="00E275C6">
              <w:rPr>
                <w:rFonts w:ascii="Arial" w:hAnsi="Arial" w:cs="Arial"/>
                <w:sz w:val="20"/>
                <w:szCs w:val="20"/>
              </w:rPr>
              <w:t xml:space="preserve"> največje</w:t>
            </w:r>
            <w:r w:rsidRPr="00E275C6">
              <w:rPr>
                <w:rFonts w:ascii="Arial" w:hAnsi="Arial" w:cs="Arial"/>
                <w:sz w:val="20"/>
                <w:szCs w:val="20"/>
              </w:rPr>
              <w:t xml:space="preserve">. Zakonska ureditev dodatnega, izrednega razpisa specializacij zdravnikov bi omogočila </w:t>
            </w:r>
            <w:r w:rsidR="00370E10" w:rsidRPr="00E275C6">
              <w:rPr>
                <w:rFonts w:ascii="Arial" w:hAnsi="Arial" w:cs="Arial"/>
                <w:sz w:val="20"/>
                <w:szCs w:val="20"/>
              </w:rPr>
              <w:t xml:space="preserve">takojšen </w:t>
            </w:r>
            <w:r w:rsidRPr="00E275C6">
              <w:rPr>
                <w:rFonts w:ascii="Arial" w:hAnsi="Arial" w:cs="Arial"/>
                <w:sz w:val="20"/>
                <w:szCs w:val="20"/>
              </w:rPr>
              <w:t xml:space="preserve">odziv na pomanjkanje kadra na določenih področjih, kot je na primer družinska medicina. Slovenski pravni red s tem mehanizmom zagotovi večjo prožnost zdravstvenega sistema. Urejanje specializacij pripada zdravstveni politiki posamezne države članice, zato neposreden </w:t>
            </w:r>
            <w:proofErr w:type="spellStart"/>
            <w:r w:rsidRPr="00E275C6">
              <w:rPr>
                <w:rFonts w:ascii="Arial" w:hAnsi="Arial" w:cs="Arial"/>
                <w:sz w:val="20"/>
                <w:szCs w:val="20"/>
              </w:rPr>
              <w:t>primerjalnopravni</w:t>
            </w:r>
            <w:proofErr w:type="spellEnd"/>
            <w:r w:rsidRPr="00E275C6">
              <w:rPr>
                <w:rFonts w:ascii="Arial" w:hAnsi="Arial" w:cs="Arial"/>
                <w:sz w:val="20"/>
                <w:szCs w:val="20"/>
              </w:rPr>
              <w:t xml:space="preserve"> pogled ni mogoč. </w:t>
            </w:r>
          </w:p>
          <w:p w14:paraId="5ED11022" w14:textId="77777777" w:rsidR="0048135D" w:rsidRPr="00E275C6" w:rsidRDefault="0048135D" w:rsidP="0048135D">
            <w:pPr>
              <w:spacing w:after="0" w:line="260" w:lineRule="atLeast"/>
              <w:jc w:val="both"/>
              <w:rPr>
                <w:rFonts w:ascii="Arial" w:hAnsi="Arial" w:cs="Arial"/>
                <w:sz w:val="20"/>
                <w:szCs w:val="20"/>
              </w:rPr>
            </w:pPr>
          </w:p>
          <w:p w14:paraId="1564E0B0"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Prenos pristojnosti za </w:t>
            </w:r>
            <w:r w:rsidR="00F26880" w:rsidRPr="00E275C6">
              <w:rPr>
                <w:rFonts w:ascii="Arial" w:hAnsi="Arial" w:cs="Arial"/>
                <w:sz w:val="20"/>
                <w:szCs w:val="20"/>
              </w:rPr>
              <w:t xml:space="preserve">sprejetje </w:t>
            </w:r>
            <w:r w:rsidRPr="00E275C6">
              <w:rPr>
                <w:rFonts w:ascii="Arial" w:hAnsi="Arial" w:cs="Arial"/>
                <w:sz w:val="20"/>
                <w:szCs w:val="20"/>
              </w:rPr>
              <w:t xml:space="preserve">podzakonskih aktov z zbornice na ministrstvo </w:t>
            </w:r>
            <w:r w:rsidR="003D273E" w:rsidRPr="00E275C6">
              <w:rPr>
                <w:rFonts w:ascii="Arial" w:hAnsi="Arial" w:cs="Arial"/>
                <w:sz w:val="20"/>
                <w:szCs w:val="20"/>
              </w:rPr>
              <w:t xml:space="preserve">je </w:t>
            </w:r>
            <w:r w:rsidRPr="00E275C6">
              <w:rPr>
                <w:rFonts w:ascii="Arial" w:hAnsi="Arial" w:cs="Arial"/>
                <w:sz w:val="20"/>
                <w:szCs w:val="20"/>
              </w:rPr>
              <w:t xml:space="preserve">rešitev za problematiko neusklajenosti določenih podzakonskih aktov z veljavno zakonodajo, zato neposreden </w:t>
            </w:r>
            <w:proofErr w:type="spellStart"/>
            <w:r w:rsidRPr="00E275C6">
              <w:rPr>
                <w:rFonts w:ascii="Arial" w:hAnsi="Arial" w:cs="Arial"/>
                <w:sz w:val="20"/>
                <w:szCs w:val="20"/>
              </w:rPr>
              <w:t>primerjalnopravni</w:t>
            </w:r>
            <w:proofErr w:type="spellEnd"/>
            <w:r w:rsidRPr="00E275C6">
              <w:rPr>
                <w:rFonts w:ascii="Arial" w:hAnsi="Arial" w:cs="Arial"/>
                <w:sz w:val="20"/>
                <w:szCs w:val="20"/>
              </w:rPr>
              <w:t xml:space="preserve"> pregled ni relevanten.</w:t>
            </w:r>
          </w:p>
          <w:p w14:paraId="5A0C8ED6" w14:textId="77777777" w:rsidR="0048135D" w:rsidRPr="00E275C6" w:rsidRDefault="0048135D" w:rsidP="0048135D">
            <w:pPr>
              <w:spacing w:after="0" w:line="260" w:lineRule="atLeast"/>
              <w:jc w:val="both"/>
              <w:rPr>
                <w:rFonts w:ascii="Arial" w:hAnsi="Arial" w:cs="Arial"/>
                <w:sz w:val="20"/>
                <w:szCs w:val="20"/>
              </w:rPr>
            </w:pPr>
          </w:p>
          <w:p w14:paraId="2ED08BD9"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Predlog zakona je usklajen z Direktivo Evropskega parlamenta in Sveta 2005/36/ES z dne 7. septembra 2005 o priznavanju poklicnih kvalifikacij (UL L št. 255 z dne 30. 9. 2005, str. 22), zadnjič spremenjeno z Delegirano direktivo Komisije (EU) 2024/782 z dne 4. marca 2024 o spremembi Direktive Evropskega parlamenta in Sveta 2005/36/ES glede minimalnih zahtev usposobljenosti za poklice medicinske sestre za splošno zdravstveno nego, zobozdravnika in farmacevta (UL L št. 782 z dne 31. 5. 2024), (v nadaljnjem besedilu: Direktiva 2005/36/ES).</w:t>
            </w:r>
          </w:p>
          <w:p w14:paraId="1191D116" w14:textId="77777777" w:rsidR="0048135D" w:rsidRPr="00E275C6" w:rsidRDefault="0048135D" w:rsidP="0048135D">
            <w:pPr>
              <w:spacing w:after="0" w:line="260" w:lineRule="atLeast"/>
              <w:jc w:val="both"/>
              <w:rPr>
                <w:rFonts w:ascii="Arial" w:hAnsi="Arial" w:cs="Arial"/>
                <w:sz w:val="20"/>
                <w:szCs w:val="20"/>
              </w:rPr>
            </w:pPr>
          </w:p>
          <w:p w14:paraId="220EF6E3" w14:textId="77777777" w:rsidR="0048135D" w:rsidRPr="00E275C6" w:rsidRDefault="0048135D" w:rsidP="0048135D">
            <w:pPr>
              <w:spacing w:after="0" w:line="260" w:lineRule="atLeast"/>
              <w:jc w:val="both"/>
              <w:rPr>
                <w:rFonts w:ascii="Arial" w:hAnsi="Arial" w:cs="Arial"/>
                <w:b/>
                <w:bCs/>
                <w:sz w:val="20"/>
                <w:szCs w:val="20"/>
              </w:rPr>
            </w:pPr>
          </w:p>
          <w:p w14:paraId="3322174A"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 xml:space="preserve">Prikaz ureditve položaja </w:t>
            </w:r>
            <w:r w:rsidR="006F022D" w:rsidRPr="00E275C6">
              <w:rPr>
                <w:rFonts w:ascii="Arial" w:hAnsi="Arial" w:cs="Arial"/>
                <w:b/>
                <w:bCs/>
                <w:sz w:val="20"/>
                <w:szCs w:val="20"/>
              </w:rPr>
              <w:t xml:space="preserve">zdravniških </w:t>
            </w:r>
            <w:r w:rsidRPr="00E275C6">
              <w:rPr>
                <w:rFonts w:ascii="Arial" w:hAnsi="Arial" w:cs="Arial"/>
                <w:b/>
                <w:bCs/>
                <w:sz w:val="20"/>
                <w:szCs w:val="20"/>
              </w:rPr>
              <w:t>zbornic in zdravniških specializacij v drugih pravnih sistemih:</w:t>
            </w:r>
          </w:p>
          <w:p w14:paraId="3DE44DE5" w14:textId="77777777" w:rsidR="0048135D" w:rsidRPr="00E275C6" w:rsidRDefault="0048135D" w:rsidP="0048135D">
            <w:pPr>
              <w:spacing w:after="0" w:line="260" w:lineRule="atLeast"/>
              <w:jc w:val="both"/>
              <w:rPr>
                <w:rFonts w:ascii="Arial" w:hAnsi="Arial" w:cs="Arial"/>
                <w:sz w:val="20"/>
                <w:szCs w:val="20"/>
              </w:rPr>
            </w:pPr>
          </w:p>
          <w:p w14:paraId="7A8D2620"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Avstrija</w:t>
            </w:r>
          </w:p>
          <w:p w14:paraId="13FC94F6"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Avstrijsko zdravniško združenje (ÖÄK) v skladu z avstrijskim zakonom o zdravnikih iz leta 1998 zastopa skupne poklicne, socialne in gospodarske interese vseh zdravnikov, ki delajo v Avstriji. Avstrijska zdravniška zbornica opravlja svoje naloge v skladu s 66.a členom Zakona o zdravnikih iz leta 1998, in sicer zagotavlja kakovost stalnega medicinskega izobraževanja ter sklepanje in odpovedovanje pogodb, ki urejajo razmerja med zdravniki in ustanovami socialnega zavarovanja ter socialnega in zdravstvenega varstva. Z zveznim ministrstvom za socialne zadeve, zdravje, oskrbo in varstvo potrošnikov obstaja nadzorni odnos. Avstrijska zdravniška zbornica je pristojna tudi za vodenje seznama zdravnikov in za izdajo dovoljenja za opravljanje odvisnega in neodvisnega ter samostojnega zdravniškega poklica. </w:t>
            </w:r>
          </w:p>
          <w:p w14:paraId="5BEB543E" w14:textId="77777777" w:rsidR="0048135D" w:rsidRPr="00E275C6" w:rsidRDefault="0048135D" w:rsidP="0048135D">
            <w:pPr>
              <w:spacing w:after="0" w:line="260" w:lineRule="atLeast"/>
              <w:jc w:val="both"/>
              <w:rPr>
                <w:rFonts w:ascii="Arial" w:hAnsi="Arial" w:cs="Arial"/>
                <w:b/>
                <w:bCs/>
                <w:sz w:val="20"/>
                <w:szCs w:val="20"/>
              </w:rPr>
            </w:pPr>
          </w:p>
          <w:p w14:paraId="6E0BB52C"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Belgija</w:t>
            </w:r>
          </w:p>
          <w:p w14:paraId="52325357"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Zdravniška zbornica v Belgiji (</w:t>
            </w:r>
            <w:proofErr w:type="spellStart"/>
            <w:r w:rsidRPr="00E275C6">
              <w:rPr>
                <w:rFonts w:ascii="Arial" w:hAnsi="Arial" w:cs="Arial"/>
                <w:sz w:val="20"/>
                <w:szCs w:val="20"/>
              </w:rPr>
              <w:t>Ordre</w:t>
            </w:r>
            <w:proofErr w:type="spellEnd"/>
            <w:r w:rsidRPr="00E275C6">
              <w:rPr>
                <w:rFonts w:ascii="Arial" w:hAnsi="Arial" w:cs="Arial"/>
                <w:sz w:val="20"/>
                <w:szCs w:val="20"/>
              </w:rPr>
              <w:t xml:space="preserve"> des </w:t>
            </w:r>
            <w:proofErr w:type="spellStart"/>
            <w:r w:rsidRPr="00E275C6">
              <w:rPr>
                <w:rFonts w:ascii="Arial" w:hAnsi="Arial" w:cs="Arial"/>
                <w:sz w:val="20"/>
                <w:szCs w:val="20"/>
              </w:rPr>
              <w:t>Médecins</w:t>
            </w:r>
            <w:proofErr w:type="spellEnd"/>
            <w:r w:rsidRPr="00E275C6">
              <w:rPr>
                <w:rFonts w:ascii="Arial" w:hAnsi="Arial" w:cs="Arial"/>
                <w:sz w:val="20"/>
                <w:szCs w:val="20"/>
              </w:rPr>
              <w:t xml:space="preserve">) je ustanovljena z zakonom. Je organizacija javnega prava, njena ustanovitev, pristojnosti in pravila pa so opredeljeni z zakonom (AR št. 79 </w:t>
            </w:r>
            <w:proofErr w:type="spellStart"/>
            <w:r w:rsidRPr="00E275C6">
              <w:rPr>
                <w:rFonts w:ascii="Arial" w:hAnsi="Arial" w:cs="Arial"/>
                <w:sz w:val="20"/>
                <w:szCs w:val="20"/>
              </w:rPr>
              <w:t>du</w:t>
            </w:r>
            <w:proofErr w:type="spellEnd"/>
            <w:r w:rsidRPr="00E275C6">
              <w:rPr>
                <w:rFonts w:ascii="Arial" w:hAnsi="Arial" w:cs="Arial"/>
                <w:sz w:val="20"/>
                <w:szCs w:val="20"/>
              </w:rPr>
              <w:t xml:space="preserve"> 10.</w:t>
            </w:r>
            <w:r w:rsidR="00F82449" w:rsidRPr="00E275C6">
              <w:rPr>
                <w:rFonts w:ascii="Arial" w:hAnsi="Arial" w:cs="Arial"/>
                <w:sz w:val="20"/>
                <w:szCs w:val="20"/>
              </w:rPr>
              <w:t xml:space="preserve"> </w:t>
            </w:r>
            <w:r w:rsidRPr="00E275C6">
              <w:rPr>
                <w:rFonts w:ascii="Arial" w:hAnsi="Arial" w:cs="Arial"/>
                <w:sz w:val="20"/>
                <w:szCs w:val="20"/>
              </w:rPr>
              <w:t>11.</w:t>
            </w:r>
            <w:r w:rsidR="00F82449" w:rsidRPr="00E275C6">
              <w:rPr>
                <w:rFonts w:ascii="Arial" w:hAnsi="Arial" w:cs="Arial"/>
                <w:sz w:val="20"/>
                <w:szCs w:val="20"/>
              </w:rPr>
              <w:t xml:space="preserve"> </w:t>
            </w:r>
            <w:r w:rsidRPr="00E275C6">
              <w:rPr>
                <w:rFonts w:ascii="Arial" w:hAnsi="Arial" w:cs="Arial"/>
                <w:sz w:val="20"/>
                <w:szCs w:val="20"/>
              </w:rPr>
              <w:t xml:space="preserve">1969). Zbornica nadzira opravljanje zdravniške dejavnosti in zagotavlja spoštovanje etičnih standardov.  </w:t>
            </w:r>
          </w:p>
          <w:p w14:paraId="6FB42245" w14:textId="77777777" w:rsidR="0048135D" w:rsidRPr="00E275C6" w:rsidRDefault="0048135D" w:rsidP="0048135D">
            <w:pPr>
              <w:spacing w:after="0" w:line="260" w:lineRule="atLeast"/>
              <w:jc w:val="both"/>
              <w:rPr>
                <w:rFonts w:ascii="Arial" w:hAnsi="Arial" w:cs="Arial"/>
                <w:sz w:val="20"/>
                <w:szCs w:val="20"/>
              </w:rPr>
            </w:pPr>
          </w:p>
          <w:p w14:paraId="6C939FF5"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Zbornica ima javna pooblastila, ki jih določa zakon. </w:t>
            </w:r>
            <w:r w:rsidR="00550D1E" w:rsidRPr="00E275C6">
              <w:rPr>
                <w:rFonts w:ascii="Arial" w:hAnsi="Arial" w:cs="Arial"/>
                <w:sz w:val="20"/>
                <w:szCs w:val="20"/>
              </w:rPr>
              <w:t>N</w:t>
            </w:r>
            <w:r w:rsidRPr="00E275C6">
              <w:rPr>
                <w:rFonts w:ascii="Arial" w:hAnsi="Arial" w:cs="Arial"/>
                <w:sz w:val="20"/>
                <w:szCs w:val="20"/>
              </w:rPr>
              <w:t>adzira ravnanje zdravnikov, zagotavlja skladnost z zdravniško etiko in spremlja usposobljenost zdravnikov. Njena vloga je tudi, da izreka sankcije za nepravilno ravnanje in zagotavlja strokovne smernice članom.</w:t>
            </w:r>
          </w:p>
          <w:p w14:paraId="766C739C" w14:textId="77777777" w:rsidR="0048135D" w:rsidRPr="00E275C6" w:rsidRDefault="0048135D" w:rsidP="0048135D">
            <w:pPr>
              <w:spacing w:after="0" w:line="260" w:lineRule="atLeast"/>
              <w:jc w:val="both"/>
              <w:rPr>
                <w:rFonts w:ascii="Arial" w:hAnsi="Arial" w:cs="Arial"/>
                <w:b/>
                <w:bCs/>
                <w:sz w:val="20"/>
                <w:szCs w:val="20"/>
              </w:rPr>
            </w:pPr>
          </w:p>
          <w:p w14:paraId="399C2062"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V Belgiji se lahko zdravnik, ki je že opravil eno specializacijo, prijavi tudi </w:t>
            </w:r>
            <w:r w:rsidR="00F82449" w:rsidRPr="00E275C6">
              <w:rPr>
                <w:rFonts w:ascii="Arial" w:hAnsi="Arial" w:cs="Arial"/>
                <w:sz w:val="20"/>
                <w:szCs w:val="20"/>
              </w:rPr>
              <w:t xml:space="preserve">na </w:t>
            </w:r>
            <w:r w:rsidRPr="00E275C6">
              <w:rPr>
                <w:rFonts w:ascii="Arial" w:hAnsi="Arial" w:cs="Arial"/>
                <w:sz w:val="20"/>
                <w:szCs w:val="20"/>
              </w:rPr>
              <w:t>drugo specializacijo</w:t>
            </w:r>
            <w:r w:rsidR="008526C8" w:rsidRPr="00E275C6">
              <w:rPr>
                <w:rFonts w:ascii="Arial" w:hAnsi="Arial" w:cs="Arial"/>
                <w:sz w:val="20"/>
                <w:szCs w:val="20"/>
              </w:rPr>
              <w:t xml:space="preserve"> </w:t>
            </w:r>
            <w:r w:rsidR="00F82449" w:rsidRPr="00E275C6">
              <w:rPr>
                <w:rFonts w:ascii="Arial" w:hAnsi="Arial" w:cs="Arial"/>
                <w:sz w:val="20"/>
                <w:szCs w:val="20"/>
              </w:rPr>
              <w:t>in jo opravlja</w:t>
            </w:r>
            <w:r w:rsidRPr="00E275C6">
              <w:rPr>
                <w:rFonts w:ascii="Arial" w:hAnsi="Arial" w:cs="Arial"/>
                <w:sz w:val="20"/>
                <w:szCs w:val="20"/>
              </w:rPr>
              <w:t xml:space="preserve">. V </w:t>
            </w:r>
            <w:r w:rsidR="00550D1E" w:rsidRPr="00E275C6">
              <w:rPr>
                <w:rFonts w:ascii="Arial" w:hAnsi="Arial" w:cs="Arial"/>
                <w:sz w:val="20"/>
                <w:szCs w:val="20"/>
              </w:rPr>
              <w:t xml:space="preserve">notranjo </w:t>
            </w:r>
            <w:r w:rsidRPr="00E275C6">
              <w:rPr>
                <w:rFonts w:ascii="Arial" w:hAnsi="Arial" w:cs="Arial"/>
                <w:sz w:val="20"/>
                <w:szCs w:val="20"/>
              </w:rPr>
              <w:t xml:space="preserve">zakonodajo je bil prenesen 25(3) člen Direktive 2005/36/ES o poklicnih kvalifikacijah, ki določa, da se specializacija opravlja s polno časovno obveznostjo. Izjeme so </w:t>
            </w:r>
            <w:r w:rsidR="004E442E" w:rsidRPr="00E275C6">
              <w:rPr>
                <w:rFonts w:ascii="Arial" w:hAnsi="Arial" w:cs="Arial"/>
                <w:sz w:val="20"/>
                <w:szCs w:val="20"/>
              </w:rPr>
              <w:t xml:space="preserve">mogoče </w:t>
            </w:r>
            <w:r w:rsidRPr="00E275C6">
              <w:rPr>
                <w:rFonts w:ascii="Arial" w:hAnsi="Arial" w:cs="Arial"/>
                <w:sz w:val="20"/>
                <w:szCs w:val="20"/>
              </w:rPr>
              <w:t xml:space="preserve">za vsak primer posebej, vendar pa se trajanje specializacije ne sme spremeniti za več kot polovico minimalnega trajanja usposabljanja za drugo kvalifikacijo. Zdravnik mora ob spremembi specializacije </w:t>
            </w:r>
            <w:r w:rsidRPr="00E275C6">
              <w:rPr>
                <w:rFonts w:ascii="Arial" w:hAnsi="Arial" w:cs="Arial"/>
                <w:sz w:val="20"/>
                <w:szCs w:val="20"/>
              </w:rPr>
              <w:lastRenderedPageBreak/>
              <w:t xml:space="preserve">izpolniti vstopne pogoje za novo specializacijo, kar lahko vključuje dodatne izpite ali dodatno usposabljanje. Za večino specializacij letne kvote določijo regionalni organi.  </w:t>
            </w:r>
          </w:p>
          <w:p w14:paraId="35931B0E" w14:textId="77777777" w:rsidR="0048135D" w:rsidRPr="00E275C6" w:rsidRDefault="0048135D" w:rsidP="0048135D">
            <w:pPr>
              <w:spacing w:after="0" w:line="260" w:lineRule="atLeast"/>
              <w:jc w:val="both"/>
              <w:rPr>
                <w:rFonts w:ascii="Arial" w:hAnsi="Arial" w:cs="Arial"/>
                <w:sz w:val="20"/>
                <w:szCs w:val="20"/>
              </w:rPr>
            </w:pPr>
          </w:p>
          <w:p w14:paraId="6781BE8D"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Stroške prve specializacije običajno krijejo zdravstveni zavodi. Finančni viri za plačilo specializacij so določeni v proračunu zdravstvenih zavodov. Enako je tudi financiranje druge specializacije. Med specializacijo zdravniki običajno prejemajo plačo</w:t>
            </w:r>
            <w:r w:rsidR="00F82449" w:rsidRPr="00E275C6">
              <w:rPr>
                <w:rFonts w:ascii="Arial" w:hAnsi="Arial" w:cs="Arial"/>
                <w:sz w:val="20"/>
                <w:szCs w:val="20"/>
              </w:rPr>
              <w:t>,</w:t>
            </w:r>
            <w:r w:rsidRPr="00E275C6">
              <w:rPr>
                <w:rFonts w:ascii="Arial" w:hAnsi="Arial" w:cs="Arial"/>
                <w:sz w:val="20"/>
                <w:szCs w:val="20"/>
              </w:rPr>
              <w:t xml:space="preserve"> </w:t>
            </w:r>
            <w:r w:rsidR="00F82449" w:rsidRPr="00E275C6">
              <w:rPr>
                <w:rFonts w:ascii="Arial" w:hAnsi="Arial" w:cs="Arial"/>
                <w:sz w:val="20"/>
                <w:szCs w:val="20"/>
              </w:rPr>
              <w:t xml:space="preserve">nižjo </w:t>
            </w:r>
            <w:r w:rsidRPr="00E275C6">
              <w:rPr>
                <w:rFonts w:ascii="Arial" w:hAnsi="Arial" w:cs="Arial"/>
                <w:sz w:val="20"/>
                <w:szCs w:val="20"/>
              </w:rPr>
              <w:t xml:space="preserve">od plač polno usposobljenih specialistov. V času specializacije so </w:t>
            </w:r>
            <w:r w:rsidR="004E442E" w:rsidRPr="00E275C6">
              <w:rPr>
                <w:rFonts w:ascii="Arial" w:hAnsi="Arial" w:cs="Arial"/>
                <w:sz w:val="20"/>
                <w:szCs w:val="20"/>
              </w:rPr>
              <w:t xml:space="preserve">mogoča </w:t>
            </w:r>
            <w:r w:rsidRPr="00E275C6">
              <w:rPr>
                <w:rFonts w:ascii="Arial" w:hAnsi="Arial" w:cs="Arial"/>
                <w:sz w:val="20"/>
                <w:szCs w:val="20"/>
              </w:rPr>
              <w:t>dodatna plačila, vendar je to odvisno od zdravstvene ustanove in določene specialnosti.</w:t>
            </w:r>
          </w:p>
          <w:p w14:paraId="77781896" w14:textId="77777777" w:rsidR="0048135D" w:rsidRPr="00E275C6" w:rsidRDefault="0048135D" w:rsidP="0048135D">
            <w:pPr>
              <w:spacing w:after="0" w:line="260" w:lineRule="atLeast"/>
              <w:jc w:val="both"/>
              <w:rPr>
                <w:rFonts w:ascii="Arial" w:hAnsi="Arial" w:cs="Arial"/>
                <w:b/>
                <w:bCs/>
                <w:sz w:val="20"/>
                <w:szCs w:val="20"/>
              </w:rPr>
            </w:pPr>
          </w:p>
          <w:p w14:paraId="55542BE0"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Danska</w:t>
            </w:r>
          </w:p>
          <w:p w14:paraId="1924141B"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Dansko zdravniško združenje (</w:t>
            </w:r>
            <w:proofErr w:type="spellStart"/>
            <w:r w:rsidRPr="00E275C6">
              <w:rPr>
                <w:rFonts w:ascii="Arial" w:hAnsi="Arial" w:cs="Arial"/>
                <w:sz w:val="20"/>
                <w:szCs w:val="20"/>
              </w:rPr>
              <w:t>Lægeforeningen</w:t>
            </w:r>
            <w:proofErr w:type="spellEnd"/>
            <w:r w:rsidRPr="00E275C6">
              <w:rPr>
                <w:rFonts w:ascii="Arial" w:hAnsi="Arial" w:cs="Arial"/>
                <w:sz w:val="20"/>
                <w:szCs w:val="20"/>
              </w:rPr>
              <w:t xml:space="preserve">) ustanovijo zdravniki sami. </w:t>
            </w:r>
            <w:r w:rsidR="00550D1E" w:rsidRPr="00E275C6">
              <w:rPr>
                <w:rFonts w:ascii="Arial" w:hAnsi="Arial" w:cs="Arial"/>
                <w:sz w:val="20"/>
                <w:szCs w:val="20"/>
              </w:rPr>
              <w:t>To j</w:t>
            </w:r>
            <w:r w:rsidRPr="00E275C6">
              <w:rPr>
                <w:rFonts w:ascii="Arial" w:hAnsi="Arial" w:cs="Arial"/>
                <w:sz w:val="20"/>
                <w:szCs w:val="20"/>
              </w:rPr>
              <w:t xml:space="preserve">e lobistična organizacija, ki pa je zastopana tudi v številnih uradnih odborih in svetih. Združenje nima javnih pooblastil. </w:t>
            </w:r>
          </w:p>
          <w:p w14:paraId="18242096" w14:textId="77777777" w:rsidR="0048135D" w:rsidRPr="00E275C6" w:rsidRDefault="0048135D" w:rsidP="0048135D">
            <w:pPr>
              <w:spacing w:after="0" w:line="260" w:lineRule="atLeast"/>
              <w:jc w:val="both"/>
              <w:rPr>
                <w:rFonts w:ascii="Arial" w:hAnsi="Arial" w:cs="Arial"/>
                <w:b/>
                <w:bCs/>
                <w:sz w:val="20"/>
                <w:szCs w:val="20"/>
              </w:rPr>
            </w:pPr>
          </w:p>
          <w:p w14:paraId="3D02C6A0"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Na Danskem lahko zdravnik specialist zaprosi za drugo specialistično usposabljanje pod enakimi pogoji kot zdravniki brez predhodnega specialističnega usposabljanja. Zdravstveno varstvo je na Danskem trenutno organizirano med petimi regijami, ki so izvoljene upravne enote. Vsak od svetov ima upravno izpostavo, ki upravlja specializacije. Danska zdravstvena uprava vsako leto določi okvire za število programov specialističnega usposabljanja znotraj vsake specialnosti in znotraj vsakega sveta. Če zdravnik začne nov program specialističnega usposabljanja, lahko na spletni strani zaprosi za oceno predhodno pridobljenih kvalifikacij. Morebitno skrajšanje programa usposabljanja nato določi regionalni svet. Nazadnje mora morebitno skrajšanje programa usposabljanja sprejeti tudi kraj zaposlitve, preden se lahko začne izvajati.</w:t>
            </w:r>
          </w:p>
          <w:p w14:paraId="2E8AC171" w14:textId="77777777" w:rsidR="0048135D" w:rsidRPr="00E275C6" w:rsidRDefault="0048135D" w:rsidP="0048135D">
            <w:pPr>
              <w:spacing w:after="0" w:line="260" w:lineRule="atLeast"/>
              <w:jc w:val="both"/>
              <w:rPr>
                <w:rFonts w:ascii="Arial" w:hAnsi="Arial" w:cs="Arial"/>
                <w:sz w:val="20"/>
                <w:szCs w:val="20"/>
              </w:rPr>
            </w:pPr>
          </w:p>
          <w:p w14:paraId="1C2BD34F"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Plača zdravnika na specializaciji se financira iz državnega proračuna.</w:t>
            </w:r>
          </w:p>
          <w:p w14:paraId="58564D92" w14:textId="77777777" w:rsidR="0048135D" w:rsidRPr="00E275C6" w:rsidRDefault="0048135D" w:rsidP="0048135D">
            <w:pPr>
              <w:spacing w:after="0" w:line="260" w:lineRule="atLeast"/>
              <w:jc w:val="both"/>
              <w:rPr>
                <w:rFonts w:ascii="Arial" w:hAnsi="Arial" w:cs="Arial"/>
                <w:sz w:val="20"/>
                <w:szCs w:val="20"/>
              </w:rPr>
            </w:pPr>
          </w:p>
          <w:p w14:paraId="01EACC02"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Estonija</w:t>
            </w:r>
          </w:p>
          <w:p w14:paraId="27A126C5"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V Estoniji ni zdravniške zbornice. Sistem usposabljanja in registracije vsega zdravstvenega osebja ureja država na podlagi Zakona o organizaciji zdravstvenih storitev. V skladu z navedenim zakonom je vzpostavljen register zdravstvenih delavcev (uradno informacijski sistem zdravstvene uprave). Zdravstveni svet, ki je vladna agencija v okviru ministrstva za socialne zadeve, objavi podatke o kvalifikacijah in dovoljenju za opravljanje dejavnosti posameznega zdravstvenega delavca, ki je registriran v informacijskem sistemu zdravstvene uprave. </w:t>
            </w:r>
          </w:p>
          <w:p w14:paraId="6C591654" w14:textId="77777777" w:rsidR="0048135D" w:rsidRPr="00E275C6" w:rsidRDefault="0048135D" w:rsidP="0048135D">
            <w:pPr>
              <w:spacing w:after="0" w:line="260" w:lineRule="atLeast"/>
              <w:jc w:val="both"/>
              <w:rPr>
                <w:rFonts w:ascii="Arial" w:hAnsi="Arial" w:cs="Arial"/>
                <w:b/>
                <w:bCs/>
                <w:sz w:val="20"/>
                <w:szCs w:val="20"/>
              </w:rPr>
            </w:pPr>
          </w:p>
          <w:p w14:paraId="30BA7F4A"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Hrvaška</w:t>
            </w:r>
          </w:p>
          <w:p w14:paraId="7DB20D93"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Hrvaška zdravniška zbornica je bila kot institucija ustanovljena leta 1993. Ustanovili sta jo Medicinska fakulteta Univerze v Zagrebu in Hrvaško zdravniško društvo. Zbornica je pravna oseba z javnimi pooblastili.</w:t>
            </w:r>
          </w:p>
          <w:p w14:paraId="32BFBC7C" w14:textId="77777777" w:rsidR="0048135D" w:rsidRPr="00E275C6" w:rsidRDefault="0048135D" w:rsidP="0048135D">
            <w:pPr>
              <w:spacing w:after="0" w:line="260" w:lineRule="atLeast"/>
              <w:jc w:val="both"/>
              <w:rPr>
                <w:rFonts w:ascii="Arial" w:hAnsi="Arial" w:cs="Arial"/>
                <w:sz w:val="20"/>
                <w:szCs w:val="20"/>
              </w:rPr>
            </w:pPr>
          </w:p>
          <w:p w14:paraId="00AEB319"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Zdravniško prakso in delo zbornice ureja Zakon o zdravniški službi (Uradni list, št. 121/03 in 117/08).</w:t>
            </w:r>
          </w:p>
          <w:p w14:paraId="49197596" w14:textId="77777777" w:rsidR="0048135D" w:rsidRPr="00E275C6" w:rsidRDefault="0048135D" w:rsidP="0048135D">
            <w:pPr>
              <w:spacing w:after="0" w:line="260" w:lineRule="atLeast"/>
              <w:jc w:val="both"/>
              <w:rPr>
                <w:rFonts w:ascii="Arial" w:hAnsi="Arial" w:cs="Arial"/>
                <w:sz w:val="20"/>
                <w:szCs w:val="20"/>
              </w:rPr>
            </w:pPr>
          </w:p>
          <w:p w14:paraId="70C0DB79"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Zbornica izvaja naslednja javna pooblastila (prenesena z Zakonom o zdravstvu):</w:t>
            </w:r>
          </w:p>
          <w:p w14:paraId="31B0B069"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vodi imenik zdravnikov in posebne registre rezidentov</w:t>
            </w:r>
            <w:r w:rsidR="00AE527A" w:rsidRPr="00E275C6">
              <w:rPr>
                <w:rFonts w:ascii="Arial" w:hAnsi="Arial" w:cs="Arial"/>
                <w:sz w:val="20"/>
                <w:szCs w:val="20"/>
              </w:rPr>
              <w:t>;</w:t>
            </w:r>
          </w:p>
          <w:p w14:paraId="626C84EF"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podeljuje, podaljšuje in preklicuje dovoljenja za samostojno opravljanje zdravniške dejavnosti</w:t>
            </w:r>
            <w:r w:rsidR="00154FF7" w:rsidRPr="00E275C6">
              <w:rPr>
                <w:rFonts w:ascii="Arial" w:hAnsi="Arial" w:cs="Arial"/>
                <w:sz w:val="20"/>
                <w:szCs w:val="20"/>
              </w:rPr>
              <w:t>;</w:t>
            </w:r>
          </w:p>
          <w:p w14:paraId="7834A807"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izvaja strokovni nadzor nad delom zdravnikov</w:t>
            </w:r>
            <w:r w:rsidR="00AE527A" w:rsidRPr="00E275C6">
              <w:rPr>
                <w:rFonts w:ascii="Arial" w:hAnsi="Arial" w:cs="Arial"/>
                <w:sz w:val="20"/>
                <w:szCs w:val="20"/>
              </w:rPr>
              <w:t>;</w:t>
            </w:r>
          </w:p>
          <w:p w14:paraId="171F0144"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sprejema kodeks zdravniške etike in deontologije ter spremlja in nadzira njegovo izvajanje in sankcionira kršitve</w:t>
            </w:r>
            <w:r w:rsidR="00AE527A" w:rsidRPr="00E275C6">
              <w:rPr>
                <w:rFonts w:ascii="Arial" w:hAnsi="Arial" w:cs="Arial"/>
                <w:sz w:val="20"/>
                <w:szCs w:val="20"/>
              </w:rPr>
              <w:t>;</w:t>
            </w:r>
          </w:p>
          <w:p w14:paraId="1B8056C3"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v sodelovanju z medicinskimi fakultetami in strokovnimi zdravniškimi združenji organizira, nadzoruje in ocenjuje stalno strokovno izpopolnjevanje zdravnikov</w:t>
            </w:r>
            <w:r w:rsidR="00AE527A" w:rsidRPr="00E275C6">
              <w:rPr>
                <w:rFonts w:ascii="Arial" w:hAnsi="Arial" w:cs="Arial"/>
                <w:sz w:val="20"/>
                <w:szCs w:val="20"/>
              </w:rPr>
              <w:t>;</w:t>
            </w:r>
          </w:p>
          <w:p w14:paraId="258D2E24"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daje mnenja v postopku ustanavljanja, premikanja in prenehanja dela zasebnih zdravstvenih zavodov in zasebnih ordinacij</w:t>
            </w:r>
            <w:r w:rsidR="00AE527A" w:rsidRPr="00E275C6">
              <w:rPr>
                <w:rFonts w:ascii="Arial" w:hAnsi="Arial" w:cs="Arial"/>
                <w:sz w:val="20"/>
                <w:szCs w:val="20"/>
              </w:rPr>
              <w:t>;</w:t>
            </w:r>
          </w:p>
          <w:p w14:paraId="342FD081"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lastRenderedPageBreak/>
              <w:t>zastopa zdravnike pri sklepanju pogodb s Hrvaškim zavodom za zdravstveno zavarovanje in zavarovalnicami za vrednotenje zdravniškega dela v postopku oblikovanja cen zdravstvenih storitev</w:t>
            </w:r>
            <w:r w:rsidR="00AE527A" w:rsidRPr="00E275C6">
              <w:rPr>
                <w:rFonts w:ascii="Arial" w:hAnsi="Arial" w:cs="Arial"/>
                <w:sz w:val="20"/>
                <w:szCs w:val="20"/>
              </w:rPr>
              <w:t>;</w:t>
            </w:r>
          </w:p>
          <w:p w14:paraId="295EABE6"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predlaga osnovno mrežo zdravstvenih storitev</w:t>
            </w:r>
            <w:r w:rsidR="00AE527A" w:rsidRPr="00E275C6">
              <w:rPr>
                <w:rFonts w:ascii="Arial" w:hAnsi="Arial" w:cs="Arial"/>
                <w:sz w:val="20"/>
                <w:szCs w:val="20"/>
              </w:rPr>
              <w:t>;</w:t>
            </w:r>
          </w:p>
          <w:p w14:paraId="2FF55186"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daje predloge in strokovna mnenja pri pripravi predpisov, ki vplivajo na razvoj zdravniškega poklica, zdravstvenega varstva in zdravniškega poklica</w:t>
            </w:r>
            <w:r w:rsidR="00AE527A" w:rsidRPr="00E275C6">
              <w:rPr>
                <w:rFonts w:ascii="Arial" w:hAnsi="Arial" w:cs="Arial"/>
                <w:sz w:val="20"/>
                <w:szCs w:val="20"/>
              </w:rPr>
              <w:t>;</w:t>
            </w:r>
          </w:p>
          <w:p w14:paraId="714559A5" w14:textId="77777777" w:rsidR="0048135D" w:rsidRPr="00E275C6" w:rsidRDefault="0048135D" w:rsidP="000B4EF5">
            <w:pPr>
              <w:pStyle w:val="Odstavekseznama"/>
              <w:numPr>
                <w:ilvl w:val="0"/>
                <w:numId w:val="35"/>
              </w:numPr>
              <w:spacing w:after="0" w:line="260" w:lineRule="atLeast"/>
              <w:ind w:right="57"/>
              <w:jc w:val="both"/>
              <w:rPr>
                <w:rFonts w:ascii="Arial" w:hAnsi="Arial" w:cs="Arial"/>
                <w:sz w:val="20"/>
                <w:szCs w:val="20"/>
              </w:rPr>
            </w:pPr>
            <w:r w:rsidRPr="00E275C6">
              <w:rPr>
                <w:rFonts w:ascii="Arial" w:hAnsi="Arial" w:cs="Arial"/>
                <w:sz w:val="20"/>
                <w:szCs w:val="20"/>
              </w:rPr>
              <w:t>opravlja druge naloge in opravila v skladu z zakonom in drugimi predpisi.</w:t>
            </w:r>
          </w:p>
          <w:p w14:paraId="0C8CF23A" w14:textId="77777777" w:rsidR="0048135D" w:rsidRPr="00E275C6" w:rsidRDefault="0048135D" w:rsidP="0048135D">
            <w:pPr>
              <w:spacing w:after="0" w:line="260" w:lineRule="atLeast"/>
              <w:jc w:val="both"/>
              <w:rPr>
                <w:rFonts w:ascii="Arial" w:hAnsi="Arial" w:cs="Arial"/>
                <w:sz w:val="20"/>
                <w:szCs w:val="20"/>
              </w:rPr>
            </w:pPr>
          </w:p>
          <w:p w14:paraId="1635421C"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Ministrstvo za zdravje je regulator, zbornica pa le sodeluje v zakonodajnih postopkih z dajanjem strokovnih mnenj.</w:t>
            </w:r>
          </w:p>
          <w:p w14:paraId="1435F801" w14:textId="77777777" w:rsidR="0048135D" w:rsidRPr="00E275C6" w:rsidRDefault="0048135D" w:rsidP="0048135D">
            <w:pPr>
              <w:spacing w:after="0" w:line="260" w:lineRule="atLeast"/>
              <w:jc w:val="both"/>
              <w:rPr>
                <w:rFonts w:ascii="Arial" w:hAnsi="Arial" w:cs="Arial"/>
                <w:sz w:val="20"/>
                <w:szCs w:val="20"/>
              </w:rPr>
            </w:pPr>
          </w:p>
          <w:p w14:paraId="7577EAF1"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Na Hrvaškem sprememba specializacije za specialiste urgentne medicine še ni mogoča, potekajo pa razprave, da bi omogočili </w:t>
            </w:r>
            <w:r w:rsidR="001D67F5" w:rsidRPr="00E275C6">
              <w:rPr>
                <w:rFonts w:ascii="Arial" w:hAnsi="Arial" w:cs="Arial"/>
                <w:sz w:val="20"/>
                <w:szCs w:val="20"/>
              </w:rPr>
              <w:t xml:space="preserve">prehod s </w:t>
            </w:r>
            <w:r w:rsidRPr="00E275C6">
              <w:rPr>
                <w:rFonts w:ascii="Arial" w:hAnsi="Arial" w:cs="Arial"/>
                <w:sz w:val="20"/>
                <w:szCs w:val="20"/>
              </w:rPr>
              <w:t>specializacije iz urgentne medicine na specializacijo iz družinske medicine, ki je najbližja po vrsti dela.</w:t>
            </w:r>
          </w:p>
          <w:p w14:paraId="147D22AE" w14:textId="77777777" w:rsidR="0048135D" w:rsidRPr="00E275C6" w:rsidRDefault="0048135D" w:rsidP="0048135D">
            <w:pPr>
              <w:spacing w:after="0" w:line="260" w:lineRule="atLeast"/>
              <w:jc w:val="both"/>
              <w:rPr>
                <w:rFonts w:ascii="Arial" w:hAnsi="Arial" w:cs="Arial"/>
                <w:sz w:val="20"/>
                <w:szCs w:val="20"/>
              </w:rPr>
            </w:pPr>
          </w:p>
          <w:p w14:paraId="1FA81BE5"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Luksemburg</w:t>
            </w:r>
          </w:p>
          <w:p w14:paraId="0F42D9E4"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V Luksemburgu zbornica, ki zastopa interese zdravnikov (</w:t>
            </w:r>
            <w:proofErr w:type="spellStart"/>
            <w:r w:rsidRPr="00E275C6">
              <w:rPr>
                <w:rFonts w:ascii="Arial" w:hAnsi="Arial" w:cs="Arial"/>
                <w:sz w:val="20"/>
                <w:szCs w:val="20"/>
              </w:rPr>
              <w:t>Collège</w:t>
            </w:r>
            <w:proofErr w:type="spellEnd"/>
            <w:r w:rsidRPr="00E275C6">
              <w:rPr>
                <w:rFonts w:ascii="Arial" w:hAnsi="Arial" w:cs="Arial"/>
                <w:sz w:val="20"/>
                <w:szCs w:val="20"/>
              </w:rPr>
              <w:t xml:space="preserve"> </w:t>
            </w:r>
            <w:proofErr w:type="spellStart"/>
            <w:r w:rsidRPr="00E275C6">
              <w:rPr>
                <w:rFonts w:ascii="Arial" w:hAnsi="Arial" w:cs="Arial"/>
                <w:sz w:val="20"/>
                <w:szCs w:val="20"/>
              </w:rPr>
              <w:t>médical</w:t>
            </w:r>
            <w:proofErr w:type="spellEnd"/>
            <w:r w:rsidRPr="00E275C6">
              <w:rPr>
                <w:rFonts w:ascii="Arial" w:hAnsi="Arial" w:cs="Arial"/>
                <w:sz w:val="20"/>
                <w:szCs w:val="20"/>
              </w:rPr>
              <w:t xml:space="preserve">), nima posebnih pooblastil za urejanje zdravniškega poklica. Zbornica je avtonomna institucija. Za izdajanje, podaljševanje in ukinjanje licenc je pristojno </w:t>
            </w:r>
            <w:r w:rsidR="009A7E2E" w:rsidRPr="00E275C6">
              <w:rPr>
                <w:rFonts w:ascii="Arial" w:hAnsi="Arial" w:cs="Arial"/>
                <w:sz w:val="20"/>
                <w:szCs w:val="20"/>
              </w:rPr>
              <w:t>m</w:t>
            </w:r>
            <w:r w:rsidRPr="00E275C6">
              <w:rPr>
                <w:rFonts w:ascii="Arial" w:hAnsi="Arial" w:cs="Arial"/>
                <w:sz w:val="20"/>
                <w:szCs w:val="20"/>
              </w:rPr>
              <w:t xml:space="preserve">inistrstvo. </w:t>
            </w:r>
          </w:p>
          <w:p w14:paraId="12ADAE10" w14:textId="77777777" w:rsidR="0048135D" w:rsidRPr="00E275C6" w:rsidRDefault="0048135D" w:rsidP="0048135D">
            <w:pPr>
              <w:spacing w:after="0" w:line="260" w:lineRule="atLeast"/>
              <w:jc w:val="both"/>
              <w:rPr>
                <w:rFonts w:ascii="Arial" w:hAnsi="Arial" w:cs="Arial"/>
                <w:sz w:val="20"/>
                <w:szCs w:val="20"/>
              </w:rPr>
            </w:pPr>
          </w:p>
          <w:p w14:paraId="2BFB5210"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Malta</w:t>
            </w:r>
          </w:p>
          <w:p w14:paraId="6387F6C5"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Na Malti o prehajanju med specializacijami odločata dva ločena subjekta. Glavni </w:t>
            </w:r>
            <w:r w:rsidR="001D67F5" w:rsidRPr="00E275C6">
              <w:rPr>
                <w:rFonts w:ascii="Arial" w:hAnsi="Arial" w:cs="Arial"/>
                <w:sz w:val="20"/>
                <w:szCs w:val="20"/>
              </w:rPr>
              <w:t xml:space="preserve">nadzorni </w:t>
            </w:r>
            <w:r w:rsidRPr="00E275C6">
              <w:rPr>
                <w:rFonts w:ascii="Arial" w:hAnsi="Arial" w:cs="Arial"/>
                <w:sz w:val="20"/>
                <w:szCs w:val="20"/>
              </w:rPr>
              <w:t xml:space="preserve">organ za zdravnike je Zdravniški svet. Akreditacija specialističnega usposabljanja je v pristojnosti Odbora za akreditacijo zdravnikov specialistov (MSAC).  </w:t>
            </w:r>
          </w:p>
          <w:p w14:paraId="7212BDED" w14:textId="77777777" w:rsidR="0048135D" w:rsidRPr="00E275C6" w:rsidRDefault="0048135D" w:rsidP="0048135D">
            <w:pPr>
              <w:spacing w:after="0" w:line="260" w:lineRule="atLeast"/>
              <w:jc w:val="both"/>
              <w:rPr>
                <w:rFonts w:ascii="Arial" w:hAnsi="Arial" w:cs="Arial"/>
                <w:sz w:val="20"/>
                <w:szCs w:val="20"/>
              </w:rPr>
            </w:pPr>
          </w:p>
          <w:p w14:paraId="540D2F8C"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Ministrstvo za zdravje ni vključeno v </w:t>
            </w:r>
            <w:r w:rsidR="008A082A" w:rsidRPr="00E275C6">
              <w:rPr>
                <w:rFonts w:ascii="Arial" w:hAnsi="Arial" w:cs="Arial"/>
                <w:sz w:val="20"/>
                <w:szCs w:val="20"/>
              </w:rPr>
              <w:t>nobeno</w:t>
            </w:r>
            <w:r w:rsidRPr="00E275C6">
              <w:rPr>
                <w:rFonts w:ascii="Arial" w:hAnsi="Arial" w:cs="Arial"/>
                <w:sz w:val="20"/>
                <w:szCs w:val="20"/>
              </w:rPr>
              <w:t xml:space="preserve"> </w:t>
            </w:r>
            <w:r w:rsidR="001D67F5" w:rsidRPr="00E275C6">
              <w:rPr>
                <w:rFonts w:ascii="Arial" w:hAnsi="Arial" w:cs="Arial"/>
                <w:sz w:val="20"/>
                <w:szCs w:val="20"/>
              </w:rPr>
              <w:t xml:space="preserve">urejanje </w:t>
            </w:r>
            <w:r w:rsidRPr="00E275C6">
              <w:rPr>
                <w:rFonts w:ascii="Arial" w:hAnsi="Arial" w:cs="Arial"/>
                <w:sz w:val="20"/>
                <w:szCs w:val="20"/>
              </w:rPr>
              <w:t xml:space="preserve">zdravniškega poklica. Zdravniški svet je pristojen za izdajanje licenc in njihov odvzem. </w:t>
            </w:r>
          </w:p>
          <w:p w14:paraId="18E5F0D8" w14:textId="77777777" w:rsidR="0048135D" w:rsidRPr="00E275C6" w:rsidRDefault="0048135D" w:rsidP="0048135D">
            <w:pPr>
              <w:spacing w:after="0" w:line="260" w:lineRule="atLeast"/>
              <w:jc w:val="both"/>
              <w:rPr>
                <w:rFonts w:ascii="Arial" w:hAnsi="Arial" w:cs="Arial"/>
                <w:sz w:val="20"/>
                <w:szCs w:val="20"/>
              </w:rPr>
            </w:pPr>
          </w:p>
          <w:p w14:paraId="48553FEC"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Nemčija</w:t>
            </w:r>
          </w:p>
          <w:p w14:paraId="09821615"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sz w:val="20"/>
                <w:szCs w:val="20"/>
              </w:rPr>
              <w:t xml:space="preserve">V Nemčiji splošne zahteve, </w:t>
            </w:r>
            <w:r w:rsidR="004E5F01" w:rsidRPr="00E275C6">
              <w:rPr>
                <w:rFonts w:ascii="Arial" w:hAnsi="Arial" w:cs="Arial"/>
                <w:sz w:val="20"/>
                <w:szCs w:val="20"/>
              </w:rPr>
              <w:t>na primer</w:t>
            </w:r>
            <w:r w:rsidRPr="00E275C6">
              <w:rPr>
                <w:rFonts w:ascii="Arial" w:hAnsi="Arial" w:cs="Arial"/>
                <w:sz w:val="20"/>
                <w:szCs w:val="20"/>
              </w:rPr>
              <w:t xml:space="preserve"> za kvalifikacijo zdravnika, ureja Zvezno ministrstvo za zdravje v Zveznem zakonu o zdravnikih (</w:t>
            </w:r>
            <w:proofErr w:type="spellStart"/>
            <w:r w:rsidRPr="00E275C6">
              <w:rPr>
                <w:rFonts w:ascii="Arial" w:hAnsi="Arial" w:cs="Arial"/>
                <w:sz w:val="20"/>
                <w:szCs w:val="20"/>
              </w:rPr>
              <w:t>Bundesärzteordnung</w:t>
            </w:r>
            <w:proofErr w:type="spellEnd"/>
            <w:r w:rsidRPr="00E275C6">
              <w:rPr>
                <w:rFonts w:ascii="Arial" w:hAnsi="Arial" w:cs="Arial"/>
                <w:sz w:val="20"/>
                <w:szCs w:val="20"/>
              </w:rPr>
              <w:t>). Splošno dovoljenje za opravljanje zdravniškega poklica izdajo pristojni organi v zveznih deželah.</w:t>
            </w:r>
            <w:r w:rsidRPr="00E275C6">
              <w:rPr>
                <w:rFonts w:ascii="Arial" w:hAnsi="Arial" w:cs="Arial"/>
                <w:b/>
                <w:bCs/>
                <w:sz w:val="20"/>
                <w:szCs w:val="20"/>
              </w:rPr>
              <w:t xml:space="preserve"> </w:t>
            </w:r>
            <w:r w:rsidRPr="00E275C6">
              <w:rPr>
                <w:rFonts w:ascii="Arial" w:hAnsi="Arial" w:cs="Arial"/>
                <w:sz w:val="20"/>
                <w:szCs w:val="20"/>
              </w:rPr>
              <w:t>Naloge in pristojnosti 17 deželnih zdravniških zbornic v zveznih deželah v Nemčiji (</w:t>
            </w:r>
            <w:proofErr w:type="spellStart"/>
            <w:r w:rsidRPr="00E275C6">
              <w:rPr>
                <w:rFonts w:ascii="Arial" w:hAnsi="Arial" w:cs="Arial"/>
                <w:sz w:val="20"/>
                <w:szCs w:val="20"/>
              </w:rPr>
              <w:t>Landesärztekammern</w:t>
            </w:r>
            <w:proofErr w:type="spellEnd"/>
            <w:r w:rsidRPr="00E275C6">
              <w:rPr>
                <w:rFonts w:ascii="Arial" w:hAnsi="Arial" w:cs="Arial"/>
                <w:sz w:val="20"/>
                <w:szCs w:val="20"/>
              </w:rPr>
              <w:t>) so opredeljene v zakonih o zdravstvenih poklicih in zbornicah (</w:t>
            </w:r>
            <w:proofErr w:type="spellStart"/>
            <w:r w:rsidRPr="00E275C6">
              <w:rPr>
                <w:rFonts w:ascii="Arial" w:hAnsi="Arial" w:cs="Arial"/>
                <w:sz w:val="20"/>
                <w:szCs w:val="20"/>
              </w:rPr>
              <w:t>Heilberufe</w:t>
            </w:r>
            <w:proofErr w:type="spellEnd"/>
            <w:r w:rsidRPr="00E275C6">
              <w:rPr>
                <w:rFonts w:ascii="Arial" w:hAnsi="Arial" w:cs="Arial"/>
                <w:sz w:val="20"/>
                <w:szCs w:val="20"/>
              </w:rPr>
              <w:t xml:space="preserve">- </w:t>
            </w:r>
            <w:proofErr w:type="spellStart"/>
            <w:r w:rsidRPr="00E275C6">
              <w:rPr>
                <w:rFonts w:ascii="Arial" w:hAnsi="Arial" w:cs="Arial"/>
                <w:sz w:val="20"/>
                <w:szCs w:val="20"/>
              </w:rPr>
              <w:t>und</w:t>
            </w:r>
            <w:proofErr w:type="spellEnd"/>
            <w:r w:rsidRPr="00E275C6">
              <w:rPr>
                <w:rFonts w:ascii="Arial" w:hAnsi="Arial" w:cs="Arial"/>
                <w:sz w:val="20"/>
                <w:szCs w:val="20"/>
              </w:rPr>
              <w:t xml:space="preserve"> </w:t>
            </w:r>
            <w:proofErr w:type="spellStart"/>
            <w:r w:rsidRPr="00E275C6">
              <w:rPr>
                <w:rFonts w:ascii="Arial" w:hAnsi="Arial" w:cs="Arial"/>
                <w:sz w:val="20"/>
                <w:szCs w:val="20"/>
              </w:rPr>
              <w:t>Kammergesetze</w:t>
            </w:r>
            <w:proofErr w:type="spellEnd"/>
            <w:r w:rsidRPr="00E275C6">
              <w:rPr>
                <w:rFonts w:ascii="Arial" w:hAnsi="Arial" w:cs="Arial"/>
                <w:sz w:val="20"/>
                <w:szCs w:val="20"/>
              </w:rPr>
              <w:t xml:space="preserve">) posameznih zveznih dežel. </w:t>
            </w:r>
          </w:p>
          <w:p w14:paraId="5E95D2D5" w14:textId="77777777" w:rsidR="0048135D" w:rsidRPr="00E275C6" w:rsidRDefault="0048135D" w:rsidP="0048135D">
            <w:pPr>
              <w:spacing w:after="0" w:line="260" w:lineRule="atLeast"/>
              <w:jc w:val="both"/>
              <w:rPr>
                <w:rFonts w:ascii="Arial" w:hAnsi="Arial" w:cs="Arial"/>
                <w:sz w:val="20"/>
                <w:szCs w:val="20"/>
              </w:rPr>
            </w:pPr>
          </w:p>
          <w:p w14:paraId="34C61FDA"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Nizozemska</w:t>
            </w:r>
          </w:p>
          <w:p w14:paraId="2FC0CC4E" w14:textId="77777777" w:rsidR="0048135D" w:rsidRPr="00E275C6" w:rsidRDefault="0048135D" w:rsidP="0048135D">
            <w:pPr>
              <w:spacing w:after="0" w:line="260" w:lineRule="atLeast"/>
              <w:jc w:val="both"/>
              <w:rPr>
                <w:rFonts w:ascii="Arial" w:hAnsi="Arial" w:cs="Arial"/>
                <w:sz w:val="20"/>
                <w:szCs w:val="20"/>
              </w:rPr>
            </w:pPr>
          </w:p>
          <w:p w14:paraId="126AAB93"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Pooblastilo za ureditev usposabljanja in registracije zdravnikov specialistov je na Nizozemskem prenesen</w:t>
            </w:r>
            <w:r w:rsidR="00F00518" w:rsidRPr="00E275C6">
              <w:rPr>
                <w:rFonts w:ascii="Arial" w:hAnsi="Arial" w:cs="Arial"/>
                <w:sz w:val="20"/>
                <w:szCs w:val="20"/>
              </w:rPr>
              <w:t>o</w:t>
            </w:r>
            <w:r w:rsidRPr="00E275C6">
              <w:rPr>
                <w:rFonts w:ascii="Arial" w:hAnsi="Arial" w:cs="Arial"/>
                <w:sz w:val="20"/>
                <w:szCs w:val="20"/>
              </w:rPr>
              <w:t xml:space="preserve"> na Odbor za medicinske specializacije (</w:t>
            </w:r>
            <w:proofErr w:type="spellStart"/>
            <w:r w:rsidRPr="00E275C6">
              <w:rPr>
                <w:rFonts w:ascii="Arial" w:hAnsi="Arial" w:cs="Arial"/>
                <w:sz w:val="20"/>
                <w:szCs w:val="20"/>
              </w:rPr>
              <w:t>College</w:t>
            </w:r>
            <w:proofErr w:type="spellEnd"/>
            <w:r w:rsidRPr="00E275C6">
              <w:rPr>
                <w:rFonts w:ascii="Arial" w:hAnsi="Arial" w:cs="Arial"/>
                <w:sz w:val="20"/>
                <w:szCs w:val="20"/>
              </w:rPr>
              <w:t xml:space="preserve"> </w:t>
            </w:r>
            <w:proofErr w:type="spellStart"/>
            <w:r w:rsidRPr="00E275C6">
              <w:rPr>
                <w:rFonts w:ascii="Arial" w:hAnsi="Arial" w:cs="Arial"/>
                <w:sz w:val="20"/>
                <w:szCs w:val="20"/>
              </w:rPr>
              <w:t>Geneeskundige</w:t>
            </w:r>
            <w:proofErr w:type="spellEnd"/>
            <w:r w:rsidRPr="00E275C6">
              <w:rPr>
                <w:rFonts w:ascii="Arial" w:hAnsi="Arial" w:cs="Arial"/>
                <w:sz w:val="20"/>
                <w:szCs w:val="20"/>
              </w:rPr>
              <w:t xml:space="preserve"> </w:t>
            </w:r>
            <w:proofErr w:type="spellStart"/>
            <w:r w:rsidRPr="00E275C6">
              <w:rPr>
                <w:rFonts w:ascii="Arial" w:hAnsi="Arial" w:cs="Arial"/>
                <w:sz w:val="20"/>
                <w:szCs w:val="20"/>
              </w:rPr>
              <w:t>Specialismen</w:t>
            </w:r>
            <w:proofErr w:type="spellEnd"/>
            <w:r w:rsidRPr="00E275C6">
              <w:rPr>
                <w:rFonts w:ascii="Arial" w:hAnsi="Arial" w:cs="Arial"/>
                <w:sz w:val="20"/>
                <w:szCs w:val="20"/>
              </w:rPr>
              <w:t>) in Odbor za registracijo zdravnikov (</w:t>
            </w:r>
            <w:proofErr w:type="spellStart"/>
            <w:r w:rsidRPr="00E275C6">
              <w:rPr>
                <w:rFonts w:ascii="Arial" w:hAnsi="Arial" w:cs="Arial"/>
                <w:sz w:val="20"/>
                <w:szCs w:val="20"/>
              </w:rPr>
              <w:t>Registratiecommissie</w:t>
            </w:r>
            <w:proofErr w:type="spellEnd"/>
            <w:r w:rsidRPr="00E275C6">
              <w:rPr>
                <w:rFonts w:ascii="Arial" w:hAnsi="Arial" w:cs="Arial"/>
                <w:sz w:val="20"/>
                <w:szCs w:val="20"/>
              </w:rPr>
              <w:t xml:space="preserve"> </w:t>
            </w:r>
            <w:proofErr w:type="spellStart"/>
            <w:r w:rsidRPr="00E275C6">
              <w:rPr>
                <w:rFonts w:ascii="Arial" w:hAnsi="Arial" w:cs="Arial"/>
                <w:sz w:val="20"/>
                <w:szCs w:val="20"/>
              </w:rPr>
              <w:t>Geneeskundig</w:t>
            </w:r>
            <w:proofErr w:type="spellEnd"/>
            <w:r w:rsidRPr="00E275C6">
              <w:rPr>
                <w:rFonts w:ascii="Arial" w:hAnsi="Arial" w:cs="Arial"/>
                <w:sz w:val="20"/>
                <w:szCs w:val="20"/>
              </w:rPr>
              <w:t xml:space="preserve"> </w:t>
            </w:r>
            <w:proofErr w:type="spellStart"/>
            <w:r w:rsidRPr="00E275C6">
              <w:rPr>
                <w:rFonts w:ascii="Arial" w:hAnsi="Arial" w:cs="Arial"/>
                <w:sz w:val="20"/>
                <w:szCs w:val="20"/>
              </w:rPr>
              <w:t>Specialisten</w:t>
            </w:r>
            <w:proofErr w:type="spellEnd"/>
            <w:r w:rsidRPr="00E275C6">
              <w:rPr>
                <w:rFonts w:ascii="Arial" w:hAnsi="Arial" w:cs="Arial"/>
                <w:sz w:val="20"/>
                <w:szCs w:val="20"/>
              </w:rPr>
              <w:t xml:space="preserve">) Kraljevega nizozemskega zdravniškega združenja. </w:t>
            </w:r>
          </w:p>
          <w:p w14:paraId="2144D4B6" w14:textId="77777777" w:rsidR="0048135D" w:rsidRPr="00E275C6" w:rsidRDefault="0048135D" w:rsidP="0048135D">
            <w:pPr>
              <w:spacing w:after="0" w:line="260" w:lineRule="atLeast"/>
              <w:jc w:val="both"/>
              <w:rPr>
                <w:rFonts w:ascii="Arial" w:hAnsi="Arial" w:cs="Arial"/>
                <w:b/>
                <w:bCs/>
                <w:sz w:val="20"/>
                <w:szCs w:val="20"/>
              </w:rPr>
            </w:pPr>
          </w:p>
          <w:p w14:paraId="68A10755"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Slovaška</w:t>
            </w:r>
          </w:p>
          <w:p w14:paraId="04A33115"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Slovaška zdravniška zbornica je urejena z zakonom št. 578/2004. Ustanovljena je s statutom (43. člen zakona št. 578/2004). Upravljajo jo zdravniki v okviru samoupravne organizacije. Zbornica je samoupravna strokovna organizacija, ki izvaja svoje pristojnosti na celotnem ozemlju Slovaške. Zbornici se lahko pridružijo vsi zdravniki, ki so diplomirali na </w:t>
            </w:r>
            <w:r w:rsidR="000779BB" w:rsidRPr="00E275C6">
              <w:rPr>
                <w:rFonts w:ascii="Arial" w:hAnsi="Arial" w:cs="Arial"/>
                <w:sz w:val="20"/>
                <w:szCs w:val="20"/>
              </w:rPr>
              <w:t>m</w:t>
            </w:r>
            <w:r w:rsidRPr="00E275C6">
              <w:rPr>
                <w:rFonts w:ascii="Arial" w:hAnsi="Arial" w:cs="Arial"/>
                <w:sz w:val="20"/>
                <w:szCs w:val="20"/>
              </w:rPr>
              <w:t xml:space="preserve">edicinski fakulteti iz splošne medicine. </w:t>
            </w:r>
          </w:p>
          <w:p w14:paraId="039EA702" w14:textId="77777777" w:rsidR="0048135D" w:rsidRPr="00E275C6" w:rsidRDefault="0048135D" w:rsidP="0048135D">
            <w:pPr>
              <w:spacing w:after="0" w:line="260" w:lineRule="atLeast"/>
              <w:jc w:val="both"/>
              <w:rPr>
                <w:rFonts w:ascii="Arial" w:hAnsi="Arial" w:cs="Arial"/>
                <w:b/>
                <w:bCs/>
                <w:sz w:val="20"/>
                <w:szCs w:val="20"/>
              </w:rPr>
            </w:pPr>
          </w:p>
          <w:p w14:paraId="7879A9ED"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Zdravniška zbornica izvaja javno pooblastilo na podlagi zakona št. 578/2004. Glavne naloge zbornice so registracija, izdajanje licenc, etični nadzor, izobraževanje in zaščita poklicnih interesov zdravnikov.</w:t>
            </w:r>
          </w:p>
          <w:p w14:paraId="6E78DDC2" w14:textId="77777777" w:rsidR="0048135D" w:rsidRPr="00E275C6" w:rsidRDefault="0048135D" w:rsidP="0048135D">
            <w:pPr>
              <w:spacing w:after="0" w:line="260" w:lineRule="atLeast"/>
              <w:jc w:val="both"/>
              <w:rPr>
                <w:rFonts w:ascii="Arial" w:hAnsi="Arial" w:cs="Arial"/>
                <w:sz w:val="20"/>
                <w:szCs w:val="20"/>
              </w:rPr>
            </w:pPr>
          </w:p>
          <w:p w14:paraId="2DE054A3"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Zdravnik ne more biti hkrati vpisan na dv</w:t>
            </w:r>
            <w:r w:rsidR="00F00518" w:rsidRPr="00E275C6">
              <w:rPr>
                <w:rFonts w:ascii="Arial" w:hAnsi="Arial" w:cs="Arial"/>
                <w:sz w:val="20"/>
                <w:szCs w:val="20"/>
              </w:rPr>
              <w:t>e</w:t>
            </w:r>
            <w:r w:rsidRPr="00E275C6">
              <w:rPr>
                <w:rFonts w:ascii="Arial" w:hAnsi="Arial" w:cs="Arial"/>
                <w:sz w:val="20"/>
                <w:szCs w:val="20"/>
              </w:rPr>
              <w:t xml:space="preserve"> ali več specializacij. Zakon pa ne izključuje možnosti, da se zdravnik po pridobitvi ene specializacije prijavi tudi na drugo. Prvi specialistični študij zdravnika </w:t>
            </w:r>
            <w:r w:rsidRPr="00E275C6">
              <w:rPr>
                <w:rFonts w:ascii="Arial" w:hAnsi="Arial" w:cs="Arial"/>
                <w:sz w:val="20"/>
                <w:szCs w:val="20"/>
              </w:rPr>
              <w:lastRenderedPageBreak/>
              <w:t xml:space="preserve">financira država prek Ministrstva za zdravje Slovaške </w:t>
            </w:r>
            <w:r w:rsidR="000201FC" w:rsidRPr="00E275C6">
              <w:rPr>
                <w:rFonts w:ascii="Arial" w:hAnsi="Arial" w:cs="Arial"/>
                <w:sz w:val="20"/>
                <w:szCs w:val="20"/>
              </w:rPr>
              <w:t>r</w:t>
            </w:r>
            <w:r w:rsidRPr="00E275C6">
              <w:rPr>
                <w:rFonts w:ascii="Arial" w:hAnsi="Arial" w:cs="Arial"/>
                <w:sz w:val="20"/>
                <w:szCs w:val="20"/>
              </w:rPr>
              <w:t xml:space="preserve">epublike. Zdravnik ga lahko opravi brezplačno. </w:t>
            </w:r>
            <w:r w:rsidR="00F00518" w:rsidRPr="00E275C6">
              <w:rPr>
                <w:rFonts w:ascii="Arial" w:hAnsi="Arial" w:cs="Arial"/>
                <w:sz w:val="20"/>
                <w:szCs w:val="20"/>
              </w:rPr>
              <w:t xml:space="preserve">Drugega </w:t>
            </w:r>
            <w:r w:rsidRPr="00E275C6">
              <w:rPr>
                <w:rFonts w:ascii="Arial" w:hAnsi="Arial" w:cs="Arial"/>
                <w:sz w:val="20"/>
                <w:szCs w:val="20"/>
              </w:rPr>
              <w:t>in nadaljnji</w:t>
            </w:r>
            <w:r w:rsidR="000779BB" w:rsidRPr="00E275C6">
              <w:rPr>
                <w:rFonts w:ascii="Arial" w:hAnsi="Arial" w:cs="Arial"/>
                <w:sz w:val="20"/>
                <w:szCs w:val="20"/>
              </w:rPr>
              <w:t>h</w:t>
            </w:r>
            <w:r w:rsidRPr="00E275C6">
              <w:rPr>
                <w:rFonts w:ascii="Arial" w:hAnsi="Arial" w:cs="Arial"/>
                <w:sz w:val="20"/>
                <w:szCs w:val="20"/>
              </w:rPr>
              <w:t xml:space="preserve"> specialistični</w:t>
            </w:r>
            <w:r w:rsidR="000779BB" w:rsidRPr="00E275C6">
              <w:rPr>
                <w:rFonts w:ascii="Arial" w:hAnsi="Arial" w:cs="Arial"/>
                <w:sz w:val="20"/>
                <w:szCs w:val="20"/>
              </w:rPr>
              <w:t>h</w:t>
            </w:r>
            <w:r w:rsidRPr="00E275C6">
              <w:rPr>
                <w:rFonts w:ascii="Arial" w:hAnsi="Arial" w:cs="Arial"/>
                <w:sz w:val="20"/>
                <w:szCs w:val="20"/>
              </w:rPr>
              <w:t xml:space="preserve"> študij</w:t>
            </w:r>
            <w:r w:rsidR="000779BB" w:rsidRPr="00E275C6">
              <w:rPr>
                <w:rFonts w:ascii="Arial" w:hAnsi="Arial" w:cs="Arial"/>
                <w:sz w:val="20"/>
                <w:szCs w:val="20"/>
              </w:rPr>
              <w:t>ev</w:t>
            </w:r>
            <w:r w:rsidRPr="00E275C6">
              <w:rPr>
                <w:rFonts w:ascii="Arial" w:hAnsi="Arial" w:cs="Arial"/>
                <w:sz w:val="20"/>
                <w:szCs w:val="20"/>
              </w:rPr>
              <w:t xml:space="preserve"> zdravnika </w:t>
            </w:r>
            <w:r w:rsidR="000779BB" w:rsidRPr="00E275C6">
              <w:rPr>
                <w:rFonts w:ascii="Arial" w:hAnsi="Arial" w:cs="Arial"/>
                <w:sz w:val="20"/>
                <w:szCs w:val="20"/>
              </w:rPr>
              <w:t xml:space="preserve">država </w:t>
            </w:r>
            <w:r w:rsidRPr="00E275C6">
              <w:rPr>
                <w:rFonts w:ascii="Arial" w:hAnsi="Arial" w:cs="Arial"/>
                <w:sz w:val="20"/>
                <w:szCs w:val="20"/>
              </w:rPr>
              <w:t xml:space="preserve">ne financira, stroške študija krije zdravnikov delodajalec (če je tako dogovorjeno) ali pa zdravnik sam. Zdravnik na specialističnem usposabljanju prejema nižjo plačo kot zdravnik s specializacijo. Zdravnik, ki je že opravil eno specializacijo, v času opravljanja druge specializacije ne prejema nižje plače, torej plače specializanta, ampak plačo specialista. </w:t>
            </w:r>
          </w:p>
          <w:p w14:paraId="121BC01E" w14:textId="77777777" w:rsidR="0048135D" w:rsidRPr="00E275C6" w:rsidRDefault="0048135D" w:rsidP="0048135D">
            <w:pPr>
              <w:spacing w:after="0" w:line="260" w:lineRule="atLeast"/>
              <w:jc w:val="both"/>
              <w:rPr>
                <w:rFonts w:ascii="Arial" w:hAnsi="Arial" w:cs="Arial"/>
                <w:sz w:val="20"/>
                <w:szCs w:val="20"/>
              </w:rPr>
            </w:pPr>
          </w:p>
          <w:p w14:paraId="4DA5FCA4" w14:textId="77777777" w:rsidR="0048135D" w:rsidRPr="00E275C6" w:rsidRDefault="0048135D" w:rsidP="0048135D">
            <w:pPr>
              <w:pStyle w:val="Neotevilenodstavek"/>
              <w:spacing w:before="0" w:after="0" w:line="260" w:lineRule="atLeast"/>
              <w:rPr>
                <w:sz w:val="20"/>
                <w:szCs w:val="20"/>
              </w:rPr>
            </w:pPr>
          </w:p>
        </w:tc>
      </w:tr>
      <w:tr w:rsidR="0048135D" w:rsidRPr="00E275C6" w14:paraId="08BCE368" w14:textId="77777777" w:rsidTr="00E56FE1">
        <w:tc>
          <w:tcPr>
            <w:tcW w:w="9072" w:type="dxa"/>
          </w:tcPr>
          <w:p w14:paraId="0A5F6546" w14:textId="77777777" w:rsidR="0048135D" w:rsidRPr="00E275C6" w:rsidRDefault="0048135D" w:rsidP="00F26880">
            <w:pPr>
              <w:pStyle w:val="Oddelek"/>
              <w:numPr>
                <w:ilvl w:val="0"/>
                <w:numId w:val="0"/>
              </w:numPr>
              <w:tabs>
                <w:tab w:val="left" w:pos="270"/>
              </w:tabs>
              <w:spacing w:before="0" w:after="0" w:line="260" w:lineRule="atLeast"/>
              <w:jc w:val="left"/>
              <w:rPr>
                <w:sz w:val="20"/>
                <w:szCs w:val="20"/>
              </w:rPr>
            </w:pPr>
            <w:r w:rsidRPr="00E275C6">
              <w:rPr>
                <w:sz w:val="20"/>
                <w:szCs w:val="20"/>
              </w:rPr>
              <w:lastRenderedPageBreak/>
              <w:t xml:space="preserve">6 PRESOJA POSLEDIC, KI JIH BO IMEL </w:t>
            </w:r>
            <w:r w:rsidR="00F26880" w:rsidRPr="00E275C6">
              <w:rPr>
                <w:sz w:val="20"/>
                <w:szCs w:val="20"/>
              </w:rPr>
              <w:t>SPREJE</w:t>
            </w:r>
            <w:r w:rsidR="000B4EF5" w:rsidRPr="00E275C6">
              <w:rPr>
                <w:sz w:val="20"/>
                <w:szCs w:val="20"/>
              </w:rPr>
              <w:t>M</w:t>
            </w:r>
            <w:r w:rsidR="00F26880" w:rsidRPr="00E275C6">
              <w:rPr>
                <w:sz w:val="20"/>
                <w:szCs w:val="20"/>
              </w:rPr>
              <w:t xml:space="preserve"> </w:t>
            </w:r>
            <w:r w:rsidRPr="00E275C6">
              <w:rPr>
                <w:sz w:val="20"/>
                <w:szCs w:val="20"/>
              </w:rPr>
              <w:t>ZAKONA</w:t>
            </w:r>
          </w:p>
        </w:tc>
      </w:tr>
      <w:tr w:rsidR="0048135D" w:rsidRPr="00E275C6" w14:paraId="6689292F" w14:textId="77777777" w:rsidTr="00E56FE1">
        <w:tc>
          <w:tcPr>
            <w:tcW w:w="9072" w:type="dxa"/>
          </w:tcPr>
          <w:p w14:paraId="516CD05E" w14:textId="77777777" w:rsidR="0048135D" w:rsidRPr="00E275C6" w:rsidRDefault="0048135D" w:rsidP="0048135D">
            <w:pPr>
              <w:pStyle w:val="Odsek"/>
              <w:numPr>
                <w:ilvl w:val="0"/>
                <w:numId w:val="0"/>
              </w:numPr>
              <w:spacing w:before="0" w:after="0" w:line="260" w:lineRule="atLeast"/>
              <w:jc w:val="left"/>
              <w:rPr>
                <w:sz w:val="20"/>
                <w:szCs w:val="20"/>
              </w:rPr>
            </w:pPr>
            <w:r w:rsidRPr="00E275C6">
              <w:rPr>
                <w:sz w:val="20"/>
                <w:szCs w:val="20"/>
              </w:rPr>
              <w:t xml:space="preserve">6.1 Presoja administrativnih posledic </w:t>
            </w:r>
          </w:p>
          <w:p w14:paraId="568279D8" w14:textId="77777777" w:rsidR="0048135D" w:rsidRPr="00E275C6" w:rsidRDefault="0048135D" w:rsidP="0048135D">
            <w:pPr>
              <w:pStyle w:val="Odsek"/>
              <w:numPr>
                <w:ilvl w:val="0"/>
                <w:numId w:val="0"/>
              </w:numPr>
              <w:spacing w:before="0" w:after="0" w:line="260" w:lineRule="atLeast"/>
              <w:jc w:val="left"/>
              <w:rPr>
                <w:sz w:val="20"/>
                <w:szCs w:val="20"/>
              </w:rPr>
            </w:pPr>
            <w:r w:rsidRPr="00E275C6">
              <w:rPr>
                <w:sz w:val="20"/>
                <w:szCs w:val="20"/>
              </w:rPr>
              <w:t xml:space="preserve">a) v postopkih oziroma poslovanju javne uprave ali pravosodnih organov: </w:t>
            </w:r>
          </w:p>
        </w:tc>
      </w:tr>
      <w:tr w:rsidR="0048135D" w:rsidRPr="00E275C6" w14:paraId="309E5C77" w14:textId="77777777" w:rsidTr="00E56FE1">
        <w:tc>
          <w:tcPr>
            <w:tcW w:w="9072" w:type="dxa"/>
          </w:tcPr>
          <w:p w14:paraId="36FDE87C" w14:textId="77777777" w:rsidR="0048135D" w:rsidRPr="00E275C6" w:rsidRDefault="0048135D" w:rsidP="0048135D">
            <w:pPr>
              <w:pStyle w:val="Alineazaodstavkom"/>
              <w:numPr>
                <w:ilvl w:val="0"/>
                <w:numId w:val="0"/>
              </w:numPr>
              <w:spacing w:line="260" w:lineRule="atLeast"/>
              <w:rPr>
                <w:sz w:val="20"/>
                <w:szCs w:val="20"/>
              </w:rPr>
            </w:pPr>
            <w:r w:rsidRPr="00E275C6">
              <w:rPr>
                <w:sz w:val="20"/>
                <w:szCs w:val="20"/>
              </w:rPr>
              <w:t>Predlog zakona nima posledic v postopkih oziroma poslovanju javne uprave ali pravosodnih organov.</w:t>
            </w:r>
          </w:p>
          <w:p w14:paraId="45CCB2EA" w14:textId="77777777" w:rsidR="0048135D" w:rsidRPr="00E275C6" w:rsidRDefault="0048135D" w:rsidP="0048135D">
            <w:pPr>
              <w:pStyle w:val="Alineazaodstavkom"/>
              <w:numPr>
                <w:ilvl w:val="0"/>
                <w:numId w:val="0"/>
              </w:numPr>
              <w:spacing w:line="260" w:lineRule="atLeast"/>
              <w:ind w:left="709"/>
              <w:rPr>
                <w:sz w:val="20"/>
                <w:szCs w:val="20"/>
              </w:rPr>
            </w:pPr>
          </w:p>
          <w:p w14:paraId="58F89AFD" w14:textId="77777777" w:rsidR="0048135D" w:rsidRPr="00E275C6" w:rsidRDefault="0048135D" w:rsidP="0048135D">
            <w:pPr>
              <w:pStyle w:val="rkovnatokazaodstavkom"/>
              <w:numPr>
                <w:ilvl w:val="0"/>
                <w:numId w:val="0"/>
              </w:numPr>
              <w:spacing w:line="260" w:lineRule="atLeast"/>
              <w:rPr>
                <w:rFonts w:cs="Arial"/>
                <w:b/>
                <w:sz w:val="20"/>
                <w:szCs w:val="20"/>
              </w:rPr>
            </w:pPr>
            <w:r w:rsidRPr="00E275C6">
              <w:rPr>
                <w:rFonts w:cs="Arial"/>
                <w:b/>
                <w:sz w:val="20"/>
                <w:szCs w:val="20"/>
              </w:rPr>
              <w:t>b) pri obveznostih strank do javne uprave ali pravosodnih organov:</w:t>
            </w:r>
          </w:p>
          <w:p w14:paraId="545ECFE6" w14:textId="77777777" w:rsidR="0048135D" w:rsidRPr="00E275C6" w:rsidRDefault="0048135D" w:rsidP="0048135D">
            <w:pPr>
              <w:pStyle w:val="Alineazaodstavkom"/>
              <w:numPr>
                <w:ilvl w:val="0"/>
                <w:numId w:val="0"/>
              </w:numPr>
              <w:spacing w:line="260" w:lineRule="atLeast"/>
              <w:ind w:left="37" w:hanging="37"/>
              <w:rPr>
                <w:sz w:val="20"/>
                <w:szCs w:val="20"/>
              </w:rPr>
            </w:pPr>
            <w:r w:rsidRPr="00E275C6">
              <w:rPr>
                <w:sz w:val="20"/>
                <w:szCs w:val="20"/>
              </w:rPr>
              <w:t>Predlog zakona nima posledic pri obveznostih strank do javne uprave ali pravosodnih organov</w:t>
            </w:r>
            <w:r w:rsidR="009F1E02" w:rsidRPr="00E275C6">
              <w:rPr>
                <w:sz w:val="20"/>
                <w:szCs w:val="20"/>
              </w:rPr>
              <w:t>,</w:t>
            </w:r>
            <w:r w:rsidRPr="00E275C6">
              <w:rPr>
                <w:sz w:val="20"/>
                <w:szCs w:val="20"/>
              </w:rPr>
              <w:t xml:space="preserve"> </w:t>
            </w:r>
            <w:r w:rsidR="009F1E02" w:rsidRPr="00E275C6">
              <w:rPr>
                <w:sz w:val="20"/>
                <w:szCs w:val="20"/>
              </w:rPr>
              <w:t xml:space="preserve">je </w:t>
            </w:r>
            <w:r w:rsidRPr="00E275C6">
              <w:rPr>
                <w:sz w:val="20"/>
                <w:szCs w:val="20"/>
              </w:rPr>
              <w:t xml:space="preserve">pa </w:t>
            </w:r>
            <w:r w:rsidR="009F1E02" w:rsidRPr="00E275C6">
              <w:rPr>
                <w:sz w:val="20"/>
                <w:szCs w:val="20"/>
              </w:rPr>
              <w:t xml:space="preserve">koristen </w:t>
            </w:r>
            <w:r w:rsidRPr="00E275C6">
              <w:rPr>
                <w:sz w:val="20"/>
                <w:szCs w:val="20"/>
              </w:rPr>
              <w:t>za stranke z</w:t>
            </w:r>
            <w:r w:rsidR="00C52429" w:rsidRPr="00E275C6">
              <w:rPr>
                <w:sz w:val="20"/>
                <w:szCs w:val="20"/>
              </w:rPr>
              <w:t>aradi</w:t>
            </w:r>
            <w:r w:rsidRPr="00E275C6">
              <w:rPr>
                <w:sz w:val="20"/>
                <w:szCs w:val="20"/>
              </w:rPr>
              <w:t xml:space="preserve"> uvedb</w:t>
            </w:r>
            <w:r w:rsidR="00C52429" w:rsidRPr="00E275C6">
              <w:rPr>
                <w:sz w:val="20"/>
                <w:szCs w:val="20"/>
              </w:rPr>
              <w:t>e</w:t>
            </w:r>
            <w:r w:rsidRPr="00E275C6">
              <w:rPr>
                <w:sz w:val="20"/>
                <w:szCs w:val="20"/>
              </w:rPr>
              <w:t xml:space="preserve"> izrednega razpisa specializacij</w:t>
            </w:r>
            <w:r w:rsidR="009F1E02" w:rsidRPr="00E275C6">
              <w:rPr>
                <w:sz w:val="20"/>
                <w:szCs w:val="20"/>
              </w:rPr>
              <w:t>,</w:t>
            </w:r>
            <w:r w:rsidRPr="00E275C6">
              <w:rPr>
                <w:sz w:val="20"/>
                <w:szCs w:val="20"/>
              </w:rPr>
              <w:t xml:space="preserve"> </w:t>
            </w:r>
            <w:r w:rsidR="009F1E02" w:rsidRPr="00E275C6">
              <w:rPr>
                <w:sz w:val="20"/>
                <w:szCs w:val="20"/>
              </w:rPr>
              <w:t xml:space="preserve">za katere je med kandidati </w:t>
            </w:r>
            <w:r w:rsidRPr="00E275C6">
              <w:rPr>
                <w:sz w:val="20"/>
                <w:szCs w:val="20"/>
              </w:rPr>
              <w:t>zanimanj</w:t>
            </w:r>
            <w:r w:rsidR="009F1E02" w:rsidRPr="00E275C6">
              <w:rPr>
                <w:sz w:val="20"/>
                <w:szCs w:val="20"/>
              </w:rPr>
              <w:t>e</w:t>
            </w:r>
            <w:r w:rsidRPr="00E275C6">
              <w:rPr>
                <w:sz w:val="20"/>
                <w:szCs w:val="20"/>
              </w:rPr>
              <w:t xml:space="preserve">. </w:t>
            </w:r>
            <w:r w:rsidR="004E5F01" w:rsidRPr="00E275C6">
              <w:rPr>
                <w:sz w:val="20"/>
                <w:szCs w:val="20"/>
              </w:rPr>
              <w:t>Na primer</w:t>
            </w:r>
            <w:r w:rsidR="00CC67FC" w:rsidRPr="00E275C6">
              <w:rPr>
                <w:sz w:val="20"/>
                <w:szCs w:val="20"/>
              </w:rPr>
              <w:t>,</w:t>
            </w:r>
            <w:r w:rsidRPr="00E275C6">
              <w:rPr>
                <w:sz w:val="20"/>
                <w:szCs w:val="20"/>
              </w:rPr>
              <w:t xml:space="preserve"> če bo med kandidati na posameznem razpisu več zanimanja za specializacijo iz urgentne medicine, za katero je sicer praviloma premalo prijav glede na potrebe mreže javne zdravstvene službe, se bo lahko objavil izredni razpis specializacij, s katerim bodo razpisana dodatna mesta za to specializacijo. </w:t>
            </w:r>
          </w:p>
          <w:p w14:paraId="545A8B49" w14:textId="77777777" w:rsidR="0048135D" w:rsidRPr="00E275C6" w:rsidRDefault="0048135D" w:rsidP="0048135D">
            <w:pPr>
              <w:pStyle w:val="Alineazaodstavkom"/>
              <w:numPr>
                <w:ilvl w:val="0"/>
                <w:numId w:val="0"/>
              </w:numPr>
              <w:spacing w:line="260" w:lineRule="atLeast"/>
              <w:ind w:left="37" w:hanging="37"/>
              <w:rPr>
                <w:sz w:val="20"/>
                <w:szCs w:val="20"/>
              </w:rPr>
            </w:pPr>
          </w:p>
        </w:tc>
      </w:tr>
      <w:tr w:rsidR="0048135D" w:rsidRPr="00E275C6" w14:paraId="3E0C8C3A" w14:textId="77777777" w:rsidTr="00E56FE1">
        <w:tc>
          <w:tcPr>
            <w:tcW w:w="9072" w:type="dxa"/>
          </w:tcPr>
          <w:p w14:paraId="464E1F1E" w14:textId="77777777" w:rsidR="0048135D" w:rsidRPr="00E275C6" w:rsidRDefault="0048135D" w:rsidP="00C86040">
            <w:pPr>
              <w:pStyle w:val="Odsek"/>
              <w:numPr>
                <w:ilvl w:val="0"/>
                <w:numId w:val="0"/>
              </w:numPr>
              <w:spacing w:before="0" w:after="0" w:line="260" w:lineRule="atLeast"/>
              <w:jc w:val="left"/>
              <w:rPr>
                <w:sz w:val="20"/>
                <w:szCs w:val="20"/>
              </w:rPr>
            </w:pPr>
            <w:r w:rsidRPr="00E275C6">
              <w:rPr>
                <w:sz w:val="20"/>
                <w:szCs w:val="20"/>
              </w:rPr>
              <w:t>6.2 Presoja posledic za okolje, vključno s prostorskimi in varstvenimi vidiki</w:t>
            </w:r>
          </w:p>
        </w:tc>
      </w:tr>
      <w:tr w:rsidR="0048135D" w:rsidRPr="00E275C6" w14:paraId="742A1452" w14:textId="77777777" w:rsidTr="00E56FE1">
        <w:tc>
          <w:tcPr>
            <w:tcW w:w="9072" w:type="dxa"/>
          </w:tcPr>
          <w:p w14:paraId="026C6E1B" w14:textId="77777777" w:rsidR="0048135D" w:rsidRPr="00E275C6" w:rsidRDefault="0048135D" w:rsidP="0048135D">
            <w:pPr>
              <w:pStyle w:val="Alineazatoko"/>
              <w:tabs>
                <w:tab w:val="clear" w:pos="720"/>
              </w:tabs>
              <w:spacing w:line="260" w:lineRule="atLeast"/>
              <w:rPr>
                <w:sz w:val="20"/>
                <w:szCs w:val="20"/>
              </w:rPr>
            </w:pPr>
            <w:r w:rsidRPr="00E275C6">
              <w:rPr>
                <w:sz w:val="20"/>
                <w:szCs w:val="20"/>
              </w:rPr>
              <w:t>Predlog zakona nima posledic za okolje.</w:t>
            </w:r>
          </w:p>
          <w:p w14:paraId="14C8BDE7" w14:textId="77777777" w:rsidR="0048135D" w:rsidRPr="00E275C6" w:rsidRDefault="0048135D" w:rsidP="0048135D">
            <w:pPr>
              <w:pStyle w:val="Alineazatoko"/>
              <w:tabs>
                <w:tab w:val="clear" w:pos="720"/>
              </w:tabs>
              <w:spacing w:line="260" w:lineRule="atLeast"/>
              <w:rPr>
                <w:sz w:val="20"/>
                <w:szCs w:val="20"/>
              </w:rPr>
            </w:pPr>
          </w:p>
        </w:tc>
      </w:tr>
      <w:tr w:rsidR="0048135D" w:rsidRPr="00E275C6" w14:paraId="619F4DB7" w14:textId="77777777" w:rsidTr="00E56FE1">
        <w:tc>
          <w:tcPr>
            <w:tcW w:w="9072" w:type="dxa"/>
          </w:tcPr>
          <w:p w14:paraId="0D5A709F" w14:textId="77777777" w:rsidR="0048135D" w:rsidRPr="00E275C6" w:rsidRDefault="0048135D" w:rsidP="00ED6330">
            <w:pPr>
              <w:pStyle w:val="Odsek"/>
              <w:numPr>
                <w:ilvl w:val="0"/>
                <w:numId w:val="0"/>
              </w:numPr>
              <w:spacing w:before="0" w:after="0" w:line="260" w:lineRule="atLeast"/>
              <w:jc w:val="left"/>
              <w:rPr>
                <w:sz w:val="20"/>
                <w:szCs w:val="20"/>
              </w:rPr>
            </w:pPr>
            <w:r w:rsidRPr="00E275C6">
              <w:rPr>
                <w:sz w:val="20"/>
                <w:szCs w:val="20"/>
              </w:rPr>
              <w:t>6.3 Presoja posledic za gospodarstvo</w:t>
            </w:r>
          </w:p>
        </w:tc>
      </w:tr>
      <w:tr w:rsidR="0048135D" w:rsidRPr="00E275C6" w14:paraId="6225F49F" w14:textId="77777777" w:rsidTr="00E56FE1">
        <w:tc>
          <w:tcPr>
            <w:tcW w:w="9072" w:type="dxa"/>
          </w:tcPr>
          <w:p w14:paraId="37754A09" w14:textId="77777777" w:rsidR="0048135D" w:rsidRPr="00E275C6" w:rsidRDefault="0048135D" w:rsidP="0048135D">
            <w:pPr>
              <w:pStyle w:val="Alineazatoko"/>
              <w:tabs>
                <w:tab w:val="clear" w:pos="720"/>
              </w:tabs>
              <w:spacing w:line="260" w:lineRule="atLeast"/>
              <w:rPr>
                <w:sz w:val="20"/>
                <w:szCs w:val="20"/>
              </w:rPr>
            </w:pPr>
            <w:r w:rsidRPr="00E275C6">
              <w:rPr>
                <w:sz w:val="20"/>
                <w:szCs w:val="20"/>
              </w:rPr>
              <w:t>Predlog zakona nima posledic za gospodarstvo.</w:t>
            </w:r>
          </w:p>
          <w:p w14:paraId="29A60BF8" w14:textId="77777777" w:rsidR="0048135D" w:rsidRPr="00E275C6" w:rsidRDefault="0048135D" w:rsidP="0048135D">
            <w:pPr>
              <w:pStyle w:val="Alineazatoko"/>
              <w:tabs>
                <w:tab w:val="clear" w:pos="720"/>
              </w:tabs>
              <w:spacing w:line="260" w:lineRule="atLeast"/>
              <w:rPr>
                <w:sz w:val="20"/>
                <w:szCs w:val="20"/>
              </w:rPr>
            </w:pPr>
          </w:p>
        </w:tc>
      </w:tr>
      <w:tr w:rsidR="0048135D" w:rsidRPr="00E275C6" w14:paraId="0A9F4C6A" w14:textId="77777777" w:rsidTr="00E56FE1">
        <w:tc>
          <w:tcPr>
            <w:tcW w:w="9072" w:type="dxa"/>
          </w:tcPr>
          <w:p w14:paraId="65265532" w14:textId="77777777" w:rsidR="0048135D" w:rsidRPr="00E275C6" w:rsidRDefault="0048135D" w:rsidP="00ED6330">
            <w:pPr>
              <w:pStyle w:val="Odsek"/>
              <w:numPr>
                <w:ilvl w:val="0"/>
                <w:numId w:val="0"/>
              </w:numPr>
              <w:spacing w:before="0" w:after="0" w:line="260" w:lineRule="atLeast"/>
              <w:jc w:val="left"/>
              <w:rPr>
                <w:sz w:val="20"/>
                <w:szCs w:val="20"/>
              </w:rPr>
            </w:pPr>
            <w:r w:rsidRPr="00E275C6">
              <w:rPr>
                <w:sz w:val="20"/>
                <w:szCs w:val="20"/>
              </w:rPr>
              <w:t>6.4 Presoja posledic za socialno področje</w:t>
            </w:r>
          </w:p>
        </w:tc>
      </w:tr>
      <w:tr w:rsidR="0048135D" w:rsidRPr="00E275C6" w14:paraId="4DDA4523" w14:textId="77777777" w:rsidTr="00E56FE1">
        <w:tc>
          <w:tcPr>
            <w:tcW w:w="9072" w:type="dxa"/>
          </w:tcPr>
          <w:p w14:paraId="1C432B8B" w14:textId="77777777" w:rsidR="0048135D" w:rsidRPr="00E275C6" w:rsidRDefault="0048135D" w:rsidP="0048135D">
            <w:pPr>
              <w:pStyle w:val="Alineazaodstavkom"/>
              <w:numPr>
                <w:ilvl w:val="0"/>
                <w:numId w:val="0"/>
              </w:numPr>
              <w:spacing w:line="260" w:lineRule="atLeast"/>
              <w:rPr>
                <w:sz w:val="20"/>
                <w:szCs w:val="20"/>
              </w:rPr>
            </w:pPr>
            <w:r w:rsidRPr="00E275C6">
              <w:rPr>
                <w:sz w:val="20"/>
                <w:szCs w:val="20"/>
              </w:rPr>
              <w:t>Predlog zakona ima pozitivne posledice na področje zdravstvenega varstva, saj je njegov namen krepitev mreže javne zdravstvene službe in zagotavljanje večjega števila specialistov urgentne medicine in družinske medicine ter s tem zagotavljanje ustrezne dostopnosti do zdravstvenih storitev.</w:t>
            </w:r>
          </w:p>
          <w:p w14:paraId="57EA2D57" w14:textId="77777777" w:rsidR="0048135D" w:rsidRPr="00E275C6" w:rsidRDefault="0048135D" w:rsidP="0048135D">
            <w:pPr>
              <w:pStyle w:val="Alineazaodstavkom"/>
              <w:numPr>
                <w:ilvl w:val="0"/>
                <w:numId w:val="0"/>
              </w:numPr>
              <w:spacing w:line="260" w:lineRule="atLeast"/>
              <w:rPr>
                <w:sz w:val="20"/>
                <w:szCs w:val="20"/>
              </w:rPr>
            </w:pPr>
          </w:p>
        </w:tc>
      </w:tr>
      <w:tr w:rsidR="0048135D" w:rsidRPr="00E275C6" w14:paraId="5FC427B2" w14:textId="77777777" w:rsidTr="00E56FE1">
        <w:tc>
          <w:tcPr>
            <w:tcW w:w="9072" w:type="dxa"/>
          </w:tcPr>
          <w:p w14:paraId="499B2415" w14:textId="77777777" w:rsidR="0048135D" w:rsidRPr="00E275C6" w:rsidRDefault="0048135D" w:rsidP="00ED6330">
            <w:pPr>
              <w:pStyle w:val="Odsek"/>
              <w:numPr>
                <w:ilvl w:val="0"/>
                <w:numId w:val="0"/>
              </w:numPr>
              <w:spacing w:before="0" w:after="0" w:line="260" w:lineRule="atLeast"/>
              <w:jc w:val="left"/>
              <w:rPr>
                <w:sz w:val="20"/>
                <w:szCs w:val="20"/>
              </w:rPr>
            </w:pPr>
            <w:r w:rsidRPr="00E275C6">
              <w:rPr>
                <w:sz w:val="20"/>
                <w:szCs w:val="20"/>
              </w:rPr>
              <w:t>6.5 Presoja posledic za dokumente razvojnega načrtovanja</w:t>
            </w:r>
          </w:p>
        </w:tc>
      </w:tr>
      <w:tr w:rsidR="0048135D" w:rsidRPr="00E275C6" w14:paraId="0FBC7EFF" w14:textId="77777777" w:rsidTr="00E56FE1">
        <w:tc>
          <w:tcPr>
            <w:tcW w:w="9072" w:type="dxa"/>
          </w:tcPr>
          <w:p w14:paraId="0333D15A" w14:textId="77777777" w:rsidR="0048135D" w:rsidRPr="00E275C6" w:rsidRDefault="0048135D" w:rsidP="0048135D">
            <w:pPr>
              <w:pStyle w:val="Alineazaodstavkom"/>
              <w:numPr>
                <w:ilvl w:val="0"/>
                <w:numId w:val="0"/>
              </w:numPr>
              <w:spacing w:line="260" w:lineRule="atLeast"/>
              <w:ind w:left="720" w:hanging="720"/>
              <w:rPr>
                <w:sz w:val="20"/>
                <w:szCs w:val="20"/>
              </w:rPr>
            </w:pPr>
            <w:r w:rsidRPr="00E275C6">
              <w:rPr>
                <w:sz w:val="20"/>
                <w:szCs w:val="20"/>
              </w:rPr>
              <w:t>Predlog zakona nima posledic za dokumente razvojnega načrtovanja.</w:t>
            </w:r>
          </w:p>
          <w:p w14:paraId="75F31C92" w14:textId="77777777" w:rsidR="0048135D" w:rsidRPr="00E275C6" w:rsidRDefault="0048135D" w:rsidP="0048135D">
            <w:pPr>
              <w:pStyle w:val="Alineazaodstavkom"/>
              <w:numPr>
                <w:ilvl w:val="0"/>
                <w:numId w:val="0"/>
              </w:numPr>
              <w:spacing w:line="260" w:lineRule="atLeast"/>
              <w:rPr>
                <w:sz w:val="20"/>
                <w:szCs w:val="20"/>
              </w:rPr>
            </w:pPr>
          </w:p>
          <w:p w14:paraId="0A9BF3B2" w14:textId="77777777" w:rsidR="0048135D" w:rsidRPr="00E275C6" w:rsidRDefault="0048135D" w:rsidP="0048135D">
            <w:pPr>
              <w:pStyle w:val="Alineazaodstavkom"/>
              <w:numPr>
                <w:ilvl w:val="0"/>
                <w:numId w:val="0"/>
              </w:numPr>
              <w:spacing w:line="260" w:lineRule="atLeast"/>
              <w:rPr>
                <w:b/>
                <w:sz w:val="20"/>
                <w:szCs w:val="20"/>
              </w:rPr>
            </w:pPr>
            <w:r w:rsidRPr="00E275C6">
              <w:rPr>
                <w:b/>
                <w:sz w:val="20"/>
                <w:szCs w:val="20"/>
              </w:rPr>
              <w:t>6.6 Presoja posledic za druga področja</w:t>
            </w:r>
          </w:p>
          <w:p w14:paraId="1BE0B860" w14:textId="77777777" w:rsidR="0048135D" w:rsidRPr="00E275C6" w:rsidRDefault="0048135D" w:rsidP="0048135D">
            <w:pPr>
              <w:pStyle w:val="Alineazaodstavkom"/>
              <w:numPr>
                <w:ilvl w:val="0"/>
                <w:numId w:val="0"/>
              </w:numPr>
              <w:spacing w:line="260" w:lineRule="atLeast"/>
              <w:ind w:left="604" w:hanging="604"/>
              <w:rPr>
                <w:bCs/>
                <w:sz w:val="20"/>
                <w:szCs w:val="20"/>
              </w:rPr>
            </w:pPr>
            <w:r w:rsidRPr="00E275C6">
              <w:rPr>
                <w:bCs/>
                <w:sz w:val="20"/>
                <w:szCs w:val="20"/>
              </w:rPr>
              <w:t>Predlog zakona nima posledic za druga področja.</w:t>
            </w:r>
          </w:p>
          <w:p w14:paraId="170E0402" w14:textId="77777777" w:rsidR="0048135D" w:rsidRPr="00E275C6" w:rsidRDefault="0048135D" w:rsidP="0048135D">
            <w:pPr>
              <w:pStyle w:val="Alineazaodstavkom"/>
              <w:numPr>
                <w:ilvl w:val="0"/>
                <w:numId w:val="0"/>
              </w:numPr>
              <w:spacing w:line="260" w:lineRule="atLeast"/>
              <w:rPr>
                <w:b/>
                <w:sz w:val="20"/>
                <w:szCs w:val="20"/>
              </w:rPr>
            </w:pPr>
          </w:p>
        </w:tc>
      </w:tr>
      <w:tr w:rsidR="0048135D" w:rsidRPr="00E275C6" w14:paraId="10FDBDF6" w14:textId="77777777" w:rsidTr="00E56FE1">
        <w:tc>
          <w:tcPr>
            <w:tcW w:w="9072" w:type="dxa"/>
          </w:tcPr>
          <w:p w14:paraId="4D60ADF0" w14:textId="77777777" w:rsidR="0048135D" w:rsidRPr="00E275C6" w:rsidRDefault="0048135D" w:rsidP="00ED6330">
            <w:pPr>
              <w:pStyle w:val="Odsek"/>
              <w:numPr>
                <w:ilvl w:val="1"/>
                <w:numId w:val="21"/>
              </w:numPr>
              <w:spacing w:before="0" w:after="0" w:line="260" w:lineRule="atLeast"/>
              <w:jc w:val="left"/>
              <w:rPr>
                <w:sz w:val="20"/>
                <w:szCs w:val="20"/>
              </w:rPr>
            </w:pPr>
            <w:r w:rsidRPr="00E275C6">
              <w:rPr>
                <w:sz w:val="20"/>
                <w:szCs w:val="20"/>
              </w:rPr>
              <w:t>Izvajanje sprejetega predpisa</w:t>
            </w:r>
          </w:p>
        </w:tc>
      </w:tr>
      <w:tr w:rsidR="0048135D" w:rsidRPr="00E275C6" w14:paraId="6159707D" w14:textId="77777777" w:rsidTr="00E56FE1">
        <w:tc>
          <w:tcPr>
            <w:tcW w:w="9072" w:type="dxa"/>
          </w:tcPr>
          <w:p w14:paraId="716D3DD0" w14:textId="77777777" w:rsidR="0048135D" w:rsidRPr="00E275C6" w:rsidRDefault="0048135D" w:rsidP="00FC7E87">
            <w:pPr>
              <w:pStyle w:val="Alineazaodstavkom"/>
              <w:numPr>
                <w:ilvl w:val="0"/>
                <w:numId w:val="0"/>
              </w:numPr>
              <w:spacing w:line="260" w:lineRule="atLeast"/>
              <w:ind w:left="34"/>
              <w:rPr>
                <w:bCs/>
                <w:sz w:val="20"/>
                <w:szCs w:val="20"/>
              </w:rPr>
            </w:pPr>
            <w:r w:rsidRPr="00E275C6">
              <w:rPr>
                <w:bCs/>
                <w:sz w:val="20"/>
                <w:szCs w:val="20"/>
              </w:rPr>
              <w:t>Sprejeti zakon bo predstavljen ciljnim skupinam ter širši javnosti prek medijev in spleta. Izvajanje</w:t>
            </w:r>
            <w:r w:rsidR="00574055" w:rsidRPr="00E275C6">
              <w:rPr>
                <w:bCs/>
                <w:sz w:val="20"/>
                <w:szCs w:val="20"/>
              </w:rPr>
              <w:t xml:space="preserve"> </w:t>
            </w:r>
            <w:r w:rsidRPr="00E275C6">
              <w:rPr>
                <w:bCs/>
                <w:sz w:val="20"/>
                <w:szCs w:val="20"/>
              </w:rPr>
              <w:t>sprejetega zakona bo</w:t>
            </w:r>
            <w:r w:rsidR="00C818A0" w:rsidRPr="00E275C6">
              <w:rPr>
                <w:bCs/>
                <w:sz w:val="20"/>
                <w:szCs w:val="20"/>
              </w:rPr>
              <w:t>do</w:t>
            </w:r>
            <w:r w:rsidRPr="00E275C6">
              <w:rPr>
                <w:bCs/>
                <w:sz w:val="20"/>
                <w:szCs w:val="20"/>
              </w:rPr>
              <w:t xml:space="preserve"> spremljal</w:t>
            </w:r>
            <w:r w:rsidR="00C818A0" w:rsidRPr="00E275C6">
              <w:rPr>
                <w:bCs/>
                <w:sz w:val="20"/>
                <w:szCs w:val="20"/>
              </w:rPr>
              <w:t>i</w:t>
            </w:r>
            <w:r w:rsidRPr="00E275C6">
              <w:rPr>
                <w:bCs/>
                <w:sz w:val="20"/>
                <w:szCs w:val="20"/>
              </w:rPr>
              <w:t xml:space="preserve"> Ministrstvo za zdravje</w:t>
            </w:r>
            <w:r w:rsidR="009A7E2E" w:rsidRPr="00E275C6">
              <w:rPr>
                <w:bCs/>
                <w:sz w:val="20"/>
                <w:szCs w:val="20"/>
              </w:rPr>
              <w:t xml:space="preserve"> Republike Slovenije</w:t>
            </w:r>
            <w:r w:rsidRPr="00E275C6">
              <w:rPr>
                <w:bCs/>
                <w:sz w:val="20"/>
                <w:szCs w:val="20"/>
              </w:rPr>
              <w:t>, pristojna zbornica in inšpekcije.</w:t>
            </w:r>
          </w:p>
          <w:p w14:paraId="06E93E4A" w14:textId="77777777" w:rsidR="0048135D" w:rsidRPr="00E275C6" w:rsidRDefault="0048135D" w:rsidP="0048135D">
            <w:pPr>
              <w:pStyle w:val="Alineazaodstavkom"/>
              <w:numPr>
                <w:ilvl w:val="0"/>
                <w:numId w:val="0"/>
              </w:numPr>
              <w:spacing w:line="260" w:lineRule="atLeast"/>
              <w:ind w:left="604" w:hanging="604"/>
              <w:rPr>
                <w:bCs/>
                <w:sz w:val="20"/>
                <w:szCs w:val="20"/>
              </w:rPr>
            </w:pPr>
          </w:p>
          <w:p w14:paraId="3D075BC0" w14:textId="77777777" w:rsidR="0048135D" w:rsidRPr="00E275C6" w:rsidRDefault="0048135D" w:rsidP="0048135D">
            <w:pPr>
              <w:pStyle w:val="Alineazaodstavkom"/>
              <w:numPr>
                <w:ilvl w:val="0"/>
                <w:numId w:val="0"/>
              </w:numPr>
              <w:spacing w:line="260" w:lineRule="atLeast"/>
              <w:ind w:left="37"/>
              <w:rPr>
                <w:bCs/>
                <w:sz w:val="20"/>
                <w:szCs w:val="20"/>
              </w:rPr>
            </w:pPr>
            <w:r w:rsidRPr="00E275C6">
              <w:rPr>
                <w:bCs/>
                <w:sz w:val="20"/>
                <w:szCs w:val="20"/>
              </w:rPr>
              <w:t xml:space="preserve">Sprejeti zakon bo po objavi v Uradnem listu Republike Slovenije predstavljen tudi na spletni strani in prek obvestil </w:t>
            </w:r>
            <w:r w:rsidR="000201FC" w:rsidRPr="00E275C6">
              <w:rPr>
                <w:bCs/>
                <w:sz w:val="20"/>
                <w:szCs w:val="20"/>
              </w:rPr>
              <w:t>m</w:t>
            </w:r>
            <w:r w:rsidRPr="00E275C6">
              <w:rPr>
                <w:bCs/>
                <w:sz w:val="20"/>
                <w:szCs w:val="20"/>
              </w:rPr>
              <w:t>inistrstva deležnikom.</w:t>
            </w:r>
          </w:p>
          <w:p w14:paraId="5E57976F" w14:textId="77777777" w:rsidR="0048135D" w:rsidRPr="00E275C6" w:rsidRDefault="0048135D" w:rsidP="0048135D">
            <w:pPr>
              <w:pStyle w:val="Alineazatoko"/>
              <w:tabs>
                <w:tab w:val="clear" w:pos="720"/>
              </w:tabs>
              <w:spacing w:line="260" w:lineRule="atLeast"/>
              <w:rPr>
                <w:sz w:val="20"/>
                <w:szCs w:val="20"/>
              </w:rPr>
            </w:pPr>
          </w:p>
        </w:tc>
      </w:tr>
      <w:tr w:rsidR="0048135D" w:rsidRPr="00E275C6" w14:paraId="1127C7A9" w14:textId="77777777" w:rsidTr="00E56FE1">
        <w:tc>
          <w:tcPr>
            <w:tcW w:w="9072" w:type="dxa"/>
          </w:tcPr>
          <w:p w14:paraId="3F3D4C38" w14:textId="77777777" w:rsidR="0048135D" w:rsidRPr="00E275C6" w:rsidRDefault="0048135D" w:rsidP="0048135D">
            <w:pPr>
              <w:pStyle w:val="Odsek"/>
              <w:numPr>
                <w:ilvl w:val="0"/>
                <w:numId w:val="0"/>
              </w:numPr>
              <w:spacing w:before="0" w:after="0" w:line="260" w:lineRule="atLeast"/>
              <w:jc w:val="left"/>
              <w:rPr>
                <w:sz w:val="20"/>
                <w:szCs w:val="20"/>
              </w:rPr>
            </w:pPr>
            <w:r w:rsidRPr="00E275C6">
              <w:rPr>
                <w:sz w:val="20"/>
                <w:szCs w:val="20"/>
              </w:rPr>
              <w:t>6.8 Druge pomembne okoliščine v zvezi z vprašanji, ki jih ureja predlog zakona</w:t>
            </w:r>
          </w:p>
          <w:p w14:paraId="2DA1CDE5" w14:textId="77777777" w:rsidR="0048135D" w:rsidRPr="00E275C6" w:rsidRDefault="0048135D" w:rsidP="0048135D">
            <w:pPr>
              <w:pStyle w:val="Alineazaodstavkom"/>
              <w:numPr>
                <w:ilvl w:val="0"/>
                <w:numId w:val="0"/>
              </w:numPr>
              <w:spacing w:line="260" w:lineRule="atLeast"/>
              <w:ind w:left="709"/>
              <w:rPr>
                <w:sz w:val="20"/>
                <w:szCs w:val="20"/>
              </w:rPr>
            </w:pPr>
          </w:p>
          <w:p w14:paraId="3364A3F5" w14:textId="77777777" w:rsidR="0048135D" w:rsidRPr="00E275C6" w:rsidRDefault="0048135D" w:rsidP="0048135D">
            <w:pPr>
              <w:pStyle w:val="Odsek"/>
              <w:numPr>
                <w:ilvl w:val="0"/>
                <w:numId w:val="0"/>
              </w:numPr>
              <w:tabs>
                <w:tab w:val="left" w:pos="285"/>
              </w:tabs>
              <w:spacing w:before="0" w:after="0" w:line="260" w:lineRule="atLeast"/>
              <w:jc w:val="left"/>
              <w:rPr>
                <w:sz w:val="20"/>
                <w:szCs w:val="20"/>
              </w:rPr>
            </w:pPr>
            <w:r w:rsidRPr="00E275C6">
              <w:rPr>
                <w:sz w:val="20"/>
                <w:szCs w:val="20"/>
              </w:rPr>
              <w:t>7 PRIKAZ SODELOVANJA JAVNOSTI PRI PRIPRAVI PREDLOGA ZAKONA</w:t>
            </w:r>
          </w:p>
          <w:p w14:paraId="51E2F416" w14:textId="019688B9" w:rsidR="00A71424" w:rsidRDefault="008B7E59" w:rsidP="0048135D">
            <w:pPr>
              <w:pStyle w:val="rkovnatokazaodstavkom"/>
              <w:numPr>
                <w:ilvl w:val="0"/>
                <w:numId w:val="0"/>
              </w:numPr>
              <w:spacing w:line="260" w:lineRule="atLeast"/>
              <w:rPr>
                <w:rFonts w:cs="Arial"/>
                <w:sz w:val="20"/>
                <w:szCs w:val="20"/>
              </w:rPr>
            </w:pPr>
            <w:r>
              <w:rPr>
                <w:rFonts w:cs="Arial"/>
                <w:sz w:val="20"/>
                <w:szCs w:val="20"/>
              </w:rPr>
              <w:t xml:space="preserve">Izhodišča za pripravo zakona so bila predstavljena </w:t>
            </w:r>
            <w:r w:rsidR="0048135D" w:rsidRPr="00E275C6">
              <w:rPr>
                <w:rFonts w:cs="Arial"/>
                <w:sz w:val="20"/>
                <w:szCs w:val="20"/>
              </w:rPr>
              <w:t xml:space="preserve"> zdravniškim organizacijam</w:t>
            </w:r>
            <w:r w:rsidR="00A71424">
              <w:rPr>
                <w:rFonts w:cs="Arial"/>
                <w:sz w:val="20"/>
                <w:szCs w:val="20"/>
              </w:rPr>
              <w:t>, v predlogu zakona, ki je bil kasneje poslan v javno razpravo, so že bili upoštevani nekateri njihovi predlogi in pripombe</w:t>
            </w:r>
            <w:r w:rsidR="00D873A7">
              <w:rPr>
                <w:rFonts w:cs="Arial"/>
                <w:sz w:val="20"/>
                <w:szCs w:val="20"/>
              </w:rPr>
              <w:t xml:space="preserve">. </w:t>
            </w:r>
          </w:p>
          <w:p w14:paraId="540F3CE2" w14:textId="77777777" w:rsidR="00D873A7" w:rsidRDefault="00D873A7" w:rsidP="0048135D">
            <w:pPr>
              <w:pStyle w:val="rkovnatokazaodstavkom"/>
              <w:numPr>
                <w:ilvl w:val="0"/>
                <w:numId w:val="0"/>
              </w:numPr>
              <w:spacing w:line="260" w:lineRule="atLeast"/>
              <w:rPr>
                <w:rFonts w:cs="Arial"/>
                <w:sz w:val="20"/>
                <w:szCs w:val="20"/>
              </w:rPr>
            </w:pPr>
          </w:p>
          <w:p w14:paraId="12272960" w14:textId="7FA393BE" w:rsidR="00103DBF" w:rsidRDefault="0048135D" w:rsidP="0048135D">
            <w:pPr>
              <w:pStyle w:val="rkovnatokazaodstavkom"/>
              <w:numPr>
                <w:ilvl w:val="0"/>
                <w:numId w:val="0"/>
              </w:numPr>
              <w:spacing w:line="260" w:lineRule="atLeast"/>
              <w:rPr>
                <w:rFonts w:eastAsia="Times New Roman"/>
                <w:noProof/>
                <w:sz w:val="20"/>
              </w:rPr>
            </w:pPr>
            <w:r w:rsidRPr="00E275C6">
              <w:rPr>
                <w:rFonts w:cs="Arial"/>
                <w:sz w:val="20"/>
                <w:szCs w:val="20"/>
              </w:rPr>
              <w:lastRenderedPageBreak/>
              <w:t xml:space="preserve">Predlog zakona je bil </w:t>
            </w:r>
            <w:r w:rsidR="00D873A7">
              <w:rPr>
                <w:rFonts w:cs="Arial"/>
                <w:sz w:val="20"/>
                <w:szCs w:val="20"/>
              </w:rPr>
              <w:t xml:space="preserve">nato </w:t>
            </w:r>
            <w:r w:rsidRPr="00E275C6">
              <w:rPr>
                <w:rFonts w:cs="Arial"/>
                <w:sz w:val="20"/>
                <w:szCs w:val="20"/>
              </w:rPr>
              <w:t>predstavljen javnosti v okviru javne razprave</w:t>
            </w:r>
            <w:r w:rsidR="00A71424">
              <w:rPr>
                <w:rFonts w:cs="Arial"/>
                <w:sz w:val="20"/>
                <w:szCs w:val="20"/>
              </w:rPr>
              <w:t>, ki je potekala od 7. do 28. julija 202</w:t>
            </w:r>
            <w:r w:rsidR="00D873A7">
              <w:rPr>
                <w:rFonts w:cs="Arial"/>
                <w:sz w:val="20"/>
                <w:szCs w:val="20"/>
              </w:rPr>
              <w:t>5, na spletni</w:t>
            </w:r>
            <w:r w:rsidR="00D873A7">
              <w:t xml:space="preserve"> </w:t>
            </w:r>
            <w:r w:rsidR="00D873A7" w:rsidRPr="00D873A7">
              <w:rPr>
                <w:rFonts w:cs="Arial"/>
                <w:sz w:val="20"/>
                <w:szCs w:val="20"/>
              </w:rPr>
              <w:t xml:space="preserve">strani </w:t>
            </w:r>
            <w:hyperlink r:id="rId13" w:history="1">
              <w:r w:rsidR="00D873A7" w:rsidRPr="00445451">
                <w:rPr>
                  <w:rStyle w:val="Hiperpovezava"/>
                  <w:rFonts w:cs="Arial"/>
                  <w:sz w:val="20"/>
                  <w:szCs w:val="20"/>
                </w:rPr>
                <w:t>https://e-uprava.gov.si/si/drzava-in-druzba/e-demokracija/predlogi-predpisov/predlog-predpisa.html?id=17761&amp;lang=si</w:t>
              </w:r>
            </w:hyperlink>
            <w:r w:rsidR="00D873A7" w:rsidRPr="00D873A7">
              <w:rPr>
                <w:rFonts w:cs="Arial"/>
                <w:sz w:val="20"/>
                <w:szCs w:val="20"/>
              </w:rPr>
              <w:t xml:space="preserve">. </w:t>
            </w:r>
            <w:r w:rsidR="00A71424">
              <w:rPr>
                <w:rFonts w:cs="Arial"/>
                <w:sz w:val="20"/>
                <w:szCs w:val="20"/>
              </w:rPr>
              <w:t xml:space="preserve"> Prejete so bile</w:t>
            </w:r>
            <w:r w:rsidR="00A71424" w:rsidRPr="00A71424">
              <w:rPr>
                <w:rFonts w:cs="Arial"/>
                <w:sz w:val="20"/>
                <w:szCs w:val="20"/>
              </w:rPr>
              <w:t xml:space="preserve"> pripombe</w:t>
            </w:r>
            <w:r w:rsidR="00CB51AF">
              <w:rPr>
                <w:rFonts w:cs="Arial"/>
                <w:sz w:val="20"/>
                <w:szCs w:val="20"/>
              </w:rPr>
              <w:t xml:space="preserve">, predlogi in stališča </w:t>
            </w:r>
            <w:r w:rsidR="00A71424" w:rsidRPr="00A71424">
              <w:rPr>
                <w:rFonts w:cs="Arial"/>
                <w:sz w:val="20"/>
                <w:szCs w:val="20"/>
              </w:rPr>
              <w:t>Z</w:t>
            </w:r>
            <w:r w:rsidR="00A71424">
              <w:rPr>
                <w:rFonts w:cs="Arial"/>
                <w:sz w:val="20"/>
                <w:szCs w:val="20"/>
              </w:rPr>
              <w:t>dravniške zbornice Slovenije</w:t>
            </w:r>
            <w:r w:rsidR="00A71424" w:rsidRPr="00A71424">
              <w:rPr>
                <w:rFonts w:cs="Arial"/>
                <w:sz w:val="20"/>
                <w:szCs w:val="20"/>
              </w:rPr>
              <w:t xml:space="preserve">, Združenja društev upokojencev Slovenije, Slovenskega homeopatskega društva in </w:t>
            </w:r>
            <w:r w:rsidR="00103DBF">
              <w:rPr>
                <w:rFonts w:cs="Arial"/>
                <w:sz w:val="20"/>
                <w:szCs w:val="20"/>
              </w:rPr>
              <w:t>Zdravstvenega inšpektorata Republike Slovenije (v nadaljnjem besedilu: ZIRS)</w:t>
            </w:r>
            <w:r w:rsidR="00A71424" w:rsidRPr="00A71424">
              <w:rPr>
                <w:rFonts w:cs="Arial"/>
                <w:sz w:val="20"/>
                <w:szCs w:val="20"/>
              </w:rPr>
              <w:t xml:space="preserve"> ter </w:t>
            </w:r>
            <w:r w:rsidR="00A71424">
              <w:rPr>
                <w:rFonts w:cs="Arial"/>
                <w:sz w:val="20"/>
                <w:szCs w:val="20"/>
              </w:rPr>
              <w:t xml:space="preserve">posameznih </w:t>
            </w:r>
            <w:r w:rsidR="00A71424" w:rsidRPr="00A71424">
              <w:rPr>
                <w:rFonts w:cs="Arial"/>
                <w:sz w:val="20"/>
                <w:szCs w:val="20"/>
              </w:rPr>
              <w:t>fizičnih oseb.</w:t>
            </w:r>
            <w:r w:rsidR="00A71424">
              <w:rPr>
                <w:rFonts w:cs="Arial"/>
                <w:sz w:val="20"/>
                <w:szCs w:val="20"/>
              </w:rPr>
              <w:t xml:space="preserve"> Ministrstvo je nekatere pripombe sprejelo, kot npr. črtanje predloga, </w:t>
            </w:r>
            <w:r w:rsidR="00A71424" w:rsidRPr="00E44A47">
              <w:rPr>
                <w:rFonts w:eastAsia="Times New Roman"/>
                <w:noProof/>
                <w:sz w:val="20"/>
              </w:rPr>
              <w:t>v skladu s kater</w:t>
            </w:r>
            <w:r w:rsidR="00103DBF">
              <w:rPr>
                <w:rFonts w:eastAsia="Times New Roman"/>
                <w:noProof/>
                <w:sz w:val="20"/>
              </w:rPr>
              <w:t>im</w:t>
            </w:r>
            <w:r w:rsidR="00A71424" w:rsidRPr="00E44A47">
              <w:rPr>
                <w:rFonts w:eastAsia="Times New Roman"/>
                <w:noProof/>
                <w:sz w:val="20"/>
              </w:rPr>
              <w:t xml:space="preserve"> bi se</w:t>
            </w:r>
            <w:r w:rsidR="00A71424">
              <w:rPr>
                <w:rFonts w:eastAsia="Times New Roman"/>
                <w:noProof/>
                <w:sz w:val="20"/>
              </w:rPr>
              <w:t xml:space="preserve"> lahko</w:t>
            </w:r>
            <w:r w:rsidR="00A71424" w:rsidRPr="00E44A47">
              <w:rPr>
                <w:rFonts w:eastAsia="Times New Roman"/>
                <w:noProof/>
                <w:sz w:val="20"/>
              </w:rPr>
              <w:t xml:space="preserve"> vpis v register zdravnikov izvedel tudi po uradni dolžnosti</w:t>
            </w:r>
            <w:r w:rsidR="00A71424">
              <w:rPr>
                <w:rFonts w:eastAsia="Times New Roman"/>
                <w:noProof/>
                <w:sz w:val="20"/>
              </w:rPr>
              <w:t>, saj po pojasnilu pristojne zbornice taki primeri ne obstajajo</w:t>
            </w:r>
            <w:r w:rsidR="00103DBF">
              <w:rPr>
                <w:rFonts w:eastAsia="Times New Roman"/>
                <w:noProof/>
                <w:sz w:val="20"/>
              </w:rPr>
              <w:t xml:space="preserve">. Prav tako so bili upoštevani nekateri predlogi dopolnitev. Tak je predlog Zbornice, da se črta </w:t>
            </w:r>
            <w:r w:rsidR="00103DBF" w:rsidRPr="00103DBF">
              <w:rPr>
                <w:rFonts w:eastAsia="Times New Roman"/>
                <w:noProof/>
                <w:sz w:val="20"/>
              </w:rPr>
              <w:t>prv</w:t>
            </w:r>
            <w:r w:rsidR="00103DBF">
              <w:rPr>
                <w:rFonts w:eastAsia="Times New Roman"/>
                <w:noProof/>
                <w:sz w:val="20"/>
              </w:rPr>
              <w:t>i</w:t>
            </w:r>
            <w:r w:rsidR="00103DBF" w:rsidRPr="00103DBF">
              <w:rPr>
                <w:rFonts w:eastAsia="Times New Roman"/>
                <w:noProof/>
                <w:sz w:val="20"/>
              </w:rPr>
              <w:t xml:space="preserve"> odstav</w:t>
            </w:r>
            <w:r w:rsidR="00103DBF">
              <w:rPr>
                <w:rFonts w:eastAsia="Times New Roman"/>
                <w:noProof/>
                <w:sz w:val="20"/>
              </w:rPr>
              <w:t>ek</w:t>
            </w:r>
            <w:r w:rsidR="00103DBF" w:rsidRPr="00103DBF">
              <w:rPr>
                <w:rFonts w:eastAsia="Times New Roman"/>
                <w:noProof/>
                <w:sz w:val="20"/>
              </w:rPr>
              <w:t xml:space="preserve"> 40. člena ZZdrS, ki ureja ravnanje z zdravstveno dokumentacijo v primeru prenehanju opravljanja zdravstvene dejavnosti</w:t>
            </w:r>
            <w:r w:rsidR="00103DBF">
              <w:rPr>
                <w:rFonts w:eastAsia="Times New Roman"/>
                <w:noProof/>
                <w:sz w:val="20"/>
              </w:rPr>
              <w:t>, saj</w:t>
            </w:r>
            <w:r w:rsidR="00103DBF" w:rsidRPr="00103DBF">
              <w:rPr>
                <w:rFonts w:eastAsia="Times New Roman"/>
                <w:noProof/>
                <w:sz w:val="20"/>
              </w:rPr>
              <w:t xml:space="preserve"> gre za vprašanje, ki je urejeno že v 3.č členu ZZDej</w:t>
            </w:r>
            <w:r w:rsidR="00103DBF">
              <w:rPr>
                <w:rFonts w:eastAsia="Times New Roman"/>
                <w:noProof/>
                <w:sz w:val="20"/>
              </w:rPr>
              <w:t xml:space="preserve">, in predlog ZIRS za spremembo </w:t>
            </w:r>
            <w:r w:rsidR="00103DBF" w:rsidRPr="00103DBF">
              <w:rPr>
                <w:rFonts w:eastAsia="Times New Roman"/>
                <w:noProof/>
                <w:sz w:val="20"/>
              </w:rPr>
              <w:t>drugega odstavka 80. člena ZZdrS, ki določa prekršek za subjekt, ki zaposli zdravnika, ki ne izpolnjuje zakonskih pogojev za opravljanje zdravniške službe</w:t>
            </w:r>
            <w:r w:rsidR="00103DBF">
              <w:rPr>
                <w:rFonts w:eastAsia="Times New Roman"/>
                <w:noProof/>
                <w:sz w:val="20"/>
              </w:rPr>
              <w:t xml:space="preserve">. </w:t>
            </w:r>
          </w:p>
          <w:p w14:paraId="53F3A109" w14:textId="77777777" w:rsidR="00103DBF" w:rsidRDefault="00103DBF" w:rsidP="0048135D">
            <w:pPr>
              <w:pStyle w:val="rkovnatokazaodstavkom"/>
              <w:numPr>
                <w:ilvl w:val="0"/>
                <w:numId w:val="0"/>
              </w:numPr>
              <w:spacing w:line="260" w:lineRule="atLeast"/>
              <w:rPr>
                <w:rFonts w:eastAsia="Times New Roman"/>
                <w:noProof/>
                <w:sz w:val="20"/>
              </w:rPr>
            </w:pPr>
          </w:p>
          <w:p w14:paraId="36F2B8B5" w14:textId="578D39FE" w:rsidR="0048135D" w:rsidRDefault="00412A04" w:rsidP="0048135D">
            <w:pPr>
              <w:pStyle w:val="rkovnatokazaodstavkom"/>
              <w:numPr>
                <w:ilvl w:val="0"/>
                <w:numId w:val="0"/>
              </w:numPr>
              <w:spacing w:line="260" w:lineRule="atLeast"/>
              <w:rPr>
                <w:rFonts w:eastAsia="Times New Roman"/>
                <w:noProof/>
                <w:sz w:val="20"/>
              </w:rPr>
            </w:pPr>
            <w:r>
              <w:rPr>
                <w:rFonts w:eastAsia="Times New Roman"/>
                <w:noProof/>
                <w:sz w:val="20"/>
              </w:rPr>
              <w:t xml:space="preserve">Zbornica je nasprotovala tudi prenosu pristojnosti za sprejetje nekaterih podzakonskih aktov z zbornice na ministrstvo in uvedbi izrednega razpisa specializacij, česar ministrstvo ni sprejelo. Prav tako ministrstvo ni sprejelo predloga zbornice za uvedbo nekliničnih licenc za zdravnike, ki ne delajo več s pacienti, saj je bila pred leti uvedena osnovna licenca, ki zdravniku po poteku klinične licence omogoča opravljati osnovne naloge. Prav tako ni bil upoštevan predlog, da se specialistu urgentne medicine omogoči pridobitev naziva specialista družinske medicine na podlagi preteklega dela in izkušenj, brez dejanskega opravljanja specializacije. Dodatni predlogi so se nanašali še na uvedbo dodatka za izbiro specializacije iz urgentne medicine in na ureditev prehoda specialista družinske medicina na specializacijo iz urgentne medicine brez padca na plačo specializanta. S strani zdravilcev je bil podan predlog za ukinitev zakonskih omejitev možnosti sočasnega opravljanja zdravniške službe in zdravilske dejavnosti. </w:t>
            </w:r>
          </w:p>
          <w:p w14:paraId="7C05CFC4" w14:textId="77777777" w:rsidR="00412A04" w:rsidRDefault="00412A04" w:rsidP="0048135D">
            <w:pPr>
              <w:pStyle w:val="rkovnatokazaodstavkom"/>
              <w:numPr>
                <w:ilvl w:val="0"/>
                <w:numId w:val="0"/>
              </w:numPr>
              <w:spacing w:line="260" w:lineRule="atLeast"/>
              <w:rPr>
                <w:rFonts w:cs="Arial"/>
                <w:sz w:val="20"/>
                <w:szCs w:val="20"/>
              </w:rPr>
            </w:pPr>
          </w:p>
          <w:p w14:paraId="601A4ED7" w14:textId="2315E3BA" w:rsidR="00412A04" w:rsidRPr="00E275C6" w:rsidRDefault="00412A04" w:rsidP="0048135D">
            <w:pPr>
              <w:pStyle w:val="rkovnatokazaodstavkom"/>
              <w:numPr>
                <w:ilvl w:val="0"/>
                <w:numId w:val="0"/>
              </w:numPr>
              <w:spacing w:line="260" w:lineRule="atLeast"/>
              <w:rPr>
                <w:rFonts w:cs="Arial"/>
                <w:sz w:val="20"/>
                <w:szCs w:val="20"/>
              </w:rPr>
            </w:pPr>
            <w:r>
              <w:rPr>
                <w:rFonts w:cs="Arial"/>
                <w:sz w:val="20"/>
                <w:szCs w:val="20"/>
              </w:rPr>
              <w:t xml:space="preserve">Predlog zakona je bil </w:t>
            </w:r>
            <w:r w:rsidR="00CB51AF">
              <w:rPr>
                <w:rFonts w:cs="Arial"/>
                <w:sz w:val="20"/>
                <w:szCs w:val="20"/>
              </w:rPr>
              <w:t xml:space="preserve">predstavljen in usklajen </w:t>
            </w:r>
            <w:r w:rsidR="00CB51AF" w:rsidRPr="00CB51AF">
              <w:rPr>
                <w:rFonts w:cs="Arial"/>
                <w:sz w:val="20"/>
                <w:szCs w:val="20"/>
              </w:rPr>
              <w:t xml:space="preserve">na 19. seji </w:t>
            </w:r>
            <w:r w:rsidR="00CB51AF">
              <w:rPr>
                <w:rFonts w:cs="Arial"/>
                <w:sz w:val="20"/>
                <w:szCs w:val="20"/>
              </w:rPr>
              <w:t>St</w:t>
            </w:r>
            <w:r w:rsidR="00CB51AF" w:rsidRPr="00CB51AF">
              <w:rPr>
                <w:rFonts w:cs="Arial"/>
                <w:sz w:val="20"/>
                <w:szCs w:val="20"/>
              </w:rPr>
              <w:t>rokovnega odbora ESS za spremljanje prihajajočih sprememb v zdravstvenem sistemu</w:t>
            </w:r>
            <w:r w:rsidR="00CB51AF">
              <w:rPr>
                <w:rFonts w:cs="Arial"/>
                <w:sz w:val="20"/>
                <w:szCs w:val="20"/>
              </w:rPr>
              <w:t xml:space="preserve"> dne 20. 10. 2025</w:t>
            </w:r>
            <w:r w:rsidR="00CB51AF" w:rsidRPr="00CB51AF">
              <w:rPr>
                <w:rFonts w:cs="Arial"/>
                <w:sz w:val="20"/>
                <w:szCs w:val="20"/>
              </w:rPr>
              <w:t>.</w:t>
            </w:r>
          </w:p>
          <w:p w14:paraId="18A4D544" w14:textId="77777777" w:rsidR="0048135D" w:rsidRPr="00E275C6" w:rsidRDefault="0048135D" w:rsidP="0048135D">
            <w:pPr>
              <w:pStyle w:val="rkovnatokazaodstavkom"/>
              <w:numPr>
                <w:ilvl w:val="0"/>
                <w:numId w:val="0"/>
              </w:numPr>
              <w:spacing w:line="260" w:lineRule="atLeast"/>
              <w:rPr>
                <w:rFonts w:cs="Arial"/>
                <w:sz w:val="20"/>
                <w:szCs w:val="20"/>
              </w:rPr>
            </w:pPr>
          </w:p>
          <w:p w14:paraId="06965F8F" w14:textId="77777777" w:rsidR="0048135D" w:rsidRPr="00E275C6" w:rsidRDefault="0048135D" w:rsidP="0048135D">
            <w:pPr>
              <w:pStyle w:val="rkovnatokazaodstavkom"/>
              <w:numPr>
                <w:ilvl w:val="0"/>
                <w:numId w:val="0"/>
              </w:numPr>
              <w:spacing w:line="260" w:lineRule="atLeast"/>
              <w:rPr>
                <w:rFonts w:cs="Arial"/>
                <w:b/>
                <w:sz w:val="20"/>
                <w:szCs w:val="20"/>
              </w:rPr>
            </w:pPr>
            <w:r w:rsidRPr="00E275C6">
              <w:rPr>
                <w:rFonts w:cs="Arial"/>
                <w:b/>
                <w:sz w:val="20"/>
                <w:szCs w:val="20"/>
              </w:rPr>
              <w:t xml:space="preserve">8 PODATEK O ZUNANJEM STROKOVNJAKU </w:t>
            </w:r>
            <w:r w:rsidRPr="00E275C6">
              <w:rPr>
                <w:rFonts w:cs="Arial"/>
                <w:b/>
                <w:color w:val="000000"/>
                <w:sz w:val="20"/>
                <w:szCs w:val="20"/>
                <w:shd w:val="clear" w:color="auto" w:fill="FFFFFF"/>
              </w:rPr>
              <w:t>OZIROMA PRAVNI OSEBI, KI JE SODELOVALA PRI PRIPRAVI PREDLOGA ZAKONA</w:t>
            </w:r>
            <w:r w:rsidRPr="00E275C6">
              <w:rPr>
                <w:rFonts w:cs="Arial"/>
                <w:b/>
                <w:sz w:val="20"/>
                <w:szCs w:val="20"/>
              </w:rPr>
              <w:t>, IN ZNESKU PLAČILA ZA TA NAMEN</w:t>
            </w:r>
          </w:p>
          <w:p w14:paraId="51DC99DC" w14:textId="77777777" w:rsidR="0048135D" w:rsidRPr="00E275C6" w:rsidRDefault="0048135D" w:rsidP="0048135D">
            <w:pPr>
              <w:pStyle w:val="rkovnatokazaodstavkom"/>
              <w:numPr>
                <w:ilvl w:val="0"/>
                <w:numId w:val="0"/>
              </w:numPr>
              <w:spacing w:line="260" w:lineRule="atLeast"/>
              <w:rPr>
                <w:rFonts w:cs="Arial"/>
                <w:sz w:val="20"/>
                <w:szCs w:val="20"/>
              </w:rPr>
            </w:pPr>
            <w:r w:rsidRPr="00E275C6">
              <w:rPr>
                <w:rFonts w:cs="Arial"/>
                <w:sz w:val="20"/>
                <w:szCs w:val="20"/>
              </w:rPr>
              <w:t>Zunanji strokovnjaki oziroma pravne osebe pri pripravi predloga zakona niso sodelovali.</w:t>
            </w:r>
          </w:p>
          <w:p w14:paraId="17076D82" w14:textId="77777777" w:rsidR="0048135D" w:rsidRPr="00E275C6" w:rsidRDefault="0048135D" w:rsidP="0048135D">
            <w:pPr>
              <w:pStyle w:val="Odsek"/>
              <w:numPr>
                <w:ilvl w:val="0"/>
                <w:numId w:val="0"/>
              </w:numPr>
              <w:spacing w:before="0" w:after="0" w:line="260" w:lineRule="atLeast"/>
              <w:jc w:val="left"/>
              <w:rPr>
                <w:sz w:val="20"/>
                <w:szCs w:val="20"/>
              </w:rPr>
            </w:pPr>
          </w:p>
          <w:p w14:paraId="1300CCE0" w14:textId="77777777" w:rsidR="0048135D" w:rsidRPr="00E275C6" w:rsidRDefault="0048135D" w:rsidP="0048135D">
            <w:pPr>
              <w:pStyle w:val="Odsek"/>
              <w:numPr>
                <w:ilvl w:val="0"/>
                <w:numId w:val="0"/>
              </w:numPr>
              <w:tabs>
                <w:tab w:val="left" w:pos="180"/>
                <w:tab w:val="left" w:pos="345"/>
                <w:tab w:val="left" w:pos="555"/>
              </w:tabs>
              <w:spacing w:before="0" w:after="0" w:line="260" w:lineRule="atLeast"/>
              <w:jc w:val="both"/>
              <w:rPr>
                <w:sz w:val="20"/>
                <w:szCs w:val="20"/>
              </w:rPr>
            </w:pPr>
            <w:r w:rsidRPr="00E275C6">
              <w:rPr>
                <w:sz w:val="20"/>
                <w:szCs w:val="20"/>
              </w:rPr>
              <w:t>9 NAVEDBA, KATERI PREDSTAVNIKI PREDLAGATELJA BODO SODELOVALI PRI DELU DRŽAVNEGA ZBORA IN DELOVNIH TELES</w:t>
            </w:r>
          </w:p>
          <w:p w14:paraId="20C06D24" w14:textId="77777777" w:rsidR="0048135D" w:rsidRPr="00E275C6" w:rsidRDefault="0048135D" w:rsidP="0048135D">
            <w:pPr>
              <w:pStyle w:val="Odsek"/>
              <w:numPr>
                <w:ilvl w:val="0"/>
                <w:numId w:val="0"/>
              </w:numPr>
              <w:spacing w:before="0" w:after="0" w:line="260" w:lineRule="atLeast"/>
              <w:jc w:val="left"/>
              <w:rPr>
                <w:sz w:val="20"/>
                <w:szCs w:val="20"/>
              </w:rPr>
            </w:pPr>
          </w:p>
        </w:tc>
      </w:tr>
      <w:tr w:rsidR="0048135D" w:rsidRPr="00E275C6" w14:paraId="42EF7670" w14:textId="77777777" w:rsidTr="00E56FE1">
        <w:tc>
          <w:tcPr>
            <w:tcW w:w="9072" w:type="dxa"/>
          </w:tcPr>
          <w:p w14:paraId="3E23601B" w14:textId="77777777" w:rsidR="0048135D" w:rsidRPr="00E275C6" w:rsidRDefault="0048135D" w:rsidP="0048135D">
            <w:pPr>
              <w:pStyle w:val="Odstavekseznama"/>
              <w:numPr>
                <w:ilvl w:val="0"/>
                <w:numId w:val="20"/>
              </w:num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E275C6">
              <w:rPr>
                <w:rFonts w:ascii="Arial" w:hAnsi="Arial" w:cs="Arial"/>
                <w:iCs/>
                <w:sz w:val="20"/>
                <w:szCs w:val="20"/>
                <w:lang w:eastAsia="sl-SI"/>
              </w:rPr>
              <w:lastRenderedPageBreak/>
              <w:t>Dr. Valentina Prevolnik Rupel, ministrica za zdravje,</w:t>
            </w:r>
          </w:p>
          <w:p w14:paraId="6E2AD11C" w14:textId="77777777" w:rsidR="0048135D" w:rsidRPr="00E275C6" w:rsidRDefault="0048135D" w:rsidP="0048135D">
            <w:pPr>
              <w:pStyle w:val="Odstavekseznama"/>
              <w:numPr>
                <w:ilvl w:val="0"/>
                <w:numId w:val="20"/>
              </w:num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E275C6">
              <w:rPr>
                <w:rFonts w:ascii="Arial" w:hAnsi="Arial" w:cs="Arial"/>
                <w:iCs/>
                <w:sz w:val="20"/>
                <w:szCs w:val="20"/>
                <w:lang w:eastAsia="sl-SI"/>
              </w:rPr>
              <w:t>Denis Kordež, državni sekretar, Ministrstvo za zdravje</w:t>
            </w:r>
            <w:r w:rsidR="009A7E2E" w:rsidRPr="00E275C6">
              <w:rPr>
                <w:rFonts w:ascii="Arial" w:hAnsi="Arial" w:cs="Arial"/>
                <w:iCs/>
                <w:sz w:val="20"/>
                <w:szCs w:val="20"/>
                <w:lang w:eastAsia="sl-SI"/>
              </w:rPr>
              <w:t xml:space="preserve"> Republike Slovenije</w:t>
            </w:r>
            <w:r w:rsidRPr="00E275C6">
              <w:rPr>
                <w:rFonts w:ascii="Arial" w:hAnsi="Arial" w:cs="Arial"/>
                <w:iCs/>
                <w:sz w:val="20"/>
                <w:szCs w:val="20"/>
                <w:lang w:eastAsia="sl-SI"/>
              </w:rPr>
              <w:t>,</w:t>
            </w:r>
          </w:p>
          <w:p w14:paraId="0644938F" w14:textId="77777777" w:rsidR="0048135D" w:rsidRPr="00E275C6" w:rsidRDefault="0048135D" w:rsidP="0048135D">
            <w:pPr>
              <w:pStyle w:val="Neotevilenodstavek"/>
              <w:numPr>
                <w:ilvl w:val="0"/>
                <w:numId w:val="20"/>
              </w:numPr>
              <w:spacing w:before="0" w:after="0" w:line="260" w:lineRule="atLeast"/>
              <w:rPr>
                <w:sz w:val="20"/>
                <w:szCs w:val="20"/>
              </w:rPr>
            </w:pPr>
            <w:r w:rsidRPr="00E275C6">
              <w:rPr>
                <w:iCs/>
                <w:sz w:val="20"/>
                <w:szCs w:val="20"/>
              </w:rPr>
              <w:t>Jasna Humar, generalna direktorica Direktorata za zdravstveno varstvo.</w:t>
            </w:r>
          </w:p>
          <w:p w14:paraId="0FDD96D1" w14:textId="77777777" w:rsidR="0048135D" w:rsidRPr="00E275C6" w:rsidRDefault="0048135D" w:rsidP="0048135D">
            <w:pPr>
              <w:pStyle w:val="Neotevilenodstavek"/>
              <w:spacing w:before="0" w:after="0" w:line="260" w:lineRule="atLeast"/>
              <w:rPr>
                <w:sz w:val="20"/>
                <w:szCs w:val="20"/>
              </w:rPr>
            </w:pPr>
          </w:p>
        </w:tc>
      </w:tr>
    </w:tbl>
    <w:p w14:paraId="779F8E76" w14:textId="77777777" w:rsidR="0048135D" w:rsidRPr="00E275C6" w:rsidRDefault="0048135D" w:rsidP="0048135D">
      <w:pPr>
        <w:spacing w:after="0"/>
        <w:rPr>
          <w:rFonts w:ascii="Arial" w:hAnsi="Arial" w:cs="Arial"/>
          <w:sz w:val="20"/>
          <w:szCs w:val="20"/>
        </w:rPr>
      </w:pPr>
      <w:r w:rsidRPr="00E275C6">
        <w:rPr>
          <w:rFonts w:ascii="Arial" w:hAnsi="Arial" w:cs="Arial"/>
          <w:b/>
          <w:sz w:val="20"/>
          <w:szCs w:val="20"/>
        </w:rPr>
        <w:br w:type="page"/>
      </w:r>
    </w:p>
    <w:tbl>
      <w:tblPr>
        <w:tblW w:w="0" w:type="auto"/>
        <w:tblLook w:val="04A0" w:firstRow="1" w:lastRow="0" w:firstColumn="1" w:lastColumn="0" w:noHBand="0" w:noVBand="1"/>
      </w:tblPr>
      <w:tblGrid>
        <w:gridCol w:w="9072"/>
      </w:tblGrid>
      <w:tr w:rsidR="0048135D" w:rsidRPr="00E275C6" w14:paraId="16470485" w14:textId="77777777" w:rsidTr="00E56FE1">
        <w:tc>
          <w:tcPr>
            <w:tcW w:w="9072" w:type="dxa"/>
          </w:tcPr>
          <w:p w14:paraId="3F2934A9" w14:textId="77777777" w:rsidR="0048135D" w:rsidRPr="00E275C6" w:rsidRDefault="0048135D" w:rsidP="0048135D">
            <w:pPr>
              <w:pStyle w:val="Poglavje"/>
              <w:spacing w:before="0" w:after="0" w:line="260" w:lineRule="atLeast"/>
              <w:jc w:val="left"/>
              <w:rPr>
                <w:sz w:val="20"/>
                <w:szCs w:val="20"/>
              </w:rPr>
            </w:pPr>
            <w:bookmarkStart w:id="1" w:name="_Hlk202176270"/>
            <w:r w:rsidRPr="00E275C6">
              <w:rPr>
                <w:sz w:val="20"/>
                <w:szCs w:val="20"/>
              </w:rPr>
              <w:lastRenderedPageBreak/>
              <w:t>II BESEDILO ČLENOV</w:t>
            </w:r>
          </w:p>
          <w:p w14:paraId="2AD61189" w14:textId="77777777" w:rsidR="0048135D" w:rsidRPr="00E275C6" w:rsidRDefault="0048135D" w:rsidP="0048135D">
            <w:pPr>
              <w:pStyle w:val="Naslov1"/>
              <w:spacing w:before="0" w:line="260" w:lineRule="atLeast"/>
            </w:pPr>
            <w:bookmarkStart w:id="2" w:name="_Hlk210824635"/>
            <w:r w:rsidRPr="00E275C6">
              <w:t>člen</w:t>
            </w:r>
          </w:p>
          <w:p w14:paraId="716B7BF3"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437F088C"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Zakonu o zdravniški službi (Uradni list RS, št. 72/06 – uradno prečiščeno besedilo, 15/08 – </w:t>
            </w:r>
            <w:proofErr w:type="spellStart"/>
            <w:r w:rsidRPr="00E275C6">
              <w:rPr>
                <w:rFonts w:ascii="Arial" w:hAnsi="Arial" w:cs="Arial"/>
                <w:color w:val="000000" w:themeColor="text1"/>
                <w:sz w:val="20"/>
                <w:szCs w:val="20"/>
                <w:lang w:eastAsia="sl-SI"/>
              </w:rPr>
              <w:t>ZPacP</w:t>
            </w:r>
            <w:proofErr w:type="spellEnd"/>
            <w:r w:rsidRPr="00E275C6">
              <w:rPr>
                <w:rFonts w:ascii="Arial" w:hAnsi="Arial" w:cs="Arial"/>
                <w:color w:val="000000" w:themeColor="text1"/>
                <w:sz w:val="20"/>
                <w:szCs w:val="20"/>
                <w:lang w:eastAsia="sl-SI"/>
              </w:rPr>
              <w:t xml:space="preserve">, 58/08, 107/10 – ZPPKZ, 40/12 – ZUJF, 88/16 – </w:t>
            </w:r>
            <w:proofErr w:type="spellStart"/>
            <w:r w:rsidRPr="00E275C6">
              <w:rPr>
                <w:rFonts w:ascii="Arial" w:hAnsi="Arial" w:cs="Arial"/>
                <w:color w:val="000000" w:themeColor="text1"/>
                <w:sz w:val="20"/>
                <w:szCs w:val="20"/>
                <w:lang w:eastAsia="sl-SI"/>
              </w:rPr>
              <w:t>ZdZPZD</w:t>
            </w:r>
            <w:proofErr w:type="spellEnd"/>
            <w:r w:rsidRPr="00E275C6">
              <w:rPr>
                <w:rFonts w:ascii="Arial" w:hAnsi="Arial" w:cs="Arial"/>
                <w:color w:val="000000" w:themeColor="text1"/>
                <w:sz w:val="20"/>
                <w:szCs w:val="20"/>
                <w:lang w:eastAsia="sl-SI"/>
              </w:rPr>
              <w:t xml:space="preserve">, 40/17, 64/17 – ZZDej-K, 49/18, 66/19, 199/21, 136/23 – ZIUZDS, 35/24, 32/25 – ZZDej-N in 40/25 – ZPPKZD) se v 10.a členu drugi odstavek spremeni tako, da se glasi: </w:t>
            </w:r>
          </w:p>
          <w:p w14:paraId="7B77B2A8"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A0DC208"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»Zdravnik lahko v obsegu samostojnega opravljanja zdravniške službe iz prejšnjega odstavka opravlja dela s področja urgentne medicine, za katera je pridobil ustrezno znanje, izkušnje in veščine v okviru obveznega dela pripravništva, in v skladu s tem predpisuje zdravila in medicinske pripomočke.«.</w:t>
            </w:r>
          </w:p>
          <w:p w14:paraId="3CD96F1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7C86C7EC" w14:textId="77777777" w:rsidR="0048135D" w:rsidRPr="00E275C6" w:rsidRDefault="0048135D" w:rsidP="0048135D">
            <w:pPr>
              <w:pStyle w:val="Naslov1"/>
              <w:spacing w:before="0" w:line="260" w:lineRule="atLeast"/>
              <w:rPr>
                <w:rFonts w:eastAsia="Times New Roman"/>
              </w:rPr>
            </w:pPr>
            <w:r w:rsidRPr="00E275C6">
              <w:t>člen</w:t>
            </w:r>
          </w:p>
          <w:p w14:paraId="59B0A66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68EC155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11. členu se osmi odstavek spremeni tako, da se glasi: </w:t>
            </w:r>
          </w:p>
          <w:p w14:paraId="43FB30E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68FCB49" w14:textId="77777777" w:rsidR="0048135D" w:rsidRPr="00E275C6" w:rsidRDefault="0048135D" w:rsidP="004F3F5F">
            <w:pPr>
              <w:spacing w:after="0" w:line="240" w:lineRule="auto"/>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»Vsebino, potek in strošek preizkusa znanja slovenskega strokovnega jezika za zdravnike ter obliko potrdila iz šestega odstavka tega člena določi zbornica v soglasju z ministrom.«.</w:t>
            </w:r>
          </w:p>
          <w:p w14:paraId="2576804B" w14:textId="77777777" w:rsidR="0048135D" w:rsidRPr="00E275C6" w:rsidRDefault="0048135D" w:rsidP="004F3F5F">
            <w:pPr>
              <w:spacing w:after="0" w:line="240" w:lineRule="auto"/>
              <w:jc w:val="both"/>
              <w:rPr>
                <w:rFonts w:ascii="Arial" w:hAnsi="Arial" w:cs="Arial"/>
                <w:color w:val="000000" w:themeColor="text1"/>
                <w:sz w:val="20"/>
                <w:szCs w:val="20"/>
                <w:lang w:eastAsia="sl-SI"/>
              </w:rPr>
            </w:pPr>
          </w:p>
          <w:p w14:paraId="4E248FBE" w14:textId="77777777" w:rsidR="00B26D18" w:rsidRPr="00E275C6" w:rsidRDefault="00B26D18" w:rsidP="004F3F5F">
            <w:pPr>
              <w:pStyle w:val="Naslov1"/>
              <w:spacing w:before="0" w:line="240" w:lineRule="auto"/>
            </w:pPr>
            <w:r w:rsidRPr="00E275C6">
              <w:t>člen</w:t>
            </w:r>
          </w:p>
          <w:p w14:paraId="6BAB4556" w14:textId="77777777" w:rsidR="00B26D18" w:rsidRPr="00E275C6" w:rsidRDefault="00B26D18" w:rsidP="00ED2102">
            <w:pPr>
              <w:spacing w:after="0" w:line="240" w:lineRule="auto"/>
              <w:jc w:val="both"/>
              <w:rPr>
                <w:rFonts w:ascii="Arial" w:hAnsi="Arial" w:cs="Arial"/>
                <w:sz w:val="20"/>
                <w:szCs w:val="20"/>
                <w:lang w:eastAsia="sl-SI"/>
              </w:rPr>
            </w:pPr>
          </w:p>
          <w:p w14:paraId="248FE1DD" w14:textId="77777777" w:rsidR="00B26D18" w:rsidRPr="00E275C6" w:rsidRDefault="00B26D18" w:rsidP="00ED2102">
            <w:pPr>
              <w:spacing w:after="0" w:line="240" w:lineRule="auto"/>
              <w:jc w:val="both"/>
              <w:rPr>
                <w:rFonts w:ascii="Arial" w:hAnsi="Arial" w:cs="Arial"/>
                <w:sz w:val="20"/>
                <w:szCs w:val="20"/>
                <w:lang w:eastAsia="sl-SI"/>
              </w:rPr>
            </w:pPr>
            <w:r w:rsidRPr="00E275C6">
              <w:rPr>
                <w:rFonts w:ascii="Arial" w:hAnsi="Arial" w:cs="Arial"/>
                <w:sz w:val="20"/>
                <w:szCs w:val="20"/>
                <w:lang w:eastAsia="sl-SI"/>
              </w:rPr>
              <w:t>V 12.b členu se prvi odstavek spremeni tako, da se glasi:</w:t>
            </w:r>
          </w:p>
          <w:p w14:paraId="3ED8AB3C" w14:textId="77777777" w:rsidR="00B26D18" w:rsidRPr="00E275C6" w:rsidRDefault="00B26D18" w:rsidP="00ED2102">
            <w:pPr>
              <w:spacing w:after="0" w:line="240" w:lineRule="auto"/>
              <w:jc w:val="both"/>
              <w:rPr>
                <w:rFonts w:ascii="Arial" w:hAnsi="Arial" w:cs="Arial"/>
                <w:sz w:val="20"/>
                <w:szCs w:val="20"/>
                <w:lang w:eastAsia="sl-SI"/>
              </w:rPr>
            </w:pPr>
          </w:p>
          <w:p w14:paraId="192DEF5F" w14:textId="64FB4CD3" w:rsidR="00B26D18" w:rsidRPr="00E275C6" w:rsidRDefault="00B26D18" w:rsidP="00ED2102">
            <w:pPr>
              <w:spacing w:after="0" w:line="240" w:lineRule="auto"/>
              <w:jc w:val="both"/>
              <w:rPr>
                <w:rFonts w:ascii="Arial" w:hAnsi="Arial" w:cs="Arial"/>
                <w:sz w:val="20"/>
                <w:szCs w:val="20"/>
                <w:lang w:eastAsia="sl-SI"/>
              </w:rPr>
            </w:pPr>
            <w:r w:rsidRPr="00E275C6">
              <w:rPr>
                <w:rFonts w:ascii="Arial" w:hAnsi="Arial" w:cs="Arial"/>
                <w:sz w:val="20"/>
                <w:szCs w:val="20"/>
                <w:lang w:eastAsia="sl-SI"/>
              </w:rPr>
              <w:t xml:space="preserve">»Ne glede na določbe 10. člena tega zakona zdravnik specialist, doktor dentalne medicine in doktor dentalne medicine specialist, državljan države članice Evropske unije, države Evropskega gospodarskega prostora ali Švicarske konfederacije  (v nadaljnjem besedilu: država sedeža) oziroma državljan tretje države, ki je pridobil poklicno kvalifikacijo v državi </w:t>
            </w:r>
            <w:r w:rsidR="0038046E" w:rsidRPr="00E275C6">
              <w:rPr>
                <w:rFonts w:ascii="Arial" w:hAnsi="Arial" w:cs="Arial"/>
                <w:sz w:val="20"/>
                <w:szCs w:val="20"/>
                <w:lang w:eastAsia="sl-SI"/>
              </w:rPr>
              <w:t>sedeža in</w:t>
            </w:r>
            <w:r w:rsidRPr="00E275C6">
              <w:rPr>
                <w:rFonts w:ascii="Arial" w:hAnsi="Arial" w:cs="Arial"/>
                <w:sz w:val="20"/>
                <w:szCs w:val="20"/>
                <w:lang w:eastAsia="sl-SI"/>
              </w:rPr>
              <w:t xml:space="preserve"> opravlja zdravstvene storitve v skladu s predpisi države sedeža (v nadaljnjem besedilu: ponudnik storitev), lahko v Republiki Sloveniji na podlagi prijave opravlja zdravstvene storitve občasno ali začasno v skladu z Direktivo 2005/36/ES, če te niso v nasprotju s tem zakonom in drugimi predpisi s področja zdravstvenega varstva. Za postopek obravnave prijave in dokazil, ki jih je treba priložiti k prijavi, se uporablja zakon, ki ureja postopek priznavanja poklicnih kvalifikacij za opravljanje reguliranih poklicev.«</w:t>
            </w:r>
            <w:r w:rsidR="0038046E" w:rsidRPr="00E275C6">
              <w:rPr>
                <w:rFonts w:ascii="Arial" w:hAnsi="Arial" w:cs="Arial"/>
                <w:sz w:val="20"/>
                <w:szCs w:val="20"/>
                <w:lang w:eastAsia="sl-SI"/>
              </w:rPr>
              <w:t>.</w:t>
            </w:r>
          </w:p>
          <w:p w14:paraId="1244C96F" w14:textId="77777777" w:rsidR="00B26D18" w:rsidRPr="00E275C6" w:rsidRDefault="00B26D18" w:rsidP="004F3F5F">
            <w:pPr>
              <w:spacing w:after="0" w:line="240" w:lineRule="auto"/>
              <w:jc w:val="both"/>
              <w:rPr>
                <w:rFonts w:ascii="Arial" w:hAnsi="Arial" w:cs="Arial"/>
                <w:sz w:val="20"/>
                <w:szCs w:val="20"/>
              </w:rPr>
            </w:pPr>
          </w:p>
          <w:p w14:paraId="73F06A75" w14:textId="77777777" w:rsidR="0048135D" w:rsidRPr="00E275C6" w:rsidRDefault="0048135D" w:rsidP="004F3F5F">
            <w:pPr>
              <w:pStyle w:val="Naslov1"/>
              <w:spacing w:before="0" w:line="240" w:lineRule="auto"/>
            </w:pPr>
            <w:r w:rsidRPr="00E275C6">
              <w:t>člen</w:t>
            </w:r>
          </w:p>
          <w:p w14:paraId="6931011D" w14:textId="77777777" w:rsidR="0048135D" w:rsidRPr="00E275C6" w:rsidRDefault="0048135D" w:rsidP="004F3F5F">
            <w:pPr>
              <w:spacing w:after="0" w:line="240" w:lineRule="auto"/>
              <w:jc w:val="both"/>
              <w:rPr>
                <w:rFonts w:ascii="Arial" w:hAnsi="Arial" w:cs="Arial"/>
                <w:color w:val="000000" w:themeColor="text1"/>
                <w:sz w:val="20"/>
                <w:szCs w:val="20"/>
                <w:lang w:eastAsia="sl-SI"/>
              </w:rPr>
            </w:pPr>
          </w:p>
          <w:p w14:paraId="1804A40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17. členu se prvi odstavek spremeni tako, da se glasi: </w:t>
            </w:r>
          </w:p>
          <w:p w14:paraId="051683DB"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BCD2912" w14:textId="7FBA2F39"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»Vsebine specializacij določi minister</w:t>
            </w:r>
            <w:r w:rsidR="00950423" w:rsidRPr="00E275C6">
              <w:rPr>
                <w:rFonts w:ascii="Arial" w:hAnsi="Arial" w:cs="Arial"/>
                <w:color w:val="000000" w:themeColor="text1"/>
                <w:sz w:val="20"/>
                <w:szCs w:val="20"/>
                <w:lang w:eastAsia="sl-SI"/>
              </w:rPr>
              <w:t xml:space="preserve">, </w:t>
            </w:r>
            <w:r w:rsidR="006C487F" w:rsidRPr="00E275C6">
              <w:rPr>
                <w:rFonts w:ascii="Arial" w:hAnsi="Arial" w:cs="Arial"/>
                <w:color w:val="000000" w:themeColor="text1"/>
                <w:sz w:val="20"/>
                <w:szCs w:val="20"/>
                <w:lang w:eastAsia="sl-SI"/>
              </w:rPr>
              <w:t>po predhodno pridobljenem mnenju</w:t>
            </w:r>
            <w:r w:rsidR="00950423" w:rsidRPr="00E275C6">
              <w:rPr>
                <w:rFonts w:ascii="Arial" w:hAnsi="Arial" w:cs="Arial"/>
                <w:color w:val="000000" w:themeColor="text1"/>
                <w:sz w:val="20"/>
                <w:szCs w:val="20"/>
                <w:lang w:eastAsia="sl-SI"/>
              </w:rPr>
              <w:t xml:space="preserve"> zbornice </w:t>
            </w:r>
            <w:r w:rsidR="006C487F" w:rsidRPr="00E275C6">
              <w:rPr>
                <w:rFonts w:ascii="Arial" w:hAnsi="Arial" w:cs="Arial"/>
                <w:color w:val="000000" w:themeColor="text1"/>
                <w:sz w:val="20"/>
                <w:szCs w:val="20"/>
                <w:lang w:eastAsia="sl-SI"/>
              </w:rPr>
              <w:t>in</w:t>
            </w:r>
            <w:r w:rsidR="00950423" w:rsidRPr="00E275C6">
              <w:rPr>
                <w:rFonts w:ascii="Arial" w:hAnsi="Arial" w:cs="Arial"/>
                <w:color w:val="000000" w:themeColor="text1"/>
                <w:sz w:val="20"/>
                <w:szCs w:val="20"/>
                <w:lang w:eastAsia="sl-SI"/>
              </w:rPr>
              <w:t xml:space="preserve"> Slovenskega zdravniškega društva</w:t>
            </w:r>
            <w:r w:rsidRPr="00E275C6">
              <w:rPr>
                <w:rFonts w:ascii="Arial" w:hAnsi="Arial" w:cs="Arial"/>
                <w:color w:val="000000" w:themeColor="text1"/>
                <w:sz w:val="20"/>
                <w:szCs w:val="20"/>
                <w:lang w:eastAsia="sl-SI"/>
              </w:rPr>
              <w:t>.</w:t>
            </w:r>
            <w:r w:rsidR="006C487F" w:rsidRPr="00E275C6">
              <w:rPr>
                <w:rFonts w:ascii="Arial" w:hAnsi="Arial" w:cs="Arial"/>
                <w:color w:val="000000" w:themeColor="text1"/>
                <w:sz w:val="20"/>
                <w:szCs w:val="20"/>
                <w:lang w:eastAsia="sl-SI"/>
              </w:rPr>
              <w:t xml:space="preserve"> Zbornica in Slovensko zdravniško društvo mnenje podat</w:t>
            </w:r>
            <w:r w:rsidR="00B73929" w:rsidRPr="00E275C6">
              <w:rPr>
                <w:rFonts w:ascii="Arial" w:hAnsi="Arial" w:cs="Arial"/>
                <w:color w:val="000000" w:themeColor="text1"/>
                <w:sz w:val="20"/>
                <w:szCs w:val="20"/>
                <w:lang w:eastAsia="sl-SI"/>
              </w:rPr>
              <w:t>a</w:t>
            </w:r>
            <w:r w:rsidR="006C487F" w:rsidRPr="00E275C6">
              <w:rPr>
                <w:rFonts w:ascii="Arial" w:hAnsi="Arial" w:cs="Arial"/>
                <w:color w:val="000000" w:themeColor="text1"/>
                <w:sz w:val="20"/>
                <w:szCs w:val="20"/>
                <w:lang w:eastAsia="sl-SI"/>
              </w:rPr>
              <w:t xml:space="preserve"> v roku, ki ga določi minister</w:t>
            </w:r>
            <w:r w:rsidR="00B73929" w:rsidRPr="00E275C6">
              <w:rPr>
                <w:rFonts w:ascii="Arial" w:hAnsi="Arial" w:cs="Arial"/>
                <w:color w:val="000000" w:themeColor="text1"/>
                <w:sz w:val="20"/>
                <w:szCs w:val="20"/>
                <w:lang w:eastAsia="sl-SI"/>
              </w:rPr>
              <w:t xml:space="preserve">, </w:t>
            </w:r>
            <w:r w:rsidR="00F95730" w:rsidRPr="00F95730">
              <w:rPr>
                <w:rFonts w:ascii="Arial" w:hAnsi="Arial" w:cs="Arial"/>
                <w:color w:val="000000" w:themeColor="text1"/>
                <w:sz w:val="20"/>
                <w:szCs w:val="20"/>
                <w:lang w:eastAsia="sl-SI"/>
              </w:rPr>
              <w:t>pri čemer ta rok ne sme biti krajši od 15 dni</w:t>
            </w:r>
            <w:r w:rsidR="000A16D3"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w:t>
            </w:r>
          </w:p>
          <w:p w14:paraId="18AD8071"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3252DE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Drugi odstavek se spremeni tako, da se glasi:  </w:t>
            </w:r>
          </w:p>
          <w:p w14:paraId="545F530E"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68023340" w14:textId="6B5F7BF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»Vrste in trajanje specializacij ter postopek opravljanja specialističnega izpita, vključno s postopkom imenovanja izpitne komisije, </w:t>
            </w:r>
            <w:r w:rsidR="00950423" w:rsidRPr="00E275C6">
              <w:rPr>
                <w:rFonts w:ascii="Arial" w:hAnsi="Arial" w:cs="Arial"/>
                <w:color w:val="000000" w:themeColor="text1"/>
                <w:sz w:val="20"/>
                <w:szCs w:val="20"/>
                <w:lang w:eastAsia="sl-SI"/>
              </w:rPr>
              <w:t xml:space="preserve">določi minister, </w:t>
            </w:r>
            <w:r w:rsidR="00961B11" w:rsidRPr="00E275C6">
              <w:rPr>
                <w:rFonts w:ascii="Arial" w:hAnsi="Arial" w:cs="Arial"/>
                <w:color w:val="000000" w:themeColor="text1"/>
                <w:sz w:val="20"/>
                <w:szCs w:val="20"/>
                <w:lang w:eastAsia="sl-SI"/>
              </w:rPr>
              <w:t>po predhodno pridobljenem mnenju</w:t>
            </w:r>
            <w:r w:rsidR="00950423" w:rsidRPr="00E275C6">
              <w:rPr>
                <w:rFonts w:ascii="Arial" w:hAnsi="Arial" w:cs="Arial"/>
                <w:color w:val="000000" w:themeColor="text1"/>
                <w:sz w:val="20"/>
                <w:szCs w:val="20"/>
                <w:lang w:eastAsia="sl-SI"/>
              </w:rPr>
              <w:t xml:space="preserve"> </w:t>
            </w:r>
            <w:r w:rsidRPr="00E275C6">
              <w:rPr>
                <w:rFonts w:ascii="Arial" w:hAnsi="Arial" w:cs="Arial"/>
                <w:color w:val="000000" w:themeColor="text1"/>
                <w:sz w:val="20"/>
                <w:szCs w:val="20"/>
                <w:lang w:eastAsia="sl-SI"/>
              </w:rPr>
              <w:t>zbornice.</w:t>
            </w:r>
            <w:r w:rsidR="005D2814" w:rsidRPr="00E275C6">
              <w:rPr>
                <w:rFonts w:ascii="Arial" w:hAnsi="Arial" w:cs="Arial"/>
                <w:color w:val="000000" w:themeColor="text1"/>
                <w:sz w:val="20"/>
                <w:szCs w:val="20"/>
                <w:lang w:eastAsia="sl-SI"/>
              </w:rPr>
              <w:t xml:space="preserve"> </w:t>
            </w:r>
            <w:r w:rsidR="003C2EAF" w:rsidRPr="00E275C6">
              <w:rPr>
                <w:rFonts w:ascii="Arial" w:hAnsi="Arial" w:cs="Arial"/>
                <w:color w:val="000000" w:themeColor="text1"/>
                <w:sz w:val="20"/>
                <w:szCs w:val="20"/>
                <w:lang w:eastAsia="sl-SI"/>
              </w:rPr>
              <w:t>Zbornica mnenj</w:t>
            </w:r>
            <w:r w:rsidR="007173E4" w:rsidRPr="00E275C6">
              <w:rPr>
                <w:rFonts w:ascii="Arial" w:hAnsi="Arial" w:cs="Arial"/>
                <w:color w:val="000000" w:themeColor="text1"/>
                <w:sz w:val="20"/>
                <w:szCs w:val="20"/>
                <w:lang w:eastAsia="sl-SI"/>
              </w:rPr>
              <w:t>e</w:t>
            </w:r>
            <w:r w:rsidR="003C2EAF" w:rsidRPr="00E275C6">
              <w:rPr>
                <w:rFonts w:ascii="Arial" w:hAnsi="Arial" w:cs="Arial"/>
                <w:color w:val="000000" w:themeColor="text1"/>
                <w:sz w:val="20"/>
                <w:szCs w:val="20"/>
                <w:lang w:eastAsia="sl-SI"/>
              </w:rPr>
              <w:t xml:space="preserve"> poda v roku, ki ga določi minister, </w:t>
            </w:r>
            <w:r w:rsidR="00F95730" w:rsidRPr="00F95730">
              <w:rPr>
                <w:rFonts w:ascii="Arial" w:hAnsi="Arial" w:cs="Arial"/>
                <w:color w:val="000000" w:themeColor="text1"/>
                <w:sz w:val="20"/>
                <w:szCs w:val="20"/>
                <w:lang w:eastAsia="sl-SI"/>
              </w:rPr>
              <w:t>pri čemer ta rok ne sme biti krajši od 15 dni</w:t>
            </w:r>
            <w:r w:rsidR="005D2814"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w:t>
            </w:r>
          </w:p>
          <w:p w14:paraId="3774FF0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E69B001" w14:textId="77777777" w:rsidR="0048135D" w:rsidRPr="00E275C6" w:rsidRDefault="0048135D" w:rsidP="0048135D">
            <w:pPr>
              <w:pStyle w:val="Naslov1"/>
              <w:spacing w:before="0" w:line="260" w:lineRule="atLeast"/>
              <w:rPr>
                <w:color w:val="000000" w:themeColor="text1"/>
              </w:rPr>
            </w:pPr>
            <w:r w:rsidRPr="00E275C6">
              <w:rPr>
                <w:color w:val="000000" w:themeColor="text1"/>
              </w:rPr>
              <w:t>člen</w:t>
            </w:r>
          </w:p>
          <w:p w14:paraId="5791C9C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EF62EE9"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18. členu se v prvem odstavku besedilo »28. februarja« nadomesti z besedilom »31. decembra«. </w:t>
            </w:r>
          </w:p>
          <w:p w14:paraId="157257CB"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E9ED498" w14:textId="77777777" w:rsidR="0048135D" w:rsidRPr="00E275C6" w:rsidRDefault="0048135D" w:rsidP="0048135D">
            <w:pPr>
              <w:pStyle w:val="Naslov1"/>
              <w:spacing w:before="0" w:line="260" w:lineRule="atLeast"/>
              <w:rPr>
                <w:color w:val="000000" w:themeColor="text1"/>
              </w:rPr>
            </w:pPr>
            <w:r w:rsidRPr="00E275C6">
              <w:rPr>
                <w:color w:val="000000" w:themeColor="text1"/>
              </w:rPr>
              <w:t>člen</w:t>
            </w:r>
          </w:p>
          <w:p w14:paraId="0E4EC0DC" w14:textId="77777777" w:rsidR="0048135D" w:rsidRPr="00E275C6" w:rsidRDefault="0048135D" w:rsidP="0048135D">
            <w:pPr>
              <w:spacing w:after="0" w:line="260" w:lineRule="atLeast"/>
              <w:rPr>
                <w:rFonts w:ascii="Arial" w:hAnsi="Arial" w:cs="Arial"/>
                <w:sz w:val="20"/>
                <w:szCs w:val="20"/>
                <w:lang w:eastAsia="sl-SI"/>
              </w:rPr>
            </w:pPr>
          </w:p>
          <w:p w14:paraId="7E49722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a18.a členu se za drugim odstavkom dodajo novi tretji, četrti in peti odstavek, ki se glasijo:</w:t>
            </w:r>
          </w:p>
          <w:p w14:paraId="62ACAE1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59F681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»Ne glede na prvi odstavek tega člena </w:t>
            </w:r>
            <w:r w:rsidR="000E24AF" w:rsidRPr="00E275C6">
              <w:rPr>
                <w:rFonts w:ascii="Arial" w:hAnsi="Arial" w:cs="Arial"/>
                <w:color w:val="000000" w:themeColor="text1"/>
                <w:sz w:val="20"/>
                <w:szCs w:val="20"/>
                <w:lang w:eastAsia="sl-SI"/>
              </w:rPr>
              <w:t>z</w:t>
            </w:r>
            <w:r w:rsidRPr="00E275C6">
              <w:rPr>
                <w:rFonts w:ascii="Arial" w:hAnsi="Arial" w:cs="Arial"/>
                <w:color w:val="000000" w:themeColor="text1"/>
                <w:sz w:val="20"/>
                <w:szCs w:val="20"/>
                <w:lang w:eastAsia="sl-SI"/>
              </w:rPr>
              <w:t>bornica na podlagi sklepa ministra objavi izredni javni razpis specializacij zdravnikov za potrebe mreže javne zdravstvene službe, za katere je na podlagi rednega razpisa prijavljenih več kandidatov, kot je razpisanih mest</w:t>
            </w:r>
            <w:r w:rsidR="00683A5D"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in za katere v mreži javne zdravstvene službe obstajajo največje potrebe (v nadaljnjem besedilu: izredni razpis). Pri razpisnih pogojih, merilih in kriterijih za izbiro ter postopku odobritve specializacije pri izrednem razpisu se smiselno upošteva pravilnik, ki ureja vrste, vsebino, trajanje in potek specializacij zdravnikov. Zbornica objavi izredni razpis v desetih dneh od prejema sklepa ministra iz tega odstavka.</w:t>
            </w:r>
          </w:p>
          <w:p w14:paraId="1F6A36D8"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8C6BE2E"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Za razpisana mesta specializacij, ki so ostala nezasedena, ostane izredni razpis odprt do popolnitve prostih mest, vendar največ do 30 dni pred objavo razpisa iz prvega odstavka tega člena.</w:t>
            </w:r>
          </w:p>
          <w:p w14:paraId="0B7AD00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18AF31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Objava izrednega razpisa ne vpliva na veljavnost razpisa iz prvega odstavka tega člena, ki ostane odprt do popolnitve prostih mest, vendar največ do 30 dni pred objavo novega javnega razpisa iz prvega odstavka tega člena.«.</w:t>
            </w:r>
          </w:p>
          <w:p w14:paraId="4A9D41D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DF42962" w14:textId="76CB6CA4"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dosedanjem tretjem odstavku, ki postane šesti odstavek, se besedilo »določi zbornica v soglasju z ministrom« nadomesti z besedilom »</w:t>
            </w:r>
            <w:r w:rsidR="007173E4" w:rsidRPr="00E275C6">
              <w:rPr>
                <w:rFonts w:ascii="Arial" w:hAnsi="Arial" w:cs="Arial"/>
                <w:color w:val="000000" w:themeColor="text1"/>
                <w:sz w:val="20"/>
                <w:szCs w:val="20"/>
                <w:lang w:eastAsia="sl-SI"/>
              </w:rPr>
              <w:t xml:space="preserve">določi 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7173E4"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p>
          <w:p w14:paraId="6AE443BB"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2074070"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t>člen</w:t>
            </w:r>
          </w:p>
          <w:p w14:paraId="7B3FEAEA" w14:textId="77777777" w:rsidR="0048135D" w:rsidRPr="00E275C6" w:rsidRDefault="0048135D" w:rsidP="0048135D">
            <w:pPr>
              <w:spacing w:after="0" w:line="260" w:lineRule="atLeast"/>
              <w:rPr>
                <w:rFonts w:ascii="Arial" w:hAnsi="Arial" w:cs="Arial"/>
                <w:sz w:val="20"/>
                <w:szCs w:val="20"/>
                <w:lang w:eastAsia="sl-SI"/>
              </w:rPr>
            </w:pPr>
          </w:p>
          <w:p w14:paraId="5E24183B"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c18.a členu se: </w:t>
            </w:r>
          </w:p>
          <w:p w14:paraId="29C267C7" w14:textId="77777777" w:rsidR="0048135D" w:rsidRPr="00E275C6" w:rsidRDefault="0048135D" w:rsidP="0048135D">
            <w:pPr>
              <w:pStyle w:val="Odstavekseznama"/>
              <w:numPr>
                <w:ilvl w:val="0"/>
                <w:numId w:val="28"/>
              </w:num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na koncu tretje alineje beseda »ali« črta,</w:t>
            </w:r>
          </w:p>
          <w:p w14:paraId="2213F6B1" w14:textId="77777777" w:rsidR="0048135D" w:rsidRPr="00E275C6" w:rsidRDefault="0048135D" w:rsidP="0048135D">
            <w:pPr>
              <w:pStyle w:val="Odstavekseznama"/>
              <w:numPr>
                <w:ilvl w:val="0"/>
                <w:numId w:val="28"/>
              </w:num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na koncu četrte alineje pika nadomesti z besedo »ali« ter dodata novi, peta in šesta alineja, ki se glasita: </w:t>
            </w:r>
          </w:p>
          <w:p w14:paraId="72EB9D05" w14:textId="77777777" w:rsidR="0048135D" w:rsidRPr="00E275C6" w:rsidRDefault="0048135D" w:rsidP="0048135D">
            <w:pPr>
              <w:pStyle w:val="Odstavekseznama"/>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 ki mu je prenehalo delovno razmerje pri delodajalcu, pri katerem specializant opravlja specializacijo na podlagi razpisa za posameznega izvajalca zdravstvene dejavnosti, </w:t>
            </w:r>
          </w:p>
          <w:p w14:paraId="53F3B5E9" w14:textId="77777777" w:rsidR="0048135D" w:rsidRPr="00E275C6" w:rsidRDefault="0048135D" w:rsidP="0048135D">
            <w:pPr>
              <w:pStyle w:val="Odstavekseznama"/>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  – ki sam predlaga predčasno prenehanje specializacije.«.</w:t>
            </w:r>
          </w:p>
          <w:p w14:paraId="47969777"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773D98AD"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t>člen</w:t>
            </w:r>
          </w:p>
          <w:p w14:paraId="11172CF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125E7C3" w14:textId="13002A0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18.a členu se v tretjem odstavku besedilo »predpiše zbornica v soglasju z ministrom« nadomesti z besedilom »</w:t>
            </w:r>
            <w:r w:rsidR="00B73929" w:rsidRPr="00E275C6">
              <w:rPr>
                <w:rFonts w:ascii="Arial" w:hAnsi="Arial" w:cs="Arial"/>
                <w:color w:val="000000" w:themeColor="text1"/>
                <w:sz w:val="20"/>
                <w:szCs w:val="20"/>
                <w:lang w:eastAsia="sl-SI"/>
              </w:rPr>
              <w:t xml:space="preserve">določi 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5D2814"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p>
          <w:p w14:paraId="6638F55C"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229BC3D"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t>člen</w:t>
            </w:r>
          </w:p>
          <w:p w14:paraId="062746A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2BCD597E" w14:textId="5861DA7D"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19. členu se besedilo »določi zbornica v soglasju z ministrom« nadomesti z besedilom »</w:t>
            </w:r>
            <w:r w:rsidR="00B73929" w:rsidRPr="00E275C6">
              <w:rPr>
                <w:rFonts w:ascii="Arial" w:hAnsi="Arial" w:cs="Arial"/>
                <w:color w:val="000000" w:themeColor="text1"/>
                <w:sz w:val="20"/>
                <w:szCs w:val="20"/>
                <w:lang w:eastAsia="sl-SI"/>
              </w:rPr>
              <w:t xml:space="preserve">določi 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B73929"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p>
          <w:p w14:paraId="7FEF09C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057947B"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t>člen</w:t>
            </w:r>
          </w:p>
          <w:p w14:paraId="0AE7DD2C"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7C1C9415" w14:textId="259C2C82"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22. členu se v prvem </w:t>
            </w:r>
            <w:r w:rsidR="0038046E" w:rsidRPr="00E275C6">
              <w:rPr>
                <w:rFonts w:ascii="Arial" w:hAnsi="Arial" w:cs="Arial"/>
                <w:color w:val="000000" w:themeColor="text1"/>
                <w:sz w:val="20"/>
                <w:szCs w:val="20"/>
                <w:lang w:eastAsia="sl-SI"/>
              </w:rPr>
              <w:t>od</w:t>
            </w:r>
            <w:r w:rsidRPr="00E275C6">
              <w:rPr>
                <w:rFonts w:ascii="Arial" w:hAnsi="Arial" w:cs="Arial"/>
                <w:color w:val="000000" w:themeColor="text1"/>
                <w:sz w:val="20"/>
                <w:szCs w:val="20"/>
                <w:lang w:eastAsia="sl-SI"/>
              </w:rPr>
              <w:t xml:space="preserve">stavku </w:t>
            </w:r>
            <w:r w:rsidR="0038046E" w:rsidRPr="00E275C6">
              <w:rPr>
                <w:rFonts w:ascii="Arial" w:hAnsi="Arial" w:cs="Arial"/>
                <w:color w:val="000000" w:themeColor="text1"/>
                <w:sz w:val="20"/>
                <w:szCs w:val="20"/>
                <w:lang w:eastAsia="sl-SI"/>
              </w:rPr>
              <w:t xml:space="preserve">v </w:t>
            </w:r>
            <w:r w:rsidRPr="00E275C6">
              <w:rPr>
                <w:rFonts w:ascii="Arial" w:hAnsi="Arial" w:cs="Arial"/>
                <w:color w:val="000000" w:themeColor="text1"/>
                <w:sz w:val="20"/>
                <w:szCs w:val="20"/>
                <w:lang w:eastAsia="sl-SI"/>
              </w:rPr>
              <w:t>prve</w:t>
            </w:r>
            <w:r w:rsidR="0038046E" w:rsidRPr="00E275C6">
              <w:rPr>
                <w:rFonts w:ascii="Arial" w:hAnsi="Arial" w:cs="Arial"/>
                <w:color w:val="000000" w:themeColor="text1"/>
                <w:sz w:val="20"/>
                <w:szCs w:val="20"/>
                <w:lang w:eastAsia="sl-SI"/>
              </w:rPr>
              <w:t>m</w:t>
            </w:r>
            <w:r w:rsidRPr="00E275C6">
              <w:rPr>
                <w:rFonts w:ascii="Arial" w:hAnsi="Arial" w:cs="Arial"/>
                <w:color w:val="000000" w:themeColor="text1"/>
                <w:sz w:val="20"/>
                <w:szCs w:val="20"/>
                <w:lang w:eastAsia="sl-SI"/>
              </w:rPr>
              <w:t xml:space="preserve"> stavk</w:t>
            </w:r>
            <w:r w:rsidR="0038046E" w:rsidRPr="00E275C6">
              <w:rPr>
                <w:rFonts w:ascii="Arial" w:hAnsi="Arial" w:cs="Arial"/>
                <w:color w:val="000000" w:themeColor="text1"/>
                <w:sz w:val="20"/>
                <w:szCs w:val="20"/>
                <w:lang w:eastAsia="sl-SI"/>
              </w:rPr>
              <w:t>u</w:t>
            </w:r>
            <w:r w:rsidRPr="00E275C6">
              <w:rPr>
                <w:rFonts w:ascii="Arial" w:hAnsi="Arial" w:cs="Arial"/>
                <w:color w:val="000000" w:themeColor="text1"/>
                <w:sz w:val="20"/>
                <w:szCs w:val="20"/>
                <w:lang w:eastAsia="sl-SI"/>
              </w:rPr>
              <w:t xml:space="preserve"> ter v tretjem in četrtem odstavku beseda »minister« nadomesti z besedo »ministrstvo«, ob ustrezni rabi velike in male začetnice. </w:t>
            </w:r>
          </w:p>
          <w:p w14:paraId="6F69E52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C8A2A25"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t>člen</w:t>
            </w:r>
          </w:p>
          <w:p w14:paraId="6B7FA0D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A4A11F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23. členu se prvi odstavek spremeni tako, da se glasi: </w:t>
            </w:r>
          </w:p>
          <w:p w14:paraId="269F79C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F10CE91"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»Specializant, ki je izbran na nacionalnem razpisu, se za čas opravljanja specializacije zaposli pri pooblaščenem izvajalcu v okviru mreže javne zdravstvene službe, ki ga določi zbornica.«.</w:t>
            </w:r>
          </w:p>
          <w:p w14:paraId="52D17EB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9F838B5"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Za tretjim odstavkom se doda nov četrti odstavek, ki se glasi: </w:t>
            </w:r>
          </w:p>
          <w:p w14:paraId="52A450FE"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4C406EE" w14:textId="77777777" w:rsidR="0048135D" w:rsidRPr="00E275C6" w:rsidRDefault="0048135D" w:rsidP="0048135D">
            <w:pPr>
              <w:spacing w:after="0" w:line="260" w:lineRule="atLeast"/>
              <w:jc w:val="both"/>
              <w:rPr>
                <w:rFonts w:ascii="Arial" w:hAnsi="Arial" w:cs="Arial"/>
                <w:sz w:val="20"/>
                <w:szCs w:val="20"/>
                <w:lang w:eastAsia="sl-SI"/>
              </w:rPr>
            </w:pPr>
            <w:r w:rsidRPr="00E275C6">
              <w:rPr>
                <w:rFonts w:ascii="Arial" w:hAnsi="Arial" w:cs="Arial"/>
                <w:color w:val="000000" w:themeColor="text1"/>
                <w:sz w:val="20"/>
                <w:szCs w:val="20"/>
                <w:lang w:eastAsia="sl-SI"/>
              </w:rPr>
              <w:t xml:space="preserve">»Ne glede na prvo alinejo prejšnjega odstavka se specialistu urgentne medicine, ki opravlja specializacijo iz družinske medicine in izpolnjuje pogoj najmanj 15 let delovne dobe po opravljenem specialističnem izpitu na področju urgentne medicine ter v času opravljanja specializacije iz družinske medicine hkrati opravlja delo na področju urgentne medicine v obsegu najmanj 20 odstotkov rednega delovnega časa, v pogodbi o zaposlitvi določi delovno mesto, na katerem je bil zaposlen pred začetkom opravljanja specializacije iz družinske medicine. Proračun Republike Slovenije zagotavlja le stroške opravljanja specializacije iz družinske medicine, ne pa tudi </w:t>
            </w:r>
            <w:r w:rsidR="000A51F1" w:rsidRPr="00E275C6">
              <w:rPr>
                <w:rFonts w:ascii="Arial" w:hAnsi="Arial" w:cs="Arial"/>
                <w:color w:val="000000" w:themeColor="text1"/>
                <w:sz w:val="20"/>
                <w:szCs w:val="20"/>
                <w:lang w:eastAsia="sl-SI"/>
              </w:rPr>
              <w:t xml:space="preserve">stroškov </w:t>
            </w:r>
            <w:r w:rsidRPr="00E275C6">
              <w:rPr>
                <w:rFonts w:ascii="Arial" w:hAnsi="Arial" w:cs="Arial"/>
                <w:color w:val="000000" w:themeColor="text1"/>
                <w:sz w:val="20"/>
                <w:szCs w:val="20"/>
                <w:lang w:eastAsia="sl-SI"/>
              </w:rPr>
              <w:t>dela tega specializanta na področju specializacije iz urgentne medicine</w:t>
            </w:r>
            <w:r w:rsidRPr="00E275C6">
              <w:rPr>
                <w:rFonts w:ascii="Arial" w:hAnsi="Arial" w:cs="Arial"/>
                <w:sz w:val="20"/>
                <w:szCs w:val="20"/>
                <w:lang w:eastAsia="sl-SI"/>
              </w:rPr>
              <w:t>.«.</w:t>
            </w:r>
          </w:p>
          <w:p w14:paraId="6F4A8617"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90711F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Dosedanji četrti, peti, šesti, sedmi in osmi odstavek postanejo peti, šesti, sedmi, osmi in deveti odstavek.</w:t>
            </w:r>
          </w:p>
          <w:p w14:paraId="3F4858D7" w14:textId="77777777" w:rsidR="00870335" w:rsidRPr="00E275C6" w:rsidRDefault="00870335" w:rsidP="0048135D">
            <w:pPr>
              <w:spacing w:after="0" w:line="260" w:lineRule="atLeast"/>
              <w:jc w:val="both"/>
              <w:rPr>
                <w:rFonts w:ascii="Arial" w:hAnsi="Arial" w:cs="Arial"/>
                <w:color w:val="000000" w:themeColor="text1"/>
                <w:sz w:val="20"/>
                <w:szCs w:val="20"/>
                <w:lang w:eastAsia="sl-SI"/>
              </w:rPr>
            </w:pPr>
          </w:p>
          <w:p w14:paraId="55850779" w14:textId="2EAFE5F8" w:rsidR="00870335" w:rsidRPr="00E275C6" w:rsidRDefault="00870335"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novem devetem odstavku se za drugim stavkom doda</w:t>
            </w:r>
            <w:r w:rsidR="0038046E" w:rsidRPr="00E275C6">
              <w:rPr>
                <w:rFonts w:ascii="Arial" w:hAnsi="Arial" w:cs="Arial"/>
                <w:color w:val="000000" w:themeColor="text1"/>
                <w:sz w:val="20"/>
                <w:szCs w:val="20"/>
                <w:lang w:eastAsia="sl-SI"/>
              </w:rPr>
              <w:t xml:space="preserve"> nov, tretji</w:t>
            </w:r>
            <w:r w:rsidRPr="00E275C6">
              <w:rPr>
                <w:rFonts w:ascii="Arial" w:hAnsi="Arial" w:cs="Arial"/>
                <w:color w:val="000000" w:themeColor="text1"/>
                <w:sz w:val="20"/>
                <w:szCs w:val="20"/>
                <w:lang w:eastAsia="sl-SI"/>
              </w:rPr>
              <w:t xml:space="preserve"> stavek</w:t>
            </w:r>
            <w:r w:rsidR="0038046E" w:rsidRPr="00E275C6">
              <w:rPr>
                <w:rFonts w:ascii="Arial" w:hAnsi="Arial" w:cs="Arial"/>
                <w:color w:val="000000" w:themeColor="text1"/>
                <w:sz w:val="20"/>
                <w:szCs w:val="20"/>
                <w:lang w:eastAsia="sl-SI"/>
              </w:rPr>
              <w:t>, ki se glasi</w:t>
            </w:r>
            <w:r w:rsidRPr="00E275C6">
              <w:rPr>
                <w:rFonts w:ascii="Arial" w:hAnsi="Arial" w:cs="Arial"/>
                <w:color w:val="000000" w:themeColor="text1"/>
                <w:sz w:val="20"/>
                <w:szCs w:val="20"/>
                <w:lang w:eastAsia="sl-SI"/>
              </w:rPr>
              <w:t>: »</w:t>
            </w:r>
            <w:r w:rsidR="0038046E" w:rsidRPr="00E275C6">
              <w:rPr>
                <w:rFonts w:ascii="Arial" w:hAnsi="Arial" w:cs="Arial"/>
                <w:color w:val="000000" w:themeColor="text1"/>
                <w:sz w:val="20"/>
                <w:szCs w:val="20"/>
                <w:lang w:eastAsia="sl-SI"/>
              </w:rPr>
              <w:t>I</w:t>
            </w:r>
            <w:r w:rsidRPr="00E275C6">
              <w:rPr>
                <w:rFonts w:ascii="Arial" w:hAnsi="Arial" w:cs="Arial"/>
                <w:color w:val="000000" w:themeColor="text1"/>
                <w:sz w:val="20"/>
                <w:szCs w:val="20"/>
                <w:lang w:eastAsia="sl-SI"/>
              </w:rPr>
              <w:t xml:space="preserve">zvajalec zdravstvene dejavnosti </w:t>
            </w:r>
            <w:r w:rsidR="0038046E" w:rsidRPr="00E275C6">
              <w:rPr>
                <w:rFonts w:ascii="Arial" w:hAnsi="Arial" w:cs="Arial"/>
                <w:color w:val="000000" w:themeColor="text1"/>
                <w:sz w:val="20"/>
                <w:szCs w:val="20"/>
                <w:lang w:eastAsia="sl-SI"/>
              </w:rPr>
              <w:t xml:space="preserve">iz prejšnjega stavka </w:t>
            </w:r>
            <w:r w:rsidRPr="00E275C6">
              <w:rPr>
                <w:rFonts w:ascii="Arial" w:hAnsi="Arial" w:cs="Arial"/>
                <w:color w:val="000000" w:themeColor="text1"/>
                <w:sz w:val="20"/>
                <w:szCs w:val="20"/>
                <w:lang w:eastAsia="sl-SI"/>
              </w:rPr>
              <w:t xml:space="preserve">mora povrniti sorazmerni del stroškov glede na obdobje trajanja zaposlitve, ki so nastali v zvezi s specializacijo, razen plač in drugih prejemkov iz delovnega razmerja zdravnika specializanta, tudi v primeru prenehanja delovnega razmerja iz poslovnega razloga oziroma zaradi izredne odpovedi pogodbe o zaposlitvi, </w:t>
            </w:r>
            <w:r w:rsidR="005950E8" w:rsidRPr="00E275C6">
              <w:rPr>
                <w:rFonts w:ascii="Arial" w:hAnsi="Arial" w:cs="Arial"/>
                <w:color w:val="000000" w:themeColor="text1"/>
                <w:sz w:val="20"/>
                <w:szCs w:val="20"/>
                <w:lang w:eastAsia="sl-SI"/>
              </w:rPr>
              <w:t xml:space="preserve">ki </w:t>
            </w:r>
            <w:r w:rsidR="0038046E" w:rsidRPr="00E275C6">
              <w:rPr>
                <w:rFonts w:ascii="Arial" w:hAnsi="Arial" w:cs="Arial"/>
                <w:color w:val="000000" w:themeColor="text1"/>
                <w:sz w:val="20"/>
                <w:szCs w:val="20"/>
                <w:lang w:eastAsia="sl-SI"/>
              </w:rPr>
              <w:t>ji jo je dal</w:t>
            </w:r>
            <w:r w:rsidRPr="00E275C6">
              <w:rPr>
                <w:rFonts w:ascii="Arial" w:hAnsi="Arial" w:cs="Arial"/>
                <w:color w:val="000000" w:themeColor="text1"/>
                <w:sz w:val="20"/>
                <w:szCs w:val="20"/>
                <w:lang w:eastAsia="sl-SI"/>
              </w:rPr>
              <w:t xml:space="preserve"> specializant.«.  </w:t>
            </w:r>
          </w:p>
          <w:p w14:paraId="6B7C7ED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221B5F7E" w14:textId="77777777" w:rsidR="0048135D" w:rsidRPr="00E275C6" w:rsidRDefault="0048135D" w:rsidP="0048135D">
            <w:pPr>
              <w:pStyle w:val="Naslov1"/>
              <w:spacing w:before="0" w:line="260" w:lineRule="atLeast"/>
            </w:pPr>
            <w:r w:rsidRPr="00E275C6">
              <w:t>člen</w:t>
            </w:r>
          </w:p>
          <w:p w14:paraId="0F2B26A4" w14:textId="77777777" w:rsidR="0048135D" w:rsidRPr="00E275C6" w:rsidRDefault="0048135D" w:rsidP="0048135D">
            <w:pPr>
              <w:spacing w:after="0"/>
              <w:jc w:val="both"/>
              <w:rPr>
                <w:rFonts w:ascii="Arial" w:hAnsi="Arial" w:cs="Arial"/>
                <w:sz w:val="20"/>
                <w:szCs w:val="20"/>
                <w:lang w:eastAsia="sl-SI"/>
              </w:rPr>
            </w:pPr>
          </w:p>
          <w:p w14:paraId="05760818" w14:textId="77777777" w:rsidR="0048135D" w:rsidRPr="00E275C6" w:rsidRDefault="0048135D" w:rsidP="0048135D">
            <w:pPr>
              <w:spacing w:after="0"/>
              <w:jc w:val="both"/>
              <w:rPr>
                <w:rFonts w:ascii="Arial" w:hAnsi="Arial" w:cs="Arial"/>
                <w:sz w:val="20"/>
                <w:szCs w:val="20"/>
                <w:lang w:eastAsia="sl-SI"/>
              </w:rPr>
            </w:pPr>
            <w:r w:rsidRPr="00E275C6">
              <w:rPr>
                <w:rFonts w:ascii="Arial" w:hAnsi="Arial" w:cs="Arial"/>
                <w:sz w:val="20"/>
                <w:szCs w:val="20"/>
                <w:lang w:eastAsia="sl-SI"/>
              </w:rPr>
              <w:t>V 25. členu se šesti odstavek spremeni tako, da se glasi:</w:t>
            </w:r>
          </w:p>
          <w:p w14:paraId="1C214222" w14:textId="77777777" w:rsidR="0048135D" w:rsidRPr="00E275C6" w:rsidRDefault="0048135D" w:rsidP="0048135D">
            <w:pPr>
              <w:spacing w:after="0"/>
              <w:jc w:val="both"/>
              <w:rPr>
                <w:rFonts w:ascii="Arial" w:hAnsi="Arial" w:cs="Arial"/>
                <w:sz w:val="20"/>
                <w:szCs w:val="20"/>
                <w:lang w:eastAsia="sl-SI"/>
              </w:rPr>
            </w:pPr>
          </w:p>
          <w:p w14:paraId="42F2DBC8" w14:textId="0FE82C35" w:rsidR="0048135D" w:rsidRPr="00E275C6" w:rsidRDefault="0048135D" w:rsidP="0048135D">
            <w:pPr>
              <w:spacing w:after="0"/>
              <w:jc w:val="both"/>
              <w:rPr>
                <w:rFonts w:ascii="Arial" w:hAnsi="Arial" w:cs="Arial"/>
                <w:sz w:val="20"/>
                <w:szCs w:val="20"/>
                <w:lang w:eastAsia="sl-SI"/>
              </w:rPr>
            </w:pPr>
            <w:r w:rsidRPr="00E275C6">
              <w:rPr>
                <w:rFonts w:ascii="Arial" w:hAnsi="Arial" w:cs="Arial"/>
                <w:sz w:val="20"/>
                <w:szCs w:val="20"/>
                <w:lang w:eastAsia="sl-SI"/>
              </w:rPr>
              <w:t>»Zdravnik specialist, ki po končani specializaciji odkloni sklenitev delovnega razmerja pri izvajalcu zdravstvene dejavnosti v mreži javne zdravstvene službe oziroma pri določenem izvajalcu zdravstvene dejavnosti, in specializant, ki je opravljal specializacijo pri izvajalcu zdravstvene dejavnosti v mreži javne zdravstvene službe in mu je bila v skladu s c18.a členom tega zakona izdana odločba o prenehanju specializacije, mora</w:t>
            </w:r>
            <w:r w:rsidR="003D28DF" w:rsidRPr="00E275C6">
              <w:rPr>
                <w:rFonts w:ascii="Arial" w:hAnsi="Arial" w:cs="Arial"/>
                <w:sz w:val="20"/>
                <w:szCs w:val="20"/>
                <w:lang w:eastAsia="sl-SI"/>
              </w:rPr>
              <w:t>ta</w:t>
            </w:r>
            <w:r w:rsidRPr="00E275C6">
              <w:rPr>
                <w:rFonts w:ascii="Arial" w:hAnsi="Arial" w:cs="Arial"/>
                <w:sz w:val="20"/>
                <w:szCs w:val="20"/>
                <w:lang w:eastAsia="sl-SI"/>
              </w:rPr>
              <w:t xml:space="preserve"> v proračun Republike Slovenije povrniti vse stroške, nastale v zvezi s specializacijo, razen plače in drugih prejemkov iz delovnega razmerja. Obveznost vračila stroškov specializacije iz prejšnjega stavka velja tudi za specializanta, ki je opravljal specializacijo pri določenem izvajalcu zdravstvene dejavnosti, razen če je bila specializantu izdana odločba o prenehanju specializacije, ker mu je prenehalo delovno razmerje zaradi odpovedi, </w:t>
            </w:r>
            <w:r w:rsidR="0038046E" w:rsidRPr="00E275C6">
              <w:rPr>
                <w:rFonts w:ascii="Arial" w:hAnsi="Arial" w:cs="Arial"/>
                <w:sz w:val="20"/>
                <w:szCs w:val="20"/>
                <w:lang w:eastAsia="sl-SI"/>
              </w:rPr>
              <w:t>ki jo je dal</w:t>
            </w:r>
            <w:r w:rsidRPr="00E275C6">
              <w:rPr>
                <w:rFonts w:ascii="Arial" w:hAnsi="Arial" w:cs="Arial"/>
                <w:sz w:val="20"/>
                <w:szCs w:val="20"/>
                <w:lang w:eastAsia="sl-SI"/>
              </w:rPr>
              <w:t xml:space="preserve"> delodajal</w:t>
            </w:r>
            <w:r w:rsidR="0038046E" w:rsidRPr="00E275C6">
              <w:rPr>
                <w:rFonts w:ascii="Arial" w:hAnsi="Arial" w:cs="Arial"/>
                <w:sz w:val="20"/>
                <w:szCs w:val="20"/>
                <w:lang w:eastAsia="sl-SI"/>
              </w:rPr>
              <w:t>e</w:t>
            </w:r>
            <w:r w:rsidRPr="00E275C6">
              <w:rPr>
                <w:rFonts w:ascii="Arial" w:hAnsi="Arial" w:cs="Arial"/>
                <w:sz w:val="20"/>
                <w:szCs w:val="20"/>
                <w:lang w:eastAsia="sl-SI"/>
              </w:rPr>
              <w:t>c, iz poslovnega razloga oziroma zaradi nezmožnosti za opravljanje dela pod pogoji iz pogodbe o zaposlitvi zaradi invalidnosti. Zdravnik specialist, ki po končani specializaciji iz razlogov, ki so na njegovi strani, ostane zaposlen pri izvajalcu zdravstvene dejavnosti v mreži javne zdravstvene službe manj kot za enkratno obdobje opravljanja specializacije, mora povrniti sorazmerni del stroškov specializacije.«</w:t>
            </w:r>
            <w:r w:rsidR="005B503F" w:rsidRPr="00E275C6">
              <w:rPr>
                <w:rFonts w:ascii="Arial" w:hAnsi="Arial" w:cs="Arial"/>
                <w:sz w:val="20"/>
                <w:szCs w:val="20"/>
                <w:lang w:eastAsia="sl-SI"/>
              </w:rPr>
              <w:t>.</w:t>
            </w:r>
          </w:p>
          <w:p w14:paraId="79E661CB" w14:textId="77777777" w:rsidR="00870335" w:rsidRPr="00E275C6" w:rsidRDefault="00870335" w:rsidP="0048135D">
            <w:pPr>
              <w:spacing w:after="0"/>
              <w:jc w:val="both"/>
              <w:rPr>
                <w:rFonts w:ascii="Arial" w:hAnsi="Arial" w:cs="Arial"/>
                <w:sz w:val="20"/>
                <w:szCs w:val="20"/>
                <w:lang w:eastAsia="sl-SI"/>
              </w:rPr>
            </w:pPr>
          </w:p>
          <w:p w14:paraId="1642964B" w14:textId="77777777" w:rsidR="0048135D" w:rsidRPr="00E275C6" w:rsidRDefault="0048135D" w:rsidP="0048135D">
            <w:pPr>
              <w:pStyle w:val="Naslov1"/>
              <w:spacing w:before="0" w:line="260" w:lineRule="atLeast"/>
            </w:pPr>
            <w:r w:rsidRPr="00E275C6">
              <w:t>člen</w:t>
            </w:r>
          </w:p>
          <w:p w14:paraId="138C844E"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0BC5BA3" w14:textId="7108D62D"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28. členu se v tretjem odstavku besedilo »določi zbornica v soglasju z ministrom« nadomesti z besedilom »</w:t>
            </w:r>
            <w:r w:rsidR="00B73929" w:rsidRPr="00E275C6">
              <w:rPr>
                <w:rFonts w:ascii="Arial" w:hAnsi="Arial" w:cs="Arial"/>
                <w:color w:val="000000" w:themeColor="text1"/>
                <w:sz w:val="20"/>
                <w:szCs w:val="20"/>
                <w:lang w:eastAsia="sl-SI"/>
              </w:rPr>
              <w:t xml:space="preserve">določi 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5D2814"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p>
          <w:p w14:paraId="251431A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2C1279D" w14:textId="77777777" w:rsidR="0048135D" w:rsidRPr="00E275C6" w:rsidRDefault="0048135D" w:rsidP="0048135D">
            <w:pPr>
              <w:pStyle w:val="Naslov1"/>
              <w:spacing w:before="0" w:line="260" w:lineRule="atLeast"/>
              <w:rPr>
                <w:color w:val="000000" w:themeColor="text1"/>
              </w:rPr>
            </w:pPr>
            <w:r w:rsidRPr="00E275C6">
              <w:rPr>
                <w:color w:val="000000" w:themeColor="text1"/>
              </w:rPr>
              <w:t>člen</w:t>
            </w:r>
          </w:p>
          <w:p w14:paraId="17196D0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577975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7F554CC" w14:textId="4B4E2E90"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35. členu se v drugem odstavku besedilo »določi zbornica« nadomesti z besedilom »</w:t>
            </w:r>
            <w:r w:rsidR="00B73929" w:rsidRPr="00E275C6">
              <w:rPr>
                <w:rFonts w:ascii="Arial" w:hAnsi="Arial" w:cs="Arial"/>
                <w:color w:val="000000" w:themeColor="text1"/>
                <w:sz w:val="20"/>
                <w:szCs w:val="20"/>
                <w:lang w:eastAsia="sl-SI"/>
              </w:rPr>
              <w:t xml:space="preserve">določi 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B73929"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p>
          <w:p w14:paraId="39C2E37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49C048D"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lastRenderedPageBreak/>
              <w:t>člen</w:t>
            </w:r>
          </w:p>
          <w:p w14:paraId="706745EC"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4F2717C" w14:textId="099DB301" w:rsidR="00870335" w:rsidRPr="00E275C6" w:rsidRDefault="00870335" w:rsidP="00870335">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37. členu se prvi odstavek spremeni tako, da se glasi: </w:t>
            </w:r>
          </w:p>
          <w:p w14:paraId="23F87A8A" w14:textId="77777777" w:rsidR="00870335" w:rsidRPr="00E275C6" w:rsidRDefault="00870335" w:rsidP="00870335">
            <w:pPr>
              <w:spacing w:after="0"/>
              <w:rPr>
                <w:rFonts w:ascii="Arial" w:hAnsi="Arial" w:cs="Arial"/>
                <w:sz w:val="20"/>
                <w:szCs w:val="20"/>
              </w:rPr>
            </w:pPr>
          </w:p>
          <w:p w14:paraId="0E81C778" w14:textId="77777777" w:rsidR="00870335" w:rsidRPr="00E275C6" w:rsidRDefault="00870335" w:rsidP="00870335">
            <w:pPr>
              <w:spacing w:after="0"/>
              <w:jc w:val="both"/>
              <w:rPr>
                <w:rFonts w:ascii="Arial" w:hAnsi="Arial" w:cs="Arial"/>
                <w:sz w:val="20"/>
                <w:szCs w:val="20"/>
              </w:rPr>
            </w:pPr>
            <w:r w:rsidRPr="00E275C6">
              <w:rPr>
                <w:rFonts w:ascii="Arial" w:hAnsi="Arial" w:cs="Arial"/>
                <w:sz w:val="20"/>
                <w:szCs w:val="20"/>
              </w:rPr>
              <w:t>»Zdravniku lahko zbornica v skladu z akti zbornice začasno ali trajno odvzame licenco zaradi:</w:t>
            </w:r>
          </w:p>
          <w:p w14:paraId="23CDF713" w14:textId="77777777" w:rsidR="00870335" w:rsidRPr="00E275C6" w:rsidRDefault="00870335" w:rsidP="00870335">
            <w:pPr>
              <w:pStyle w:val="Odstavekseznama"/>
              <w:numPr>
                <w:ilvl w:val="0"/>
                <w:numId w:val="37"/>
              </w:numPr>
              <w:spacing w:after="0"/>
              <w:jc w:val="both"/>
              <w:rPr>
                <w:rFonts w:ascii="Arial" w:hAnsi="Arial" w:cs="Arial"/>
                <w:sz w:val="20"/>
                <w:szCs w:val="20"/>
              </w:rPr>
            </w:pPr>
            <w:r w:rsidRPr="00E275C6">
              <w:rPr>
                <w:rFonts w:ascii="Arial" w:hAnsi="Arial" w:cs="Arial"/>
                <w:sz w:val="20"/>
                <w:szCs w:val="20"/>
              </w:rPr>
              <w:t>večje strokovne pomanjkljivosti ali napake pri delu,</w:t>
            </w:r>
          </w:p>
          <w:p w14:paraId="2F8C5B63" w14:textId="77777777" w:rsidR="00870335" w:rsidRPr="00E275C6" w:rsidRDefault="00870335" w:rsidP="00870335">
            <w:pPr>
              <w:pStyle w:val="Odstavekseznama"/>
              <w:numPr>
                <w:ilvl w:val="0"/>
                <w:numId w:val="37"/>
              </w:numPr>
              <w:spacing w:after="0"/>
              <w:jc w:val="both"/>
              <w:rPr>
                <w:rFonts w:ascii="Arial" w:hAnsi="Arial" w:cs="Arial"/>
                <w:sz w:val="20"/>
                <w:szCs w:val="20"/>
              </w:rPr>
            </w:pPr>
            <w:r w:rsidRPr="00E275C6">
              <w:rPr>
                <w:rFonts w:ascii="Arial" w:hAnsi="Arial" w:cs="Arial"/>
                <w:sz w:val="20"/>
                <w:szCs w:val="20"/>
              </w:rPr>
              <w:t>hudega kaznivega dejanja, za katerega je predpisana kazen zapora najmanj treh let,</w:t>
            </w:r>
          </w:p>
          <w:p w14:paraId="369AA362" w14:textId="77777777" w:rsidR="00870335" w:rsidRPr="00E275C6" w:rsidRDefault="00870335" w:rsidP="00870335">
            <w:pPr>
              <w:pStyle w:val="Odstavekseznama"/>
              <w:numPr>
                <w:ilvl w:val="0"/>
                <w:numId w:val="37"/>
              </w:numPr>
              <w:spacing w:after="0"/>
              <w:jc w:val="both"/>
              <w:rPr>
                <w:rFonts w:ascii="Arial" w:hAnsi="Arial" w:cs="Arial"/>
                <w:sz w:val="20"/>
                <w:szCs w:val="20"/>
              </w:rPr>
            </w:pPr>
            <w:r w:rsidRPr="00E275C6">
              <w:rPr>
                <w:rFonts w:ascii="Arial" w:hAnsi="Arial" w:cs="Arial"/>
                <w:sz w:val="20"/>
                <w:szCs w:val="20"/>
              </w:rPr>
              <w:t>kaznivega dejanja zoper spolno nedotakljivost ali koruptivna ravnanja,</w:t>
            </w:r>
          </w:p>
          <w:p w14:paraId="657AA5D7" w14:textId="77777777" w:rsidR="00870335" w:rsidRPr="00E275C6" w:rsidRDefault="00870335" w:rsidP="00870335">
            <w:pPr>
              <w:pStyle w:val="Odstavekseznama"/>
              <w:numPr>
                <w:ilvl w:val="0"/>
                <w:numId w:val="37"/>
              </w:numPr>
              <w:spacing w:after="0"/>
              <w:jc w:val="both"/>
              <w:rPr>
                <w:rFonts w:ascii="Arial" w:hAnsi="Arial" w:cs="Arial"/>
                <w:sz w:val="20"/>
                <w:szCs w:val="20"/>
              </w:rPr>
            </w:pPr>
            <w:r w:rsidRPr="00E275C6">
              <w:rPr>
                <w:rFonts w:ascii="Arial" w:hAnsi="Arial" w:cs="Arial"/>
                <w:sz w:val="20"/>
                <w:szCs w:val="20"/>
              </w:rPr>
              <w:t>kaznivega dejanja, ki se preganja po uradni dolžnosti, storjenega pri ali v zvezi z opravljanjem zdravniškega poklica,</w:t>
            </w:r>
          </w:p>
          <w:p w14:paraId="2D390EA3" w14:textId="77777777" w:rsidR="00870335" w:rsidRPr="00E275C6" w:rsidRDefault="00870335" w:rsidP="00870335">
            <w:pPr>
              <w:pStyle w:val="Odstavekseznama"/>
              <w:numPr>
                <w:ilvl w:val="0"/>
                <w:numId w:val="37"/>
              </w:numPr>
              <w:spacing w:after="0"/>
              <w:jc w:val="both"/>
              <w:rPr>
                <w:rFonts w:ascii="Arial" w:hAnsi="Arial" w:cs="Arial"/>
                <w:sz w:val="20"/>
                <w:szCs w:val="20"/>
              </w:rPr>
            </w:pPr>
            <w:r w:rsidRPr="00E275C6">
              <w:rPr>
                <w:rFonts w:ascii="Arial" w:hAnsi="Arial" w:cs="Arial"/>
                <w:sz w:val="20"/>
                <w:szCs w:val="20"/>
              </w:rPr>
              <w:t>izrečenih ukrepov tujih regulatornih organov, s katerimi je zdravniku v tujini omejeno ali onemogočeno opravljanje zdravniške službe.</w:t>
            </w:r>
            <w:r w:rsidR="0038046E" w:rsidRPr="00E275C6">
              <w:rPr>
                <w:rFonts w:ascii="Arial" w:hAnsi="Arial" w:cs="Arial"/>
                <w:sz w:val="20"/>
                <w:szCs w:val="20"/>
              </w:rPr>
              <w:t>«.</w:t>
            </w:r>
          </w:p>
          <w:p w14:paraId="00F33B6A" w14:textId="77777777" w:rsidR="00870335" w:rsidRPr="00E275C6" w:rsidRDefault="00870335" w:rsidP="00870335">
            <w:pPr>
              <w:spacing w:after="0"/>
              <w:rPr>
                <w:rFonts w:ascii="Arial" w:hAnsi="Arial" w:cs="Arial"/>
                <w:sz w:val="20"/>
                <w:szCs w:val="20"/>
              </w:rPr>
            </w:pPr>
          </w:p>
          <w:p w14:paraId="0E3B0DD4" w14:textId="77777777" w:rsidR="0038046E" w:rsidRPr="00E275C6" w:rsidRDefault="0038046E" w:rsidP="00870335">
            <w:pPr>
              <w:spacing w:after="0"/>
              <w:jc w:val="both"/>
              <w:rPr>
                <w:rFonts w:ascii="Arial" w:hAnsi="Arial" w:cs="Arial"/>
                <w:sz w:val="20"/>
                <w:szCs w:val="20"/>
              </w:rPr>
            </w:pPr>
            <w:r w:rsidRPr="00E275C6">
              <w:rPr>
                <w:rFonts w:ascii="Arial" w:hAnsi="Arial" w:cs="Arial"/>
                <w:sz w:val="20"/>
                <w:szCs w:val="20"/>
              </w:rPr>
              <w:t>Drugi odstavek se spremeni tako, da se glasi:</w:t>
            </w:r>
          </w:p>
          <w:p w14:paraId="0A8E39F7" w14:textId="77777777" w:rsidR="0038046E" w:rsidRPr="00E275C6" w:rsidRDefault="0038046E" w:rsidP="00870335">
            <w:pPr>
              <w:spacing w:after="0"/>
              <w:jc w:val="both"/>
              <w:rPr>
                <w:rFonts w:ascii="Arial" w:hAnsi="Arial" w:cs="Arial"/>
                <w:sz w:val="20"/>
                <w:szCs w:val="20"/>
              </w:rPr>
            </w:pPr>
          </w:p>
          <w:p w14:paraId="0D525D56" w14:textId="77777777" w:rsidR="00870335" w:rsidRPr="00E275C6" w:rsidRDefault="0038046E" w:rsidP="00870335">
            <w:pPr>
              <w:spacing w:after="0"/>
              <w:jc w:val="both"/>
              <w:rPr>
                <w:rFonts w:ascii="Arial" w:hAnsi="Arial" w:cs="Arial"/>
                <w:sz w:val="20"/>
                <w:szCs w:val="20"/>
              </w:rPr>
            </w:pPr>
            <w:r w:rsidRPr="00E275C6">
              <w:rPr>
                <w:rFonts w:ascii="Arial" w:hAnsi="Arial" w:cs="Arial"/>
                <w:sz w:val="20"/>
                <w:szCs w:val="20"/>
              </w:rPr>
              <w:t>»</w:t>
            </w:r>
            <w:r w:rsidR="00870335" w:rsidRPr="00E275C6">
              <w:rPr>
                <w:rFonts w:ascii="Arial" w:hAnsi="Arial" w:cs="Arial"/>
                <w:sz w:val="20"/>
                <w:szCs w:val="20"/>
              </w:rPr>
              <w:t>Trajni odvzem licence se lahko izreče zaradi večje strokovne pomanjkljivosti ali napake pri delu, v primeru, ko je takšno ravnanje zdravnika povzročilo trajne hujše posledice na zdravju ali smrt bolnika in v primeru kaznivega dejanja, ki se preganja po uradni dolžnosti, storjenega pri ali v zvezi z opravljanjem zdravniškega poklica.</w:t>
            </w:r>
            <w:r w:rsidRPr="00E275C6">
              <w:rPr>
                <w:rFonts w:ascii="Arial" w:hAnsi="Arial" w:cs="Arial"/>
                <w:sz w:val="20"/>
                <w:szCs w:val="20"/>
              </w:rPr>
              <w:t>«.</w:t>
            </w:r>
          </w:p>
          <w:p w14:paraId="2BD36899" w14:textId="77777777" w:rsidR="0038046E" w:rsidRPr="00E275C6" w:rsidRDefault="0038046E" w:rsidP="00870335">
            <w:pPr>
              <w:spacing w:after="0"/>
              <w:jc w:val="both"/>
              <w:rPr>
                <w:rFonts w:ascii="Arial" w:hAnsi="Arial" w:cs="Arial"/>
                <w:sz w:val="20"/>
                <w:szCs w:val="20"/>
              </w:rPr>
            </w:pPr>
          </w:p>
          <w:p w14:paraId="68608830" w14:textId="77777777" w:rsidR="0038046E" w:rsidRPr="00E275C6" w:rsidRDefault="0038046E" w:rsidP="00870335">
            <w:pPr>
              <w:spacing w:after="0"/>
              <w:jc w:val="both"/>
              <w:rPr>
                <w:rFonts w:ascii="Arial" w:hAnsi="Arial" w:cs="Arial"/>
                <w:sz w:val="20"/>
                <w:szCs w:val="20"/>
              </w:rPr>
            </w:pPr>
            <w:r w:rsidRPr="00E275C6">
              <w:rPr>
                <w:rFonts w:ascii="Arial" w:hAnsi="Arial" w:cs="Arial"/>
                <w:sz w:val="20"/>
                <w:szCs w:val="20"/>
              </w:rPr>
              <w:t>Tretji odstavek se spremeni tako, da se glasi:</w:t>
            </w:r>
          </w:p>
          <w:p w14:paraId="5A559063" w14:textId="77777777" w:rsidR="0038046E" w:rsidRPr="00E275C6" w:rsidRDefault="0038046E" w:rsidP="00870335">
            <w:pPr>
              <w:spacing w:after="0"/>
              <w:jc w:val="both"/>
              <w:rPr>
                <w:rFonts w:ascii="Arial" w:hAnsi="Arial" w:cs="Arial"/>
                <w:sz w:val="20"/>
                <w:szCs w:val="20"/>
              </w:rPr>
            </w:pPr>
          </w:p>
          <w:p w14:paraId="1F90FA30" w14:textId="77777777" w:rsidR="00870335" w:rsidRPr="00E275C6" w:rsidRDefault="0038046E" w:rsidP="00870335">
            <w:pPr>
              <w:spacing w:after="0"/>
              <w:jc w:val="both"/>
              <w:rPr>
                <w:rFonts w:ascii="Arial" w:hAnsi="Arial" w:cs="Arial"/>
                <w:sz w:val="20"/>
                <w:szCs w:val="20"/>
              </w:rPr>
            </w:pPr>
            <w:r w:rsidRPr="00E275C6">
              <w:rPr>
                <w:rFonts w:ascii="Arial" w:hAnsi="Arial" w:cs="Arial"/>
                <w:sz w:val="20"/>
                <w:szCs w:val="20"/>
              </w:rPr>
              <w:t>»</w:t>
            </w:r>
            <w:r w:rsidR="00870335" w:rsidRPr="00E275C6">
              <w:rPr>
                <w:rFonts w:ascii="Arial" w:hAnsi="Arial" w:cs="Arial"/>
                <w:sz w:val="20"/>
                <w:szCs w:val="20"/>
              </w:rPr>
              <w:t>Začasen odvzem licence do največ pet let oziroma do izteka razloga za začasen odvzem licence se lahko izreče:</w:t>
            </w:r>
          </w:p>
          <w:p w14:paraId="17DABD36" w14:textId="77777777"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je zdravnik v postopku podaljšanja licence napoten na dodatno strokovno usposabljanje, pa ni do izteka licence uspešno opravil preizkusa strokovne usposobljenosti;</w:t>
            </w:r>
          </w:p>
          <w:p w14:paraId="3D9975D1" w14:textId="77777777"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se ugotovi, da zdravnik s svojim delom lahko resno ogroža zdravje ali življenje bolnika;</w:t>
            </w:r>
          </w:p>
          <w:p w14:paraId="4349AB6B" w14:textId="77777777"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je zdravniku s sodno ali drugo pravnomočno odločbo začasno prepovedano ali onemogočeno opravljanje dejavnosti ali poklica;</w:t>
            </w:r>
          </w:p>
          <w:p w14:paraId="7C41EF33" w14:textId="4B7D1DCA"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je bil zdravnik s sodno ali drugo pravnomočno odločbo obsojen zaradi hudega kaznivega dejanja, za katerega je predpisana kazen zapora najmanj treh let</w:t>
            </w:r>
            <w:r w:rsidR="008227E1" w:rsidRPr="00E275C6">
              <w:rPr>
                <w:rFonts w:ascii="Arial" w:hAnsi="Arial" w:cs="Arial"/>
                <w:sz w:val="20"/>
                <w:szCs w:val="20"/>
              </w:rPr>
              <w:t>;</w:t>
            </w:r>
          </w:p>
          <w:p w14:paraId="088274BC" w14:textId="5BC685A5"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je bila zdravniku s sodno ali drugo pravnomočno odločbo izrečena kazen zaradi kaznivega dejanja zoper spolno nedotakljivost ali koruptivna ravnanja</w:t>
            </w:r>
            <w:r w:rsidR="008227E1" w:rsidRPr="00E275C6">
              <w:rPr>
                <w:rFonts w:ascii="Arial" w:hAnsi="Arial" w:cs="Arial"/>
                <w:sz w:val="20"/>
                <w:szCs w:val="20"/>
              </w:rPr>
              <w:t>;</w:t>
            </w:r>
          </w:p>
          <w:p w14:paraId="0FC517DB" w14:textId="77777777"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se ugotovi, da zdravnik ne izpolnjuje drugih pogojev za opravljanje dejavnosti;</w:t>
            </w:r>
          </w:p>
          <w:p w14:paraId="1730F1F2" w14:textId="77777777" w:rsidR="00870335" w:rsidRPr="00E275C6" w:rsidRDefault="00870335" w:rsidP="00870335">
            <w:pPr>
              <w:pStyle w:val="Odstavekseznama"/>
              <w:numPr>
                <w:ilvl w:val="0"/>
                <w:numId w:val="38"/>
              </w:numPr>
              <w:spacing w:after="0"/>
              <w:jc w:val="both"/>
              <w:rPr>
                <w:rFonts w:ascii="Arial" w:hAnsi="Arial" w:cs="Arial"/>
                <w:sz w:val="20"/>
                <w:szCs w:val="20"/>
              </w:rPr>
            </w:pPr>
            <w:r w:rsidRPr="00E275C6">
              <w:rPr>
                <w:rFonts w:ascii="Arial" w:hAnsi="Arial" w:cs="Arial"/>
                <w:sz w:val="20"/>
                <w:szCs w:val="20"/>
              </w:rPr>
              <w:t>če se po podelitvi licence ugotovi, da zdravnik ni pridobil dokazil o izpolnjevanju pogojev na veljaven način ali da pri svojem delu z bolniki ne uporablja jezika v skladu z 11. členom tega zakona.«.</w:t>
            </w:r>
          </w:p>
          <w:p w14:paraId="4BBE8C08" w14:textId="77777777" w:rsidR="00870335" w:rsidRPr="00E275C6" w:rsidRDefault="00870335" w:rsidP="0048135D">
            <w:pPr>
              <w:spacing w:after="0" w:line="260" w:lineRule="atLeast"/>
              <w:jc w:val="both"/>
              <w:rPr>
                <w:rFonts w:ascii="Arial" w:hAnsi="Arial" w:cs="Arial"/>
                <w:color w:val="000000" w:themeColor="text1"/>
                <w:sz w:val="20"/>
                <w:szCs w:val="20"/>
                <w:lang w:eastAsia="sl-SI"/>
              </w:rPr>
            </w:pPr>
          </w:p>
          <w:p w14:paraId="680EF4CE" w14:textId="77777777" w:rsidR="00870335" w:rsidRPr="00E275C6" w:rsidRDefault="00870335" w:rsidP="00870335">
            <w:pPr>
              <w:pStyle w:val="Naslov1"/>
              <w:spacing w:before="0" w:line="260" w:lineRule="atLeast"/>
              <w:rPr>
                <w:rFonts w:eastAsia="Times New Roman"/>
                <w:color w:val="000000" w:themeColor="text1"/>
              </w:rPr>
            </w:pPr>
            <w:r w:rsidRPr="00E275C6">
              <w:rPr>
                <w:rFonts w:eastAsia="Times New Roman"/>
                <w:color w:val="000000" w:themeColor="text1"/>
              </w:rPr>
              <w:t>člen</w:t>
            </w:r>
          </w:p>
          <w:p w14:paraId="20D2843D" w14:textId="77777777" w:rsidR="00870335" w:rsidRPr="00E275C6" w:rsidRDefault="00870335" w:rsidP="0048135D">
            <w:pPr>
              <w:spacing w:after="0" w:line="260" w:lineRule="atLeast"/>
              <w:jc w:val="both"/>
              <w:rPr>
                <w:rFonts w:ascii="Arial" w:hAnsi="Arial" w:cs="Arial"/>
                <w:color w:val="000000" w:themeColor="text1"/>
                <w:sz w:val="20"/>
                <w:szCs w:val="20"/>
                <w:lang w:eastAsia="sl-SI"/>
              </w:rPr>
            </w:pPr>
          </w:p>
          <w:p w14:paraId="4727E63C" w14:textId="3B8BD17F"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38. členu se v prvem odstavku besedilo »zbornica v soglasju z ministrom« nadomesti z besedilom »</w:t>
            </w:r>
            <w:r w:rsidR="00B73929" w:rsidRPr="00E275C6">
              <w:rPr>
                <w:rFonts w:ascii="Arial" w:hAnsi="Arial" w:cs="Arial"/>
                <w:color w:val="000000" w:themeColor="text1"/>
                <w:sz w:val="20"/>
                <w:szCs w:val="20"/>
                <w:lang w:eastAsia="sl-SI"/>
              </w:rPr>
              <w:t xml:space="preserve">določi 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B73929"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w:t>
            </w:r>
          </w:p>
          <w:p w14:paraId="60B86FF9" w14:textId="77777777" w:rsidR="00870335" w:rsidRPr="00E275C6" w:rsidRDefault="00870335" w:rsidP="0048135D">
            <w:pPr>
              <w:spacing w:after="0" w:line="260" w:lineRule="atLeast"/>
              <w:jc w:val="both"/>
              <w:rPr>
                <w:rFonts w:ascii="Arial" w:hAnsi="Arial" w:cs="Arial"/>
                <w:color w:val="000000" w:themeColor="text1"/>
                <w:sz w:val="20"/>
                <w:szCs w:val="20"/>
                <w:lang w:eastAsia="sl-SI"/>
              </w:rPr>
            </w:pPr>
          </w:p>
          <w:p w14:paraId="1EAC9E0B" w14:textId="77777777" w:rsidR="0048135D" w:rsidRPr="00E275C6" w:rsidRDefault="0048135D" w:rsidP="0048135D">
            <w:pPr>
              <w:pStyle w:val="Naslov1"/>
              <w:spacing w:before="0" w:line="260" w:lineRule="atLeast"/>
              <w:rPr>
                <w:rFonts w:eastAsia="Times New Roman"/>
                <w:color w:val="000000" w:themeColor="text1"/>
              </w:rPr>
            </w:pPr>
            <w:r w:rsidRPr="00E275C6">
              <w:rPr>
                <w:rFonts w:eastAsia="Times New Roman"/>
                <w:color w:val="000000" w:themeColor="text1"/>
              </w:rPr>
              <w:t>člen</w:t>
            </w:r>
          </w:p>
          <w:p w14:paraId="5F37C5C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79AACBC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Besedilo 38.b člena se spremeni tako, da se glasi: </w:t>
            </w:r>
          </w:p>
          <w:p w14:paraId="2857F6B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19FD212" w14:textId="1C12C98B"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»Vsebine posebnih znanj iz prejšnjega člena </w:t>
            </w:r>
            <w:r w:rsidR="005D2814" w:rsidRPr="00E275C6">
              <w:rPr>
                <w:rFonts w:ascii="Arial" w:hAnsi="Arial" w:cs="Arial"/>
                <w:color w:val="000000" w:themeColor="text1"/>
                <w:sz w:val="20"/>
                <w:szCs w:val="20"/>
                <w:lang w:eastAsia="sl-SI"/>
              </w:rPr>
              <w:t>določi minister, po predhodno pridobljenem mnenju zbornice in Slovenskega zdravniškega društva. Zbornica in Slovensko zdravniško društvo mnenje podat</w:t>
            </w:r>
            <w:r w:rsidR="00B73929" w:rsidRPr="00E275C6">
              <w:rPr>
                <w:rFonts w:ascii="Arial" w:hAnsi="Arial" w:cs="Arial"/>
                <w:color w:val="000000" w:themeColor="text1"/>
                <w:sz w:val="20"/>
                <w:szCs w:val="20"/>
                <w:lang w:eastAsia="sl-SI"/>
              </w:rPr>
              <w:t>a</w:t>
            </w:r>
            <w:r w:rsidR="005D2814" w:rsidRPr="00E275C6">
              <w:rPr>
                <w:rFonts w:ascii="Arial" w:hAnsi="Arial" w:cs="Arial"/>
                <w:color w:val="000000" w:themeColor="text1"/>
                <w:sz w:val="20"/>
                <w:szCs w:val="20"/>
                <w:lang w:eastAsia="sl-SI"/>
              </w:rPr>
              <w:t xml:space="preserve"> v roku, ki ga določi minister</w:t>
            </w:r>
            <w:r w:rsidR="00B73929" w:rsidRPr="00E275C6">
              <w:rPr>
                <w:rFonts w:ascii="Arial" w:hAnsi="Arial" w:cs="Arial"/>
                <w:color w:val="000000" w:themeColor="text1"/>
                <w:sz w:val="20"/>
                <w:szCs w:val="20"/>
                <w:lang w:eastAsia="sl-SI"/>
              </w:rPr>
              <w:t xml:space="preserve">, </w:t>
            </w:r>
            <w:r w:rsidR="00F95730" w:rsidRPr="00F95730">
              <w:rPr>
                <w:rFonts w:ascii="Arial" w:hAnsi="Arial" w:cs="Arial"/>
                <w:color w:val="000000" w:themeColor="text1"/>
                <w:sz w:val="20"/>
                <w:szCs w:val="20"/>
                <w:lang w:eastAsia="sl-SI"/>
              </w:rPr>
              <w:t>pri čemer ta rok ne sme biti krajši od 15 dni</w:t>
            </w:r>
            <w:r w:rsidR="005D2814"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p>
          <w:p w14:paraId="7B4ADA59"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1A7720F" w14:textId="53ED5755"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Trajanje, obseg in potek usposabljanja za pridobitev posebnih znanj iz prejšnjega člena ter obliko, sestavine in postopek za podelitev, podaljšanje in odvzem certifikata o posebnih znanjih </w:t>
            </w:r>
            <w:r w:rsidR="00B73929" w:rsidRPr="00E275C6">
              <w:rPr>
                <w:rFonts w:ascii="Arial" w:hAnsi="Arial" w:cs="Arial"/>
                <w:color w:val="000000" w:themeColor="text1"/>
                <w:sz w:val="20"/>
                <w:szCs w:val="20"/>
                <w:lang w:eastAsia="sl-SI"/>
              </w:rPr>
              <w:t xml:space="preserve">določi </w:t>
            </w:r>
            <w:r w:rsidR="00B73929" w:rsidRPr="00E275C6">
              <w:rPr>
                <w:rFonts w:ascii="Arial" w:hAnsi="Arial" w:cs="Arial"/>
                <w:color w:val="000000" w:themeColor="text1"/>
                <w:sz w:val="20"/>
                <w:szCs w:val="20"/>
                <w:lang w:eastAsia="sl-SI"/>
              </w:rPr>
              <w:lastRenderedPageBreak/>
              <w:t xml:space="preserve">minister, po predhodno pridobljenem mnenju zbornice. Zbornica mnenje poda v roku, ki ga določi minister, </w:t>
            </w:r>
            <w:r w:rsidR="00F95730" w:rsidRPr="00F95730">
              <w:rPr>
                <w:rFonts w:ascii="Arial" w:hAnsi="Arial" w:cs="Arial"/>
                <w:color w:val="000000" w:themeColor="text1"/>
                <w:sz w:val="20"/>
                <w:szCs w:val="20"/>
                <w:lang w:eastAsia="sl-SI"/>
              </w:rPr>
              <w:t>pri čemer ta rok ne sme biti krajši od 15 dni</w:t>
            </w:r>
            <w:r w:rsidR="00B73929"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w:t>
            </w:r>
          </w:p>
          <w:p w14:paraId="0FCF6851"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22E1AE1E" w14:textId="77777777" w:rsidR="0048135D" w:rsidRPr="00E275C6" w:rsidRDefault="0048135D" w:rsidP="0048135D">
            <w:pPr>
              <w:pStyle w:val="Naslov1"/>
              <w:spacing w:before="0" w:line="260" w:lineRule="atLeast"/>
            </w:pPr>
            <w:r w:rsidRPr="00E275C6">
              <w:t>člen</w:t>
            </w:r>
          </w:p>
          <w:p w14:paraId="46E166D7" w14:textId="77777777" w:rsidR="0048135D" w:rsidRPr="00E275C6" w:rsidRDefault="0048135D" w:rsidP="0048135D">
            <w:pPr>
              <w:spacing w:after="0"/>
              <w:jc w:val="both"/>
              <w:rPr>
                <w:rFonts w:ascii="Arial" w:hAnsi="Arial" w:cs="Arial"/>
                <w:sz w:val="20"/>
                <w:szCs w:val="20"/>
                <w:lang w:eastAsia="sl-SI"/>
              </w:rPr>
            </w:pPr>
          </w:p>
          <w:p w14:paraId="50330F33" w14:textId="77777777" w:rsidR="0048135D" w:rsidRPr="00E275C6" w:rsidRDefault="0048135D" w:rsidP="0048135D">
            <w:pPr>
              <w:spacing w:after="0"/>
              <w:jc w:val="both"/>
              <w:rPr>
                <w:rFonts w:ascii="Arial" w:hAnsi="Arial" w:cs="Arial"/>
                <w:sz w:val="20"/>
                <w:szCs w:val="20"/>
                <w:lang w:eastAsia="sl-SI"/>
              </w:rPr>
            </w:pPr>
            <w:r w:rsidRPr="00E275C6">
              <w:rPr>
                <w:rFonts w:ascii="Arial" w:hAnsi="Arial" w:cs="Arial"/>
                <w:sz w:val="20"/>
                <w:szCs w:val="20"/>
                <w:lang w:eastAsia="sl-SI"/>
              </w:rPr>
              <w:t xml:space="preserve">Črta se 40. člen. </w:t>
            </w:r>
          </w:p>
          <w:p w14:paraId="51DAE574" w14:textId="77777777" w:rsidR="0048135D" w:rsidRPr="00E275C6" w:rsidRDefault="0048135D" w:rsidP="0048135D">
            <w:pPr>
              <w:spacing w:after="0"/>
              <w:jc w:val="both"/>
              <w:rPr>
                <w:rFonts w:ascii="Arial" w:hAnsi="Arial" w:cs="Arial"/>
                <w:sz w:val="20"/>
                <w:szCs w:val="20"/>
                <w:lang w:eastAsia="sl-SI"/>
              </w:rPr>
            </w:pPr>
            <w:r w:rsidRPr="00E275C6">
              <w:rPr>
                <w:rFonts w:ascii="Arial" w:hAnsi="Arial" w:cs="Arial"/>
                <w:sz w:val="20"/>
                <w:szCs w:val="20"/>
                <w:lang w:eastAsia="sl-SI"/>
              </w:rPr>
              <w:t xml:space="preserve"> </w:t>
            </w:r>
          </w:p>
          <w:p w14:paraId="55A16962" w14:textId="77777777" w:rsidR="0048135D" w:rsidRPr="00E275C6" w:rsidRDefault="0048135D" w:rsidP="0048135D">
            <w:pPr>
              <w:pStyle w:val="Naslov1"/>
              <w:spacing w:before="0"/>
            </w:pPr>
            <w:r w:rsidRPr="00E275C6">
              <w:t>člen</w:t>
            </w:r>
          </w:p>
          <w:p w14:paraId="2C54B111" w14:textId="77777777" w:rsidR="0048135D" w:rsidRPr="00E275C6" w:rsidRDefault="0048135D" w:rsidP="0048135D">
            <w:pPr>
              <w:spacing w:after="0"/>
              <w:jc w:val="both"/>
              <w:rPr>
                <w:rFonts w:ascii="Arial" w:hAnsi="Arial" w:cs="Arial"/>
                <w:sz w:val="20"/>
                <w:szCs w:val="20"/>
                <w:lang w:eastAsia="sl-SI"/>
              </w:rPr>
            </w:pPr>
          </w:p>
          <w:p w14:paraId="48199232" w14:textId="77777777" w:rsidR="0048135D" w:rsidRPr="00E275C6" w:rsidRDefault="0048135D" w:rsidP="0048135D">
            <w:pPr>
              <w:spacing w:after="0"/>
              <w:jc w:val="both"/>
              <w:rPr>
                <w:rFonts w:ascii="Arial" w:hAnsi="Arial" w:cs="Arial"/>
                <w:sz w:val="20"/>
                <w:szCs w:val="20"/>
                <w:lang w:eastAsia="sl-SI"/>
              </w:rPr>
            </w:pPr>
            <w:r w:rsidRPr="00E275C6">
              <w:rPr>
                <w:rFonts w:ascii="Arial" w:hAnsi="Arial" w:cs="Arial"/>
                <w:sz w:val="20"/>
                <w:szCs w:val="20"/>
                <w:lang w:eastAsia="sl-SI"/>
              </w:rPr>
              <w:t xml:space="preserve">Črta se 41.c člen. </w:t>
            </w:r>
          </w:p>
          <w:p w14:paraId="180A6AC6" w14:textId="77777777" w:rsidR="0048135D" w:rsidRPr="00E275C6" w:rsidRDefault="0048135D" w:rsidP="0048135D">
            <w:pPr>
              <w:spacing w:after="0"/>
              <w:jc w:val="both"/>
              <w:rPr>
                <w:rFonts w:ascii="Arial" w:hAnsi="Arial" w:cs="Arial"/>
                <w:sz w:val="20"/>
                <w:szCs w:val="20"/>
                <w:lang w:eastAsia="sl-SI"/>
              </w:rPr>
            </w:pPr>
          </w:p>
          <w:p w14:paraId="62AEE2E7" w14:textId="77777777" w:rsidR="0048135D" w:rsidRPr="00E275C6" w:rsidRDefault="0048135D" w:rsidP="0048135D">
            <w:pPr>
              <w:pStyle w:val="Naslov1"/>
              <w:spacing w:before="0"/>
            </w:pPr>
            <w:r w:rsidRPr="00E275C6">
              <w:t>člen</w:t>
            </w:r>
          </w:p>
          <w:p w14:paraId="6A43A1D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FA59558"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71. členu se tretji odstavek spremeni tako, da se glasi:</w:t>
            </w:r>
          </w:p>
          <w:p w14:paraId="4E5F26B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35BFFFC"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»Naloge, ki jih opravlja zbornica kot javna pooblastila, se financirajo iz sredstev proračuna Republike Slovenije.«.</w:t>
            </w:r>
          </w:p>
          <w:p w14:paraId="6B783C6A" w14:textId="77777777" w:rsidR="0048135D" w:rsidRPr="00E275C6" w:rsidRDefault="0048135D" w:rsidP="0048135D">
            <w:pPr>
              <w:spacing w:after="0"/>
              <w:jc w:val="both"/>
              <w:rPr>
                <w:rFonts w:ascii="Arial" w:hAnsi="Arial" w:cs="Arial"/>
                <w:sz w:val="20"/>
                <w:szCs w:val="20"/>
              </w:rPr>
            </w:pPr>
          </w:p>
          <w:p w14:paraId="7EB28E7D" w14:textId="77777777" w:rsidR="0048135D" w:rsidRPr="00E275C6" w:rsidRDefault="0048135D" w:rsidP="0048135D">
            <w:pPr>
              <w:pStyle w:val="Naslov1"/>
              <w:spacing w:before="0" w:line="260" w:lineRule="atLeast"/>
            </w:pPr>
            <w:r w:rsidRPr="00E275C6">
              <w:t>člen</w:t>
            </w:r>
          </w:p>
          <w:p w14:paraId="2311457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68A31ABB"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80. členu se drugi odstavek spremeni tako, da se glasi:</w:t>
            </w:r>
          </w:p>
          <w:p w14:paraId="544567B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5A924B7"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»Z globo od 6.000 do 20.000 eurov se kaznuje</w:t>
            </w:r>
            <w:r w:rsidR="00BA21D4" w:rsidRPr="00E275C6">
              <w:rPr>
                <w:rFonts w:ascii="Arial" w:hAnsi="Arial" w:cs="Arial"/>
                <w:color w:val="000000" w:themeColor="text1"/>
                <w:sz w:val="20"/>
                <w:szCs w:val="20"/>
                <w:lang w:eastAsia="sl-SI"/>
              </w:rPr>
              <w:t>jo</w:t>
            </w:r>
            <w:r w:rsidRPr="00E275C6">
              <w:rPr>
                <w:rFonts w:ascii="Arial" w:hAnsi="Arial" w:cs="Arial"/>
                <w:color w:val="000000" w:themeColor="text1"/>
                <w:sz w:val="20"/>
                <w:szCs w:val="20"/>
                <w:lang w:eastAsia="sl-SI"/>
              </w:rPr>
              <w:t xml:space="preserve"> za prekršek zdravstveni zavod, druga pravna oseba s koncesijo, gospodarska družba in zasebna ordinacija, ki ima</w:t>
            </w:r>
            <w:r w:rsidR="00BA21D4" w:rsidRPr="00E275C6">
              <w:rPr>
                <w:rFonts w:ascii="Arial" w:hAnsi="Arial" w:cs="Arial"/>
                <w:color w:val="000000" w:themeColor="text1"/>
                <w:sz w:val="20"/>
                <w:szCs w:val="20"/>
                <w:lang w:eastAsia="sl-SI"/>
              </w:rPr>
              <w:t>jo</w:t>
            </w:r>
            <w:r w:rsidRPr="00E275C6">
              <w:rPr>
                <w:rFonts w:ascii="Arial" w:hAnsi="Arial" w:cs="Arial"/>
                <w:color w:val="000000" w:themeColor="text1"/>
                <w:sz w:val="20"/>
                <w:szCs w:val="20"/>
                <w:lang w:eastAsia="sl-SI"/>
              </w:rPr>
              <w:t xml:space="preserve"> za samostojno opravljanje zdravniške službe zaposlenega ali na drugi zakoniti podlagi zagotovljenega zdravnika, ki ne izpolnjuje pogojev iz 10. člena tega zakona.«.</w:t>
            </w:r>
          </w:p>
          <w:p w14:paraId="44F2214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7F44FE1" w14:textId="77777777" w:rsidR="0048135D" w:rsidRPr="00E275C6" w:rsidRDefault="0048135D" w:rsidP="0048135D">
            <w:pPr>
              <w:pStyle w:val="Naslov1"/>
              <w:spacing w:before="0" w:line="260" w:lineRule="atLeast"/>
            </w:pPr>
            <w:r w:rsidRPr="00E275C6">
              <w:t>člen</w:t>
            </w:r>
          </w:p>
          <w:p w14:paraId="12A93A77"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134A4E7"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 81. členu se črta 8. točka.</w:t>
            </w:r>
          </w:p>
          <w:p w14:paraId="5BA6D1D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29CCE71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4CB502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76CFA5DC" w14:textId="77777777" w:rsidR="0048135D" w:rsidRPr="00E275C6" w:rsidRDefault="0048135D" w:rsidP="0048135D">
            <w:pPr>
              <w:spacing w:after="0" w:line="260" w:lineRule="atLeast"/>
              <w:jc w:val="center"/>
              <w:rPr>
                <w:rFonts w:ascii="Arial" w:hAnsi="Arial" w:cs="Arial"/>
                <w:color w:val="000000" w:themeColor="text1"/>
                <w:sz w:val="20"/>
                <w:szCs w:val="20"/>
                <w:lang w:eastAsia="sl-SI"/>
              </w:rPr>
            </w:pPr>
            <w:r w:rsidRPr="00E275C6">
              <w:rPr>
                <w:rFonts w:ascii="Arial" w:eastAsia="Calibri" w:hAnsi="Arial" w:cs="Arial"/>
                <w:sz w:val="20"/>
                <w:szCs w:val="20"/>
              </w:rPr>
              <w:t>PREHODNA IN KONČNA DOLOČBA</w:t>
            </w:r>
          </w:p>
          <w:p w14:paraId="171AEF1F" w14:textId="77777777" w:rsidR="0048135D" w:rsidRPr="00E275C6" w:rsidRDefault="0048135D" w:rsidP="0048135D">
            <w:pPr>
              <w:pStyle w:val="Naslov1"/>
              <w:spacing w:before="0" w:line="260" w:lineRule="atLeast"/>
              <w:rPr>
                <w:rFonts w:eastAsia="Times New Roman"/>
              </w:rPr>
            </w:pPr>
            <w:r w:rsidRPr="00E275C6">
              <w:rPr>
                <w:rFonts w:eastAsia="Times New Roman"/>
              </w:rPr>
              <w:t>člen</w:t>
            </w:r>
          </w:p>
          <w:p w14:paraId="7F54380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CF62E1F" w14:textId="67420940" w:rsidR="0048135D" w:rsidRPr="00E275C6" w:rsidRDefault="00961B11"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Minister izda predpise iz </w:t>
            </w:r>
            <w:r w:rsidR="00FA2EDD" w:rsidRPr="00E275C6">
              <w:rPr>
                <w:rFonts w:ascii="Arial" w:hAnsi="Arial" w:cs="Arial"/>
                <w:color w:val="000000" w:themeColor="text1"/>
                <w:sz w:val="20"/>
                <w:szCs w:val="20"/>
                <w:lang w:eastAsia="sl-SI"/>
              </w:rPr>
              <w:t xml:space="preserve">spremenjenih prvega in drugega odstavka 17. člena, </w:t>
            </w:r>
            <w:r w:rsidRPr="00E275C6">
              <w:rPr>
                <w:rFonts w:ascii="Arial" w:hAnsi="Arial" w:cs="Arial"/>
                <w:color w:val="000000" w:themeColor="text1"/>
                <w:sz w:val="20"/>
                <w:szCs w:val="20"/>
                <w:lang w:eastAsia="sl-SI"/>
              </w:rPr>
              <w:t xml:space="preserve">novega šestega odstavka a18.a člena in spremenjenih tretjega odstavka 18.a člena, 19. člena, tretjega odstavka 28. člena, drugega odstavka 35. člena, prvega odstavka 38. člena ter prvega in drugega odstavka 38.b člena zakona najpozneje v šestih mesecih od </w:t>
            </w:r>
            <w:r w:rsidR="00EB610A">
              <w:rPr>
                <w:rFonts w:ascii="Arial" w:hAnsi="Arial" w:cs="Arial"/>
                <w:color w:val="000000" w:themeColor="text1"/>
                <w:sz w:val="20"/>
                <w:szCs w:val="20"/>
                <w:lang w:eastAsia="sl-SI"/>
              </w:rPr>
              <w:t>uveljavitve</w:t>
            </w:r>
            <w:r w:rsidRPr="00E275C6">
              <w:rPr>
                <w:rFonts w:ascii="Arial" w:hAnsi="Arial" w:cs="Arial"/>
                <w:color w:val="000000" w:themeColor="text1"/>
                <w:sz w:val="20"/>
                <w:szCs w:val="20"/>
                <w:lang w:eastAsia="sl-SI"/>
              </w:rPr>
              <w:t xml:space="preserve"> tega zakona.</w:t>
            </w:r>
          </w:p>
          <w:p w14:paraId="6B54437C"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AADDF4A" w14:textId="77777777" w:rsidR="0048135D" w:rsidRPr="00E275C6" w:rsidRDefault="0048135D" w:rsidP="0048135D">
            <w:pPr>
              <w:pStyle w:val="Naslov1"/>
              <w:spacing w:before="0" w:line="260" w:lineRule="atLeast"/>
              <w:rPr>
                <w:color w:val="000000" w:themeColor="text1"/>
              </w:rPr>
            </w:pPr>
            <w:r w:rsidRPr="00E275C6">
              <w:rPr>
                <w:color w:val="000000" w:themeColor="text1"/>
              </w:rPr>
              <w:t>člen</w:t>
            </w:r>
          </w:p>
          <w:p w14:paraId="1B5BDB7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2DFE7BC8"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Ta zakon začne veljati petnajsti dan po objavi v Uradnem listu Republike Slovenije.</w:t>
            </w:r>
          </w:p>
          <w:bookmarkEnd w:id="2"/>
          <w:p w14:paraId="16DF798E" w14:textId="77777777" w:rsidR="0048135D" w:rsidRPr="00E275C6" w:rsidRDefault="0048135D" w:rsidP="0048135D">
            <w:pPr>
              <w:spacing w:after="0" w:line="260" w:lineRule="atLeast"/>
              <w:jc w:val="both"/>
              <w:rPr>
                <w:rFonts w:ascii="Arial" w:hAnsi="Arial" w:cs="Arial"/>
                <w:sz w:val="20"/>
                <w:szCs w:val="20"/>
              </w:rPr>
            </w:pPr>
          </w:p>
        </w:tc>
      </w:tr>
      <w:bookmarkEnd w:id="1"/>
    </w:tbl>
    <w:p w14:paraId="3D85242E" w14:textId="77777777" w:rsidR="0048135D" w:rsidRPr="00E275C6" w:rsidRDefault="0048135D" w:rsidP="0048135D">
      <w:pPr>
        <w:spacing w:after="0"/>
        <w:rPr>
          <w:rFonts w:ascii="Arial" w:hAnsi="Arial" w:cs="Arial"/>
          <w:sz w:val="20"/>
          <w:szCs w:val="20"/>
        </w:rPr>
      </w:pPr>
      <w:r w:rsidRPr="00E275C6">
        <w:rPr>
          <w:rFonts w:ascii="Arial" w:hAnsi="Arial" w:cs="Arial"/>
          <w:b/>
          <w:sz w:val="20"/>
          <w:szCs w:val="20"/>
        </w:rPr>
        <w:lastRenderedPageBreak/>
        <w:br w:type="page"/>
      </w:r>
    </w:p>
    <w:tbl>
      <w:tblPr>
        <w:tblW w:w="0" w:type="auto"/>
        <w:tblLook w:val="04A0" w:firstRow="1" w:lastRow="0" w:firstColumn="1" w:lastColumn="0" w:noHBand="0" w:noVBand="1"/>
      </w:tblPr>
      <w:tblGrid>
        <w:gridCol w:w="9072"/>
      </w:tblGrid>
      <w:tr w:rsidR="0048135D" w:rsidRPr="00E275C6" w14:paraId="765A677E" w14:textId="77777777" w:rsidTr="00E56FE1">
        <w:tc>
          <w:tcPr>
            <w:tcW w:w="9072" w:type="dxa"/>
          </w:tcPr>
          <w:p w14:paraId="37C9C597" w14:textId="77777777" w:rsidR="0048135D" w:rsidRPr="00E275C6" w:rsidRDefault="0048135D" w:rsidP="0048135D">
            <w:pPr>
              <w:pStyle w:val="Poglavje"/>
              <w:spacing w:before="0" w:after="0" w:line="260" w:lineRule="atLeast"/>
              <w:jc w:val="left"/>
              <w:rPr>
                <w:sz w:val="20"/>
                <w:szCs w:val="20"/>
              </w:rPr>
            </w:pPr>
          </w:p>
          <w:p w14:paraId="52ADF344" w14:textId="77777777" w:rsidR="0048135D" w:rsidRPr="00E275C6" w:rsidRDefault="0048135D" w:rsidP="0048135D">
            <w:pPr>
              <w:pStyle w:val="Poglavje"/>
              <w:spacing w:before="0" w:after="0" w:line="260" w:lineRule="atLeast"/>
              <w:jc w:val="left"/>
              <w:rPr>
                <w:sz w:val="20"/>
                <w:szCs w:val="20"/>
              </w:rPr>
            </w:pPr>
            <w:r w:rsidRPr="00E275C6">
              <w:rPr>
                <w:sz w:val="20"/>
                <w:szCs w:val="20"/>
              </w:rPr>
              <w:t>III OBRAZLOŽITEV</w:t>
            </w:r>
          </w:p>
        </w:tc>
      </w:tr>
      <w:tr w:rsidR="0048135D" w:rsidRPr="00E275C6" w14:paraId="1BFD1C50" w14:textId="77777777" w:rsidTr="00E56FE1">
        <w:tc>
          <w:tcPr>
            <w:tcW w:w="9072" w:type="dxa"/>
          </w:tcPr>
          <w:p w14:paraId="05414D48"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353E640D"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K 1.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35911699"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Z Zakonom o spremembah in dopolnitvah Zakona o zdravniški službi (Uradni list RS, št. 199/21) je bila uvedena osnovna licenca, ki se zdravniku</w:t>
            </w:r>
            <w:r w:rsidRPr="00E275C6">
              <w:rPr>
                <w:rFonts w:ascii="Arial" w:hAnsi="Arial" w:cs="Arial"/>
                <w:sz w:val="20"/>
                <w:szCs w:val="20"/>
              </w:rPr>
              <w:t xml:space="preserve"> </w:t>
            </w:r>
            <w:r w:rsidRPr="00E275C6">
              <w:rPr>
                <w:rFonts w:ascii="Arial" w:hAnsi="Arial" w:cs="Arial"/>
                <w:color w:val="000000" w:themeColor="text1"/>
                <w:sz w:val="20"/>
                <w:szCs w:val="20"/>
                <w:lang w:eastAsia="sl-SI"/>
              </w:rPr>
              <w:t xml:space="preserve">po opravljenem strokovnem izpitu podeli po uradni dolžnosti, z namenom takojšnje vključitve zdravnikov v opravljanje zdravniške službe. Drugi odstavek 10.a člena ZZdrS določa, da lahko zdravnik v obsegu samostojnega opravljanja zdravniške službe iz prvega odstavka 10.a člena ZZdrS opravlja dela s področja urgentne medicine, to je nujnih zdravniških ukrepov, </w:t>
            </w:r>
            <w:r w:rsidR="00DF3E7D" w:rsidRPr="00E275C6">
              <w:rPr>
                <w:rFonts w:ascii="Arial" w:hAnsi="Arial" w:cs="Arial"/>
                <w:color w:val="000000" w:themeColor="text1"/>
                <w:sz w:val="20"/>
                <w:szCs w:val="20"/>
                <w:lang w:eastAsia="sl-SI"/>
              </w:rPr>
              <w:t xml:space="preserve">ter </w:t>
            </w:r>
            <w:r w:rsidRPr="00E275C6">
              <w:rPr>
                <w:rFonts w:ascii="Arial" w:hAnsi="Arial" w:cs="Arial"/>
                <w:color w:val="000000" w:themeColor="text1"/>
                <w:sz w:val="20"/>
                <w:szCs w:val="20"/>
                <w:lang w:eastAsia="sl-SI"/>
              </w:rPr>
              <w:t xml:space="preserve">v skladu s tem predpisuje zdravila in medicinske pripomočke. Po začetku izvajanja tega člena je ministrstvo prejelo več opozoril na to temo, predvsem </w:t>
            </w:r>
            <w:r w:rsidR="00636036" w:rsidRPr="00E275C6">
              <w:rPr>
                <w:rFonts w:ascii="Arial" w:hAnsi="Arial" w:cs="Arial"/>
                <w:color w:val="000000" w:themeColor="text1"/>
                <w:sz w:val="20"/>
                <w:szCs w:val="20"/>
                <w:lang w:eastAsia="sl-SI"/>
              </w:rPr>
              <w:t>od</w:t>
            </w:r>
            <w:r w:rsidRPr="00E275C6">
              <w:rPr>
                <w:rFonts w:ascii="Arial" w:hAnsi="Arial" w:cs="Arial"/>
                <w:color w:val="000000" w:themeColor="text1"/>
                <w:sz w:val="20"/>
                <w:szCs w:val="20"/>
                <w:lang w:eastAsia="sl-SI"/>
              </w:rPr>
              <w:t xml:space="preserve"> specialistov urgentne medicine, da izvajalci zdravstvene dejavnosti različno tolmačijo pristojnosti zdravnikov z osnovno licenco. Zato s predlogom novele zakona jasneje opredeljujemo pristojnosti zdravnika z osnovno licenco. Ta lahko opravlja samo tista dela s področja urgentne medicine, za katera je pridobil ustrezno znanje, izkušnje in veščine v okviru obveznega dela pripravništva, kot izhaja iz programa pripravništva.</w:t>
            </w:r>
          </w:p>
          <w:p w14:paraId="1A1CB730"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5AAC6A7A"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K 2.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237DB37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11. člen ZZdrS ureja uporabo slovenskega jezika</w:t>
            </w:r>
            <w:r w:rsidRPr="00E275C6">
              <w:rPr>
                <w:rFonts w:ascii="Arial" w:hAnsi="Arial" w:cs="Arial"/>
                <w:sz w:val="20"/>
                <w:szCs w:val="20"/>
              </w:rPr>
              <w:t xml:space="preserve"> pri </w:t>
            </w:r>
            <w:r w:rsidRPr="00E275C6">
              <w:rPr>
                <w:rFonts w:ascii="Arial" w:hAnsi="Arial" w:cs="Arial"/>
                <w:color w:val="000000" w:themeColor="text1"/>
                <w:sz w:val="20"/>
                <w:szCs w:val="20"/>
                <w:lang w:eastAsia="sl-SI"/>
              </w:rPr>
              <w:t xml:space="preserve">opravljanju zdravniške službe. Osmi odstavek predlaganega člena določa, da zbornica v soglasju z ministrom določi vsebino in potek preizkusa znanja slovenskega strokovnega jezika za zdravnike ter obliko potrdila o opravljenem preizkusu znanja slovenskega strokovnega jezika za zdravnike. Z namenom omejevanja višine stroška preizkusa znanja slovenskega strokovnega jezika za zdravnike se tudi strošek tega preizkusa določi v soglasju z ministrom. Iz cenika Zdravniške zbornice Slovenije je namreč razvidno, da je cena preizkusa 610 evrov z vključenim DDV. Nasprotno je cena preizkusa znanja slovenskega strokovnega jezika za izvajalce zdravstvene in babiške nege, ki ga izvaja Zbornica zdravstvene in babiške nege Slovenije – Zveza strokovnih društev medicinskih sester, babic in zdravstvenih tehnikov Slovenije, 300 evrov z vključenim DDV. Ker stroške tega preizkusa krije kandidat sam, ga lahko visoka cena odvrne od namena po pridobitvi poklicne kvalifikacije oziroma zaposlitvi v Sloveniji. Ministrstvo na ceno, ki jo določi Zdravniška zbornica Slovenije, </w:t>
            </w:r>
            <w:r w:rsidR="00E56FE1" w:rsidRPr="00E275C6">
              <w:rPr>
                <w:rFonts w:ascii="Arial" w:hAnsi="Arial" w:cs="Arial"/>
                <w:color w:val="000000" w:themeColor="text1"/>
                <w:sz w:val="20"/>
                <w:szCs w:val="20"/>
                <w:lang w:eastAsia="sl-SI"/>
              </w:rPr>
              <w:t xml:space="preserve">zdaj </w:t>
            </w:r>
            <w:r w:rsidRPr="00E275C6">
              <w:rPr>
                <w:rFonts w:ascii="Arial" w:hAnsi="Arial" w:cs="Arial"/>
                <w:color w:val="000000" w:themeColor="text1"/>
                <w:sz w:val="20"/>
                <w:szCs w:val="20"/>
                <w:lang w:eastAsia="sl-SI"/>
              </w:rPr>
              <w:t>nima vpliva, z dopolnitvijo osmega odstavka 11. člena ZZdrS pa bo ministrstvo imelo možnost omejiti višino tega stroška in posledično kandidatom omogočiti dostopne</w:t>
            </w:r>
            <w:r w:rsidR="00D04ED4" w:rsidRPr="00E275C6">
              <w:rPr>
                <w:rFonts w:ascii="Arial" w:hAnsi="Arial" w:cs="Arial"/>
                <w:color w:val="000000" w:themeColor="text1"/>
                <w:sz w:val="20"/>
                <w:szCs w:val="20"/>
                <w:lang w:eastAsia="sl-SI"/>
              </w:rPr>
              <w:t>jše</w:t>
            </w:r>
            <w:r w:rsidRPr="00E275C6">
              <w:rPr>
                <w:rFonts w:ascii="Arial" w:hAnsi="Arial" w:cs="Arial"/>
                <w:color w:val="000000" w:themeColor="text1"/>
                <w:sz w:val="20"/>
                <w:szCs w:val="20"/>
                <w:lang w:eastAsia="sl-SI"/>
              </w:rPr>
              <w:t xml:space="preserve"> pogoje za pridobitev poklicne kvalifikacije oziroma zaposlitev v Sloveniji. </w:t>
            </w:r>
          </w:p>
          <w:p w14:paraId="2859F03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D6017C3" w14:textId="77777777" w:rsidR="00B26D18" w:rsidRPr="00E275C6" w:rsidRDefault="00B26D18"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K 3. členu:</w:t>
            </w:r>
          </w:p>
          <w:p w14:paraId="0A7C61C5" w14:textId="77777777" w:rsidR="00ED2102" w:rsidRPr="00E275C6" w:rsidRDefault="00435191" w:rsidP="00435191">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12.b člen ZZdrS ureja občasno ali začasno opravljanje zdravstvenih storitev v Republiki Sloveniji. Predmetni člen je do sedaj urejal položaj </w:t>
            </w:r>
            <w:r w:rsidR="00FE4ECD" w:rsidRPr="00E275C6">
              <w:rPr>
                <w:rFonts w:ascii="Arial" w:hAnsi="Arial" w:cs="Arial"/>
                <w:color w:val="000000" w:themeColor="text1"/>
                <w:sz w:val="20"/>
                <w:szCs w:val="20"/>
                <w:lang w:eastAsia="sl-SI"/>
              </w:rPr>
              <w:t xml:space="preserve">oziroma je omogočal takšno opravljanje dela zgolj </w:t>
            </w:r>
            <w:r w:rsidRPr="00E275C6">
              <w:rPr>
                <w:rFonts w:ascii="Arial" w:hAnsi="Arial" w:cs="Arial"/>
                <w:color w:val="000000" w:themeColor="text1"/>
                <w:sz w:val="20"/>
                <w:szCs w:val="20"/>
                <w:lang w:eastAsia="sl-SI"/>
              </w:rPr>
              <w:t>državljano</w:t>
            </w:r>
            <w:r w:rsidR="00FE4ECD" w:rsidRPr="00E275C6">
              <w:rPr>
                <w:rFonts w:ascii="Arial" w:hAnsi="Arial" w:cs="Arial"/>
                <w:color w:val="000000" w:themeColor="text1"/>
                <w:sz w:val="20"/>
                <w:szCs w:val="20"/>
                <w:lang w:eastAsia="sl-SI"/>
              </w:rPr>
              <w:t>m</w:t>
            </w:r>
            <w:r w:rsidRPr="00E275C6">
              <w:rPr>
                <w:rFonts w:ascii="Arial" w:hAnsi="Arial" w:cs="Arial"/>
                <w:color w:val="000000" w:themeColor="text1"/>
                <w:sz w:val="20"/>
                <w:szCs w:val="20"/>
                <w:lang w:eastAsia="sl-SI"/>
              </w:rPr>
              <w:t xml:space="preserve"> držav članic Evropske unije, držav Evropskega gospodarskega prostora ali Švicarske konfederacije. S spremembo člena pa se njegova subjektivna veljavnost razširja tudi na državljane tretjih držav, ki so poklicno kvalifikacijo </w:t>
            </w:r>
            <w:r w:rsidR="00ED2102" w:rsidRPr="00E275C6">
              <w:rPr>
                <w:rFonts w:ascii="Arial" w:hAnsi="Arial" w:cs="Arial"/>
                <w:color w:val="000000" w:themeColor="text1"/>
                <w:sz w:val="20"/>
                <w:szCs w:val="20"/>
                <w:lang w:eastAsia="sl-SI"/>
              </w:rPr>
              <w:t xml:space="preserve">pridobili </w:t>
            </w:r>
            <w:r w:rsidRPr="00E275C6">
              <w:rPr>
                <w:rFonts w:ascii="Arial" w:hAnsi="Arial" w:cs="Arial"/>
                <w:color w:val="000000" w:themeColor="text1"/>
                <w:sz w:val="20"/>
                <w:szCs w:val="20"/>
                <w:lang w:eastAsia="sl-SI"/>
              </w:rPr>
              <w:t>v državi članici Evropske unije, državi Evropskega gospodarskega prostora ali Švicarski konfederaciji.</w:t>
            </w:r>
          </w:p>
          <w:p w14:paraId="60BF7272" w14:textId="77777777" w:rsidR="00ED2102" w:rsidRPr="00E275C6" w:rsidRDefault="00ED2102" w:rsidP="00435191">
            <w:pPr>
              <w:spacing w:after="0" w:line="260" w:lineRule="atLeast"/>
              <w:jc w:val="both"/>
              <w:rPr>
                <w:rFonts w:ascii="Arial" w:hAnsi="Arial" w:cs="Arial"/>
                <w:color w:val="000000" w:themeColor="text1"/>
                <w:sz w:val="20"/>
                <w:szCs w:val="20"/>
                <w:lang w:eastAsia="sl-SI"/>
              </w:rPr>
            </w:pPr>
          </w:p>
          <w:p w14:paraId="2B965BE1" w14:textId="77777777" w:rsidR="00435191" w:rsidRPr="00E275C6" w:rsidRDefault="00435191" w:rsidP="00435191">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Evropski parlament in Svet Evropske unije sta v Direktivi 2011/98/EU o enotnem postopku obravnavanja vloge za enotno dovoljenje za državljane tretjih držav za prebivanje in delo na ozemlju države članice ter o skupnem nizu pravic za delavce iz tretjih držav, ki zakonito prebivajo v državi članici, konkretno v točki (23) preambul</w:t>
            </w:r>
            <w:r w:rsidR="00ED2102" w:rsidRPr="00E275C6">
              <w:rPr>
                <w:rFonts w:ascii="Arial" w:hAnsi="Arial" w:cs="Arial"/>
                <w:color w:val="000000" w:themeColor="text1"/>
                <w:sz w:val="20"/>
                <w:szCs w:val="20"/>
                <w:lang w:eastAsia="sl-SI"/>
              </w:rPr>
              <w:t>a</w:t>
            </w:r>
            <w:r w:rsidRPr="00E275C6">
              <w:rPr>
                <w:rFonts w:ascii="Arial" w:hAnsi="Arial" w:cs="Arial"/>
                <w:color w:val="000000" w:themeColor="text1"/>
                <w:sz w:val="20"/>
                <w:szCs w:val="20"/>
                <w:lang w:eastAsia="sl-SI"/>
              </w:rPr>
              <w:t>,</w:t>
            </w:r>
            <w:r w:rsidR="00ED2102" w:rsidRPr="00E275C6">
              <w:rPr>
                <w:rFonts w:ascii="Arial" w:hAnsi="Arial" w:cs="Arial"/>
                <w:color w:val="000000" w:themeColor="text1"/>
                <w:sz w:val="20"/>
                <w:szCs w:val="20"/>
                <w:lang w:eastAsia="sl-SI"/>
              </w:rPr>
              <w:t xml:space="preserve"> zapisala</w:t>
            </w:r>
            <w:r w:rsidRPr="00E275C6">
              <w:rPr>
                <w:rFonts w:ascii="Arial" w:hAnsi="Arial" w:cs="Arial"/>
                <w:color w:val="000000" w:themeColor="text1"/>
                <w:sz w:val="20"/>
                <w:szCs w:val="20"/>
                <w:lang w:eastAsia="sl-SI"/>
              </w:rPr>
              <w:t xml:space="preserve">, da bi morala država članica poklicne kvalifikacije, ki jih je državljan tretje države pridobil v drugi državi članici, priznati na enak način kot tiste, ki so jih pridobili državljani Unije. </w:t>
            </w:r>
            <w:r w:rsidR="00ED2102" w:rsidRPr="00E275C6">
              <w:rPr>
                <w:rFonts w:ascii="Arial" w:hAnsi="Arial" w:cs="Arial"/>
                <w:color w:val="000000" w:themeColor="text1"/>
                <w:sz w:val="20"/>
                <w:szCs w:val="20"/>
                <w:lang w:eastAsia="sl-SI"/>
              </w:rPr>
              <w:t xml:space="preserve">V </w:t>
            </w:r>
            <w:r w:rsidRPr="00E275C6">
              <w:rPr>
                <w:rFonts w:ascii="Arial" w:hAnsi="Arial" w:cs="Arial"/>
                <w:color w:val="000000" w:themeColor="text1"/>
                <w:sz w:val="20"/>
                <w:szCs w:val="20"/>
                <w:lang w:eastAsia="sl-SI"/>
              </w:rPr>
              <w:t>naveden</w:t>
            </w:r>
            <w:r w:rsidR="00ED2102" w:rsidRPr="00E275C6">
              <w:rPr>
                <w:rFonts w:ascii="Arial" w:hAnsi="Arial" w:cs="Arial"/>
                <w:color w:val="000000" w:themeColor="text1"/>
                <w:sz w:val="20"/>
                <w:szCs w:val="20"/>
                <w:lang w:eastAsia="sl-SI"/>
              </w:rPr>
              <w:t>i</w:t>
            </w:r>
            <w:r w:rsidRPr="00E275C6">
              <w:rPr>
                <w:rFonts w:ascii="Arial" w:hAnsi="Arial" w:cs="Arial"/>
                <w:color w:val="000000" w:themeColor="text1"/>
                <w:sz w:val="20"/>
                <w:szCs w:val="20"/>
                <w:lang w:eastAsia="sl-SI"/>
              </w:rPr>
              <w:t xml:space="preserve"> direktiv</w:t>
            </w:r>
            <w:r w:rsidR="00ED2102" w:rsidRPr="00E275C6">
              <w:rPr>
                <w:rFonts w:ascii="Arial" w:hAnsi="Arial" w:cs="Arial"/>
                <w:color w:val="000000" w:themeColor="text1"/>
                <w:sz w:val="20"/>
                <w:szCs w:val="20"/>
                <w:lang w:eastAsia="sl-SI"/>
              </w:rPr>
              <w:t>i je</w:t>
            </w:r>
            <w:r w:rsidRPr="00E275C6">
              <w:rPr>
                <w:rFonts w:ascii="Arial" w:hAnsi="Arial" w:cs="Arial"/>
                <w:color w:val="000000" w:themeColor="text1"/>
                <w:sz w:val="20"/>
                <w:szCs w:val="20"/>
                <w:lang w:eastAsia="sl-SI"/>
              </w:rPr>
              <w:t xml:space="preserve"> nadalje</w:t>
            </w:r>
            <w:r w:rsidR="00ED2102" w:rsidRPr="00E275C6">
              <w:rPr>
                <w:rFonts w:ascii="Arial" w:hAnsi="Arial" w:cs="Arial"/>
                <w:color w:val="000000" w:themeColor="text1"/>
                <w:sz w:val="20"/>
                <w:szCs w:val="20"/>
                <w:lang w:eastAsia="sl-SI"/>
              </w:rPr>
              <w:t xml:space="preserve"> z</w:t>
            </w:r>
            <w:r w:rsidRPr="00E275C6">
              <w:rPr>
                <w:rFonts w:ascii="Arial" w:hAnsi="Arial" w:cs="Arial"/>
                <w:color w:val="000000" w:themeColor="text1"/>
                <w:sz w:val="20"/>
                <w:szCs w:val="20"/>
                <w:lang w:eastAsia="sl-SI"/>
              </w:rPr>
              <w:t>a</w:t>
            </w:r>
            <w:r w:rsidR="00ED2102" w:rsidRPr="00E275C6">
              <w:rPr>
                <w:rFonts w:ascii="Arial" w:hAnsi="Arial" w:cs="Arial"/>
                <w:color w:val="000000" w:themeColor="text1"/>
                <w:sz w:val="20"/>
                <w:szCs w:val="20"/>
                <w:lang w:eastAsia="sl-SI"/>
              </w:rPr>
              <w:t>pisano</w:t>
            </w:r>
            <w:r w:rsidRPr="00E275C6">
              <w:rPr>
                <w:rFonts w:ascii="Arial" w:hAnsi="Arial" w:cs="Arial"/>
                <w:color w:val="000000" w:themeColor="text1"/>
                <w:sz w:val="20"/>
                <w:szCs w:val="20"/>
                <w:lang w:eastAsia="sl-SI"/>
              </w:rPr>
              <w:t xml:space="preserve">, da pravica do enakega obravnavanja, dodeljena delavcem iz tretjih držav, kar zadeva priznavanje diplom, spričeval in drugih </w:t>
            </w:r>
          </w:p>
          <w:p w14:paraId="424F7FC2" w14:textId="77777777" w:rsidR="00FE4ECD" w:rsidRPr="00E275C6" w:rsidRDefault="00435191" w:rsidP="00435191">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poklicnih kvalifikacij v skladu z ustreznimi nacionalnimi postopki, ne bi smela posegati v pristojnost držav članic, da take delavce iz tretjih držav sprejmejo na svoj trg dela.</w:t>
            </w:r>
          </w:p>
          <w:p w14:paraId="7EE51814" w14:textId="77777777" w:rsidR="008F7C6C" w:rsidRPr="00E275C6" w:rsidRDefault="008F7C6C" w:rsidP="00435191">
            <w:pPr>
              <w:spacing w:after="0" w:line="260" w:lineRule="atLeast"/>
              <w:jc w:val="both"/>
              <w:rPr>
                <w:rFonts w:ascii="Arial" w:hAnsi="Arial" w:cs="Arial"/>
                <w:color w:val="000000" w:themeColor="text1"/>
                <w:sz w:val="20"/>
                <w:szCs w:val="20"/>
                <w:lang w:eastAsia="sl-SI"/>
              </w:rPr>
            </w:pPr>
          </w:p>
          <w:p w14:paraId="35D9B8F8" w14:textId="77777777" w:rsidR="008F7C6C" w:rsidRPr="00E275C6" w:rsidRDefault="008F7C6C" w:rsidP="008F7C6C">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Prav tako iz poglavja VI Priporočila Komisije (EU) 2023/2611 z dne 15. novembra 2023 o priznavanju kvalifikacij državljanov tretjih držav izhaja, da bi moral</w:t>
            </w:r>
            <w:r w:rsidR="004F3F5F" w:rsidRPr="00E275C6">
              <w:rPr>
                <w:rFonts w:ascii="Arial" w:hAnsi="Arial" w:cs="Arial"/>
                <w:color w:val="000000" w:themeColor="text1"/>
                <w:sz w:val="20"/>
                <w:szCs w:val="20"/>
                <w:lang w:eastAsia="sl-SI"/>
              </w:rPr>
              <w:t>e</w:t>
            </w:r>
            <w:r w:rsidRPr="00E275C6">
              <w:rPr>
                <w:rFonts w:ascii="Arial" w:hAnsi="Arial" w:cs="Arial"/>
                <w:color w:val="000000" w:themeColor="text1"/>
                <w:sz w:val="20"/>
                <w:szCs w:val="20"/>
                <w:lang w:eastAsia="sl-SI"/>
              </w:rPr>
              <w:t xml:space="preserve"> države članice zagotoviti, da so državljani </w:t>
            </w:r>
            <w:r w:rsidRPr="00E275C6">
              <w:rPr>
                <w:rFonts w:ascii="Arial" w:hAnsi="Arial" w:cs="Arial"/>
                <w:color w:val="000000" w:themeColor="text1"/>
                <w:sz w:val="20"/>
                <w:szCs w:val="20"/>
                <w:lang w:eastAsia="sl-SI"/>
              </w:rPr>
              <w:lastRenderedPageBreak/>
              <w:t>Unije s kvalifikacijami, pridobljenimi v Uniji ali tretji državi, obravnavani enako ugodno kot državljani tretjih držav z enakimi kvalifikacijami (50. točka). Nadalje iz predmetnega priporočila izhaja, da bi moral države članice zagotoviti, da se kvalifikacije, pridobljene v Uniji, državljanom Unije in državljanom tretjih držav priznavajo na enak način (51. točka).</w:t>
            </w:r>
          </w:p>
          <w:p w14:paraId="7C99C5C0" w14:textId="77777777" w:rsidR="00ED2102" w:rsidRPr="00E275C6" w:rsidRDefault="00ED2102" w:rsidP="00435191">
            <w:pPr>
              <w:spacing w:after="0" w:line="260" w:lineRule="atLeast"/>
              <w:jc w:val="both"/>
              <w:rPr>
                <w:rFonts w:ascii="Arial" w:hAnsi="Arial" w:cs="Arial"/>
                <w:color w:val="000000" w:themeColor="text1"/>
                <w:sz w:val="20"/>
                <w:szCs w:val="20"/>
                <w:lang w:eastAsia="sl-SI"/>
              </w:rPr>
            </w:pPr>
          </w:p>
          <w:p w14:paraId="324457C7" w14:textId="77777777" w:rsidR="00FE4ECD" w:rsidRPr="00E275C6" w:rsidRDefault="00FE4ECD" w:rsidP="00435191">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luči navedenega se s spremembo 12.b člena ZZdrS vzpostavlja pravna podlaga v skladu s katero bodo lahko občasno ali začasno opravljali zdravstvene storitve v Republiki Sloveniji tudi državljani tretjih držav, ki so pridobili poklicno kvalifikacijo v državi članici Evropske unije, državi Evropskega gospodarskega prostora ali Švicarski konfederaciji. Na ta način želi predlagatelj zagotoviti enako obravnavo obeh skupin posameznikov. </w:t>
            </w:r>
            <w:r w:rsidR="00ED2102" w:rsidRPr="00E275C6">
              <w:rPr>
                <w:rFonts w:ascii="Arial" w:hAnsi="Arial" w:cs="Arial"/>
                <w:color w:val="000000" w:themeColor="text1"/>
                <w:sz w:val="20"/>
                <w:szCs w:val="20"/>
                <w:lang w:eastAsia="sl-SI"/>
              </w:rPr>
              <w:t>Pri tem</w:t>
            </w:r>
            <w:r w:rsidRPr="00E275C6">
              <w:rPr>
                <w:rFonts w:ascii="Arial" w:hAnsi="Arial" w:cs="Arial"/>
                <w:color w:val="000000" w:themeColor="text1"/>
                <w:sz w:val="20"/>
                <w:szCs w:val="20"/>
                <w:lang w:eastAsia="sl-SI"/>
              </w:rPr>
              <w:t xml:space="preserve"> predlagatelj izpostavlja, da samo državljanstvo ne more in ne sme vplivati na možnost opravljanja zdravstvenih storitev, če gre za posameznike, ki so poklicno kvalifikacijo pridobili</w:t>
            </w:r>
            <w:r w:rsidR="00ED2102" w:rsidRPr="00E275C6">
              <w:rPr>
                <w:rFonts w:ascii="Arial" w:hAnsi="Arial" w:cs="Arial"/>
                <w:color w:val="000000" w:themeColor="text1"/>
                <w:sz w:val="20"/>
                <w:szCs w:val="20"/>
                <w:lang w:eastAsia="sl-SI"/>
              </w:rPr>
              <w:t xml:space="preserve"> znotraj iste države članice. V takšnem primeru so namreč posamezniki poklicno kvalifikacijo pridobili </w:t>
            </w:r>
            <w:r w:rsidRPr="00E275C6">
              <w:rPr>
                <w:rFonts w:ascii="Arial" w:hAnsi="Arial" w:cs="Arial"/>
                <w:color w:val="000000" w:themeColor="text1"/>
                <w:sz w:val="20"/>
                <w:szCs w:val="20"/>
                <w:lang w:eastAsia="sl-SI"/>
              </w:rPr>
              <w:t>na podlagi enakih kriterijev</w:t>
            </w:r>
            <w:r w:rsidR="00ED2102" w:rsidRPr="00E275C6">
              <w:rPr>
                <w:rFonts w:ascii="Arial" w:hAnsi="Arial" w:cs="Arial"/>
                <w:color w:val="000000" w:themeColor="text1"/>
                <w:sz w:val="20"/>
                <w:szCs w:val="20"/>
                <w:lang w:eastAsia="sl-SI"/>
              </w:rPr>
              <w:t xml:space="preserve"> ter na podlagi enakega postopka</w:t>
            </w:r>
            <w:r w:rsidRPr="00E275C6">
              <w:rPr>
                <w:rFonts w:ascii="Arial" w:hAnsi="Arial" w:cs="Arial"/>
                <w:color w:val="000000" w:themeColor="text1"/>
                <w:sz w:val="20"/>
                <w:szCs w:val="20"/>
                <w:lang w:eastAsia="sl-SI"/>
              </w:rPr>
              <w:t xml:space="preserve">, </w:t>
            </w:r>
            <w:r w:rsidR="00ED2102" w:rsidRPr="00E275C6">
              <w:rPr>
                <w:rFonts w:ascii="Arial" w:hAnsi="Arial" w:cs="Arial"/>
                <w:color w:val="000000" w:themeColor="text1"/>
                <w:sz w:val="20"/>
                <w:szCs w:val="20"/>
                <w:lang w:eastAsia="sl-SI"/>
              </w:rPr>
              <w:t>zato ni utemeljenega razloga, da bi zakon možnost opravljanja zdravstvenih storitev omejeval zgolj na eno skupino posameznikov, in sicer na podlagi kriterija njihovega državljanstva.</w:t>
            </w:r>
          </w:p>
          <w:p w14:paraId="02E83F0B" w14:textId="77777777" w:rsidR="00B26D18" w:rsidRPr="00E275C6" w:rsidRDefault="00B26D18" w:rsidP="0048135D">
            <w:pPr>
              <w:spacing w:after="0" w:line="260" w:lineRule="atLeast"/>
              <w:jc w:val="both"/>
              <w:rPr>
                <w:rFonts w:ascii="Arial" w:hAnsi="Arial" w:cs="Arial"/>
                <w:color w:val="000000" w:themeColor="text1"/>
                <w:sz w:val="20"/>
                <w:szCs w:val="20"/>
                <w:lang w:eastAsia="sl-SI"/>
              </w:rPr>
            </w:pPr>
          </w:p>
          <w:p w14:paraId="22C742FE"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4</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5161D461"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skladu </w:t>
            </w:r>
            <w:r w:rsidR="00A94685" w:rsidRPr="00E275C6">
              <w:rPr>
                <w:rFonts w:ascii="Arial" w:hAnsi="Arial" w:cs="Arial"/>
                <w:color w:val="000000" w:themeColor="text1"/>
                <w:sz w:val="20"/>
                <w:szCs w:val="20"/>
                <w:lang w:eastAsia="sl-SI"/>
              </w:rPr>
              <w:t>z veljavno</w:t>
            </w:r>
            <w:r w:rsidRPr="00E275C6">
              <w:rPr>
                <w:rFonts w:ascii="Arial" w:hAnsi="Arial" w:cs="Arial"/>
                <w:color w:val="000000" w:themeColor="text1"/>
                <w:sz w:val="20"/>
                <w:szCs w:val="20"/>
                <w:lang w:eastAsia="sl-SI"/>
              </w:rPr>
              <w:t xml:space="preserve"> zakonsko ureditvijo je za </w:t>
            </w:r>
            <w:r w:rsidR="00F26880" w:rsidRPr="00E275C6">
              <w:rPr>
                <w:rFonts w:ascii="Arial" w:hAnsi="Arial" w:cs="Arial"/>
                <w:color w:val="000000" w:themeColor="text1"/>
                <w:sz w:val="20"/>
                <w:szCs w:val="20"/>
                <w:lang w:eastAsia="sl-SI"/>
              </w:rPr>
              <w:t xml:space="preserve">sprejetje </w:t>
            </w:r>
            <w:r w:rsidRPr="00E275C6">
              <w:rPr>
                <w:rFonts w:ascii="Arial" w:hAnsi="Arial" w:cs="Arial"/>
                <w:color w:val="000000" w:themeColor="text1"/>
                <w:sz w:val="20"/>
                <w:szCs w:val="20"/>
                <w:lang w:eastAsia="sl-SI"/>
              </w:rPr>
              <w:t>večine podzakonskih predpisov pristojna zbornica, ki te predpise sprejme v soglasju z ministrom. Predlagatelj ugotavlja, da zaradi takšne ureditve v praksi prihaja do težav, saj podzakonski akti, za katere je pristojna zbornica, niso (pravočasno) sprejeti oziroma predlogi teh aktov niso vedno v celoti usklajeni s hierarhično višjimi predpisi</w:t>
            </w:r>
            <w:r w:rsidR="00636036"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w:t>
            </w:r>
            <w:r w:rsidR="00D04ED4" w:rsidRPr="00E275C6">
              <w:rPr>
                <w:rFonts w:ascii="Arial" w:hAnsi="Arial" w:cs="Arial"/>
                <w:color w:val="000000" w:themeColor="text1"/>
                <w:sz w:val="20"/>
                <w:szCs w:val="20"/>
                <w:lang w:eastAsia="sl-SI"/>
              </w:rPr>
              <w:t xml:space="preserve">zaradi </w:t>
            </w:r>
            <w:r w:rsidRPr="00E275C6">
              <w:rPr>
                <w:rFonts w:ascii="Arial" w:hAnsi="Arial" w:cs="Arial"/>
                <w:color w:val="000000" w:themeColor="text1"/>
                <w:sz w:val="20"/>
                <w:szCs w:val="20"/>
                <w:lang w:eastAsia="sl-SI"/>
              </w:rPr>
              <w:t xml:space="preserve">česar minister ne more podati soglasja za </w:t>
            </w:r>
            <w:r w:rsidR="00F26880" w:rsidRPr="00E275C6">
              <w:rPr>
                <w:rFonts w:ascii="Arial" w:hAnsi="Arial" w:cs="Arial"/>
                <w:color w:val="000000" w:themeColor="text1"/>
                <w:sz w:val="20"/>
                <w:szCs w:val="20"/>
                <w:lang w:eastAsia="sl-SI"/>
              </w:rPr>
              <w:t xml:space="preserve">sprejetje </w:t>
            </w:r>
            <w:r w:rsidRPr="00E275C6">
              <w:rPr>
                <w:rFonts w:ascii="Arial" w:hAnsi="Arial" w:cs="Arial"/>
                <w:color w:val="000000" w:themeColor="text1"/>
                <w:sz w:val="20"/>
                <w:szCs w:val="20"/>
                <w:lang w:eastAsia="sl-SI"/>
              </w:rPr>
              <w:t xml:space="preserve">akta. S prenosom pristojnosti za </w:t>
            </w:r>
            <w:r w:rsidR="00F26880" w:rsidRPr="00E275C6">
              <w:rPr>
                <w:rFonts w:ascii="Arial" w:hAnsi="Arial" w:cs="Arial"/>
                <w:color w:val="000000" w:themeColor="text1"/>
                <w:sz w:val="20"/>
                <w:szCs w:val="20"/>
                <w:lang w:eastAsia="sl-SI"/>
              </w:rPr>
              <w:t xml:space="preserve">sprejetje </w:t>
            </w:r>
            <w:r w:rsidRPr="00E275C6">
              <w:rPr>
                <w:rFonts w:ascii="Arial" w:hAnsi="Arial" w:cs="Arial"/>
                <w:color w:val="000000" w:themeColor="text1"/>
                <w:sz w:val="20"/>
                <w:szCs w:val="20"/>
                <w:lang w:eastAsia="sl-SI"/>
              </w:rPr>
              <w:t>nekaterih podzakonskih aktov želi predlagatelj rešiti to težavo.</w:t>
            </w:r>
          </w:p>
          <w:p w14:paraId="311D705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16CABE6"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Ustava Republike Slovenije v 121. členu določa, da lahko z zakonom ali na njegovi podlagi pravne ali fizične osebe dobijo javno pooblastilo za opravljanje določenih nalog državne uprave. Upravne naloge državne uprave določa Zakon o državni upravi (Uradni list RS, št. 113/05 – uradno prečiščeno besedilo, 89/07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126/07 – ZUP-E, 48/09, 8/10 – ZUP-G, 8/12 – ZVRS-F, 21/12, 47/13, 12/14, 90/14, 51/16, 36/21, 82/21, 189/21, 153/22 in 18/23), in sicer so to: sodelovanje pri oblikovanju politik, izvršilne naloge, inšpekcijski nadzor, spremljanje stanja, razvojne naloge in zagotavljanje javnih služb. Upravne naloge praviloma izvajajo organi državne uprave, kot javno pooblastilo pa jih država lahko zaupa pravnim ali fizičnim osebam, če bi se opravljale </w:t>
            </w:r>
            <w:r w:rsidR="00880E28" w:rsidRPr="00E275C6">
              <w:rPr>
                <w:rFonts w:ascii="Arial" w:hAnsi="Arial" w:cs="Arial"/>
                <w:sz w:val="20"/>
                <w:szCs w:val="20"/>
              </w:rPr>
              <w:t>gospodarneje</w:t>
            </w:r>
            <w:r w:rsidRPr="00E275C6">
              <w:rPr>
                <w:rFonts w:ascii="Arial" w:hAnsi="Arial" w:cs="Arial"/>
                <w:sz w:val="20"/>
                <w:szCs w:val="20"/>
              </w:rPr>
              <w:t xml:space="preserve">, </w:t>
            </w:r>
            <w:r w:rsidR="00880E28" w:rsidRPr="00E275C6">
              <w:rPr>
                <w:rFonts w:ascii="Arial" w:hAnsi="Arial" w:cs="Arial"/>
                <w:sz w:val="20"/>
                <w:szCs w:val="20"/>
              </w:rPr>
              <w:t>učinkoviteje</w:t>
            </w:r>
            <w:r w:rsidRPr="00E275C6">
              <w:rPr>
                <w:rFonts w:ascii="Arial" w:hAnsi="Arial" w:cs="Arial"/>
                <w:sz w:val="20"/>
                <w:szCs w:val="20"/>
              </w:rPr>
              <w:t xml:space="preserve">, če gre za potrebe po samoregulaciji ali če gre za zahteve po določenem neodvisnem upravnem področju. Javno pooblastilo se lahko izvršuje na tri načine, kot sicer veljajo tudi za izvrševanje upravnih funkcij (določenih upravnih nalog): </w:t>
            </w:r>
          </w:p>
          <w:p w14:paraId="510B8A05" w14:textId="77777777" w:rsidR="0048135D" w:rsidRPr="00E275C6" w:rsidRDefault="0048135D" w:rsidP="0048135D">
            <w:pPr>
              <w:pStyle w:val="Odstavekseznama"/>
              <w:numPr>
                <w:ilvl w:val="0"/>
                <w:numId w:val="30"/>
              </w:numPr>
              <w:spacing w:after="0" w:line="260" w:lineRule="atLeast"/>
              <w:jc w:val="both"/>
              <w:rPr>
                <w:rFonts w:ascii="Arial" w:hAnsi="Arial" w:cs="Arial"/>
                <w:sz w:val="20"/>
                <w:szCs w:val="20"/>
              </w:rPr>
            </w:pPr>
            <w:r w:rsidRPr="00E275C6">
              <w:rPr>
                <w:rFonts w:ascii="Arial" w:hAnsi="Arial" w:cs="Arial"/>
                <w:sz w:val="20"/>
                <w:szCs w:val="20"/>
              </w:rPr>
              <w:t>z izdajanjem splošnih aktov (za izvrševanje javnih pooblastil),</w:t>
            </w:r>
          </w:p>
          <w:p w14:paraId="42BAB822" w14:textId="77777777" w:rsidR="0048135D" w:rsidRPr="00E275C6" w:rsidRDefault="0048135D" w:rsidP="0048135D">
            <w:pPr>
              <w:pStyle w:val="Odstavekseznama"/>
              <w:numPr>
                <w:ilvl w:val="0"/>
                <w:numId w:val="30"/>
              </w:numPr>
              <w:spacing w:after="0" w:line="260" w:lineRule="atLeast"/>
              <w:jc w:val="both"/>
              <w:rPr>
                <w:rFonts w:ascii="Arial" w:hAnsi="Arial" w:cs="Arial"/>
                <w:sz w:val="20"/>
                <w:szCs w:val="20"/>
              </w:rPr>
            </w:pPr>
            <w:r w:rsidRPr="00E275C6">
              <w:rPr>
                <w:rFonts w:ascii="Arial" w:hAnsi="Arial" w:cs="Arial"/>
                <w:sz w:val="20"/>
                <w:szCs w:val="20"/>
              </w:rPr>
              <w:t>z izdajanjem posamičnih aktov oziroma z odločanjem v posamičnih stvareh,</w:t>
            </w:r>
          </w:p>
          <w:p w14:paraId="1036D3C9" w14:textId="77777777" w:rsidR="0048135D" w:rsidRPr="00E275C6" w:rsidRDefault="0048135D" w:rsidP="0048135D">
            <w:pPr>
              <w:pStyle w:val="Odstavekseznama"/>
              <w:numPr>
                <w:ilvl w:val="0"/>
                <w:numId w:val="30"/>
              </w:numPr>
              <w:spacing w:after="0" w:line="260" w:lineRule="atLeast"/>
              <w:jc w:val="both"/>
              <w:rPr>
                <w:rFonts w:ascii="Arial" w:hAnsi="Arial" w:cs="Arial"/>
                <w:sz w:val="20"/>
                <w:szCs w:val="20"/>
              </w:rPr>
            </w:pPr>
            <w:r w:rsidRPr="00E275C6">
              <w:rPr>
                <w:rFonts w:ascii="Arial" w:hAnsi="Arial" w:cs="Arial"/>
                <w:sz w:val="20"/>
                <w:szCs w:val="20"/>
              </w:rPr>
              <w:t>z opravljanjem materialnih dejanj (</w:t>
            </w:r>
            <w:r w:rsidR="004E5F01" w:rsidRPr="00E275C6">
              <w:rPr>
                <w:rFonts w:ascii="Arial" w:hAnsi="Arial" w:cs="Arial"/>
                <w:sz w:val="20"/>
                <w:szCs w:val="20"/>
              </w:rPr>
              <w:t>na primer</w:t>
            </w:r>
            <w:r w:rsidRPr="00E275C6">
              <w:rPr>
                <w:rFonts w:ascii="Arial" w:hAnsi="Arial" w:cs="Arial"/>
                <w:sz w:val="20"/>
                <w:szCs w:val="20"/>
              </w:rPr>
              <w:t xml:space="preserve"> vodenje uradnih evidenc, imenikov ali registrov, izvajanje neposrednega nadzora, zagotavljanje opravljanja strokovnih izpitov, izdajanje spričeval </w:t>
            </w:r>
            <w:r w:rsidR="004E5F01" w:rsidRPr="00E275C6">
              <w:rPr>
                <w:rFonts w:ascii="Arial" w:hAnsi="Arial" w:cs="Arial"/>
                <w:sz w:val="20"/>
                <w:szCs w:val="20"/>
              </w:rPr>
              <w:t>in podobno</w:t>
            </w:r>
            <w:r w:rsidRPr="00E275C6">
              <w:rPr>
                <w:rFonts w:ascii="Arial" w:hAnsi="Arial" w:cs="Arial"/>
                <w:sz w:val="20"/>
                <w:szCs w:val="20"/>
              </w:rPr>
              <w:t>).</w:t>
            </w:r>
          </w:p>
          <w:p w14:paraId="22677AEC" w14:textId="77777777" w:rsidR="0048135D" w:rsidRPr="00E275C6" w:rsidRDefault="0048135D" w:rsidP="0048135D">
            <w:pPr>
              <w:spacing w:after="0" w:line="260" w:lineRule="atLeast"/>
              <w:jc w:val="both"/>
              <w:rPr>
                <w:rFonts w:ascii="Arial" w:hAnsi="Arial" w:cs="Arial"/>
                <w:sz w:val="20"/>
                <w:szCs w:val="20"/>
              </w:rPr>
            </w:pPr>
          </w:p>
          <w:p w14:paraId="76E36C59"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ZZdrS med nalogami zbornice v prvem odstavku 71. člena določa, da zbornica podeljuje, podaljšuje in odvzema licence oziroma osnovne licence ter podeljuje, podaljšuje in odvzema certifikate o posebnih znanjih (2. točka, to opravlja kot javno pooblastilo)</w:t>
            </w:r>
            <w:r w:rsidR="00F2677A" w:rsidRPr="00E275C6">
              <w:rPr>
                <w:rFonts w:ascii="Arial" w:hAnsi="Arial" w:cs="Arial"/>
                <w:sz w:val="20"/>
                <w:szCs w:val="20"/>
              </w:rPr>
              <w:t>,</w:t>
            </w:r>
            <w:r w:rsidRPr="00E275C6">
              <w:rPr>
                <w:rFonts w:ascii="Arial" w:hAnsi="Arial" w:cs="Arial"/>
                <w:sz w:val="20"/>
                <w:szCs w:val="20"/>
              </w:rPr>
              <w:t xml:space="preserve"> odloča o odobritvi in prenehanju pripravništva, sekundariata in specializacij, spremlja</w:t>
            </w:r>
            <w:r w:rsidR="00F2677A" w:rsidRPr="00E275C6">
              <w:rPr>
                <w:rFonts w:ascii="Arial" w:hAnsi="Arial" w:cs="Arial"/>
                <w:sz w:val="20"/>
                <w:szCs w:val="20"/>
              </w:rPr>
              <w:t xml:space="preserve"> in</w:t>
            </w:r>
            <w:r w:rsidRPr="00E275C6">
              <w:rPr>
                <w:rFonts w:ascii="Arial" w:hAnsi="Arial" w:cs="Arial"/>
                <w:sz w:val="20"/>
                <w:szCs w:val="20"/>
              </w:rPr>
              <w:t xml:space="preserve"> nadzoruje kakovost in koordiniranje izvajanja teh in drugih oblik podiplomskega strokovnega izpopolnjevanja svojih članov s preverjanjem usposobljenosti </w:t>
            </w:r>
            <w:r w:rsidR="00F2677A" w:rsidRPr="00E275C6">
              <w:rPr>
                <w:rFonts w:ascii="Arial" w:hAnsi="Arial" w:cs="Arial"/>
                <w:sz w:val="20"/>
                <w:szCs w:val="20"/>
              </w:rPr>
              <w:t xml:space="preserve">ter skrbi zanju, </w:t>
            </w:r>
            <w:r w:rsidRPr="00E275C6">
              <w:rPr>
                <w:rFonts w:ascii="Arial" w:hAnsi="Arial" w:cs="Arial"/>
                <w:sz w:val="20"/>
                <w:szCs w:val="20"/>
              </w:rPr>
              <w:t>določa pogoje za imenovanje mentorjev in jih imenuje (3. točka, to opravlja kot javno pooblastilo) ter sodeluje pri pripravi zakonov, planskih dokumentov, kadrovskih načrtov in drugih predpisov s področja zdravstva (5. točka).</w:t>
            </w:r>
          </w:p>
          <w:p w14:paraId="0DC09084" w14:textId="77777777" w:rsidR="0048135D" w:rsidRPr="00E275C6" w:rsidRDefault="0048135D" w:rsidP="0048135D">
            <w:pPr>
              <w:spacing w:after="0" w:line="260" w:lineRule="atLeast"/>
              <w:jc w:val="both"/>
              <w:rPr>
                <w:rFonts w:ascii="Arial" w:hAnsi="Arial" w:cs="Arial"/>
                <w:sz w:val="20"/>
                <w:szCs w:val="20"/>
              </w:rPr>
            </w:pPr>
          </w:p>
          <w:p w14:paraId="2F74C6EF" w14:textId="5B2D8244"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sz w:val="20"/>
                <w:szCs w:val="20"/>
              </w:rPr>
              <w:t xml:space="preserve">Zbornica seveda ne sme biti izključena </w:t>
            </w:r>
            <w:r w:rsidR="00F2677A" w:rsidRPr="00E275C6">
              <w:rPr>
                <w:rFonts w:ascii="Arial" w:hAnsi="Arial" w:cs="Arial"/>
                <w:sz w:val="20"/>
                <w:szCs w:val="20"/>
              </w:rPr>
              <w:t xml:space="preserve">iz </w:t>
            </w:r>
            <w:r w:rsidRPr="00E275C6">
              <w:rPr>
                <w:rFonts w:ascii="Arial" w:hAnsi="Arial" w:cs="Arial"/>
                <w:sz w:val="20"/>
                <w:szCs w:val="20"/>
              </w:rPr>
              <w:t>urejanj</w:t>
            </w:r>
            <w:r w:rsidR="002074D2" w:rsidRPr="00E275C6">
              <w:rPr>
                <w:rFonts w:ascii="Arial" w:hAnsi="Arial" w:cs="Arial"/>
                <w:sz w:val="20"/>
                <w:szCs w:val="20"/>
              </w:rPr>
              <w:t>a</w:t>
            </w:r>
            <w:r w:rsidRPr="00E275C6">
              <w:rPr>
                <w:rFonts w:ascii="Arial" w:hAnsi="Arial" w:cs="Arial"/>
                <w:sz w:val="20"/>
                <w:szCs w:val="20"/>
              </w:rPr>
              <w:t xml:space="preserve"> naštetih vsebin in mora imeti nanje vpliv, vendar pa vloga, ki jo ima in ki ne sme biti spregledana, ne zagotavlja prevlade njenih interesov (pri določanju vsebine podzakonskega akta) nad interesi in zlasti obveznostjo ministra, da uredi, kar mu zakon </w:t>
            </w:r>
            <w:r w:rsidRPr="00E275C6">
              <w:rPr>
                <w:rFonts w:ascii="Arial" w:hAnsi="Arial" w:cs="Arial"/>
                <w:sz w:val="20"/>
                <w:szCs w:val="20"/>
              </w:rPr>
              <w:lastRenderedPageBreak/>
              <w:t xml:space="preserve">nalaga. </w:t>
            </w:r>
            <w:r w:rsidRPr="00E275C6">
              <w:rPr>
                <w:rFonts w:ascii="Arial" w:hAnsi="Arial" w:cs="Arial"/>
                <w:color w:val="000000" w:themeColor="text1"/>
                <w:sz w:val="20"/>
                <w:szCs w:val="20"/>
                <w:lang w:eastAsia="sl-SI"/>
              </w:rPr>
              <w:t xml:space="preserve">V skladu s predlagano spremembo zakona bi zbornica obdržala določen vpliv na vsebino podzakonskih </w:t>
            </w:r>
            <w:r w:rsidR="004C589C" w:rsidRPr="00E275C6">
              <w:rPr>
                <w:rFonts w:ascii="Arial" w:hAnsi="Arial" w:cs="Arial"/>
                <w:color w:val="000000" w:themeColor="text1"/>
                <w:sz w:val="20"/>
                <w:szCs w:val="20"/>
                <w:lang w:eastAsia="sl-SI"/>
              </w:rPr>
              <w:t>aktov</w:t>
            </w:r>
            <w:r w:rsidRPr="00E275C6">
              <w:rPr>
                <w:rFonts w:ascii="Arial" w:hAnsi="Arial" w:cs="Arial"/>
                <w:color w:val="000000" w:themeColor="text1"/>
                <w:sz w:val="20"/>
                <w:szCs w:val="20"/>
                <w:lang w:eastAsia="sl-SI"/>
              </w:rPr>
              <w:t>, ki urejajo področja, na katerih deluje zbornica oziroma za izvajanje katerih ima javno pooblastilo</w:t>
            </w:r>
            <w:r w:rsidR="004C589C" w:rsidRPr="00E275C6">
              <w:rPr>
                <w:rFonts w:ascii="Arial" w:hAnsi="Arial" w:cs="Arial"/>
                <w:color w:val="000000" w:themeColor="text1"/>
                <w:sz w:val="20"/>
                <w:szCs w:val="20"/>
                <w:lang w:eastAsia="sl-SI"/>
              </w:rPr>
              <w:t>, saj bi bilo ministrstvo v postopku sprejemanja podzakonskega akta obvezano pridobiti njeno mnenje</w:t>
            </w:r>
            <w:r w:rsidRPr="00E275C6">
              <w:rPr>
                <w:rFonts w:ascii="Arial" w:hAnsi="Arial" w:cs="Arial"/>
                <w:color w:val="000000" w:themeColor="text1"/>
                <w:sz w:val="20"/>
                <w:szCs w:val="20"/>
                <w:lang w:eastAsia="sl-SI"/>
              </w:rPr>
              <w:t>.</w:t>
            </w:r>
          </w:p>
          <w:p w14:paraId="2E009465" w14:textId="77777777" w:rsidR="000E77DB" w:rsidRPr="00E275C6" w:rsidRDefault="000E77DB" w:rsidP="000E77DB">
            <w:pPr>
              <w:spacing w:after="0" w:line="260" w:lineRule="atLeast"/>
              <w:jc w:val="both"/>
              <w:rPr>
                <w:rFonts w:ascii="Arial" w:hAnsi="Arial" w:cs="Arial"/>
                <w:sz w:val="20"/>
                <w:szCs w:val="20"/>
              </w:rPr>
            </w:pPr>
          </w:p>
          <w:p w14:paraId="6749AACD" w14:textId="22ED39C4" w:rsidR="000E77DB" w:rsidRPr="00E275C6" w:rsidRDefault="00083A57" w:rsidP="000E77DB">
            <w:pPr>
              <w:spacing w:after="0" w:line="260" w:lineRule="atLeast"/>
              <w:jc w:val="both"/>
              <w:rPr>
                <w:rFonts w:ascii="Arial" w:hAnsi="Arial" w:cs="Arial"/>
                <w:sz w:val="20"/>
                <w:szCs w:val="20"/>
              </w:rPr>
            </w:pPr>
            <w:r w:rsidRPr="00E275C6">
              <w:rPr>
                <w:rFonts w:ascii="Arial" w:hAnsi="Arial" w:cs="Arial"/>
                <w:sz w:val="20"/>
                <w:szCs w:val="20"/>
              </w:rPr>
              <w:t>V skladu s predlogom spremembe zakona bi bil za sprejetje teh podzakonskih aktov pristojen minister,</w:t>
            </w:r>
            <w:r w:rsidR="004C589C" w:rsidRPr="00E275C6">
              <w:rPr>
                <w:rFonts w:ascii="Arial" w:hAnsi="Arial" w:cs="Arial"/>
                <w:sz w:val="20"/>
                <w:szCs w:val="20"/>
              </w:rPr>
              <w:t xml:space="preserve"> ki pa bi moral </w:t>
            </w:r>
            <w:r w:rsidRPr="00E275C6">
              <w:rPr>
                <w:rFonts w:ascii="Arial" w:hAnsi="Arial" w:cs="Arial"/>
                <w:sz w:val="20"/>
                <w:szCs w:val="20"/>
              </w:rPr>
              <w:t>v</w:t>
            </w:r>
            <w:r w:rsidR="004C589C" w:rsidRPr="00E275C6">
              <w:rPr>
                <w:rFonts w:ascii="Arial" w:hAnsi="Arial" w:cs="Arial"/>
                <w:sz w:val="20"/>
                <w:szCs w:val="20"/>
              </w:rPr>
              <w:t xml:space="preserve"> okviru</w:t>
            </w:r>
            <w:r w:rsidRPr="00E275C6">
              <w:rPr>
                <w:rFonts w:ascii="Arial" w:hAnsi="Arial" w:cs="Arial"/>
                <w:sz w:val="20"/>
                <w:szCs w:val="20"/>
              </w:rPr>
              <w:t xml:space="preserve"> postopk</w:t>
            </w:r>
            <w:r w:rsidR="004C589C" w:rsidRPr="00E275C6">
              <w:rPr>
                <w:rFonts w:ascii="Arial" w:hAnsi="Arial" w:cs="Arial"/>
                <w:sz w:val="20"/>
                <w:szCs w:val="20"/>
              </w:rPr>
              <w:t>a</w:t>
            </w:r>
            <w:r w:rsidRPr="00E275C6">
              <w:rPr>
                <w:rFonts w:ascii="Arial" w:hAnsi="Arial" w:cs="Arial"/>
                <w:sz w:val="20"/>
                <w:szCs w:val="20"/>
              </w:rPr>
              <w:t xml:space="preserve"> sprejemanja </w:t>
            </w:r>
            <w:r w:rsidR="004C589C" w:rsidRPr="00E275C6">
              <w:rPr>
                <w:rFonts w:ascii="Arial" w:hAnsi="Arial" w:cs="Arial"/>
                <w:sz w:val="20"/>
                <w:szCs w:val="20"/>
              </w:rPr>
              <w:t>tega</w:t>
            </w:r>
            <w:r w:rsidRPr="00E275C6">
              <w:rPr>
                <w:rFonts w:ascii="Arial" w:hAnsi="Arial" w:cs="Arial"/>
                <w:sz w:val="20"/>
                <w:szCs w:val="20"/>
              </w:rPr>
              <w:t xml:space="preserve"> akta </w:t>
            </w:r>
            <w:r w:rsidR="004C589C" w:rsidRPr="00E275C6">
              <w:rPr>
                <w:rFonts w:ascii="Arial" w:hAnsi="Arial" w:cs="Arial"/>
                <w:sz w:val="20"/>
                <w:szCs w:val="20"/>
              </w:rPr>
              <w:t>pridobiti mnenje zbornice</w:t>
            </w:r>
            <w:r w:rsidRPr="00E275C6">
              <w:rPr>
                <w:rFonts w:ascii="Arial" w:hAnsi="Arial" w:cs="Arial"/>
                <w:sz w:val="20"/>
                <w:szCs w:val="20"/>
              </w:rPr>
              <w:t xml:space="preserve">. Predlagatelj torej predlaga ureditev, po kateri je za sprejem podzakonskih aktov pristojen </w:t>
            </w:r>
            <w:proofErr w:type="spellStart"/>
            <w:r w:rsidRPr="00E275C6">
              <w:rPr>
                <w:rFonts w:ascii="Arial" w:hAnsi="Arial" w:cs="Arial"/>
                <w:sz w:val="20"/>
                <w:szCs w:val="20"/>
              </w:rPr>
              <w:t>normodajalec</w:t>
            </w:r>
            <w:proofErr w:type="spellEnd"/>
            <w:r w:rsidRPr="00E275C6">
              <w:rPr>
                <w:rFonts w:ascii="Arial" w:hAnsi="Arial" w:cs="Arial"/>
                <w:sz w:val="20"/>
                <w:szCs w:val="20"/>
              </w:rPr>
              <w:t>, pri čemer je ta v postopku sprejemanja akta obvezan pridobiti mnenje zbornice. Zbornica mora svoje mnenje podati v roku, ki ga določi minister,</w:t>
            </w:r>
            <w:r w:rsidR="004C589C" w:rsidRPr="00E275C6">
              <w:rPr>
                <w:rFonts w:ascii="Arial" w:hAnsi="Arial" w:cs="Arial"/>
                <w:sz w:val="20"/>
                <w:szCs w:val="20"/>
              </w:rPr>
              <w:t xml:space="preserve"> </w:t>
            </w:r>
            <w:r w:rsidR="00F95730" w:rsidRPr="00F95730">
              <w:rPr>
                <w:rFonts w:ascii="Arial" w:hAnsi="Arial" w:cs="Arial"/>
                <w:color w:val="000000" w:themeColor="text1"/>
                <w:sz w:val="20"/>
                <w:szCs w:val="20"/>
                <w:lang w:eastAsia="sl-SI"/>
              </w:rPr>
              <w:t>pri čemer ta rok ne sme biti krajši od 15 dni</w:t>
            </w:r>
            <w:r w:rsidR="00F95730">
              <w:rPr>
                <w:rFonts w:ascii="Arial" w:hAnsi="Arial" w:cs="Arial"/>
                <w:color w:val="000000" w:themeColor="text1"/>
                <w:sz w:val="20"/>
                <w:szCs w:val="20"/>
                <w:lang w:eastAsia="sl-SI"/>
              </w:rPr>
              <w:t>,</w:t>
            </w:r>
            <w:r w:rsidR="00F95730" w:rsidRPr="00E275C6">
              <w:rPr>
                <w:rFonts w:ascii="Arial" w:hAnsi="Arial" w:cs="Arial"/>
                <w:sz w:val="20"/>
                <w:szCs w:val="20"/>
              </w:rPr>
              <w:t xml:space="preserve"> </w:t>
            </w:r>
            <w:r w:rsidRPr="00E275C6">
              <w:rPr>
                <w:rFonts w:ascii="Arial" w:hAnsi="Arial" w:cs="Arial"/>
                <w:sz w:val="20"/>
                <w:szCs w:val="20"/>
              </w:rPr>
              <w:t xml:space="preserve">s čimer se </w:t>
            </w:r>
            <w:proofErr w:type="spellStart"/>
            <w:r w:rsidRPr="00E275C6">
              <w:rPr>
                <w:rFonts w:ascii="Arial" w:hAnsi="Arial" w:cs="Arial"/>
                <w:sz w:val="20"/>
                <w:szCs w:val="20"/>
              </w:rPr>
              <w:t>normodajalec</w:t>
            </w:r>
            <w:proofErr w:type="spellEnd"/>
            <w:r w:rsidRPr="00E275C6">
              <w:rPr>
                <w:rFonts w:ascii="Arial" w:hAnsi="Arial" w:cs="Arial"/>
                <w:sz w:val="20"/>
                <w:szCs w:val="20"/>
              </w:rPr>
              <w:t xml:space="preserve"> zaščiti pred morebitno neaktivnostjo zbornice</w:t>
            </w:r>
            <w:r w:rsidR="004C589C" w:rsidRPr="00E275C6">
              <w:rPr>
                <w:rFonts w:ascii="Arial" w:hAnsi="Arial" w:cs="Arial"/>
                <w:sz w:val="20"/>
                <w:szCs w:val="20"/>
              </w:rPr>
              <w:t>.</w:t>
            </w:r>
            <w:r w:rsidRPr="00E275C6">
              <w:rPr>
                <w:rFonts w:ascii="Arial" w:hAnsi="Arial" w:cs="Arial"/>
                <w:sz w:val="20"/>
                <w:szCs w:val="20"/>
              </w:rPr>
              <w:t xml:space="preserve"> Tako zagotovimo, da ima zbornica pomemben vpliv na sprejemanje podzakonskih aktov, hkrati pa </w:t>
            </w:r>
            <w:proofErr w:type="spellStart"/>
            <w:r w:rsidRPr="00E275C6">
              <w:rPr>
                <w:rFonts w:ascii="Arial" w:hAnsi="Arial" w:cs="Arial"/>
                <w:sz w:val="20"/>
                <w:szCs w:val="20"/>
              </w:rPr>
              <w:t>normodajalcu</w:t>
            </w:r>
            <w:proofErr w:type="spellEnd"/>
            <w:r w:rsidRPr="00E275C6">
              <w:rPr>
                <w:rFonts w:ascii="Arial" w:hAnsi="Arial" w:cs="Arial"/>
                <w:sz w:val="20"/>
                <w:szCs w:val="20"/>
              </w:rPr>
              <w:t xml:space="preserve"> ni onemogočeno izvajanje njegovih regulatornih nalog, če zbornica mnenja ne poda. Po preteku roka za podajo mnenja bo </w:t>
            </w:r>
            <w:proofErr w:type="spellStart"/>
            <w:r w:rsidRPr="00E275C6">
              <w:rPr>
                <w:rFonts w:ascii="Arial" w:hAnsi="Arial" w:cs="Arial"/>
                <w:sz w:val="20"/>
                <w:szCs w:val="20"/>
              </w:rPr>
              <w:t>normodajalec</w:t>
            </w:r>
            <w:proofErr w:type="spellEnd"/>
            <w:r w:rsidRPr="00E275C6">
              <w:rPr>
                <w:rFonts w:ascii="Arial" w:hAnsi="Arial" w:cs="Arial"/>
                <w:sz w:val="20"/>
                <w:szCs w:val="20"/>
              </w:rPr>
              <w:t xml:space="preserve"> nadaljeval s postopkom sprejemanja podzakonskega akta, tudi če ne bo prejel mnenja zbornice. </w:t>
            </w:r>
            <w:proofErr w:type="spellStart"/>
            <w:r w:rsidRPr="00E275C6">
              <w:rPr>
                <w:rFonts w:ascii="Arial" w:hAnsi="Arial" w:cs="Arial"/>
                <w:sz w:val="20"/>
                <w:szCs w:val="20"/>
              </w:rPr>
              <w:t>Normodajalec</w:t>
            </w:r>
            <w:proofErr w:type="spellEnd"/>
            <w:r w:rsidRPr="00E275C6">
              <w:rPr>
                <w:rFonts w:ascii="Arial" w:hAnsi="Arial" w:cs="Arial"/>
                <w:sz w:val="20"/>
                <w:szCs w:val="20"/>
              </w:rPr>
              <w:t xml:space="preserve"> tako ni odvisen od zbornice, da pripravi predlog podzakonskega akta oziroma ni vezan na njegovo vsebino, če je ta pomanjkljiva ali v nasprotju s hierarhično višjim predpisom. </w:t>
            </w:r>
            <w:proofErr w:type="spellStart"/>
            <w:r w:rsidRPr="00E275C6">
              <w:rPr>
                <w:rFonts w:ascii="Arial" w:hAnsi="Arial" w:cs="Arial"/>
                <w:sz w:val="20"/>
                <w:szCs w:val="20"/>
              </w:rPr>
              <w:t>Normodajalec</w:t>
            </w:r>
            <w:proofErr w:type="spellEnd"/>
            <w:r w:rsidRPr="00E275C6">
              <w:rPr>
                <w:rFonts w:ascii="Arial" w:hAnsi="Arial" w:cs="Arial"/>
                <w:sz w:val="20"/>
                <w:szCs w:val="20"/>
              </w:rPr>
              <w:t xml:space="preserve"> je odgovoren za izpolnitev svoje obveznosti in za vsebinsko skladnost podzakonskih predpisov z zakonskimi določbami, zato mu je treba zagotoviti, da podzakonske predpise sprejme tudi brez predhodnega predloga oziroma da lahko vsebino podzakonskih predpisov oblikuje mimo podanega mnenja ali celo v nasprotju z njim</w:t>
            </w:r>
            <w:r w:rsidR="004C589C" w:rsidRPr="00E275C6">
              <w:rPr>
                <w:rFonts w:ascii="Arial" w:hAnsi="Arial" w:cs="Arial"/>
                <w:sz w:val="20"/>
                <w:szCs w:val="20"/>
              </w:rPr>
              <w:t>, če je vsebina, ki jo predlaga zbornica (ali njena obrazložitev) pomanjkljiva ali v nasprotju s hierarhično višjim predpisom</w:t>
            </w:r>
            <w:r w:rsidRPr="00E275C6">
              <w:rPr>
                <w:rFonts w:ascii="Arial" w:hAnsi="Arial" w:cs="Arial"/>
                <w:sz w:val="20"/>
                <w:szCs w:val="20"/>
              </w:rPr>
              <w:t>.</w:t>
            </w:r>
          </w:p>
          <w:p w14:paraId="102A589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3952B5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Vloga zbornice </w:t>
            </w:r>
            <w:r w:rsidR="00083A57" w:rsidRPr="00E275C6">
              <w:rPr>
                <w:rFonts w:ascii="Arial" w:hAnsi="Arial" w:cs="Arial"/>
                <w:color w:val="000000" w:themeColor="text1"/>
                <w:sz w:val="20"/>
                <w:szCs w:val="20"/>
                <w:lang w:eastAsia="sl-SI"/>
              </w:rPr>
              <w:t xml:space="preserve">pri pripravi </w:t>
            </w:r>
            <w:r w:rsidRPr="00E275C6">
              <w:rPr>
                <w:rFonts w:ascii="Arial" w:hAnsi="Arial" w:cs="Arial"/>
                <w:color w:val="000000" w:themeColor="text1"/>
                <w:sz w:val="20"/>
                <w:szCs w:val="20"/>
                <w:lang w:eastAsia="sl-SI"/>
              </w:rPr>
              <w:t xml:space="preserve">podzakonskih predpisov </w:t>
            </w:r>
            <w:r w:rsidR="00083A57" w:rsidRPr="00E275C6">
              <w:rPr>
                <w:rFonts w:ascii="Arial" w:hAnsi="Arial" w:cs="Arial"/>
                <w:color w:val="000000" w:themeColor="text1"/>
                <w:sz w:val="20"/>
                <w:szCs w:val="20"/>
                <w:lang w:eastAsia="sl-SI"/>
              </w:rPr>
              <w:t xml:space="preserve">tako </w:t>
            </w:r>
            <w:r w:rsidRPr="00E275C6">
              <w:rPr>
                <w:rFonts w:ascii="Arial" w:hAnsi="Arial" w:cs="Arial"/>
                <w:color w:val="000000" w:themeColor="text1"/>
                <w:sz w:val="20"/>
                <w:szCs w:val="20"/>
                <w:lang w:eastAsia="sl-SI"/>
              </w:rPr>
              <w:t xml:space="preserve">ne zagotavlja prevlade njenih interesov nad interesi in zlasti obveznostjo ministra, da sprejme podzakonski predpis, katerega </w:t>
            </w:r>
            <w:r w:rsidR="00F26880" w:rsidRPr="00E275C6">
              <w:rPr>
                <w:rFonts w:ascii="Arial" w:hAnsi="Arial" w:cs="Arial"/>
                <w:color w:val="000000" w:themeColor="text1"/>
                <w:sz w:val="20"/>
                <w:szCs w:val="20"/>
                <w:lang w:eastAsia="sl-SI"/>
              </w:rPr>
              <w:t xml:space="preserve">sprejetje </w:t>
            </w:r>
            <w:r w:rsidRPr="00E275C6">
              <w:rPr>
                <w:rFonts w:ascii="Arial" w:hAnsi="Arial" w:cs="Arial"/>
                <w:color w:val="000000" w:themeColor="text1"/>
                <w:sz w:val="20"/>
                <w:szCs w:val="20"/>
                <w:lang w:eastAsia="sl-SI"/>
              </w:rPr>
              <w:t>mu nalaga zakon. V prid navedenemu stališču govori tudi odločba Ustavnega sodišča Republike Slovenije</w:t>
            </w:r>
            <w:r w:rsidR="00A80EC1" w:rsidRPr="00E275C6">
              <w:rPr>
                <w:rFonts w:ascii="Arial" w:hAnsi="Arial" w:cs="Arial"/>
                <w:color w:val="000000" w:themeColor="text1"/>
                <w:sz w:val="20"/>
                <w:szCs w:val="20"/>
                <w:lang w:eastAsia="sl-SI"/>
              </w:rPr>
              <w:t xml:space="preserve"> št. U-I-164/14</w:t>
            </w:r>
            <w:r w:rsidRPr="00E275C6">
              <w:rPr>
                <w:rFonts w:ascii="Arial" w:hAnsi="Arial" w:cs="Arial"/>
                <w:color w:val="000000" w:themeColor="text1"/>
                <w:sz w:val="20"/>
                <w:szCs w:val="20"/>
                <w:lang w:eastAsia="sl-SI"/>
              </w:rPr>
              <w:t xml:space="preserve">, iz katere izhaja, da je država nosilec suverenosti, ki pomeni najvišjo stopnjo samostojnosti, in je nad vsemi družbenimi subjekti na svojem </w:t>
            </w:r>
            <w:r w:rsidR="00A80EC1" w:rsidRPr="00E275C6">
              <w:rPr>
                <w:rFonts w:ascii="Arial" w:hAnsi="Arial" w:cs="Arial"/>
                <w:color w:val="000000" w:themeColor="text1"/>
                <w:sz w:val="20"/>
                <w:szCs w:val="20"/>
                <w:lang w:eastAsia="sl-SI"/>
              </w:rPr>
              <w:t>ozemlju</w:t>
            </w:r>
            <w:r w:rsidRPr="00E275C6">
              <w:rPr>
                <w:rFonts w:ascii="Arial" w:hAnsi="Arial" w:cs="Arial"/>
                <w:color w:val="000000" w:themeColor="text1"/>
                <w:sz w:val="20"/>
                <w:szCs w:val="20"/>
                <w:lang w:eastAsia="sl-SI"/>
              </w:rPr>
              <w:t>, vključno z lokalno in vsako drugo samoupravo. Navedeno še toliko bolj velja za nosilca javnega pooblastila, katerega pristojnosti so omejene in so izrecno vezane na pooblastilo, ki mu ga je podelil državni organ.</w:t>
            </w:r>
          </w:p>
          <w:p w14:paraId="4CAD6374"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2CD3CB9" w14:textId="2751DFCF"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Veljavni zakon za naslednje pravilnike določa, da jih sprejme zbornica v soglasju z ministrstvom: pravilnik, ki ureja preizkus znanja slovenskega strokovnega jezika za zdravnike, pravilnik, ki ureja  vrste, vsebino, trajanje in potek specializacij zdravnikov, pravilnik, ki ureja področje zdravniških licenc, pravilnik, ki ureja register zdravnikov</w:t>
            </w:r>
            <w:r w:rsidR="006B2AB7"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in pravilnik, ki ureja področje posebnih znanj. </w:t>
            </w:r>
            <w:r w:rsidR="004C589C" w:rsidRPr="00E275C6">
              <w:rPr>
                <w:rFonts w:ascii="Arial" w:hAnsi="Arial" w:cs="Arial"/>
                <w:color w:val="000000" w:themeColor="text1"/>
                <w:sz w:val="20"/>
                <w:szCs w:val="20"/>
                <w:lang w:eastAsia="sl-SI"/>
              </w:rPr>
              <w:t>S predlogom novele</w:t>
            </w:r>
            <w:r w:rsidRPr="00E275C6">
              <w:rPr>
                <w:rFonts w:ascii="Arial" w:hAnsi="Arial" w:cs="Arial"/>
                <w:color w:val="000000" w:themeColor="text1"/>
                <w:sz w:val="20"/>
                <w:szCs w:val="20"/>
                <w:lang w:eastAsia="sl-SI"/>
              </w:rPr>
              <w:t xml:space="preserve"> pristojnost za sprejemanje nekaterih od teh pravilnikov prenašamo z zbornice nazaj na ministrstvo. Gre za pravilnike, ki so zaradi vsebin, ki jih urejajo, med pomembnejšimi na področju zdravstva. To so:</w:t>
            </w:r>
          </w:p>
          <w:p w14:paraId="069F480C" w14:textId="77777777" w:rsidR="0048135D" w:rsidRPr="00E275C6" w:rsidRDefault="0048135D" w:rsidP="00FC7E87">
            <w:pPr>
              <w:pStyle w:val="Odstavekseznama"/>
              <w:numPr>
                <w:ilvl w:val="0"/>
                <w:numId w:val="36"/>
              </w:num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Pravilnik o vrstah, vsebini, trajanju in poteku specializacij zdravnikov – gre za pravilnik, ki ureja usposabljanje zdravnikov in s tem zagotavljanje ustreznega števila ustrezno usposobljenih zdravnikov posameznih specialnosti</w:t>
            </w:r>
            <w:r w:rsidR="00A80EC1" w:rsidRPr="00E275C6">
              <w:rPr>
                <w:rFonts w:ascii="Arial" w:hAnsi="Arial" w:cs="Arial"/>
                <w:color w:val="000000" w:themeColor="text1"/>
                <w:sz w:val="20"/>
                <w:szCs w:val="20"/>
                <w:lang w:eastAsia="sl-SI"/>
              </w:rPr>
              <w:t>;</w:t>
            </w:r>
          </w:p>
          <w:p w14:paraId="279BA8BC" w14:textId="77777777" w:rsidR="0048135D" w:rsidRPr="00E275C6" w:rsidRDefault="0048135D" w:rsidP="00FC7E87">
            <w:pPr>
              <w:pStyle w:val="Odstavekseznama"/>
              <w:numPr>
                <w:ilvl w:val="0"/>
                <w:numId w:val="36"/>
              </w:num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Pravilnik o zdravniških licencah – pravilnik, ki bi ga bilo treba uskladiti z veljavno zakonodajo na področju poklicnih kvalifikacij, vendar zaradi nasprotovanja zbornice še ni bil pripravljen</w:t>
            </w:r>
            <w:r w:rsidR="00A80EC1" w:rsidRPr="00E275C6">
              <w:rPr>
                <w:rFonts w:ascii="Arial" w:hAnsi="Arial" w:cs="Arial"/>
                <w:color w:val="000000" w:themeColor="text1"/>
                <w:sz w:val="20"/>
                <w:szCs w:val="20"/>
                <w:lang w:eastAsia="sl-SI"/>
              </w:rPr>
              <w:t>;</w:t>
            </w:r>
          </w:p>
          <w:p w14:paraId="19A50CDD" w14:textId="77777777" w:rsidR="0048135D" w:rsidRPr="00E275C6" w:rsidRDefault="0048135D" w:rsidP="00FC7E87">
            <w:pPr>
              <w:pStyle w:val="Odstavekseznama"/>
              <w:numPr>
                <w:ilvl w:val="0"/>
                <w:numId w:val="36"/>
              </w:num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Pravilnik o posebnih znanjih – pravilnik na podlagi 38.b člena ZZdrS, ki bi ga morala zbornica na podlagi drugega odstavka 16. člena Zakona o spremembah in dopolnitvah Zakona o zdravniški službi (Uradni list RS, št. 199/21) sprejeti že v prvi polovici leta 2022, vendar do </w:t>
            </w:r>
            <w:r w:rsidR="00A80EC1" w:rsidRPr="00E275C6">
              <w:rPr>
                <w:rFonts w:ascii="Arial" w:hAnsi="Arial" w:cs="Arial"/>
                <w:color w:val="000000" w:themeColor="text1"/>
                <w:sz w:val="20"/>
                <w:szCs w:val="20"/>
                <w:lang w:eastAsia="sl-SI"/>
              </w:rPr>
              <w:t xml:space="preserve">zdaj </w:t>
            </w:r>
            <w:r w:rsidRPr="00E275C6">
              <w:rPr>
                <w:rFonts w:ascii="Arial" w:hAnsi="Arial" w:cs="Arial"/>
                <w:color w:val="000000" w:themeColor="text1"/>
                <w:sz w:val="20"/>
                <w:szCs w:val="20"/>
                <w:lang w:eastAsia="sl-SI"/>
              </w:rPr>
              <w:t xml:space="preserve">še ni bil sprejet. </w:t>
            </w:r>
          </w:p>
          <w:p w14:paraId="6BEB4895" w14:textId="224FB34A"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Zbornica bo še vedno aktivno sodelovala v postopku sprejemanja in noveliranja teh podzakonskih aktov, saj </w:t>
            </w:r>
            <w:r w:rsidR="00083A57" w:rsidRPr="00E275C6">
              <w:rPr>
                <w:rFonts w:ascii="Arial" w:hAnsi="Arial" w:cs="Arial"/>
                <w:color w:val="000000" w:themeColor="text1"/>
                <w:sz w:val="20"/>
                <w:szCs w:val="20"/>
                <w:lang w:eastAsia="sl-SI"/>
              </w:rPr>
              <w:t>bo ministrstvo v postopku njihovega sprejemanja moralo pridobiti njeno mnenje, ne glede na to pa bo</w:t>
            </w:r>
            <w:r w:rsidRPr="00E275C6">
              <w:rPr>
                <w:rFonts w:ascii="Arial" w:hAnsi="Arial" w:cs="Arial"/>
                <w:color w:val="000000" w:themeColor="text1"/>
                <w:sz w:val="20"/>
                <w:szCs w:val="20"/>
                <w:lang w:eastAsia="sl-SI"/>
              </w:rPr>
              <w:t xml:space="preserve"> ministrstvo </w:t>
            </w:r>
            <w:r w:rsidR="00083A57" w:rsidRPr="00E275C6">
              <w:rPr>
                <w:rFonts w:ascii="Arial" w:hAnsi="Arial" w:cs="Arial"/>
                <w:color w:val="000000" w:themeColor="text1"/>
                <w:sz w:val="20"/>
                <w:szCs w:val="20"/>
                <w:lang w:eastAsia="sl-SI"/>
              </w:rPr>
              <w:t xml:space="preserve">sprejelo </w:t>
            </w:r>
            <w:r w:rsidRPr="00E275C6">
              <w:rPr>
                <w:rFonts w:ascii="Arial" w:hAnsi="Arial" w:cs="Arial"/>
                <w:color w:val="000000" w:themeColor="text1"/>
                <w:sz w:val="20"/>
                <w:szCs w:val="20"/>
                <w:lang w:eastAsia="sl-SI"/>
              </w:rPr>
              <w:t xml:space="preserve">končne predloge in prevzelo odgovornost zanje. </w:t>
            </w:r>
          </w:p>
          <w:p w14:paraId="3C4C7537"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C3986D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Prvi odstavek 17. člena ZZdrS določa, da vsebine specializacij pripravi Slovensko zdravniško društvo, sprejme pa zbornica v soglasju z ministrom, drugi odstavek pa, da vrste in trajanje specializacij, postopek opravljanja specialističnega izpita ter postopek imenovanja izpitne komisije določi zbornica </w:t>
            </w:r>
            <w:r w:rsidRPr="00E275C6">
              <w:rPr>
                <w:rFonts w:ascii="Arial" w:hAnsi="Arial" w:cs="Arial"/>
                <w:color w:val="000000" w:themeColor="text1"/>
                <w:sz w:val="20"/>
                <w:szCs w:val="20"/>
                <w:lang w:eastAsia="sl-SI"/>
              </w:rPr>
              <w:lastRenderedPageBreak/>
              <w:t xml:space="preserve">v soglasju z ministrom. Z namenom večje odzivnosti na pobude stroke k spremembi programov posameznih specializacij bo pristojnost za pripravo vsebin specializacij prevzel minister. Zbornica in Slovensko zdravniško društvo pa bosta pri tem aktivno sodelovala s </w:t>
            </w:r>
            <w:r w:rsidR="00083A57" w:rsidRPr="00E275C6">
              <w:rPr>
                <w:rFonts w:ascii="Arial" w:hAnsi="Arial" w:cs="Arial"/>
                <w:color w:val="000000" w:themeColor="text1"/>
                <w:sz w:val="20"/>
                <w:szCs w:val="20"/>
                <w:lang w:eastAsia="sl-SI"/>
              </w:rPr>
              <w:t>podajo mnenj nanje</w:t>
            </w:r>
            <w:r w:rsidRPr="00E275C6">
              <w:rPr>
                <w:rFonts w:ascii="Arial" w:hAnsi="Arial" w:cs="Arial"/>
                <w:color w:val="000000" w:themeColor="text1"/>
                <w:sz w:val="20"/>
                <w:szCs w:val="20"/>
                <w:lang w:eastAsia="sl-SI"/>
              </w:rPr>
              <w:t xml:space="preserve">.  </w:t>
            </w:r>
          </w:p>
          <w:p w14:paraId="25F6A10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18B4E00" w14:textId="573C1772"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Hkrati se z novelo pristojnost za določitev vrst in trajanja specializacij, postopka opravljanja specialističnega izpita ter postopka imenovanja izpitne komisije prenaša na ministra. Zbornica bo še vedno aktivno sodelovala v postopku priprave pravilnika in njegovih sprememb, saj bo </w:t>
            </w:r>
            <w:r w:rsidR="004C589C" w:rsidRPr="00E275C6">
              <w:rPr>
                <w:rFonts w:ascii="Arial" w:hAnsi="Arial" w:cs="Arial"/>
                <w:color w:val="000000" w:themeColor="text1"/>
                <w:sz w:val="20"/>
                <w:szCs w:val="20"/>
                <w:lang w:eastAsia="sl-SI"/>
              </w:rPr>
              <w:t>v okviru postopka sprejemanja pravnega akta pozvana k podaji mnenja</w:t>
            </w:r>
            <w:r w:rsidRPr="00E275C6">
              <w:rPr>
                <w:rFonts w:ascii="Arial" w:hAnsi="Arial" w:cs="Arial"/>
                <w:color w:val="000000" w:themeColor="text1"/>
                <w:sz w:val="20"/>
                <w:szCs w:val="20"/>
                <w:lang w:eastAsia="sl-SI"/>
              </w:rPr>
              <w:t xml:space="preserve">. </w:t>
            </w:r>
            <w:r w:rsidR="004C589C" w:rsidRPr="00E275C6">
              <w:rPr>
                <w:rFonts w:ascii="Arial" w:hAnsi="Arial" w:cs="Arial"/>
                <w:color w:val="000000" w:themeColor="text1"/>
                <w:sz w:val="20"/>
                <w:szCs w:val="20"/>
                <w:lang w:eastAsia="sl-SI"/>
              </w:rPr>
              <w:t xml:space="preserve">Če zbornica mnenja ne bo podala v postavljenem roku, ki ne bo smel biti krajši od 15 dni, bo ministrstvo pravni akt izdalo brez njenega mnenja. </w:t>
            </w:r>
            <w:r w:rsidRPr="00E275C6">
              <w:rPr>
                <w:rFonts w:ascii="Arial" w:hAnsi="Arial" w:cs="Arial"/>
                <w:color w:val="000000" w:themeColor="text1"/>
                <w:sz w:val="20"/>
                <w:szCs w:val="20"/>
                <w:lang w:eastAsia="sl-SI"/>
              </w:rPr>
              <w:t xml:space="preserve">Navedeni pravilnik ureja usposabljanje zdravnikov in s tem vpliva na zagotavljanje ustreznega števila ustrezno usposobljenih zdravnikov posameznih specialnosti in posledično dostopnost do zdravstvenega varstva. Ministrstvo in zbornica glede posameznih sprememb nista vedno usklajena, saj ministrstvo </w:t>
            </w:r>
            <w:r w:rsidR="00AF7529" w:rsidRPr="00E275C6">
              <w:rPr>
                <w:rFonts w:ascii="Arial" w:hAnsi="Arial" w:cs="Arial"/>
                <w:color w:val="000000" w:themeColor="text1"/>
                <w:sz w:val="20"/>
                <w:szCs w:val="20"/>
                <w:lang w:eastAsia="sl-SI"/>
              </w:rPr>
              <w:t xml:space="preserve">sledi </w:t>
            </w:r>
            <w:r w:rsidRPr="00E275C6">
              <w:rPr>
                <w:rFonts w:ascii="Arial" w:hAnsi="Arial" w:cs="Arial"/>
                <w:color w:val="000000" w:themeColor="text1"/>
                <w:sz w:val="20"/>
                <w:szCs w:val="20"/>
                <w:lang w:eastAsia="sl-SI"/>
              </w:rPr>
              <w:t>cilj</w:t>
            </w:r>
            <w:r w:rsidR="00AF7529" w:rsidRPr="00E275C6">
              <w:rPr>
                <w:rFonts w:ascii="Arial" w:hAnsi="Arial" w:cs="Arial"/>
                <w:color w:val="000000" w:themeColor="text1"/>
                <w:sz w:val="20"/>
                <w:szCs w:val="20"/>
                <w:lang w:eastAsia="sl-SI"/>
              </w:rPr>
              <w:t>u</w:t>
            </w:r>
            <w:r w:rsidRPr="00E275C6">
              <w:rPr>
                <w:rFonts w:ascii="Arial" w:hAnsi="Arial" w:cs="Arial"/>
                <w:color w:val="000000" w:themeColor="text1"/>
                <w:sz w:val="20"/>
                <w:szCs w:val="20"/>
                <w:lang w:eastAsia="sl-SI"/>
              </w:rPr>
              <w:t xml:space="preserve"> dostopnega javnega zdravstvenega sistema, zbornica pa zastopa poklicne, socialne in ekonomske interese zdravnikov. </w:t>
            </w:r>
          </w:p>
          <w:p w14:paraId="583C1709"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144CA797"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5</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5BC5F956"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V 18. členu se ustrezneje uredi postopek sporočanja potreb za posamezno vrsto specializacij, in sicer se določi ustreznejši rok za poročanje, ki ne bo več 28. februar za naslednje koledarsko leto, ampak 31. december za naslednje koledarsko leto. Spremenjeni rok je ustreznejši z vidika izvajalcev zdravstvene dejavnosti, saj bodo tako v poročilo o potrebah po specializacijah lahko zajeli tudi spremembe na kadrovskem področju, do katerih pride med 28. februarjem in 31. decembrom. Zajete so ne samo vse nove potrebe iz tekočega leta, temveč tudi druge spremembe, do katerih je prišlo med letom, kot so širitve programov, nove zaposlitve </w:t>
            </w:r>
            <w:r w:rsidR="004E5F01" w:rsidRPr="00E275C6">
              <w:rPr>
                <w:rFonts w:ascii="Arial" w:hAnsi="Arial" w:cs="Arial"/>
                <w:color w:val="000000" w:themeColor="text1"/>
                <w:sz w:val="20"/>
                <w:szCs w:val="20"/>
                <w:lang w:eastAsia="sl-SI"/>
              </w:rPr>
              <w:t>in podobno</w:t>
            </w:r>
            <w:r w:rsidRPr="00E275C6">
              <w:rPr>
                <w:rFonts w:ascii="Arial" w:hAnsi="Arial" w:cs="Arial"/>
                <w:color w:val="000000" w:themeColor="text1"/>
                <w:sz w:val="20"/>
                <w:szCs w:val="20"/>
                <w:lang w:eastAsia="sl-SI"/>
              </w:rPr>
              <w:t>, ki prav tako vplivajo na potrebe izvajalcev zdravstvene dejavnosti. Hkrati se tako zmanjša število javljenih potreb zaradi izrednih okoliščin (</w:t>
            </w:r>
            <w:r w:rsidR="004E5F01" w:rsidRPr="00E275C6">
              <w:rPr>
                <w:rFonts w:ascii="Arial" w:hAnsi="Arial" w:cs="Arial"/>
                <w:color w:val="000000" w:themeColor="text1"/>
                <w:sz w:val="20"/>
                <w:szCs w:val="20"/>
                <w:lang w:eastAsia="sl-SI"/>
              </w:rPr>
              <w:t>na primer</w:t>
            </w:r>
            <w:r w:rsidRPr="00E275C6">
              <w:rPr>
                <w:rFonts w:ascii="Arial" w:hAnsi="Arial" w:cs="Arial"/>
                <w:color w:val="000000" w:themeColor="text1"/>
                <w:sz w:val="20"/>
                <w:szCs w:val="20"/>
                <w:lang w:eastAsia="sl-SI"/>
              </w:rPr>
              <w:t xml:space="preserve"> smrt, enostranska odpoved delovnega razmerja, širitev dejavnosti), ki jih lahko izvajalci zdravstvene dejavnosti izjemoma sporočijo tudi med letom. Podatki za razpis specializacij se praviloma urejajo v januarju ali februarju za tekoče leto (spomladanski razpis specializacij se pripravlja v februarju in marcu); </w:t>
            </w:r>
            <w:r w:rsidR="00D76FD3" w:rsidRPr="00E275C6">
              <w:rPr>
                <w:rFonts w:ascii="Arial" w:hAnsi="Arial" w:cs="Arial"/>
                <w:color w:val="000000" w:themeColor="text1"/>
                <w:sz w:val="20"/>
                <w:szCs w:val="20"/>
                <w:lang w:eastAsia="sl-SI"/>
              </w:rPr>
              <w:t xml:space="preserve">s prestavitvijo </w:t>
            </w:r>
            <w:r w:rsidRPr="00E275C6">
              <w:rPr>
                <w:rFonts w:ascii="Arial" w:hAnsi="Arial" w:cs="Arial"/>
                <w:color w:val="000000" w:themeColor="text1"/>
                <w:sz w:val="20"/>
                <w:szCs w:val="20"/>
                <w:lang w:eastAsia="sl-SI"/>
              </w:rPr>
              <w:t xml:space="preserve">roka za poročanje na 31. december tekočega leta za naslednje koledarsko leto so tako zajeti najnovejši podatki in potrebe izvajalcev zdravstvene dejavnosti po specializacijah. </w:t>
            </w:r>
          </w:p>
          <w:p w14:paraId="54FB3BE5"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535B05C"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6</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37BB900A" w14:textId="77777777" w:rsidR="0048135D" w:rsidRPr="00E275C6" w:rsidRDefault="0048135D" w:rsidP="0048135D">
            <w:pPr>
              <w:pStyle w:val="xmsonormal"/>
              <w:keepNext/>
              <w:autoSpaceDE w:val="0"/>
              <w:autoSpaceDN w:val="0"/>
              <w:spacing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Za izboljšanje dostopnosti do zdravstvenih storitev je pomembno tudi ustrezno srednjeročno in dolgoročno načrtovanje zdravstvenega kadra. Ministrstvo je v letu 2023 ob kritičnem pomanjkanju specialistov urgentne medicine, specialistov družinske medicine in še nekaterih drugih specializacij ter spodbujanju večjega zanimanja mladih zdravnikov za te specializacije na drugem razpisu specializacij zdravnikov v letu 2023 za potrebe mreže javne zdravstvene službe z interventnim zakonom (Zakon o nujnih ukrepih za zajezitev širjenja in blaženja posledic nalezljive bolezni COVID-19 na področju zdravstva (Uradni list RS, št. 141/22 in 136/23 – ZIUZDS)</w:t>
            </w:r>
            <w:r w:rsidR="00412D89" w:rsidRPr="00E275C6">
              <w:rPr>
                <w:rFonts w:ascii="Arial" w:hAnsi="Arial" w:cs="Arial"/>
                <w:color w:val="000000" w:themeColor="text1"/>
                <w:sz w:val="20"/>
                <w:szCs w:val="20"/>
              </w:rPr>
              <w:t>)</w:t>
            </w:r>
            <w:r w:rsidRPr="00E275C6">
              <w:rPr>
                <w:rFonts w:ascii="Arial" w:hAnsi="Arial" w:cs="Arial"/>
                <w:color w:val="000000" w:themeColor="text1"/>
                <w:sz w:val="20"/>
                <w:szCs w:val="20"/>
              </w:rPr>
              <w:t xml:space="preserve"> zagotovilo možnost izvedbe izrednega razpisa specializacij zdravnikov v letih 2023 in 2024. Namen je bil mlade zdravnike, ki pokažejo zanimanje za sicer manj želene specializacije, hkrati pa </w:t>
            </w:r>
            <w:r w:rsidR="00D073DF" w:rsidRPr="00E275C6">
              <w:rPr>
                <w:rFonts w:ascii="Arial" w:hAnsi="Arial" w:cs="Arial"/>
                <w:color w:val="000000" w:themeColor="text1"/>
                <w:sz w:val="20"/>
                <w:szCs w:val="20"/>
              </w:rPr>
              <w:t xml:space="preserve">ključne </w:t>
            </w:r>
            <w:r w:rsidRPr="00E275C6">
              <w:rPr>
                <w:rFonts w:ascii="Arial" w:hAnsi="Arial" w:cs="Arial"/>
                <w:color w:val="000000" w:themeColor="text1"/>
                <w:sz w:val="20"/>
                <w:szCs w:val="20"/>
              </w:rPr>
              <w:t xml:space="preserve">za potrebe zagotavljanja mreže javne zdravstvene službe, zadržati na teh področjih, tako da bi z izrednim razpisom specializacij zanje razpisali dodatna mesta. V času veljavnosti tega ukrepa izredni razpis specializacij sicer ni bil pripravljen, saj zanj ni bilo potrebe. </w:t>
            </w:r>
            <w:r w:rsidR="0044305C" w:rsidRPr="00E275C6">
              <w:rPr>
                <w:rFonts w:ascii="Arial" w:hAnsi="Arial" w:cs="Arial"/>
                <w:color w:val="000000" w:themeColor="text1"/>
                <w:sz w:val="20"/>
                <w:szCs w:val="20"/>
              </w:rPr>
              <w:t xml:space="preserve">Ukrep je </w:t>
            </w:r>
            <w:r w:rsidRPr="00E275C6">
              <w:rPr>
                <w:rFonts w:ascii="Arial" w:hAnsi="Arial" w:cs="Arial"/>
                <w:color w:val="000000" w:themeColor="text1"/>
                <w:sz w:val="20"/>
                <w:szCs w:val="20"/>
              </w:rPr>
              <w:t>namreč rešitev v izjemnih primerih, do katerih bo v primeru ustreznega načrtovanja razpisov specializacij prihajalo le redko.</w:t>
            </w:r>
          </w:p>
          <w:p w14:paraId="3191A893" w14:textId="77777777" w:rsidR="0048135D" w:rsidRPr="00E275C6" w:rsidRDefault="0048135D" w:rsidP="0048135D">
            <w:pPr>
              <w:pStyle w:val="xmsonormal"/>
              <w:keepNext/>
              <w:autoSpaceDE w:val="0"/>
              <w:autoSpaceDN w:val="0"/>
              <w:spacing w:line="260" w:lineRule="atLeast"/>
              <w:jc w:val="both"/>
              <w:rPr>
                <w:rFonts w:ascii="Arial" w:hAnsi="Arial" w:cs="Arial"/>
                <w:color w:val="000000" w:themeColor="text1"/>
                <w:sz w:val="20"/>
                <w:szCs w:val="20"/>
              </w:rPr>
            </w:pPr>
          </w:p>
          <w:p w14:paraId="3BFCDA2E" w14:textId="77777777" w:rsidR="0048135D" w:rsidRPr="00E275C6" w:rsidRDefault="0048135D" w:rsidP="0048135D">
            <w:pPr>
              <w:pStyle w:val="xmsonormal"/>
              <w:keepNext/>
              <w:autoSpaceDE w:val="0"/>
              <w:autoSpaceDN w:val="0"/>
              <w:spacing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ZZdrS namreč </w:t>
            </w:r>
            <w:r w:rsidR="00E56FE1" w:rsidRPr="00E275C6">
              <w:rPr>
                <w:rFonts w:ascii="Arial" w:hAnsi="Arial" w:cs="Arial"/>
                <w:color w:val="000000" w:themeColor="text1"/>
                <w:sz w:val="20"/>
                <w:szCs w:val="20"/>
              </w:rPr>
              <w:t xml:space="preserve">zdaj </w:t>
            </w:r>
            <w:r w:rsidRPr="00E275C6">
              <w:rPr>
                <w:rFonts w:ascii="Arial" w:hAnsi="Arial" w:cs="Arial"/>
                <w:color w:val="000000" w:themeColor="text1"/>
                <w:sz w:val="20"/>
                <w:szCs w:val="20"/>
              </w:rPr>
              <w:t xml:space="preserve">jasno določa, da se letno objavita dva razpisa specializacij za potrebe mreže javne zdravstvene službe. V primeru izkazanega dodatnega zanimanja mladih zdravnikov za posamezne specializacije ali dodatnih izrednih potreb izvajalcev zdravstvene dejavnosti ministrstvo oziroma zbornica nima možnosti pripraviti dodatnega (izrednega) razpisa specializacij. Možnost objave izrednega razpisa specializacij bi lahko uporabili </w:t>
            </w:r>
            <w:r w:rsidR="00053E21" w:rsidRPr="00E275C6">
              <w:rPr>
                <w:rFonts w:ascii="Arial" w:hAnsi="Arial" w:cs="Arial"/>
                <w:color w:val="000000" w:themeColor="text1"/>
                <w:sz w:val="20"/>
                <w:szCs w:val="20"/>
              </w:rPr>
              <w:t>za</w:t>
            </w:r>
            <w:r w:rsidRPr="00E275C6">
              <w:rPr>
                <w:rFonts w:ascii="Arial" w:hAnsi="Arial" w:cs="Arial"/>
                <w:color w:val="000000" w:themeColor="text1"/>
                <w:sz w:val="20"/>
                <w:szCs w:val="20"/>
              </w:rPr>
              <w:t xml:space="preserve"> specializacij</w:t>
            </w:r>
            <w:r w:rsidR="00053E21" w:rsidRPr="00E275C6">
              <w:rPr>
                <w:rFonts w:ascii="Arial" w:hAnsi="Arial" w:cs="Arial"/>
                <w:color w:val="000000" w:themeColor="text1"/>
                <w:sz w:val="20"/>
                <w:szCs w:val="20"/>
              </w:rPr>
              <w:t>e</w:t>
            </w:r>
            <w:r w:rsidRPr="00E275C6">
              <w:rPr>
                <w:rFonts w:ascii="Arial" w:hAnsi="Arial" w:cs="Arial"/>
                <w:color w:val="000000" w:themeColor="text1"/>
                <w:sz w:val="20"/>
                <w:szCs w:val="20"/>
              </w:rPr>
              <w:t xml:space="preserve">, za katere je izkazano največje pomanjkanje zdravnikov specialistov v mreži javne zdravstvene službe in za katere je bilo na spomladanskem ali jesenskem razpisu specializacij zdravnikov za posamezne izvajalce in za </w:t>
            </w:r>
            <w:r w:rsidRPr="00E275C6">
              <w:rPr>
                <w:rFonts w:ascii="Arial" w:hAnsi="Arial" w:cs="Arial"/>
                <w:color w:val="000000" w:themeColor="text1"/>
                <w:sz w:val="20"/>
                <w:szCs w:val="20"/>
              </w:rPr>
              <w:lastRenderedPageBreak/>
              <w:t xml:space="preserve">območje celotne države prijavljenih več kandidatov, kot je bilo razpisanih mest. Zbornica bi morala izredni razpis objaviti </w:t>
            </w:r>
            <w:r w:rsidR="002F3DE9" w:rsidRPr="00E275C6">
              <w:rPr>
                <w:rFonts w:ascii="Arial" w:hAnsi="Arial" w:cs="Arial"/>
                <w:color w:val="000000" w:themeColor="text1"/>
                <w:sz w:val="20"/>
                <w:szCs w:val="20"/>
              </w:rPr>
              <w:t xml:space="preserve">najpozneje </w:t>
            </w:r>
            <w:r w:rsidRPr="00E275C6">
              <w:rPr>
                <w:rFonts w:ascii="Arial" w:hAnsi="Arial" w:cs="Arial"/>
                <w:color w:val="000000" w:themeColor="text1"/>
                <w:sz w:val="20"/>
                <w:szCs w:val="20"/>
              </w:rPr>
              <w:t xml:space="preserve">v desetih dneh po prejemu sklepa ministra, s katerim bi bila zbornica pozvana k objavi razpisa. </w:t>
            </w:r>
          </w:p>
          <w:p w14:paraId="6E4AFB30"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 </w:t>
            </w:r>
          </w:p>
          <w:p w14:paraId="4D935088"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Kot velja za </w:t>
            </w:r>
            <w:r w:rsidR="0044305C" w:rsidRPr="00E275C6">
              <w:rPr>
                <w:rFonts w:ascii="Arial" w:hAnsi="Arial" w:cs="Arial"/>
                <w:color w:val="000000" w:themeColor="text1"/>
                <w:sz w:val="20"/>
                <w:szCs w:val="20"/>
              </w:rPr>
              <w:t xml:space="preserve">druge </w:t>
            </w:r>
            <w:r w:rsidRPr="00E275C6">
              <w:rPr>
                <w:rFonts w:ascii="Arial" w:hAnsi="Arial" w:cs="Arial"/>
                <w:color w:val="000000" w:themeColor="text1"/>
                <w:sz w:val="20"/>
                <w:szCs w:val="20"/>
              </w:rPr>
              <w:t>javne razpise specializacij (veljavni a18.a člen ZZdrS)</w:t>
            </w:r>
            <w:r w:rsidR="0044305C" w:rsidRPr="00E275C6">
              <w:rPr>
                <w:rFonts w:ascii="Arial" w:hAnsi="Arial" w:cs="Arial"/>
                <w:color w:val="000000" w:themeColor="text1"/>
                <w:sz w:val="20"/>
                <w:szCs w:val="20"/>
              </w:rPr>
              <w:t>,</w:t>
            </w:r>
            <w:r w:rsidRPr="00E275C6">
              <w:rPr>
                <w:rFonts w:ascii="Arial" w:hAnsi="Arial" w:cs="Arial"/>
                <w:color w:val="000000" w:themeColor="text1"/>
                <w:sz w:val="20"/>
                <w:szCs w:val="20"/>
              </w:rPr>
              <w:t xml:space="preserve"> bi tudi izredni razpis ostal odprt do popolnitve prostih mest, vendar največ do 30 dni pred objavo novega javnega razpisa. Na ta način bi omogočili tudi kandidatom, ki </w:t>
            </w:r>
            <w:r w:rsidR="003E280C" w:rsidRPr="00E275C6">
              <w:rPr>
                <w:rFonts w:ascii="Arial" w:hAnsi="Arial" w:cs="Arial"/>
                <w:color w:val="000000" w:themeColor="text1"/>
                <w:sz w:val="20"/>
                <w:szCs w:val="20"/>
              </w:rPr>
              <w:t xml:space="preserve">med letom </w:t>
            </w:r>
            <w:r w:rsidRPr="00E275C6">
              <w:rPr>
                <w:rFonts w:ascii="Arial" w:hAnsi="Arial" w:cs="Arial"/>
                <w:color w:val="000000" w:themeColor="text1"/>
                <w:sz w:val="20"/>
                <w:szCs w:val="20"/>
              </w:rPr>
              <w:t xml:space="preserve">opravijo strokovni izpit in s tem izpolnijo pogoje za prijavo na razpis, da se prijavijo na mesta, ki v prvem razpisnem roku ostanejo nezasedena. Objava izrednega javnega razpisa hkrati ne bi pomenila zaprtja rednega javnega razpisa specializacij zdravnikov za posamezne izvajalce in za </w:t>
            </w:r>
            <w:r w:rsidR="00BC37FD" w:rsidRPr="00E275C6">
              <w:rPr>
                <w:rFonts w:ascii="Arial" w:hAnsi="Arial" w:cs="Arial"/>
                <w:color w:val="000000" w:themeColor="text1"/>
                <w:sz w:val="20"/>
                <w:szCs w:val="20"/>
              </w:rPr>
              <w:t xml:space="preserve">celotno </w:t>
            </w:r>
            <w:r w:rsidRPr="00E275C6">
              <w:rPr>
                <w:rFonts w:ascii="Arial" w:hAnsi="Arial" w:cs="Arial"/>
                <w:color w:val="000000" w:themeColor="text1"/>
                <w:sz w:val="20"/>
                <w:szCs w:val="20"/>
              </w:rPr>
              <w:t>držav</w:t>
            </w:r>
            <w:r w:rsidR="00FC7E87" w:rsidRPr="00E275C6">
              <w:rPr>
                <w:rFonts w:ascii="Arial" w:hAnsi="Arial" w:cs="Arial"/>
                <w:color w:val="000000" w:themeColor="text1"/>
                <w:sz w:val="20"/>
                <w:szCs w:val="20"/>
              </w:rPr>
              <w:t>o</w:t>
            </w:r>
            <w:r w:rsidRPr="00E275C6">
              <w:rPr>
                <w:rFonts w:ascii="Arial" w:hAnsi="Arial" w:cs="Arial"/>
                <w:color w:val="000000" w:themeColor="text1"/>
                <w:sz w:val="20"/>
                <w:szCs w:val="20"/>
              </w:rPr>
              <w:t xml:space="preserve">, ki bi bil vzporedno odprt do popolnitve prostih mest, vendar največ do 30 dni pred objavo novega javnega razpisa. Na ta način bi imeli kandidati možnost prijaviti se na izredni javni razpis ali na nezasedena mesta na odprtem rednem razpisu, upoštevajoč interes kandidata in razpisane specializacije. </w:t>
            </w:r>
          </w:p>
          <w:p w14:paraId="2785410F" w14:textId="77777777" w:rsidR="0048135D" w:rsidRPr="00E275C6" w:rsidRDefault="0048135D" w:rsidP="0048135D">
            <w:pPr>
              <w:spacing w:after="0" w:line="260" w:lineRule="atLeast"/>
              <w:jc w:val="both"/>
              <w:rPr>
                <w:rFonts w:ascii="Arial" w:hAnsi="Arial" w:cs="Arial"/>
                <w:color w:val="000000" w:themeColor="text1"/>
                <w:sz w:val="20"/>
                <w:szCs w:val="20"/>
              </w:rPr>
            </w:pPr>
          </w:p>
          <w:p w14:paraId="3E1D9326"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Predlog ne predvideva dodatnih finančnih posledic, saj bi se kandidati za specializacije, če izrednega javnega razpisa specializacij ne bi bilo, predvidoma prijavili na katero drugo specializacijo v okviru odprtega rednega razpisa. Število specializantov bi bilo v vsakem primeru enako.</w:t>
            </w:r>
          </w:p>
          <w:p w14:paraId="0FA2E336" w14:textId="77777777" w:rsidR="0048135D" w:rsidRPr="00E275C6" w:rsidRDefault="0048135D" w:rsidP="0048135D">
            <w:pPr>
              <w:spacing w:after="0" w:line="260" w:lineRule="atLeast"/>
              <w:jc w:val="both"/>
              <w:rPr>
                <w:rFonts w:ascii="Arial" w:hAnsi="Arial" w:cs="Arial"/>
                <w:color w:val="000000" w:themeColor="text1"/>
                <w:sz w:val="20"/>
                <w:szCs w:val="20"/>
              </w:rPr>
            </w:pPr>
          </w:p>
          <w:p w14:paraId="76F35040" w14:textId="189A4564"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rPr>
              <w:t>Glede tretjega odstavka 5. člena pa predlagatelj pojasnjuje, da gre za prenos pristojnosti za pripravo razpisnih pogojev, meril in kriterijev za izbiro, natančnejšega postopka odobritve in poteka specializacije, vključno z določitvijo obveznih izobraževanj specializanta in obvezno minimalno dosegljivostjo in fizično prisotnostjo</w:t>
            </w:r>
            <w:r w:rsidRPr="00E275C6">
              <w:rPr>
                <w:rFonts w:ascii="Arial" w:hAnsi="Arial" w:cs="Arial"/>
                <w:color w:val="000000" w:themeColor="text1"/>
                <w:sz w:val="20"/>
                <w:szCs w:val="20"/>
                <w:lang w:eastAsia="sl-SI"/>
              </w:rPr>
              <w:t xml:space="preserve"> mentorjev</w:t>
            </w:r>
            <w:r w:rsidR="003A21D8"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z zbornice na ministrstvo. Gre za vsebine, ki so del Pravilnika o vrstah, vsebini, trajanju in poteku specializacij zdravnikov. Zbornica bo še naprej aktivno sodelovala v postopku sprejemanja in noveliranja tega podzakonskega akta, saj </w:t>
            </w:r>
            <w:r w:rsidR="00C17D48" w:rsidRPr="00E275C6">
              <w:rPr>
                <w:rFonts w:ascii="Arial" w:hAnsi="Arial" w:cs="Arial"/>
                <w:color w:val="000000" w:themeColor="text1"/>
                <w:sz w:val="20"/>
                <w:szCs w:val="20"/>
                <w:lang w:eastAsia="sl-SI"/>
              </w:rPr>
              <w:t>bo ministrstvo obvezano pridobiti njeno mnenje. Če zbornica mnenja v postavljenem roku ne bo podala, bo ministrstvo podzakonski akt sprejelo brez tega mnenja. M</w:t>
            </w:r>
            <w:r w:rsidRPr="00E275C6">
              <w:rPr>
                <w:rFonts w:ascii="Arial" w:hAnsi="Arial" w:cs="Arial"/>
                <w:color w:val="000000" w:themeColor="text1"/>
                <w:sz w:val="20"/>
                <w:szCs w:val="20"/>
                <w:lang w:eastAsia="sl-SI"/>
              </w:rPr>
              <w:t xml:space="preserve">inistrstvo bo </w:t>
            </w:r>
            <w:r w:rsidR="00AC33BB" w:rsidRPr="00E275C6">
              <w:rPr>
                <w:rFonts w:ascii="Arial" w:hAnsi="Arial" w:cs="Arial"/>
                <w:color w:val="000000" w:themeColor="text1"/>
                <w:sz w:val="20"/>
                <w:szCs w:val="20"/>
                <w:lang w:eastAsia="sl-SI"/>
              </w:rPr>
              <w:t>sprejelo</w:t>
            </w:r>
            <w:r w:rsidRPr="00E275C6">
              <w:rPr>
                <w:rFonts w:ascii="Arial" w:hAnsi="Arial" w:cs="Arial"/>
                <w:color w:val="000000" w:themeColor="text1"/>
                <w:sz w:val="20"/>
                <w:szCs w:val="20"/>
                <w:lang w:eastAsia="sl-SI"/>
              </w:rPr>
              <w:t xml:space="preserve"> končne odločitve in odgovornost zanj</w:t>
            </w:r>
            <w:r w:rsidR="00C17D48" w:rsidRPr="00E275C6">
              <w:rPr>
                <w:rFonts w:ascii="Arial" w:hAnsi="Arial" w:cs="Arial"/>
                <w:color w:val="000000" w:themeColor="text1"/>
                <w:sz w:val="20"/>
                <w:szCs w:val="20"/>
                <w:lang w:eastAsia="sl-SI"/>
              </w:rPr>
              <w:t>e</w:t>
            </w:r>
            <w:r w:rsidRPr="00E275C6">
              <w:rPr>
                <w:rFonts w:ascii="Arial" w:hAnsi="Arial" w:cs="Arial"/>
                <w:color w:val="000000" w:themeColor="text1"/>
                <w:sz w:val="20"/>
                <w:szCs w:val="20"/>
                <w:lang w:eastAsia="sl-SI"/>
              </w:rPr>
              <w:t xml:space="preserve">. </w:t>
            </w:r>
          </w:p>
          <w:p w14:paraId="6F5AABF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4835722"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7</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3DB25C56"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Določba c18.a člena ZZdrS določa razloge, zaradi katerih zbornica specializantu izda odločbo o prenehanju opravljanja specializacije. Ti so naslednji: specializant brez opravičljivega razloga ne začne opravljati specializacije do dneva, ki mu ga določi zbornica, ali ne opravlja specializacije v skladu s programom specializacije, ali brez opravičljivega razloga prekine specializacijo in je na poziv zbornice v 15 dneh ne nadaljuje, ali v treh mesecih po </w:t>
            </w:r>
            <w:r w:rsidR="003A21D8" w:rsidRPr="00E275C6">
              <w:rPr>
                <w:rFonts w:ascii="Arial" w:hAnsi="Arial" w:cs="Arial"/>
                <w:color w:val="000000" w:themeColor="text1"/>
                <w:sz w:val="20"/>
                <w:szCs w:val="20"/>
              </w:rPr>
              <w:t xml:space="preserve">končanem </w:t>
            </w:r>
            <w:r w:rsidRPr="00E275C6">
              <w:rPr>
                <w:rFonts w:ascii="Arial" w:hAnsi="Arial" w:cs="Arial"/>
                <w:color w:val="000000" w:themeColor="text1"/>
                <w:sz w:val="20"/>
                <w:szCs w:val="20"/>
              </w:rPr>
              <w:t xml:space="preserve">kroženju ne opravi specialističnega izpita. K navedenim </w:t>
            </w:r>
            <w:r w:rsidR="003A21D8" w:rsidRPr="00E275C6">
              <w:rPr>
                <w:rFonts w:ascii="Arial" w:hAnsi="Arial" w:cs="Arial"/>
                <w:color w:val="000000" w:themeColor="text1"/>
                <w:sz w:val="20"/>
                <w:szCs w:val="20"/>
              </w:rPr>
              <w:t xml:space="preserve">razlogom </w:t>
            </w:r>
            <w:r w:rsidRPr="00E275C6">
              <w:rPr>
                <w:rFonts w:ascii="Arial" w:hAnsi="Arial" w:cs="Arial"/>
                <w:color w:val="000000" w:themeColor="text1"/>
                <w:sz w:val="20"/>
                <w:szCs w:val="20"/>
              </w:rPr>
              <w:t xml:space="preserve">se s predlogom tega člena dodajata še dva razloga za prenehanje specializacije, </w:t>
            </w:r>
            <w:r w:rsidR="004E5F01" w:rsidRPr="00E275C6">
              <w:rPr>
                <w:rFonts w:ascii="Arial" w:hAnsi="Arial" w:cs="Arial"/>
                <w:color w:val="000000" w:themeColor="text1"/>
                <w:sz w:val="20"/>
                <w:szCs w:val="20"/>
              </w:rPr>
              <w:t>to je</w:t>
            </w:r>
            <w:r w:rsidRPr="00E275C6">
              <w:rPr>
                <w:rFonts w:ascii="Arial" w:hAnsi="Arial" w:cs="Arial"/>
                <w:color w:val="000000" w:themeColor="text1"/>
                <w:sz w:val="20"/>
                <w:szCs w:val="20"/>
              </w:rPr>
              <w:t xml:space="preserve"> na predlog specializanta in če je specializantu, ki je opravljal specializacijo za posameznega izvajalca zdravstvene dejavnosti, prenehalo delovno razmerje pri tem izvajalcu. </w:t>
            </w:r>
          </w:p>
          <w:p w14:paraId="7E8D36CA" w14:textId="77777777" w:rsidR="0048135D" w:rsidRPr="00E275C6" w:rsidRDefault="0048135D" w:rsidP="0048135D">
            <w:pPr>
              <w:spacing w:after="0" w:line="260" w:lineRule="atLeast"/>
              <w:jc w:val="both"/>
              <w:rPr>
                <w:rFonts w:ascii="Arial" w:hAnsi="Arial" w:cs="Arial"/>
                <w:color w:val="000000" w:themeColor="text1"/>
                <w:sz w:val="20"/>
                <w:szCs w:val="20"/>
              </w:rPr>
            </w:pPr>
          </w:p>
          <w:p w14:paraId="0A7BE4A3"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Če specializant specializacije ne želi več opravljati, mu zbornica sicer že </w:t>
            </w:r>
            <w:r w:rsidR="00E56FE1" w:rsidRPr="00E275C6">
              <w:rPr>
                <w:rFonts w:ascii="Arial" w:hAnsi="Arial" w:cs="Arial"/>
                <w:color w:val="000000" w:themeColor="text1"/>
                <w:sz w:val="20"/>
                <w:szCs w:val="20"/>
              </w:rPr>
              <w:t xml:space="preserve">zdaj </w:t>
            </w:r>
            <w:r w:rsidRPr="00E275C6">
              <w:rPr>
                <w:rFonts w:ascii="Arial" w:hAnsi="Arial" w:cs="Arial"/>
                <w:color w:val="000000" w:themeColor="text1"/>
                <w:sz w:val="20"/>
                <w:szCs w:val="20"/>
              </w:rPr>
              <w:t>izda odločbo o prenehanju specializacije, in sicer na podlagi petega odstavka 34. člena Pravilnika o vrstah, vsebini, trajanju in poteku specializacij zdravnikov (Uradni list RS, št. 35/24, 16/25</w:t>
            </w:r>
            <w:r w:rsidRPr="00E275C6">
              <w:rPr>
                <w:rFonts w:ascii="Arial" w:hAnsi="Arial" w:cs="Arial"/>
                <w:sz w:val="20"/>
                <w:szCs w:val="20"/>
              </w:rPr>
              <w:t xml:space="preserve"> </w:t>
            </w:r>
            <w:r w:rsidRPr="00E275C6">
              <w:rPr>
                <w:rFonts w:ascii="Arial" w:hAnsi="Arial" w:cs="Arial"/>
                <w:color w:val="000000" w:themeColor="text1"/>
                <w:sz w:val="20"/>
                <w:szCs w:val="20"/>
              </w:rPr>
              <w:t xml:space="preserve">in 40/25 – ZPPKZD). Ta določa, da lahko prenehanje specializacije zahteva tudi specializant in da mu v tem primeru zbornica izda odločbo o prenehanju specializacije. </w:t>
            </w:r>
          </w:p>
          <w:p w14:paraId="4DFF016E" w14:textId="77777777" w:rsidR="0048135D" w:rsidRPr="00E275C6" w:rsidRDefault="0048135D" w:rsidP="0048135D">
            <w:pPr>
              <w:spacing w:after="0" w:line="260" w:lineRule="atLeast"/>
              <w:jc w:val="both"/>
              <w:rPr>
                <w:rFonts w:ascii="Arial" w:hAnsi="Arial" w:cs="Arial"/>
                <w:color w:val="000000" w:themeColor="text1"/>
                <w:sz w:val="20"/>
                <w:szCs w:val="20"/>
              </w:rPr>
            </w:pPr>
          </w:p>
          <w:p w14:paraId="4AE6A5FD"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Predlagatelj meni, da je treba pravico specializanta, da sam zahteva prenehanje opravljanja specializacije, urediti na zakonski ravni. Dodatno pojasnjuje, da je na ta člen vezana obveznost vračanja stroškov v zvezi s specializacijo, ki je določena v šestem odstavku 25. člena ZZdrS. Navedeni odstavek med drugim določa, da mora specializant, ki mu je bila v skladu s c18.a členom tega zakona izdana odločba o prenehanju specializacije, v proračun Republike Slovenije povrniti vse stroške, nastale v zvezi s specializacijo, razen plače in drugih prejemkov iz delovnega razmerja. </w:t>
            </w:r>
            <w:r w:rsidR="00E56FE1" w:rsidRPr="00E275C6">
              <w:rPr>
                <w:rFonts w:ascii="Arial" w:hAnsi="Arial" w:cs="Arial"/>
                <w:color w:val="000000" w:themeColor="text1"/>
                <w:sz w:val="20"/>
                <w:szCs w:val="20"/>
              </w:rPr>
              <w:t xml:space="preserve">Zdaj </w:t>
            </w:r>
            <w:r w:rsidRPr="00E275C6">
              <w:rPr>
                <w:rFonts w:ascii="Arial" w:hAnsi="Arial" w:cs="Arial"/>
                <w:color w:val="000000" w:themeColor="text1"/>
                <w:sz w:val="20"/>
                <w:szCs w:val="20"/>
              </w:rPr>
              <w:t xml:space="preserve">torej specializantu, ki mu je specializacija prenehala na njegovo zahtevo, teh stroškov ni treba vračati (za razliko od </w:t>
            </w:r>
            <w:r w:rsidR="004E5F01" w:rsidRPr="00E275C6">
              <w:rPr>
                <w:rFonts w:ascii="Arial" w:hAnsi="Arial" w:cs="Arial"/>
                <w:color w:val="000000" w:themeColor="text1"/>
                <w:sz w:val="20"/>
                <w:szCs w:val="20"/>
              </w:rPr>
              <w:t>na primer</w:t>
            </w:r>
            <w:r w:rsidRPr="00E275C6">
              <w:rPr>
                <w:rFonts w:ascii="Arial" w:hAnsi="Arial" w:cs="Arial"/>
                <w:color w:val="000000" w:themeColor="text1"/>
                <w:sz w:val="20"/>
                <w:szCs w:val="20"/>
              </w:rPr>
              <w:t xml:space="preserve"> specializanta, ki brez opravičljivega razloga prekine specializacijo in je na </w:t>
            </w:r>
            <w:r w:rsidRPr="00E275C6">
              <w:rPr>
                <w:rFonts w:ascii="Arial" w:hAnsi="Arial" w:cs="Arial"/>
                <w:color w:val="000000" w:themeColor="text1"/>
                <w:sz w:val="20"/>
                <w:szCs w:val="20"/>
              </w:rPr>
              <w:lastRenderedPageBreak/>
              <w:t xml:space="preserve">poziv zbornice v 15 dneh ne nadaljuje), kar pa </w:t>
            </w:r>
            <w:r w:rsidR="00C906E6" w:rsidRPr="00E275C6">
              <w:rPr>
                <w:rFonts w:ascii="Arial" w:hAnsi="Arial" w:cs="Arial"/>
                <w:color w:val="000000" w:themeColor="text1"/>
                <w:sz w:val="20"/>
                <w:szCs w:val="20"/>
              </w:rPr>
              <w:t xml:space="preserve">pomeni </w:t>
            </w:r>
            <w:r w:rsidRPr="00E275C6">
              <w:rPr>
                <w:rFonts w:ascii="Arial" w:hAnsi="Arial" w:cs="Arial"/>
                <w:color w:val="000000" w:themeColor="text1"/>
                <w:sz w:val="20"/>
                <w:szCs w:val="20"/>
              </w:rPr>
              <w:t xml:space="preserve">neenakopravno obravnavo specializantov in </w:t>
            </w:r>
            <w:r w:rsidR="00315028" w:rsidRPr="00E275C6">
              <w:rPr>
                <w:rFonts w:ascii="Arial" w:hAnsi="Arial" w:cs="Arial"/>
                <w:color w:val="000000" w:themeColor="text1"/>
                <w:sz w:val="20"/>
                <w:szCs w:val="20"/>
              </w:rPr>
              <w:t xml:space="preserve">negospodarno </w:t>
            </w:r>
            <w:r w:rsidRPr="00E275C6">
              <w:rPr>
                <w:rFonts w:ascii="Arial" w:hAnsi="Arial" w:cs="Arial"/>
                <w:color w:val="000000" w:themeColor="text1"/>
                <w:sz w:val="20"/>
                <w:szCs w:val="20"/>
              </w:rPr>
              <w:t xml:space="preserve">rabo proračunskih sredstev. </w:t>
            </w:r>
          </w:p>
          <w:p w14:paraId="0D7AAA43" w14:textId="77777777" w:rsidR="0048135D" w:rsidRPr="00E275C6" w:rsidRDefault="0048135D" w:rsidP="0048135D">
            <w:pPr>
              <w:spacing w:after="0" w:line="260" w:lineRule="atLeast"/>
              <w:jc w:val="both"/>
              <w:rPr>
                <w:rFonts w:ascii="Arial" w:hAnsi="Arial" w:cs="Arial"/>
                <w:color w:val="000000" w:themeColor="text1"/>
                <w:sz w:val="20"/>
                <w:szCs w:val="20"/>
              </w:rPr>
            </w:pPr>
          </w:p>
          <w:p w14:paraId="35E28D87"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Na podlagi izkušenj je zbornica predlagala, da se med razloge za prekinitev specializacije doda še prenehanje delovnega razmerja pri delodajalcu, </w:t>
            </w:r>
            <w:r w:rsidR="009E5CDD" w:rsidRPr="00E275C6">
              <w:rPr>
                <w:rFonts w:ascii="Arial" w:hAnsi="Arial" w:cs="Arial"/>
                <w:color w:val="000000" w:themeColor="text1"/>
                <w:sz w:val="20"/>
                <w:szCs w:val="20"/>
              </w:rPr>
              <w:t>če</w:t>
            </w:r>
            <w:r w:rsidRPr="00E275C6">
              <w:rPr>
                <w:rFonts w:ascii="Arial" w:hAnsi="Arial" w:cs="Arial"/>
                <w:color w:val="000000" w:themeColor="text1"/>
                <w:sz w:val="20"/>
                <w:szCs w:val="20"/>
              </w:rPr>
              <w:t xml:space="preserve"> specializant opravlja specializacijo za tega konkretnega delodajalca. </w:t>
            </w:r>
            <w:r w:rsidR="00C906E6" w:rsidRPr="00E275C6">
              <w:rPr>
                <w:rFonts w:ascii="Arial" w:hAnsi="Arial" w:cs="Arial"/>
                <w:color w:val="000000" w:themeColor="text1"/>
                <w:sz w:val="20"/>
                <w:szCs w:val="20"/>
              </w:rPr>
              <w:t>Če</w:t>
            </w:r>
            <w:r w:rsidRPr="00E275C6">
              <w:rPr>
                <w:rFonts w:ascii="Arial" w:hAnsi="Arial" w:cs="Arial"/>
                <w:color w:val="000000" w:themeColor="text1"/>
                <w:sz w:val="20"/>
                <w:szCs w:val="20"/>
              </w:rPr>
              <w:t xml:space="preserve"> je specializant izbran za določenega izvajalca in mu </w:t>
            </w:r>
            <w:r w:rsidR="003E280C" w:rsidRPr="00E275C6">
              <w:rPr>
                <w:rFonts w:ascii="Arial" w:hAnsi="Arial" w:cs="Arial"/>
                <w:color w:val="000000" w:themeColor="text1"/>
                <w:sz w:val="20"/>
                <w:szCs w:val="20"/>
              </w:rPr>
              <w:t xml:space="preserve">med opravljanjem </w:t>
            </w:r>
            <w:r w:rsidRPr="00E275C6">
              <w:rPr>
                <w:rFonts w:ascii="Arial" w:hAnsi="Arial" w:cs="Arial"/>
                <w:color w:val="000000" w:themeColor="text1"/>
                <w:sz w:val="20"/>
                <w:szCs w:val="20"/>
              </w:rPr>
              <w:t>specializacije iz katerega</w:t>
            </w:r>
            <w:r w:rsidR="002F3DE9" w:rsidRPr="00E275C6">
              <w:rPr>
                <w:rFonts w:ascii="Arial" w:hAnsi="Arial" w:cs="Arial"/>
                <w:color w:val="000000" w:themeColor="text1"/>
                <w:sz w:val="20"/>
                <w:szCs w:val="20"/>
              </w:rPr>
              <w:t xml:space="preserve"> </w:t>
            </w:r>
            <w:r w:rsidRPr="00E275C6">
              <w:rPr>
                <w:rFonts w:ascii="Arial" w:hAnsi="Arial" w:cs="Arial"/>
                <w:color w:val="000000" w:themeColor="text1"/>
                <w:sz w:val="20"/>
                <w:szCs w:val="20"/>
              </w:rPr>
              <w:t>koli zakonskega razloga preneha delovno razmerje, specializacije, ki je vezana na točno določenega izvajalca (</w:t>
            </w:r>
            <w:r w:rsidR="004E5F01" w:rsidRPr="00E275C6">
              <w:rPr>
                <w:rFonts w:ascii="Arial" w:hAnsi="Arial" w:cs="Arial"/>
                <w:color w:val="000000" w:themeColor="text1"/>
                <w:sz w:val="20"/>
                <w:szCs w:val="20"/>
              </w:rPr>
              <w:t>to je</w:t>
            </w:r>
            <w:r w:rsidRPr="00E275C6">
              <w:rPr>
                <w:rFonts w:ascii="Arial" w:hAnsi="Arial" w:cs="Arial"/>
                <w:color w:val="000000" w:themeColor="text1"/>
                <w:sz w:val="20"/>
                <w:szCs w:val="20"/>
              </w:rPr>
              <w:t xml:space="preserve"> delodajalca), ne more nadaljevati. V takem primeru je torej treba izdati odločbo o prenehanju specializacije. Drugi odstavek 23. člena ZZdrS namreč določa, da se specializant, ki je bil izbran na razpisu za izvajalce, za čas opravljanja specializacije zaposli pri izvajalcu zdravstvene dejavnosti, na katerega se je nanašal razpis. Če pride do odpovedi delovnega razmerja</w:t>
            </w:r>
            <w:r w:rsidR="00315028" w:rsidRPr="00E275C6">
              <w:rPr>
                <w:rFonts w:ascii="Arial" w:hAnsi="Arial" w:cs="Arial"/>
                <w:color w:val="000000" w:themeColor="text1"/>
                <w:sz w:val="20"/>
                <w:szCs w:val="20"/>
              </w:rPr>
              <w:t>,</w:t>
            </w:r>
            <w:r w:rsidRPr="00E275C6">
              <w:rPr>
                <w:rFonts w:ascii="Arial" w:hAnsi="Arial" w:cs="Arial"/>
                <w:color w:val="000000" w:themeColor="text1"/>
                <w:sz w:val="20"/>
                <w:szCs w:val="20"/>
              </w:rPr>
              <w:t xml:space="preserve"> torej specializacije ne more nadaljevati pri drugem delodajalcu.</w:t>
            </w:r>
          </w:p>
          <w:p w14:paraId="4F5C4EEE" w14:textId="77777777" w:rsidR="0048135D" w:rsidRPr="00E275C6" w:rsidRDefault="0048135D" w:rsidP="0048135D">
            <w:pPr>
              <w:spacing w:after="0" w:line="260" w:lineRule="atLeast"/>
              <w:jc w:val="both"/>
              <w:rPr>
                <w:rFonts w:ascii="Arial" w:hAnsi="Arial" w:cs="Arial"/>
                <w:color w:val="000000" w:themeColor="text1"/>
                <w:sz w:val="20"/>
                <w:szCs w:val="20"/>
              </w:rPr>
            </w:pPr>
          </w:p>
          <w:p w14:paraId="234CE6F7"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8</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584557CA" w14:textId="6C4D3DCC"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rPr>
              <w:t xml:space="preserve">Predlagamo prenos pristojnosti za predpis oziroma </w:t>
            </w:r>
            <w:r w:rsidR="00F26880" w:rsidRPr="00E275C6">
              <w:rPr>
                <w:rFonts w:ascii="Arial" w:hAnsi="Arial" w:cs="Arial"/>
                <w:color w:val="000000" w:themeColor="text1"/>
                <w:sz w:val="20"/>
                <w:szCs w:val="20"/>
              </w:rPr>
              <w:t xml:space="preserve">sprejetje </w:t>
            </w:r>
            <w:r w:rsidRPr="00E275C6">
              <w:rPr>
                <w:rFonts w:ascii="Arial" w:hAnsi="Arial" w:cs="Arial"/>
                <w:color w:val="000000" w:themeColor="text1"/>
                <w:sz w:val="20"/>
                <w:szCs w:val="20"/>
              </w:rPr>
              <w:t xml:space="preserve">načina podelitve specialističnega naslova in licence v primeru priznanja specialističnega naslova iz 18.a člena ZZdrS </w:t>
            </w:r>
            <w:r w:rsidRPr="00E275C6">
              <w:rPr>
                <w:rFonts w:ascii="Arial" w:hAnsi="Arial" w:cs="Arial"/>
                <w:color w:val="000000" w:themeColor="text1"/>
                <w:sz w:val="20"/>
                <w:szCs w:val="20"/>
                <w:lang w:eastAsia="sl-SI"/>
              </w:rPr>
              <w:t>z zbornice na ministrstvo. Gre za vsebine, ki so del Pravilnika o vrstah, vsebini, trajanju in poteku specializacij zdravnikov.</w:t>
            </w:r>
            <w:r w:rsidR="00AC33BB" w:rsidRPr="00E275C6">
              <w:rPr>
                <w:rFonts w:ascii="Arial" w:hAnsi="Arial" w:cs="Arial"/>
                <w:color w:val="000000" w:themeColor="text1"/>
                <w:sz w:val="20"/>
                <w:szCs w:val="20"/>
                <w:lang w:eastAsia="sl-SI"/>
              </w:rPr>
              <w:t xml:space="preserve"> Zbornica bo še vedno aktivno sodelovala v postopku sprejemanja in noveliranja tega podzakonskega akta, saj bo ministrstvo v postopku njegovega sprejemanja moralo pridobiti njeno mnenje. Če zbornica mnenja ne bo podala v postavljenem roku, ki ne bo smel biti krajši od 15 dni, bo ministrstvo podzakonski akt sprejelo brez njenega mnenja. Končni predlog bo sprejelo ministrstvo, ki bo tudi prevzelo odgovornost zanj. </w:t>
            </w:r>
            <w:r w:rsidRPr="00E275C6">
              <w:rPr>
                <w:rFonts w:ascii="Arial" w:hAnsi="Arial" w:cs="Arial"/>
                <w:color w:val="000000" w:themeColor="text1"/>
                <w:sz w:val="20"/>
                <w:szCs w:val="20"/>
                <w:lang w:eastAsia="sl-SI"/>
              </w:rPr>
              <w:t xml:space="preserve">Podrobnejši opis razlogov za prenos pristojnosti za </w:t>
            </w:r>
            <w:r w:rsidR="00F26880" w:rsidRPr="00E275C6">
              <w:rPr>
                <w:rFonts w:ascii="Arial" w:hAnsi="Arial" w:cs="Arial"/>
                <w:color w:val="000000" w:themeColor="text1"/>
                <w:sz w:val="20"/>
                <w:szCs w:val="20"/>
                <w:lang w:eastAsia="sl-SI"/>
              </w:rPr>
              <w:t xml:space="preserve">sprejetje </w:t>
            </w:r>
            <w:r w:rsidRPr="00E275C6">
              <w:rPr>
                <w:rFonts w:ascii="Arial" w:hAnsi="Arial" w:cs="Arial"/>
                <w:color w:val="000000" w:themeColor="text1"/>
                <w:sz w:val="20"/>
                <w:szCs w:val="20"/>
                <w:lang w:eastAsia="sl-SI"/>
              </w:rPr>
              <w:t>pravilnika je razviden iz obrazložitve k 3. členu predloga zakona.</w:t>
            </w:r>
          </w:p>
          <w:p w14:paraId="7745B3D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4811995F"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9</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6635AFFF" w14:textId="5AF6DC48"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rPr>
              <w:t>Glede spremembe 19. člena ZZdrS pojasnjujemo, da gre za prenos pristojnosti za pripravo postopka priznavanja veljavnosti v tujini opravljene specializacije, ki po vsebini in trajanju ustreza specializacijam, ki jih poznamo v Sloveniji,</w:t>
            </w:r>
            <w:r w:rsidRPr="00E275C6">
              <w:rPr>
                <w:rFonts w:ascii="Arial" w:hAnsi="Arial" w:cs="Arial"/>
                <w:color w:val="000000" w:themeColor="text1"/>
                <w:sz w:val="20"/>
                <w:szCs w:val="20"/>
                <w:lang w:eastAsia="sl-SI"/>
              </w:rPr>
              <w:t xml:space="preserve"> z zbornice na ministrstvo. Gre za vsebine, ki so del Pravilnika o vrstah, vsebini, trajanju in poteku specializacij zdravnikov. </w:t>
            </w:r>
            <w:r w:rsidR="00AC33BB" w:rsidRPr="00E275C6">
              <w:rPr>
                <w:rFonts w:ascii="Arial" w:hAnsi="Arial" w:cs="Arial"/>
                <w:color w:val="000000" w:themeColor="text1"/>
                <w:sz w:val="20"/>
                <w:szCs w:val="20"/>
                <w:lang w:eastAsia="sl-SI"/>
              </w:rPr>
              <w:t xml:space="preserve">Zbornica bo še vedno aktivno sodelovala v postopku sprejemanja in noveliranja tega podzakonskega akta, saj bo ministrstvo v postopku njegovega sprejemanja moralo pridobiti njeno mnenje. Če zbornica mnenja ne bo podala v postavljenem roku, ki ne bo smel biti krajši od 15 dni, bo ministrstvo podzakonski akt sprejelo brez njenega mnenja. Končni predlog bo sprejelo ministrstvo, ki bo tudi prevzelo odgovornost zanj. </w:t>
            </w:r>
            <w:r w:rsidR="00C17D48" w:rsidRPr="00E275C6">
              <w:rPr>
                <w:rFonts w:ascii="Arial" w:hAnsi="Arial" w:cs="Arial"/>
                <w:color w:val="000000" w:themeColor="text1"/>
                <w:sz w:val="20"/>
                <w:szCs w:val="20"/>
                <w:lang w:eastAsia="sl-SI"/>
              </w:rPr>
              <w:t>Podrobnejši opis razlogov za prenos pristojnosti za sprejetje pravilnika je razviden iz obrazložitve k 3. členu predloga zakona.</w:t>
            </w:r>
          </w:p>
          <w:p w14:paraId="34ADA55A"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04AD2DC3"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10</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02C150E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Predlagatelj s predlagano spremembo 22. člena ZZdrS vsebinsko ne posega v člen, ampak gre za poenostavitev upravnega postopka; sklepe o podelitvi pooblastila izvajalcem zdravstvene dejavnosti za opravljanje pripravništva, sekundariata in specializacij zdravnikov in doktorjev dentalne medicine bo lahko podpisala uradna oseba, ki bo imela pooblastilo ministra za odločanje v upravnih postopkih, in ne več samo minister. Gre sicer za postopek, v okviru katerega izpolnjevanje organizacijskih, kadrovskih, materialnih in drugih pogojev, ki jih morajo izpolnjevati izvajalci zdravstvene dejavnosti za izvajanje pripravništva, sekundariata in specializacij, preverja zbornica, pooblastilo pa podeli minister. S predlagano spremembo oziroma poenostavitvijo bi se postopek podelitve pooblastila izvajalcem zdravstvene dejavnosti skrajšal.</w:t>
            </w:r>
          </w:p>
          <w:p w14:paraId="4D4A920D"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40D1E387"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11</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4F12849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Prvi odstavek 23. člena ZZdrS določa, da se specializant, ki je bil izbran na nacionalnem razpisu, za čas opravljanja specializacije zaposli pri pooblaščenem izvajalcu, ki ga določi zbornica. Zbornica lahko specializantom, ki so bili izbrani na nacionalnem razpisu, torej za območje celotne države, za delodajalca določi katerega</w:t>
            </w:r>
            <w:r w:rsidR="002F3DE9" w:rsidRPr="00E275C6">
              <w:rPr>
                <w:rFonts w:ascii="Arial" w:hAnsi="Arial" w:cs="Arial"/>
                <w:color w:val="000000" w:themeColor="text1"/>
                <w:sz w:val="20"/>
                <w:szCs w:val="20"/>
                <w:lang w:eastAsia="sl-SI"/>
              </w:rPr>
              <w:t xml:space="preserve"> </w:t>
            </w:r>
            <w:r w:rsidRPr="00E275C6">
              <w:rPr>
                <w:rFonts w:ascii="Arial" w:hAnsi="Arial" w:cs="Arial"/>
                <w:color w:val="000000" w:themeColor="text1"/>
                <w:sz w:val="20"/>
                <w:szCs w:val="20"/>
                <w:lang w:eastAsia="sl-SI"/>
              </w:rPr>
              <w:t xml:space="preserve">koli pooblaščenega izvajalca, tudi zasebnega izvajalca zdravstvene dejavnosti izven mreže javne zdravstvene službe, ki ima pooblastilo za izvajanje specializacije. S  </w:t>
            </w:r>
            <w:r w:rsidRPr="00E275C6">
              <w:rPr>
                <w:rFonts w:ascii="Arial" w:hAnsi="Arial" w:cs="Arial"/>
                <w:color w:val="000000" w:themeColor="text1"/>
                <w:sz w:val="20"/>
                <w:szCs w:val="20"/>
                <w:lang w:eastAsia="sl-SI"/>
              </w:rPr>
              <w:lastRenderedPageBreak/>
              <w:t>spremembo prvega odstavka 23. člena ZZdrS se zbornic</w:t>
            </w:r>
            <w:r w:rsidR="00015C0E" w:rsidRPr="00E275C6">
              <w:rPr>
                <w:rFonts w:ascii="Arial" w:hAnsi="Arial" w:cs="Arial"/>
                <w:color w:val="000000" w:themeColor="text1"/>
                <w:sz w:val="20"/>
                <w:szCs w:val="20"/>
                <w:lang w:eastAsia="sl-SI"/>
              </w:rPr>
              <w:t>a</w:t>
            </w:r>
            <w:r w:rsidRPr="00E275C6">
              <w:rPr>
                <w:rFonts w:ascii="Arial" w:hAnsi="Arial" w:cs="Arial"/>
                <w:color w:val="000000" w:themeColor="text1"/>
                <w:sz w:val="20"/>
                <w:szCs w:val="20"/>
                <w:lang w:eastAsia="sl-SI"/>
              </w:rPr>
              <w:t xml:space="preserve"> omeji pri določanju delodajalca tem specializantom, in sicer bi se ti lahko zaposlili samo pri izvajalcih zdravstvene dejavnosti v mreži javne zdravstvene službe. Specializanti namreč v času opravljanja specializacije praviloma štiri dni na teden opravljajo program specializacije, en dan pa delajo pri svojem delodajalcu in tako </w:t>
            </w:r>
            <w:r w:rsidR="00015C0E" w:rsidRPr="00E275C6">
              <w:rPr>
                <w:rFonts w:ascii="Arial" w:hAnsi="Arial" w:cs="Arial"/>
                <w:color w:val="000000" w:themeColor="text1"/>
                <w:sz w:val="20"/>
                <w:szCs w:val="20"/>
                <w:lang w:eastAsia="sl-SI"/>
              </w:rPr>
              <w:t>zanj</w:t>
            </w:r>
            <w:r w:rsidRPr="00E275C6">
              <w:rPr>
                <w:rFonts w:ascii="Arial" w:hAnsi="Arial" w:cs="Arial"/>
                <w:color w:val="000000" w:themeColor="text1"/>
                <w:sz w:val="20"/>
                <w:szCs w:val="20"/>
                <w:lang w:eastAsia="sl-SI"/>
              </w:rPr>
              <w:t xml:space="preserve"> opravijo velik obseg zdravstvenih storitev. Z omejevanjem zaposlovanja specializantov, ki so bili izbrani na nacionalnem razpisu, pri zasebnih izvajalcih zdravstvene dejavnosti bi neposredno krepili mrežo javne zdravstvene službe.</w:t>
            </w:r>
          </w:p>
          <w:p w14:paraId="14765B5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B9A1BED"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Z novim četrtim odstavkom 23. člena ZZdrS se zagotovi ustrezno plačilo specialistom urgentne medicine, ki se po najmanj 15 letih opravljanja dela na področju urgence odločijo za menjavo specializacije in izberejo specializacijo iz družinske medicine. Specialisti, ki se odločijo, da bodo opravljali še eno specializacijo, se namreč v času opravljanja nove specializacije glede na veljavno zakonodajo zaposlijo na delovnem mestu specializanta in prejemajo specializantsko plačo. Zaradi navedenega se specialisti le izjemoma odločijo za prijavo na drugo specializacijo. Specialistom urgentne medicine, ki bi po najmanj 15 letih napornega in stresnega dela na področju urgentne medicine želeli opravljati specializacijo iz družinske medicine, bi se s tem ukrepom omogočilo, da bi v času opravljanja druge specializacije prejemali plačo specialista. S </w:t>
            </w:r>
            <w:r w:rsidR="00015C0E" w:rsidRPr="00E275C6">
              <w:rPr>
                <w:rFonts w:ascii="Arial" w:hAnsi="Arial" w:cs="Arial"/>
                <w:color w:val="000000" w:themeColor="text1"/>
                <w:sz w:val="20"/>
                <w:szCs w:val="20"/>
                <w:lang w:eastAsia="sl-SI"/>
              </w:rPr>
              <w:t xml:space="preserve">to </w:t>
            </w:r>
            <w:r w:rsidRPr="00E275C6">
              <w:rPr>
                <w:rFonts w:ascii="Arial" w:hAnsi="Arial" w:cs="Arial"/>
                <w:color w:val="000000" w:themeColor="text1"/>
                <w:sz w:val="20"/>
                <w:szCs w:val="20"/>
                <w:lang w:eastAsia="sl-SI"/>
              </w:rPr>
              <w:t xml:space="preserve">ureditvijo pa se </w:t>
            </w:r>
            <w:r w:rsidR="004F6242" w:rsidRPr="00E275C6">
              <w:rPr>
                <w:rFonts w:ascii="Arial" w:hAnsi="Arial" w:cs="Arial"/>
                <w:color w:val="000000" w:themeColor="text1"/>
                <w:sz w:val="20"/>
                <w:szCs w:val="20"/>
                <w:lang w:eastAsia="sl-SI"/>
              </w:rPr>
              <w:t xml:space="preserve">sledi </w:t>
            </w:r>
            <w:r w:rsidRPr="00E275C6">
              <w:rPr>
                <w:rFonts w:ascii="Arial" w:hAnsi="Arial" w:cs="Arial"/>
                <w:color w:val="000000" w:themeColor="text1"/>
                <w:sz w:val="20"/>
                <w:szCs w:val="20"/>
                <w:lang w:eastAsia="sl-SI"/>
              </w:rPr>
              <w:t>tudi javn</w:t>
            </w:r>
            <w:r w:rsidR="004F6242" w:rsidRPr="00E275C6">
              <w:rPr>
                <w:rFonts w:ascii="Arial" w:hAnsi="Arial" w:cs="Arial"/>
                <w:color w:val="000000" w:themeColor="text1"/>
                <w:sz w:val="20"/>
                <w:szCs w:val="20"/>
                <w:lang w:eastAsia="sl-SI"/>
              </w:rPr>
              <w:t>i</w:t>
            </w:r>
            <w:r w:rsidRPr="00E275C6">
              <w:rPr>
                <w:rFonts w:ascii="Arial" w:hAnsi="Arial" w:cs="Arial"/>
                <w:color w:val="000000" w:themeColor="text1"/>
                <w:sz w:val="20"/>
                <w:szCs w:val="20"/>
                <w:lang w:eastAsia="sl-SI"/>
              </w:rPr>
              <w:t xml:space="preserve"> korist</w:t>
            </w:r>
            <w:r w:rsidR="004F6242" w:rsidRPr="00E275C6">
              <w:rPr>
                <w:rFonts w:ascii="Arial" w:hAnsi="Arial" w:cs="Arial"/>
                <w:color w:val="000000" w:themeColor="text1"/>
                <w:sz w:val="20"/>
                <w:szCs w:val="20"/>
                <w:lang w:eastAsia="sl-SI"/>
              </w:rPr>
              <w:t>i</w:t>
            </w:r>
            <w:r w:rsidRPr="00E275C6">
              <w:rPr>
                <w:rFonts w:ascii="Arial" w:hAnsi="Arial" w:cs="Arial"/>
                <w:color w:val="000000" w:themeColor="text1"/>
                <w:sz w:val="20"/>
                <w:szCs w:val="20"/>
                <w:lang w:eastAsia="sl-SI"/>
              </w:rPr>
              <w:t xml:space="preserve">, saj bi zdravniki, ki bi opravili obe specializaciji, imeli širše strokovno znanje in kompetence. </w:t>
            </w:r>
          </w:p>
          <w:p w14:paraId="022E235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F0ED56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Namen ukrepa je spodbuda mladim zdravnikom, da se odločijo za izbiro specializacije iz urgentne medicine, saj bi imeli po določenem času možnost preusmeritve v družinsko medicino. Urgentna medicina je namreč eno od najbolj izčrpavajočih področij medicine; zaradi </w:t>
            </w:r>
            <w:r w:rsidR="00015C0E" w:rsidRPr="00E275C6">
              <w:rPr>
                <w:rFonts w:ascii="Arial" w:hAnsi="Arial" w:cs="Arial"/>
                <w:color w:val="000000" w:themeColor="text1"/>
                <w:sz w:val="20"/>
                <w:szCs w:val="20"/>
                <w:lang w:eastAsia="sl-SI"/>
              </w:rPr>
              <w:t xml:space="preserve">velike </w:t>
            </w:r>
            <w:r w:rsidRPr="00E275C6">
              <w:rPr>
                <w:rFonts w:ascii="Arial" w:hAnsi="Arial" w:cs="Arial"/>
                <w:color w:val="000000" w:themeColor="text1"/>
                <w:sz w:val="20"/>
                <w:szCs w:val="20"/>
                <w:lang w:eastAsia="sl-SI"/>
              </w:rPr>
              <w:t xml:space="preserve">odgovornosti, ki </w:t>
            </w:r>
            <w:r w:rsidR="004F6242" w:rsidRPr="00E275C6">
              <w:rPr>
                <w:rFonts w:ascii="Arial" w:hAnsi="Arial" w:cs="Arial"/>
                <w:color w:val="000000" w:themeColor="text1"/>
                <w:sz w:val="20"/>
                <w:szCs w:val="20"/>
                <w:lang w:eastAsia="sl-SI"/>
              </w:rPr>
              <w:t xml:space="preserve">jo </w:t>
            </w:r>
            <w:r w:rsidRPr="00E275C6">
              <w:rPr>
                <w:rFonts w:ascii="Arial" w:hAnsi="Arial" w:cs="Arial"/>
                <w:color w:val="000000" w:themeColor="text1"/>
                <w:sz w:val="20"/>
                <w:szCs w:val="20"/>
                <w:lang w:eastAsia="sl-SI"/>
              </w:rPr>
              <w:t>imajo specialisti urgentne medicine, hudih delovnih obremenitev in izčrpavajočega urnika po določenem času dela na tem področju ne zmorejo več. Če bi v času opravljanja druge specializacije s področja družinske medicine obdržali plačo specialista s področja urgentne medicine, bi se jih več odločilo za opravljanje te specializacije. Da bi bili upravičeni do plače specialista s področja urgentne medicine, bi morali izpolnjevati pogoj najmanj 15 let delovne dobe po opravljenem specialističnem izpitu na področju urgentne medicine, poleg tega bi morali v času opravljanja specializacije s področja družinske medicine hkrati opravljati delo še na področju prve specializacije (</w:t>
            </w:r>
            <w:r w:rsidR="004E5F01" w:rsidRPr="00E275C6">
              <w:rPr>
                <w:rFonts w:ascii="Arial" w:hAnsi="Arial" w:cs="Arial"/>
                <w:color w:val="000000" w:themeColor="text1"/>
                <w:sz w:val="20"/>
                <w:szCs w:val="20"/>
                <w:lang w:eastAsia="sl-SI"/>
              </w:rPr>
              <w:t>to je</w:t>
            </w:r>
            <w:r w:rsidRPr="00E275C6">
              <w:rPr>
                <w:rFonts w:ascii="Arial" w:hAnsi="Arial" w:cs="Arial"/>
                <w:color w:val="000000" w:themeColor="text1"/>
                <w:sz w:val="20"/>
                <w:szCs w:val="20"/>
                <w:lang w:eastAsia="sl-SI"/>
              </w:rPr>
              <w:t xml:space="preserve"> specializacije s področja urgentne medicine) za najmanj 20 odstotkov rednega delovnega časa. Navedeno pomeni, da bi bili kot specializanti družinske medicine zaposleni za 80 odstotkov rednega delovnega časa, kar je v skladu s pravili za opravljanje specializacije. Pravilnik o vrstah, vsebini, trajanju in poteku specializacij zdravnikov (Uradni list RS, št. 35/24, 16/25</w:t>
            </w:r>
            <w:r w:rsidRPr="00E275C6">
              <w:rPr>
                <w:rFonts w:ascii="Arial" w:hAnsi="Arial" w:cs="Arial"/>
                <w:color w:val="000000" w:themeColor="text1"/>
                <w:sz w:val="20"/>
                <w:szCs w:val="20"/>
              </w:rPr>
              <w:t xml:space="preserve"> in 40/25 – ZPPKZD</w:t>
            </w:r>
            <w:r w:rsidRPr="00E275C6">
              <w:rPr>
                <w:rFonts w:ascii="Arial" w:hAnsi="Arial" w:cs="Arial"/>
                <w:color w:val="000000" w:themeColor="text1"/>
                <w:sz w:val="20"/>
                <w:szCs w:val="20"/>
                <w:lang w:eastAsia="sl-SI"/>
              </w:rPr>
              <w:t xml:space="preserve">) namreč v četrtem odstavku 30. člena določa, </w:t>
            </w:r>
            <w:r w:rsidR="004D773F" w:rsidRPr="00E275C6">
              <w:rPr>
                <w:rFonts w:ascii="Arial" w:hAnsi="Arial" w:cs="Arial"/>
                <w:color w:val="000000" w:themeColor="text1"/>
                <w:sz w:val="20"/>
                <w:szCs w:val="20"/>
                <w:lang w:eastAsia="sl-SI"/>
              </w:rPr>
              <w:t xml:space="preserve">da </w:t>
            </w:r>
            <w:r w:rsidRPr="00E275C6">
              <w:rPr>
                <w:rFonts w:ascii="Arial" w:hAnsi="Arial" w:cs="Arial"/>
                <w:color w:val="000000" w:themeColor="text1"/>
                <w:sz w:val="20"/>
                <w:szCs w:val="20"/>
                <w:lang w:eastAsia="sl-SI"/>
              </w:rPr>
              <w:t>mora biti specializant na posameznem področju kroženja prisoten najmanj 80 odstotkov časa, da se mu prizna kot opravljeno.</w:t>
            </w:r>
          </w:p>
          <w:p w14:paraId="371E134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17D79957"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color w:val="000000" w:themeColor="text1"/>
                <w:sz w:val="20"/>
                <w:szCs w:val="20"/>
                <w:lang w:eastAsia="sl-SI"/>
              </w:rPr>
              <w:t xml:space="preserve">Poleg tega, da bi s tem ukrepom spodbudili več mladih zdravnikov k izbiri specializacije iz urgentne medicine, bi hkrati dobili dodatne specialiste družinske medicine z dolgoletnimi delovnimi izkušnjami na področju urgentne medicine in s tem krepili primarno raven zdravstvene dejavnosti. Dodatno bi tak dvojni specialist lahko delal kot družinski zdravnik, še vedno pa delno tudi kot specialist urgentne medicine. </w:t>
            </w:r>
          </w:p>
          <w:p w14:paraId="452257B3"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518B579A" w14:textId="77777777" w:rsidR="0048135D" w:rsidRPr="00E275C6" w:rsidRDefault="0048135D" w:rsidP="0048135D">
            <w:pPr>
              <w:spacing w:after="0" w:line="260" w:lineRule="atLeast"/>
              <w:jc w:val="both"/>
              <w:rPr>
                <w:rFonts w:ascii="Arial" w:hAnsi="Arial" w:cs="Arial"/>
                <w:sz w:val="20"/>
                <w:szCs w:val="20"/>
                <w:lang w:eastAsia="sl-SI"/>
              </w:rPr>
            </w:pPr>
            <w:r w:rsidRPr="00E275C6">
              <w:rPr>
                <w:rFonts w:ascii="Arial" w:hAnsi="Arial" w:cs="Arial"/>
                <w:color w:val="000000" w:themeColor="text1"/>
                <w:sz w:val="20"/>
                <w:szCs w:val="20"/>
                <w:lang w:eastAsia="sl-SI"/>
              </w:rPr>
              <w:t xml:space="preserve">Pridobitev novih specialistov obeh navedenih specialnosti je v interesu države, saj gre za dve področji, </w:t>
            </w:r>
            <w:r w:rsidRPr="00E275C6">
              <w:rPr>
                <w:rFonts w:ascii="Arial" w:hAnsi="Arial" w:cs="Arial"/>
                <w:sz w:val="20"/>
                <w:szCs w:val="20"/>
                <w:lang w:eastAsia="sl-SI"/>
              </w:rPr>
              <w:t xml:space="preserve">na katerih imamo največ težav s pridobivanjem usposobljenega kadra.  </w:t>
            </w:r>
          </w:p>
          <w:p w14:paraId="69AC8629" w14:textId="77777777" w:rsidR="00870335" w:rsidRPr="00E275C6" w:rsidRDefault="00870335" w:rsidP="0048135D">
            <w:pPr>
              <w:spacing w:after="0" w:line="260" w:lineRule="atLeast"/>
              <w:jc w:val="both"/>
              <w:rPr>
                <w:rFonts w:ascii="Arial" w:hAnsi="Arial" w:cs="Arial"/>
                <w:sz w:val="20"/>
                <w:szCs w:val="20"/>
                <w:lang w:eastAsia="sl-SI"/>
              </w:rPr>
            </w:pPr>
          </w:p>
          <w:p w14:paraId="1AA3BD38" w14:textId="77777777" w:rsidR="00870335" w:rsidRPr="00E275C6" w:rsidRDefault="00870335" w:rsidP="0048135D">
            <w:pPr>
              <w:spacing w:after="0" w:line="260" w:lineRule="atLeast"/>
              <w:jc w:val="both"/>
              <w:rPr>
                <w:rFonts w:ascii="Arial" w:hAnsi="Arial" w:cs="Arial"/>
                <w:sz w:val="20"/>
                <w:szCs w:val="20"/>
                <w:lang w:eastAsia="sl-SI"/>
              </w:rPr>
            </w:pPr>
            <w:r w:rsidRPr="00E275C6">
              <w:rPr>
                <w:rFonts w:ascii="Arial" w:hAnsi="Arial" w:cs="Arial"/>
                <w:sz w:val="20"/>
                <w:szCs w:val="20"/>
                <w:lang w:eastAsia="sl-SI"/>
              </w:rPr>
              <w:t>Doda se tudi jasnejši zapis razlogov, zaradi katerih mora izvajalec zdravstvene dejavnosti, delodajalec specializanta in kasneje specialista, povrniti stroške specializacije, razen plač in drugih prejemkov iz naslova delovnega razmerja. Jasno je zapisano, da je sredstva dolžan vrniti tudi v primeru, prenehanja delovnega razmerja specialista iz poslovnega razloga in v primeru izredne odpovedi pogodbe o zaposlitvi s strani specializanta.</w:t>
            </w:r>
          </w:p>
          <w:p w14:paraId="169EDD85" w14:textId="77777777" w:rsidR="004D773F" w:rsidRPr="00E275C6" w:rsidRDefault="004D773F" w:rsidP="0048135D">
            <w:pPr>
              <w:pStyle w:val="Naslov1"/>
              <w:numPr>
                <w:ilvl w:val="0"/>
                <w:numId w:val="0"/>
              </w:numPr>
              <w:spacing w:before="0" w:line="260" w:lineRule="atLeast"/>
              <w:jc w:val="left"/>
            </w:pPr>
          </w:p>
          <w:p w14:paraId="67A4F86D" w14:textId="77777777" w:rsidR="0048135D" w:rsidRPr="00E275C6" w:rsidRDefault="0048135D" w:rsidP="0048135D">
            <w:pPr>
              <w:pStyle w:val="Naslov1"/>
              <w:numPr>
                <w:ilvl w:val="0"/>
                <w:numId w:val="0"/>
              </w:numPr>
              <w:spacing w:before="0" w:line="260" w:lineRule="atLeast"/>
              <w:jc w:val="left"/>
            </w:pPr>
            <w:r w:rsidRPr="00E275C6">
              <w:t xml:space="preserve">K </w:t>
            </w:r>
            <w:r w:rsidR="00B26D18" w:rsidRPr="00E275C6">
              <w:t>12</w:t>
            </w:r>
            <w:r w:rsidRPr="00E275C6">
              <w:t>. členu</w:t>
            </w:r>
            <w:r w:rsidR="00AC1AFA" w:rsidRPr="00E275C6">
              <w:t>:</w:t>
            </w:r>
            <w:r w:rsidRPr="00E275C6">
              <w:t xml:space="preserve"> </w:t>
            </w:r>
          </w:p>
          <w:p w14:paraId="3EDB67E2" w14:textId="77777777" w:rsidR="0048135D" w:rsidRPr="00E275C6" w:rsidRDefault="0048135D" w:rsidP="0048135D">
            <w:pPr>
              <w:spacing w:after="0"/>
              <w:jc w:val="both"/>
              <w:rPr>
                <w:rFonts w:ascii="Arial" w:hAnsi="Arial" w:cs="Arial"/>
                <w:sz w:val="20"/>
                <w:szCs w:val="20"/>
                <w:lang w:eastAsia="sl-SI"/>
              </w:rPr>
            </w:pPr>
            <w:r w:rsidRPr="00E275C6">
              <w:rPr>
                <w:rFonts w:ascii="Arial" w:hAnsi="Arial" w:cs="Arial"/>
                <w:sz w:val="20"/>
                <w:szCs w:val="20"/>
                <w:lang w:eastAsia="sl-SI"/>
              </w:rPr>
              <w:t xml:space="preserve">Na podlagi šestega odstavka 25. člena ZZdrS je specializant dolžan povrniti stroške specializacije tudi, če mu je v skladu s c18.a členom ZZdrS izdana odločba o prenehanju specializacije. </w:t>
            </w:r>
            <w:r w:rsidR="009E46EF" w:rsidRPr="00E275C6">
              <w:rPr>
                <w:rFonts w:ascii="Arial" w:hAnsi="Arial" w:cs="Arial"/>
                <w:sz w:val="20"/>
                <w:szCs w:val="20"/>
                <w:lang w:eastAsia="sl-SI"/>
              </w:rPr>
              <w:t>Zaradi</w:t>
            </w:r>
            <w:r w:rsidRPr="00E275C6">
              <w:rPr>
                <w:rFonts w:ascii="Arial" w:hAnsi="Arial" w:cs="Arial"/>
                <w:sz w:val="20"/>
                <w:szCs w:val="20"/>
                <w:lang w:eastAsia="sl-SI"/>
              </w:rPr>
              <w:t xml:space="preserve"> predlagane spremembe c18.a člena ZZdrS, ki kot razlog za izdajo odločbe o prenehanju specializacije določa prenehanje delovnega razmerja specializanta pri delodajalcu, pri katerem specializant opravlja specializacijo na podlagi razpisa za posameznega izvajalca zdravstvene dejavnosti, bi bilo </w:t>
            </w:r>
            <w:r w:rsidR="004D773F" w:rsidRPr="00E275C6">
              <w:rPr>
                <w:rFonts w:ascii="Arial" w:hAnsi="Arial" w:cs="Arial"/>
                <w:sz w:val="20"/>
                <w:szCs w:val="20"/>
                <w:lang w:eastAsia="sl-SI"/>
              </w:rPr>
              <w:t xml:space="preserve">treba </w:t>
            </w:r>
            <w:r w:rsidRPr="00E275C6">
              <w:rPr>
                <w:rFonts w:ascii="Arial" w:hAnsi="Arial" w:cs="Arial"/>
                <w:sz w:val="20"/>
                <w:szCs w:val="20"/>
                <w:lang w:eastAsia="sl-SI"/>
              </w:rPr>
              <w:t>spremeniti tudi šesti odstavek 25. člena ZZdrS</w:t>
            </w:r>
            <w:r w:rsidR="004D773F" w:rsidRPr="00E275C6">
              <w:rPr>
                <w:rFonts w:ascii="Arial" w:hAnsi="Arial" w:cs="Arial"/>
                <w:sz w:val="20"/>
                <w:szCs w:val="20"/>
                <w:lang w:eastAsia="sl-SI"/>
              </w:rPr>
              <w:t>,</w:t>
            </w:r>
            <w:r w:rsidRPr="00E275C6">
              <w:rPr>
                <w:rFonts w:ascii="Arial" w:hAnsi="Arial" w:cs="Arial"/>
                <w:sz w:val="20"/>
                <w:szCs w:val="20"/>
                <w:lang w:eastAsia="sl-SI"/>
              </w:rPr>
              <w:t xml:space="preserve"> </w:t>
            </w:r>
            <w:r w:rsidR="004D773F" w:rsidRPr="00E275C6">
              <w:rPr>
                <w:rFonts w:ascii="Arial" w:hAnsi="Arial" w:cs="Arial"/>
                <w:sz w:val="20"/>
                <w:szCs w:val="20"/>
                <w:lang w:eastAsia="sl-SI"/>
              </w:rPr>
              <w:t>i</w:t>
            </w:r>
            <w:r w:rsidRPr="00E275C6">
              <w:rPr>
                <w:rFonts w:ascii="Arial" w:hAnsi="Arial" w:cs="Arial"/>
                <w:sz w:val="20"/>
                <w:szCs w:val="20"/>
                <w:lang w:eastAsia="sl-SI"/>
              </w:rPr>
              <w:t xml:space="preserve">n sicer na način, da se obveznost povrnitve stroškov specializacije, ki bi nastopila na podlagi navedenega razloga, omeji </w:t>
            </w:r>
            <w:r w:rsidR="003E280C" w:rsidRPr="00E275C6">
              <w:rPr>
                <w:rFonts w:ascii="Arial" w:hAnsi="Arial" w:cs="Arial"/>
                <w:sz w:val="20"/>
                <w:szCs w:val="20"/>
                <w:lang w:eastAsia="sl-SI"/>
              </w:rPr>
              <w:t xml:space="preserve">le </w:t>
            </w:r>
            <w:r w:rsidRPr="00E275C6">
              <w:rPr>
                <w:rFonts w:ascii="Arial" w:hAnsi="Arial" w:cs="Arial"/>
                <w:sz w:val="20"/>
                <w:szCs w:val="20"/>
                <w:lang w:eastAsia="sl-SI"/>
              </w:rPr>
              <w:t>na tiste primere, ko bi bilo od specializanta upravičeno zahtevati povračilo stroškov specializacije.</w:t>
            </w:r>
          </w:p>
          <w:p w14:paraId="022D0D5E" w14:textId="77777777" w:rsidR="0048135D" w:rsidRPr="00E275C6" w:rsidRDefault="0048135D" w:rsidP="0048135D">
            <w:pPr>
              <w:spacing w:after="0"/>
              <w:jc w:val="both"/>
              <w:rPr>
                <w:rFonts w:ascii="Arial" w:hAnsi="Arial" w:cs="Arial"/>
                <w:sz w:val="20"/>
                <w:szCs w:val="20"/>
                <w:lang w:eastAsia="sl-SI"/>
              </w:rPr>
            </w:pPr>
          </w:p>
          <w:p w14:paraId="15666E79" w14:textId="77777777" w:rsidR="00870335" w:rsidRPr="00E275C6" w:rsidRDefault="0048135D" w:rsidP="00870335">
            <w:pPr>
              <w:jc w:val="both"/>
              <w:rPr>
                <w:rFonts w:ascii="Arial" w:hAnsi="Arial" w:cs="Arial"/>
                <w:sz w:val="20"/>
                <w:szCs w:val="20"/>
                <w:lang w:eastAsia="sl-SI"/>
              </w:rPr>
            </w:pPr>
            <w:r w:rsidRPr="00E275C6">
              <w:rPr>
                <w:rFonts w:ascii="Arial" w:hAnsi="Arial" w:cs="Arial"/>
                <w:sz w:val="20"/>
                <w:szCs w:val="20"/>
                <w:lang w:eastAsia="sl-SI"/>
              </w:rPr>
              <w:t xml:space="preserve">Predlagatelj ocenjuje, da takšna obveznost specializantu ne bi smela biti naložena, </w:t>
            </w:r>
            <w:r w:rsidR="009E46EF" w:rsidRPr="00E275C6">
              <w:rPr>
                <w:rFonts w:ascii="Arial" w:hAnsi="Arial" w:cs="Arial"/>
                <w:sz w:val="20"/>
                <w:szCs w:val="20"/>
                <w:lang w:eastAsia="sl-SI"/>
              </w:rPr>
              <w:t xml:space="preserve">če </w:t>
            </w:r>
            <w:r w:rsidRPr="00E275C6">
              <w:rPr>
                <w:rFonts w:ascii="Arial" w:hAnsi="Arial" w:cs="Arial"/>
                <w:sz w:val="20"/>
                <w:szCs w:val="20"/>
                <w:lang w:eastAsia="sl-SI"/>
              </w:rPr>
              <w:t xml:space="preserve">bi bila odločba o prenehanju specializacije izdana zaradi prenehanja pogodbe o zaposlitvi po volji delodajalca, iz razlogov, ki niso na strani specializanta. </w:t>
            </w:r>
            <w:r w:rsidR="009E46EF" w:rsidRPr="00E275C6">
              <w:rPr>
                <w:rFonts w:ascii="Arial" w:hAnsi="Arial" w:cs="Arial"/>
                <w:sz w:val="20"/>
                <w:szCs w:val="20"/>
                <w:lang w:eastAsia="sl-SI"/>
              </w:rPr>
              <w:t>Če</w:t>
            </w:r>
            <w:r w:rsidRPr="00E275C6">
              <w:rPr>
                <w:rFonts w:ascii="Arial" w:hAnsi="Arial" w:cs="Arial"/>
                <w:sz w:val="20"/>
                <w:szCs w:val="20"/>
                <w:lang w:eastAsia="sl-SI"/>
              </w:rPr>
              <w:t xml:space="preserve"> bi delodajalec specializantu odpovedal pogodbo o zaposlitvi iz poslovnega razloga oziroma zaradi nezmožnosti za opravljanje dela pod pogoji iz pogodbe o zaposlitvi zaradi invalidnosti, bi bil torej specializant, </w:t>
            </w:r>
            <w:r w:rsidR="009E46EF" w:rsidRPr="00E275C6">
              <w:rPr>
                <w:rFonts w:ascii="Arial" w:hAnsi="Arial" w:cs="Arial"/>
                <w:sz w:val="20"/>
                <w:szCs w:val="20"/>
                <w:lang w:eastAsia="sl-SI"/>
              </w:rPr>
              <w:t>čeprav</w:t>
            </w:r>
            <w:r w:rsidRPr="00E275C6">
              <w:rPr>
                <w:rFonts w:ascii="Arial" w:hAnsi="Arial" w:cs="Arial"/>
                <w:sz w:val="20"/>
                <w:szCs w:val="20"/>
                <w:lang w:eastAsia="sl-SI"/>
              </w:rPr>
              <w:t xml:space="preserve"> bi mu bila izdana odločba o prenehanju specializacije, prost obveznosti povračila stroškov specializacije.</w:t>
            </w:r>
            <w:r w:rsidR="00870335" w:rsidRPr="00E275C6">
              <w:rPr>
                <w:rFonts w:ascii="Arial" w:hAnsi="Arial" w:cs="Arial"/>
                <w:sz w:val="20"/>
                <w:szCs w:val="20"/>
                <w:lang w:eastAsia="sl-SI"/>
              </w:rPr>
              <w:t xml:space="preserve"> Prav tako bi bil specializant prost obveznosti povračila stroškov specializacije v primeru prekinitve delovnega razmerja zaradi izredne odpovedi pogodbe o zaposlitvi, podane s strani specializanta oziroma specialista. Predlagatelj ocenjuje, da ni primerno, da se v primeru take odpovedi pogodbe o zaposlitvi kaznuje specializanta oziroma specialista, saj do take izredne odpovedi pride samo v primeru hujših kršitev delovnopravne zakonodaje, ki jih naredi delodajalec.</w:t>
            </w:r>
          </w:p>
          <w:p w14:paraId="15A8C897" w14:textId="77777777" w:rsidR="0048135D" w:rsidRPr="00E275C6" w:rsidRDefault="0048135D" w:rsidP="00870335">
            <w:pPr>
              <w:spacing w:after="0" w:line="260" w:lineRule="atLeast"/>
              <w:jc w:val="both"/>
              <w:rPr>
                <w:rFonts w:ascii="Arial" w:hAnsi="Arial" w:cs="Arial"/>
                <w:sz w:val="20"/>
                <w:szCs w:val="20"/>
                <w:lang w:eastAsia="sl-SI"/>
              </w:rPr>
            </w:pPr>
          </w:p>
          <w:p w14:paraId="07240EEB"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13</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0D5CFA7B" w14:textId="6D0A0A2D"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Glede</w:t>
            </w:r>
            <w:r w:rsidRPr="00E275C6">
              <w:rPr>
                <w:rFonts w:ascii="Arial" w:hAnsi="Arial" w:cs="Arial"/>
                <w:color w:val="000000" w:themeColor="text1"/>
                <w:sz w:val="20"/>
                <w:szCs w:val="20"/>
              </w:rPr>
              <w:t xml:space="preserve"> spremembe tretjega odstavka 28. člena ZZdrS pojasnjujemo, da gre za prenos pristojnosti za določitev pogojev za opravljanje mentorstva</w:t>
            </w:r>
            <w:r w:rsidRPr="00E275C6">
              <w:rPr>
                <w:rFonts w:ascii="Arial" w:hAnsi="Arial" w:cs="Arial"/>
                <w:color w:val="000000" w:themeColor="text1"/>
                <w:sz w:val="20"/>
                <w:szCs w:val="20"/>
                <w:lang w:eastAsia="sl-SI"/>
              </w:rPr>
              <w:t xml:space="preserve"> z zbornice na ministrstvo. Gre za vsebine, ki so del Pravilnika o vrstah, vsebini, trajanju in poteku specializacij zdravnikov</w:t>
            </w:r>
            <w:r w:rsidR="00C17D48" w:rsidRPr="00E275C6">
              <w:rPr>
                <w:rFonts w:ascii="Arial" w:hAnsi="Arial" w:cs="Arial"/>
                <w:color w:val="000000" w:themeColor="text1"/>
                <w:sz w:val="20"/>
                <w:szCs w:val="20"/>
                <w:lang w:eastAsia="sl-SI"/>
              </w:rPr>
              <w:t xml:space="preserve">. </w:t>
            </w:r>
            <w:r w:rsidR="00AC33BB" w:rsidRPr="00E275C6">
              <w:rPr>
                <w:rFonts w:ascii="Arial" w:hAnsi="Arial" w:cs="Arial"/>
                <w:color w:val="000000" w:themeColor="text1"/>
                <w:sz w:val="20"/>
                <w:szCs w:val="20"/>
                <w:lang w:eastAsia="sl-SI"/>
              </w:rPr>
              <w:t xml:space="preserve">Zbornica bo še vedno aktivno sodelovala v postopku sprejemanja in noveliranja tega podzakonskega akta, saj bo ministrstvo v postopku njegovega sprejemanja moralo pridobiti njeno mnenje. Če zbornica mnenja ne bo podala v postavljenem roku, ki ne bo smel biti krajši od 15 dni, bo ministrstvo podzakonski akt sprejelo brez njenega mnenja. Končni predlog bo sprejelo ministrstvo, ki bo tudi prevzelo odgovornost zanj. </w:t>
            </w:r>
            <w:r w:rsidR="00C17D48" w:rsidRPr="00E275C6">
              <w:rPr>
                <w:rFonts w:ascii="Arial" w:hAnsi="Arial" w:cs="Arial"/>
                <w:color w:val="000000" w:themeColor="text1"/>
                <w:sz w:val="20"/>
                <w:szCs w:val="20"/>
                <w:lang w:eastAsia="sl-SI"/>
              </w:rPr>
              <w:t>Podrobnejši opis razlogov za prenos pristojnosti za sprejetje pravilnika je razviden iz obrazložitve k 3. členu predloga zakona.</w:t>
            </w:r>
            <w:r w:rsidRPr="00E275C6">
              <w:rPr>
                <w:rFonts w:ascii="Arial" w:hAnsi="Arial" w:cs="Arial"/>
                <w:color w:val="000000" w:themeColor="text1"/>
                <w:sz w:val="20"/>
                <w:szCs w:val="20"/>
                <w:lang w:eastAsia="sl-SI"/>
              </w:rPr>
              <w:t xml:space="preserve"> </w:t>
            </w:r>
          </w:p>
          <w:p w14:paraId="4302017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F00438C"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14</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082C269B"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rPr>
              <w:t xml:space="preserve">Predlagamo prenos pristojnosti za določitev strokovnih dosežkov kot dokaza strokovne usposobljenosti, vsebino, roke in postopke preizkusa strokovne usposobljenosti, </w:t>
            </w:r>
            <w:r w:rsidR="009E46EF" w:rsidRPr="00E275C6">
              <w:rPr>
                <w:rFonts w:ascii="Arial" w:hAnsi="Arial" w:cs="Arial"/>
                <w:color w:val="000000" w:themeColor="text1"/>
                <w:sz w:val="20"/>
                <w:szCs w:val="20"/>
              </w:rPr>
              <w:t xml:space="preserve">če </w:t>
            </w:r>
            <w:r w:rsidRPr="00E275C6">
              <w:rPr>
                <w:rFonts w:ascii="Arial" w:hAnsi="Arial" w:cs="Arial"/>
                <w:color w:val="000000" w:themeColor="text1"/>
                <w:sz w:val="20"/>
                <w:szCs w:val="20"/>
              </w:rPr>
              <w:t xml:space="preserve">zdravnik ne izpolnjuje pogoja strokovnih dosežkov, ter potrebne postopke in evidence na področju podeljevanja licenc </w:t>
            </w:r>
            <w:r w:rsidRPr="00E275C6">
              <w:rPr>
                <w:rFonts w:ascii="Arial" w:hAnsi="Arial" w:cs="Arial"/>
                <w:color w:val="000000" w:themeColor="text1"/>
                <w:sz w:val="20"/>
                <w:szCs w:val="20"/>
                <w:lang w:eastAsia="sl-SI"/>
              </w:rPr>
              <w:t xml:space="preserve">z zbornice na ministrstvo. Gre za vsebine, ki so del Pravilnika o zdravniških licencah. </w:t>
            </w:r>
          </w:p>
          <w:p w14:paraId="20D1CC7F"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2B9EE2D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Pravilnik o zdravniških licencah (Uradni list RS, št. 48/15, 58/22,115/23 in 40/25 – ZPPKZD) v 5. členu določa, da se licenca podeli na podlagi vloge, </w:t>
            </w:r>
            <w:r w:rsidR="002F3DE9" w:rsidRPr="00E275C6">
              <w:rPr>
                <w:rFonts w:ascii="Arial" w:hAnsi="Arial" w:cs="Arial"/>
                <w:color w:val="000000" w:themeColor="text1"/>
                <w:sz w:val="20"/>
                <w:szCs w:val="20"/>
                <w:lang w:eastAsia="sl-SI"/>
              </w:rPr>
              <w:t>če</w:t>
            </w:r>
            <w:r w:rsidRPr="00E275C6">
              <w:rPr>
                <w:rFonts w:ascii="Arial" w:hAnsi="Arial" w:cs="Arial"/>
                <w:color w:val="000000" w:themeColor="text1"/>
                <w:sz w:val="20"/>
                <w:szCs w:val="20"/>
                <w:lang w:eastAsia="sl-SI"/>
              </w:rPr>
              <w:t xml:space="preserve"> je nekdo opravil pripravništvo v eni od republik bivše SFRJ pred 25.</w:t>
            </w:r>
            <w:r w:rsidR="00ED1178" w:rsidRPr="00E275C6">
              <w:rPr>
                <w:rFonts w:ascii="Arial" w:hAnsi="Arial" w:cs="Arial"/>
                <w:color w:val="000000" w:themeColor="text1"/>
                <w:sz w:val="20"/>
                <w:szCs w:val="20"/>
                <w:lang w:eastAsia="sl-SI"/>
              </w:rPr>
              <w:t xml:space="preserve"> </w:t>
            </w:r>
            <w:r w:rsidR="003C1414" w:rsidRPr="00E275C6">
              <w:rPr>
                <w:rFonts w:ascii="Arial" w:hAnsi="Arial" w:cs="Arial"/>
                <w:color w:val="000000" w:themeColor="text1"/>
                <w:sz w:val="20"/>
                <w:szCs w:val="20"/>
                <w:lang w:eastAsia="sl-SI"/>
              </w:rPr>
              <w:t xml:space="preserve">junijem </w:t>
            </w:r>
            <w:r w:rsidRPr="00E275C6">
              <w:rPr>
                <w:rFonts w:ascii="Arial" w:hAnsi="Arial" w:cs="Arial"/>
                <w:color w:val="000000" w:themeColor="text1"/>
                <w:sz w:val="20"/>
                <w:szCs w:val="20"/>
                <w:lang w:eastAsia="sl-SI"/>
              </w:rPr>
              <w:t xml:space="preserve">1991, pri čemer se ne opredeljuje do tistih, ki so v bivši SFRJ opravili tudi strokovni izpit. Prvi odstavek 38. člena Zakona o zdravniški službi (Uradni list RS, št. 72/06 – uradno prečiščeno besedilo, 15/08 – </w:t>
            </w:r>
            <w:proofErr w:type="spellStart"/>
            <w:r w:rsidRPr="00E275C6">
              <w:rPr>
                <w:rFonts w:ascii="Arial" w:hAnsi="Arial" w:cs="Arial"/>
                <w:color w:val="000000" w:themeColor="text1"/>
                <w:sz w:val="20"/>
                <w:szCs w:val="20"/>
                <w:lang w:eastAsia="sl-SI"/>
              </w:rPr>
              <w:t>ZPacP</w:t>
            </w:r>
            <w:proofErr w:type="spellEnd"/>
            <w:r w:rsidRPr="00E275C6">
              <w:rPr>
                <w:rFonts w:ascii="Arial" w:hAnsi="Arial" w:cs="Arial"/>
                <w:color w:val="000000" w:themeColor="text1"/>
                <w:sz w:val="20"/>
                <w:szCs w:val="20"/>
                <w:lang w:eastAsia="sl-SI"/>
              </w:rPr>
              <w:t xml:space="preserve">, 58/08, 107/10 – ZPPKZ, 40/12 – ZUJF, 88/16 – </w:t>
            </w:r>
            <w:proofErr w:type="spellStart"/>
            <w:r w:rsidRPr="00E275C6">
              <w:rPr>
                <w:rFonts w:ascii="Arial" w:hAnsi="Arial" w:cs="Arial"/>
                <w:color w:val="000000" w:themeColor="text1"/>
                <w:sz w:val="20"/>
                <w:szCs w:val="20"/>
                <w:lang w:eastAsia="sl-SI"/>
              </w:rPr>
              <w:t>ZdZPZD</w:t>
            </w:r>
            <w:proofErr w:type="spellEnd"/>
            <w:r w:rsidRPr="00E275C6">
              <w:rPr>
                <w:rFonts w:ascii="Arial" w:hAnsi="Arial" w:cs="Arial"/>
                <w:color w:val="000000" w:themeColor="text1"/>
                <w:sz w:val="20"/>
                <w:szCs w:val="20"/>
                <w:lang w:eastAsia="sl-SI"/>
              </w:rPr>
              <w:t xml:space="preserve">, 40/17, 64/17– ZZDej-K, 49/18, 66/19, 199/21, 136/23 – ZIUZDS, 35/24, </w:t>
            </w:r>
            <w:r w:rsidR="00083A57" w:rsidRPr="00E275C6">
              <w:rPr>
                <w:rFonts w:ascii="Arial" w:hAnsi="Arial" w:cs="Arial"/>
                <w:sz w:val="20"/>
                <w:szCs w:val="20"/>
              </w:rPr>
              <w:t>32/25</w:t>
            </w:r>
            <w:r w:rsidRPr="00E275C6">
              <w:rPr>
                <w:rFonts w:ascii="Arial" w:hAnsi="Arial" w:cs="Arial"/>
                <w:color w:val="000000" w:themeColor="text1"/>
                <w:sz w:val="20"/>
                <w:szCs w:val="20"/>
                <w:lang w:eastAsia="sl-SI"/>
              </w:rPr>
              <w:t> – ZZDej-N in </w:t>
            </w:r>
            <w:r w:rsidR="00083A57" w:rsidRPr="00E275C6">
              <w:rPr>
                <w:rFonts w:ascii="Arial" w:hAnsi="Arial" w:cs="Arial"/>
                <w:sz w:val="20"/>
                <w:szCs w:val="20"/>
              </w:rPr>
              <w:t>40/25</w:t>
            </w:r>
            <w:r w:rsidRPr="00E275C6">
              <w:rPr>
                <w:rFonts w:ascii="Arial" w:hAnsi="Arial" w:cs="Arial"/>
                <w:color w:val="000000" w:themeColor="text1"/>
                <w:sz w:val="20"/>
                <w:szCs w:val="20"/>
                <w:lang w:eastAsia="sl-SI"/>
              </w:rPr>
              <w:t> – ZPPKZD) določa, da Pravilnik o zdravniških licencah sprejme in spreminja zbornica v soglasju z ministrstvom.</w:t>
            </w:r>
          </w:p>
          <w:p w14:paraId="0971A05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671FCBBE"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Pravilnik o vsebini in poteku pripravništva in sekundariata ter strokovnem izpitu doktorjev dentalne medicine in zdravnikov (Uradni list RS, št. 76/22, 95/24 in 40/25 – ZPPKZD) v 29.g členu določa, da se posamezniku, ki je opravil pripravništvo in strokovni izpit za poklic zdravnik oziroma doktor dentalne medicine pred 25. junijem 1991 v eni od republik bivše SFRJ, strokovni izpit prizna. </w:t>
            </w:r>
            <w:r w:rsidR="003E280C" w:rsidRPr="00E275C6">
              <w:rPr>
                <w:rFonts w:ascii="Arial" w:hAnsi="Arial" w:cs="Arial"/>
                <w:color w:val="000000" w:themeColor="text1"/>
                <w:sz w:val="20"/>
                <w:szCs w:val="20"/>
                <w:lang w:eastAsia="sl-SI"/>
              </w:rPr>
              <w:t>V</w:t>
            </w:r>
            <w:r w:rsidRPr="00E275C6">
              <w:rPr>
                <w:rFonts w:ascii="Arial" w:hAnsi="Arial" w:cs="Arial"/>
                <w:color w:val="000000" w:themeColor="text1"/>
                <w:sz w:val="20"/>
                <w:szCs w:val="20"/>
                <w:lang w:eastAsia="sl-SI"/>
              </w:rPr>
              <w:t xml:space="preserve">eljavni </w:t>
            </w:r>
            <w:r w:rsidRPr="00E275C6">
              <w:rPr>
                <w:rFonts w:ascii="Arial" w:hAnsi="Arial" w:cs="Arial"/>
                <w:color w:val="000000" w:themeColor="text1"/>
                <w:sz w:val="20"/>
                <w:szCs w:val="20"/>
                <w:lang w:eastAsia="sl-SI"/>
              </w:rPr>
              <w:lastRenderedPageBreak/>
              <w:t>Pravilnik o zdravniških licencah torej ni v skladu z obstoječo zakonodajo, kar povzroča težave za stranke v postopku.</w:t>
            </w:r>
          </w:p>
          <w:p w14:paraId="49D81815"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0220B23A"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Zdravniška zbornica Slovenije določbi 29.g člena Pravilnika o vsebini in poteku pripravništva in sekundariata ter strokovnem izpitu doktorjev dentalne medicine in zdravnikov nasprotuje, ker naj dokumentacija in strokovna usposobljenost teh strank ne bi bil</w:t>
            </w:r>
            <w:r w:rsidR="003C1414" w:rsidRPr="00E275C6">
              <w:rPr>
                <w:rFonts w:ascii="Arial" w:hAnsi="Arial" w:cs="Arial"/>
                <w:color w:val="000000" w:themeColor="text1"/>
                <w:sz w:val="20"/>
                <w:szCs w:val="20"/>
                <w:lang w:eastAsia="sl-SI"/>
              </w:rPr>
              <w:t>i</w:t>
            </w:r>
            <w:r w:rsidRPr="00E275C6">
              <w:rPr>
                <w:rFonts w:ascii="Arial" w:hAnsi="Arial" w:cs="Arial"/>
                <w:color w:val="000000" w:themeColor="text1"/>
                <w:sz w:val="20"/>
                <w:szCs w:val="20"/>
                <w:lang w:eastAsia="sl-SI"/>
              </w:rPr>
              <w:t xml:space="preserve"> preverjen</w:t>
            </w:r>
            <w:r w:rsidR="003C1414" w:rsidRPr="00E275C6">
              <w:rPr>
                <w:rFonts w:ascii="Arial" w:hAnsi="Arial" w:cs="Arial"/>
                <w:color w:val="000000" w:themeColor="text1"/>
                <w:sz w:val="20"/>
                <w:szCs w:val="20"/>
                <w:lang w:eastAsia="sl-SI"/>
              </w:rPr>
              <w:t>i,</w:t>
            </w:r>
            <w:r w:rsidRPr="00E275C6">
              <w:rPr>
                <w:rFonts w:ascii="Arial" w:hAnsi="Arial" w:cs="Arial"/>
                <w:color w:val="000000" w:themeColor="text1"/>
                <w:sz w:val="20"/>
                <w:szCs w:val="20"/>
                <w:lang w:eastAsia="sl-SI"/>
              </w:rPr>
              <w:t xml:space="preserve"> in vztraja, da morajo zdravniki in doktorji dentalne medicine, ki so polno poklicno kvalifikacijo pridobili v nekdanji skupni državi (enotna državna entiteta z enotnim pravnim redom, ki je vključeval tudi področje zdravstvenega izobraževanja in usposabljanja), ko je bil strokovni izpit za zdravnike standardiziran in veljaven na celotnem </w:t>
            </w:r>
            <w:r w:rsidR="00ED1178" w:rsidRPr="00E275C6">
              <w:rPr>
                <w:rFonts w:ascii="Arial" w:hAnsi="Arial" w:cs="Arial"/>
                <w:color w:val="000000" w:themeColor="text1"/>
                <w:sz w:val="20"/>
                <w:szCs w:val="20"/>
                <w:lang w:eastAsia="sl-SI"/>
              </w:rPr>
              <w:t xml:space="preserve">ozemlju </w:t>
            </w:r>
            <w:r w:rsidRPr="00E275C6">
              <w:rPr>
                <w:rFonts w:ascii="Arial" w:hAnsi="Arial" w:cs="Arial"/>
                <w:color w:val="000000" w:themeColor="text1"/>
                <w:sz w:val="20"/>
                <w:szCs w:val="20"/>
                <w:lang w:eastAsia="sl-SI"/>
              </w:rPr>
              <w:t xml:space="preserve">nekdanje skupne države (kamor je spadala tudi Slovenija), opravljati ponovno v Republiki Sloveniji, </w:t>
            </w:r>
            <w:r w:rsidR="002F3DE9" w:rsidRPr="00E275C6">
              <w:rPr>
                <w:rFonts w:ascii="Arial" w:hAnsi="Arial" w:cs="Arial"/>
                <w:color w:val="000000" w:themeColor="text1"/>
                <w:sz w:val="20"/>
                <w:szCs w:val="20"/>
                <w:lang w:eastAsia="sl-SI"/>
              </w:rPr>
              <w:t>če</w:t>
            </w:r>
            <w:r w:rsidRPr="00E275C6">
              <w:rPr>
                <w:rFonts w:ascii="Arial" w:hAnsi="Arial" w:cs="Arial"/>
                <w:color w:val="000000" w:themeColor="text1"/>
                <w:sz w:val="20"/>
                <w:szCs w:val="20"/>
                <w:lang w:eastAsia="sl-SI"/>
              </w:rPr>
              <w:t xml:space="preserve"> bi kadar</w:t>
            </w:r>
            <w:r w:rsidR="002F3DE9" w:rsidRPr="00E275C6">
              <w:rPr>
                <w:rFonts w:ascii="Arial" w:hAnsi="Arial" w:cs="Arial"/>
                <w:color w:val="000000" w:themeColor="text1"/>
                <w:sz w:val="20"/>
                <w:szCs w:val="20"/>
                <w:lang w:eastAsia="sl-SI"/>
              </w:rPr>
              <w:t xml:space="preserve"> </w:t>
            </w:r>
            <w:r w:rsidRPr="00E275C6">
              <w:rPr>
                <w:rFonts w:ascii="Arial" w:hAnsi="Arial" w:cs="Arial"/>
                <w:color w:val="000000" w:themeColor="text1"/>
                <w:sz w:val="20"/>
                <w:szCs w:val="20"/>
                <w:lang w:eastAsia="sl-SI"/>
              </w:rPr>
              <w:t xml:space="preserve">koli želeli pridobiti osnovno licenco (četudi že dolga leta v zdravstvenem sistemu Republike Slovenije delujejo kot zdravniki specialisti – gre za primere, ko so posamezniki strokovni izpit opravili v eni </w:t>
            </w:r>
            <w:r w:rsidR="003E280C" w:rsidRPr="00E275C6">
              <w:rPr>
                <w:rFonts w:ascii="Arial" w:hAnsi="Arial" w:cs="Arial"/>
                <w:color w:val="000000" w:themeColor="text1"/>
                <w:sz w:val="20"/>
                <w:szCs w:val="20"/>
                <w:lang w:eastAsia="sl-SI"/>
              </w:rPr>
              <w:t xml:space="preserve">od </w:t>
            </w:r>
            <w:r w:rsidRPr="00E275C6">
              <w:rPr>
                <w:rFonts w:ascii="Arial" w:hAnsi="Arial" w:cs="Arial"/>
                <w:color w:val="000000" w:themeColor="text1"/>
                <w:sz w:val="20"/>
                <w:szCs w:val="20"/>
                <w:lang w:eastAsia="sl-SI"/>
              </w:rPr>
              <w:t xml:space="preserve">republik nekdanje SFRJ, specializacijo pa nadaljevali v Sloveniji in v Sloveniji opravili tudi specialistični izpit). </w:t>
            </w:r>
          </w:p>
          <w:p w14:paraId="3B621152"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3C3F3DC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Glede na navedeno in </w:t>
            </w:r>
            <w:r w:rsidR="003C1414" w:rsidRPr="00E275C6">
              <w:rPr>
                <w:rFonts w:ascii="Arial" w:hAnsi="Arial" w:cs="Arial"/>
                <w:color w:val="000000" w:themeColor="text1"/>
                <w:sz w:val="20"/>
                <w:szCs w:val="20"/>
                <w:lang w:eastAsia="sl-SI"/>
              </w:rPr>
              <w:t>da bi se izognili</w:t>
            </w:r>
            <w:r w:rsidRPr="00E275C6">
              <w:rPr>
                <w:rFonts w:ascii="Arial" w:hAnsi="Arial" w:cs="Arial"/>
                <w:color w:val="000000" w:themeColor="text1"/>
                <w:sz w:val="20"/>
                <w:szCs w:val="20"/>
                <w:lang w:eastAsia="sl-SI"/>
              </w:rPr>
              <w:t xml:space="preserve"> </w:t>
            </w:r>
            <w:r w:rsidR="003C1414" w:rsidRPr="00E275C6">
              <w:rPr>
                <w:rFonts w:ascii="Arial" w:hAnsi="Arial" w:cs="Arial"/>
                <w:color w:val="000000" w:themeColor="text1"/>
                <w:sz w:val="20"/>
                <w:szCs w:val="20"/>
                <w:lang w:eastAsia="sl-SI"/>
              </w:rPr>
              <w:t xml:space="preserve">retroaktivnemu </w:t>
            </w:r>
            <w:r w:rsidRPr="00E275C6">
              <w:rPr>
                <w:rFonts w:ascii="Arial" w:hAnsi="Arial" w:cs="Arial"/>
                <w:color w:val="000000" w:themeColor="text1"/>
                <w:sz w:val="20"/>
                <w:szCs w:val="20"/>
                <w:lang w:eastAsia="sl-SI"/>
              </w:rPr>
              <w:t>zanikanj</w:t>
            </w:r>
            <w:r w:rsidR="003C1414" w:rsidRPr="00E275C6">
              <w:rPr>
                <w:rFonts w:ascii="Arial" w:hAnsi="Arial" w:cs="Arial"/>
                <w:color w:val="000000" w:themeColor="text1"/>
                <w:sz w:val="20"/>
                <w:szCs w:val="20"/>
                <w:lang w:eastAsia="sl-SI"/>
              </w:rPr>
              <w:t>u</w:t>
            </w:r>
            <w:r w:rsidRPr="00E275C6">
              <w:rPr>
                <w:rFonts w:ascii="Arial" w:hAnsi="Arial" w:cs="Arial"/>
                <w:color w:val="000000" w:themeColor="text1"/>
                <w:sz w:val="20"/>
                <w:szCs w:val="20"/>
                <w:lang w:eastAsia="sl-SI"/>
              </w:rPr>
              <w:t xml:space="preserve"> pravic posameznikov, ki so poklicno kvalifikacijo pridobili v nekdanji skupni državi, želimo z novelo ZZdrS pristojnost za </w:t>
            </w:r>
            <w:r w:rsidR="00F26880" w:rsidRPr="00E275C6">
              <w:rPr>
                <w:rFonts w:ascii="Arial" w:hAnsi="Arial" w:cs="Arial"/>
                <w:color w:val="000000" w:themeColor="text1"/>
                <w:sz w:val="20"/>
                <w:szCs w:val="20"/>
                <w:lang w:eastAsia="sl-SI"/>
              </w:rPr>
              <w:t xml:space="preserve">sprejetje </w:t>
            </w:r>
            <w:r w:rsidRPr="00E275C6">
              <w:rPr>
                <w:rFonts w:ascii="Arial" w:hAnsi="Arial" w:cs="Arial"/>
                <w:color w:val="000000" w:themeColor="text1"/>
                <w:sz w:val="20"/>
                <w:szCs w:val="20"/>
                <w:lang w:eastAsia="sl-SI"/>
              </w:rPr>
              <w:t xml:space="preserve">in spreminjanje Pravilnika o zdravniških licencah prenesti na ministrstvo, kar bo omogočilo celovito usklajevanje </w:t>
            </w:r>
            <w:r w:rsidR="003E280C" w:rsidRPr="00E275C6">
              <w:rPr>
                <w:rFonts w:ascii="Arial" w:hAnsi="Arial" w:cs="Arial"/>
                <w:color w:val="000000" w:themeColor="text1"/>
                <w:sz w:val="20"/>
                <w:szCs w:val="20"/>
                <w:lang w:eastAsia="sl-SI"/>
              </w:rPr>
              <w:t>z</w:t>
            </w:r>
            <w:r w:rsidRPr="00E275C6">
              <w:rPr>
                <w:rFonts w:ascii="Arial" w:hAnsi="Arial" w:cs="Arial"/>
                <w:color w:val="000000" w:themeColor="text1"/>
                <w:sz w:val="20"/>
                <w:szCs w:val="20"/>
                <w:lang w:eastAsia="sl-SI"/>
              </w:rPr>
              <w:t xml:space="preserve"> veljavno zakonodajo. Ministrstvo bo hkrati zagotovilo tudi, da bodo upoštevane vse </w:t>
            </w:r>
            <w:r w:rsidR="00ED1178" w:rsidRPr="00E275C6">
              <w:rPr>
                <w:rFonts w:ascii="Arial" w:hAnsi="Arial" w:cs="Arial"/>
                <w:color w:val="000000" w:themeColor="text1"/>
                <w:sz w:val="20"/>
                <w:szCs w:val="20"/>
                <w:lang w:eastAsia="sl-SI"/>
              </w:rPr>
              <w:t xml:space="preserve">pomembne </w:t>
            </w:r>
            <w:r w:rsidRPr="00E275C6">
              <w:rPr>
                <w:rFonts w:ascii="Arial" w:hAnsi="Arial" w:cs="Arial"/>
                <w:color w:val="000000" w:themeColor="text1"/>
                <w:sz w:val="20"/>
                <w:szCs w:val="20"/>
                <w:lang w:eastAsia="sl-SI"/>
              </w:rPr>
              <w:t>okoliščine, vključno z zgodovinskimi specifikacijami, kot je priznanje poklicne kvalifikacije</w:t>
            </w:r>
            <w:r w:rsidR="003C1414" w:rsidRPr="00E275C6">
              <w:rPr>
                <w:rFonts w:ascii="Arial" w:hAnsi="Arial" w:cs="Arial"/>
                <w:color w:val="000000" w:themeColor="text1"/>
                <w:sz w:val="20"/>
                <w:szCs w:val="20"/>
                <w:lang w:eastAsia="sl-SI"/>
              </w:rPr>
              <w:t>,</w:t>
            </w:r>
            <w:r w:rsidRPr="00E275C6">
              <w:rPr>
                <w:rFonts w:ascii="Arial" w:hAnsi="Arial" w:cs="Arial"/>
                <w:color w:val="000000" w:themeColor="text1"/>
                <w:sz w:val="20"/>
                <w:szCs w:val="20"/>
                <w:lang w:eastAsia="sl-SI"/>
              </w:rPr>
              <w:t xml:space="preserve"> pridobljene v obdobju pred osamosvojitvijo in </w:t>
            </w:r>
            <w:r w:rsidR="00553A17" w:rsidRPr="00E275C6">
              <w:rPr>
                <w:rFonts w:ascii="Arial" w:hAnsi="Arial" w:cs="Arial"/>
                <w:color w:val="000000" w:themeColor="text1"/>
                <w:sz w:val="20"/>
                <w:szCs w:val="20"/>
                <w:lang w:eastAsia="sl-SI"/>
              </w:rPr>
              <w:t xml:space="preserve">pridobitvijo </w:t>
            </w:r>
            <w:r w:rsidRPr="00E275C6">
              <w:rPr>
                <w:rFonts w:ascii="Arial" w:hAnsi="Arial" w:cs="Arial"/>
                <w:color w:val="000000" w:themeColor="text1"/>
                <w:sz w:val="20"/>
                <w:szCs w:val="20"/>
                <w:lang w:eastAsia="sl-SI"/>
              </w:rPr>
              <w:t>osnovne licence.</w:t>
            </w:r>
          </w:p>
          <w:p w14:paraId="6130B9C0" w14:textId="77777777" w:rsidR="0048135D" w:rsidRPr="00E275C6" w:rsidRDefault="0048135D" w:rsidP="0048135D">
            <w:pPr>
              <w:spacing w:after="0" w:line="260" w:lineRule="atLeast"/>
              <w:jc w:val="both"/>
              <w:rPr>
                <w:rFonts w:ascii="Arial" w:hAnsi="Arial" w:cs="Arial"/>
                <w:color w:val="000000" w:themeColor="text1"/>
                <w:sz w:val="20"/>
                <w:szCs w:val="20"/>
                <w:lang w:eastAsia="sl-SI"/>
              </w:rPr>
            </w:pPr>
          </w:p>
          <w:p w14:paraId="7A6CA014" w14:textId="7A02F026" w:rsidR="0048135D" w:rsidRPr="00E275C6" w:rsidRDefault="00AC33BB"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lang w:eastAsia="sl-SI"/>
              </w:rPr>
              <w:t xml:space="preserve">Zbornica bo še vedno aktivno sodelovala v postopku sprejemanja in noveliranja tega podzakonskega akta, saj bo ministrstvo v postopku njegovega sprejemanja moralo pridobiti njeno mnenje. Če zbornica mnenja ne bo podala v postavljenem roku, ki ne bo smel biti krajši od 15 dni, bo ministrstvo podzakonski akt sprejelo brez njenega mnenja. Končni predlog bo sprejelo ministrstvo, ki bo tudi prevzelo odgovornost zanj. </w:t>
            </w:r>
          </w:p>
          <w:p w14:paraId="03AFB476" w14:textId="77777777" w:rsidR="00AC33BB" w:rsidRPr="00E275C6" w:rsidRDefault="00AC33BB" w:rsidP="0048135D">
            <w:pPr>
              <w:spacing w:after="0" w:line="260" w:lineRule="atLeast"/>
              <w:jc w:val="both"/>
              <w:rPr>
                <w:rFonts w:ascii="Arial" w:hAnsi="Arial" w:cs="Arial"/>
                <w:color w:val="000000" w:themeColor="text1"/>
                <w:sz w:val="20"/>
                <w:szCs w:val="20"/>
                <w:lang w:eastAsia="sl-SI"/>
              </w:rPr>
            </w:pPr>
          </w:p>
          <w:p w14:paraId="34461667"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15</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7FD6400F" w14:textId="77777777" w:rsidR="002577C3" w:rsidRPr="00E275C6" w:rsidRDefault="002577C3" w:rsidP="002577C3">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Spremembe na področju odvzema in omejitev zdravniških licenc so bile pripravljene na pobudo Zdravniške zbornice Slovenije. Po pojasnilu navedene zbornice se je že večkrat izkazalo, da so obstoječa določila o odvzemu licence neustrezna oziroma nepopolna, saj onemogočajo odvzem licence tudi v primerih izrazito zavržnih in nedopustnih ravnanj zdravnikov, izvršenih pri opravljanju zdravniškega poklica, ki pa jih ni mogoče umestiti v okvir večje strokovne pomanjkljivosti ali napake pri delu</w:t>
            </w:r>
            <w:r w:rsidR="00DB0C2E" w:rsidRPr="00E275C6">
              <w:rPr>
                <w:rFonts w:ascii="Arial" w:hAnsi="Arial" w:cs="Arial"/>
                <w:color w:val="000000" w:themeColor="text1"/>
                <w:sz w:val="20"/>
                <w:szCs w:val="20"/>
              </w:rPr>
              <w:t>. Sedaj namreč</w:t>
            </w:r>
            <w:r w:rsidRPr="00E275C6">
              <w:rPr>
                <w:rFonts w:ascii="Arial" w:hAnsi="Arial" w:cs="Arial"/>
                <w:color w:val="000000" w:themeColor="text1"/>
                <w:sz w:val="20"/>
                <w:szCs w:val="20"/>
              </w:rPr>
              <w:t xml:space="preserve"> ZZdrS</w:t>
            </w:r>
            <w:r w:rsidR="00DB0C2E" w:rsidRPr="00E275C6">
              <w:rPr>
                <w:rFonts w:ascii="Arial" w:hAnsi="Arial" w:cs="Arial"/>
                <w:color w:val="000000" w:themeColor="text1"/>
                <w:sz w:val="20"/>
                <w:szCs w:val="20"/>
              </w:rPr>
              <w:t xml:space="preserve"> kot razlog za začasni ali trajni odvzem licence določa le večjo strokovno pomanjkljivost ali napako pri delu (ta pojem se sicer ustrezno pravno napolni ob konkretnem strokovnem nadzoru). </w:t>
            </w:r>
            <w:r w:rsidRPr="00E275C6">
              <w:rPr>
                <w:rFonts w:ascii="Arial" w:hAnsi="Arial" w:cs="Arial"/>
                <w:color w:val="000000" w:themeColor="text1"/>
                <w:sz w:val="20"/>
                <w:szCs w:val="20"/>
              </w:rPr>
              <w:t>Zato bi bilo treba razloge za odvzem licence razširiti in mednje uvrstiti tudi pravnomočne obsodbe za kazniva dejanja zoper spolno nedotakljivost, koruptivna ravnanja in podobno. Predlagala je, da se 37. člen ZZdrS spremeni tako, da omogoči odvzem licence tudi v primerih hudih kaznivih dejanj (za katera je predpisana kazen zapora najmanj treh let), oz. v primerih ostalih kaznivih dejanj, storjenih pri ali v zvezi z opravljanjem zdravniškega poklica, ki se preganjajo po uradni dolžnosti. Zbornica je predlagala tudi natančnejšo ureditev obdobja trajanja začasnega odvzema licence, saj trenutna ureditev, po kateri se začasni odvzem licence lahko izreče do največ pet let, ni ustrezna za vse že obstoječe razloge za začasni odvzem. Dodatno je predlagala še uvedbo ukrepov v primerih, ko imetnike veljavnih slovenskih zdravniških licenc v tujini doletijo sankcije, s katerimi je tam omejeno ali onemogočeno njihovo opravljanje zdravniške službe. Podobno bi bilo treba urediti tudi vprašanje čezmejnega opravljanja zdravniške službe v povezavi z ukrepi, ki so zdravnikom izrečeni v tujini.</w:t>
            </w:r>
          </w:p>
          <w:p w14:paraId="59648D10" w14:textId="77777777" w:rsidR="002577C3" w:rsidRPr="00E275C6" w:rsidRDefault="002577C3" w:rsidP="002577C3">
            <w:pPr>
              <w:spacing w:after="0" w:line="260" w:lineRule="atLeast"/>
              <w:jc w:val="both"/>
              <w:rPr>
                <w:rFonts w:ascii="Arial" w:hAnsi="Arial" w:cs="Arial"/>
                <w:color w:val="000000" w:themeColor="text1"/>
                <w:sz w:val="20"/>
                <w:szCs w:val="20"/>
              </w:rPr>
            </w:pPr>
          </w:p>
          <w:p w14:paraId="01848458" w14:textId="77777777" w:rsidR="002577C3" w:rsidRPr="00E275C6" w:rsidRDefault="002577C3" w:rsidP="002577C3">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V 37. členu so zato dodani razlogi za začasni ali trajni odvzem licence, in sicer bodo to sedaj (poleg večje strokovne pomanjkljivosti in napake pri delu) tudi:</w:t>
            </w:r>
          </w:p>
          <w:p w14:paraId="53D5DC2A" w14:textId="77777777" w:rsidR="002577C3" w:rsidRPr="00E275C6" w:rsidRDefault="002577C3" w:rsidP="002577C3">
            <w:pPr>
              <w:pStyle w:val="Odstavekseznama"/>
              <w:numPr>
                <w:ilvl w:val="0"/>
                <w:numId w:val="40"/>
              </w:num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hudo kaznivo dejanje, za katerega je predpisana kazen zapora najmanj treh let,</w:t>
            </w:r>
          </w:p>
          <w:p w14:paraId="4E6C19F0" w14:textId="77777777" w:rsidR="002577C3" w:rsidRPr="00E275C6" w:rsidRDefault="002577C3" w:rsidP="002577C3">
            <w:pPr>
              <w:pStyle w:val="Odstavekseznama"/>
              <w:numPr>
                <w:ilvl w:val="0"/>
                <w:numId w:val="40"/>
              </w:num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kaznivo dejanje zoper spolno nedotakljivost ali koruptivna ravnanja,</w:t>
            </w:r>
          </w:p>
          <w:p w14:paraId="242BF9F6" w14:textId="77777777" w:rsidR="002577C3" w:rsidRPr="00E275C6" w:rsidRDefault="002577C3" w:rsidP="002577C3">
            <w:pPr>
              <w:pStyle w:val="Odstavekseznama"/>
              <w:numPr>
                <w:ilvl w:val="0"/>
                <w:numId w:val="39"/>
              </w:num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lastRenderedPageBreak/>
              <w:t>kaznivo dejanje, ki se preganja po uradni dolžnosti, storjeno pri ali v zvezi z opravljanjem zdravniškega poklica,</w:t>
            </w:r>
          </w:p>
          <w:p w14:paraId="462109D0" w14:textId="77777777" w:rsidR="002577C3" w:rsidRPr="00E275C6" w:rsidRDefault="002577C3" w:rsidP="002577C3">
            <w:pPr>
              <w:pStyle w:val="Odstavekseznama"/>
              <w:numPr>
                <w:ilvl w:val="0"/>
                <w:numId w:val="39"/>
              </w:num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izrečeni ukrepi tujih regulatornih organov, s katerimi je zdravniku v tujini omejeno ali onemogočeno opravljanje zdravniške službe.</w:t>
            </w:r>
          </w:p>
          <w:p w14:paraId="7C825A48" w14:textId="77777777" w:rsidR="00DB0C2E" w:rsidRPr="00E275C6" w:rsidRDefault="00DB0C2E" w:rsidP="0048135D">
            <w:pPr>
              <w:spacing w:after="0" w:line="260" w:lineRule="atLeast"/>
              <w:jc w:val="both"/>
              <w:rPr>
                <w:rFonts w:ascii="Arial" w:hAnsi="Arial" w:cs="Arial"/>
                <w:color w:val="000000" w:themeColor="text1"/>
                <w:sz w:val="20"/>
                <w:szCs w:val="20"/>
              </w:rPr>
            </w:pPr>
          </w:p>
          <w:p w14:paraId="2FCE87AD" w14:textId="77777777" w:rsidR="002577C3" w:rsidRPr="00E275C6" w:rsidRDefault="00DB0C2E"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Dodatno se uredi trajanje začasnega odvzema licence. Veljavni zakon določa, da se licenca lahko začasno odvzame za obdobje do največ pet let, predlog pa določa, da se lahko odvzame za obdobje do največ pet let oziroma do izteka razloga za začasen odvzem licence. Smiselno je namreč, da se</w:t>
            </w:r>
            <w:r w:rsidR="00AD793C" w:rsidRPr="00E275C6">
              <w:rPr>
                <w:rFonts w:ascii="Arial" w:hAnsi="Arial" w:cs="Arial"/>
                <w:color w:val="000000" w:themeColor="text1"/>
                <w:sz w:val="20"/>
                <w:szCs w:val="20"/>
              </w:rPr>
              <w:t xml:space="preserve"> na primer zdravniku, ki je bil obsojen zaradi hudega kaznivega dejanja na zaporno kazen sedmih let, licenca začasno odvzame za ves čas trajanja zaporne kazni in ne samo za pet let.  </w:t>
            </w:r>
          </w:p>
          <w:p w14:paraId="2137B3B8" w14:textId="77777777" w:rsidR="002577C3" w:rsidRPr="00E275C6" w:rsidRDefault="002577C3" w:rsidP="0048135D">
            <w:pPr>
              <w:spacing w:after="0" w:line="260" w:lineRule="atLeast"/>
              <w:jc w:val="both"/>
              <w:rPr>
                <w:rFonts w:ascii="Arial" w:hAnsi="Arial" w:cs="Arial"/>
                <w:color w:val="000000" w:themeColor="text1"/>
                <w:sz w:val="20"/>
                <w:szCs w:val="20"/>
              </w:rPr>
            </w:pPr>
          </w:p>
          <w:p w14:paraId="70F65256" w14:textId="77777777" w:rsidR="00DB7F71" w:rsidRPr="00E275C6" w:rsidRDefault="00DB7F71" w:rsidP="00DB7F71">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16</w:t>
            </w:r>
            <w:r w:rsidRPr="00E275C6">
              <w:rPr>
                <w:rFonts w:ascii="Arial" w:hAnsi="Arial" w:cs="Arial"/>
                <w:b/>
                <w:bCs/>
                <w:color w:val="000000" w:themeColor="text1"/>
                <w:sz w:val="20"/>
                <w:szCs w:val="20"/>
                <w:lang w:eastAsia="sl-SI"/>
              </w:rPr>
              <w:t xml:space="preserve">. členu: </w:t>
            </w:r>
          </w:p>
          <w:p w14:paraId="34C1ABCC" w14:textId="291261F7" w:rsidR="0048135D" w:rsidRPr="00E275C6" w:rsidRDefault="0048135D" w:rsidP="0048135D">
            <w:pPr>
              <w:spacing w:after="0" w:line="260" w:lineRule="atLeast"/>
              <w:jc w:val="both"/>
              <w:rPr>
                <w:rFonts w:ascii="Arial" w:hAnsi="Arial" w:cs="Arial"/>
                <w:color w:val="000000" w:themeColor="text1"/>
                <w:sz w:val="20"/>
                <w:szCs w:val="20"/>
                <w:lang w:eastAsia="sl-SI"/>
              </w:rPr>
            </w:pPr>
            <w:r w:rsidRPr="00E275C6">
              <w:rPr>
                <w:rFonts w:ascii="Arial" w:hAnsi="Arial" w:cs="Arial"/>
                <w:color w:val="000000" w:themeColor="text1"/>
                <w:sz w:val="20"/>
                <w:szCs w:val="20"/>
              </w:rPr>
              <w:t xml:space="preserve">S spremembo prvega odstavka 38. člena je predlagan prenos pristojnosti za podrobnejšo določitev  načina, organov, evidence in postopka pri odločanju o podelitvi, podaljšanju in odvzemu licence oziroma osnovne licence </w:t>
            </w:r>
            <w:r w:rsidRPr="00E275C6">
              <w:rPr>
                <w:rFonts w:ascii="Arial" w:hAnsi="Arial" w:cs="Arial"/>
                <w:color w:val="000000" w:themeColor="text1"/>
                <w:sz w:val="20"/>
                <w:szCs w:val="20"/>
                <w:lang w:eastAsia="sl-SI"/>
              </w:rPr>
              <w:t xml:space="preserve">z zbornice na ministrstvo. Gre za vsebine, ki so del Pravilnika o zdravniških licencah. </w:t>
            </w:r>
            <w:r w:rsidR="00AC33BB" w:rsidRPr="00E275C6">
              <w:rPr>
                <w:rFonts w:ascii="Arial" w:hAnsi="Arial" w:cs="Arial"/>
                <w:color w:val="000000" w:themeColor="text1"/>
                <w:sz w:val="20"/>
                <w:szCs w:val="20"/>
                <w:lang w:eastAsia="sl-SI"/>
              </w:rPr>
              <w:t xml:space="preserve">Zbornica bo še vedno aktivno sodelovala v postopku sprejemanja in noveliranja tega podzakonskega akta, saj bo ministrstvo v postopku njegovega sprejemanja moralo pridobiti njeno mnenje. Če zbornica mnenja ne bo podala v postavljenem roku, ki ne bo smel biti krajši od 15 dni, bo ministrstvo podzakonski akt sprejelo brez njenega mnenja. Končni predlog bo sprejelo ministrstvo, ki bo tudi prevzelo odgovornost zanj. </w:t>
            </w:r>
            <w:r w:rsidRPr="00E275C6">
              <w:rPr>
                <w:rFonts w:ascii="Arial" w:hAnsi="Arial" w:cs="Arial"/>
                <w:color w:val="000000" w:themeColor="text1"/>
                <w:sz w:val="20"/>
                <w:szCs w:val="20"/>
                <w:lang w:eastAsia="sl-SI"/>
              </w:rPr>
              <w:t xml:space="preserve">Podrobnejša obrazložitev nujnosti prenosa pristojnosti je del obrazložitve </w:t>
            </w:r>
            <w:r w:rsidR="00AC33BB" w:rsidRPr="00E275C6">
              <w:rPr>
                <w:rFonts w:ascii="Arial" w:hAnsi="Arial" w:cs="Arial"/>
                <w:color w:val="000000" w:themeColor="text1"/>
                <w:sz w:val="20"/>
                <w:szCs w:val="20"/>
                <w:lang w:eastAsia="sl-SI"/>
              </w:rPr>
              <w:t>14.</w:t>
            </w:r>
            <w:r w:rsidRPr="00E275C6">
              <w:rPr>
                <w:rFonts w:ascii="Arial" w:hAnsi="Arial" w:cs="Arial"/>
                <w:color w:val="000000" w:themeColor="text1"/>
                <w:sz w:val="20"/>
                <w:szCs w:val="20"/>
                <w:lang w:eastAsia="sl-SI"/>
              </w:rPr>
              <w:t xml:space="preserve"> člena predloga novele zakona. </w:t>
            </w:r>
          </w:p>
          <w:p w14:paraId="04E88303"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p w14:paraId="66F6ABA8"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17</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r w:rsidRPr="00E275C6">
              <w:rPr>
                <w:rFonts w:ascii="Arial" w:hAnsi="Arial" w:cs="Arial"/>
                <w:b/>
                <w:bCs/>
                <w:color w:val="000000" w:themeColor="text1"/>
                <w:sz w:val="20"/>
                <w:szCs w:val="20"/>
                <w:lang w:eastAsia="sl-SI"/>
              </w:rPr>
              <w:t xml:space="preserve"> </w:t>
            </w:r>
          </w:p>
          <w:p w14:paraId="20243442"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lang w:eastAsia="sl-SI"/>
              </w:rPr>
              <w:t>Z Zakonom o spremembah in dopolnitvah Zakona o zdravniški službi (Uradni list RS, št. 199/21)  se je uvedel in</w:t>
            </w:r>
            <w:r w:rsidR="003C1414" w:rsidRPr="00E275C6">
              <w:rPr>
                <w:rFonts w:ascii="Arial" w:hAnsi="Arial" w:cs="Arial"/>
                <w:color w:val="000000" w:themeColor="text1"/>
                <w:sz w:val="20"/>
                <w:szCs w:val="20"/>
                <w:lang w:eastAsia="sl-SI"/>
              </w:rPr>
              <w:t>s</w:t>
            </w:r>
            <w:r w:rsidRPr="00E275C6">
              <w:rPr>
                <w:rFonts w:ascii="Arial" w:hAnsi="Arial" w:cs="Arial"/>
                <w:color w:val="000000" w:themeColor="text1"/>
                <w:sz w:val="20"/>
                <w:szCs w:val="20"/>
                <w:lang w:eastAsia="sl-SI"/>
              </w:rPr>
              <w:t xml:space="preserve">titut posebnih znanj, s čimer se je v slovenskem pravnem redu zagotovil mehanizem priznavanja znanj in kompetenc, pridobljenih izven postopka pridobitve licence. Pravilnik, ki bi določal </w:t>
            </w:r>
            <w:r w:rsidRPr="00E275C6">
              <w:rPr>
                <w:rFonts w:ascii="Arial" w:hAnsi="Arial" w:cs="Arial"/>
                <w:color w:val="000000" w:themeColor="text1"/>
                <w:sz w:val="20"/>
                <w:szCs w:val="20"/>
              </w:rPr>
              <w:t xml:space="preserve">vsebine posebnih znanj, trajanje, obseg in potek usposabljanja za njihovo pridobitev ter obliko, sestavine in postopek za podelitev, podaljšanje in odvzem certifikata o posebnih znanjih, bi morala sprejeti zbornica v soglasju z ministrom že v prvi polovici leta 2022, vendar še do </w:t>
            </w:r>
            <w:r w:rsidR="00E56FE1" w:rsidRPr="00E275C6">
              <w:rPr>
                <w:rFonts w:ascii="Arial" w:hAnsi="Arial" w:cs="Arial"/>
                <w:color w:val="000000" w:themeColor="text1"/>
                <w:sz w:val="20"/>
                <w:szCs w:val="20"/>
              </w:rPr>
              <w:t xml:space="preserve">zdaj </w:t>
            </w:r>
            <w:r w:rsidRPr="00E275C6">
              <w:rPr>
                <w:rFonts w:ascii="Arial" w:hAnsi="Arial" w:cs="Arial"/>
                <w:color w:val="000000" w:themeColor="text1"/>
                <w:sz w:val="20"/>
                <w:szCs w:val="20"/>
              </w:rPr>
              <w:t xml:space="preserve">ni bil objavljen. Za pripravo vsebine posebnih znanj je namreč pristojno Slovensko zdravniško društvo, za </w:t>
            </w:r>
            <w:r w:rsidR="00F26880" w:rsidRPr="00E275C6">
              <w:rPr>
                <w:rFonts w:ascii="Arial" w:hAnsi="Arial" w:cs="Arial"/>
                <w:color w:val="000000" w:themeColor="text1"/>
                <w:sz w:val="20"/>
                <w:szCs w:val="20"/>
              </w:rPr>
              <w:t xml:space="preserve">sprejetje </w:t>
            </w:r>
            <w:r w:rsidRPr="00E275C6">
              <w:rPr>
                <w:rFonts w:ascii="Arial" w:hAnsi="Arial" w:cs="Arial"/>
                <w:color w:val="000000" w:themeColor="text1"/>
                <w:sz w:val="20"/>
                <w:szCs w:val="20"/>
              </w:rPr>
              <w:t xml:space="preserve">pravilnika pa zbornica v soglasju z ministrstvom. Zbornica je sicer pripravila predlog pravilnika, ki pa ni vseboval niti seznama posebnih znanj niti drugih obveznih sestavin, ki jih določa drugi odstavek 38.b člena ZZdrS. </w:t>
            </w:r>
          </w:p>
          <w:p w14:paraId="27F594DB" w14:textId="77777777" w:rsidR="0048135D" w:rsidRPr="00E275C6" w:rsidRDefault="0048135D" w:rsidP="0048135D">
            <w:pPr>
              <w:spacing w:after="0" w:line="260" w:lineRule="atLeast"/>
              <w:jc w:val="both"/>
              <w:rPr>
                <w:rFonts w:ascii="Arial" w:hAnsi="Arial" w:cs="Arial"/>
                <w:color w:val="000000" w:themeColor="text1"/>
                <w:sz w:val="20"/>
                <w:szCs w:val="20"/>
              </w:rPr>
            </w:pPr>
          </w:p>
          <w:p w14:paraId="135C56F9"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Z namenom čimprejšnje določitve vsebine posebnih znanj in njihovega trajanja</w:t>
            </w:r>
            <w:r w:rsidR="003C1414" w:rsidRPr="00E275C6">
              <w:rPr>
                <w:rFonts w:ascii="Arial" w:hAnsi="Arial" w:cs="Arial"/>
                <w:color w:val="000000" w:themeColor="text1"/>
                <w:sz w:val="20"/>
                <w:szCs w:val="20"/>
              </w:rPr>
              <w:t xml:space="preserve"> ter</w:t>
            </w:r>
            <w:r w:rsidRPr="00E275C6">
              <w:rPr>
                <w:rFonts w:ascii="Arial" w:hAnsi="Arial" w:cs="Arial"/>
                <w:color w:val="000000" w:themeColor="text1"/>
                <w:sz w:val="20"/>
                <w:szCs w:val="20"/>
              </w:rPr>
              <w:t xml:space="preserve"> obsega in poteka, se pristojnost za </w:t>
            </w:r>
            <w:r w:rsidR="00F26880" w:rsidRPr="00E275C6">
              <w:rPr>
                <w:rFonts w:ascii="Arial" w:hAnsi="Arial" w:cs="Arial"/>
                <w:color w:val="000000" w:themeColor="text1"/>
                <w:sz w:val="20"/>
                <w:szCs w:val="20"/>
              </w:rPr>
              <w:t xml:space="preserve">sprejetje </w:t>
            </w:r>
            <w:r w:rsidRPr="00E275C6">
              <w:rPr>
                <w:rFonts w:ascii="Arial" w:hAnsi="Arial" w:cs="Arial"/>
                <w:color w:val="000000" w:themeColor="text1"/>
                <w:sz w:val="20"/>
                <w:szCs w:val="20"/>
              </w:rPr>
              <w:t xml:space="preserve">teh vsebin prenaša na ministra. Zbornica in Slovensko zdravniško društvo pa bosta lahko te vsebine predlagala ministru. Namen spremembe je pospešiti pripravo pravilnika, s katerim se bo uredilo področje posebnih znanj in čimprejšnji začetek izvajanja certificiranja posebnih znanj na področju zdravniške službe.  </w:t>
            </w:r>
          </w:p>
          <w:p w14:paraId="3D8314F8" w14:textId="77777777" w:rsidR="00AC33BB" w:rsidRPr="00E275C6" w:rsidRDefault="00AC33BB" w:rsidP="0048135D">
            <w:pPr>
              <w:spacing w:after="0" w:line="260" w:lineRule="atLeast"/>
              <w:jc w:val="both"/>
              <w:rPr>
                <w:rFonts w:ascii="Arial" w:hAnsi="Arial" w:cs="Arial"/>
                <w:color w:val="000000" w:themeColor="text1"/>
                <w:sz w:val="20"/>
                <w:szCs w:val="20"/>
              </w:rPr>
            </w:pPr>
          </w:p>
          <w:p w14:paraId="67E0DD75" w14:textId="6DD97F15" w:rsidR="00AC33BB" w:rsidRPr="00E275C6" w:rsidRDefault="00AC33BB"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lang w:eastAsia="sl-SI"/>
              </w:rPr>
              <w:t xml:space="preserve">Zbornica in Slovensko zdravniško društvo bosta še naprej aktivno sodelovala v postopku sprejemanja in kasneje noveliranja tega podzakonskega akta, saj bo ministrstvo obvezano pridobiti njuni mnenji. Če </w:t>
            </w:r>
            <w:r w:rsidR="00636CFB" w:rsidRPr="00E275C6">
              <w:rPr>
                <w:rFonts w:ascii="Arial" w:hAnsi="Arial" w:cs="Arial"/>
                <w:color w:val="000000" w:themeColor="text1"/>
                <w:sz w:val="20"/>
                <w:szCs w:val="20"/>
                <w:lang w:eastAsia="sl-SI"/>
              </w:rPr>
              <w:t>ministrstvo mnenj</w:t>
            </w:r>
            <w:r w:rsidRPr="00E275C6">
              <w:rPr>
                <w:rFonts w:ascii="Arial" w:hAnsi="Arial" w:cs="Arial"/>
                <w:color w:val="000000" w:themeColor="text1"/>
                <w:sz w:val="20"/>
                <w:szCs w:val="20"/>
                <w:lang w:eastAsia="sl-SI"/>
              </w:rPr>
              <w:t xml:space="preserve"> v postavljenem roku ne bo </w:t>
            </w:r>
            <w:r w:rsidR="00636CFB" w:rsidRPr="00E275C6">
              <w:rPr>
                <w:rFonts w:ascii="Arial" w:hAnsi="Arial" w:cs="Arial"/>
                <w:color w:val="000000" w:themeColor="text1"/>
                <w:sz w:val="20"/>
                <w:szCs w:val="20"/>
                <w:lang w:eastAsia="sl-SI"/>
              </w:rPr>
              <w:t>prejelo, bo</w:t>
            </w:r>
            <w:r w:rsidRPr="00E275C6">
              <w:rPr>
                <w:rFonts w:ascii="Arial" w:hAnsi="Arial" w:cs="Arial"/>
                <w:color w:val="000000" w:themeColor="text1"/>
                <w:sz w:val="20"/>
                <w:szCs w:val="20"/>
                <w:lang w:eastAsia="sl-SI"/>
              </w:rPr>
              <w:t xml:space="preserve"> podzakonski akt sprejelo brez </w:t>
            </w:r>
            <w:r w:rsidR="00636CFB" w:rsidRPr="00E275C6">
              <w:rPr>
                <w:rFonts w:ascii="Arial" w:hAnsi="Arial" w:cs="Arial"/>
                <w:color w:val="000000" w:themeColor="text1"/>
                <w:sz w:val="20"/>
                <w:szCs w:val="20"/>
                <w:lang w:eastAsia="sl-SI"/>
              </w:rPr>
              <w:t>njih</w:t>
            </w:r>
            <w:r w:rsidRPr="00E275C6">
              <w:rPr>
                <w:rFonts w:ascii="Arial" w:hAnsi="Arial" w:cs="Arial"/>
                <w:color w:val="000000" w:themeColor="text1"/>
                <w:sz w:val="20"/>
                <w:szCs w:val="20"/>
                <w:lang w:eastAsia="sl-SI"/>
              </w:rPr>
              <w:t xml:space="preserve">. Ministrstvo bo sprejelo končne odločitve in odgovornost zanje. </w:t>
            </w:r>
          </w:p>
          <w:p w14:paraId="588157E3" w14:textId="77777777" w:rsidR="0048135D" w:rsidRPr="00E275C6" w:rsidRDefault="0048135D" w:rsidP="0048135D">
            <w:pPr>
              <w:spacing w:after="0" w:line="260" w:lineRule="atLeast"/>
              <w:jc w:val="both"/>
              <w:rPr>
                <w:rFonts w:ascii="Arial" w:hAnsi="Arial" w:cs="Arial"/>
                <w:b/>
                <w:bCs/>
                <w:color w:val="000000" w:themeColor="text1"/>
                <w:sz w:val="20"/>
                <w:szCs w:val="20"/>
              </w:rPr>
            </w:pPr>
          </w:p>
          <w:p w14:paraId="7515799A" w14:textId="77777777" w:rsidR="0048135D" w:rsidRPr="00E275C6" w:rsidRDefault="0048135D" w:rsidP="0048135D">
            <w:pPr>
              <w:spacing w:after="0" w:line="260" w:lineRule="atLeast"/>
              <w:jc w:val="both"/>
              <w:rPr>
                <w:rFonts w:ascii="Arial" w:hAnsi="Arial" w:cs="Arial"/>
                <w:b/>
                <w:bCs/>
                <w:color w:val="000000" w:themeColor="text1"/>
                <w:sz w:val="20"/>
                <w:szCs w:val="20"/>
              </w:rPr>
            </w:pPr>
            <w:r w:rsidRPr="00E275C6">
              <w:rPr>
                <w:rFonts w:ascii="Arial" w:hAnsi="Arial" w:cs="Arial"/>
                <w:b/>
                <w:bCs/>
                <w:color w:val="000000" w:themeColor="text1"/>
                <w:sz w:val="20"/>
                <w:szCs w:val="20"/>
              </w:rPr>
              <w:t xml:space="preserve">K </w:t>
            </w:r>
            <w:r w:rsidR="00B26D18" w:rsidRPr="00E275C6">
              <w:rPr>
                <w:rFonts w:ascii="Arial" w:hAnsi="Arial" w:cs="Arial"/>
                <w:b/>
                <w:bCs/>
                <w:color w:val="000000" w:themeColor="text1"/>
                <w:sz w:val="20"/>
                <w:szCs w:val="20"/>
              </w:rPr>
              <w:t>18</w:t>
            </w:r>
            <w:r w:rsidRPr="00E275C6">
              <w:rPr>
                <w:rFonts w:ascii="Arial" w:hAnsi="Arial" w:cs="Arial"/>
                <w:b/>
                <w:bCs/>
                <w:color w:val="000000" w:themeColor="text1"/>
                <w:sz w:val="20"/>
                <w:szCs w:val="20"/>
              </w:rPr>
              <w:t>. členu</w:t>
            </w:r>
            <w:r w:rsidR="00AC1AFA" w:rsidRPr="00E275C6">
              <w:rPr>
                <w:rFonts w:ascii="Arial" w:hAnsi="Arial" w:cs="Arial"/>
                <w:b/>
                <w:bCs/>
                <w:color w:val="000000" w:themeColor="text1"/>
                <w:sz w:val="20"/>
                <w:szCs w:val="20"/>
              </w:rPr>
              <w:t>:</w:t>
            </w:r>
            <w:r w:rsidRPr="00E275C6">
              <w:rPr>
                <w:rFonts w:ascii="Arial" w:hAnsi="Arial" w:cs="Arial"/>
                <w:b/>
                <w:bCs/>
                <w:color w:val="000000" w:themeColor="text1"/>
                <w:sz w:val="20"/>
                <w:szCs w:val="20"/>
              </w:rPr>
              <w:t xml:space="preserve"> </w:t>
            </w:r>
          </w:p>
          <w:p w14:paraId="53E6F67D"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Prvi odstavek 40. člena določa ravnanje z zdravstveno dokumentacijo ob prenehanju opravljanja zasebne zdravniške službe. Ravnanje z zdravstveno dokumentacijo ob prenehanju opravljanja zdravstvene dejavnosti je podrobneje urejeno že v Zakonu o zdravstveni dejavnosti (Uradni list RS, št. 23/05 – uradno prečiščeno besedilo, 15/08 – </w:t>
            </w:r>
            <w:proofErr w:type="spellStart"/>
            <w:r w:rsidRPr="00E275C6">
              <w:rPr>
                <w:rFonts w:ascii="Arial" w:hAnsi="Arial" w:cs="Arial"/>
                <w:sz w:val="20"/>
                <w:szCs w:val="20"/>
              </w:rPr>
              <w:t>ZPacP</w:t>
            </w:r>
            <w:proofErr w:type="spellEnd"/>
            <w:r w:rsidRPr="00E275C6">
              <w:rPr>
                <w:rFonts w:ascii="Arial" w:hAnsi="Arial" w:cs="Arial"/>
                <w:sz w:val="20"/>
                <w:szCs w:val="20"/>
              </w:rPr>
              <w:t xml:space="preserve">, 23/08, 58/08 – ZZdrS-E, 77/08 – </w:t>
            </w:r>
            <w:proofErr w:type="spellStart"/>
            <w:r w:rsidRPr="00E275C6">
              <w:rPr>
                <w:rFonts w:ascii="Arial" w:hAnsi="Arial" w:cs="Arial"/>
                <w:sz w:val="20"/>
                <w:szCs w:val="20"/>
              </w:rPr>
              <w:t>ZDZdr</w:t>
            </w:r>
            <w:proofErr w:type="spellEnd"/>
            <w:r w:rsidRPr="00E275C6">
              <w:rPr>
                <w:rFonts w:ascii="Arial" w:hAnsi="Arial" w:cs="Arial"/>
                <w:sz w:val="20"/>
                <w:szCs w:val="20"/>
              </w:rPr>
              <w:t xml:space="preserve">, 40/12 – ZUJF, 14/13, 88/16 – </w:t>
            </w:r>
            <w:proofErr w:type="spellStart"/>
            <w:r w:rsidRPr="00E275C6">
              <w:rPr>
                <w:rFonts w:ascii="Arial" w:hAnsi="Arial" w:cs="Arial"/>
                <w:sz w:val="20"/>
                <w:szCs w:val="20"/>
              </w:rPr>
              <w:t>ZdZPZD</w:t>
            </w:r>
            <w:proofErr w:type="spellEnd"/>
            <w:r w:rsidRPr="00E275C6">
              <w:rPr>
                <w:rFonts w:ascii="Arial" w:hAnsi="Arial" w:cs="Arial"/>
                <w:sz w:val="20"/>
                <w:szCs w:val="20"/>
              </w:rPr>
              <w:t xml:space="preserve">, 64/17, 1/19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73/19, 82/20, 152/20 – ZZUOOP, 203/20 – ZIUPOPDVE, 112/21 – ZNUPZ, 196/21 – </w:t>
            </w:r>
            <w:proofErr w:type="spellStart"/>
            <w:r w:rsidRPr="00E275C6">
              <w:rPr>
                <w:rFonts w:ascii="Arial" w:hAnsi="Arial" w:cs="Arial"/>
                <w:sz w:val="20"/>
                <w:szCs w:val="20"/>
              </w:rPr>
              <w:t>ZDOsk</w:t>
            </w:r>
            <w:proofErr w:type="spellEnd"/>
            <w:r w:rsidRPr="00E275C6">
              <w:rPr>
                <w:rFonts w:ascii="Arial" w:hAnsi="Arial" w:cs="Arial"/>
                <w:sz w:val="20"/>
                <w:szCs w:val="20"/>
              </w:rPr>
              <w:t xml:space="preserve">, 100/22 – ZNUZSZS, 132/22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141/22 – ZNUNBZ, 14/23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84/23 – ZDOsk-1, 102/24 – ZZKZ in 32/25; v nadaljnjem besedilu: </w:t>
            </w:r>
            <w:r w:rsidRPr="00E275C6">
              <w:rPr>
                <w:rFonts w:ascii="Arial" w:hAnsi="Arial" w:cs="Arial"/>
                <w:sz w:val="20"/>
                <w:szCs w:val="20"/>
              </w:rPr>
              <w:lastRenderedPageBreak/>
              <w:t xml:space="preserve">ZZDej). ZZDej </w:t>
            </w:r>
            <w:r w:rsidR="000B7E93" w:rsidRPr="00E275C6">
              <w:rPr>
                <w:rFonts w:ascii="Arial" w:hAnsi="Arial" w:cs="Arial"/>
                <w:sz w:val="20"/>
                <w:szCs w:val="20"/>
              </w:rPr>
              <w:t xml:space="preserve">to </w:t>
            </w:r>
            <w:r w:rsidRPr="00E275C6">
              <w:rPr>
                <w:rFonts w:ascii="Arial" w:hAnsi="Arial" w:cs="Arial"/>
                <w:sz w:val="20"/>
                <w:szCs w:val="20"/>
              </w:rPr>
              <w:t>vprašanje celovito ureja v 3.č členu, in sicer za vse izvajalce zdravstvene dejavnosti (javne in zasebne, fizične in pravne osebe). Zaradi zagotavljanja pravne varnosti predlog zakona predvideva črtanje prvega odstavka in s tem dvojnega urejanj</w:t>
            </w:r>
            <w:r w:rsidR="00894BB7" w:rsidRPr="00E275C6">
              <w:rPr>
                <w:rFonts w:ascii="Arial" w:hAnsi="Arial" w:cs="Arial"/>
                <w:sz w:val="20"/>
                <w:szCs w:val="20"/>
              </w:rPr>
              <w:t>a</w:t>
            </w:r>
            <w:r w:rsidRPr="00E275C6">
              <w:rPr>
                <w:rFonts w:ascii="Arial" w:hAnsi="Arial" w:cs="Arial"/>
                <w:sz w:val="20"/>
                <w:szCs w:val="20"/>
              </w:rPr>
              <w:t xml:space="preserve"> istega vprašanja v dveh različnih zakonih.</w:t>
            </w:r>
          </w:p>
          <w:p w14:paraId="5E8B08D4" w14:textId="77777777" w:rsidR="0048135D" w:rsidRPr="00E275C6" w:rsidRDefault="0048135D" w:rsidP="0048135D">
            <w:pPr>
              <w:spacing w:after="0" w:line="260" w:lineRule="atLeast"/>
              <w:jc w:val="both"/>
              <w:rPr>
                <w:rFonts w:ascii="Arial" w:hAnsi="Arial" w:cs="Arial"/>
                <w:sz w:val="20"/>
                <w:szCs w:val="20"/>
              </w:rPr>
            </w:pPr>
          </w:p>
          <w:p w14:paraId="16DE8AAE"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V skladu s 4. točko prvega odstavka 51. člena Zakona o spremembah in dopolnitvah Zakona o zdravstveni dejavnosti (Uradni list RS, št. 32/25; v nadaljnjem besedilu: ZZDej-N) je drugi odstavek 40. člena ZZdrS prenehal veljati že z dnem </w:t>
            </w:r>
            <w:r w:rsidR="003E280C" w:rsidRPr="00E275C6">
              <w:rPr>
                <w:rFonts w:ascii="Arial" w:hAnsi="Arial" w:cs="Arial"/>
                <w:color w:val="000000" w:themeColor="text1"/>
                <w:sz w:val="20"/>
                <w:szCs w:val="20"/>
              </w:rPr>
              <w:t>začetk</w:t>
            </w:r>
            <w:r w:rsidR="00894BB7" w:rsidRPr="00E275C6">
              <w:rPr>
                <w:rFonts w:ascii="Arial" w:hAnsi="Arial" w:cs="Arial"/>
                <w:color w:val="000000" w:themeColor="text1"/>
                <w:sz w:val="20"/>
                <w:szCs w:val="20"/>
              </w:rPr>
              <w:t>a</w:t>
            </w:r>
            <w:r w:rsidR="003E280C" w:rsidRPr="00E275C6">
              <w:rPr>
                <w:rFonts w:ascii="Arial" w:hAnsi="Arial" w:cs="Arial"/>
                <w:color w:val="000000" w:themeColor="text1"/>
                <w:sz w:val="20"/>
                <w:szCs w:val="20"/>
              </w:rPr>
              <w:t xml:space="preserve"> veljavnosti </w:t>
            </w:r>
            <w:r w:rsidRPr="00E275C6">
              <w:rPr>
                <w:rFonts w:ascii="Arial" w:hAnsi="Arial" w:cs="Arial"/>
                <w:color w:val="000000" w:themeColor="text1"/>
                <w:sz w:val="20"/>
                <w:szCs w:val="20"/>
              </w:rPr>
              <w:t>ZZDej-N (</w:t>
            </w:r>
            <w:r w:rsidR="004E5F01" w:rsidRPr="00E275C6">
              <w:rPr>
                <w:rFonts w:ascii="Arial" w:hAnsi="Arial" w:cs="Arial"/>
                <w:color w:val="000000" w:themeColor="text1"/>
                <w:sz w:val="20"/>
                <w:szCs w:val="20"/>
              </w:rPr>
              <w:t>to je</w:t>
            </w:r>
            <w:r w:rsidRPr="00E275C6">
              <w:rPr>
                <w:rFonts w:ascii="Arial" w:hAnsi="Arial" w:cs="Arial"/>
                <w:color w:val="000000" w:themeColor="text1"/>
                <w:sz w:val="20"/>
                <w:szCs w:val="20"/>
              </w:rPr>
              <w:t xml:space="preserve"> z 21. </w:t>
            </w:r>
            <w:r w:rsidR="009E5CDD" w:rsidRPr="00E275C6">
              <w:rPr>
                <w:rFonts w:ascii="Arial" w:hAnsi="Arial" w:cs="Arial"/>
                <w:color w:val="000000" w:themeColor="text1"/>
                <w:sz w:val="20"/>
                <w:szCs w:val="20"/>
              </w:rPr>
              <w:t>maj</w:t>
            </w:r>
            <w:r w:rsidR="00894BB7" w:rsidRPr="00E275C6">
              <w:rPr>
                <w:rFonts w:ascii="Arial" w:hAnsi="Arial" w:cs="Arial"/>
                <w:color w:val="000000" w:themeColor="text1"/>
                <w:sz w:val="20"/>
                <w:szCs w:val="20"/>
              </w:rPr>
              <w:t>em</w:t>
            </w:r>
            <w:r w:rsidRPr="00E275C6">
              <w:rPr>
                <w:rFonts w:ascii="Arial" w:hAnsi="Arial" w:cs="Arial"/>
                <w:color w:val="000000" w:themeColor="text1"/>
                <w:sz w:val="20"/>
                <w:szCs w:val="20"/>
              </w:rPr>
              <w:t xml:space="preserve"> 2025).</w:t>
            </w:r>
          </w:p>
          <w:p w14:paraId="727AEAA2" w14:textId="77777777" w:rsidR="0048135D" w:rsidRPr="00E275C6" w:rsidRDefault="0048135D" w:rsidP="0048135D">
            <w:pPr>
              <w:spacing w:after="0" w:line="260" w:lineRule="atLeast"/>
              <w:jc w:val="both"/>
              <w:rPr>
                <w:rFonts w:ascii="Arial" w:hAnsi="Arial" w:cs="Arial"/>
                <w:color w:val="000000" w:themeColor="text1"/>
                <w:sz w:val="20"/>
                <w:szCs w:val="20"/>
              </w:rPr>
            </w:pPr>
          </w:p>
          <w:p w14:paraId="7088363F" w14:textId="77777777" w:rsidR="0048135D" w:rsidRPr="00E275C6" w:rsidRDefault="0048135D" w:rsidP="0048135D">
            <w:pPr>
              <w:spacing w:after="0" w:line="260" w:lineRule="atLeast"/>
              <w:jc w:val="both"/>
              <w:rPr>
                <w:rFonts w:ascii="Arial" w:hAnsi="Arial" w:cs="Arial"/>
                <w:b/>
                <w:bCs/>
                <w:sz w:val="20"/>
                <w:szCs w:val="20"/>
              </w:rPr>
            </w:pPr>
            <w:r w:rsidRPr="00E275C6">
              <w:rPr>
                <w:rFonts w:ascii="Arial" w:hAnsi="Arial" w:cs="Arial"/>
                <w:b/>
                <w:bCs/>
                <w:sz w:val="20"/>
                <w:szCs w:val="20"/>
              </w:rPr>
              <w:t xml:space="preserve">K </w:t>
            </w:r>
            <w:r w:rsidR="00B26D18" w:rsidRPr="00E275C6">
              <w:rPr>
                <w:rFonts w:ascii="Arial" w:hAnsi="Arial" w:cs="Arial"/>
                <w:b/>
                <w:bCs/>
                <w:sz w:val="20"/>
                <w:szCs w:val="20"/>
              </w:rPr>
              <w:t>19</w:t>
            </w:r>
            <w:r w:rsidRPr="00E275C6">
              <w:rPr>
                <w:rFonts w:ascii="Arial" w:hAnsi="Arial" w:cs="Arial"/>
                <w:b/>
                <w:bCs/>
                <w:sz w:val="20"/>
                <w:szCs w:val="20"/>
              </w:rPr>
              <w:t>. členu</w:t>
            </w:r>
            <w:r w:rsidR="00AC1AFA" w:rsidRPr="00E275C6">
              <w:rPr>
                <w:rFonts w:ascii="Arial" w:hAnsi="Arial" w:cs="Arial"/>
                <w:b/>
                <w:bCs/>
                <w:sz w:val="20"/>
                <w:szCs w:val="20"/>
              </w:rPr>
              <w:t>:</w:t>
            </w:r>
            <w:r w:rsidRPr="00E275C6">
              <w:rPr>
                <w:rFonts w:ascii="Arial" w:hAnsi="Arial" w:cs="Arial"/>
                <w:b/>
                <w:bCs/>
                <w:sz w:val="20"/>
                <w:szCs w:val="20"/>
              </w:rPr>
              <w:t xml:space="preserve"> </w:t>
            </w:r>
          </w:p>
          <w:p w14:paraId="3495F038"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Prvi odstavek 41.c člena ZZdrS določa pogoje in omejitve za opravljanje dopolnilnega dela pri drugem izvajalcu zdravstvene dejavnosti v okviru mreže javne zdravstvene službe. V drugem in tretjem odstavku 41.c člena pa zakon določa obvezne sestavine in razloge za prenehanje pogodbe o zaposlitvi za opravljanje dopolnilnega dela.</w:t>
            </w:r>
          </w:p>
          <w:p w14:paraId="772D6C62" w14:textId="77777777" w:rsidR="0048135D" w:rsidRPr="00E275C6" w:rsidRDefault="0048135D" w:rsidP="0048135D">
            <w:pPr>
              <w:spacing w:after="0" w:line="260" w:lineRule="atLeast"/>
              <w:jc w:val="both"/>
              <w:rPr>
                <w:rFonts w:ascii="Arial" w:hAnsi="Arial" w:cs="Arial"/>
                <w:sz w:val="20"/>
                <w:szCs w:val="20"/>
              </w:rPr>
            </w:pPr>
          </w:p>
          <w:p w14:paraId="24A3D5DA"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Predlagatelj predlaga, da se </w:t>
            </w:r>
            <w:r w:rsidR="008F0E1B" w:rsidRPr="00E275C6">
              <w:rPr>
                <w:rFonts w:ascii="Arial" w:hAnsi="Arial" w:cs="Arial"/>
                <w:sz w:val="20"/>
                <w:szCs w:val="20"/>
              </w:rPr>
              <w:t xml:space="preserve">41.c </w:t>
            </w:r>
            <w:r w:rsidRPr="00E275C6">
              <w:rPr>
                <w:rFonts w:ascii="Arial" w:hAnsi="Arial" w:cs="Arial"/>
                <w:sz w:val="20"/>
                <w:szCs w:val="20"/>
              </w:rPr>
              <w:t xml:space="preserve">člen </w:t>
            </w:r>
            <w:r w:rsidR="008F0E1B" w:rsidRPr="00E275C6">
              <w:rPr>
                <w:rFonts w:ascii="Arial" w:hAnsi="Arial" w:cs="Arial"/>
                <w:sz w:val="20"/>
                <w:szCs w:val="20"/>
              </w:rPr>
              <w:t xml:space="preserve">ZZdrS </w:t>
            </w:r>
            <w:r w:rsidRPr="00E275C6">
              <w:rPr>
                <w:rFonts w:ascii="Arial" w:hAnsi="Arial" w:cs="Arial"/>
                <w:sz w:val="20"/>
                <w:szCs w:val="20"/>
              </w:rPr>
              <w:t xml:space="preserve">v celoti črta, saj so vsa ta vprašanja urejena že v Zakonu o zdravstveni dejavnosti (Uradni list RS, št. 23/05 – uradno prečiščeno besedilo, 15/08 – </w:t>
            </w:r>
            <w:proofErr w:type="spellStart"/>
            <w:r w:rsidRPr="00E275C6">
              <w:rPr>
                <w:rFonts w:ascii="Arial" w:hAnsi="Arial" w:cs="Arial"/>
                <w:sz w:val="20"/>
                <w:szCs w:val="20"/>
              </w:rPr>
              <w:t>ZPacP</w:t>
            </w:r>
            <w:proofErr w:type="spellEnd"/>
            <w:r w:rsidRPr="00E275C6">
              <w:rPr>
                <w:rFonts w:ascii="Arial" w:hAnsi="Arial" w:cs="Arial"/>
                <w:sz w:val="20"/>
                <w:szCs w:val="20"/>
              </w:rPr>
              <w:t xml:space="preserve">, 23/08, 58/08 – ZZdrS-E, 77/08 – </w:t>
            </w:r>
            <w:proofErr w:type="spellStart"/>
            <w:r w:rsidRPr="00E275C6">
              <w:rPr>
                <w:rFonts w:ascii="Arial" w:hAnsi="Arial" w:cs="Arial"/>
                <w:sz w:val="20"/>
                <w:szCs w:val="20"/>
              </w:rPr>
              <w:t>ZDZdr</w:t>
            </w:r>
            <w:proofErr w:type="spellEnd"/>
            <w:r w:rsidRPr="00E275C6">
              <w:rPr>
                <w:rFonts w:ascii="Arial" w:hAnsi="Arial" w:cs="Arial"/>
                <w:sz w:val="20"/>
                <w:szCs w:val="20"/>
              </w:rPr>
              <w:t xml:space="preserve">, 40/12 – ZUJF, 14/13, 88/16 – </w:t>
            </w:r>
            <w:proofErr w:type="spellStart"/>
            <w:r w:rsidRPr="00E275C6">
              <w:rPr>
                <w:rFonts w:ascii="Arial" w:hAnsi="Arial" w:cs="Arial"/>
                <w:sz w:val="20"/>
                <w:szCs w:val="20"/>
              </w:rPr>
              <w:t>ZdZPZD</w:t>
            </w:r>
            <w:proofErr w:type="spellEnd"/>
            <w:r w:rsidRPr="00E275C6">
              <w:rPr>
                <w:rFonts w:ascii="Arial" w:hAnsi="Arial" w:cs="Arial"/>
                <w:sz w:val="20"/>
                <w:szCs w:val="20"/>
              </w:rPr>
              <w:t xml:space="preserve">, 64/17, 1/19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73/19, 82/20, 152/20 – ZZUOOP, 203/20 – ZIUPOPDVE, 112/21 – ZNUPZ, 196/21 – </w:t>
            </w:r>
            <w:proofErr w:type="spellStart"/>
            <w:r w:rsidRPr="00E275C6">
              <w:rPr>
                <w:rFonts w:ascii="Arial" w:hAnsi="Arial" w:cs="Arial"/>
                <w:sz w:val="20"/>
                <w:szCs w:val="20"/>
              </w:rPr>
              <w:t>ZDOsk</w:t>
            </w:r>
            <w:proofErr w:type="spellEnd"/>
            <w:r w:rsidRPr="00E275C6">
              <w:rPr>
                <w:rFonts w:ascii="Arial" w:hAnsi="Arial" w:cs="Arial"/>
                <w:sz w:val="20"/>
                <w:szCs w:val="20"/>
              </w:rPr>
              <w:t xml:space="preserve">, 100/22 – ZNUZSZS, 132/22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141/22 – ZNUNBZ, 14/23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84/23 – ZDOsk-1, 102/24 – ZZKZ in 32/25) oziroma v Zakonu o delovnih razmerjih (Uradni list RS, št. 21/13, 78/13 – </w:t>
            </w:r>
            <w:proofErr w:type="spellStart"/>
            <w:r w:rsidRPr="00E275C6">
              <w:rPr>
                <w:rFonts w:ascii="Arial" w:hAnsi="Arial" w:cs="Arial"/>
                <w:sz w:val="20"/>
                <w:szCs w:val="20"/>
              </w:rPr>
              <w:t>popr</w:t>
            </w:r>
            <w:proofErr w:type="spellEnd"/>
            <w:r w:rsidRPr="00E275C6">
              <w:rPr>
                <w:rFonts w:ascii="Arial" w:hAnsi="Arial" w:cs="Arial"/>
                <w:sz w:val="20"/>
                <w:szCs w:val="20"/>
              </w:rPr>
              <w:t xml:space="preserve">., 47/15 – ZZSDT, 33/16 – PZ-F, 52/16, 15/17 – </w:t>
            </w:r>
            <w:proofErr w:type="spellStart"/>
            <w:r w:rsidRPr="00E275C6">
              <w:rPr>
                <w:rFonts w:ascii="Arial" w:hAnsi="Arial" w:cs="Arial"/>
                <w:sz w:val="20"/>
                <w:szCs w:val="20"/>
              </w:rPr>
              <w:t>odl</w:t>
            </w:r>
            <w:proofErr w:type="spellEnd"/>
            <w:r w:rsidRPr="00E275C6">
              <w:rPr>
                <w:rFonts w:ascii="Arial" w:hAnsi="Arial" w:cs="Arial"/>
                <w:sz w:val="20"/>
                <w:szCs w:val="20"/>
              </w:rPr>
              <w:t xml:space="preserve">. US, 22/19 – </w:t>
            </w:r>
            <w:proofErr w:type="spellStart"/>
            <w:r w:rsidRPr="00E275C6">
              <w:rPr>
                <w:rFonts w:ascii="Arial" w:hAnsi="Arial" w:cs="Arial"/>
                <w:sz w:val="20"/>
                <w:szCs w:val="20"/>
              </w:rPr>
              <w:t>ZPosS</w:t>
            </w:r>
            <w:proofErr w:type="spellEnd"/>
            <w:r w:rsidRPr="00E275C6">
              <w:rPr>
                <w:rFonts w:ascii="Arial" w:hAnsi="Arial" w:cs="Arial"/>
                <w:sz w:val="20"/>
                <w:szCs w:val="20"/>
              </w:rPr>
              <w:t xml:space="preserve">, 81/19, 203/20 – ZIUPOPDVE, 119/21 – </w:t>
            </w:r>
            <w:proofErr w:type="spellStart"/>
            <w:r w:rsidRPr="00E275C6">
              <w:rPr>
                <w:rFonts w:ascii="Arial" w:hAnsi="Arial" w:cs="Arial"/>
                <w:sz w:val="20"/>
                <w:szCs w:val="20"/>
              </w:rPr>
              <w:t>ZČmIS</w:t>
            </w:r>
            <w:proofErr w:type="spellEnd"/>
            <w:r w:rsidRPr="00E275C6">
              <w:rPr>
                <w:rFonts w:ascii="Arial" w:hAnsi="Arial" w:cs="Arial"/>
                <w:sz w:val="20"/>
                <w:szCs w:val="20"/>
              </w:rPr>
              <w:t xml:space="preserve">-A, 202/21 – </w:t>
            </w:r>
            <w:proofErr w:type="spellStart"/>
            <w:r w:rsidRPr="00E275C6">
              <w:rPr>
                <w:rFonts w:ascii="Arial" w:hAnsi="Arial" w:cs="Arial"/>
                <w:sz w:val="20"/>
                <w:szCs w:val="20"/>
              </w:rPr>
              <w:t>odl</w:t>
            </w:r>
            <w:proofErr w:type="spellEnd"/>
            <w:r w:rsidRPr="00E275C6">
              <w:rPr>
                <w:rFonts w:ascii="Arial" w:hAnsi="Arial" w:cs="Arial"/>
                <w:sz w:val="20"/>
                <w:szCs w:val="20"/>
              </w:rPr>
              <w:t>. US, 15/22, 54/22 – ZUPŠ-1, 114/23, 136/23 – ZIUZDS in 70/25 – ZUTD-I).</w:t>
            </w:r>
          </w:p>
          <w:p w14:paraId="3C4FD58D" w14:textId="77777777" w:rsidR="0048135D" w:rsidRPr="00E275C6" w:rsidRDefault="0048135D" w:rsidP="0048135D">
            <w:pPr>
              <w:spacing w:after="0" w:line="260" w:lineRule="atLeast"/>
              <w:jc w:val="both"/>
              <w:rPr>
                <w:rFonts w:ascii="Arial" w:hAnsi="Arial" w:cs="Arial"/>
                <w:sz w:val="20"/>
                <w:szCs w:val="20"/>
              </w:rPr>
            </w:pPr>
          </w:p>
          <w:p w14:paraId="5DC05564"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Zaradi zagotavljanja pravne varnosti predlog zakona predvideva črtanje 41.c člena in s tem dvojnega urejanj</w:t>
            </w:r>
            <w:r w:rsidR="006F63FB" w:rsidRPr="00E275C6">
              <w:rPr>
                <w:rFonts w:ascii="Arial" w:hAnsi="Arial" w:cs="Arial"/>
                <w:sz w:val="20"/>
                <w:szCs w:val="20"/>
              </w:rPr>
              <w:t>a</w:t>
            </w:r>
            <w:r w:rsidRPr="00E275C6">
              <w:rPr>
                <w:rFonts w:ascii="Arial" w:hAnsi="Arial" w:cs="Arial"/>
                <w:sz w:val="20"/>
                <w:szCs w:val="20"/>
              </w:rPr>
              <w:t xml:space="preserve"> istega vprašanja v dveh različnih zakonih.</w:t>
            </w:r>
          </w:p>
          <w:p w14:paraId="3698CEFF" w14:textId="77777777" w:rsidR="0048135D" w:rsidRPr="00E275C6" w:rsidRDefault="0048135D" w:rsidP="0048135D">
            <w:pPr>
              <w:spacing w:after="0" w:line="260" w:lineRule="atLeast"/>
              <w:jc w:val="both"/>
              <w:rPr>
                <w:rFonts w:ascii="Arial" w:hAnsi="Arial" w:cs="Arial"/>
                <w:color w:val="000000" w:themeColor="text1"/>
                <w:sz w:val="20"/>
                <w:szCs w:val="20"/>
              </w:rPr>
            </w:pPr>
          </w:p>
          <w:p w14:paraId="1F49D52B" w14:textId="77777777" w:rsidR="0048135D" w:rsidRPr="00E275C6" w:rsidRDefault="0048135D" w:rsidP="0048135D">
            <w:pPr>
              <w:spacing w:after="0" w:line="260" w:lineRule="atLeast"/>
              <w:jc w:val="both"/>
              <w:rPr>
                <w:rFonts w:ascii="Arial" w:hAnsi="Arial" w:cs="Arial"/>
                <w:b/>
                <w:bCs/>
                <w:color w:val="000000" w:themeColor="text1"/>
                <w:sz w:val="20"/>
                <w:szCs w:val="20"/>
              </w:rPr>
            </w:pPr>
            <w:r w:rsidRPr="00E275C6">
              <w:rPr>
                <w:rFonts w:ascii="Arial" w:hAnsi="Arial" w:cs="Arial"/>
                <w:b/>
                <w:bCs/>
                <w:color w:val="000000" w:themeColor="text1"/>
                <w:sz w:val="20"/>
                <w:szCs w:val="20"/>
              </w:rPr>
              <w:t xml:space="preserve">K </w:t>
            </w:r>
            <w:r w:rsidR="00B26D18" w:rsidRPr="00E275C6">
              <w:rPr>
                <w:rFonts w:ascii="Arial" w:hAnsi="Arial" w:cs="Arial"/>
                <w:b/>
                <w:bCs/>
                <w:color w:val="000000" w:themeColor="text1"/>
                <w:sz w:val="20"/>
                <w:szCs w:val="20"/>
              </w:rPr>
              <w:t>20</w:t>
            </w:r>
            <w:r w:rsidRPr="00E275C6">
              <w:rPr>
                <w:rFonts w:ascii="Arial" w:hAnsi="Arial" w:cs="Arial"/>
                <w:b/>
                <w:bCs/>
                <w:color w:val="000000" w:themeColor="text1"/>
                <w:sz w:val="20"/>
                <w:szCs w:val="20"/>
              </w:rPr>
              <w:t>. členu</w:t>
            </w:r>
            <w:r w:rsidR="00AC1AFA" w:rsidRPr="00E275C6">
              <w:rPr>
                <w:rFonts w:ascii="Arial" w:hAnsi="Arial" w:cs="Arial"/>
                <w:b/>
                <w:bCs/>
                <w:color w:val="000000" w:themeColor="text1"/>
                <w:sz w:val="20"/>
                <w:szCs w:val="20"/>
              </w:rPr>
              <w:t>:</w:t>
            </w:r>
            <w:r w:rsidRPr="00E275C6">
              <w:rPr>
                <w:rFonts w:ascii="Arial" w:hAnsi="Arial" w:cs="Arial"/>
                <w:b/>
                <w:bCs/>
                <w:color w:val="000000" w:themeColor="text1"/>
                <w:sz w:val="20"/>
                <w:szCs w:val="20"/>
              </w:rPr>
              <w:t xml:space="preserve"> </w:t>
            </w:r>
          </w:p>
          <w:p w14:paraId="6E83A5DD"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Predlagatelj s spremembo tretjega odstavka 71. člena ZZdrS besedilo zakona usklajuje z Zakonom o zagotavljanju kakovosti v zdravstvu (Uradni list RS, št. 102/24; v nadaljnjem besedilu: ZZKZ). Tretji odstavek 71. člena ZZdrS </w:t>
            </w:r>
            <w:r w:rsidR="00E56FE1" w:rsidRPr="00E275C6">
              <w:rPr>
                <w:rFonts w:ascii="Arial" w:hAnsi="Arial" w:cs="Arial"/>
                <w:color w:val="000000" w:themeColor="text1"/>
                <w:sz w:val="20"/>
                <w:szCs w:val="20"/>
              </w:rPr>
              <w:t xml:space="preserve">zdaj </w:t>
            </w:r>
            <w:r w:rsidRPr="00E275C6">
              <w:rPr>
                <w:rFonts w:ascii="Arial" w:hAnsi="Arial" w:cs="Arial"/>
                <w:color w:val="000000" w:themeColor="text1"/>
                <w:sz w:val="20"/>
                <w:szCs w:val="20"/>
              </w:rPr>
              <w:t>določa, da se naloge, ki jih opravlja zbornica kot javna pooblastila, financirajo iz sredstev proračuna Republike Slovenije, razen v primerih iz 57. člena tega zakona, ko zbornica opravi izredni strokovni nadzor s svetovanjem na predlog plačnika zdravstvenih storitev ali drugega naročnika.</w:t>
            </w:r>
          </w:p>
          <w:p w14:paraId="4B7F07EB" w14:textId="77777777" w:rsidR="0048135D" w:rsidRPr="00E275C6" w:rsidRDefault="0048135D" w:rsidP="0048135D">
            <w:pPr>
              <w:spacing w:after="0" w:line="260" w:lineRule="atLeast"/>
              <w:jc w:val="both"/>
              <w:rPr>
                <w:rFonts w:ascii="Arial" w:hAnsi="Arial" w:cs="Arial"/>
                <w:b/>
                <w:bCs/>
                <w:color w:val="000000" w:themeColor="text1"/>
                <w:sz w:val="20"/>
                <w:szCs w:val="20"/>
              </w:rPr>
            </w:pPr>
          </w:p>
          <w:p w14:paraId="635FAD4B"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ZZKZ, ki je začel veljati decembra 2024, je vzpostavil celovit sistem vodenja in upravljanja kakovosti v zdravstvu. Od začetka veljavnosti ZZKZ dalje se strokovni nadzor s svetovanjem izvaja samo še kot redni nadzor, izredni strokovni nadzor s svetovanjem pa ne obstaja več. Temu je treba prilagoditi tudi tretji odstavek 71. člena ZZdrS, in sicer se izbriše besedilo, ki določa financiranje izrednih strokovnih nadzorov s svetovanjem. </w:t>
            </w:r>
          </w:p>
          <w:p w14:paraId="6887F7CD" w14:textId="77777777" w:rsidR="0048135D" w:rsidRPr="00E275C6" w:rsidRDefault="0048135D" w:rsidP="0048135D">
            <w:pPr>
              <w:spacing w:after="0" w:line="260" w:lineRule="atLeast"/>
              <w:jc w:val="both"/>
              <w:rPr>
                <w:rFonts w:ascii="Arial" w:hAnsi="Arial" w:cs="Arial"/>
                <w:b/>
                <w:bCs/>
                <w:color w:val="000000" w:themeColor="text1"/>
                <w:sz w:val="20"/>
                <w:szCs w:val="20"/>
              </w:rPr>
            </w:pPr>
          </w:p>
          <w:p w14:paraId="433A6058" w14:textId="77777777" w:rsidR="0048135D" w:rsidRPr="00E275C6" w:rsidRDefault="0048135D" w:rsidP="0048135D">
            <w:pPr>
              <w:spacing w:after="0" w:line="260" w:lineRule="atLeast"/>
              <w:jc w:val="both"/>
              <w:rPr>
                <w:rFonts w:ascii="Arial" w:hAnsi="Arial" w:cs="Arial"/>
                <w:b/>
                <w:bCs/>
                <w:color w:val="000000" w:themeColor="text1"/>
                <w:sz w:val="20"/>
                <w:szCs w:val="20"/>
              </w:rPr>
            </w:pPr>
            <w:r w:rsidRPr="00E275C6">
              <w:rPr>
                <w:rFonts w:ascii="Arial" w:hAnsi="Arial" w:cs="Arial"/>
                <w:b/>
                <w:bCs/>
                <w:color w:val="000000" w:themeColor="text1"/>
                <w:sz w:val="20"/>
                <w:szCs w:val="20"/>
              </w:rPr>
              <w:t xml:space="preserve">K </w:t>
            </w:r>
            <w:r w:rsidR="00B26D18" w:rsidRPr="00E275C6">
              <w:rPr>
                <w:rFonts w:ascii="Arial" w:hAnsi="Arial" w:cs="Arial"/>
                <w:b/>
                <w:bCs/>
                <w:color w:val="000000" w:themeColor="text1"/>
                <w:sz w:val="20"/>
                <w:szCs w:val="20"/>
              </w:rPr>
              <w:t>21</w:t>
            </w:r>
            <w:r w:rsidRPr="00E275C6">
              <w:rPr>
                <w:rFonts w:ascii="Arial" w:hAnsi="Arial" w:cs="Arial"/>
                <w:b/>
                <w:bCs/>
                <w:color w:val="000000" w:themeColor="text1"/>
                <w:sz w:val="20"/>
                <w:szCs w:val="20"/>
              </w:rPr>
              <w:t>. členu</w:t>
            </w:r>
            <w:r w:rsidR="00AC1AFA" w:rsidRPr="00E275C6">
              <w:rPr>
                <w:rFonts w:ascii="Arial" w:hAnsi="Arial" w:cs="Arial"/>
                <w:b/>
                <w:bCs/>
                <w:color w:val="000000" w:themeColor="text1"/>
                <w:sz w:val="20"/>
                <w:szCs w:val="20"/>
              </w:rPr>
              <w:t>:</w:t>
            </w:r>
            <w:r w:rsidRPr="00E275C6">
              <w:rPr>
                <w:rFonts w:ascii="Arial" w:hAnsi="Arial" w:cs="Arial"/>
                <w:b/>
                <w:bCs/>
                <w:color w:val="000000" w:themeColor="text1"/>
                <w:sz w:val="20"/>
                <w:szCs w:val="20"/>
              </w:rPr>
              <w:t xml:space="preserve"> </w:t>
            </w:r>
          </w:p>
          <w:p w14:paraId="318EE6E3"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Predlagatelj s spremembo drugega odstavka 80. člena določa </w:t>
            </w:r>
            <w:r w:rsidR="006F63FB" w:rsidRPr="00E275C6">
              <w:rPr>
                <w:rFonts w:ascii="Arial" w:hAnsi="Arial" w:cs="Arial"/>
                <w:sz w:val="20"/>
                <w:szCs w:val="20"/>
              </w:rPr>
              <w:t>tako imenovani</w:t>
            </w:r>
            <w:r w:rsidRPr="00E275C6">
              <w:rPr>
                <w:rFonts w:ascii="Arial" w:hAnsi="Arial" w:cs="Arial"/>
                <w:sz w:val="20"/>
                <w:szCs w:val="20"/>
              </w:rPr>
              <w:t xml:space="preserve"> trajajoči prekršek, ki je storjen z vzpostavitvijo protipravnega stanja in vzdrževanjem tega</w:t>
            </w:r>
            <w:r w:rsidR="006D0314" w:rsidRPr="00E275C6">
              <w:rPr>
                <w:rFonts w:ascii="Arial" w:hAnsi="Arial" w:cs="Arial"/>
                <w:sz w:val="20"/>
                <w:szCs w:val="20"/>
              </w:rPr>
              <w:t xml:space="preserve"> stanja</w:t>
            </w:r>
            <w:r w:rsidRPr="00E275C6">
              <w:rPr>
                <w:rFonts w:ascii="Arial" w:hAnsi="Arial" w:cs="Arial"/>
                <w:sz w:val="20"/>
                <w:szCs w:val="20"/>
              </w:rPr>
              <w:t xml:space="preserve">. Zakon trenutno določa, da se z globo za prekršek kaznuje subjekt, ki za samostojno opravljanje zdravniške službe zaposli zdravnika, ki ne izpolnjuje pogojev iz 10. člena zakona. V skladu </w:t>
            </w:r>
            <w:r w:rsidR="00A94685" w:rsidRPr="00E275C6">
              <w:rPr>
                <w:rFonts w:ascii="Arial" w:hAnsi="Arial" w:cs="Arial"/>
                <w:sz w:val="20"/>
                <w:szCs w:val="20"/>
              </w:rPr>
              <w:t>z</w:t>
            </w:r>
            <w:r w:rsidRPr="00E275C6">
              <w:rPr>
                <w:rFonts w:ascii="Arial" w:hAnsi="Arial" w:cs="Arial"/>
                <w:sz w:val="20"/>
                <w:szCs w:val="20"/>
              </w:rPr>
              <w:t xml:space="preserve"> veljavno ureditvijo je prekršek vezan na zaposlitev zdravnika oziroma sklenitev pogodbe o zaposlitvi, ne pa tudi na vzdrževanje tega protipravnega stanja.</w:t>
            </w:r>
          </w:p>
          <w:p w14:paraId="523C60EA" w14:textId="77777777" w:rsidR="0048135D" w:rsidRPr="00E275C6" w:rsidRDefault="0048135D" w:rsidP="0048135D">
            <w:pPr>
              <w:spacing w:after="0" w:line="260" w:lineRule="atLeast"/>
              <w:jc w:val="both"/>
              <w:rPr>
                <w:rFonts w:ascii="Arial" w:hAnsi="Arial" w:cs="Arial"/>
                <w:sz w:val="20"/>
                <w:szCs w:val="20"/>
              </w:rPr>
            </w:pPr>
          </w:p>
          <w:p w14:paraId="715ED1AA"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 xml:space="preserve">Prav tako se s predlogom zakona širi abstraktni dejanski stan tega prekrška. Trenutno je prekršek določen </w:t>
            </w:r>
            <w:r w:rsidR="003E280C" w:rsidRPr="00E275C6">
              <w:rPr>
                <w:rFonts w:ascii="Arial" w:hAnsi="Arial" w:cs="Arial"/>
                <w:sz w:val="20"/>
                <w:szCs w:val="20"/>
              </w:rPr>
              <w:t xml:space="preserve">le </w:t>
            </w:r>
            <w:r w:rsidRPr="00E275C6">
              <w:rPr>
                <w:rFonts w:ascii="Arial" w:hAnsi="Arial" w:cs="Arial"/>
                <w:sz w:val="20"/>
                <w:szCs w:val="20"/>
              </w:rPr>
              <w:t xml:space="preserve">za zaposlitev zdravnika, ki ne izpolnjuje zakonskih pogojev. V skladu s predlogom zakona pa bi bilo z globo za prekršek mogoče sankcionirati tudi tiste subjekte, pri katerih opravljajo delo </w:t>
            </w:r>
            <w:r w:rsidRPr="00E275C6">
              <w:rPr>
                <w:rFonts w:ascii="Arial" w:hAnsi="Arial" w:cs="Arial"/>
                <w:sz w:val="20"/>
                <w:szCs w:val="20"/>
              </w:rPr>
              <w:lastRenderedPageBreak/>
              <w:t>zdravniki (ki ne izpolnjujejo pogojev za opravljanje zdravniške službe) na podlagi pogodb civilnega prava (</w:t>
            </w:r>
            <w:r w:rsidR="004E5F01" w:rsidRPr="00E275C6">
              <w:rPr>
                <w:rFonts w:ascii="Arial" w:hAnsi="Arial" w:cs="Arial"/>
                <w:sz w:val="20"/>
                <w:szCs w:val="20"/>
              </w:rPr>
              <w:t>na primer</w:t>
            </w:r>
            <w:r w:rsidRPr="00E275C6">
              <w:rPr>
                <w:rFonts w:ascii="Arial" w:hAnsi="Arial" w:cs="Arial"/>
                <w:sz w:val="20"/>
                <w:szCs w:val="20"/>
              </w:rPr>
              <w:t xml:space="preserve"> </w:t>
            </w:r>
            <w:proofErr w:type="spellStart"/>
            <w:r w:rsidRPr="00E275C6">
              <w:rPr>
                <w:rFonts w:ascii="Arial" w:hAnsi="Arial" w:cs="Arial"/>
                <w:sz w:val="20"/>
                <w:szCs w:val="20"/>
              </w:rPr>
              <w:t>podjemne</w:t>
            </w:r>
            <w:proofErr w:type="spellEnd"/>
            <w:r w:rsidRPr="00E275C6">
              <w:rPr>
                <w:rFonts w:ascii="Arial" w:hAnsi="Arial" w:cs="Arial"/>
                <w:sz w:val="20"/>
                <w:szCs w:val="20"/>
              </w:rPr>
              <w:t xml:space="preserve"> pogodbe) in ne </w:t>
            </w:r>
            <w:r w:rsidR="003E280C" w:rsidRPr="00E275C6">
              <w:rPr>
                <w:rFonts w:ascii="Arial" w:hAnsi="Arial" w:cs="Arial"/>
                <w:sz w:val="20"/>
                <w:szCs w:val="20"/>
              </w:rPr>
              <w:t xml:space="preserve">le </w:t>
            </w:r>
            <w:r w:rsidRPr="00E275C6">
              <w:rPr>
                <w:rFonts w:ascii="Arial" w:hAnsi="Arial" w:cs="Arial"/>
                <w:sz w:val="20"/>
                <w:szCs w:val="20"/>
              </w:rPr>
              <w:t>na podlagi pogodbe o zaposlitvi.</w:t>
            </w:r>
          </w:p>
          <w:p w14:paraId="5D9E4CBC" w14:textId="77777777" w:rsidR="0048135D" w:rsidRPr="00E275C6" w:rsidRDefault="0048135D" w:rsidP="0048135D">
            <w:pPr>
              <w:spacing w:after="0" w:line="260" w:lineRule="atLeast"/>
              <w:jc w:val="both"/>
              <w:rPr>
                <w:rFonts w:ascii="Arial" w:hAnsi="Arial" w:cs="Arial"/>
                <w:color w:val="000000" w:themeColor="text1"/>
                <w:sz w:val="20"/>
                <w:szCs w:val="20"/>
              </w:rPr>
            </w:pPr>
          </w:p>
          <w:p w14:paraId="1CF2AA61" w14:textId="77777777" w:rsidR="0048135D" w:rsidRPr="00E275C6" w:rsidRDefault="0048135D" w:rsidP="0048135D">
            <w:pPr>
              <w:spacing w:after="0" w:line="260" w:lineRule="atLeast"/>
              <w:jc w:val="both"/>
              <w:rPr>
                <w:rFonts w:ascii="Arial" w:hAnsi="Arial" w:cs="Arial"/>
                <w:b/>
                <w:bCs/>
                <w:color w:val="000000" w:themeColor="text1"/>
                <w:sz w:val="20"/>
                <w:szCs w:val="20"/>
              </w:rPr>
            </w:pPr>
            <w:r w:rsidRPr="00E275C6">
              <w:rPr>
                <w:rFonts w:ascii="Arial" w:hAnsi="Arial" w:cs="Arial"/>
                <w:b/>
                <w:bCs/>
                <w:color w:val="000000" w:themeColor="text1"/>
                <w:sz w:val="20"/>
                <w:szCs w:val="20"/>
              </w:rPr>
              <w:t xml:space="preserve">K </w:t>
            </w:r>
            <w:r w:rsidR="00B26D18" w:rsidRPr="00E275C6">
              <w:rPr>
                <w:rFonts w:ascii="Arial" w:hAnsi="Arial" w:cs="Arial"/>
                <w:b/>
                <w:bCs/>
                <w:color w:val="000000" w:themeColor="text1"/>
                <w:sz w:val="20"/>
                <w:szCs w:val="20"/>
              </w:rPr>
              <w:t>22</w:t>
            </w:r>
            <w:r w:rsidRPr="00E275C6">
              <w:rPr>
                <w:rFonts w:ascii="Arial" w:hAnsi="Arial" w:cs="Arial"/>
                <w:b/>
                <w:bCs/>
                <w:color w:val="000000" w:themeColor="text1"/>
                <w:sz w:val="20"/>
                <w:szCs w:val="20"/>
              </w:rPr>
              <w:t>. členu</w:t>
            </w:r>
            <w:r w:rsidR="00AC1AFA" w:rsidRPr="00E275C6">
              <w:rPr>
                <w:rFonts w:ascii="Arial" w:hAnsi="Arial" w:cs="Arial"/>
                <w:b/>
                <w:bCs/>
                <w:color w:val="000000" w:themeColor="text1"/>
                <w:sz w:val="20"/>
                <w:szCs w:val="20"/>
              </w:rPr>
              <w:t>:</w:t>
            </w:r>
            <w:r w:rsidRPr="00E275C6">
              <w:rPr>
                <w:rFonts w:ascii="Arial" w:hAnsi="Arial" w:cs="Arial"/>
                <w:b/>
                <w:bCs/>
                <w:color w:val="000000" w:themeColor="text1"/>
                <w:sz w:val="20"/>
                <w:szCs w:val="20"/>
              </w:rPr>
              <w:t xml:space="preserve"> </w:t>
            </w:r>
          </w:p>
          <w:p w14:paraId="247F1C2A"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Prekršek, naveden v osmi točki 81. člena, se nanaša na 44. člen ZZdrS, ki določa obveznost vključevanja v program izvajanja neprekinjenega zdravstvenega varstva. V skladu s 4. točko prvega odstavka 51. člena ZZDej-N je 44. člen ZZdrS prenehal veljati z dnem </w:t>
            </w:r>
            <w:r w:rsidR="003E280C" w:rsidRPr="00E275C6">
              <w:rPr>
                <w:rFonts w:ascii="Arial" w:hAnsi="Arial" w:cs="Arial"/>
                <w:color w:val="000000" w:themeColor="text1"/>
                <w:sz w:val="20"/>
                <w:szCs w:val="20"/>
              </w:rPr>
              <w:t>začetk</w:t>
            </w:r>
            <w:r w:rsidR="006D0314" w:rsidRPr="00E275C6">
              <w:rPr>
                <w:rFonts w:ascii="Arial" w:hAnsi="Arial" w:cs="Arial"/>
                <w:color w:val="000000" w:themeColor="text1"/>
                <w:sz w:val="20"/>
                <w:szCs w:val="20"/>
              </w:rPr>
              <w:t>a</w:t>
            </w:r>
            <w:r w:rsidR="003E280C" w:rsidRPr="00E275C6">
              <w:rPr>
                <w:rFonts w:ascii="Arial" w:hAnsi="Arial" w:cs="Arial"/>
                <w:color w:val="000000" w:themeColor="text1"/>
                <w:sz w:val="20"/>
                <w:szCs w:val="20"/>
              </w:rPr>
              <w:t xml:space="preserve"> veljavnosti</w:t>
            </w:r>
            <w:r w:rsidRPr="00E275C6">
              <w:rPr>
                <w:rFonts w:ascii="Arial" w:hAnsi="Arial" w:cs="Arial"/>
                <w:color w:val="000000" w:themeColor="text1"/>
                <w:sz w:val="20"/>
                <w:szCs w:val="20"/>
              </w:rPr>
              <w:t xml:space="preserve"> ZZDej-N (</w:t>
            </w:r>
            <w:r w:rsidR="004E5F01" w:rsidRPr="00E275C6">
              <w:rPr>
                <w:rFonts w:ascii="Arial" w:hAnsi="Arial" w:cs="Arial"/>
                <w:color w:val="000000" w:themeColor="text1"/>
                <w:sz w:val="20"/>
                <w:szCs w:val="20"/>
              </w:rPr>
              <w:t>to je</w:t>
            </w:r>
            <w:r w:rsidRPr="00E275C6">
              <w:rPr>
                <w:rFonts w:ascii="Arial" w:hAnsi="Arial" w:cs="Arial"/>
                <w:color w:val="000000" w:themeColor="text1"/>
                <w:sz w:val="20"/>
                <w:szCs w:val="20"/>
              </w:rPr>
              <w:t xml:space="preserve"> z 21. </w:t>
            </w:r>
            <w:r w:rsidR="009E5CDD" w:rsidRPr="00E275C6">
              <w:rPr>
                <w:rFonts w:ascii="Arial" w:hAnsi="Arial" w:cs="Arial"/>
                <w:color w:val="000000" w:themeColor="text1"/>
                <w:sz w:val="20"/>
                <w:szCs w:val="20"/>
              </w:rPr>
              <w:t>maj</w:t>
            </w:r>
            <w:r w:rsidR="006D0314" w:rsidRPr="00E275C6">
              <w:rPr>
                <w:rFonts w:ascii="Arial" w:hAnsi="Arial" w:cs="Arial"/>
                <w:color w:val="000000" w:themeColor="text1"/>
                <w:sz w:val="20"/>
                <w:szCs w:val="20"/>
              </w:rPr>
              <w:t>em</w:t>
            </w:r>
            <w:r w:rsidRPr="00E275C6">
              <w:rPr>
                <w:rFonts w:ascii="Arial" w:hAnsi="Arial" w:cs="Arial"/>
                <w:color w:val="000000" w:themeColor="text1"/>
                <w:sz w:val="20"/>
                <w:szCs w:val="20"/>
              </w:rPr>
              <w:t xml:space="preserve"> 2025).</w:t>
            </w:r>
          </w:p>
          <w:p w14:paraId="3B683154" w14:textId="77777777" w:rsidR="0048135D" w:rsidRPr="00E275C6" w:rsidRDefault="0048135D" w:rsidP="0048135D">
            <w:pPr>
              <w:spacing w:after="0" w:line="260" w:lineRule="atLeast"/>
              <w:jc w:val="both"/>
              <w:rPr>
                <w:rFonts w:ascii="Arial" w:hAnsi="Arial" w:cs="Arial"/>
                <w:color w:val="000000" w:themeColor="text1"/>
                <w:sz w:val="20"/>
                <w:szCs w:val="20"/>
              </w:rPr>
            </w:pPr>
          </w:p>
          <w:p w14:paraId="27393497"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 xml:space="preserve">Ker se prekršek nanaša na zakonsko določbo, ki je prenehala veljati z </w:t>
            </w:r>
            <w:r w:rsidR="003E280C" w:rsidRPr="00E275C6">
              <w:rPr>
                <w:rFonts w:ascii="Arial" w:hAnsi="Arial" w:cs="Arial"/>
                <w:color w:val="000000" w:themeColor="text1"/>
                <w:sz w:val="20"/>
                <w:szCs w:val="20"/>
              </w:rPr>
              <w:t xml:space="preserve">začetkom veljavnosti </w:t>
            </w:r>
            <w:r w:rsidRPr="00E275C6">
              <w:rPr>
                <w:rFonts w:ascii="Arial" w:hAnsi="Arial" w:cs="Arial"/>
                <w:color w:val="000000" w:themeColor="text1"/>
                <w:sz w:val="20"/>
                <w:szCs w:val="20"/>
              </w:rPr>
              <w:t xml:space="preserve">novele ZZDej-N, zanj ni več ustrezne podlage in je </w:t>
            </w:r>
            <w:r w:rsidR="006F63FB" w:rsidRPr="00E275C6">
              <w:rPr>
                <w:rFonts w:ascii="Arial" w:hAnsi="Arial" w:cs="Arial"/>
                <w:color w:val="000000" w:themeColor="text1"/>
                <w:sz w:val="20"/>
                <w:szCs w:val="20"/>
              </w:rPr>
              <w:t xml:space="preserve">to </w:t>
            </w:r>
            <w:r w:rsidRPr="00E275C6">
              <w:rPr>
                <w:rFonts w:ascii="Arial" w:hAnsi="Arial" w:cs="Arial"/>
                <w:color w:val="000000" w:themeColor="text1"/>
                <w:sz w:val="20"/>
                <w:szCs w:val="20"/>
              </w:rPr>
              <w:t xml:space="preserve">določbo </w:t>
            </w:r>
            <w:r w:rsidR="006F63FB" w:rsidRPr="00E275C6">
              <w:rPr>
                <w:rFonts w:ascii="Arial" w:hAnsi="Arial" w:cs="Arial"/>
                <w:color w:val="000000" w:themeColor="text1"/>
                <w:sz w:val="20"/>
                <w:szCs w:val="20"/>
              </w:rPr>
              <w:t xml:space="preserve">treba </w:t>
            </w:r>
            <w:r w:rsidRPr="00E275C6">
              <w:rPr>
                <w:rFonts w:ascii="Arial" w:hAnsi="Arial" w:cs="Arial"/>
                <w:color w:val="000000" w:themeColor="text1"/>
                <w:sz w:val="20"/>
                <w:szCs w:val="20"/>
              </w:rPr>
              <w:t>črtati.</w:t>
            </w:r>
          </w:p>
          <w:p w14:paraId="58A34CDC" w14:textId="77777777" w:rsidR="0048135D" w:rsidRPr="00E275C6" w:rsidRDefault="0048135D" w:rsidP="0048135D">
            <w:pPr>
              <w:spacing w:after="0" w:line="260" w:lineRule="atLeast"/>
              <w:jc w:val="both"/>
              <w:rPr>
                <w:rFonts w:ascii="Arial" w:hAnsi="Arial" w:cs="Arial"/>
                <w:color w:val="000000" w:themeColor="text1"/>
                <w:sz w:val="20"/>
                <w:szCs w:val="20"/>
              </w:rPr>
            </w:pPr>
          </w:p>
          <w:p w14:paraId="0BC8831E"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r w:rsidRPr="00E275C6">
              <w:rPr>
                <w:rFonts w:ascii="Arial" w:hAnsi="Arial" w:cs="Arial"/>
                <w:b/>
                <w:bCs/>
                <w:color w:val="000000" w:themeColor="text1"/>
                <w:sz w:val="20"/>
                <w:szCs w:val="20"/>
                <w:lang w:eastAsia="sl-SI"/>
              </w:rPr>
              <w:t xml:space="preserve">K </w:t>
            </w:r>
            <w:r w:rsidR="00B26D18" w:rsidRPr="00E275C6">
              <w:rPr>
                <w:rFonts w:ascii="Arial" w:hAnsi="Arial" w:cs="Arial"/>
                <w:b/>
                <w:bCs/>
                <w:color w:val="000000" w:themeColor="text1"/>
                <w:sz w:val="20"/>
                <w:szCs w:val="20"/>
                <w:lang w:eastAsia="sl-SI"/>
              </w:rPr>
              <w:t>23</w:t>
            </w:r>
            <w:r w:rsidRPr="00E275C6">
              <w:rPr>
                <w:rFonts w:ascii="Arial" w:hAnsi="Arial" w:cs="Arial"/>
                <w:b/>
                <w:bCs/>
                <w:color w:val="000000" w:themeColor="text1"/>
                <w:sz w:val="20"/>
                <w:szCs w:val="20"/>
                <w:lang w:eastAsia="sl-SI"/>
              </w:rPr>
              <w:t>. členu</w:t>
            </w:r>
            <w:r w:rsidR="00AC1AFA" w:rsidRPr="00E275C6">
              <w:rPr>
                <w:rFonts w:ascii="Arial" w:hAnsi="Arial" w:cs="Arial"/>
                <w:b/>
                <w:bCs/>
                <w:color w:val="000000" w:themeColor="text1"/>
                <w:sz w:val="20"/>
                <w:szCs w:val="20"/>
                <w:lang w:eastAsia="sl-SI"/>
              </w:rPr>
              <w:t>:</w:t>
            </w:r>
          </w:p>
          <w:p w14:paraId="265ADEA8"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Ta člen določa obdobje, v katerem se morajo uskladiti podzakonski akti oziroma sprejeti novi.</w:t>
            </w:r>
          </w:p>
          <w:p w14:paraId="071C94D2" w14:textId="77777777" w:rsidR="0048135D" w:rsidRPr="00E275C6" w:rsidRDefault="0048135D" w:rsidP="0048135D">
            <w:pPr>
              <w:spacing w:after="0" w:line="260" w:lineRule="atLeast"/>
              <w:jc w:val="both"/>
              <w:rPr>
                <w:rFonts w:ascii="Arial" w:hAnsi="Arial" w:cs="Arial"/>
                <w:b/>
                <w:bCs/>
                <w:color w:val="000000" w:themeColor="text1"/>
                <w:sz w:val="20"/>
                <w:szCs w:val="20"/>
              </w:rPr>
            </w:pPr>
          </w:p>
          <w:p w14:paraId="6E860232" w14:textId="77777777" w:rsidR="0048135D" w:rsidRPr="00E275C6" w:rsidRDefault="0048135D" w:rsidP="0048135D">
            <w:pPr>
              <w:spacing w:after="0" w:line="260" w:lineRule="atLeast"/>
              <w:jc w:val="both"/>
              <w:rPr>
                <w:rFonts w:ascii="Arial" w:hAnsi="Arial" w:cs="Arial"/>
                <w:b/>
                <w:bCs/>
                <w:color w:val="000000" w:themeColor="text1"/>
                <w:sz w:val="20"/>
                <w:szCs w:val="20"/>
              </w:rPr>
            </w:pPr>
            <w:r w:rsidRPr="00E275C6">
              <w:rPr>
                <w:rFonts w:ascii="Arial" w:hAnsi="Arial" w:cs="Arial"/>
                <w:b/>
                <w:bCs/>
                <w:color w:val="000000" w:themeColor="text1"/>
                <w:sz w:val="20"/>
                <w:szCs w:val="20"/>
              </w:rPr>
              <w:t xml:space="preserve">K </w:t>
            </w:r>
            <w:r w:rsidR="00B26D18" w:rsidRPr="00E275C6">
              <w:rPr>
                <w:rFonts w:ascii="Arial" w:hAnsi="Arial" w:cs="Arial"/>
                <w:b/>
                <w:bCs/>
                <w:color w:val="000000" w:themeColor="text1"/>
                <w:sz w:val="20"/>
                <w:szCs w:val="20"/>
              </w:rPr>
              <w:t>24</w:t>
            </w:r>
            <w:r w:rsidRPr="00E275C6">
              <w:rPr>
                <w:rFonts w:ascii="Arial" w:hAnsi="Arial" w:cs="Arial"/>
                <w:b/>
                <w:bCs/>
                <w:color w:val="000000" w:themeColor="text1"/>
                <w:sz w:val="20"/>
                <w:szCs w:val="20"/>
              </w:rPr>
              <w:t>. členu</w:t>
            </w:r>
            <w:r w:rsidR="00AC1AFA" w:rsidRPr="00E275C6">
              <w:rPr>
                <w:rFonts w:ascii="Arial" w:hAnsi="Arial" w:cs="Arial"/>
                <w:b/>
                <w:bCs/>
                <w:color w:val="000000" w:themeColor="text1"/>
                <w:sz w:val="20"/>
                <w:szCs w:val="20"/>
              </w:rPr>
              <w:t>:</w:t>
            </w:r>
          </w:p>
          <w:p w14:paraId="260F2410" w14:textId="77777777" w:rsidR="0048135D" w:rsidRPr="00E275C6" w:rsidRDefault="0048135D" w:rsidP="0048135D">
            <w:pPr>
              <w:spacing w:after="0" w:line="260" w:lineRule="atLeast"/>
              <w:jc w:val="both"/>
              <w:rPr>
                <w:rFonts w:ascii="Arial" w:hAnsi="Arial" w:cs="Arial"/>
                <w:color w:val="000000" w:themeColor="text1"/>
                <w:sz w:val="20"/>
                <w:szCs w:val="20"/>
              </w:rPr>
            </w:pPr>
            <w:r w:rsidRPr="00E275C6">
              <w:rPr>
                <w:rFonts w:ascii="Arial" w:hAnsi="Arial" w:cs="Arial"/>
                <w:color w:val="000000" w:themeColor="text1"/>
                <w:sz w:val="20"/>
                <w:szCs w:val="20"/>
              </w:rPr>
              <w:t>Ta člen določa začetek veljavnosti tega zakona.</w:t>
            </w:r>
          </w:p>
          <w:p w14:paraId="2DE742DE" w14:textId="77777777" w:rsidR="0048135D" w:rsidRPr="00E275C6" w:rsidRDefault="0048135D" w:rsidP="0048135D">
            <w:pPr>
              <w:spacing w:after="0" w:line="260" w:lineRule="atLeast"/>
              <w:jc w:val="both"/>
              <w:rPr>
                <w:rFonts w:ascii="Arial" w:hAnsi="Arial" w:cs="Arial"/>
                <w:b/>
                <w:bCs/>
                <w:color w:val="000000" w:themeColor="text1"/>
                <w:sz w:val="20"/>
                <w:szCs w:val="20"/>
                <w:lang w:eastAsia="sl-SI"/>
              </w:rPr>
            </w:pPr>
          </w:p>
        </w:tc>
      </w:tr>
    </w:tbl>
    <w:p w14:paraId="5833DE7C" w14:textId="77777777" w:rsidR="0048135D" w:rsidRPr="00E275C6" w:rsidRDefault="0048135D" w:rsidP="0048135D">
      <w:pPr>
        <w:spacing w:after="0"/>
        <w:rPr>
          <w:rFonts w:ascii="Arial" w:hAnsi="Arial" w:cs="Arial"/>
          <w:sz w:val="20"/>
          <w:szCs w:val="20"/>
        </w:rPr>
      </w:pPr>
      <w:r w:rsidRPr="00E275C6">
        <w:rPr>
          <w:rFonts w:ascii="Arial" w:hAnsi="Arial" w:cs="Arial"/>
          <w:b/>
          <w:sz w:val="20"/>
          <w:szCs w:val="20"/>
        </w:rPr>
        <w:lastRenderedPageBreak/>
        <w:br w:type="page"/>
      </w:r>
    </w:p>
    <w:tbl>
      <w:tblPr>
        <w:tblW w:w="0" w:type="auto"/>
        <w:tblLook w:val="04A0" w:firstRow="1" w:lastRow="0" w:firstColumn="1" w:lastColumn="0" w:noHBand="0" w:noVBand="1"/>
      </w:tblPr>
      <w:tblGrid>
        <w:gridCol w:w="9072"/>
      </w:tblGrid>
      <w:tr w:rsidR="0048135D" w:rsidRPr="00E275C6" w14:paraId="507B5862" w14:textId="77777777" w:rsidTr="00E56FE1">
        <w:tc>
          <w:tcPr>
            <w:tcW w:w="9072" w:type="dxa"/>
          </w:tcPr>
          <w:p w14:paraId="58EB2871" w14:textId="77777777" w:rsidR="0048135D" w:rsidRPr="00E275C6" w:rsidRDefault="0048135D" w:rsidP="0048135D">
            <w:pPr>
              <w:pStyle w:val="Poglavje"/>
              <w:spacing w:before="0" w:after="0" w:line="260" w:lineRule="atLeast"/>
              <w:jc w:val="left"/>
              <w:rPr>
                <w:sz w:val="20"/>
                <w:szCs w:val="20"/>
              </w:rPr>
            </w:pPr>
            <w:r w:rsidRPr="00E275C6">
              <w:rPr>
                <w:sz w:val="20"/>
                <w:szCs w:val="20"/>
              </w:rPr>
              <w:lastRenderedPageBreak/>
              <w:t>IV. BESEDILO ČLENOV, KI SE SPREMINJAJO</w:t>
            </w:r>
          </w:p>
        </w:tc>
      </w:tr>
      <w:tr w:rsidR="0048135D" w:rsidRPr="00E275C6" w14:paraId="20221A59" w14:textId="77777777" w:rsidTr="00E56FE1">
        <w:tc>
          <w:tcPr>
            <w:tcW w:w="9072" w:type="dxa"/>
          </w:tcPr>
          <w:p w14:paraId="26FA7F92" w14:textId="77777777" w:rsidR="0048135D" w:rsidRPr="00E275C6" w:rsidRDefault="0048135D" w:rsidP="0048135D">
            <w:pPr>
              <w:pStyle w:val="Neotevilenodstavek"/>
              <w:spacing w:before="0" w:after="0" w:line="260" w:lineRule="atLeast"/>
              <w:rPr>
                <w:b/>
                <w:bCs/>
                <w:sz w:val="20"/>
                <w:szCs w:val="20"/>
              </w:rPr>
            </w:pPr>
          </w:p>
          <w:p w14:paraId="72FCC0F4"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10.a člen</w:t>
            </w:r>
          </w:p>
          <w:p w14:paraId="65834454" w14:textId="77777777" w:rsidR="0048135D" w:rsidRPr="00E275C6" w:rsidRDefault="0048135D" w:rsidP="0048135D">
            <w:pPr>
              <w:pStyle w:val="Neotevilenodstavek"/>
              <w:spacing w:before="0" w:after="0" w:line="260" w:lineRule="atLeast"/>
              <w:jc w:val="center"/>
              <w:rPr>
                <w:b/>
                <w:bCs/>
                <w:sz w:val="20"/>
                <w:szCs w:val="20"/>
              </w:rPr>
            </w:pPr>
          </w:p>
          <w:p w14:paraId="77E135BC"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Ne glede na določbe 5., 10. in prvega odstavka 12. člena tega zakona lahko zdravnik z osnovno licenco v skladu s svojo strokovno usposobljenostjo samostojno opravlja zdravniško službo v omejenem obsegu, če je:</w:t>
            </w:r>
          </w:p>
          <w:p w14:paraId="15D76ABB" w14:textId="77777777" w:rsidR="0048135D" w:rsidRPr="00E275C6" w:rsidRDefault="0048135D" w:rsidP="0048135D">
            <w:pPr>
              <w:pStyle w:val="Odstavekseznama"/>
              <w:numPr>
                <w:ilvl w:val="0"/>
                <w:numId w:val="23"/>
              </w:numPr>
              <w:spacing w:after="0" w:line="260" w:lineRule="atLeast"/>
              <w:jc w:val="both"/>
              <w:rPr>
                <w:rFonts w:ascii="Arial" w:hAnsi="Arial" w:cs="Arial"/>
                <w:sz w:val="20"/>
                <w:szCs w:val="20"/>
              </w:rPr>
            </w:pPr>
            <w:r w:rsidRPr="00E275C6">
              <w:rPr>
                <w:rFonts w:ascii="Arial" w:hAnsi="Arial" w:cs="Arial"/>
                <w:sz w:val="20"/>
                <w:szCs w:val="20"/>
              </w:rPr>
              <w:t>zaključil izobraževanje na medicinski fakulteti v Republiki Sloveniji ali pridobil potrdilo o nostrifikaciji diplome tuje univerze ali mu je bila izdana odločba o enakovrednosti tujega naslova s slovenskim strokovnim naslovom doktor medicine, pridobljena v postopku priznavanja po zakonu, ki ureja priznavanje in vrednotenje izobraževanja, in</w:t>
            </w:r>
          </w:p>
          <w:p w14:paraId="04263E1C" w14:textId="77777777" w:rsidR="0048135D" w:rsidRPr="00E275C6" w:rsidRDefault="0048135D" w:rsidP="0048135D">
            <w:pPr>
              <w:pStyle w:val="Odstavekseznama"/>
              <w:numPr>
                <w:ilvl w:val="0"/>
                <w:numId w:val="23"/>
              </w:numPr>
              <w:spacing w:after="0" w:line="260" w:lineRule="atLeast"/>
              <w:jc w:val="both"/>
              <w:rPr>
                <w:rFonts w:ascii="Arial" w:hAnsi="Arial" w:cs="Arial"/>
                <w:sz w:val="20"/>
                <w:szCs w:val="20"/>
              </w:rPr>
            </w:pPr>
            <w:r w:rsidRPr="00E275C6">
              <w:rPr>
                <w:rFonts w:ascii="Arial" w:hAnsi="Arial" w:cs="Arial"/>
                <w:sz w:val="20"/>
                <w:szCs w:val="20"/>
              </w:rPr>
              <w:t>v Republiki Sloveniji opravil strokovni izpit.</w:t>
            </w:r>
          </w:p>
          <w:p w14:paraId="4A297829" w14:textId="77777777" w:rsidR="0048135D" w:rsidRPr="00E275C6" w:rsidRDefault="0048135D" w:rsidP="0048135D">
            <w:pPr>
              <w:spacing w:after="0" w:line="260" w:lineRule="atLeast"/>
              <w:jc w:val="both"/>
              <w:rPr>
                <w:rFonts w:ascii="Arial" w:hAnsi="Arial" w:cs="Arial"/>
                <w:sz w:val="20"/>
                <w:szCs w:val="20"/>
              </w:rPr>
            </w:pPr>
          </w:p>
          <w:p w14:paraId="33F39B61" w14:textId="77777777" w:rsidR="0048135D" w:rsidRPr="00E275C6" w:rsidRDefault="0048135D" w:rsidP="0048135D">
            <w:pPr>
              <w:spacing w:after="0" w:line="260" w:lineRule="atLeast"/>
              <w:jc w:val="both"/>
              <w:rPr>
                <w:rFonts w:ascii="Arial" w:hAnsi="Arial" w:cs="Arial"/>
                <w:sz w:val="20"/>
                <w:szCs w:val="20"/>
              </w:rPr>
            </w:pPr>
            <w:r w:rsidRPr="00E275C6">
              <w:rPr>
                <w:rFonts w:ascii="Arial" w:hAnsi="Arial" w:cs="Arial"/>
                <w:sz w:val="20"/>
                <w:szCs w:val="20"/>
              </w:rPr>
              <w:t>Zdravnik lahko v obsegu samostojnega opravljanja zdravniške službe iz prejšnjega odstavka opravlja dela s področja urgentne medicine, to je nujnih zdravniških ukrepov, in v skladu s tem predpisuje zdravila in medicinske pripomočke.</w:t>
            </w:r>
          </w:p>
          <w:p w14:paraId="239CB3F4" w14:textId="77777777" w:rsidR="0048135D" w:rsidRPr="00E275C6" w:rsidRDefault="0048135D" w:rsidP="0048135D">
            <w:pPr>
              <w:pStyle w:val="Neotevilenodstavek"/>
              <w:spacing w:before="0" w:after="0" w:line="260" w:lineRule="atLeast"/>
              <w:rPr>
                <w:sz w:val="20"/>
                <w:szCs w:val="20"/>
              </w:rPr>
            </w:pPr>
          </w:p>
          <w:p w14:paraId="4DB057B4"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11. člen</w:t>
            </w:r>
          </w:p>
          <w:p w14:paraId="012179D9" w14:textId="77777777" w:rsidR="0048135D" w:rsidRPr="00E275C6" w:rsidRDefault="0048135D" w:rsidP="0048135D">
            <w:pPr>
              <w:pStyle w:val="Neotevilenodstavek"/>
              <w:spacing w:before="0" w:after="0" w:line="260" w:lineRule="atLeast"/>
              <w:jc w:val="center"/>
              <w:rPr>
                <w:b/>
                <w:bCs/>
                <w:sz w:val="20"/>
                <w:szCs w:val="20"/>
              </w:rPr>
            </w:pPr>
          </w:p>
          <w:p w14:paraId="7C4C2B0E" w14:textId="77777777" w:rsidR="0048135D" w:rsidRPr="00E275C6" w:rsidRDefault="0048135D" w:rsidP="0048135D">
            <w:pPr>
              <w:spacing w:after="0" w:line="260" w:lineRule="atLeast"/>
              <w:rPr>
                <w:rFonts w:ascii="Arial" w:hAnsi="Arial" w:cs="Arial"/>
                <w:sz w:val="20"/>
                <w:szCs w:val="20"/>
              </w:rPr>
            </w:pPr>
            <w:r w:rsidRPr="00E275C6">
              <w:rPr>
                <w:rFonts w:ascii="Arial" w:hAnsi="Arial" w:cs="Arial"/>
                <w:sz w:val="20"/>
                <w:szCs w:val="20"/>
              </w:rPr>
              <w:t>Zdravnik, ki opravlja zdravniško službo, pri svojem delu uporablja slovenski jezik.</w:t>
            </w:r>
          </w:p>
          <w:p w14:paraId="111CC541" w14:textId="77777777" w:rsidR="0048135D" w:rsidRPr="00E275C6" w:rsidRDefault="0048135D" w:rsidP="0048135D">
            <w:pPr>
              <w:spacing w:after="0" w:line="260" w:lineRule="atLeast"/>
              <w:rPr>
                <w:rFonts w:ascii="Arial" w:hAnsi="Arial" w:cs="Arial"/>
                <w:sz w:val="20"/>
                <w:szCs w:val="20"/>
              </w:rPr>
            </w:pPr>
          </w:p>
          <w:p w14:paraId="17C815B9" w14:textId="77777777" w:rsidR="0048135D" w:rsidRPr="00E275C6" w:rsidRDefault="0048135D" w:rsidP="0048135D">
            <w:pPr>
              <w:spacing w:after="0" w:line="260" w:lineRule="atLeast"/>
              <w:rPr>
                <w:rFonts w:ascii="Arial" w:hAnsi="Arial" w:cs="Arial"/>
                <w:sz w:val="20"/>
                <w:szCs w:val="20"/>
              </w:rPr>
            </w:pPr>
            <w:r w:rsidRPr="00E275C6">
              <w:rPr>
                <w:rFonts w:ascii="Arial" w:hAnsi="Arial" w:cs="Arial"/>
                <w:sz w:val="20"/>
                <w:szCs w:val="20"/>
              </w:rPr>
              <w:t>Znanje slovenskega jezika se dokazuje ob prijavi na strokovni izpit, in sicer:</w:t>
            </w:r>
          </w:p>
          <w:p w14:paraId="71F61C24" w14:textId="77777777" w:rsidR="0048135D" w:rsidRPr="00E275C6" w:rsidRDefault="0048135D" w:rsidP="0048135D">
            <w:pPr>
              <w:pStyle w:val="Neotevilenodstavek"/>
              <w:numPr>
                <w:ilvl w:val="0"/>
                <w:numId w:val="25"/>
              </w:numPr>
              <w:spacing w:before="0" w:after="0" w:line="260" w:lineRule="atLeast"/>
              <w:rPr>
                <w:sz w:val="20"/>
                <w:szCs w:val="20"/>
              </w:rPr>
            </w:pPr>
            <w:r w:rsidRPr="00E275C6">
              <w:rPr>
                <w:sz w:val="20"/>
                <w:szCs w:val="20"/>
              </w:rPr>
              <w:t>z dokazilom o zaključeni najmanj srednji šoli v slovenskem jeziku v Republiki Sloveniji,</w:t>
            </w:r>
          </w:p>
          <w:p w14:paraId="09A28B4A" w14:textId="77777777" w:rsidR="0048135D" w:rsidRPr="00E275C6" w:rsidRDefault="0048135D" w:rsidP="0048135D">
            <w:pPr>
              <w:pStyle w:val="Neotevilenodstavek"/>
              <w:numPr>
                <w:ilvl w:val="0"/>
                <w:numId w:val="25"/>
              </w:numPr>
              <w:spacing w:before="0" w:after="0" w:line="260" w:lineRule="atLeast"/>
              <w:rPr>
                <w:sz w:val="20"/>
                <w:szCs w:val="20"/>
              </w:rPr>
            </w:pPr>
            <w:r w:rsidRPr="00E275C6">
              <w:rPr>
                <w:sz w:val="20"/>
                <w:szCs w:val="20"/>
              </w:rPr>
              <w:t>s potrdilom zbornice o uspešno opravljenem preizkusu znanja slovenskega strokovnega jezika za zdravnike ali</w:t>
            </w:r>
          </w:p>
          <w:p w14:paraId="3BC65340" w14:textId="77777777" w:rsidR="0048135D" w:rsidRPr="00E275C6" w:rsidRDefault="0048135D" w:rsidP="0048135D">
            <w:pPr>
              <w:pStyle w:val="Neotevilenodstavek"/>
              <w:numPr>
                <w:ilvl w:val="0"/>
                <w:numId w:val="25"/>
              </w:numPr>
              <w:spacing w:before="0" w:after="0" w:line="260" w:lineRule="atLeast"/>
              <w:rPr>
                <w:sz w:val="20"/>
                <w:szCs w:val="20"/>
              </w:rPr>
            </w:pPr>
            <w:r w:rsidRPr="00E275C6">
              <w:rPr>
                <w:sz w:val="20"/>
                <w:szCs w:val="20"/>
              </w:rPr>
              <w:t>z dokazilom javne visokošolske izobraževalne ustanove v Republiki Sloveniji ali tujini, ki poučuje in izvaja izpit iz slovenskega jezika kot drugi oziroma tuj jezik, o uspešno opravljenem preizkusu znanja slovenskega jezika.</w:t>
            </w:r>
          </w:p>
          <w:p w14:paraId="42748F06" w14:textId="77777777" w:rsidR="0048135D" w:rsidRPr="00E275C6" w:rsidRDefault="0048135D" w:rsidP="0048135D">
            <w:pPr>
              <w:pStyle w:val="Neotevilenodstavek"/>
              <w:spacing w:before="0" w:after="0" w:line="260" w:lineRule="atLeast"/>
              <w:rPr>
                <w:sz w:val="20"/>
                <w:szCs w:val="20"/>
              </w:rPr>
            </w:pPr>
          </w:p>
          <w:p w14:paraId="0C9FABAE" w14:textId="77777777" w:rsidR="0048135D" w:rsidRPr="00E275C6" w:rsidRDefault="0048135D" w:rsidP="0048135D">
            <w:pPr>
              <w:pStyle w:val="Neotevilenodstavek"/>
              <w:spacing w:before="0" w:after="0" w:line="260" w:lineRule="atLeast"/>
              <w:rPr>
                <w:sz w:val="20"/>
                <w:szCs w:val="20"/>
              </w:rPr>
            </w:pPr>
            <w:r w:rsidRPr="00E275C6">
              <w:rPr>
                <w:sz w:val="20"/>
                <w:szCs w:val="20"/>
              </w:rPr>
              <w:t>Ne glede na prejšnji odstavek zdravnik, ki je poklicno kvalifikacijo pridobil v drugi državi članici Evropske unije, državi Evropskega gospodarskega prostora ali Švicarski konfederaciji, dokazuje znanje slovenskega jezika v postopku vpisa v register zdravnikov pri zbornici.</w:t>
            </w:r>
          </w:p>
          <w:p w14:paraId="6489E529" w14:textId="77777777" w:rsidR="0048135D" w:rsidRPr="00E275C6" w:rsidRDefault="0048135D" w:rsidP="0048135D">
            <w:pPr>
              <w:pStyle w:val="Neotevilenodstavek"/>
              <w:spacing w:before="0" w:after="0" w:line="260" w:lineRule="atLeast"/>
              <w:rPr>
                <w:sz w:val="20"/>
                <w:szCs w:val="20"/>
              </w:rPr>
            </w:pPr>
          </w:p>
          <w:p w14:paraId="19294384" w14:textId="77777777" w:rsidR="0048135D" w:rsidRPr="00E275C6" w:rsidRDefault="0048135D" w:rsidP="0048135D">
            <w:pPr>
              <w:pStyle w:val="Neotevilenodstavek"/>
              <w:spacing w:before="0" w:after="0" w:line="260" w:lineRule="atLeast"/>
              <w:rPr>
                <w:sz w:val="20"/>
                <w:szCs w:val="20"/>
              </w:rPr>
            </w:pPr>
            <w:r w:rsidRPr="00E275C6">
              <w:rPr>
                <w:sz w:val="20"/>
                <w:szCs w:val="20"/>
              </w:rPr>
              <w:t>Izvajalci zdravstvene dejavnosti za posamezno delovno mesto določijo potrebno stopnjo znanja slovenskega jezika. Pri pripravi akta iz prejšnjega stavka upoštevajo:</w:t>
            </w:r>
          </w:p>
          <w:p w14:paraId="5F0FEED3" w14:textId="77777777" w:rsidR="0048135D" w:rsidRPr="00E275C6" w:rsidRDefault="0048135D" w:rsidP="0048135D">
            <w:pPr>
              <w:pStyle w:val="Neotevilenodstavek"/>
              <w:numPr>
                <w:ilvl w:val="0"/>
                <w:numId w:val="26"/>
              </w:numPr>
              <w:spacing w:before="0" w:after="0" w:line="260" w:lineRule="atLeast"/>
              <w:rPr>
                <w:sz w:val="20"/>
                <w:szCs w:val="20"/>
              </w:rPr>
            </w:pPr>
            <w:r w:rsidRPr="00E275C6">
              <w:rPr>
                <w:sz w:val="20"/>
                <w:szCs w:val="20"/>
              </w:rPr>
              <w:t>stopnje znanja po lestvici Skupnega evropskega jezikovnega okvira, pri čemer se kot najnižjo stopnjo znanja določi raven B2 Skupnega evropskega jezikovnega okvira,</w:t>
            </w:r>
          </w:p>
          <w:p w14:paraId="014A069F" w14:textId="77777777" w:rsidR="0048135D" w:rsidRPr="00E275C6" w:rsidRDefault="0048135D" w:rsidP="0048135D">
            <w:pPr>
              <w:pStyle w:val="Neotevilenodstavek"/>
              <w:numPr>
                <w:ilvl w:val="0"/>
                <w:numId w:val="26"/>
              </w:numPr>
              <w:spacing w:before="0" w:after="0" w:line="260" w:lineRule="atLeast"/>
              <w:rPr>
                <w:sz w:val="20"/>
                <w:szCs w:val="20"/>
              </w:rPr>
            </w:pPr>
            <w:r w:rsidRPr="00E275C6">
              <w:rPr>
                <w:sz w:val="20"/>
                <w:szCs w:val="20"/>
              </w:rPr>
              <w:t>zahtevnost delovnega mesta,</w:t>
            </w:r>
          </w:p>
          <w:p w14:paraId="0FECBFCE" w14:textId="77777777" w:rsidR="0048135D" w:rsidRPr="00E275C6" w:rsidRDefault="0048135D" w:rsidP="0048135D">
            <w:pPr>
              <w:pStyle w:val="Neotevilenodstavek"/>
              <w:numPr>
                <w:ilvl w:val="0"/>
                <w:numId w:val="26"/>
              </w:numPr>
              <w:spacing w:before="0" w:after="0" w:line="260" w:lineRule="atLeast"/>
              <w:rPr>
                <w:sz w:val="20"/>
                <w:szCs w:val="20"/>
              </w:rPr>
            </w:pPr>
            <w:r w:rsidRPr="00E275C6">
              <w:rPr>
                <w:sz w:val="20"/>
                <w:szCs w:val="20"/>
              </w:rPr>
              <w:t>način dela.</w:t>
            </w:r>
          </w:p>
          <w:p w14:paraId="0887049A" w14:textId="77777777" w:rsidR="0048135D" w:rsidRPr="00E275C6" w:rsidRDefault="0048135D" w:rsidP="0048135D">
            <w:pPr>
              <w:pStyle w:val="Neotevilenodstavek"/>
              <w:spacing w:before="0" w:after="0" w:line="260" w:lineRule="atLeast"/>
              <w:rPr>
                <w:sz w:val="20"/>
                <w:szCs w:val="20"/>
              </w:rPr>
            </w:pPr>
          </w:p>
          <w:p w14:paraId="3EC840DB" w14:textId="77777777" w:rsidR="0048135D" w:rsidRPr="00E275C6" w:rsidRDefault="0048135D" w:rsidP="0048135D">
            <w:pPr>
              <w:pStyle w:val="Neotevilenodstavek"/>
              <w:spacing w:before="0" w:after="0" w:line="260" w:lineRule="atLeast"/>
              <w:rPr>
                <w:sz w:val="20"/>
                <w:szCs w:val="20"/>
              </w:rPr>
            </w:pPr>
            <w:r w:rsidRPr="00E275C6">
              <w:rPr>
                <w:sz w:val="20"/>
                <w:szCs w:val="20"/>
              </w:rPr>
              <w:t>Ne glede na prejšnji odstavek se za zdravnike, ki opravljajo zdravniško službo v neposrednem stiku z bolniki, zahteva znanje slovenskega jezika za zdravnike na ravni C1 ter pisanje na ravni B2 Skupnega evropskega jezikovnega okvira.</w:t>
            </w:r>
          </w:p>
          <w:p w14:paraId="236CD688" w14:textId="77777777" w:rsidR="0048135D" w:rsidRPr="00E275C6" w:rsidRDefault="0048135D" w:rsidP="0048135D">
            <w:pPr>
              <w:pStyle w:val="Neotevilenodstavek"/>
              <w:spacing w:before="0" w:after="0" w:line="260" w:lineRule="atLeast"/>
              <w:rPr>
                <w:sz w:val="20"/>
                <w:szCs w:val="20"/>
              </w:rPr>
            </w:pPr>
          </w:p>
          <w:p w14:paraId="216EEDC9" w14:textId="77777777" w:rsidR="0048135D" w:rsidRPr="00E275C6" w:rsidRDefault="0048135D" w:rsidP="0048135D">
            <w:pPr>
              <w:pStyle w:val="Neotevilenodstavek"/>
              <w:spacing w:before="0" w:after="0" w:line="260" w:lineRule="atLeast"/>
              <w:rPr>
                <w:sz w:val="20"/>
                <w:szCs w:val="20"/>
              </w:rPr>
            </w:pPr>
            <w:r w:rsidRPr="00E275C6">
              <w:rPr>
                <w:sz w:val="20"/>
                <w:szCs w:val="20"/>
              </w:rPr>
              <w:t>Potrdilo iz druge alineje drugega odstavka tega člena, s katerim se dokazuje raven znanja slovenskega jezika iz prejšnjega odstavka, izda zbornica na podlagi uspešno opravljenega preizkusa znanja iz slovenskega strokovnega jezika za zdravnike. Program preizkusa znanja iz prejšnjega stavka pripravi zbornica v sodelovanju z javno visokošolsko izobraževalno ustanovo v Republiki Sloveniji, na kateri se poučuje slovenščina kot drugi in tuji jezik in ki izvaja izpite iz znanja slovenskega jezika. Potrdilo iz tega odstavka se izda za namen opravljanja zdravniške službe pri izvajalcu zdravstvene dejavnosti v Republiki Sloveniji.</w:t>
            </w:r>
          </w:p>
          <w:p w14:paraId="37A4EB59" w14:textId="77777777" w:rsidR="0048135D" w:rsidRPr="00E275C6" w:rsidRDefault="0048135D" w:rsidP="0048135D">
            <w:pPr>
              <w:pStyle w:val="Neotevilenodstavek"/>
              <w:spacing w:before="0" w:after="0" w:line="260" w:lineRule="atLeast"/>
              <w:rPr>
                <w:sz w:val="20"/>
                <w:szCs w:val="20"/>
              </w:rPr>
            </w:pPr>
          </w:p>
          <w:p w14:paraId="4CE57911" w14:textId="77777777" w:rsidR="0048135D" w:rsidRPr="00E275C6" w:rsidRDefault="0048135D" w:rsidP="0048135D">
            <w:pPr>
              <w:pStyle w:val="Neotevilenodstavek"/>
              <w:spacing w:before="0" w:after="0" w:line="260" w:lineRule="atLeast"/>
              <w:rPr>
                <w:sz w:val="20"/>
                <w:szCs w:val="20"/>
              </w:rPr>
            </w:pPr>
            <w:r w:rsidRPr="00E275C6">
              <w:rPr>
                <w:sz w:val="20"/>
                <w:szCs w:val="20"/>
              </w:rPr>
              <w:lastRenderedPageBreak/>
              <w:t>Izvajalci zdravstvene dejavnosti v mreži javne zdravstvene službe zagotovijo, da se na območjih občin, v katerih živita italijanska ali madžarska narodna skupnost, bolniku zagotovi pravica do sporazumevanja z zdravniki v italijanskem ali madžarskem jeziku na stopnji znanja iz četrtega in petega odstavka tega člena. Pravica iz prejšnjega stavka se lahko bolniku omogoči v najbližji bolnišnici, ki leži zunaj območja občin, v katerih živi avtohtona narodna skupnost, kadar na tem območju ni takšne ustanove.</w:t>
            </w:r>
          </w:p>
          <w:p w14:paraId="1A6262CF" w14:textId="77777777" w:rsidR="0048135D" w:rsidRPr="00E275C6" w:rsidRDefault="0048135D" w:rsidP="0048135D">
            <w:pPr>
              <w:pStyle w:val="Neotevilenodstavek"/>
              <w:spacing w:before="0" w:after="0" w:line="260" w:lineRule="atLeast"/>
              <w:rPr>
                <w:sz w:val="20"/>
                <w:szCs w:val="20"/>
              </w:rPr>
            </w:pPr>
          </w:p>
          <w:p w14:paraId="4B756CAD" w14:textId="77777777" w:rsidR="0048135D" w:rsidRPr="00E275C6" w:rsidRDefault="0048135D" w:rsidP="0048135D">
            <w:pPr>
              <w:pStyle w:val="Neotevilenodstavek"/>
              <w:spacing w:before="0" w:after="0" w:line="260" w:lineRule="atLeast"/>
              <w:rPr>
                <w:sz w:val="20"/>
                <w:szCs w:val="20"/>
              </w:rPr>
            </w:pPr>
            <w:r w:rsidRPr="00E275C6">
              <w:rPr>
                <w:sz w:val="20"/>
                <w:szCs w:val="20"/>
              </w:rPr>
              <w:t>Vsebino in potek preizkusa znanja slovenskega strokovnega jezika za zdravnike ter obliko potrdila iz šestega odstavka tega člena določi zbornica v soglasju z ministrom, pristojnim za zdravje.</w:t>
            </w:r>
          </w:p>
          <w:p w14:paraId="72D6FBA4" w14:textId="77777777" w:rsidR="0048135D" w:rsidRPr="00E275C6" w:rsidRDefault="0048135D" w:rsidP="0048135D">
            <w:pPr>
              <w:pStyle w:val="Neotevilenodstavek"/>
              <w:spacing w:before="0" w:after="0" w:line="260" w:lineRule="atLeast"/>
              <w:rPr>
                <w:sz w:val="20"/>
                <w:szCs w:val="20"/>
              </w:rPr>
            </w:pPr>
          </w:p>
          <w:p w14:paraId="3C80B7C4" w14:textId="77777777" w:rsidR="0048135D" w:rsidRPr="00E275C6" w:rsidRDefault="0048135D" w:rsidP="0048135D">
            <w:pPr>
              <w:pStyle w:val="Neotevilenodstavek"/>
              <w:spacing w:before="0" w:after="0" w:line="260" w:lineRule="atLeast"/>
              <w:rPr>
                <w:sz w:val="20"/>
                <w:szCs w:val="20"/>
              </w:rPr>
            </w:pPr>
            <w:r w:rsidRPr="00E275C6">
              <w:rPr>
                <w:sz w:val="20"/>
                <w:szCs w:val="20"/>
              </w:rPr>
              <w:t>Stroške preizkusa znanja slovenskega jezika iz tega člena krije zdravnik.</w:t>
            </w:r>
          </w:p>
          <w:p w14:paraId="3116B757" w14:textId="77777777" w:rsidR="0048135D" w:rsidRPr="00E275C6" w:rsidRDefault="0048135D" w:rsidP="0048135D">
            <w:pPr>
              <w:pStyle w:val="Neotevilenodstavek"/>
              <w:spacing w:before="0" w:after="0" w:line="260" w:lineRule="atLeast"/>
              <w:rPr>
                <w:sz w:val="20"/>
                <w:szCs w:val="20"/>
              </w:rPr>
            </w:pPr>
          </w:p>
          <w:p w14:paraId="4F8455FA" w14:textId="77777777" w:rsidR="00B26D18" w:rsidRPr="00E275C6" w:rsidRDefault="00B26D18" w:rsidP="008017A3">
            <w:pPr>
              <w:pStyle w:val="Neotevilenodstavek"/>
              <w:spacing w:before="0" w:after="0" w:line="260" w:lineRule="atLeast"/>
              <w:jc w:val="center"/>
              <w:rPr>
                <w:b/>
                <w:bCs/>
                <w:sz w:val="20"/>
                <w:szCs w:val="20"/>
              </w:rPr>
            </w:pPr>
            <w:r w:rsidRPr="00E275C6">
              <w:rPr>
                <w:b/>
                <w:bCs/>
                <w:sz w:val="20"/>
                <w:szCs w:val="20"/>
              </w:rPr>
              <w:t>12.b člen</w:t>
            </w:r>
          </w:p>
          <w:p w14:paraId="22E33BB4" w14:textId="77777777" w:rsidR="00B26D18" w:rsidRPr="00E275C6" w:rsidRDefault="00B26D18" w:rsidP="008017A3">
            <w:pPr>
              <w:pStyle w:val="Neotevilenodstavek"/>
              <w:spacing w:before="0" w:after="0" w:line="260" w:lineRule="atLeast"/>
              <w:rPr>
                <w:sz w:val="20"/>
                <w:szCs w:val="20"/>
              </w:rPr>
            </w:pPr>
          </w:p>
          <w:p w14:paraId="027620BE" w14:textId="77777777" w:rsidR="00B26D18" w:rsidRPr="00E275C6" w:rsidRDefault="00B26D18" w:rsidP="008017A3">
            <w:pPr>
              <w:pStyle w:val="Neotevilenodstavek"/>
              <w:spacing w:before="0" w:after="0" w:line="260" w:lineRule="atLeast"/>
              <w:rPr>
                <w:sz w:val="20"/>
                <w:szCs w:val="20"/>
              </w:rPr>
            </w:pPr>
            <w:r w:rsidRPr="00E275C6">
              <w:rPr>
                <w:sz w:val="20"/>
                <w:szCs w:val="20"/>
              </w:rPr>
              <w:t>Ne glede na določbe 10. člena tega zakona zdravnik specialist, doktor dentalne medicine in doktor dentalne medicine specialist, državljan države članice Evropske unije, države Evropskega gospodarskega prostora ali Švicarske konfederacije (v nadaljnjem besedilu: država sedeža), ki opravlja zdravstvene storitve v skladu s predpisi države sedeža (v nadaljnjem besedilu: ponudnik storitev), lahko v Republiki Sloveniji na podlagi prijave opravlja zdravstvene storitve občasno ali začasno v skladu z Direktivo 2005/36/ES, če te niso v nasprotju s tem zakonom in drugimi predpisi s področja zdravstvenega varstva. Za postopek obravnave prijave in dokazil, ki jih je treba priložiti k prijavi, se uporablja zakon, ki ureja postopek priznavanja poklicnih kvalifikacij za opravljanje reguliranih poklicev.</w:t>
            </w:r>
          </w:p>
          <w:p w14:paraId="08D2BCEB" w14:textId="77777777" w:rsidR="00B26D18" w:rsidRPr="00E275C6" w:rsidRDefault="00B26D18" w:rsidP="00B26D18">
            <w:pPr>
              <w:pStyle w:val="Neotevilenodstavek"/>
              <w:spacing w:after="0" w:line="260" w:lineRule="atLeast"/>
              <w:rPr>
                <w:sz w:val="20"/>
                <w:szCs w:val="20"/>
              </w:rPr>
            </w:pPr>
          </w:p>
          <w:p w14:paraId="17A63714" w14:textId="77777777" w:rsidR="00B26D18" w:rsidRPr="00E275C6" w:rsidRDefault="00B26D18" w:rsidP="00B26D18">
            <w:pPr>
              <w:pStyle w:val="Neotevilenodstavek"/>
              <w:spacing w:after="0" w:line="260" w:lineRule="atLeast"/>
              <w:rPr>
                <w:sz w:val="20"/>
                <w:szCs w:val="20"/>
              </w:rPr>
            </w:pPr>
            <w:r w:rsidRPr="00E275C6">
              <w:rPr>
                <w:sz w:val="20"/>
                <w:szCs w:val="20"/>
              </w:rPr>
              <w:t>Ponudnik storitev vloži prijavo za občasno oziroma začasno opravljanje zdravstvenih storitev pri ministrstvu pred prvim opravljanjem zdravstvenih storitev v Republiki Sloveniji in vsakokrat, ko se bistveno spremenijo njegove okoliščine za opravljanje storitev.</w:t>
            </w:r>
          </w:p>
          <w:p w14:paraId="5E9BAB1C" w14:textId="77777777" w:rsidR="00B26D18" w:rsidRPr="00E275C6" w:rsidRDefault="00B26D18" w:rsidP="00B26D18">
            <w:pPr>
              <w:pStyle w:val="Neotevilenodstavek"/>
              <w:spacing w:after="0" w:line="260" w:lineRule="atLeast"/>
              <w:rPr>
                <w:sz w:val="20"/>
                <w:szCs w:val="20"/>
              </w:rPr>
            </w:pPr>
          </w:p>
          <w:p w14:paraId="15002C40" w14:textId="77777777" w:rsidR="00B26D18" w:rsidRPr="00E275C6" w:rsidRDefault="00B26D18" w:rsidP="00B26D18">
            <w:pPr>
              <w:pStyle w:val="Neotevilenodstavek"/>
              <w:spacing w:after="0" w:line="260" w:lineRule="atLeast"/>
              <w:rPr>
                <w:sz w:val="20"/>
                <w:szCs w:val="20"/>
              </w:rPr>
            </w:pPr>
            <w:r w:rsidRPr="00E275C6">
              <w:rPr>
                <w:sz w:val="20"/>
                <w:szCs w:val="20"/>
              </w:rPr>
              <w:t>Prijavi iz prejšnjega odstavka se priloži:</w:t>
            </w:r>
          </w:p>
          <w:p w14:paraId="42AE5197" w14:textId="77777777" w:rsidR="00B26D18" w:rsidRPr="00E275C6" w:rsidRDefault="00B26D18" w:rsidP="00B26D18">
            <w:pPr>
              <w:pStyle w:val="Neotevilenodstavek"/>
              <w:spacing w:after="0" w:line="260" w:lineRule="atLeast"/>
              <w:rPr>
                <w:sz w:val="20"/>
                <w:szCs w:val="20"/>
              </w:rPr>
            </w:pPr>
            <w:r w:rsidRPr="00E275C6">
              <w:rPr>
                <w:sz w:val="20"/>
                <w:szCs w:val="20"/>
              </w:rPr>
              <w:t>-        potrdilo o državljanstvu ponudnika storitev;</w:t>
            </w:r>
          </w:p>
          <w:p w14:paraId="347CEC7E" w14:textId="77777777" w:rsidR="00B26D18" w:rsidRPr="00E275C6" w:rsidRDefault="00B26D18" w:rsidP="00B26D18">
            <w:pPr>
              <w:pStyle w:val="Neotevilenodstavek"/>
              <w:spacing w:after="0" w:line="260" w:lineRule="atLeast"/>
              <w:rPr>
                <w:sz w:val="20"/>
                <w:szCs w:val="20"/>
              </w:rPr>
            </w:pPr>
            <w:r w:rsidRPr="00E275C6">
              <w:rPr>
                <w:sz w:val="20"/>
                <w:szCs w:val="20"/>
              </w:rPr>
              <w:t>-        potrdilo, da ponudnik storitev izpolnjuje pogoje za opravljanje zdravstvenih storitev v skladu s predpisi države sedeža in da mu ob izdaji potrdila opravljanje teh storitev ni prepovedano, niti začasno;</w:t>
            </w:r>
          </w:p>
          <w:p w14:paraId="3789610F" w14:textId="77777777" w:rsidR="00B26D18" w:rsidRPr="00E275C6" w:rsidRDefault="00B26D18" w:rsidP="00B26D18">
            <w:pPr>
              <w:pStyle w:val="Neotevilenodstavek"/>
              <w:spacing w:after="0" w:line="260" w:lineRule="atLeast"/>
              <w:rPr>
                <w:sz w:val="20"/>
                <w:szCs w:val="20"/>
              </w:rPr>
            </w:pPr>
            <w:r w:rsidRPr="00E275C6">
              <w:rPr>
                <w:sz w:val="20"/>
                <w:szCs w:val="20"/>
              </w:rPr>
              <w:t>-        dokazila o poklicnih kvalifikacijah;</w:t>
            </w:r>
          </w:p>
          <w:p w14:paraId="2C5D5AA3" w14:textId="77777777" w:rsidR="00B26D18" w:rsidRPr="00E275C6" w:rsidRDefault="00B26D18" w:rsidP="00B26D18">
            <w:pPr>
              <w:pStyle w:val="Neotevilenodstavek"/>
              <w:spacing w:after="0" w:line="260" w:lineRule="atLeast"/>
              <w:rPr>
                <w:sz w:val="20"/>
                <w:szCs w:val="20"/>
              </w:rPr>
            </w:pPr>
            <w:r w:rsidRPr="00E275C6">
              <w:rPr>
                <w:sz w:val="20"/>
                <w:szCs w:val="20"/>
              </w:rPr>
              <w:t>-        potrdilo o nekaznovanosti in potrdilo o tem, da ponudniku storitev niti začasno niti dokončno niso odvzete pravice do opravljanja poklica;</w:t>
            </w:r>
          </w:p>
          <w:p w14:paraId="146ADF0F" w14:textId="77777777" w:rsidR="00B26D18" w:rsidRPr="00E275C6" w:rsidRDefault="00B26D18" w:rsidP="00B26D18">
            <w:pPr>
              <w:pStyle w:val="Neotevilenodstavek"/>
              <w:spacing w:after="0" w:line="260" w:lineRule="atLeast"/>
              <w:rPr>
                <w:sz w:val="20"/>
                <w:szCs w:val="20"/>
              </w:rPr>
            </w:pPr>
            <w:r w:rsidRPr="00E275C6">
              <w:rPr>
                <w:sz w:val="20"/>
                <w:szCs w:val="20"/>
              </w:rPr>
              <w:t>-        izjava ponudnika storitev o znanju jezika iz 11. člena tega zakona.</w:t>
            </w:r>
          </w:p>
          <w:p w14:paraId="62FBECA2" w14:textId="77777777" w:rsidR="00B26D18" w:rsidRPr="00E275C6" w:rsidRDefault="00B26D18" w:rsidP="00B26D18">
            <w:pPr>
              <w:pStyle w:val="Neotevilenodstavek"/>
              <w:spacing w:after="0" w:line="260" w:lineRule="atLeast"/>
              <w:rPr>
                <w:sz w:val="20"/>
                <w:szCs w:val="20"/>
              </w:rPr>
            </w:pPr>
          </w:p>
          <w:p w14:paraId="75B1E6CE" w14:textId="77777777" w:rsidR="00B26D18" w:rsidRPr="00E275C6" w:rsidRDefault="00B26D18" w:rsidP="00B26D18">
            <w:pPr>
              <w:pStyle w:val="Neotevilenodstavek"/>
              <w:spacing w:before="0" w:after="0" w:line="260" w:lineRule="atLeast"/>
              <w:rPr>
                <w:sz w:val="20"/>
                <w:szCs w:val="20"/>
              </w:rPr>
            </w:pPr>
            <w:r w:rsidRPr="00E275C6">
              <w:rPr>
                <w:sz w:val="20"/>
                <w:szCs w:val="20"/>
              </w:rPr>
              <w:t>Ministrstvo popolno prijavo pošlje zbornici, ki ponudnika storitev začasno vpiše v register zdravnikov. Začasna registracija velja za čas veljavnosti prijave ponudnika storitev.</w:t>
            </w:r>
          </w:p>
          <w:p w14:paraId="44F05283" w14:textId="77777777" w:rsidR="00B26D18" w:rsidRPr="00E275C6" w:rsidRDefault="00B26D18" w:rsidP="00B26D18">
            <w:pPr>
              <w:pStyle w:val="Neotevilenodstavek"/>
              <w:spacing w:before="0" w:after="0" w:line="260" w:lineRule="atLeast"/>
              <w:rPr>
                <w:sz w:val="20"/>
                <w:szCs w:val="20"/>
              </w:rPr>
            </w:pPr>
          </w:p>
          <w:p w14:paraId="529A5829" w14:textId="77777777" w:rsidR="0048135D" w:rsidRPr="00E275C6" w:rsidRDefault="0048135D" w:rsidP="0048135D">
            <w:pPr>
              <w:pStyle w:val="Naslov1"/>
              <w:numPr>
                <w:ilvl w:val="0"/>
                <w:numId w:val="31"/>
              </w:numPr>
              <w:spacing w:before="0" w:line="260" w:lineRule="atLeast"/>
              <w:ind w:left="1068"/>
            </w:pPr>
            <w:r w:rsidRPr="00E275C6">
              <w:t>člen</w:t>
            </w:r>
          </w:p>
          <w:p w14:paraId="0634FE4E" w14:textId="77777777" w:rsidR="0048135D" w:rsidRPr="00E275C6" w:rsidRDefault="0048135D" w:rsidP="0048135D">
            <w:pPr>
              <w:pStyle w:val="Neotevilenodstavek"/>
              <w:spacing w:before="0" w:after="0" w:line="260" w:lineRule="atLeast"/>
              <w:jc w:val="center"/>
              <w:rPr>
                <w:b/>
                <w:bCs/>
                <w:sz w:val="20"/>
                <w:szCs w:val="20"/>
              </w:rPr>
            </w:pPr>
          </w:p>
          <w:p w14:paraId="3A0CAEE8" w14:textId="77777777" w:rsidR="0048135D" w:rsidRPr="00E275C6" w:rsidRDefault="0048135D" w:rsidP="0048135D">
            <w:pPr>
              <w:pStyle w:val="Neotevilenodstavek"/>
              <w:spacing w:before="0" w:after="0" w:line="260" w:lineRule="atLeast"/>
              <w:rPr>
                <w:sz w:val="20"/>
                <w:szCs w:val="20"/>
              </w:rPr>
            </w:pPr>
            <w:r w:rsidRPr="00E275C6">
              <w:rPr>
                <w:sz w:val="20"/>
                <w:szCs w:val="20"/>
              </w:rPr>
              <w:t>Vsebine specializacij pripravi Slovensko zdravniško društvo, sprejme pa zbornica v soglasju z ministrom.</w:t>
            </w:r>
          </w:p>
          <w:p w14:paraId="139ED971" w14:textId="77777777" w:rsidR="0048135D" w:rsidRPr="00E275C6" w:rsidRDefault="0048135D" w:rsidP="0048135D">
            <w:pPr>
              <w:pStyle w:val="Neotevilenodstavek"/>
              <w:spacing w:before="0" w:after="0" w:line="260" w:lineRule="atLeast"/>
              <w:rPr>
                <w:sz w:val="20"/>
                <w:szCs w:val="20"/>
              </w:rPr>
            </w:pPr>
          </w:p>
          <w:p w14:paraId="500891C0" w14:textId="77777777" w:rsidR="0048135D" w:rsidRPr="00E275C6" w:rsidRDefault="0048135D" w:rsidP="0048135D">
            <w:pPr>
              <w:pStyle w:val="Neotevilenodstavek"/>
              <w:spacing w:before="0" w:after="0" w:line="260" w:lineRule="atLeast"/>
              <w:rPr>
                <w:sz w:val="20"/>
                <w:szCs w:val="20"/>
              </w:rPr>
            </w:pPr>
            <w:r w:rsidRPr="00E275C6">
              <w:rPr>
                <w:sz w:val="20"/>
                <w:szCs w:val="20"/>
              </w:rPr>
              <w:t>Vrste in trajanje specializacij in postopek opravljanja specialističnega izpita ter postopek imenovanja izpitne komisije določi zbornica v soglasju z ministrom.</w:t>
            </w:r>
          </w:p>
          <w:p w14:paraId="73CC5A73" w14:textId="77777777" w:rsidR="0048135D" w:rsidRPr="00E275C6" w:rsidRDefault="0048135D" w:rsidP="0048135D">
            <w:pPr>
              <w:pStyle w:val="Neotevilenodstavek"/>
              <w:spacing w:before="0" w:after="0" w:line="260" w:lineRule="atLeast"/>
              <w:rPr>
                <w:sz w:val="20"/>
                <w:szCs w:val="20"/>
              </w:rPr>
            </w:pPr>
          </w:p>
          <w:p w14:paraId="01B6D69B" w14:textId="77777777" w:rsidR="0048135D" w:rsidRPr="00E275C6" w:rsidRDefault="0048135D" w:rsidP="0048135D">
            <w:pPr>
              <w:pStyle w:val="Neotevilenodstavek"/>
              <w:spacing w:before="0" w:after="0" w:line="260" w:lineRule="atLeast"/>
              <w:rPr>
                <w:sz w:val="20"/>
                <w:szCs w:val="20"/>
              </w:rPr>
            </w:pPr>
            <w:r w:rsidRPr="00E275C6">
              <w:rPr>
                <w:sz w:val="20"/>
                <w:szCs w:val="20"/>
              </w:rPr>
              <w:lastRenderedPageBreak/>
              <w:t>Programi specializacij morajo biti po vsebini primerljivi s programi drugih držav članic Evropske unije, če ti obstajajo, in smejo biti največ eno leto daljši od obdobja, ki je določeno kot minimalno v skladu z Direktivo 2005/36/ES.</w:t>
            </w:r>
          </w:p>
          <w:p w14:paraId="5E53B047" w14:textId="77777777" w:rsidR="0048135D" w:rsidRPr="00E275C6" w:rsidRDefault="0048135D" w:rsidP="0048135D">
            <w:pPr>
              <w:pStyle w:val="Neotevilenodstavek"/>
              <w:spacing w:before="0" w:after="0" w:line="260" w:lineRule="atLeast"/>
              <w:rPr>
                <w:sz w:val="20"/>
                <w:szCs w:val="20"/>
              </w:rPr>
            </w:pPr>
          </w:p>
          <w:p w14:paraId="4B9E87EF"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18. člen</w:t>
            </w:r>
          </w:p>
          <w:p w14:paraId="1BD1BB23" w14:textId="77777777" w:rsidR="0048135D" w:rsidRPr="00E275C6" w:rsidRDefault="0048135D" w:rsidP="0048135D">
            <w:pPr>
              <w:pStyle w:val="Neotevilenodstavek"/>
              <w:spacing w:before="0" w:after="0" w:line="260" w:lineRule="atLeast"/>
              <w:rPr>
                <w:sz w:val="20"/>
                <w:szCs w:val="20"/>
              </w:rPr>
            </w:pPr>
          </w:p>
          <w:p w14:paraId="5804E2FD" w14:textId="77777777" w:rsidR="0048135D" w:rsidRPr="00E275C6" w:rsidRDefault="0048135D" w:rsidP="0048135D">
            <w:pPr>
              <w:pStyle w:val="Neotevilenodstavek"/>
              <w:spacing w:before="0" w:after="0" w:line="260" w:lineRule="atLeast"/>
              <w:rPr>
                <w:sz w:val="20"/>
                <w:szCs w:val="20"/>
              </w:rPr>
            </w:pPr>
            <w:r w:rsidRPr="00E275C6">
              <w:rPr>
                <w:sz w:val="20"/>
                <w:szCs w:val="20"/>
              </w:rPr>
              <w:t>Izvajalci zdravstvene dejavnosti v mreži javne zdravstvene službe za naslednje koledarsko leto, najpozneje do 28. februarja tekočega leta, zbornici sporočijo potrebe za posamezno vrsto specializacij, pri čemer upoštevajo program dela, starostno strukturo zdravnikov posameznih strok pri izvajalcu zdravstvene dejavnosti in razvoj izvajalca zdravstvene dejavnosti. Izvajalci zdravstvene dejavnosti lahko zaradi izrednih okoliščin (npr. smrt, enostranska odpoved delovnega razmerja, širitev dejavnosti) izjemoma sporočijo potrebe po dodatnih specializacijah tudi med letom.</w:t>
            </w:r>
          </w:p>
          <w:p w14:paraId="4E84E35E" w14:textId="77777777" w:rsidR="0048135D" w:rsidRPr="00E275C6" w:rsidRDefault="0048135D" w:rsidP="0048135D">
            <w:pPr>
              <w:pStyle w:val="Neotevilenodstavek"/>
              <w:spacing w:before="0" w:after="0" w:line="260" w:lineRule="atLeast"/>
              <w:rPr>
                <w:sz w:val="20"/>
                <w:szCs w:val="20"/>
              </w:rPr>
            </w:pPr>
          </w:p>
          <w:p w14:paraId="5B1376B9" w14:textId="77777777" w:rsidR="0048135D" w:rsidRPr="00E275C6" w:rsidRDefault="0048135D" w:rsidP="0048135D">
            <w:pPr>
              <w:pStyle w:val="Neotevilenodstavek"/>
              <w:spacing w:before="0" w:after="0" w:line="260" w:lineRule="atLeast"/>
              <w:rPr>
                <w:sz w:val="20"/>
                <w:szCs w:val="20"/>
              </w:rPr>
            </w:pPr>
            <w:r w:rsidRPr="00E275C6">
              <w:rPr>
                <w:sz w:val="20"/>
                <w:szCs w:val="20"/>
              </w:rPr>
              <w:t>Na podlagi sporočenih potreb izvajalcev zdravstvene dejavnosti v mreži javne zdravstvene službe, upoštevaje potrebe prebivalcev, mrežo javne zdravstvene službe in podatke iz registra zdravnikov, petčlanski odbor, sestavljen iz predstavnikov ministrstva, predstavnika zbornice, predstavnika Nacionalnega inštituta za javno zdravje in predstavnika Združenja zdravstvenih zavodov Slovenije, za potrebe mreže javne zdravstvene službe dvakrat letno pripravi predlog števila in vrst specializacij za območje celotne države oziroma za posamezne izvajalce zdravstvene dejavnosti. Za člane odbora se glede nasprotja interesov uporabljajo določbe predpisov, ki urejajo integriteto in preprečevanje korupcije.</w:t>
            </w:r>
          </w:p>
          <w:p w14:paraId="14BE6E6D" w14:textId="77777777" w:rsidR="0048135D" w:rsidRPr="00E275C6" w:rsidRDefault="0048135D" w:rsidP="0048135D">
            <w:pPr>
              <w:pStyle w:val="Neotevilenodstavek"/>
              <w:spacing w:before="0" w:after="0" w:line="260" w:lineRule="atLeast"/>
              <w:rPr>
                <w:sz w:val="20"/>
                <w:szCs w:val="20"/>
              </w:rPr>
            </w:pPr>
          </w:p>
          <w:p w14:paraId="689F0F8E" w14:textId="77777777" w:rsidR="0048135D" w:rsidRPr="00E275C6" w:rsidRDefault="0048135D" w:rsidP="0048135D">
            <w:pPr>
              <w:pStyle w:val="Neotevilenodstavek"/>
              <w:spacing w:before="0" w:after="0" w:line="260" w:lineRule="atLeast"/>
              <w:rPr>
                <w:sz w:val="20"/>
                <w:szCs w:val="20"/>
              </w:rPr>
            </w:pPr>
            <w:r w:rsidRPr="00E275C6">
              <w:rPr>
                <w:sz w:val="20"/>
                <w:szCs w:val="20"/>
              </w:rPr>
              <w:t>Na podlagi predloga odbora iz prejšnjega odstavka minister za potrebe mreže javne zdravstvene službe določi število posameznih vrst specializacij za območje celotne države oziroma za posamezne izvajalce zdravstvene dejavnosti ter zbornici naloži objavo javnega razpisa. Pri določitvi števila posameznih vrst specializacij se upošteva, da je najmanj 10 % vseh specializacij določenih za območje celotne države.</w:t>
            </w:r>
          </w:p>
          <w:p w14:paraId="3924B120" w14:textId="77777777" w:rsidR="0048135D" w:rsidRPr="00E275C6" w:rsidRDefault="0048135D" w:rsidP="0048135D">
            <w:pPr>
              <w:pStyle w:val="Neotevilenodstavek"/>
              <w:spacing w:before="0" w:after="0" w:line="260" w:lineRule="atLeast"/>
              <w:rPr>
                <w:sz w:val="20"/>
                <w:szCs w:val="20"/>
              </w:rPr>
            </w:pPr>
          </w:p>
          <w:p w14:paraId="4FABD9BD" w14:textId="77777777" w:rsidR="0048135D" w:rsidRPr="00E275C6" w:rsidRDefault="0048135D" w:rsidP="0048135D">
            <w:pPr>
              <w:pStyle w:val="Neotevilenodstavek"/>
              <w:spacing w:before="0" w:after="0" w:line="260" w:lineRule="atLeast"/>
              <w:rPr>
                <w:sz w:val="20"/>
                <w:szCs w:val="20"/>
              </w:rPr>
            </w:pPr>
            <w:r w:rsidRPr="00E275C6">
              <w:rPr>
                <w:sz w:val="20"/>
                <w:szCs w:val="20"/>
              </w:rPr>
              <w:t>Pogoje za imenovanje, obdobje in postopek imenovanja članov odbora iz drugega odstavka tega člena, višino nagrade članov odbora in način dela odbora določi minister.</w:t>
            </w:r>
          </w:p>
          <w:p w14:paraId="0ECCFB95" w14:textId="77777777" w:rsidR="0048135D" w:rsidRPr="00E275C6" w:rsidRDefault="0048135D" w:rsidP="0048135D">
            <w:pPr>
              <w:pStyle w:val="Neotevilenodstavek"/>
              <w:spacing w:before="0" w:after="0" w:line="260" w:lineRule="atLeast"/>
              <w:rPr>
                <w:sz w:val="20"/>
                <w:szCs w:val="20"/>
              </w:rPr>
            </w:pPr>
          </w:p>
          <w:p w14:paraId="68DC4763"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a18.a člen</w:t>
            </w:r>
          </w:p>
          <w:p w14:paraId="65AB8D02" w14:textId="77777777" w:rsidR="0048135D" w:rsidRPr="00E275C6" w:rsidRDefault="0048135D" w:rsidP="0048135D">
            <w:pPr>
              <w:pStyle w:val="Neotevilenodstavek"/>
              <w:spacing w:before="0" w:after="0" w:line="260" w:lineRule="atLeast"/>
              <w:rPr>
                <w:sz w:val="20"/>
                <w:szCs w:val="20"/>
              </w:rPr>
            </w:pPr>
          </w:p>
          <w:p w14:paraId="014D8316" w14:textId="77777777" w:rsidR="0048135D" w:rsidRPr="00E275C6" w:rsidRDefault="0048135D" w:rsidP="0048135D">
            <w:pPr>
              <w:pStyle w:val="Neotevilenodstavek"/>
              <w:spacing w:before="0" w:after="0" w:line="260" w:lineRule="atLeast"/>
              <w:rPr>
                <w:sz w:val="20"/>
                <w:szCs w:val="20"/>
              </w:rPr>
            </w:pPr>
            <w:r w:rsidRPr="00E275C6">
              <w:rPr>
                <w:sz w:val="20"/>
                <w:szCs w:val="20"/>
              </w:rPr>
              <w:t>Zbornica na podlagi tretjega odstavka prejšnjega člena za potrebe mreže javne zdravstvene službe dvakrat letno objavi javni razpis, ki se lahko nanaša na območje celotne države (v nadaljnjem besedilu: nacionalni razpis) ali na posamezne izvajalce zdravstvene dejavnosti (v nadaljnjem besedilu: razpis za izvajalce) ali oboje. Hkrati lahko zbornica objavi tudi javni razpis specializacij za znanega plačnika.</w:t>
            </w:r>
          </w:p>
          <w:p w14:paraId="15AA920D" w14:textId="77777777" w:rsidR="0048135D" w:rsidRPr="00E275C6" w:rsidRDefault="0048135D" w:rsidP="0048135D">
            <w:pPr>
              <w:pStyle w:val="Neotevilenodstavek"/>
              <w:spacing w:before="0" w:after="0" w:line="260" w:lineRule="atLeast"/>
              <w:rPr>
                <w:sz w:val="20"/>
                <w:szCs w:val="20"/>
              </w:rPr>
            </w:pPr>
          </w:p>
          <w:p w14:paraId="4BB1B2E6" w14:textId="77777777" w:rsidR="0048135D" w:rsidRPr="00E275C6" w:rsidRDefault="0048135D" w:rsidP="0048135D">
            <w:pPr>
              <w:pStyle w:val="Neotevilenodstavek"/>
              <w:spacing w:before="0" w:after="0" w:line="260" w:lineRule="atLeast"/>
              <w:rPr>
                <w:sz w:val="20"/>
                <w:szCs w:val="20"/>
              </w:rPr>
            </w:pPr>
            <w:r w:rsidRPr="00E275C6">
              <w:rPr>
                <w:sz w:val="20"/>
                <w:szCs w:val="20"/>
              </w:rPr>
              <w:t>Za razpisana mesta specializacij, ki so ostala nezasedena, ostane javni razpis odprt do popolnitve prostih mest, vendar največ do 30 dni pred objavo novega javnega razpisa.</w:t>
            </w:r>
          </w:p>
          <w:p w14:paraId="7B28ED0B" w14:textId="77777777" w:rsidR="0048135D" w:rsidRPr="00E275C6" w:rsidRDefault="0048135D" w:rsidP="0048135D">
            <w:pPr>
              <w:pStyle w:val="Neotevilenodstavek"/>
              <w:spacing w:before="0" w:after="0" w:line="260" w:lineRule="atLeast"/>
              <w:rPr>
                <w:sz w:val="20"/>
                <w:szCs w:val="20"/>
              </w:rPr>
            </w:pPr>
          </w:p>
          <w:p w14:paraId="6C1AAC17" w14:textId="77777777" w:rsidR="0048135D" w:rsidRPr="00E275C6" w:rsidRDefault="0048135D" w:rsidP="0048135D">
            <w:pPr>
              <w:pStyle w:val="Neotevilenodstavek"/>
              <w:spacing w:before="0" w:after="0" w:line="260" w:lineRule="atLeast"/>
              <w:rPr>
                <w:sz w:val="20"/>
                <w:szCs w:val="20"/>
              </w:rPr>
            </w:pPr>
            <w:r w:rsidRPr="00E275C6">
              <w:rPr>
                <w:sz w:val="20"/>
                <w:szCs w:val="20"/>
              </w:rPr>
              <w:t>Razpisne pogoje, merila in kriterije za izbiro, natančnejši postopek odobritve in potek specializacije, vključno z določitvijo obveznih izobraževanj specializanta in obvezno minimalno dosegljivost in fizično prisotnost mentorjev določi zbornica v soglasju z ministrom.</w:t>
            </w:r>
          </w:p>
          <w:p w14:paraId="5648DA2D" w14:textId="77777777" w:rsidR="0048135D" w:rsidRPr="00E275C6" w:rsidRDefault="0048135D" w:rsidP="0048135D">
            <w:pPr>
              <w:pStyle w:val="Neotevilenodstavek"/>
              <w:spacing w:before="0" w:after="0" w:line="260" w:lineRule="atLeast"/>
              <w:rPr>
                <w:sz w:val="20"/>
                <w:szCs w:val="20"/>
              </w:rPr>
            </w:pPr>
          </w:p>
          <w:p w14:paraId="43E6D8DF" w14:textId="77777777" w:rsidR="0048135D" w:rsidRPr="00E275C6" w:rsidRDefault="0048135D" w:rsidP="0048135D">
            <w:pPr>
              <w:pStyle w:val="Neotevilenodstavek"/>
              <w:spacing w:before="0" w:after="0" w:line="260" w:lineRule="atLeast"/>
              <w:jc w:val="center"/>
              <w:rPr>
                <w:sz w:val="20"/>
                <w:szCs w:val="20"/>
              </w:rPr>
            </w:pPr>
            <w:r w:rsidRPr="00E275C6">
              <w:rPr>
                <w:b/>
                <w:bCs/>
                <w:sz w:val="20"/>
                <w:szCs w:val="20"/>
              </w:rPr>
              <w:t>c18</w:t>
            </w:r>
            <w:r w:rsidRPr="00E275C6">
              <w:rPr>
                <w:sz w:val="20"/>
                <w:szCs w:val="20"/>
              </w:rPr>
              <w:t>.a člen</w:t>
            </w:r>
          </w:p>
          <w:p w14:paraId="0A1ACBC4" w14:textId="77777777" w:rsidR="0048135D" w:rsidRPr="00E275C6" w:rsidRDefault="0048135D" w:rsidP="0048135D">
            <w:pPr>
              <w:pStyle w:val="Neotevilenodstavek"/>
              <w:spacing w:before="0" w:after="0" w:line="260" w:lineRule="atLeast"/>
              <w:rPr>
                <w:sz w:val="20"/>
                <w:szCs w:val="20"/>
              </w:rPr>
            </w:pPr>
          </w:p>
          <w:p w14:paraId="4107CF22" w14:textId="77777777" w:rsidR="0048135D" w:rsidRPr="00E275C6" w:rsidRDefault="0048135D" w:rsidP="0048135D">
            <w:pPr>
              <w:pStyle w:val="Neotevilenodstavek"/>
              <w:spacing w:before="0" w:after="0" w:line="260" w:lineRule="atLeast"/>
              <w:rPr>
                <w:sz w:val="20"/>
                <w:szCs w:val="20"/>
              </w:rPr>
            </w:pPr>
            <w:r w:rsidRPr="00E275C6">
              <w:rPr>
                <w:sz w:val="20"/>
                <w:szCs w:val="20"/>
              </w:rPr>
              <w:t>Zbornica izda odločbo o prenehanju specializacije specializantu:</w:t>
            </w:r>
          </w:p>
          <w:p w14:paraId="63A21647" w14:textId="77777777" w:rsidR="0048135D" w:rsidRPr="00E275C6" w:rsidRDefault="0048135D" w:rsidP="0048135D">
            <w:pPr>
              <w:pStyle w:val="Neotevilenodstavek"/>
              <w:numPr>
                <w:ilvl w:val="0"/>
                <w:numId w:val="23"/>
              </w:numPr>
              <w:spacing w:before="0" w:after="0" w:line="260" w:lineRule="atLeast"/>
              <w:rPr>
                <w:sz w:val="20"/>
                <w:szCs w:val="20"/>
              </w:rPr>
            </w:pPr>
            <w:r w:rsidRPr="00E275C6">
              <w:rPr>
                <w:sz w:val="20"/>
                <w:szCs w:val="20"/>
              </w:rPr>
              <w:t>ki brez opravičljivega razloga ne začne opravljati specializacije do dneva, ki mu ga določi zbornica,</w:t>
            </w:r>
          </w:p>
          <w:p w14:paraId="5C3D9435" w14:textId="77777777" w:rsidR="0048135D" w:rsidRPr="00E275C6" w:rsidRDefault="0048135D" w:rsidP="0048135D">
            <w:pPr>
              <w:pStyle w:val="Neotevilenodstavek"/>
              <w:numPr>
                <w:ilvl w:val="0"/>
                <w:numId w:val="23"/>
              </w:numPr>
              <w:spacing w:before="0" w:after="0" w:line="260" w:lineRule="atLeast"/>
              <w:rPr>
                <w:sz w:val="20"/>
                <w:szCs w:val="20"/>
              </w:rPr>
            </w:pPr>
            <w:r w:rsidRPr="00E275C6">
              <w:rPr>
                <w:sz w:val="20"/>
                <w:szCs w:val="20"/>
              </w:rPr>
              <w:t>ki ne opravlja specializacije v skladu s programom specializacije,</w:t>
            </w:r>
          </w:p>
          <w:p w14:paraId="416B9D1B" w14:textId="77777777" w:rsidR="0048135D" w:rsidRPr="00E275C6" w:rsidRDefault="0048135D" w:rsidP="0048135D">
            <w:pPr>
              <w:pStyle w:val="Neotevilenodstavek"/>
              <w:numPr>
                <w:ilvl w:val="0"/>
                <w:numId w:val="23"/>
              </w:numPr>
              <w:spacing w:before="0" w:after="0" w:line="260" w:lineRule="atLeast"/>
              <w:rPr>
                <w:sz w:val="20"/>
                <w:szCs w:val="20"/>
              </w:rPr>
            </w:pPr>
            <w:r w:rsidRPr="00E275C6">
              <w:rPr>
                <w:sz w:val="20"/>
                <w:szCs w:val="20"/>
              </w:rPr>
              <w:lastRenderedPageBreak/>
              <w:t>ki brez opravičljivega razloga prekine specializacijo in je na poziv zbornice v 15 dneh ne nadaljuje, ali</w:t>
            </w:r>
          </w:p>
          <w:p w14:paraId="5876E535" w14:textId="77777777" w:rsidR="0048135D" w:rsidRPr="00E275C6" w:rsidRDefault="0048135D" w:rsidP="0048135D">
            <w:pPr>
              <w:pStyle w:val="Neotevilenodstavek"/>
              <w:numPr>
                <w:ilvl w:val="0"/>
                <w:numId w:val="23"/>
              </w:numPr>
              <w:spacing w:before="0" w:after="0" w:line="260" w:lineRule="atLeast"/>
              <w:rPr>
                <w:sz w:val="20"/>
                <w:szCs w:val="20"/>
              </w:rPr>
            </w:pPr>
            <w:r w:rsidRPr="00E275C6">
              <w:rPr>
                <w:sz w:val="20"/>
                <w:szCs w:val="20"/>
              </w:rPr>
              <w:t>ki v treh mesecih po zaključenem kroženju ne opravi specialističnega izpita.</w:t>
            </w:r>
          </w:p>
          <w:p w14:paraId="6443F845" w14:textId="77777777" w:rsidR="0048135D" w:rsidRPr="00E275C6" w:rsidRDefault="0048135D" w:rsidP="0048135D">
            <w:pPr>
              <w:pStyle w:val="Neotevilenodstavek"/>
              <w:spacing w:before="0" w:after="0" w:line="260" w:lineRule="atLeast"/>
              <w:rPr>
                <w:sz w:val="20"/>
                <w:szCs w:val="20"/>
              </w:rPr>
            </w:pPr>
          </w:p>
          <w:p w14:paraId="1E985CFD"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18.a člen</w:t>
            </w:r>
          </w:p>
          <w:p w14:paraId="56341B4B" w14:textId="77777777" w:rsidR="0048135D" w:rsidRPr="00E275C6" w:rsidRDefault="0048135D" w:rsidP="0048135D">
            <w:pPr>
              <w:pStyle w:val="Neotevilenodstavek"/>
              <w:spacing w:before="0" w:after="0" w:line="260" w:lineRule="atLeast"/>
              <w:jc w:val="center"/>
              <w:rPr>
                <w:b/>
                <w:bCs/>
                <w:sz w:val="20"/>
                <w:szCs w:val="20"/>
              </w:rPr>
            </w:pPr>
          </w:p>
          <w:p w14:paraId="2807EDBB" w14:textId="77777777" w:rsidR="0048135D" w:rsidRPr="00E275C6" w:rsidRDefault="0048135D" w:rsidP="0048135D">
            <w:pPr>
              <w:pStyle w:val="Neotevilenodstavek"/>
              <w:spacing w:before="0" w:after="0" w:line="260" w:lineRule="atLeast"/>
              <w:rPr>
                <w:sz w:val="20"/>
                <w:szCs w:val="20"/>
              </w:rPr>
            </w:pPr>
            <w:r w:rsidRPr="00E275C6">
              <w:rPr>
                <w:sz w:val="20"/>
                <w:szCs w:val="20"/>
              </w:rPr>
              <w:t>Tri leta po sprejetju nove specializacije zbornica zdravniku specialistu, ki je najmanj šest let delal na specialističnem področju, za katero do 1. januarja 2000 ni bilo samostojne specializacije, in je opravil vse s programom specializacije s tega področja predpisane posege, poleg naziva specialista te specialnosti, za katerega je opravil specializacijo in specialistični izpit, podeli tudi naziv specialista in licenco z novega področja.</w:t>
            </w:r>
          </w:p>
          <w:p w14:paraId="5337DE79" w14:textId="77777777" w:rsidR="0048135D" w:rsidRPr="00E275C6" w:rsidRDefault="0048135D" w:rsidP="0048135D">
            <w:pPr>
              <w:pStyle w:val="Neotevilenodstavek"/>
              <w:spacing w:before="0" w:after="0" w:line="260" w:lineRule="atLeast"/>
              <w:rPr>
                <w:sz w:val="20"/>
                <w:szCs w:val="20"/>
              </w:rPr>
            </w:pPr>
          </w:p>
          <w:p w14:paraId="215EA2FF" w14:textId="77777777" w:rsidR="0048135D" w:rsidRPr="00E275C6" w:rsidRDefault="0048135D" w:rsidP="0048135D">
            <w:pPr>
              <w:pStyle w:val="Neotevilenodstavek"/>
              <w:spacing w:before="0" w:after="0" w:line="260" w:lineRule="atLeast"/>
              <w:rPr>
                <w:sz w:val="20"/>
                <w:szCs w:val="20"/>
              </w:rPr>
            </w:pPr>
            <w:r w:rsidRPr="00E275C6">
              <w:rPr>
                <w:sz w:val="20"/>
                <w:szCs w:val="20"/>
              </w:rPr>
              <w:t>Zdravniku specialistu, ki je opravil specializacijo in specialistični izpit na področju, za katerega se ne more oziroma ne more več podeliti specialistični naslov, zbornica prizna specialistični naslov na strokovnem področju, ki je vsebinsko najbližje vsebini opravljene specializacije, in podeli licenco, če je opravil s programom te specializacije predpisane posege.</w:t>
            </w:r>
          </w:p>
          <w:p w14:paraId="469FDEB6" w14:textId="77777777" w:rsidR="0048135D" w:rsidRPr="00E275C6" w:rsidRDefault="0048135D" w:rsidP="0048135D">
            <w:pPr>
              <w:pStyle w:val="Neotevilenodstavek"/>
              <w:spacing w:before="0" w:after="0" w:line="260" w:lineRule="atLeast"/>
              <w:rPr>
                <w:sz w:val="20"/>
                <w:szCs w:val="20"/>
              </w:rPr>
            </w:pPr>
          </w:p>
          <w:p w14:paraId="7E2FD04B" w14:textId="77777777" w:rsidR="0048135D" w:rsidRPr="00E275C6" w:rsidRDefault="0048135D" w:rsidP="0048135D">
            <w:pPr>
              <w:pStyle w:val="Neotevilenodstavek"/>
              <w:spacing w:before="0" w:after="0" w:line="260" w:lineRule="atLeast"/>
              <w:rPr>
                <w:sz w:val="20"/>
                <w:szCs w:val="20"/>
              </w:rPr>
            </w:pPr>
            <w:r w:rsidRPr="00E275C6">
              <w:rPr>
                <w:sz w:val="20"/>
                <w:szCs w:val="20"/>
              </w:rPr>
              <w:t>Način podelitve specialističnega naslova in licence iz tega člena predpiše zbornica v soglasju z ministrom.</w:t>
            </w:r>
          </w:p>
          <w:p w14:paraId="0B56C7D5" w14:textId="77777777" w:rsidR="0048135D" w:rsidRPr="00E275C6" w:rsidRDefault="0048135D" w:rsidP="0048135D">
            <w:pPr>
              <w:pStyle w:val="Neotevilenodstavek"/>
              <w:spacing w:before="0" w:after="0" w:line="260" w:lineRule="atLeast"/>
              <w:jc w:val="center"/>
              <w:rPr>
                <w:b/>
                <w:bCs/>
                <w:sz w:val="20"/>
                <w:szCs w:val="20"/>
              </w:rPr>
            </w:pPr>
          </w:p>
          <w:p w14:paraId="1B3CF027"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19. člen</w:t>
            </w:r>
          </w:p>
          <w:p w14:paraId="0BD5BD5F" w14:textId="77777777" w:rsidR="0048135D" w:rsidRPr="00E275C6" w:rsidRDefault="0048135D" w:rsidP="0048135D">
            <w:pPr>
              <w:pStyle w:val="Neotevilenodstavek"/>
              <w:spacing w:before="0" w:after="0" w:line="260" w:lineRule="atLeast"/>
              <w:jc w:val="center"/>
              <w:rPr>
                <w:b/>
                <w:bCs/>
                <w:sz w:val="20"/>
                <w:szCs w:val="20"/>
              </w:rPr>
            </w:pPr>
          </w:p>
          <w:p w14:paraId="21CE97A4" w14:textId="77777777" w:rsidR="0048135D" w:rsidRPr="00E275C6" w:rsidRDefault="0048135D" w:rsidP="0048135D">
            <w:pPr>
              <w:pStyle w:val="Neotevilenodstavek"/>
              <w:spacing w:before="0" w:after="0" w:line="260" w:lineRule="atLeast"/>
              <w:rPr>
                <w:sz w:val="20"/>
                <w:szCs w:val="20"/>
              </w:rPr>
            </w:pPr>
            <w:r w:rsidRPr="00E275C6">
              <w:rPr>
                <w:sz w:val="20"/>
                <w:szCs w:val="20"/>
              </w:rPr>
              <w:t>Veljavnost v tujini opravljene specializacije, ki po vsebini in trajanju ustreza zahtevam iz 17. člena tega zakona, se prizna po postopku in na način, ki ga določi zbornica v soglasju z ministrom.</w:t>
            </w:r>
          </w:p>
          <w:p w14:paraId="0D9C35EA" w14:textId="77777777" w:rsidR="0048135D" w:rsidRPr="00E275C6" w:rsidRDefault="0048135D" w:rsidP="0048135D">
            <w:pPr>
              <w:pStyle w:val="Neotevilenodstavek"/>
              <w:spacing w:before="0" w:after="0" w:line="260" w:lineRule="atLeast"/>
              <w:rPr>
                <w:sz w:val="20"/>
                <w:szCs w:val="20"/>
              </w:rPr>
            </w:pPr>
          </w:p>
          <w:p w14:paraId="3CCD027D"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22. člen</w:t>
            </w:r>
          </w:p>
          <w:p w14:paraId="1FE53CE5" w14:textId="77777777" w:rsidR="0048135D" w:rsidRPr="00E275C6" w:rsidRDefault="0048135D" w:rsidP="0048135D">
            <w:pPr>
              <w:pStyle w:val="Neotevilenodstavek"/>
              <w:spacing w:before="0" w:after="0" w:line="260" w:lineRule="atLeast"/>
              <w:jc w:val="center"/>
              <w:rPr>
                <w:b/>
                <w:bCs/>
                <w:sz w:val="20"/>
                <w:szCs w:val="20"/>
              </w:rPr>
            </w:pPr>
          </w:p>
          <w:p w14:paraId="385DDB9C" w14:textId="77777777" w:rsidR="0048135D" w:rsidRPr="00E275C6" w:rsidRDefault="0048135D" w:rsidP="0048135D">
            <w:pPr>
              <w:pStyle w:val="Neotevilenodstavek"/>
              <w:spacing w:before="0" w:after="0" w:line="260" w:lineRule="atLeast"/>
              <w:rPr>
                <w:sz w:val="20"/>
                <w:szCs w:val="20"/>
              </w:rPr>
            </w:pPr>
            <w:r w:rsidRPr="00E275C6">
              <w:rPr>
                <w:sz w:val="20"/>
                <w:szCs w:val="20"/>
              </w:rPr>
              <w:t>Minister na predlog zbornice s sklepom pooblasti izvajalce iz prejšnjega člena (v nadaljnjem besedilu: pooblaščeni izvajalci) za izvajanje vrste in obsega pripravništva, sekundariata in specializacij. V sklepu določi tudi število delovnih mest za usposabljanje zdravnikov. Sklep se izda za obdobje petih let.</w:t>
            </w:r>
          </w:p>
          <w:p w14:paraId="03BEAEEA" w14:textId="77777777" w:rsidR="0048135D" w:rsidRPr="00E275C6" w:rsidRDefault="0048135D" w:rsidP="0048135D">
            <w:pPr>
              <w:pStyle w:val="Neotevilenodstavek"/>
              <w:spacing w:before="0" w:after="0" w:line="260" w:lineRule="atLeast"/>
              <w:rPr>
                <w:sz w:val="20"/>
                <w:szCs w:val="20"/>
              </w:rPr>
            </w:pPr>
          </w:p>
          <w:p w14:paraId="4549062C" w14:textId="77777777" w:rsidR="0048135D" w:rsidRPr="00E275C6" w:rsidRDefault="0048135D" w:rsidP="0048135D">
            <w:pPr>
              <w:pStyle w:val="Neotevilenodstavek"/>
              <w:spacing w:before="0" w:after="0" w:line="260" w:lineRule="atLeast"/>
              <w:rPr>
                <w:sz w:val="20"/>
                <w:szCs w:val="20"/>
              </w:rPr>
            </w:pPr>
            <w:r w:rsidRPr="00E275C6">
              <w:rPr>
                <w:sz w:val="20"/>
                <w:szCs w:val="20"/>
              </w:rPr>
              <w:t>Pooblaščeni izvajalci morajo pripravnikom, sekundarijem in specializantom omogočiti usposabljanje v okviru števila določenih delovnih mest za usposabljanje zdravnikov.</w:t>
            </w:r>
          </w:p>
          <w:p w14:paraId="1D7EA48C" w14:textId="77777777" w:rsidR="0048135D" w:rsidRPr="00E275C6" w:rsidRDefault="0048135D" w:rsidP="0048135D">
            <w:pPr>
              <w:pStyle w:val="Neotevilenodstavek"/>
              <w:spacing w:before="0" w:after="0" w:line="260" w:lineRule="atLeast"/>
              <w:rPr>
                <w:sz w:val="20"/>
                <w:szCs w:val="20"/>
              </w:rPr>
            </w:pPr>
          </w:p>
          <w:p w14:paraId="1E7B4B2E" w14:textId="77777777" w:rsidR="0048135D" w:rsidRPr="00E275C6" w:rsidRDefault="0048135D" w:rsidP="0048135D">
            <w:pPr>
              <w:pStyle w:val="Neotevilenodstavek"/>
              <w:spacing w:before="0" w:after="0" w:line="260" w:lineRule="atLeast"/>
              <w:rPr>
                <w:sz w:val="20"/>
                <w:szCs w:val="20"/>
              </w:rPr>
            </w:pPr>
            <w:r w:rsidRPr="00E275C6">
              <w:rPr>
                <w:sz w:val="20"/>
                <w:szCs w:val="20"/>
              </w:rPr>
              <w:t>Če se v postopku strokovnega nadzora ugotovi, da pooblaščeni izvajalec ni izvedel naloženih ukrepov za odpravo pomanjkljivosti, ali če se v drugem postopku ugotovi, da pooblaščeni izvajalec ne izpolnjuje več pogojev iz prejšnjega člena ali če pooblaščeni izvajalec ne omogoča usposabljanja v okviru števila določenih delovnih mest za usposabljanje zdravnikov, mu minister na predlog zbornice ali po uradni dolžnosti odvzame pooblastilo pred potekom časa, za katerega je bilo podeljeno.</w:t>
            </w:r>
          </w:p>
          <w:p w14:paraId="7AFFDFA6" w14:textId="77777777" w:rsidR="0048135D" w:rsidRPr="00E275C6" w:rsidRDefault="0048135D" w:rsidP="0048135D">
            <w:pPr>
              <w:pStyle w:val="Neotevilenodstavek"/>
              <w:spacing w:before="0" w:after="0" w:line="260" w:lineRule="atLeast"/>
              <w:rPr>
                <w:sz w:val="20"/>
                <w:szCs w:val="20"/>
              </w:rPr>
            </w:pPr>
          </w:p>
          <w:p w14:paraId="4533EF7F" w14:textId="77777777" w:rsidR="0048135D" w:rsidRPr="00E275C6" w:rsidRDefault="0048135D" w:rsidP="0048135D">
            <w:pPr>
              <w:pStyle w:val="Neotevilenodstavek"/>
              <w:spacing w:before="0" w:after="0" w:line="260" w:lineRule="atLeast"/>
              <w:rPr>
                <w:sz w:val="20"/>
                <w:szCs w:val="20"/>
              </w:rPr>
            </w:pPr>
            <w:r w:rsidRPr="00E275C6">
              <w:rPr>
                <w:sz w:val="20"/>
                <w:szCs w:val="20"/>
              </w:rPr>
              <w:t>Minister pooblaščenemu izvajalcu po uradni dolžnosti odvzame pooblastilo pred potekom časa, za katerega je bilo podeljeno, če se v postopku upravnega nadzora ugotovi, da pooblaščeni izvajalec ni izvedel naloženih ukrepov za odpravo pomanjkljivosti.</w:t>
            </w:r>
          </w:p>
          <w:p w14:paraId="7477AF47" w14:textId="77777777" w:rsidR="0048135D" w:rsidRPr="00E275C6" w:rsidRDefault="0048135D" w:rsidP="0048135D">
            <w:pPr>
              <w:pStyle w:val="Neotevilenodstavek"/>
              <w:spacing w:before="0" w:after="0" w:line="260" w:lineRule="atLeast"/>
              <w:rPr>
                <w:sz w:val="20"/>
                <w:szCs w:val="20"/>
              </w:rPr>
            </w:pPr>
          </w:p>
          <w:p w14:paraId="2E8C3653"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23. člen</w:t>
            </w:r>
          </w:p>
          <w:p w14:paraId="540CC79F" w14:textId="77777777" w:rsidR="0048135D" w:rsidRPr="00E275C6" w:rsidRDefault="0048135D" w:rsidP="0048135D">
            <w:pPr>
              <w:pStyle w:val="Neotevilenodstavek"/>
              <w:spacing w:before="0" w:after="0" w:line="260" w:lineRule="atLeast"/>
              <w:jc w:val="center"/>
              <w:rPr>
                <w:b/>
                <w:bCs/>
                <w:sz w:val="20"/>
                <w:szCs w:val="20"/>
              </w:rPr>
            </w:pPr>
          </w:p>
          <w:p w14:paraId="095304D1" w14:textId="77777777" w:rsidR="0048135D" w:rsidRPr="00E275C6" w:rsidRDefault="0048135D" w:rsidP="0048135D">
            <w:pPr>
              <w:pStyle w:val="Neotevilenodstavek"/>
              <w:spacing w:before="0" w:after="0" w:line="260" w:lineRule="atLeast"/>
              <w:rPr>
                <w:sz w:val="20"/>
                <w:szCs w:val="20"/>
              </w:rPr>
            </w:pPr>
            <w:r w:rsidRPr="00E275C6">
              <w:rPr>
                <w:sz w:val="20"/>
                <w:szCs w:val="20"/>
              </w:rPr>
              <w:t>Specializant, ki je bil izbran na nacionalnem razpisu, se za čas opravljanja specializacije zaposli pri pooblaščenem izvajalcu, ki ga določi zbornica.</w:t>
            </w:r>
          </w:p>
          <w:p w14:paraId="50EC8889" w14:textId="77777777" w:rsidR="0048135D" w:rsidRPr="00E275C6" w:rsidRDefault="0048135D" w:rsidP="0048135D">
            <w:pPr>
              <w:pStyle w:val="Neotevilenodstavek"/>
              <w:spacing w:before="0" w:after="0" w:line="260" w:lineRule="atLeast"/>
              <w:rPr>
                <w:sz w:val="20"/>
                <w:szCs w:val="20"/>
              </w:rPr>
            </w:pPr>
          </w:p>
          <w:p w14:paraId="1D3EDBF8" w14:textId="77777777" w:rsidR="0048135D" w:rsidRPr="00E275C6" w:rsidRDefault="0048135D" w:rsidP="0048135D">
            <w:pPr>
              <w:pStyle w:val="Neotevilenodstavek"/>
              <w:spacing w:before="0" w:after="0" w:line="260" w:lineRule="atLeast"/>
              <w:rPr>
                <w:sz w:val="20"/>
                <w:szCs w:val="20"/>
              </w:rPr>
            </w:pPr>
            <w:r w:rsidRPr="00E275C6">
              <w:rPr>
                <w:sz w:val="20"/>
                <w:szCs w:val="20"/>
              </w:rPr>
              <w:t>Specializant, ki je bil izbran na razpisu za izvajalce, se za čas opravljanja specializacije zaposli pri izvajalcu zdravstvene dejavnosti, na katerega se je nanašal razpis.</w:t>
            </w:r>
          </w:p>
          <w:p w14:paraId="0F8977AA" w14:textId="77777777" w:rsidR="0048135D" w:rsidRPr="00E275C6" w:rsidRDefault="0048135D" w:rsidP="0048135D">
            <w:pPr>
              <w:pStyle w:val="Neotevilenodstavek"/>
              <w:spacing w:before="0" w:after="0" w:line="260" w:lineRule="atLeast"/>
              <w:rPr>
                <w:sz w:val="20"/>
                <w:szCs w:val="20"/>
              </w:rPr>
            </w:pPr>
          </w:p>
          <w:p w14:paraId="27C05B93" w14:textId="77777777" w:rsidR="0048135D" w:rsidRPr="00E275C6" w:rsidRDefault="0048135D" w:rsidP="0048135D">
            <w:pPr>
              <w:pStyle w:val="Neotevilenodstavek"/>
              <w:spacing w:before="0" w:after="0" w:line="260" w:lineRule="atLeast"/>
              <w:rPr>
                <w:sz w:val="20"/>
                <w:szCs w:val="20"/>
              </w:rPr>
            </w:pPr>
            <w:r w:rsidRPr="00E275C6">
              <w:rPr>
                <w:sz w:val="20"/>
                <w:szCs w:val="20"/>
              </w:rPr>
              <w:lastRenderedPageBreak/>
              <w:t>V pogodbi o zaposlitvi, ki se sklene za določen čas opravljanja specializacije, se določi:</w:t>
            </w:r>
          </w:p>
          <w:p w14:paraId="1985CD54"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delovno mesto specializanta,</w:t>
            </w:r>
          </w:p>
          <w:p w14:paraId="3D22C876"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vrsta in trajanje specializacije,</w:t>
            </w:r>
          </w:p>
          <w:p w14:paraId="7A713280"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program specializacije,</w:t>
            </w:r>
          </w:p>
          <w:p w14:paraId="63AB5E52"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datum začetka opravljanja specializacije,</w:t>
            </w:r>
          </w:p>
          <w:p w14:paraId="404E5983"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obveznost, da se po končani specializaciji za najmanj enkratno časovno obdobje trajanja specializacije za polni delovni čas zaposli ali v mreži javne zdravstvene službe ali pri izvajalcu zdravstvene dejavnosti, če je bil izbran na razpisu za tega izvajalca,</w:t>
            </w:r>
          </w:p>
          <w:p w14:paraId="18CCDBBF"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obveznost specializanta v primerih iz c18.a člena in šestega odstavka 25. člena tega zakona,</w:t>
            </w:r>
          </w:p>
          <w:p w14:paraId="0616EA1C" w14:textId="77777777" w:rsidR="0048135D" w:rsidRPr="00E275C6" w:rsidRDefault="0048135D" w:rsidP="0048135D">
            <w:pPr>
              <w:pStyle w:val="Neotevilenodstavek"/>
              <w:numPr>
                <w:ilvl w:val="0"/>
                <w:numId w:val="24"/>
              </w:numPr>
              <w:spacing w:before="0" w:after="0" w:line="260" w:lineRule="atLeast"/>
              <w:rPr>
                <w:sz w:val="20"/>
                <w:szCs w:val="20"/>
              </w:rPr>
            </w:pPr>
            <w:r w:rsidRPr="00E275C6">
              <w:rPr>
                <w:sz w:val="20"/>
                <w:szCs w:val="20"/>
              </w:rPr>
              <w:t>druge pravice in obveznosti iz delovnega razmerja.</w:t>
            </w:r>
          </w:p>
          <w:p w14:paraId="381FDEBB" w14:textId="77777777" w:rsidR="0048135D" w:rsidRPr="00E275C6" w:rsidRDefault="0048135D" w:rsidP="0048135D">
            <w:pPr>
              <w:pStyle w:val="Neotevilenodstavek"/>
              <w:spacing w:before="0" w:after="0" w:line="260" w:lineRule="atLeast"/>
              <w:rPr>
                <w:sz w:val="20"/>
                <w:szCs w:val="20"/>
              </w:rPr>
            </w:pPr>
          </w:p>
          <w:p w14:paraId="39B08C5E" w14:textId="77777777" w:rsidR="0048135D" w:rsidRPr="00E275C6" w:rsidRDefault="0048135D" w:rsidP="0048135D">
            <w:pPr>
              <w:pStyle w:val="Neotevilenodstavek"/>
              <w:spacing w:before="0" w:after="0" w:line="260" w:lineRule="atLeast"/>
              <w:rPr>
                <w:sz w:val="20"/>
                <w:szCs w:val="20"/>
              </w:rPr>
            </w:pPr>
            <w:r w:rsidRPr="00E275C6">
              <w:rPr>
                <w:sz w:val="20"/>
                <w:szCs w:val="20"/>
              </w:rPr>
              <w:t>Specializant opravlja specializacijo pri pooblaščenih izvajalcih, ki jih glede na razpoložljiva delovna mesta za usposabljanje zdravnikov določi zbornica. V času opravljanja specializacije pri pooblaščenem izvajalcu specializant do delodajalca nima nobenih delovnih obveznosti, ohrani pa vse pravice iz delovnega razmerja.</w:t>
            </w:r>
          </w:p>
          <w:p w14:paraId="4505C339" w14:textId="77777777" w:rsidR="0048135D" w:rsidRPr="00E275C6" w:rsidRDefault="0048135D" w:rsidP="0048135D">
            <w:pPr>
              <w:pStyle w:val="Neotevilenodstavek"/>
              <w:spacing w:before="0" w:after="0" w:line="260" w:lineRule="atLeast"/>
              <w:rPr>
                <w:sz w:val="20"/>
                <w:szCs w:val="20"/>
              </w:rPr>
            </w:pPr>
          </w:p>
          <w:p w14:paraId="091F29B8" w14:textId="77777777" w:rsidR="0048135D" w:rsidRPr="00E275C6" w:rsidRDefault="0048135D" w:rsidP="0048135D">
            <w:pPr>
              <w:pStyle w:val="Neotevilenodstavek"/>
              <w:spacing w:before="0" w:after="0" w:line="260" w:lineRule="atLeast"/>
              <w:rPr>
                <w:sz w:val="20"/>
                <w:szCs w:val="20"/>
              </w:rPr>
            </w:pPr>
            <w:r w:rsidRPr="00E275C6">
              <w:rPr>
                <w:sz w:val="20"/>
                <w:szCs w:val="20"/>
              </w:rPr>
              <w:t>Zdravnik specialist, ki je bil izbran na nacionalnem razpisu, se mora najkasneje v treh mesecih po končani specializaciji za najmanj enkratno časovno obdobje trajanja specializacije za polni delovni čas zaposliti pri izvajalcu zdravstvene dejavnosti v mreži javne zdravstvene službe. Zbornica koordinira možnosti zaposlitve zdravnikov specialistov iz prejšnjega stavka glede na sporočene potrebe za zaposlitev s strani izvajalcev zdravstvene dejavnosti v mreži javne zdravstvene službe in glede na stalno prebivališče zdravnika specialista. Zdravnik specialist, ki je bil izbran na razpisu za izvajalca se mora v enem mesecu po končani specializaciji za najmanj enkratno časovno obdobje trajanja specializacije za polni delovni čas zaposliti pri tem izvajalcu zdravstvene dejavnosti.</w:t>
            </w:r>
          </w:p>
          <w:p w14:paraId="0B901A50" w14:textId="77777777" w:rsidR="0048135D" w:rsidRPr="00E275C6" w:rsidRDefault="0048135D" w:rsidP="0048135D">
            <w:pPr>
              <w:pStyle w:val="Neotevilenodstavek"/>
              <w:spacing w:before="0" w:after="0" w:line="260" w:lineRule="atLeast"/>
              <w:rPr>
                <w:sz w:val="20"/>
                <w:szCs w:val="20"/>
              </w:rPr>
            </w:pPr>
          </w:p>
          <w:p w14:paraId="324E37D2" w14:textId="77777777" w:rsidR="0048135D" w:rsidRPr="00E275C6" w:rsidRDefault="0048135D" w:rsidP="0048135D">
            <w:pPr>
              <w:pStyle w:val="Neotevilenodstavek"/>
              <w:spacing w:before="0" w:after="0" w:line="260" w:lineRule="atLeast"/>
              <w:rPr>
                <w:sz w:val="20"/>
                <w:szCs w:val="20"/>
              </w:rPr>
            </w:pPr>
            <w:r w:rsidRPr="00E275C6">
              <w:rPr>
                <w:sz w:val="20"/>
                <w:szCs w:val="20"/>
              </w:rPr>
              <w:t>V obdobje zaposlitve iz prejšnjega odstavka se ne štejejo strnjene odsotnosti z dela daljše od šestih mesecev.</w:t>
            </w:r>
          </w:p>
          <w:p w14:paraId="7DC03513" w14:textId="77777777" w:rsidR="0048135D" w:rsidRPr="00E275C6" w:rsidRDefault="0048135D" w:rsidP="0048135D">
            <w:pPr>
              <w:pStyle w:val="Neotevilenodstavek"/>
              <w:spacing w:before="0" w:after="0" w:line="260" w:lineRule="atLeast"/>
              <w:rPr>
                <w:sz w:val="20"/>
                <w:szCs w:val="20"/>
              </w:rPr>
            </w:pPr>
          </w:p>
          <w:p w14:paraId="51C1062C" w14:textId="77777777" w:rsidR="0048135D" w:rsidRPr="00E275C6" w:rsidRDefault="0048135D" w:rsidP="0048135D">
            <w:pPr>
              <w:pStyle w:val="Neotevilenodstavek"/>
              <w:spacing w:before="0" w:after="0" w:line="260" w:lineRule="atLeast"/>
              <w:rPr>
                <w:sz w:val="20"/>
                <w:szCs w:val="20"/>
              </w:rPr>
            </w:pPr>
            <w:r w:rsidRPr="00E275C6">
              <w:rPr>
                <w:sz w:val="20"/>
                <w:szCs w:val="20"/>
              </w:rPr>
              <w:t>Zdravnik specialist, ki je bil izbran na nacionalnem razpisu, je prost obveznosti iz petega odstavka tega člena, če v treh mesecih po končani specializaciji ne dobi nobene ponudbe za zaposlitev za najmanj enkratno časovno obdobje trajanja specializacije s strani izvajalca zdravstvene dejavnosti v mreži javne zdravstvene službe, ali se sam ne zaposli v okviru mreže javne zdravstvene službe, ali če na podlagi prejete ponudbe v treh mesecih po končani specializaciji ne pride do sklenitve pogodbe o zaposlitvi za najmanj enkratno časovno obdobje trajanja specializacije iz razlogov, ki so na strani izvajalca zdravstvene dejavnosti v mreži javne zdravstvene službe.</w:t>
            </w:r>
          </w:p>
          <w:p w14:paraId="7516B1F4" w14:textId="77777777" w:rsidR="0048135D" w:rsidRPr="00E275C6" w:rsidRDefault="0048135D" w:rsidP="0048135D">
            <w:pPr>
              <w:pStyle w:val="Neotevilenodstavek"/>
              <w:spacing w:before="0" w:after="0" w:line="260" w:lineRule="atLeast"/>
              <w:rPr>
                <w:sz w:val="20"/>
                <w:szCs w:val="20"/>
              </w:rPr>
            </w:pPr>
          </w:p>
          <w:p w14:paraId="02B5D408" w14:textId="77777777" w:rsidR="0048135D" w:rsidRPr="00E275C6" w:rsidRDefault="0048135D" w:rsidP="0048135D">
            <w:pPr>
              <w:pStyle w:val="Neotevilenodstavek"/>
              <w:spacing w:before="0" w:after="0" w:line="260" w:lineRule="atLeast"/>
              <w:rPr>
                <w:sz w:val="20"/>
                <w:szCs w:val="20"/>
              </w:rPr>
            </w:pPr>
            <w:r w:rsidRPr="00E275C6">
              <w:rPr>
                <w:sz w:val="20"/>
                <w:szCs w:val="20"/>
              </w:rPr>
              <w:t>Izvajalec zdravstvene dejavnosti, za potrebe katerega je opravljal specializacijo zdravnik na podlagi razpisa za izvajalca, mora po končani specializaciji v enem mesecu zaposliti zdravnika specialista za najmanj enkratno časovno obdobje trajanja specializacije. Izvajalec zdravstvene dejavnosti, ki je podal potrebo po novem specialistu, in za potrebe katerega je opravljal specializacijo zdravnik na podlagi razpisa za izvajalca, zdravnika specialista po končani specializaciji ne zaposli ali ga ne zaposli najmanj za enkratno časovno obdobje trajanja specializacije, mora v proračun Republike Slovenije povrniti vse stroške oziroma njihov sorazmerni del glede na obdobje trajanja zaposlitve, ki so nastali v zvezi s specializacijo, razen plač in drugih prejemkov iz delovnega razmerja zdravnika specializanta. V tem primeru je zdravnik specialist, ki mu je bila specializacija odobrena za določenega izvajalca zdravstvene dejavnosti, prost obveznosti, če v obdobju nadaljnjih dveh mesecev ne dobi nobene ponudbe za zaposlitev za najmanj enkratno časovno obdobje trajanja specializacije s strani izvajalca zdravstvene dejavnosti v mreži javne zdravstvene službe ali se sam ne zaposli v okviru mreže javne zdravstvene službe.</w:t>
            </w:r>
          </w:p>
          <w:p w14:paraId="1493EA16" w14:textId="77777777" w:rsidR="0048135D" w:rsidRPr="00E275C6" w:rsidRDefault="0048135D" w:rsidP="0048135D">
            <w:pPr>
              <w:pStyle w:val="Neotevilenodstavek"/>
              <w:spacing w:before="0" w:after="0" w:line="260" w:lineRule="atLeast"/>
              <w:rPr>
                <w:sz w:val="20"/>
                <w:szCs w:val="20"/>
              </w:rPr>
            </w:pPr>
          </w:p>
          <w:p w14:paraId="098803CC"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25. člen</w:t>
            </w:r>
          </w:p>
          <w:p w14:paraId="42065D42" w14:textId="77777777" w:rsidR="0048135D" w:rsidRPr="00E275C6" w:rsidRDefault="0048135D" w:rsidP="0048135D">
            <w:pPr>
              <w:pStyle w:val="Neotevilenodstavek"/>
              <w:spacing w:before="0" w:after="0" w:line="260" w:lineRule="atLeast"/>
              <w:rPr>
                <w:sz w:val="20"/>
                <w:szCs w:val="20"/>
              </w:rPr>
            </w:pPr>
          </w:p>
          <w:p w14:paraId="09349701" w14:textId="77777777" w:rsidR="0048135D" w:rsidRPr="00E275C6" w:rsidRDefault="0048135D" w:rsidP="0048135D">
            <w:pPr>
              <w:pStyle w:val="Neotevilenodstavek"/>
              <w:spacing w:before="0" w:after="0" w:line="260" w:lineRule="atLeast"/>
              <w:rPr>
                <w:sz w:val="20"/>
                <w:szCs w:val="20"/>
              </w:rPr>
            </w:pPr>
            <w:r w:rsidRPr="00E275C6">
              <w:rPr>
                <w:sz w:val="20"/>
                <w:szCs w:val="20"/>
              </w:rPr>
              <w:lastRenderedPageBreak/>
              <w:t>Sredstva za plače in nadomestila plače doktorjev dentalne medicine pripravnikov in sekundarijev ter stroški mentorstva se zagotavljajo iz proračuna Republike Slovenije.</w:t>
            </w:r>
          </w:p>
          <w:p w14:paraId="4191B5AA" w14:textId="77777777" w:rsidR="0048135D" w:rsidRPr="00E275C6" w:rsidRDefault="0048135D" w:rsidP="0048135D">
            <w:pPr>
              <w:pStyle w:val="Neotevilenodstavek"/>
              <w:spacing w:before="0" w:after="0" w:line="260" w:lineRule="atLeast"/>
              <w:rPr>
                <w:sz w:val="20"/>
                <w:szCs w:val="20"/>
              </w:rPr>
            </w:pPr>
          </w:p>
          <w:p w14:paraId="0DF30C5C" w14:textId="77777777" w:rsidR="0048135D" w:rsidRPr="00E275C6" w:rsidRDefault="0048135D" w:rsidP="0048135D">
            <w:pPr>
              <w:pStyle w:val="Neotevilenodstavek"/>
              <w:spacing w:before="0" w:after="0" w:line="260" w:lineRule="atLeast"/>
              <w:rPr>
                <w:sz w:val="20"/>
                <w:szCs w:val="20"/>
              </w:rPr>
            </w:pPr>
            <w:r w:rsidRPr="00E275C6">
              <w:rPr>
                <w:sz w:val="20"/>
                <w:szCs w:val="20"/>
              </w:rPr>
              <w:t>Iz proračuna Republike Slovenije se za specializacije za potrebe mreže javne zdravstvene službe zagotavljajo:</w:t>
            </w:r>
          </w:p>
          <w:p w14:paraId="402DD17B" w14:textId="77777777" w:rsidR="0048135D" w:rsidRPr="00E275C6" w:rsidRDefault="0048135D" w:rsidP="0048135D">
            <w:pPr>
              <w:pStyle w:val="Neotevilenodstavek"/>
              <w:spacing w:before="0" w:after="0" w:line="260" w:lineRule="atLeast"/>
              <w:rPr>
                <w:sz w:val="20"/>
                <w:szCs w:val="20"/>
              </w:rPr>
            </w:pPr>
            <w:r w:rsidRPr="00E275C6">
              <w:rPr>
                <w:sz w:val="20"/>
                <w:szCs w:val="20"/>
              </w:rPr>
              <w:t>-        plačilo sredstev za plače in nadomestila plač ter druge obveznosti do specializanta iz naslova delovnega razmerja,</w:t>
            </w:r>
          </w:p>
          <w:p w14:paraId="38CA2E08" w14:textId="77777777" w:rsidR="0048135D" w:rsidRPr="00E275C6" w:rsidRDefault="0048135D" w:rsidP="0048135D">
            <w:pPr>
              <w:pStyle w:val="Neotevilenodstavek"/>
              <w:spacing w:before="0" w:after="0" w:line="260" w:lineRule="atLeast"/>
              <w:rPr>
                <w:sz w:val="20"/>
                <w:szCs w:val="20"/>
              </w:rPr>
            </w:pPr>
            <w:r w:rsidRPr="00E275C6">
              <w:rPr>
                <w:sz w:val="20"/>
                <w:szCs w:val="20"/>
              </w:rPr>
              <w:t>-        plačilo stroškov mentorstva in koordiniranja specializacij,</w:t>
            </w:r>
          </w:p>
          <w:p w14:paraId="3F54B449" w14:textId="77777777" w:rsidR="0048135D" w:rsidRPr="00E275C6" w:rsidRDefault="0048135D" w:rsidP="0048135D">
            <w:pPr>
              <w:pStyle w:val="Neotevilenodstavek"/>
              <w:spacing w:before="0" w:after="0" w:line="260" w:lineRule="atLeast"/>
              <w:rPr>
                <w:sz w:val="20"/>
                <w:szCs w:val="20"/>
              </w:rPr>
            </w:pPr>
            <w:r w:rsidRPr="00E275C6">
              <w:rPr>
                <w:sz w:val="20"/>
                <w:szCs w:val="20"/>
              </w:rPr>
              <w:t>-        plačilo obveznih izobraževanj glede na program specializacije,</w:t>
            </w:r>
          </w:p>
          <w:p w14:paraId="2F952405" w14:textId="77777777" w:rsidR="0048135D" w:rsidRPr="00E275C6" w:rsidRDefault="0048135D" w:rsidP="0048135D">
            <w:pPr>
              <w:pStyle w:val="Neotevilenodstavek"/>
              <w:spacing w:before="0" w:after="0" w:line="260" w:lineRule="atLeast"/>
              <w:rPr>
                <w:sz w:val="20"/>
                <w:szCs w:val="20"/>
              </w:rPr>
            </w:pPr>
            <w:r w:rsidRPr="00E275C6">
              <w:rPr>
                <w:sz w:val="20"/>
                <w:szCs w:val="20"/>
              </w:rPr>
              <w:t>-        plačilo prvega opravljanja specialističnega izpita.</w:t>
            </w:r>
          </w:p>
          <w:p w14:paraId="0793A2F2" w14:textId="77777777" w:rsidR="0048135D" w:rsidRPr="00E275C6" w:rsidRDefault="0048135D" w:rsidP="0048135D">
            <w:pPr>
              <w:pStyle w:val="Neotevilenodstavek"/>
              <w:spacing w:before="0" w:after="0" w:line="260" w:lineRule="atLeast"/>
              <w:rPr>
                <w:sz w:val="20"/>
                <w:szCs w:val="20"/>
              </w:rPr>
            </w:pPr>
          </w:p>
          <w:p w14:paraId="45DECA32" w14:textId="77777777" w:rsidR="0048135D" w:rsidRPr="00E275C6" w:rsidRDefault="0048135D" w:rsidP="0048135D">
            <w:pPr>
              <w:pStyle w:val="Neotevilenodstavek"/>
              <w:spacing w:before="0" w:after="0" w:line="260" w:lineRule="atLeast"/>
              <w:rPr>
                <w:sz w:val="20"/>
                <w:szCs w:val="20"/>
              </w:rPr>
            </w:pPr>
            <w:r w:rsidRPr="00E275C6">
              <w:rPr>
                <w:sz w:val="20"/>
                <w:szCs w:val="20"/>
              </w:rPr>
              <w:t>Iz proračuna Republike Slovenije se krijejo tudi sredstva v skladu s prejšnjim odstavkom v primeru druge odobritve specializacije za potrebe mreže javne zdravstvene službe.</w:t>
            </w:r>
          </w:p>
          <w:p w14:paraId="0EFFC76B" w14:textId="77777777" w:rsidR="0048135D" w:rsidRPr="00E275C6" w:rsidRDefault="0048135D" w:rsidP="0048135D">
            <w:pPr>
              <w:pStyle w:val="Neotevilenodstavek"/>
              <w:spacing w:before="0" w:after="0" w:line="260" w:lineRule="atLeast"/>
              <w:rPr>
                <w:sz w:val="20"/>
                <w:szCs w:val="20"/>
              </w:rPr>
            </w:pPr>
          </w:p>
          <w:p w14:paraId="059212E4" w14:textId="77777777" w:rsidR="0048135D" w:rsidRPr="00E275C6" w:rsidRDefault="0048135D" w:rsidP="0048135D">
            <w:pPr>
              <w:pStyle w:val="Neotevilenodstavek"/>
              <w:spacing w:before="0" w:after="0" w:line="260" w:lineRule="atLeast"/>
              <w:rPr>
                <w:sz w:val="20"/>
                <w:szCs w:val="20"/>
              </w:rPr>
            </w:pPr>
            <w:r w:rsidRPr="00E275C6">
              <w:rPr>
                <w:sz w:val="20"/>
                <w:szCs w:val="20"/>
              </w:rPr>
              <w:t>Višino sredstev za specializacije za potrebe mreže javne zdravstvene službe in podrobnejši opis pravic iz drugega odstavka tega člena določi minister.</w:t>
            </w:r>
          </w:p>
          <w:p w14:paraId="4FEB5F16" w14:textId="77777777" w:rsidR="0048135D" w:rsidRPr="00E275C6" w:rsidRDefault="0048135D" w:rsidP="0048135D">
            <w:pPr>
              <w:pStyle w:val="Neotevilenodstavek"/>
              <w:spacing w:before="0" w:after="0" w:line="260" w:lineRule="atLeast"/>
              <w:rPr>
                <w:sz w:val="20"/>
                <w:szCs w:val="20"/>
              </w:rPr>
            </w:pPr>
          </w:p>
          <w:p w14:paraId="13ABB9EB" w14:textId="77777777" w:rsidR="0048135D" w:rsidRPr="00E275C6" w:rsidRDefault="0048135D" w:rsidP="0048135D">
            <w:pPr>
              <w:pStyle w:val="Neotevilenodstavek"/>
              <w:spacing w:before="0" w:after="0" w:line="260" w:lineRule="atLeast"/>
              <w:rPr>
                <w:sz w:val="20"/>
                <w:szCs w:val="20"/>
              </w:rPr>
            </w:pPr>
            <w:r w:rsidRPr="00E275C6">
              <w:rPr>
                <w:sz w:val="20"/>
                <w:szCs w:val="20"/>
              </w:rPr>
              <w:t>V primeru odobritve specializacije za znanega plačnika stroške specializacije krije izvajalec zdravstvene dejavnosti ali druga pravna ali fizična oseba iz lastnih sredstev.</w:t>
            </w:r>
          </w:p>
          <w:p w14:paraId="3E082791" w14:textId="77777777" w:rsidR="0048135D" w:rsidRPr="00E275C6" w:rsidRDefault="0048135D" w:rsidP="0048135D">
            <w:pPr>
              <w:pStyle w:val="Neotevilenodstavek"/>
              <w:spacing w:before="0" w:after="0" w:line="260" w:lineRule="atLeast"/>
              <w:rPr>
                <w:sz w:val="20"/>
                <w:szCs w:val="20"/>
              </w:rPr>
            </w:pPr>
          </w:p>
          <w:p w14:paraId="59E2AC2F" w14:textId="77777777" w:rsidR="0048135D" w:rsidRPr="00E275C6" w:rsidRDefault="0048135D" w:rsidP="0048135D">
            <w:pPr>
              <w:pStyle w:val="Neotevilenodstavek"/>
              <w:spacing w:before="0" w:after="0" w:line="260" w:lineRule="atLeast"/>
              <w:rPr>
                <w:sz w:val="20"/>
                <w:szCs w:val="20"/>
              </w:rPr>
            </w:pPr>
            <w:r w:rsidRPr="00E275C6">
              <w:rPr>
                <w:sz w:val="20"/>
                <w:szCs w:val="20"/>
              </w:rPr>
              <w:t>Zdravnik specialist, ki po končani specializaciji odkloni sklenitev delovnega razmerja pri izvajalcu zdravstvene dejavnosti v mreži javne zdravstvene službe oziroma pri določenem izvajalcu zdravstvene dejavnosti, in specializant, ki mu je bila v skladu s c18.a členom tega zakona izdana odločba o prenehanju specializacije, mora v proračun Republike Slovenije povrniti vse stroške, nastale v zvezi s specializacijo, razen plače in drugih prejemkov iz delovnega razmerja. Zdravnik specialist, ki po končani specializaciji iz razlogov, ki so na njegovi strani, ostane zaposlen pri izvajalcu zdravstvene dejavnosti v mreži javne zdravstvene službe manj kot za enkratno časovno obdobje opravljanja specializacije, je dolžan povrniti sorazmerni del stroškov specializacije.</w:t>
            </w:r>
          </w:p>
          <w:p w14:paraId="67F45DFD" w14:textId="77777777" w:rsidR="0048135D" w:rsidRPr="00E275C6" w:rsidRDefault="0048135D" w:rsidP="0048135D">
            <w:pPr>
              <w:pStyle w:val="Neotevilenodstavek"/>
              <w:spacing w:before="0" w:after="0" w:line="260" w:lineRule="atLeast"/>
              <w:rPr>
                <w:sz w:val="20"/>
                <w:szCs w:val="20"/>
              </w:rPr>
            </w:pPr>
          </w:p>
          <w:p w14:paraId="24C6A7BA" w14:textId="77777777" w:rsidR="0048135D" w:rsidRPr="00E275C6" w:rsidRDefault="0048135D" w:rsidP="0048135D">
            <w:pPr>
              <w:pStyle w:val="Neotevilenodstavek"/>
              <w:spacing w:before="0" w:after="0" w:line="260" w:lineRule="atLeast"/>
              <w:rPr>
                <w:sz w:val="20"/>
                <w:szCs w:val="20"/>
              </w:rPr>
            </w:pPr>
            <w:r w:rsidRPr="00E275C6">
              <w:rPr>
                <w:sz w:val="20"/>
                <w:szCs w:val="20"/>
              </w:rPr>
              <w:t>Sredstva iz prvega, drugega in tretjega odstavka tega člena se pooblaščenim izvajalcem izplačujejo prek Zavoda za zdravstveno zavarovanje (v nadaljnjem besedilu: zavod).</w:t>
            </w:r>
          </w:p>
          <w:p w14:paraId="741D44DD" w14:textId="77777777" w:rsidR="0048135D" w:rsidRPr="00E275C6" w:rsidRDefault="0048135D" w:rsidP="0048135D">
            <w:pPr>
              <w:pStyle w:val="Neotevilenodstavek"/>
              <w:spacing w:before="0" w:after="0" w:line="260" w:lineRule="atLeast"/>
              <w:rPr>
                <w:sz w:val="20"/>
                <w:szCs w:val="20"/>
              </w:rPr>
            </w:pPr>
          </w:p>
          <w:p w14:paraId="21E7B844" w14:textId="77777777" w:rsidR="0048135D" w:rsidRPr="00E275C6" w:rsidRDefault="0048135D" w:rsidP="0048135D">
            <w:pPr>
              <w:pStyle w:val="Neotevilenodstavek"/>
              <w:spacing w:before="0" w:after="0" w:line="260" w:lineRule="atLeast"/>
              <w:rPr>
                <w:sz w:val="20"/>
                <w:szCs w:val="20"/>
              </w:rPr>
            </w:pPr>
            <w:r w:rsidRPr="00E275C6">
              <w:rPr>
                <w:sz w:val="20"/>
                <w:szCs w:val="20"/>
              </w:rPr>
              <w:t>Podrobnejši način zagotavljanja sredstev iz prvega, drugega in tretjega odstavka tega člena pooblaščenim izvajalcem, način povračila sredstev iz proračuna Republike Slovenije zavodu, obveznost poročanja pooblaščenih izvajalcev glede izpolnitve obveznosti iz 23. člena tega zakona in način povrnitve stroškov proračunu Republike Slovenije določi minister.</w:t>
            </w:r>
          </w:p>
          <w:p w14:paraId="5194C46C" w14:textId="77777777" w:rsidR="0048135D" w:rsidRPr="00E275C6" w:rsidRDefault="0048135D" w:rsidP="0048135D">
            <w:pPr>
              <w:pStyle w:val="Neotevilenodstavek"/>
              <w:spacing w:before="0" w:after="0" w:line="260" w:lineRule="atLeast"/>
              <w:rPr>
                <w:sz w:val="20"/>
                <w:szCs w:val="20"/>
              </w:rPr>
            </w:pPr>
          </w:p>
          <w:p w14:paraId="53403428"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28. člen</w:t>
            </w:r>
          </w:p>
          <w:p w14:paraId="611DC2F6" w14:textId="77777777" w:rsidR="0048135D" w:rsidRPr="00E275C6" w:rsidRDefault="0048135D" w:rsidP="0048135D">
            <w:pPr>
              <w:pStyle w:val="Neotevilenodstavek"/>
              <w:spacing w:before="0" w:after="0" w:line="260" w:lineRule="atLeast"/>
              <w:jc w:val="center"/>
              <w:rPr>
                <w:b/>
                <w:bCs/>
                <w:sz w:val="20"/>
                <w:szCs w:val="20"/>
              </w:rPr>
            </w:pPr>
          </w:p>
          <w:p w14:paraId="4DCD4ECD" w14:textId="77777777" w:rsidR="0048135D" w:rsidRPr="00E275C6" w:rsidRDefault="0048135D" w:rsidP="0048135D">
            <w:pPr>
              <w:pStyle w:val="Neotevilenodstavek"/>
              <w:spacing w:before="0" w:after="0" w:line="260" w:lineRule="atLeast"/>
              <w:rPr>
                <w:sz w:val="20"/>
                <w:szCs w:val="20"/>
              </w:rPr>
            </w:pPr>
            <w:r w:rsidRPr="00E275C6">
              <w:rPr>
                <w:sz w:val="20"/>
                <w:szCs w:val="20"/>
              </w:rPr>
              <w:t>Mentor ima pravico do ustreznih pogojev za delo.</w:t>
            </w:r>
          </w:p>
          <w:p w14:paraId="5854FCD7" w14:textId="77777777" w:rsidR="0048135D" w:rsidRPr="00E275C6" w:rsidRDefault="0048135D" w:rsidP="0048135D">
            <w:pPr>
              <w:pStyle w:val="Neotevilenodstavek"/>
              <w:spacing w:before="0" w:after="0" w:line="260" w:lineRule="atLeast"/>
              <w:rPr>
                <w:sz w:val="20"/>
                <w:szCs w:val="20"/>
              </w:rPr>
            </w:pPr>
          </w:p>
          <w:p w14:paraId="4F74B34C" w14:textId="77777777" w:rsidR="0048135D" w:rsidRPr="00E275C6" w:rsidRDefault="0048135D" w:rsidP="0048135D">
            <w:pPr>
              <w:pStyle w:val="Neotevilenodstavek"/>
              <w:spacing w:before="0" w:after="0" w:line="260" w:lineRule="atLeast"/>
              <w:rPr>
                <w:sz w:val="20"/>
                <w:szCs w:val="20"/>
              </w:rPr>
            </w:pPr>
            <w:r w:rsidRPr="00E275C6">
              <w:rPr>
                <w:sz w:val="20"/>
                <w:szCs w:val="20"/>
              </w:rPr>
              <w:t>Mentor sme odkloniti delo z zdravnikom, ki kljub opozorilu ne izvaja ali malomarno izvaja program usposabljanja.</w:t>
            </w:r>
          </w:p>
          <w:p w14:paraId="4B0F59BA" w14:textId="77777777" w:rsidR="0048135D" w:rsidRPr="00E275C6" w:rsidRDefault="0048135D" w:rsidP="0048135D">
            <w:pPr>
              <w:pStyle w:val="Neotevilenodstavek"/>
              <w:spacing w:before="0" w:after="0" w:line="260" w:lineRule="atLeast"/>
              <w:rPr>
                <w:sz w:val="20"/>
                <w:szCs w:val="20"/>
              </w:rPr>
            </w:pPr>
          </w:p>
          <w:p w14:paraId="26F21CB9" w14:textId="77777777" w:rsidR="0048135D" w:rsidRPr="00E275C6" w:rsidRDefault="0048135D" w:rsidP="0048135D">
            <w:pPr>
              <w:pStyle w:val="Neotevilenodstavek"/>
              <w:spacing w:before="0" w:after="0" w:line="260" w:lineRule="atLeast"/>
              <w:rPr>
                <w:sz w:val="20"/>
                <w:szCs w:val="20"/>
              </w:rPr>
            </w:pPr>
            <w:r w:rsidRPr="00E275C6">
              <w:rPr>
                <w:sz w:val="20"/>
                <w:szCs w:val="20"/>
              </w:rPr>
              <w:t>Pogoje za opravljanje mentorstva določi zbornica v soglasju z ministrom.</w:t>
            </w:r>
          </w:p>
          <w:p w14:paraId="3144AB1E" w14:textId="77777777" w:rsidR="0048135D" w:rsidRPr="00E275C6" w:rsidRDefault="0048135D" w:rsidP="0048135D">
            <w:pPr>
              <w:pStyle w:val="Neotevilenodstavek"/>
              <w:spacing w:before="0" w:after="0" w:line="260" w:lineRule="atLeast"/>
              <w:rPr>
                <w:sz w:val="20"/>
                <w:szCs w:val="20"/>
              </w:rPr>
            </w:pPr>
          </w:p>
          <w:p w14:paraId="3265636F"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35. člen</w:t>
            </w:r>
          </w:p>
          <w:p w14:paraId="76A46260" w14:textId="77777777" w:rsidR="0048135D" w:rsidRPr="00E275C6" w:rsidRDefault="0048135D" w:rsidP="0048135D">
            <w:pPr>
              <w:pStyle w:val="Neotevilenodstavek"/>
              <w:spacing w:before="0" w:after="0" w:line="260" w:lineRule="atLeast"/>
              <w:jc w:val="center"/>
              <w:rPr>
                <w:b/>
                <w:bCs/>
                <w:sz w:val="20"/>
                <w:szCs w:val="20"/>
              </w:rPr>
            </w:pPr>
          </w:p>
          <w:p w14:paraId="1B5F00E7" w14:textId="77777777" w:rsidR="0048135D" w:rsidRPr="00E275C6" w:rsidRDefault="0048135D" w:rsidP="0048135D">
            <w:pPr>
              <w:pStyle w:val="Neotevilenodstavek"/>
              <w:spacing w:before="0" w:after="0" w:line="260" w:lineRule="atLeast"/>
              <w:rPr>
                <w:sz w:val="20"/>
                <w:szCs w:val="20"/>
              </w:rPr>
            </w:pPr>
            <w:r w:rsidRPr="00E275C6">
              <w:rPr>
                <w:sz w:val="20"/>
                <w:szCs w:val="20"/>
              </w:rPr>
              <w:t>Zdravnik sme samostojno opravljati zdravniško službo na področju, za katerega ima licenco.</w:t>
            </w:r>
          </w:p>
          <w:p w14:paraId="26B2537E" w14:textId="77777777" w:rsidR="0048135D" w:rsidRPr="00E275C6" w:rsidRDefault="0048135D" w:rsidP="0048135D">
            <w:pPr>
              <w:pStyle w:val="Neotevilenodstavek"/>
              <w:spacing w:before="0" w:after="0" w:line="260" w:lineRule="atLeast"/>
              <w:rPr>
                <w:sz w:val="20"/>
                <w:szCs w:val="20"/>
              </w:rPr>
            </w:pPr>
          </w:p>
          <w:p w14:paraId="2239DDBF" w14:textId="77777777" w:rsidR="0048135D" w:rsidRPr="00E275C6" w:rsidRDefault="0048135D" w:rsidP="0048135D">
            <w:pPr>
              <w:pStyle w:val="Neotevilenodstavek"/>
              <w:spacing w:before="0" w:after="0" w:line="260" w:lineRule="atLeast"/>
              <w:rPr>
                <w:sz w:val="20"/>
                <w:szCs w:val="20"/>
              </w:rPr>
            </w:pPr>
            <w:r w:rsidRPr="00E275C6">
              <w:rPr>
                <w:sz w:val="20"/>
                <w:szCs w:val="20"/>
              </w:rPr>
              <w:t>Natančnejše pogoje za določitev strokovnih dosežkov kot dokaza strokovne usposobljenosti, vsebino, roke in postopke preizkusa strokovne usposobljenosti, kolikor zdravnik ne izpolnjuje pogoja strokovnih dosežkov, ter potrebne postopke in evidence določi zbornica.</w:t>
            </w:r>
          </w:p>
          <w:p w14:paraId="20FC9B1E" w14:textId="77777777" w:rsidR="0048135D" w:rsidRPr="00E275C6" w:rsidRDefault="0048135D" w:rsidP="0048135D">
            <w:pPr>
              <w:pStyle w:val="Neotevilenodstavek"/>
              <w:spacing w:before="0" w:after="0" w:line="260" w:lineRule="atLeast"/>
              <w:rPr>
                <w:sz w:val="20"/>
                <w:szCs w:val="20"/>
              </w:rPr>
            </w:pPr>
          </w:p>
          <w:p w14:paraId="15D78041" w14:textId="77777777" w:rsidR="0048135D" w:rsidRPr="00E275C6" w:rsidRDefault="0048135D" w:rsidP="0048135D">
            <w:pPr>
              <w:pStyle w:val="Neotevilenodstavek"/>
              <w:spacing w:before="0" w:after="0" w:line="260" w:lineRule="atLeast"/>
              <w:rPr>
                <w:sz w:val="20"/>
                <w:szCs w:val="20"/>
              </w:rPr>
            </w:pPr>
            <w:r w:rsidRPr="00E275C6">
              <w:rPr>
                <w:sz w:val="20"/>
                <w:szCs w:val="20"/>
              </w:rPr>
              <w:t>Zdravnik, ki ne opravi uspešno preizkusa strokovne usposobljenosti ali ne pride na preizkus v določenem roku, se mora na svoje stroške ob rednem delu dodatno strokovno izpopolnjevati na ustreznem strokovnem področju.</w:t>
            </w:r>
          </w:p>
          <w:p w14:paraId="075FF37E" w14:textId="77777777" w:rsidR="0048135D" w:rsidRPr="00E275C6" w:rsidRDefault="0048135D" w:rsidP="0048135D">
            <w:pPr>
              <w:pStyle w:val="Neotevilenodstavek"/>
              <w:spacing w:before="0" w:after="0" w:line="260" w:lineRule="atLeast"/>
              <w:rPr>
                <w:sz w:val="20"/>
                <w:szCs w:val="20"/>
              </w:rPr>
            </w:pPr>
          </w:p>
          <w:p w14:paraId="070CCCE5" w14:textId="77777777" w:rsidR="0048135D" w:rsidRPr="00E275C6" w:rsidRDefault="0048135D" w:rsidP="0048135D">
            <w:pPr>
              <w:pStyle w:val="Neotevilenodstavek"/>
              <w:spacing w:before="0" w:after="0" w:line="260" w:lineRule="atLeast"/>
              <w:rPr>
                <w:sz w:val="20"/>
                <w:szCs w:val="20"/>
              </w:rPr>
            </w:pPr>
            <w:r w:rsidRPr="00E275C6">
              <w:rPr>
                <w:sz w:val="20"/>
                <w:szCs w:val="20"/>
              </w:rPr>
              <w:t>Po drugem neuspešnem preizkusu strokovne usposobljenosti oziroma če se drugič ne odzove na poziv za opravljanje preizkusa, zdravniku zbornica odvzame dovoljenje za samostojno delo.</w:t>
            </w:r>
          </w:p>
          <w:p w14:paraId="111D0F70" w14:textId="77777777" w:rsidR="00DB7F71" w:rsidRPr="00E275C6" w:rsidRDefault="00DB7F71" w:rsidP="0048135D">
            <w:pPr>
              <w:pStyle w:val="Neotevilenodstavek"/>
              <w:spacing w:before="0" w:after="0" w:line="260" w:lineRule="atLeast"/>
              <w:rPr>
                <w:sz w:val="20"/>
                <w:szCs w:val="20"/>
              </w:rPr>
            </w:pPr>
          </w:p>
          <w:p w14:paraId="22E5EF8A" w14:textId="77777777" w:rsidR="00DB7F71" w:rsidRPr="00E275C6" w:rsidRDefault="00DB7F71" w:rsidP="00DB7F71">
            <w:pPr>
              <w:pStyle w:val="Neotevilenodstavek"/>
              <w:spacing w:before="0" w:after="0" w:line="260" w:lineRule="atLeast"/>
              <w:jc w:val="center"/>
              <w:rPr>
                <w:b/>
                <w:bCs/>
                <w:sz w:val="20"/>
                <w:szCs w:val="20"/>
              </w:rPr>
            </w:pPr>
            <w:r w:rsidRPr="00E275C6">
              <w:rPr>
                <w:b/>
                <w:bCs/>
                <w:sz w:val="20"/>
                <w:szCs w:val="20"/>
              </w:rPr>
              <w:t>37. člen</w:t>
            </w:r>
          </w:p>
          <w:p w14:paraId="6A234F48" w14:textId="77777777" w:rsidR="00DB7F71" w:rsidRPr="00E275C6" w:rsidRDefault="00DB7F71" w:rsidP="00DB7F71">
            <w:pPr>
              <w:pStyle w:val="Neotevilenodstavek"/>
              <w:spacing w:before="0" w:after="0" w:line="260" w:lineRule="atLeast"/>
              <w:rPr>
                <w:sz w:val="20"/>
                <w:szCs w:val="20"/>
              </w:rPr>
            </w:pPr>
          </w:p>
          <w:p w14:paraId="67A5684D" w14:textId="77777777" w:rsidR="00DB7F71" w:rsidRPr="00E275C6" w:rsidRDefault="00DB7F71" w:rsidP="00DB7F71">
            <w:pPr>
              <w:pStyle w:val="Neotevilenodstavek"/>
              <w:spacing w:before="0" w:after="0" w:line="260" w:lineRule="atLeast"/>
              <w:rPr>
                <w:sz w:val="20"/>
                <w:szCs w:val="20"/>
              </w:rPr>
            </w:pPr>
            <w:r w:rsidRPr="00E275C6">
              <w:rPr>
                <w:sz w:val="20"/>
                <w:szCs w:val="20"/>
              </w:rPr>
              <w:t>Zdravniku lahko zbornica začasno ali trajno odvzame licenco zaradi večje strokovne pomanjkljivosti ali napake pri delu, v skladu z akti zbornice.</w:t>
            </w:r>
          </w:p>
          <w:p w14:paraId="4F9F486F" w14:textId="77777777" w:rsidR="00DB7F71" w:rsidRPr="00E275C6" w:rsidRDefault="00DB7F71" w:rsidP="00DB7F71">
            <w:pPr>
              <w:pStyle w:val="Neotevilenodstavek"/>
              <w:spacing w:before="0" w:after="0" w:line="260" w:lineRule="atLeast"/>
              <w:rPr>
                <w:sz w:val="20"/>
                <w:szCs w:val="20"/>
              </w:rPr>
            </w:pPr>
          </w:p>
          <w:p w14:paraId="2CAAAAD5" w14:textId="77777777" w:rsidR="00DB7F71" w:rsidRPr="00E275C6" w:rsidRDefault="00DB7F71" w:rsidP="00DB7F71">
            <w:pPr>
              <w:pStyle w:val="Neotevilenodstavek"/>
              <w:spacing w:before="0" w:after="0" w:line="260" w:lineRule="atLeast"/>
              <w:rPr>
                <w:sz w:val="20"/>
                <w:szCs w:val="20"/>
              </w:rPr>
            </w:pPr>
            <w:r w:rsidRPr="00E275C6">
              <w:rPr>
                <w:sz w:val="20"/>
                <w:szCs w:val="20"/>
              </w:rPr>
              <w:t>Trajni odvzem licence se lahko izreče zaradi večje strokovne pomanjkljivosti ali napake pri delu, v primeru, ko je takšno ravnanje zdravnika povzročilo trajne hujše posledice na zdravju ali smrt bolnika.</w:t>
            </w:r>
          </w:p>
          <w:p w14:paraId="2A68856C" w14:textId="77777777" w:rsidR="00DB7F71" w:rsidRPr="00E275C6" w:rsidRDefault="00DB7F71" w:rsidP="00DB7F71">
            <w:pPr>
              <w:pStyle w:val="Neotevilenodstavek"/>
              <w:spacing w:before="0" w:after="0" w:line="260" w:lineRule="atLeast"/>
              <w:rPr>
                <w:sz w:val="20"/>
                <w:szCs w:val="20"/>
              </w:rPr>
            </w:pPr>
          </w:p>
          <w:p w14:paraId="06D34420" w14:textId="77777777" w:rsidR="00DB7F71" w:rsidRPr="00E275C6" w:rsidRDefault="00DB7F71" w:rsidP="00DB7F71">
            <w:pPr>
              <w:pStyle w:val="Neotevilenodstavek"/>
              <w:spacing w:before="0" w:after="0" w:line="260" w:lineRule="atLeast"/>
              <w:rPr>
                <w:sz w:val="20"/>
                <w:szCs w:val="20"/>
              </w:rPr>
            </w:pPr>
            <w:r w:rsidRPr="00E275C6">
              <w:rPr>
                <w:sz w:val="20"/>
                <w:szCs w:val="20"/>
              </w:rPr>
              <w:t>Začasen odvzem licence do največ pet let se lahko izreče:</w:t>
            </w:r>
          </w:p>
          <w:p w14:paraId="71E92277" w14:textId="77777777" w:rsidR="00DB7F71" w:rsidRPr="00E275C6" w:rsidRDefault="00DB7F71" w:rsidP="00DB7F71">
            <w:pPr>
              <w:pStyle w:val="Neotevilenodstavek"/>
              <w:spacing w:before="0" w:after="0" w:line="260" w:lineRule="atLeast"/>
              <w:rPr>
                <w:sz w:val="20"/>
                <w:szCs w:val="20"/>
              </w:rPr>
            </w:pPr>
            <w:r w:rsidRPr="00E275C6">
              <w:rPr>
                <w:sz w:val="20"/>
                <w:szCs w:val="20"/>
              </w:rPr>
              <w:t>-        če je zdravnik v postopku podaljšanja licence napoten na dodatno strokovno usposabljanje, pa ni do izteka licence uspešno opravil preizkusa strokovne usposobljenosti;</w:t>
            </w:r>
          </w:p>
          <w:p w14:paraId="17DC1AD5" w14:textId="77777777" w:rsidR="00DB7F71" w:rsidRPr="00E275C6" w:rsidRDefault="00DB7F71" w:rsidP="00DB7F71">
            <w:pPr>
              <w:pStyle w:val="Neotevilenodstavek"/>
              <w:spacing w:before="0" w:after="0" w:line="260" w:lineRule="atLeast"/>
              <w:rPr>
                <w:sz w:val="20"/>
                <w:szCs w:val="20"/>
              </w:rPr>
            </w:pPr>
            <w:r w:rsidRPr="00E275C6">
              <w:rPr>
                <w:sz w:val="20"/>
                <w:szCs w:val="20"/>
              </w:rPr>
              <w:t>-        če se ugotovi, da zdravnik s svojim delom lahko resno ogroža zdravje ali življenje bolnika;</w:t>
            </w:r>
          </w:p>
          <w:p w14:paraId="71FE0A8F" w14:textId="77777777" w:rsidR="00DB7F71" w:rsidRPr="00E275C6" w:rsidRDefault="00DB7F71" w:rsidP="00DB7F71">
            <w:pPr>
              <w:pStyle w:val="Neotevilenodstavek"/>
              <w:spacing w:before="0" w:after="0" w:line="260" w:lineRule="atLeast"/>
              <w:rPr>
                <w:sz w:val="20"/>
                <w:szCs w:val="20"/>
              </w:rPr>
            </w:pPr>
            <w:r w:rsidRPr="00E275C6">
              <w:rPr>
                <w:sz w:val="20"/>
                <w:szCs w:val="20"/>
              </w:rPr>
              <w:t>-        če je zdravniku s sodno ali drugo pravnomočno odločbo začasno prepovedano ali onemogočeno opravljanje dejavnosti ali poklica;</w:t>
            </w:r>
          </w:p>
          <w:p w14:paraId="39E7FE18" w14:textId="77777777" w:rsidR="00DB7F71" w:rsidRPr="00E275C6" w:rsidRDefault="00DB7F71" w:rsidP="00DB7F71">
            <w:pPr>
              <w:pStyle w:val="Neotevilenodstavek"/>
              <w:spacing w:before="0" w:after="0" w:line="260" w:lineRule="atLeast"/>
              <w:rPr>
                <w:sz w:val="20"/>
                <w:szCs w:val="20"/>
              </w:rPr>
            </w:pPr>
            <w:r w:rsidRPr="00E275C6">
              <w:rPr>
                <w:sz w:val="20"/>
                <w:szCs w:val="20"/>
              </w:rPr>
              <w:t>-        če se ugotovi, da zdravnik ne izpolnjuje drugih pogojev za opravljanje dejavnosti;</w:t>
            </w:r>
          </w:p>
          <w:p w14:paraId="140BB929" w14:textId="77777777" w:rsidR="00DB7F71" w:rsidRPr="00E275C6" w:rsidRDefault="00DB7F71" w:rsidP="00DB7F71">
            <w:pPr>
              <w:pStyle w:val="Neotevilenodstavek"/>
              <w:spacing w:before="0" w:after="0" w:line="260" w:lineRule="atLeast"/>
              <w:rPr>
                <w:sz w:val="20"/>
                <w:szCs w:val="20"/>
              </w:rPr>
            </w:pPr>
            <w:r w:rsidRPr="00E275C6">
              <w:rPr>
                <w:sz w:val="20"/>
                <w:szCs w:val="20"/>
              </w:rPr>
              <w:t>-        če se po podelitvi licence ugotovi, da zdravnik ni pridobil dokazil o izpolnjevanju pogojev na veljaven način ali da pri svojem delu z bolniki ne uporablja jezika v skladu z 11. členom tega zakona.</w:t>
            </w:r>
          </w:p>
          <w:p w14:paraId="20CB1697" w14:textId="77777777" w:rsidR="00DB7F71" w:rsidRPr="00E275C6" w:rsidRDefault="00DB7F71" w:rsidP="00DB7F71">
            <w:pPr>
              <w:pStyle w:val="Neotevilenodstavek"/>
              <w:spacing w:before="0" w:after="0" w:line="260" w:lineRule="atLeast"/>
              <w:rPr>
                <w:sz w:val="20"/>
                <w:szCs w:val="20"/>
              </w:rPr>
            </w:pPr>
          </w:p>
          <w:p w14:paraId="2A2E5747" w14:textId="77777777" w:rsidR="00DB7F71" w:rsidRPr="00E275C6" w:rsidRDefault="00DB7F71" w:rsidP="00DB7F71">
            <w:pPr>
              <w:pStyle w:val="Neotevilenodstavek"/>
              <w:spacing w:before="0" w:after="0" w:line="260" w:lineRule="atLeast"/>
              <w:rPr>
                <w:sz w:val="20"/>
                <w:szCs w:val="20"/>
              </w:rPr>
            </w:pPr>
            <w:r w:rsidRPr="00E275C6">
              <w:rPr>
                <w:sz w:val="20"/>
                <w:szCs w:val="20"/>
              </w:rPr>
              <w:t>Začasen odvzem licence se izreče tudi, če zdravnik opravlja zdravilsko dejavnost in sicer za čas opravljanja zdravilske dejavnosti.</w:t>
            </w:r>
          </w:p>
          <w:p w14:paraId="4ED71004" w14:textId="77777777" w:rsidR="00DB7F71" w:rsidRPr="00E275C6" w:rsidRDefault="00DB7F71" w:rsidP="00DB7F71">
            <w:pPr>
              <w:pStyle w:val="Neotevilenodstavek"/>
              <w:spacing w:before="0" w:after="0" w:line="260" w:lineRule="atLeast"/>
              <w:rPr>
                <w:sz w:val="20"/>
                <w:szCs w:val="20"/>
              </w:rPr>
            </w:pPr>
          </w:p>
          <w:p w14:paraId="2B8E3F66" w14:textId="77777777" w:rsidR="00DB7F71" w:rsidRPr="00E275C6" w:rsidRDefault="00DB7F71" w:rsidP="00DB7F71">
            <w:pPr>
              <w:pStyle w:val="Neotevilenodstavek"/>
              <w:spacing w:before="0" w:after="0" w:line="260" w:lineRule="atLeast"/>
              <w:rPr>
                <w:sz w:val="20"/>
                <w:szCs w:val="20"/>
              </w:rPr>
            </w:pPr>
            <w:r w:rsidRPr="00E275C6">
              <w:rPr>
                <w:sz w:val="20"/>
                <w:szCs w:val="20"/>
              </w:rPr>
              <w:t>Zbornica najpozneje v treh dneh od dneva dokončne oziroma pravnomočne odločbe o začasnem ali trajnem odvzemu licence o tem prek informacijskega sistema za notranji trg, ki ga določa zakon, ki ureja postopek priznavanja poklicnih kvalifikacij za opravljanje reguliranih poklicev, obvesti pristojne organe drugih držav članic Evropske unije, držav Evropskega gospodarskega prostora in Švicarske konfederacije.</w:t>
            </w:r>
          </w:p>
          <w:p w14:paraId="0B22ECA5" w14:textId="77777777" w:rsidR="00DB7F71" w:rsidRPr="00E275C6" w:rsidRDefault="00DB7F71" w:rsidP="00DB7F71">
            <w:pPr>
              <w:pStyle w:val="Neotevilenodstavek"/>
              <w:spacing w:before="0" w:after="0" w:line="260" w:lineRule="atLeast"/>
              <w:rPr>
                <w:sz w:val="20"/>
                <w:szCs w:val="20"/>
              </w:rPr>
            </w:pPr>
            <w:r w:rsidRPr="00E275C6">
              <w:rPr>
                <w:sz w:val="20"/>
                <w:szCs w:val="20"/>
              </w:rPr>
              <w:t>V obvestilu iz prejšnjega odstavka se navedejo podatki o zdravniku:</w:t>
            </w:r>
          </w:p>
          <w:p w14:paraId="55DD3F72" w14:textId="77777777" w:rsidR="00DB7F71" w:rsidRPr="00E275C6" w:rsidRDefault="00DB7F71" w:rsidP="00DB7F71">
            <w:pPr>
              <w:pStyle w:val="Neotevilenodstavek"/>
              <w:spacing w:before="0" w:after="0" w:line="260" w:lineRule="atLeast"/>
              <w:rPr>
                <w:sz w:val="20"/>
                <w:szCs w:val="20"/>
              </w:rPr>
            </w:pPr>
            <w:r w:rsidRPr="00E275C6">
              <w:rPr>
                <w:sz w:val="20"/>
                <w:szCs w:val="20"/>
              </w:rPr>
              <w:t>-        ime in priimek, naslov bivališča, datum in kraj rojstva zdravnika,</w:t>
            </w:r>
          </w:p>
          <w:p w14:paraId="23D7D986" w14:textId="77777777" w:rsidR="00DB7F71" w:rsidRPr="00E275C6" w:rsidRDefault="00DB7F71" w:rsidP="00DB7F71">
            <w:pPr>
              <w:pStyle w:val="Neotevilenodstavek"/>
              <w:spacing w:before="0" w:after="0" w:line="260" w:lineRule="atLeast"/>
              <w:rPr>
                <w:sz w:val="20"/>
                <w:szCs w:val="20"/>
              </w:rPr>
            </w:pPr>
            <w:r w:rsidRPr="00E275C6">
              <w:rPr>
                <w:sz w:val="20"/>
                <w:szCs w:val="20"/>
              </w:rPr>
              <w:t>-        poklic,</w:t>
            </w:r>
          </w:p>
          <w:p w14:paraId="2AC0ACBE" w14:textId="77777777" w:rsidR="00DB7F71" w:rsidRPr="00E275C6" w:rsidRDefault="00DB7F71" w:rsidP="00DB7F71">
            <w:pPr>
              <w:pStyle w:val="Neotevilenodstavek"/>
              <w:spacing w:before="0" w:after="0" w:line="260" w:lineRule="atLeast"/>
              <w:rPr>
                <w:sz w:val="20"/>
                <w:szCs w:val="20"/>
              </w:rPr>
            </w:pPr>
            <w:r w:rsidRPr="00E275C6">
              <w:rPr>
                <w:sz w:val="20"/>
                <w:szCs w:val="20"/>
              </w:rPr>
              <w:t>-        podatek o zbornici kot organu, ki je sprejel odločitev o odvzemu licence,</w:t>
            </w:r>
          </w:p>
          <w:p w14:paraId="3CAFBE4E" w14:textId="77777777" w:rsidR="00DB7F71" w:rsidRPr="00E275C6" w:rsidRDefault="00DB7F71" w:rsidP="00DB7F71">
            <w:pPr>
              <w:pStyle w:val="Neotevilenodstavek"/>
              <w:spacing w:before="0" w:after="0" w:line="260" w:lineRule="atLeast"/>
              <w:rPr>
                <w:sz w:val="20"/>
                <w:szCs w:val="20"/>
              </w:rPr>
            </w:pPr>
            <w:r w:rsidRPr="00E275C6">
              <w:rPr>
                <w:sz w:val="20"/>
                <w:szCs w:val="20"/>
              </w:rPr>
              <w:t>-        obseg omejitve ali prepovedi opravljanja zdravniške službe in</w:t>
            </w:r>
          </w:p>
          <w:p w14:paraId="3D24828A" w14:textId="77777777" w:rsidR="00DB7F71" w:rsidRPr="00E275C6" w:rsidRDefault="00DB7F71" w:rsidP="00DB7F71">
            <w:pPr>
              <w:pStyle w:val="Neotevilenodstavek"/>
              <w:spacing w:before="0" w:after="0" w:line="260" w:lineRule="atLeast"/>
              <w:rPr>
                <w:sz w:val="20"/>
                <w:szCs w:val="20"/>
              </w:rPr>
            </w:pPr>
            <w:r w:rsidRPr="00E275C6">
              <w:rPr>
                <w:sz w:val="20"/>
                <w:szCs w:val="20"/>
              </w:rPr>
              <w:t>-        obdobje, za katerega velja odvzem licence.</w:t>
            </w:r>
          </w:p>
          <w:p w14:paraId="3CB0B78F" w14:textId="77777777" w:rsidR="00DB7F71" w:rsidRPr="00E275C6" w:rsidRDefault="00DB7F71" w:rsidP="00DB7F71">
            <w:pPr>
              <w:pStyle w:val="Neotevilenodstavek"/>
              <w:spacing w:before="0" w:after="0" w:line="260" w:lineRule="atLeast"/>
              <w:rPr>
                <w:sz w:val="20"/>
                <w:szCs w:val="20"/>
              </w:rPr>
            </w:pPr>
          </w:p>
          <w:p w14:paraId="627EB11A" w14:textId="77777777" w:rsidR="00DB7F71" w:rsidRPr="00E275C6" w:rsidRDefault="00DB7F71" w:rsidP="00DB7F71">
            <w:pPr>
              <w:pStyle w:val="Neotevilenodstavek"/>
              <w:spacing w:before="0" w:after="0" w:line="260" w:lineRule="atLeast"/>
              <w:rPr>
                <w:sz w:val="20"/>
                <w:szCs w:val="20"/>
              </w:rPr>
            </w:pPr>
            <w:r w:rsidRPr="00E275C6">
              <w:rPr>
                <w:sz w:val="20"/>
                <w:szCs w:val="20"/>
              </w:rPr>
              <w:t>Zbornica nemudoma obvesti pristojne organe drugih držav članic Evropske unije, držav Evropskega gospodarskega prostora in Švicarske konfederacije o ponovni podelitvi licence zdravniku, vključno z datumom podelitve licence.</w:t>
            </w:r>
          </w:p>
          <w:p w14:paraId="315D2F94" w14:textId="77777777" w:rsidR="00DB7F71" w:rsidRPr="00E275C6" w:rsidRDefault="00DB7F71" w:rsidP="0048135D">
            <w:pPr>
              <w:pStyle w:val="Neotevilenodstavek"/>
              <w:spacing w:before="0" w:after="0" w:line="260" w:lineRule="atLeast"/>
              <w:rPr>
                <w:sz w:val="20"/>
                <w:szCs w:val="20"/>
              </w:rPr>
            </w:pPr>
          </w:p>
          <w:p w14:paraId="5EF70147"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38. člen</w:t>
            </w:r>
          </w:p>
          <w:p w14:paraId="44F8E9B1" w14:textId="77777777" w:rsidR="0048135D" w:rsidRPr="00E275C6" w:rsidRDefault="0048135D" w:rsidP="0048135D">
            <w:pPr>
              <w:pStyle w:val="Neotevilenodstavek"/>
              <w:spacing w:before="0" w:after="0" w:line="260" w:lineRule="atLeast"/>
              <w:jc w:val="center"/>
              <w:rPr>
                <w:b/>
                <w:bCs/>
                <w:sz w:val="20"/>
                <w:szCs w:val="20"/>
              </w:rPr>
            </w:pPr>
          </w:p>
          <w:p w14:paraId="1C2A1088" w14:textId="77777777" w:rsidR="0048135D" w:rsidRPr="00E275C6" w:rsidRDefault="0048135D" w:rsidP="0048135D">
            <w:pPr>
              <w:pStyle w:val="Neotevilenodstavek"/>
              <w:spacing w:before="0" w:after="0" w:line="260" w:lineRule="atLeast"/>
              <w:rPr>
                <w:sz w:val="20"/>
                <w:szCs w:val="20"/>
              </w:rPr>
            </w:pPr>
            <w:r w:rsidRPr="00E275C6">
              <w:rPr>
                <w:sz w:val="20"/>
                <w:szCs w:val="20"/>
              </w:rPr>
              <w:t>Podrobnejša določila o načinu, organih, evidenci in postopku pri odločanju o podelitvi, podaljšanju in odvzemu licence oziroma osnovne licence sprejme zbornica v soglasju z ministrom.</w:t>
            </w:r>
          </w:p>
          <w:p w14:paraId="14C8F418" w14:textId="77777777" w:rsidR="0048135D" w:rsidRPr="00E275C6" w:rsidRDefault="0048135D" w:rsidP="0048135D">
            <w:pPr>
              <w:pStyle w:val="Neotevilenodstavek"/>
              <w:spacing w:before="0" w:after="0" w:line="260" w:lineRule="atLeast"/>
              <w:rPr>
                <w:sz w:val="20"/>
                <w:szCs w:val="20"/>
              </w:rPr>
            </w:pPr>
          </w:p>
          <w:p w14:paraId="7C490984" w14:textId="77777777" w:rsidR="0048135D" w:rsidRPr="00E275C6" w:rsidRDefault="0048135D" w:rsidP="0048135D">
            <w:pPr>
              <w:pStyle w:val="Neotevilenodstavek"/>
              <w:spacing w:before="0" w:after="0" w:line="260" w:lineRule="atLeast"/>
              <w:rPr>
                <w:sz w:val="20"/>
                <w:szCs w:val="20"/>
              </w:rPr>
            </w:pPr>
            <w:r w:rsidRPr="00E275C6">
              <w:rPr>
                <w:sz w:val="20"/>
                <w:szCs w:val="20"/>
              </w:rPr>
              <w:t>Za podelitev, podaljšanje in odvzem licence oziroma osnovne licence se izda odločba v upravnem postopku.</w:t>
            </w:r>
          </w:p>
          <w:p w14:paraId="18FF1420" w14:textId="77777777" w:rsidR="0048135D" w:rsidRPr="00E275C6" w:rsidRDefault="0048135D" w:rsidP="0048135D">
            <w:pPr>
              <w:pStyle w:val="Neotevilenodstavek"/>
              <w:spacing w:before="0" w:after="0" w:line="260" w:lineRule="atLeast"/>
              <w:rPr>
                <w:sz w:val="20"/>
                <w:szCs w:val="20"/>
              </w:rPr>
            </w:pPr>
          </w:p>
          <w:p w14:paraId="0CB3DD2E"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lastRenderedPageBreak/>
              <w:t>38.b člen</w:t>
            </w:r>
          </w:p>
          <w:p w14:paraId="6B38E11C" w14:textId="77777777" w:rsidR="0048135D" w:rsidRPr="00E275C6" w:rsidRDefault="0048135D" w:rsidP="0048135D">
            <w:pPr>
              <w:pStyle w:val="Neotevilenodstavek"/>
              <w:spacing w:before="0" w:after="0" w:line="260" w:lineRule="atLeast"/>
              <w:jc w:val="center"/>
              <w:rPr>
                <w:b/>
                <w:bCs/>
                <w:sz w:val="20"/>
                <w:szCs w:val="20"/>
              </w:rPr>
            </w:pPr>
          </w:p>
          <w:p w14:paraId="0020E03E" w14:textId="77777777" w:rsidR="0048135D" w:rsidRPr="00E275C6" w:rsidRDefault="0048135D" w:rsidP="0048135D">
            <w:pPr>
              <w:pStyle w:val="Neotevilenodstavek"/>
              <w:spacing w:before="0" w:after="0" w:line="260" w:lineRule="atLeast"/>
              <w:rPr>
                <w:sz w:val="20"/>
                <w:szCs w:val="20"/>
              </w:rPr>
            </w:pPr>
            <w:r w:rsidRPr="00E275C6">
              <w:rPr>
                <w:sz w:val="20"/>
                <w:szCs w:val="20"/>
              </w:rPr>
              <w:t>Vsebine posebnih znanj iz prejšnjega člena pripravi Slovensko zdravniško društvo, sprejme pa zbornica v soglasju z ministrom.</w:t>
            </w:r>
          </w:p>
          <w:p w14:paraId="084761C0" w14:textId="77777777" w:rsidR="0048135D" w:rsidRPr="00E275C6" w:rsidRDefault="0048135D" w:rsidP="0048135D">
            <w:pPr>
              <w:pStyle w:val="Neotevilenodstavek"/>
              <w:spacing w:before="0" w:after="0" w:line="260" w:lineRule="atLeast"/>
              <w:rPr>
                <w:sz w:val="20"/>
                <w:szCs w:val="20"/>
              </w:rPr>
            </w:pPr>
          </w:p>
          <w:p w14:paraId="357DB135" w14:textId="77777777" w:rsidR="0048135D" w:rsidRPr="00E275C6" w:rsidRDefault="0048135D" w:rsidP="0048135D">
            <w:pPr>
              <w:pStyle w:val="Neotevilenodstavek"/>
              <w:spacing w:before="0" w:after="0" w:line="260" w:lineRule="atLeast"/>
              <w:rPr>
                <w:sz w:val="20"/>
                <w:szCs w:val="20"/>
              </w:rPr>
            </w:pPr>
            <w:r w:rsidRPr="00E275C6">
              <w:rPr>
                <w:sz w:val="20"/>
                <w:szCs w:val="20"/>
              </w:rPr>
              <w:t>Trajanje, obseg in potek usposabljanja za pridobitev posebnih znanj iz prejšnjega člena ter obliko, sestavine in postopek za podelitev, podaljšanje in odvzem certifikata o posebnih znanjih določi zbornica v soglasju z ministrom.</w:t>
            </w:r>
          </w:p>
          <w:p w14:paraId="320417C9" w14:textId="77777777" w:rsidR="0048135D" w:rsidRPr="00E275C6" w:rsidRDefault="0048135D" w:rsidP="0048135D">
            <w:pPr>
              <w:pStyle w:val="Neotevilenodstavek"/>
              <w:spacing w:before="0" w:after="0" w:line="260" w:lineRule="atLeast"/>
              <w:rPr>
                <w:sz w:val="20"/>
                <w:szCs w:val="20"/>
              </w:rPr>
            </w:pPr>
          </w:p>
          <w:p w14:paraId="621146E5" w14:textId="77777777" w:rsidR="0048135D" w:rsidRPr="00E275C6" w:rsidRDefault="0048135D" w:rsidP="0048135D">
            <w:pPr>
              <w:pStyle w:val="Neotevilenodstavek"/>
              <w:spacing w:before="0" w:after="0" w:line="260" w:lineRule="atLeast"/>
              <w:jc w:val="center"/>
              <w:rPr>
                <w:b/>
                <w:sz w:val="20"/>
                <w:szCs w:val="20"/>
              </w:rPr>
            </w:pPr>
            <w:r w:rsidRPr="00E275C6">
              <w:rPr>
                <w:b/>
                <w:sz w:val="20"/>
                <w:szCs w:val="20"/>
              </w:rPr>
              <w:t>40. člen</w:t>
            </w:r>
          </w:p>
          <w:p w14:paraId="4BD9A6F7" w14:textId="77777777" w:rsidR="0048135D" w:rsidRPr="00E275C6" w:rsidRDefault="0048135D" w:rsidP="0048135D">
            <w:pPr>
              <w:pStyle w:val="Neotevilenodstavek"/>
              <w:spacing w:before="0" w:after="0" w:line="260" w:lineRule="atLeast"/>
              <w:rPr>
                <w:sz w:val="20"/>
                <w:szCs w:val="20"/>
              </w:rPr>
            </w:pPr>
          </w:p>
          <w:p w14:paraId="77E74185" w14:textId="77777777" w:rsidR="0048135D" w:rsidRPr="00E275C6" w:rsidRDefault="0048135D" w:rsidP="0048135D">
            <w:pPr>
              <w:pStyle w:val="Neotevilenodstavek"/>
              <w:spacing w:before="0" w:after="0" w:line="260" w:lineRule="atLeast"/>
              <w:rPr>
                <w:sz w:val="20"/>
                <w:szCs w:val="20"/>
              </w:rPr>
            </w:pPr>
            <w:r w:rsidRPr="00E275C6">
              <w:rPr>
                <w:sz w:val="20"/>
                <w:szCs w:val="20"/>
              </w:rPr>
              <w:t>Ko zasebni zdravnik preneha z opravljanjem zasebne zdravniške službe, izroči vso zdravstveno dokumentacijo zdravniku, ki s soglasjem zbornice prevzame opravljanje njegove zdravniške službe.</w:t>
            </w:r>
          </w:p>
          <w:p w14:paraId="7DC98BD1" w14:textId="77777777" w:rsidR="0048135D" w:rsidRPr="00E275C6" w:rsidRDefault="0048135D" w:rsidP="0048135D">
            <w:pPr>
              <w:pStyle w:val="Neotevilenodstavek"/>
              <w:spacing w:before="0" w:after="0" w:line="260" w:lineRule="atLeast"/>
              <w:rPr>
                <w:sz w:val="20"/>
                <w:szCs w:val="20"/>
              </w:rPr>
            </w:pPr>
            <w:r w:rsidRPr="00E275C6">
              <w:rPr>
                <w:sz w:val="20"/>
                <w:szCs w:val="20"/>
              </w:rPr>
              <w:t>Če si zasebni zdravnik do prenehanja opravljanja zdravniške službe ni določil prevzemnika, imenuje zbornica začasnega upravitelja zdravstvene dokumentacije. (prenehal veljati)</w:t>
            </w:r>
          </w:p>
          <w:p w14:paraId="3805BE8C" w14:textId="77777777" w:rsidR="0048135D" w:rsidRPr="00E275C6" w:rsidRDefault="0048135D" w:rsidP="0048135D">
            <w:pPr>
              <w:pStyle w:val="Neotevilenodstavek"/>
              <w:spacing w:before="0" w:after="0" w:line="260" w:lineRule="atLeast"/>
              <w:rPr>
                <w:sz w:val="20"/>
                <w:szCs w:val="20"/>
              </w:rPr>
            </w:pPr>
          </w:p>
          <w:p w14:paraId="4F6BD0CF" w14:textId="77777777" w:rsidR="0048135D" w:rsidRPr="00E275C6" w:rsidRDefault="0048135D" w:rsidP="0048135D">
            <w:pPr>
              <w:pStyle w:val="Neotevilenodstavek"/>
              <w:spacing w:before="0" w:after="0" w:line="260" w:lineRule="atLeast"/>
              <w:rPr>
                <w:sz w:val="20"/>
                <w:szCs w:val="20"/>
              </w:rPr>
            </w:pPr>
          </w:p>
          <w:p w14:paraId="763667C4"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41.c člen</w:t>
            </w:r>
          </w:p>
          <w:p w14:paraId="2037D0DA" w14:textId="77777777" w:rsidR="0048135D" w:rsidRPr="00E275C6" w:rsidRDefault="0048135D" w:rsidP="0048135D">
            <w:pPr>
              <w:pStyle w:val="Neotevilenodstavek"/>
              <w:spacing w:before="0" w:after="0" w:line="260" w:lineRule="atLeast"/>
              <w:rPr>
                <w:sz w:val="20"/>
                <w:szCs w:val="20"/>
              </w:rPr>
            </w:pPr>
          </w:p>
          <w:p w14:paraId="1853FE69" w14:textId="77777777" w:rsidR="0048135D" w:rsidRPr="00E275C6" w:rsidRDefault="0048135D" w:rsidP="0048135D">
            <w:pPr>
              <w:pStyle w:val="Neotevilenodstavek"/>
              <w:spacing w:before="0" w:after="0" w:line="260" w:lineRule="atLeast"/>
              <w:rPr>
                <w:sz w:val="20"/>
                <w:szCs w:val="20"/>
              </w:rPr>
            </w:pPr>
            <w:r w:rsidRPr="00E275C6">
              <w:rPr>
                <w:sz w:val="20"/>
                <w:szCs w:val="20"/>
              </w:rPr>
              <w:t>Zdravnik, ki v okviru mreže javne zdravstvene službe dela polni delovni čas pri enem ali več delodajalcih, sme izjemoma za opravljanje dopolnilnega dela skleniti pogodbo o zaposlitvi z drugim delodajalcem v okviru mreže javne zdravstvene službe, vendar največ za osem ur na teden, po poprejšnjem soglasju delodajalcev, pri katerih je zaposlen s polnim delovnim časom.</w:t>
            </w:r>
          </w:p>
          <w:p w14:paraId="6953B2FF" w14:textId="77777777" w:rsidR="0048135D" w:rsidRPr="00E275C6" w:rsidRDefault="0048135D" w:rsidP="0048135D">
            <w:pPr>
              <w:pStyle w:val="Neotevilenodstavek"/>
              <w:spacing w:before="0" w:after="0" w:line="260" w:lineRule="atLeast"/>
              <w:rPr>
                <w:sz w:val="20"/>
                <w:szCs w:val="20"/>
              </w:rPr>
            </w:pPr>
          </w:p>
          <w:p w14:paraId="4B06CAF6" w14:textId="77777777" w:rsidR="0048135D" w:rsidRPr="00E275C6" w:rsidRDefault="0048135D" w:rsidP="0048135D">
            <w:pPr>
              <w:pStyle w:val="Neotevilenodstavek"/>
              <w:spacing w:before="0" w:after="0" w:line="260" w:lineRule="atLeast"/>
              <w:rPr>
                <w:sz w:val="20"/>
                <w:szCs w:val="20"/>
              </w:rPr>
            </w:pPr>
            <w:r w:rsidRPr="00E275C6">
              <w:rPr>
                <w:sz w:val="20"/>
                <w:szCs w:val="20"/>
              </w:rPr>
              <w:t>Določitev načina uresničevanja pravic in obveznosti iz tega delovnega razmerja, glede na pravice in obveznosti zdravnika pri delodajalcih, pri katerih je zaposlen s polnim delovnim časom, je obvezna sestavina pogodbe o zaposlitvi iz prejšnjega odstavka.</w:t>
            </w:r>
          </w:p>
          <w:p w14:paraId="5EA50F8A" w14:textId="77777777" w:rsidR="0048135D" w:rsidRPr="00E275C6" w:rsidRDefault="0048135D" w:rsidP="0048135D">
            <w:pPr>
              <w:pStyle w:val="Neotevilenodstavek"/>
              <w:spacing w:before="0" w:after="0" w:line="260" w:lineRule="atLeast"/>
              <w:rPr>
                <w:sz w:val="20"/>
                <w:szCs w:val="20"/>
              </w:rPr>
            </w:pPr>
          </w:p>
          <w:p w14:paraId="7D52089B" w14:textId="77777777" w:rsidR="0048135D" w:rsidRPr="00E275C6" w:rsidRDefault="0048135D" w:rsidP="0048135D">
            <w:pPr>
              <w:pStyle w:val="Neotevilenodstavek"/>
              <w:spacing w:before="0" w:after="0" w:line="260" w:lineRule="atLeast"/>
              <w:rPr>
                <w:sz w:val="20"/>
                <w:szCs w:val="20"/>
              </w:rPr>
            </w:pPr>
            <w:r w:rsidRPr="00E275C6">
              <w:rPr>
                <w:sz w:val="20"/>
                <w:szCs w:val="20"/>
              </w:rPr>
              <w:t>Zdravniku, ki sklene pogodbo o zaposlitvi skladno s prvim odstavkom tega člena, ta pogodba preneha veljati v skladu z zakonom, ki ureja delovna razmerja, po poteku dogovorjenega časa ali če so umaknjena soglasja delodajalcev, kjer je zdravnik v delovnem razmerju s polnim delovnim časom.</w:t>
            </w:r>
          </w:p>
          <w:p w14:paraId="4F211C97" w14:textId="77777777" w:rsidR="0048135D" w:rsidRPr="00E275C6" w:rsidRDefault="0048135D" w:rsidP="0048135D">
            <w:pPr>
              <w:pStyle w:val="Neotevilenodstavek"/>
              <w:spacing w:before="0" w:after="0" w:line="260" w:lineRule="atLeast"/>
              <w:rPr>
                <w:sz w:val="20"/>
                <w:szCs w:val="20"/>
              </w:rPr>
            </w:pPr>
          </w:p>
          <w:p w14:paraId="4452B77A" w14:textId="77777777" w:rsidR="0048135D" w:rsidRPr="00E275C6" w:rsidRDefault="0048135D" w:rsidP="0048135D">
            <w:pPr>
              <w:pStyle w:val="Neotevilenodstavek"/>
              <w:spacing w:before="0" w:after="0" w:line="260" w:lineRule="atLeast"/>
              <w:rPr>
                <w:sz w:val="20"/>
                <w:szCs w:val="20"/>
              </w:rPr>
            </w:pPr>
            <w:r w:rsidRPr="00E275C6">
              <w:rPr>
                <w:sz w:val="20"/>
                <w:szCs w:val="20"/>
              </w:rPr>
              <w:t>Kadar se zaradi dodatnega obsega dela javnega zdravstvenega zavoda poveča obseg dela oziroma se določijo dodatne delovne obremenitve za zdravnike v javnem zdravstvenem zavodu v okviru polnega delovnega časa in dovoljenega obsega dela prek polnega delovnega časa, lahko direktor javnega zdravstvenega zavoda na podlagi dogovora med zdravnikom in njegovim nadrejenim pisno odloči o povečanem obsegu dela oziroma nadpovprečni obremenitvi posameznega zdravnika ter o višini dodatka za povečan obseg dela oziroma nadpovprečno obremenjenost. (prenehal veljati)</w:t>
            </w:r>
          </w:p>
          <w:p w14:paraId="3455AF5E" w14:textId="77777777" w:rsidR="0048135D" w:rsidRPr="00E275C6" w:rsidRDefault="0048135D" w:rsidP="0048135D">
            <w:pPr>
              <w:pStyle w:val="Neotevilenodstavek"/>
              <w:spacing w:before="0" w:after="0" w:line="260" w:lineRule="atLeast"/>
              <w:rPr>
                <w:sz w:val="20"/>
                <w:szCs w:val="20"/>
              </w:rPr>
            </w:pPr>
          </w:p>
          <w:p w14:paraId="56358024" w14:textId="77777777" w:rsidR="0048135D" w:rsidRPr="00E275C6" w:rsidRDefault="0048135D" w:rsidP="0048135D">
            <w:pPr>
              <w:pStyle w:val="Neotevilenodstavek"/>
              <w:spacing w:before="0" w:after="0" w:line="260" w:lineRule="atLeast"/>
              <w:rPr>
                <w:sz w:val="20"/>
                <w:szCs w:val="20"/>
              </w:rPr>
            </w:pPr>
            <w:r w:rsidRPr="00E275C6">
              <w:rPr>
                <w:sz w:val="20"/>
                <w:szCs w:val="20"/>
              </w:rPr>
              <w:t>Dodatek za povečan obseg dela iz prejšnjega odstavka se lahko dodeli, če:</w:t>
            </w:r>
          </w:p>
          <w:p w14:paraId="5D81BA7F" w14:textId="77777777" w:rsidR="0048135D" w:rsidRPr="00E275C6" w:rsidRDefault="0048135D" w:rsidP="0048135D">
            <w:pPr>
              <w:pStyle w:val="Neotevilenodstavek"/>
              <w:spacing w:before="0" w:after="0" w:line="260" w:lineRule="atLeast"/>
              <w:rPr>
                <w:sz w:val="20"/>
                <w:szCs w:val="20"/>
              </w:rPr>
            </w:pPr>
            <w:r w:rsidRPr="00E275C6">
              <w:rPr>
                <w:sz w:val="20"/>
                <w:szCs w:val="20"/>
              </w:rPr>
              <w:t>-        javni zdravstveni zavod uresničuje program po pogodbi, sklenjeni z zavodom na podlagi zakona, ki ureja zdravstveno varstvo in zavarovanje,</w:t>
            </w:r>
          </w:p>
          <w:p w14:paraId="54DC76AC" w14:textId="77777777" w:rsidR="0048135D" w:rsidRPr="00E275C6" w:rsidRDefault="0048135D" w:rsidP="0048135D">
            <w:pPr>
              <w:pStyle w:val="Neotevilenodstavek"/>
              <w:spacing w:before="0" w:after="0" w:line="260" w:lineRule="atLeast"/>
              <w:rPr>
                <w:sz w:val="20"/>
                <w:szCs w:val="20"/>
              </w:rPr>
            </w:pPr>
            <w:r w:rsidRPr="00E275C6">
              <w:rPr>
                <w:sz w:val="20"/>
                <w:szCs w:val="20"/>
              </w:rPr>
              <w:t>-        so zagotovljena sredstva,</w:t>
            </w:r>
          </w:p>
          <w:p w14:paraId="28C18AD7" w14:textId="77777777" w:rsidR="0048135D" w:rsidRPr="00E275C6" w:rsidRDefault="0048135D" w:rsidP="0048135D">
            <w:pPr>
              <w:pStyle w:val="Neotevilenodstavek"/>
              <w:spacing w:before="0" w:after="0" w:line="260" w:lineRule="atLeast"/>
              <w:rPr>
                <w:sz w:val="20"/>
                <w:szCs w:val="20"/>
              </w:rPr>
            </w:pPr>
            <w:r w:rsidRPr="00E275C6">
              <w:rPr>
                <w:sz w:val="20"/>
                <w:szCs w:val="20"/>
              </w:rPr>
              <w:t>-        je pridobil soglasje ministra.</w:t>
            </w:r>
          </w:p>
          <w:p w14:paraId="23F8123B" w14:textId="77777777" w:rsidR="0048135D" w:rsidRPr="00E275C6" w:rsidRDefault="0048135D" w:rsidP="0048135D">
            <w:pPr>
              <w:pStyle w:val="Neotevilenodstavek"/>
              <w:spacing w:before="0" w:after="0" w:line="260" w:lineRule="atLeast"/>
              <w:rPr>
                <w:sz w:val="20"/>
                <w:szCs w:val="20"/>
              </w:rPr>
            </w:pPr>
            <w:r w:rsidRPr="00E275C6">
              <w:rPr>
                <w:sz w:val="20"/>
                <w:szCs w:val="20"/>
              </w:rPr>
              <w:t>(prenehal veljati)</w:t>
            </w:r>
          </w:p>
          <w:p w14:paraId="7EE016C7" w14:textId="77777777" w:rsidR="0048135D" w:rsidRPr="00E275C6" w:rsidRDefault="0048135D" w:rsidP="0048135D">
            <w:pPr>
              <w:pStyle w:val="Neotevilenodstavek"/>
              <w:spacing w:before="0" w:after="0" w:line="260" w:lineRule="atLeast"/>
              <w:rPr>
                <w:sz w:val="20"/>
                <w:szCs w:val="20"/>
              </w:rPr>
            </w:pPr>
          </w:p>
          <w:p w14:paraId="75D6DD15" w14:textId="77777777" w:rsidR="0048135D" w:rsidRPr="00E275C6" w:rsidRDefault="0048135D" w:rsidP="0048135D">
            <w:pPr>
              <w:pStyle w:val="Neotevilenodstavek"/>
              <w:spacing w:before="0" w:after="0" w:line="260" w:lineRule="atLeast"/>
              <w:rPr>
                <w:sz w:val="20"/>
                <w:szCs w:val="20"/>
              </w:rPr>
            </w:pPr>
            <w:r w:rsidRPr="00E275C6">
              <w:rPr>
                <w:sz w:val="20"/>
                <w:szCs w:val="20"/>
              </w:rPr>
              <w:t>Vlada z uredbo podrobnejše določi pogoje, merila in obseg plačila za povečan obseg dela oziroma nadpovprečno obremenitev posameznega zdravnika iz prejšnjega odstavka. (prenehal veljati)</w:t>
            </w:r>
          </w:p>
          <w:p w14:paraId="4EEC5428" w14:textId="77777777" w:rsidR="0048135D" w:rsidRPr="00E275C6" w:rsidRDefault="0048135D" w:rsidP="0048135D">
            <w:pPr>
              <w:pStyle w:val="Neotevilenodstavek"/>
              <w:spacing w:before="0" w:after="0" w:line="260" w:lineRule="atLeast"/>
              <w:rPr>
                <w:sz w:val="20"/>
                <w:szCs w:val="20"/>
              </w:rPr>
            </w:pPr>
          </w:p>
          <w:p w14:paraId="5B65612A"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71. člen</w:t>
            </w:r>
          </w:p>
          <w:p w14:paraId="5B4D71E8" w14:textId="77777777" w:rsidR="0048135D" w:rsidRPr="00E275C6" w:rsidRDefault="0048135D" w:rsidP="0048135D">
            <w:pPr>
              <w:pStyle w:val="Neotevilenodstavek"/>
              <w:spacing w:before="0" w:after="0" w:line="260" w:lineRule="atLeast"/>
              <w:rPr>
                <w:sz w:val="20"/>
                <w:szCs w:val="20"/>
              </w:rPr>
            </w:pPr>
            <w:r w:rsidRPr="00E275C6">
              <w:rPr>
                <w:sz w:val="20"/>
                <w:szCs w:val="20"/>
              </w:rPr>
              <w:t>Zbornica ima naslednje naloge:</w:t>
            </w:r>
          </w:p>
          <w:p w14:paraId="4517AF77"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sprejema kodeks medicinske deontologije, preverja ravnanje zdravnikov in ukrepa v zvezi s kršenjem kodeksa;</w:t>
            </w:r>
          </w:p>
          <w:p w14:paraId="38B34E6F"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lastRenderedPageBreak/>
              <w:t>podeljuje, podaljšuje in odvzema licence oziroma osnovne licence ter podeljuje, podaljšuje in odvzema certifikate o posebnih znanjih;</w:t>
            </w:r>
          </w:p>
          <w:p w14:paraId="51D4C8DF"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odloča o odobritvi in prenehanju pripravništva, sekundariata in specializacij, spremlja, nadzoruje ter skrbi za kakovost in koordiniranje izvajanja teh in drugih oblik podiplomskega strokovnega izpopolnjevanja svojih članov s preverjanjem usposobljenosti ter določa pogoje za imenovanje mentorjev in jih imenuje;</w:t>
            </w:r>
          </w:p>
          <w:p w14:paraId="6B2AF6F7"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izvaja strokovni nadzor s svetovanjem;</w:t>
            </w:r>
          </w:p>
          <w:p w14:paraId="6A514768"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sodeluje pri pripravi zakonov, planskih dokumentov, kadrovskih načrtov in drugih predpisov s področja zdravstva;</w:t>
            </w:r>
          </w:p>
          <w:p w14:paraId="4B2D4D5A"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soodloča pri določanju izhodišč za sklepanje pogodb z zavodom;</w:t>
            </w:r>
          </w:p>
          <w:p w14:paraId="23FD571B"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zastopa interese zasebnih zdravnikov pri sklepanju pogodb z Zavodom za zdravstveno zavarovanje Slovenije;</w:t>
            </w:r>
          </w:p>
          <w:p w14:paraId="49035F61"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sodeluje pri sklepanju kolektivnih pogodb v imenu zasebnih zdravnikov kot delodajalcev;</w:t>
            </w:r>
          </w:p>
          <w:p w14:paraId="216EEB66"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vodi register zdravnikov;</w:t>
            </w:r>
          </w:p>
          <w:p w14:paraId="374975C2"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izdaja potrdila o preizkusu znanja slovenskega strokovnega jezike za zdravnike;</w:t>
            </w:r>
          </w:p>
          <w:p w14:paraId="183754D1" w14:textId="77777777" w:rsidR="0048135D" w:rsidRPr="00E275C6" w:rsidRDefault="0048135D" w:rsidP="0048135D">
            <w:pPr>
              <w:pStyle w:val="Neotevilenodstavek"/>
              <w:numPr>
                <w:ilvl w:val="0"/>
                <w:numId w:val="32"/>
              </w:numPr>
              <w:spacing w:before="0" w:after="0" w:line="260" w:lineRule="atLeast"/>
              <w:rPr>
                <w:sz w:val="20"/>
                <w:szCs w:val="20"/>
              </w:rPr>
            </w:pPr>
            <w:r w:rsidRPr="00E275C6">
              <w:rPr>
                <w:sz w:val="20"/>
                <w:szCs w:val="20"/>
              </w:rPr>
              <w:t>opravlja druge naloge v skladu z zakonom in statutom.</w:t>
            </w:r>
          </w:p>
          <w:p w14:paraId="1DBD9864" w14:textId="77777777" w:rsidR="0048135D" w:rsidRPr="00E275C6" w:rsidRDefault="0048135D" w:rsidP="0048135D">
            <w:pPr>
              <w:pStyle w:val="Neotevilenodstavek"/>
              <w:spacing w:before="0" w:after="0" w:line="260" w:lineRule="atLeast"/>
              <w:rPr>
                <w:sz w:val="20"/>
                <w:szCs w:val="20"/>
              </w:rPr>
            </w:pPr>
          </w:p>
          <w:p w14:paraId="0D8BEC3A" w14:textId="77777777" w:rsidR="0048135D" w:rsidRPr="00E275C6" w:rsidRDefault="0048135D" w:rsidP="0048135D">
            <w:pPr>
              <w:pStyle w:val="Neotevilenodstavek"/>
              <w:spacing w:before="0" w:after="0" w:line="260" w:lineRule="atLeast"/>
              <w:rPr>
                <w:sz w:val="20"/>
                <w:szCs w:val="20"/>
              </w:rPr>
            </w:pPr>
            <w:r w:rsidRPr="00E275C6">
              <w:rPr>
                <w:sz w:val="20"/>
                <w:szCs w:val="20"/>
              </w:rPr>
              <w:t>Naloge iz 2., 3., 4., 9. in 10. točke prejšnjega odstavka opravlja zbornica kot javna pooblastila.</w:t>
            </w:r>
          </w:p>
          <w:p w14:paraId="4BF233E1" w14:textId="77777777" w:rsidR="0048135D" w:rsidRPr="00E275C6" w:rsidRDefault="0048135D" w:rsidP="0048135D">
            <w:pPr>
              <w:pStyle w:val="Neotevilenodstavek"/>
              <w:spacing w:before="0" w:after="0" w:line="260" w:lineRule="atLeast"/>
              <w:rPr>
                <w:sz w:val="20"/>
                <w:szCs w:val="20"/>
              </w:rPr>
            </w:pPr>
          </w:p>
          <w:p w14:paraId="25BD0B2B" w14:textId="77777777" w:rsidR="0048135D" w:rsidRPr="00E275C6" w:rsidRDefault="0048135D" w:rsidP="0048135D">
            <w:pPr>
              <w:pStyle w:val="Neotevilenodstavek"/>
              <w:spacing w:before="0" w:after="0" w:line="260" w:lineRule="atLeast"/>
              <w:rPr>
                <w:sz w:val="20"/>
                <w:szCs w:val="20"/>
              </w:rPr>
            </w:pPr>
            <w:r w:rsidRPr="00E275C6">
              <w:rPr>
                <w:sz w:val="20"/>
                <w:szCs w:val="20"/>
              </w:rPr>
              <w:t>Naloge, ki jih opravlja zbornica kot javna pooblastila, se financirajo iz sredstev proračuna Republike Slovenije, razen v primerih iz 57. člena tega zakona, ko zbornica opravi izredni strokovni nadzor s svetovanjem na predlog plačnika zdravstvenih storitev ali drugega naročnika.</w:t>
            </w:r>
          </w:p>
          <w:p w14:paraId="60622E96" w14:textId="77777777" w:rsidR="0048135D" w:rsidRPr="00E275C6" w:rsidRDefault="0048135D" w:rsidP="0048135D">
            <w:pPr>
              <w:pStyle w:val="Neotevilenodstavek"/>
              <w:spacing w:before="0" w:after="0" w:line="260" w:lineRule="atLeast"/>
              <w:rPr>
                <w:sz w:val="20"/>
                <w:szCs w:val="20"/>
              </w:rPr>
            </w:pPr>
          </w:p>
          <w:p w14:paraId="31A212A6"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80. člen</w:t>
            </w:r>
          </w:p>
          <w:p w14:paraId="31B24232" w14:textId="77777777" w:rsidR="0048135D" w:rsidRPr="00E275C6" w:rsidRDefault="0048135D" w:rsidP="0048135D">
            <w:pPr>
              <w:pStyle w:val="Neotevilenodstavek"/>
              <w:spacing w:before="0" w:after="0" w:line="260" w:lineRule="atLeast"/>
              <w:rPr>
                <w:sz w:val="20"/>
                <w:szCs w:val="20"/>
              </w:rPr>
            </w:pPr>
          </w:p>
          <w:p w14:paraId="1EA2547A" w14:textId="77777777" w:rsidR="0048135D" w:rsidRPr="00E275C6" w:rsidRDefault="0048135D" w:rsidP="0048135D">
            <w:pPr>
              <w:pStyle w:val="Neotevilenodstavek"/>
              <w:spacing w:before="0" w:after="0" w:line="260" w:lineRule="atLeast"/>
              <w:rPr>
                <w:sz w:val="20"/>
                <w:szCs w:val="20"/>
              </w:rPr>
            </w:pPr>
            <w:r w:rsidRPr="00E275C6">
              <w:rPr>
                <w:sz w:val="20"/>
                <w:szCs w:val="20"/>
              </w:rPr>
              <w:t>Z globo od 650 do 1.200 eurov se kaznuje za prekršek, kdor začne samostojno opravljati zdravniško službo, pa ne izpolnjuje pogojev iz 10. člena tega zakona.</w:t>
            </w:r>
          </w:p>
          <w:p w14:paraId="548F9DC4" w14:textId="77777777" w:rsidR="0048135D" w:rsidRPr="00E275C6" w:rsidRDefault="0048135D" w:rsidP="0048135D">
            <w:pPr>
              <w:pStyle w:val="Neotevilenodstavek"/>
              <w:spacing w:before="0" w:after="0" w:line="260" w:lineRule="atLeast"/>
              <w:rPr>
                <w:sz w:val="20"/>
                <w:szCs w:val="20"/>
              </w:rPr>
            </w:pPr>
          </w:p>
          <w:p w14:paraId="24A4530E" w14:textId="77777777" w:rsidR="0048135D" w:rsidRPr="00E275C6" w:rsidRDefault="0048135D" w:rsidP="0048135D">
            <w:pPr>
              <w:pStyle w:val="Neotevilenodstavek"/>
              <w:spacing w:before="0" w:after="0" w:line="260" w:lineRule="atLeast"/>
              <w:rPr>
                <w:sz w:val="20"/>
                <w:szCs w:val="20"/>
              </w:rPr>
            </w:pPr>
            <w:r w:rsidRPr="00E275C6">
              <w:rPr>
                <w:sz w:val="20"/>
                <w:szCs w:val="20"/>
              </w:rPr>
              <w:t>Z globo od 6.000 do 20.000 eurov se kaznuje za prekršek zdravstveni zavod, druga pravna oseba s koncesijo, gospodarska družba in zasebna ordinacija, ki za samostojno opravljanje zdravniške službe zaposli zdravnika, ki ne izpolnjuje pogojev iz 10. člena tega zakona.</w:t>
            </w:r>
          </w:p>
          <w:p w14:paraId="4F12F44F" w14:textId="77777777" w:rsidR="0048135D" w:rsidRPr="00E275C6" w:rsidRDefault="0048135D" w:rsidP="0048135D">
            <w:pPr>
              <w:pStyle w:val="Neotevilenodstavek"/>
              <w:spacing w:before="0" w:after="0" w:line="260" w:lineRule="atLeast"/>
              <w:rPr>
                <w:sz w:val="20"/>
                <w:szCs w:val="20"/>
              </w:rPr>
            </w:pPr>
          </w:p>
          <w:p w14:paraId="25336BB1" w14:textId="77777777" w:rsidR="0048135D" w:rsidRPr="00E275C6" w:rsidRDefault="0048135D" w:rsidP="0048135D">
            <w:pPr>
              <w:pStyle w:val="Neotevilenodstavek"/>
              <w:spacing w:before="0" w:after="0" w:line="260" w:lineRule="atLeast"/>
              <w:rPr>
                <w:sz w:val="20"/>
                <w:szCs w:val="20"/>
              </w:rPr>
            </w:pPr>
            <w:r w:rsidRPr="00E275C6">
              <w:rPr>
                <w:sz w:val="20"/>
                <w:szCs w:val="20"/>
              </w:rPr>
              <w:t>Z globo od 800 do 1.200 eurov se kaznuje za prekršek iz prejšnjega odstavka zasebni zdravnik s koncesijo.</w:t>
            </w:r>
          </w:p>
          <w:p w14:paraId="40B73BD8" w14:textId="77777777" w:rsidR="0048135D" w:rsidRPr="00E275C6" w:rsidRDefault="0048135D" w:rsidP="0048135D">
            <w:pPr>
              <w:pStyle w:val="Neotevilenodstavek"/>
              <w:spacing w:before="0" w:after="0" w:line="260" w:lineRule="atLeast"/>
              <w:rPr>
                <w:sz w:val="20"/>
                <w:szCs w:val="20"/>
              </w:rPr>
            </w:pPr>
          </w:p>
          <w:p w14:paraId="507F9F71" w14:textId="77777777" w:rsidR="0048135D" w:rsidRPr="00E275C6" w:rsidRDefault="0048135D" w:rsidP="0048135D">
            <w:pPr>
              <w:pStyle w:val="Neotevilenodstavek"/>
              <w:spacing w:before="0" w:after="0" w:line="260" w:lineRule="atLeast"/>
              <w:rPr>
                <w:sz w:val="20"/>
                <w:szCs w:val="20"/>
              </w:rPr>
            </w:pPr>
            <w:r w:rsidRPr="00E275C6">
              <w:rPr>
                <w:sz w:val="20"/>
                <w:szCs w:val="20"/>
              </w:rPr>
              <w:t>Z globo od 1.000 do 4.000 eurov se kaznuje za prekršek iz drugega odstavka tega člena odgovorna oseba pravne osebe.</w:t>
            </w:r>
          </w:p>
          <w:p w14:paraId="4B1480F3" w14:textId="77777777" w:rsidR="0048135D" w:rsidRPr="00E275C6" w:rsidRDefault="0048135D" w:rsidP="0048135D">
            <w:pPr>
              <w:pStyle w:val="Neotevilenodstavek"/>
              <w:spacing w:before="0" w:after="0" w:line="260" w:lineRule="atLeast"/>
              <w:rPr>
                <w:sz w:val="20"/>
                <w:szCs w:val="20"/>
              </w:rPr>
            </w:pPr>
          </w:p>
          <w:p w14:paraId="6CA3CE61" w14:textId="77777777" w:rsidR="0048135D" w:rsidRPr="00E275C6" w:rsidRDefault="0048135D" w:rsidP="0048135D">
            <w:pPr>
              <w:pStyle w:val="Neotevilenodstavek"/>
              <w:spacing w:before="0" w:after="0" w:line="260" w:lineRule="atLeast"/>
              <w:jc w:val="center"/>
              <w:rPr>
                <w:b/>
                <w:bCs/>
                <w:sz w:val="20"/>
                <w:szCs w:val="20"/>
              </w:rPr>
            </w:pPr>
            <w:r w:rsidRPr="00E275C6">
              <w:rPr>
                <w:b/>
                <w:bCs/>
                <w:sz w:val="20"/>
                <w:szCs w:val="20"/>
              </w:rPr>
              <w:t>81. člen</w:t>
            </w:r>
          </w:p>
          <w:p w14:paraId="633152DA" w14:textId="77777777" w:rsidR="0048135D" w:rsidRPr="00E275C6" w:rsidRDefault="0048135D" w:rsidP="0048135D">
            <w:pPr>
              <w:pStyle w:val="Neotevilenodstavek"/>
              <w:spacing w:before="0" w:after="0" w:line="260" w:lineRule="atLeast"/>
              <w:rPr>
                <w:sz w:val="20"/>
                <w:szCs w:val="20"/>
              </w:rPr>
            </w:pPr>
          </w:p>
          <w:p w14:paraId="76445985" w14:textId="77777777" w:rsidR="0048135D" w:rsidRPr="00E275C6" w:rsidRDefault="0048135D" w:rsidP="0048135D">
            <w:pPr>
              <w:pStyle w:val="Neotevilenodstavek"/>
              <w:spacing w:before="0" w:after="0" w:line="260" w:lineRule="atLeast"/>
              <w:rPr>
                <w:sz w:val="20"/>
                <w:szCs w:val="20"/>
              </w:rPr>
            </w:pPr>
            <w:r w:rsidRPr="00E275C6">
              <w:rPr>
                <w:sz w:val="20"/>
                <w:szCs w:val="20"/>
              </w:rPr>
              <w:t>Z globo od 650 do 1.200 eurov se kaznuje za prekršek zdravnik:</w:t>
            </w:r>
          </w:p>
          <w:p w14:paraId="372B4BD6" w14:textId="77777777" w:rsidR="0048135D" w:rsidRPr="00E275C6" w:rsidRDefault="0048135D" w:rsidP="0048135D">
            <w:pPr>
              <w:pStyle w:val="Neotevilenodstavek"/>
              <w:spacing w:before="0" w:after="0" w:line="260" w:lineRule="atLeast"/>
              <w:rPr>
                <w:sz w:val="20"/>
                <w:szCs w:val="20"/>
              </w:rPr>
            </w:pPr>
            <w:r w:rsidRPr="00E275C6">
              <w:rPr>
                <w:sz w:val="20"/>
                <w:szCs w:val="20"/>
              </w:rPr>
              <w:t>1.      če ne ravna v skladu z 11. členom tega zakona; </w:t>
            </w:r>
          </w:p>
          <w:p w14:paraId="130928C9" w14:textId="77777777" w:rsidR="0048135D" w:rsidRPr="00E275C6" w:rsidRDefault="0048135D" w:rsidP="0048135D">
            <w:pPr>
              <w:pStyle w:val="Neotevilenodstavek"/>
              <w:spacing w:before="0" w:after="0" w:line="260" w:lineRule="atLeast"/>
              <w:rPr>
                <w:sz w:val="20"/>
                <w:szCs w:val="20"/>
              </w:rPr>
            </w:pPr>
            <w:r w:rsidRPr="00E275C6">
              <w:rPr>
                <w:sz w:val="20"/>
                <w:szCs w:val="20"/>
              </w:rPr>
              <w:t>2.      če opravlja zdravniško službo v nasprotju s 15., 15.a ali 20. členom tega zakona;</w:t>
            </w:r>
          </w:p>
          <w:p w14:paraId="616E6AE7" w14:textId="77777777" w:rsidR="0048135D" w:rsidRPr="00E275C6" w:rsidRDefault="0048135D" w:rsidP="0048135D">
            <w:pPr>
              <w:pStyle w:val="Neotevilenodstavek"/>
              <w:spacing w:before="0" w:after="0" w:line="260" w:lineRule="atLeast"/>
              <w:rPr>
                <w:sz w:val="20"/>
                <w:szCs w:val="20"/>
              </w:rPr>
            </w:pPr>
            <w:r w:rsidRPr="00E275C6">
              <w:rPr>
                <w:sz w:val="20"/>
                <w:szCs w:val="20"/>
              </w:rPr>
              <w:t>3.      če začne opravljati zdravniško službo brez vpisa v register zdravnikov (29. člen);</w:t>
            </w:r>
          </w:p>
          <w:p w14:paraId="64080F7C" w14:textId="77777777" w:rsidR="0048135D" w:rsidRPr="00E275C6" w:rsidRDefault="0048135D" w:rsidP="0048135D">
            <w:pPr>
              <w:pStyle w:val="Neotevilenodstavek"/>
              <w:spacing w:before="0" w:after="0" w:line="260" w:lineRule="atLeast"/>
              <w:rPr>
                <w:sz w:val="20"/>
                <w:szCs w:val="20"/>
              </w:rPr>
            </w:pPr>
            <w:r w:rsidRPr="00E275C6">
              <w:rPr>
                <w:sz w:val="20"/>
                <w:szCs w:val="20"/>
              </w:rPr>
              <w:t>4.      če ne poda izjave o uveljavljanju ugovora vesti iz 31. člena tega zakona, pa jo kasneje uveljavlja;</w:t>
            </w:r>
          </w:p>
          <w:p w14:paraId="2446F3A5" w14:textId="77777777" w:rsidR="0048135D" w:rsidRPr="00E275C6" w:rsidRDefault="0048135D" w:rsidP="0048135D">
            <w:pPr>
              <w:pStyle w:val="Neotevilenodstavek"/>
              <w:spacing w:before="0" w:after="0" w:line="260" w:lineRule="atLeast"/>
              <w:rPr>
                <w:sz w:val="20"/>
                <w:szCs w:val="20"/>
              </w:rPr>
            </w:pPr>
            <w:r w:rsidRPr="00E275C6">
              <w:rPr>
                <w:sz w:val="20"/>
                <w:szCs w:val="20"/>
              </w:rPr>
              <w:t>5.      če opravlja zdravilsko dejavnost (37. člen);</w:t>
            </w:r>
          </w:p>
          <w:p w14:paraId="50FDD47C" w14:textId="77777777" w:rsidR="0048135D" w:rsidRPr="00E275C6" w:rsidRDefault="0048135D" w:rsidP="0048135D">
            <w:pPr>
              <w:pStyle w:val="Neotevilenodstavek"/>
              <w:spacing w:before="0" w:after="0" w:line="260" w:lineRule="atLeast"/>
              <w:rPr>
                <w:sz w:val="20"/>
                <w:szCs w:val="20"/>
              </w:rPr>
            </w:pPr>
            <w:r w:rsidRPr="00E275C6">
              <w:rPr>
                <w:sz w:val="20"/>
                <w:szCs w:val="20"/>
              </w:rPr>
              <w:t>6.      če ravna v nasprotju s prvim odstavkom 40. člena tega zakona;</w:t>
            </w:r>
          </w:p>
          <w:p w14:paraId="34CD8731" w14:textId="77777777" w:rsidR="0048135D" w:rsidRPr="00E275C6" w:rsidRDefault="0048135D" w:rsidP="0048135D">
            <w:pPr>
              <w:pStyle w:val="Neotevilenodstavek"/>
              <w:spacing w:before="0" w:after="0" w:line="260" w:lineRule="atLeast"/>
              <w:rPr>
                <w:sz w:val="20"/>
                <w:szCs w:val="20"/>
              </w:rPr>
            </w:pPr>
            <w:r w:rsidRPr="00E275C6">
              <w:rPr>
                <w:sz w:val="20"/>
                <w:szCs w:val="20"/>
              </w:rPr>
              <w:t>7.      če pogojuje nudenje nujne zdravniške pomoči z vnaprejšnjim plačilom (drugi odstavek 43. člena);</w:t>
            </w:r>
          </w:p>
          <w:p w14:paraId="4BC83D17" w14:textId="77777777" w:rsidR="0048135D" w:rsidRPr="00E275C6" w:rsidRDefault="0048135D" w:rsidP="0048135D">
            <w:pPr>
              <w:pStyle w:val="Neotevilenodstavek"/>
              <w:spacing w:before="0" w:after="0" w:line="260" w:lineRule="atLeast"/>
              <w:rPr>
                <w:sz w:val="20"/>
                <w:szCs w:val="20"/>
              </w:rPr>
            </w:pPr>
            <w:r w:rsidRPr="00E275C6">
              <w:rPr>
                <w:sz w:val="20"/>
                <w:szCs w:val="20"/>
              </w:rPr>
              <w:t>8.      če se ne vključi v program izvajanja neprekinjenega zdravstvenega varstva v skladu z 44. členom tega zakona; </w:t>
            </w:r>
          </w:p>
          <w:p w14:paraId="5BDC7079" w14:textId="77777777" w:rsidR="0048135D" w:rsidRPr="00E275C6" w:rsidRDefault="0048135D" w:rsidP="0048135D">
            <w:pPr>
              <w:pStyle w:val="Neotevilenodstavek"/>
              <w:spacing w:before="0" w:after="0" w:line="260" w:lineRule="atLeast"/>
              <w:rPr>
                <w:sz w:val="20"/>
                <w:szCs w:val="20"/>
              </w:rPr>
            </w:pPr>
            <w:r w:rsidRPr="00E275C6">
              <w:rPr>
                <w:sz w:val="20"/>
                <w:szCs w:val="20"/>
              </w:rPr>
              <w:t>8.a    če v času stavke ne opravlja zdravstvenih storitev iz prvega odstavka 46. člena tega zakona;</w:t>
            </w:r>
          </w:p>
          <w:p w14:paraId="32D3B8FC" w14:textId="77777777" w:rsidR="0048135D" w:rsidRPr="00E275C6" w:rsidRDefault="0048135D" w:rsidP="0048135D">
            <w:pPr>
              <w:pStyle w:val="Neotevilenodstavek"/>
              <w:spacing w:before="0" w:after="0" w:line="260" w:lineRule="atLeast"/>
              <w:rPr>
                <w:sz w:val="20"/>
                <w:szCs w:val="20"/>
              </w:rPr>
            </w:pPr>
            <w:r w:rsidRPr="00E275C6">
              <w:rPr>
                <w:sz w:val="20"/>
                <w:szCs w:val="20"/>
              </w:rPr>
              <w:t>9.      če ukrepa v nasprotju z drugim in tretjim odstavkom 47. člena tega zakona; </w:t>
            </w:r>
            <w:r w:rsidRPr="00E275C6">
              <w:rPr>
                <w:b/>
                <w:bCs/>
                <w:sz w:val="20"/>
                <w:szCs w:val="20"/>
              </w:rPr>
              <w:t>(prenehala veljati)</w:t>
            </w:r>
          </w:p>
          <w:p w14:paraId="7F6C6C04" w14:textId="77777777" w:rsidR="0048135D" w:rsidRPr="00E275C6" w:rsidRDefault="0048135D" w:rsidP="0048135D">
            <w:pPr>
              <w:pStyle w:val="Neotevilenodstavek"/>
              <w:spacing w:before="0" w:after="0" w:line="260" w:lineRule="atLeast"/>
              <w:rPr>
                <w:sz w:val="20"/>
                <w:szCs w:val="20"/>
              </w:rPr>
            </w:pPr>
            <w:r w:rsidRPr="00E275C6">
              <w:rPr>
                <w:sz w:val="20"/>
                <w:szCs w:val="20"/>
              </w:rPr>
              <w:lastRenderedPageBreak/>
              <w:t>10.   če ne ravna v skladu z določbo 49. člena tega zakona.</w:t>
            </w:r>
          </w:p>
          <w:p w14:paraId="7D78D8CD" w14:textId="77777777" w:rsidR="0048135D" w:rsidRPr="00E275C6" w:rsidRDefault="0048135D" w:rsidP="0048135D">
            <w:pPr>
              <w:pStyle w:val="Neotevilenodstavek"/>
              <w:spacing w:before="0" w:after="0" w:line="260" w:lineRule="atLeast"/>
              <w:rPr>
                <w:sz w:val="20"/>
                <w:szCs w:val="20"/>
              </w:rPr>
            </w:pPr>
          </w:p>
        </w:tc>
      </w:tr>
      <w:tr w:rsidR="0048135D" w:rsidRPr="00E275C6" w14:paraId="22BB1A29" w14:textId="77777777" w:rsidTr="00E56FE1">
        <w:tc>
          <w:tcPr>
            <w:tcW w:w="9072" w:type="dxa"/>
          </w:tcPr>
          <w:p w14:paraId="57599522" w14:textId="77777777" w:rsidR="0048135D" w:rsidRPr="00E275C6" w:rsidRDefault="0048135D" w:rsidP="0048135D">
            <w:pPr>
              <w:pStyle w:val="Poglavje"/>
              <w:spacing w:before="0" w:after="0" w:line="260" w:lineRule="atLeast"/>
              <w:jc w:val="left"/>
              <w:rPr>
                <w:sz w:val="20"/>
                <w:szCs w:val="20"/>
              </w:rPr>
            </w:pPr>
            <w:r w:rsidRPr="00E275C6">
              <w:rPr>
                <w:sz w:val="20"/>
                <w:szCs w:val="20"/>
              </w:rPr>
              <w:lastRenderedPageBreak/>
              <w:t>V PREDLOG, DA SE PREDLOG ZAKONA OBRAVNAVA PO NUJNEM OZIROMA SKRAJŠANEM POSTOPKU</w:t>
            </w:r>
          </w:p>
        </w:tc>
      </w:tr>
      <w:tr w:rsidR="0048135D" w:rsidRPr="00E275C6" w14:paraId="0E05432E" w14:textId="77777777" w:rsidTr="00E56FE1">
        <w:tc>
          <w:tcPr>
            <w:tcW w:w="9072" w:type="dxa"/>
          </w:tcPr>
          <w:p w14:paraId="7EE76471" w14:textId="77777777" w:rsidR="0048135D" w:rsidRPr="00E275C6" w:rsidRDefault="0048135D" w:rsidP="0048135D">
            <w:pPr>
              <w:pStyle w:val="Neotevilenodstavek"/>
              <w:spacing w:before="0" w:after="0" w:line="260" w:lineRule="atLeast"/>
              <w:ind w:left="360"/>
              <w:rPr>
                <w:sz w:val="20"/>
                <w:szCs w:val="20"/>
              </w:rPr>
            </w:pPr>
            <w:r w:rsidRPr="00E275C6">
              <w:rPr>
                <w:sz w:val="20"/>
                <w:szCs w:val="20"/>
              </w:rPr>
              <w:t>/</w:t>
            </w:r>
          </w:p>
        </w:tc>
      </w:tr>
      <w:tr w:rsidR="0048135D" w:rsidRPr="00C0775A" w14:paraId="3EDBADC3" w14:textId="77777777" w:rsidTr="00E56FE1">
        <w:tc>
          <w:tcPr>
            <w:tcW w:w="9072" w:type="dxa"/>
          </w:tcPr>
          <w:p w14:paraId="7AEF0690" w14:textId="77777777" w:rsidR="0048135D" w:rsidRPr="00C0775A" w:rsidRDefault="0048135D" w:rsidP="0048135D">
            <w:pPr>
              <w:pStyle w:val="Poglavje"/>
              <w:spacing w:before="0" w:after="0" w:line="260" w:lineRule="atLeast"/>
              <w:jc w:val="left"/>
              <w:rPr>
                <w:sz w:val="20"/>
                <w:szCs w:val="20"/>
              </w:rPr>
            </w:pPr>
            <w:r w:rsidRPr="00E275C6">
              <w:rPr>
                <w:sz w:val="20"/>
                <w:szCs w:val="20"/>
              </w:rPr>
              <w:t>VI PRILOGE</w:t>
            </w:r>
          </w:p>
        </w:tc>
      </w:tr>
      <w:tr w:rsidR="0048135D" w:rsidRPr="00C0775A" w14:paraId="514CE68B" w14:textId="77777777" w:rsidTr="00E56FE1">
        <w:tc>
          <w:tcPr>
            <w:tcW w:w="9072" w:type="dxa"/>
          </w:tcPr>
          <w:p w14:paraId="0CA5D79A" w14:textId="77777777" w:rsidR="0048135D" w:rsidRPr="00C0775A" w:rsidRDefault="0048135D" w:rsidP="0048135D">
            <w:pPr>
              <w:pStyle w:val="Alineazaodstavkom"/>
              <w:numPr>
                <w:ilvl w:val="0"/>
                <w:numId w:val="0"/>
              </w:numPr>
              <w:spacing w:line="260" w:lineRule="atLeast"/>
              <w:ind w:left="720" w:hanging="720"/>
              <w:rPr>
                <w:sz w:val="20"/>
                <w:szCs w:val="20"/>
              </w:rPr>
            </w:pPr>
          </w:p>
        </w:tc>
      </w:tr>
      <w:tr w:rsidR="0048135D" w:rsidRPr="00C0775A" w14:paraId="2A10CFA9" w14:textId="77777777" w:rsidTr="00E56FE1">
        <w:tc>
          <w:tcPr>
            <w:tcW w:w="9072" w:type="dxa"/>
          </w:tcPr>
          <w:p w14:paraId="0E3533CC" w14:textId="77777777" w:rsidR="0048135D" w:rsidRPr="00C0775A" w:rsidRDefault="0048135D" w:rsidP="0048135D">
            <w:pPr>
              <w:spacing w:after="0" w:line="260" w:lineRule="atLeast"/>
              <w:jc w:val="both"/>
              <w:rPr>
                <w:rFonts w:ascii="Arial" w:hAnsi="Arial" w:cs="Arial"/>
                <w:sz w:val="20"/>
                <w:szCs w:val="20"/>
              </w:rPr>
            </w:pPr>
          </w:p>
        </w:tc>
      </w:tr>
    </w:tbl>
    <w:p w14:paraId="61FB42DC" w14:textId="77777777" w:rsidR="0048135D" w:rsidRPr="00C0775A" w:rsidRDefault="0048135D" w:rsidP="0048135D">
      <w:pPr>
        <w:spacing w:after="0" w:line="260" w:lineRule="atLeast"/>
        <w:rPr>
          <w:rFonts w:ascii="Arial" w:hAnsi="Arial" w:cs="Arial"/>
          <w:sz w:val="20"/>
          <w:szCs w:val="20"/>
        </w:rPr>
      </w:pPr>
    </w:p>
    <w:p w14:paraId="7F40E229" w14:textId="77777777" w:rsidR="0048135D" w:rsidRPr="00C0775A" w:rsidRDefault="0048135D" w:rsidP="0048135D">
      <w:pPr>
        <w:spacing w:after="0" w:line="260" w:lineRule="atLeast"/>
        <w:rPr>
          <w:rFonts w:ascii="Arial" w:hAnsi="Arial" w:cs="Arial"/>
          <w:sz w:val="20"/>
          <w:szCs w:val="20"/>
        </w:rPr>
      </w:pPr>
    </w:p>
    <w:p w14:paraId="773142D7" w14:textId="77777777" w:rsidR="0048135D" w:rsidRPr="00C0775A" w:rsidRDefault="0048135D" w:rsidP="0048135D">
      <w:pPr>
        <w:spacing w:after="0"/>
        <w:rPr>
          <w:rFonts w:ascii="Arial" w:hAnsi="Arial" w:cs="Arial"/>
          <w:sz w:val="20"/>
          <w:szCs w:val="20"/>
        </w:rPr>
      </w:pPr>
    </w:p>
    <w:sectPr w:rsidR="0048135D" w:rsidRPr="00C0775A" w:rsidSect="00F327D8">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3F4F" w14:textId="77777777" w:rsidR="0008690E" w:rsidRDefault="0008690E" w:rsidP="00F327D8">
      <w:pPr>
        <w:spacing w:after="0" w:line="240" w:lineRule="auto"/>
      </w:pPr>
      <w:r>
        <w:separator/>
      </w:r>
    </w:p>
  </w:endnote>
  <w:endnote w:type="continuationSeparator" w:id="0">
    <w:p w14:paraId="26606948" w14:textId="77777777" w:rsidR="0008690E" w:rsidRDefault="0008690E"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C831" w14:textId="77777777" w:rsidR="0008690E" w:rsidRDefault="0008690E" w:rsidP="00F327D8">
      <w:pPr>
        <w:spacing w:after="0" w:line="240" w:lineRule="auto"/>
      </w:pPr>
      <w:r>
        <w:separator/>
      </w:r>
    </w:p>
  </w:footnote>
  <w:footnote w:type="continuationSeparator" w:id="0">
    <w:p w14:paraId="5D8849A8" w14:textId="77777777" w:rsidR="0008690E" w:rsidRDefault="0008690E" w:rsidP="00F327D8">
      <w:pPr>
        <w:spacing w:after="0" w:line="240" w:lineRule="auto"/>
      </w:pPr>
      <w:r>
        <w:continuationSeparator/>
      </w:r>
    </w:p>
  </w:footnote>
  <w:footnote w:id="1">
    <w:p w14:paraId="132CA794" w14:textId="77777777" w:rsidR="0038046E" w:rsidRDefault="0038046E" w:rsidP="0048135D">
      <w:pPr>
        <w:pStyle w:val="Sprotnaopomba-besedilo"/>
      </w:pPr>
      <w:r>
        <w:rPr>
          <w:rStyle w:val="Sprotnaopomba-sklic"/>
        </w:rPr>
        <w:footnoteRef/>
      </w:r>
      <w:r>
        <w:t xml:space="preserve"> Vir: </w:t>
      </w:r>
      <w:hyperlink r:id="rId1" w:history="1">
        <w:r>
          <w:rPr>
            <w:rStyle w:val="Hiperpovezava"/>
          </w:rPr>
          <w:t>Listina Evropske unije o temeljnih pravicah</w:t>
        </w:r>
      </w:hyperlink>
      <w:r>
        <w:t xml:space="preserve"> (europa.eu).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0EA8" w14:textId="77777777" w:rsidR="0038046E" w:rsidRPr="00EC27FA" w:rsidRDefault="0038046E" w:rsidP="00F327D8">
    <w:pPr>
      <w:tabs>
        <w:tab w:val="left" w:pos="5112"/>
      </w:tabs>
      <w:spacing w:before="120" w:after="0" w:line="240" w:lineRule="exact"/>
      <w:rPr>
        <w:rFonts w:ascii="Arial" w:eastAsia="Times New Roman" w:hAnsi="Arial" w:cs="Arial"/>
        <w:sz w:val="16"/>
        <w:szCs w:val="24"/>
      </w:rPr>
    </w:pPr>
  </w:p>
  <w:p w14:paraId="211926D7" w14:textId="77777777" w:rsidR="0038046E" w:rsidRPr="00EC27FA" w:rsidRDefault="0038046E"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1FB656E2" wp14:editId="312FD5DF">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5CF3B77B" w14:textId="77777777" w:rsidR="0038046E" w:rsidRDefault="0038046E"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ab/>
    </w:r>
  </w:p>
  <w:p w14:paraId="0CD2DE6D" w14:textId="77777777" w:rsidR="0038046E" w:rsidRDefault="0038046E"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 xml:space="preserve">      </w:t>
    </w:r>
    <w:r w:rsidRPr="00EC27FA">
      <w:rPr>
        <w:rFonts w:ascii="Arial" w:eastAsia="Times New Roman" w:hAnsi="Arial" w:cs="Arial"/>
        <w:sz w:val="16"/>
        <w:szCs w:val="24"/>
      </w:rPr>
      <w:t xml:space="preserve">Štefanova ulica 5, 1000 Ljubljana </w:t>
    </w:r>
  </w:p>
  <w:p w14:paraId="10ABAEED" w14:textId="77777777" w:rsidR="0038046E" w:rsidRPr="00EC27FA" w:rsidRDefault="0038046E"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Pr="00EC27FA">
      <w:rPr>
        <w:rFonts w:ascii="Arial" w:eastAsia="Times New Roman" w:hAnsi="Arial" w:cs="Arial"/>
        <w:sz w:val="16"/>
        <w:szCs w:val="24"/>
      </w:rPr>
      <w:t>T: 01 478 60 01</w:t>
    </w:r>
  </w:p>
  <w:p w14:paraId="25627DD6" w14:textId="77777777" w:rsidR="0038046E" w:rsidRPr="00EC27FA" w:rsidRDefault="0038046E"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4E823603" w14:textId="77777777" w:rsidR="0038046E" w:rsidRPr="00EC27FA" w:rsidRDefault="0038046E"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745EDE90" w14:textId="77777777" w:rsidR="0038046E" w:rsidRPr="00EC27FA" w:rsidRDefault="0038046E"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768D3378" w14:textId="77777777" w:rsidR="0038046E" w:rsidRDefault="0038046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658"/>
    <w:multiLevelType w:val="hybridMultilevel"/>
    <w:tmpl w:val="7556FFE8"/>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5D52FE"/>
    <w:multiLevelType w:val="hybridMultilevel"/>
    <w:tmpl w:val="67D02C60"/>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E86E90"/>
    <w:multiLevelType w:val="hybridMultilevel"/>
    <w:tmpl w:val="A9EA25C6"/>
    <w:lvl w:ilvl="0" w:tplc="AA38AA44">
      <w:start w:val="1"/>
      <w:numFmt w:val="bullet"/>
      <w:lvlText w:val=""/>
      <w:lvlJc w:val="left"/>
      <w:pPr>
        <w:ind w:left="720" w:hanging="360"/>
      </w:pPr>
      <w:rPr>
        <w:rFonts w:ascii="Symbol" w:hAnsi="Symbo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651D0B"/>
    <w:multiLevelType w:val="hybridMultilevel"/>
    <w:tmpl w:val="BB8C9E4C"/>
    <w:lvl w:ilvl="0" w:tplc="3AAC55D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5566F2"/>
    <w:multiLevelType w:val="hybridMultilevel"/>
    <w:tmpl w:val="39D06D5A"/>
    <w:lvl w:ilvl="0" w:tplc="AA38AA44">
      <w:start w:val="1"/>
      <w:numFmt w:val="bullet"/>
      <w:lvlText w:val=""/>
      <w:lvlJc w:val="left"/>
      <w:pPr>
        <w:ind w:left="720" w:hanging="360"/>
      </w:pPr>
      <w:rPr>
        <w:rFonts w:ascii="Symbol" w:hAnsi="Symbo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EB4520"/>
    <w:multiLevelType w:val="hybridMultilevel"/>
    <w:tmpl w:val="5754A7D4"/>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025D95"/>
    <w:multiLevelType w:val="hybridMultilevel"/>
    <w:tmpl w:val="BB6ED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205DA6"/>
    <w:multiLevelType w:val="hybridMultilevel"/>
    <w:tmpl w:val="C3E842AC"/>
    <w:lvl w:ilvl="0" w:tplc="1A66162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00B5640"/>
    <w:multiLevelType w:val="hybridMultilevel"/>
    <w:tmpl w:val="35987D56"/>
    <w:lvl w:ilvl="0" w:tplc="FEEAE6C2">
      <w:start w:val="1"/>
      <w:numFmt w:val="bullet"/>
      <w:lvlText w:val=""/>
      <w:lvlJc w:val="left"/>
      <w:pPr>
        <w:ind w:left="417" w:hanging="360"/>
      </w:pPr>
      <w:rPr>
        <w:rFonts w:ascii="Symbol" w:hAnsi="Symbo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12" w15:restartNumberingAfterBreak="0">
    <w:nsid w:val="3174652D"/>
    <w:multiLevelType w:val="hybridMultilevel"/>
    <w:tmpl w:val="7F72D152"/>
    <w:lvl w:ilvl="0" w:tplc="886E86C0">
      <w:numFmt w:val="bullet"/>
      <w:lvlText w:val="-"/>
      <w:lvlJc w:val="left"/>
      <w:pPr>
        <w:ind w:left="417" w:hanging="360"/>
      </w:pPr>
      <w:rPr>
        <w:rFonts w:ascii="Calibri" w:eastAsiaTheme="minorHAnsi" w:hAnsi="Calibri" w:cs="Calibri"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13" w15:restartNumberingAfterBreak="0">
    <w:nsid w:val="31C81404"/>
    <w:multiLevelType w:val="hybridMultilevel"/>
    <w:tmpl w:val="54546C30"/>
    <w:lvl w:ilvl="0" w:tplc="E9DC52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8A72B6E"/>
    <w:multiLevelType w:val="hybridMultilevel"/>
    <w:tmpl w:val="28269784"/>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19073B"/>
    <w:multiLevelType w:val="hybridMultilevel"/>
    <w:tmpl w:val="8A901AAE"/>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B15E5"/>
    <w:multiLevelType w:val="hybridMultilevel"/>
    <w:tmpl w:val="57CED28C"/>
    <w:lvl w:ilvl="0" w:tplc="7C74E4A6">
      <w:start w:val="183"/>
      <w:numFmt w:val="bullet"/>
      <w:lvlText w:val="-"/>
      <w:lvlJc w:val="left"/>
      <w:pPr>
        <w:ind w:left="720" w:hanging="360"/>
      </w:pPr>
      <w:rPr>
        <w:rFonts w:ascii="Myriad Pro" w:eastAsia="Calibri" w:hAnsi="Myriad Pro"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C1C3D80"/>
    <w:multiLevelType w:val="hybridMultilevel"/>
    <w:tmpl w:val="8FF6470C"/>
    <w:lvl w:ilvl="0" w:tplc="4AFAD63E">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C54A89"/>
    <w:multiLevelType w:val="multilevel"/>
    <w:tmpl w:val="7D96473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B64B05"/>
    <w:multiLevelType w:val="hybridMultilevel"/>
    <w:tmpl w:val="65A4BC38"/>
    <w:lvl w:ilvl="0" w:tplc="A046309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FF07C1"/>
    <w:multiLevelType w:val="hybridMultilevel"/>
    <w:tmpl w:val="D266411A"/>
    <w:lvl w:ilvl="0" w:tplc="0424000F">
      <w:start w:val="1"/>
      <w:numFmt w:val="decimal"/>
      <w:lvlText w:val="%1."/>
      <w:lvlJc w:val="left"/>
      <w:pPr>
        <w:ind w:left="720" w:hanging="360"/>
      </w:pPr>
    </w:lvl>
    <w:lvl w:ilvl="1" w:tplc="036ED084">
      <w:start w:val="20"/>
      <w:numFmt w:val="bullet"/>
      <w:lvlText w:val="-"/>
      <w:lvlJc w:val="left"/>
      <w:pPr>
        <w:ind w:left="1788" w:hanging="708"/>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870B4A"/>
    <w:multiLevelType w:val="hybridMultilevel"/>
    <w:tmpl w:val="4732AA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4894D93"/>
    <w:multiLevelType w:val="hybridMultilevel"/>
    <w:tmpl w:val="A3326444"/>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8A3B96"/>
    <w:multiLevelType w:val="hybridMultilevel"/>
    <w:tmpl w:val="319C9ABC"/>
    <w:lvl w:ilvl="0" w:tplc="AA38AA44">
      <w:start w:val="1"/>
      <w:numFmt w:val="bullet"/>
      <w:lvlText w:val=""/>
      <w:lvlJc w:val="left"/>
      <w:pPr>
        <w:ind w:left="720" w:hanging="360"/>
      </w:pPr>
      <w:rPr>
        <w:rFonts w:ascii="Symbol" w:hAnsi="Symbo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0A7756"/>
    <w:multiLevelType w:val="hybridMultilevel"/>
    <w:tmpl w:val="E9C83F9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8C5FF5"/>
    <w:multiLevelType w:val="hybridMultilevel"/>
    <w:tmpl w:val="DE284C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6214040"/>
    <w:multiLevelType w:val="hybridMultilevel"/>
    <w:tmpl w:val="3CF6FF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AD0041"/>
    <w:multiLevelType w:val="hybridMultilevel"/>
    <w:tmpl w:val="C862DA46"/>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58F2DF7"/>
    <w:multiLevelType w:val="hybridMultilevel"/>
    <w:tmpl w:val="955434A8"/>
    <w:lvl w:ilvl="0" w:tplc="AA38AA44">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2797286">
    <w:abstractNumId w:val="4"/>
  </w:num>
  <w:num w:numId="2" w16cid:durableId="1627200601">
    <w:abstractNumId w:val="30"/>
  </w:num>
  <w:num w:numId="3" w16cid:durableId="267591319">
    <w:abstractNumId w:val="28"/>
  </w:num>
  <w:num w:numId="4" w16cid:durableId="371685441">
    <w:abstractNumId w:val="33"/>
  </w:num>
  <w:num w:numId="5" w16cid:durableId="2096170369">
    <w:abstractNumId w:val="37"/>
  </w:num>
  <w:num w:numId="6" w16cid:durableId="1451708247">
    <w:abstractNumId w:val="20"/>
  </w:num>
  <w:num w:numId="7" w16cid:durableId="376662530">
    <w:abstractNumId w:val="10"/>
  </w:num>
  <w:num w:numId="8" w16cid:durableId="14499684">
    <w:abstractNumId w:val="22"/>
  </w:num>
  <w:num w:numId="9" w16cid:durableId="1352417570">
    <w:abstractNumId w:val="13"/>
  </w:num>
  <w:num w:numId="10" w16cid:durableId="1809006310">
    <w:abstractNumId w:val="8"/>
  </w:num>
  <w:num w:numId="11" w16cid:durableId="1133715838">
    <w:abstractNumId w:val="18"/>
  </w:num>
  <w:num w:numId="12" w16cid:durableId="1563057303">
    <w:abstractNumId w:val="35"/>
  </w:num>
  <w:num w:numId="13" w16cid:durableId="1116750927">
    <w:abstractNumId w:val="3"/>
  </w:num>
  <w:num w:numId="14" w16cid:durableId="96948977">
    <w:abstractNumId w:val="25"/>
  </w:num>
  <w:num w:numId="15" w16cid:durableId="75901200">
    <w:abstractNumId w:val="24"/>
  </w:num>
  <w:num w:numId="16" w16cid:durableId="1573858200">
    <w:abstractNumId w:val="9"/>
  </w:num>
  <w:num w:numId="17" w16cid:durableId="202403098">
    <w:abstractNumId w:val="17"/>
  </w:num>
  <w:num w:numId="18" w16cid:durableId="530722436">
    <w:abstractNumId w:val="14"/>
  </w:num>
  <w:num w:numId="19" w16cid:durableId="1647279868">
    <w:abstractNumId w:val="16"/>
    <w:lvlOverride w:ilvl="0">
      <w:startOverride w:val="1"/>
    </w:lvlOverride>
  </w:num>
  <w:num w:numId="20" w16cid:durableId="1349328064">
    <w:abstractNumId w:val="1"/>
  </w:num>
  <w:num w:numId="21" w16cid:durableId="1353610962">
    <w:abstractNumId w:val="21"/>
  </w:num>
  <w:num w:numId="22" w16cid:durableId="1635673459">
    <w:abstractNumId w:val="19"/>
  </w:num>
  <w:num w:numId="23" w16cid:durableId="787429975">
    <w:abstractNumId w:val="23"/>
  </w:num>
  <w:num w:numId="24" w16cid:durableId="639189868">
    <w:abstractNumId w:val="34"/>
  </w:num>
  <w:num w:numId="25" w16cid:durableId="623731123">
    <w:abstractNumId w:val="6"/>
  </w:num>
  <w:num w:numId="26" w16cid:durableId="411239520">
    <w:abstractNumId w:val="15"/>
  </w:num>
  <w:num w:numId="27" w16cid:durableId="209999463">
    <w:abstractNumId w:val="31"/>
  </w:num>
  <w:num w:numId="28" w16cid:durableId="937712898">
    <w:abstractNumId w:val="0"/>
  </w:num>
  <w:num w:numId="29" w16cid:durableId="424152977">
    <w:abstractNumId w:val="12"/>
  </w:num>
  <w:num w:numId="30" w16cid:durableId="1343121177">
    <w:abstractNumId w:val="26"/>
  </w:num>
  <w:num w:numId="31" w16cid:durableId="623733869">
    <w:abstractNumId w:val="19"/>
    <w:lvlOverride w:ilvl="0">
      <w:startOverride w:val="17"/>
    </w:lvlOverride>
  </w:num>
  <w:num w:numId="32" w16cid:durableId="51774818">
    <w:abstractNumId w:val="32"/>
  </w:num>
  <w:num w:numId="33" w16cid:durableId="2061899777">
    <w:abstractNumId w:val="16"/>
  </w:num>
  <w:num w:numId="34" w16cid:durableId="1773747421">
    <w:abstractNumId w:val="7"/>
  </w:num>
  <w:num w:numId="35" w16cid:durableId="1944605497">
    <w:abstractNumId w:val="11"/>
  </w:num>
  <w:num w:numId="36" w16cid:durableId="268322306">
    <w:abstractNumId w:val="29"/>
  </w:num>
  <w:num w:numId="37" w16cid:durableId="591429295">
    <w:abstractNumId w:val="2"/>
  </w:num>
  <w:num w:numId="38" w16cid:durableId="588466518">
    <w:abstractNumId w:val="27"/>
  </w:num>
  <w:num w:numId="39" w16cid:durableId="785780506">
    <w:abstractNumId w:val="5"/>
  </w:num>
  <w:num w:numId="40" w16cid:durableId="7697375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6A1E"/>
    <w:rsid w:val="00015C0E"/>
    <w:rsid w:val="000201FC"/>
    <w:rsid w:val="000249E2"/>
    <w:rsid w:val="0002794A"/>
    <w:rsid w:val="00041AFB"/>
    <w:rsid w:val="00052A30"/>
    <w:rsid w:val="00053E21"/>
    <w:rsid w:val="00057AC0"/>
    <w:rsid w:val="00064C37"/>
    <w:rsid w:val="00065D24"/>
    <w:rsid w:val="00071597"/>
    <w:rsid w:val="000779BB"/>
    <w:rsid w:val="00083A57"/>
    <w:rsid w:val="0008690E"/>
    <w:rsid w:val="00090000"/>
    <w:rsid w:val="000A074B"/>
    <w:rsid w:val="000A16D3"/>
    <w:rsid w:val="000A4F44"/>
    <w:rsid w:val="000A51F1"/>
    <w:rsid w:val="000B1ACA"/>
    <w:rsid w:val="000B4EF5"/>
    <w:rsid w:val="000B7E93"/>
    <w:rsid w:val="000D0CA0"/>
    <w:rsid w:val="000E0BC2"/>
    <w:rsid w:val="000E24AF"/>
    <w:rsid w:val="000E65D4"/>
    <w:rsid w:val="000E715E"/>
    <w:rsid w:val="000E77DB"/>
    <w:rsid w:val="000F5227"/>
    <w:rsid w:val="00103DBF"/>
    <w:rsid w:val="00106D3A"/>
    <w:rsid w:val="0012546F"/>
    <w:rsid w:val="00140BC8"/>
    <w:rsid w:val="00143F7C"/>
    <w:rsid w:val="00151BAA"/>
    <w:rsid w:val="00154FF7"/>
    <w:rsid w:val="0015709C"/>
    <w:rsid w:val="00167850"/>
    <w:rsid w:val="001973E4"/>
    <w:rsid w:val="001A11A4"/>
    <w:rsid w:val="001C4748"/>
    <w:rsid w:val="001C5668"/>
    <w:rsid w:val="001D0BC4"/>
    <w:rsid w:val="001D2CB5"/>
    <w:rsid w:val="001D67F5"/>
    <w:rsid w:val="001E3208"/>
    <w:rsid w:val="002074D2"/>
    <w:rsid w:val="00217C3C"/>
    <w:rsid w:val="00226FF8"/>
    <w:rsid w:val="002364CD"/>
    <w:rsid w:val="00240254"/>
    <w:rsid w:val="002529A2"/>
    <w:rsid w:val="00256DB7"/>
    <w:rsid w:val="002577C3"/>
    <w:rsid w:val="00263475"/>
    <w:rsid w:val="00274F09"/>
    <w:rsid w:val="002832B8"/>
    <w:rsid w:val="002A2AB6"/>
    <w:rsid w:val="002D5A50"/>
    <w:rsid w:val="002E1C25"/>
    <w:rsid w:val="002F3DE9"/>
    <w:rsid w:val="002F7C29"/>
    <w:rsid w:val="00315028"/>
    <w:rsid w:val="0032160E"/>
    <w:rsid w:val="00321A64"/>
    <w:rsid w:val="00327B5A"/>
    <w:rsid w:val="00346D64"/>
    <w:rsid w:val="00354E21"/>
    <w:rsid w:val="00366D37"/>
    <w:rsid w:val="003677F1"/>
    <w:rsid w:val="00370E10"/>
    <w:rsid w:val="00377AB4"/>
    <w:rsid w:val="0038046E"/>
    <w:rsid w:val="003819CB"/>
    <w:rsid w:val="003A1C02"/>
    <w:rsid w:val="003A21D8"/>
    <w:rsid w:val="003C0A7A"/>
    <w:rsid w:val="003C1414"/>
    <w:rsid w:val="003C2EAF"/>
    <w:rsid w:val="003C5E40"/>
    <w:rsid w:val="003D273E"/>
    <w:rsid w:val="003D28DF"/>
    <w:rsid w:val="003E280C"/>
    <w:rsid w:val="00401202"/>
    <w:rsid w:val="00406804"/>
    <w:rsid w:val="00410352"/>
    <w:rsid w:val="00412A04"/>
    <w:rsid w:val="00412D89"/>
    <w:rsid w:val="00426DE5"/>
    <w:rsid w:val="00435191"/>
    <w:rsid w:val="0044305C"/>
    <w:rsid w:val="0045195F"/>
    <w:rsid w:val="00466F38"/>
    <w:rsid w:val="0048135D"/>
    <w:rsid w:val="00481A31"/>
    <w:rsid w:val="00490803"/>
    <w:rsid w:val="00493C3C"/>
    <w:rsid w:val="004A3334"/>
    <w:rsid w:val="004C589C"/>
    <w:rsid w:val="004D440E"/>
    <w:rsid w:val="004D773F"/>
    <w:rsid w:val="004E442E"/>
    <w:rsid w:val="004E5F01"/>
    <w:rsid w:val="004F3F5F"/>
    <w:rsid w:val="004F5567"/>
    <w:rsid w:val="004F6242"/>
    <w:rsid w:val="00501BF1"/>
    <w:rsid w:val="0051025B"/>
    <w:rsid w:val="00524805"/>
    <w:rsid w:val="00530B9A"/>
    <w:rsid w:val="0053655D"/>
    <w:rsid w:val="00550D1E"/>
    <w:rsid w:val="00553A17"/>
    <w:rsid w:val="005708FB"/>
    <w:rsid w:val="00574055"/>
    <w:rsid w:val="00591CA1"/>
    <w:rsid w:val="005950E8"/>
    <w:rsid w:val="00595505"/>
    <w:rsid w:val="00597BDE"/>
    <w:rsid w:val="005B30D4"/>
    <w:rsid w:val="005B503F"/>
    <w:rsid w:val="005D2814"/>
    <w:rsid w:val="00614095"/>
    <w:rsid w:val="00616D32"/>
    <w:rsid w:val="00627776"/>
    <w:rsid w:val="006343E5"/>
    <w:rsid w:val="00636036"/>
    <w:rsid w:val="00636CFB"/>
    <w:rsid w:val="00640F5B"/>
    <w:rsid w:val="006423C0"/>
    <w:rsid w:val="0064554B"/>
    <w:rsid w:val="00655561"/>
    <w:rsid w:val="00667386"/>
    <w:rsid w:val="006750B8"/>
    <w:rsid w:val="00676591"/>
    <w:rsid w:val="00683A5D"/>
    <w:rsid w:val="00695EC3"/>
    <w:rsid w:val="006B2AAB"/>
    <w:rsid w:val="006B2AB7"/>
    <w:rsid w:val="006C487F"/>
    <w:rsid w:val="006D0314"/>
    <w:rsid w:val="006F022D"/>
    <w:rsid w:val="006F63FB"/>
    <w:rsid w:val="00701087"/>
    <w:rsid w:val="00714015"/>
    <w:rsid w:val="007173E4"/>
    <w:rsid w:val="00727278"/>
    <w:rsid w:val="00736C34"/>
    <w:rsid w:val="00737280"/>
    <w:rsid w:val="00746401"/>
    <w:rsid w:val="0075177B"/>
    <w:rsid w:val="00772191"/>
    <w:rsid w:val="00776B6D"/>
    <w:rsid w:val="0078445A"/>
    <w:rsid w:val="00784F8F"/>
    <w:rsid w:val="007869EB"/>
    <w:rsid w:val="00786FDC"/>
    <w:rsid w:val="007B656B"/>
    <w:rsid w:val="007B6B02"/>
    <w:rsid w:val="007D1D17"/>
    <w:rsid w:val="007D3D4F"/>
    <w:rsid w:val="007D4AB7"/>
    <w:rsid w:val="007D6F6F"/>
    <w:rsid w:val="008017A3"/>
    <w:rsid w:val="00816773"/>
    <w:rsid w:val="0081758D"/>
    <w:rsid w:val="008205E8"/>
    <w:rsid w:val="00822470"/>
    <w:rsid w:val="008227E1"/>
    <w:rsid w:val="0082355D"/>
    <w:rsid w:val="00830AEE"/>
    <w:rsid w:val="00831889"/>
    <w:rsid w:val="008526C8"/>
    <w:rsid w:val="00853479"/>
    <w:rsid w:val="00870335"/>
    <w:rsid w:val="00880E28"/>
    <w:rsid w:val="00892FA6"/>
    <w:rsid w:val="00894BB7"/>
    <w:rsid w:val="008A082A"/>
    <w:rsid w:val="008B7E59"/>
    <w:rsid w:val="008C235F"/>
    <w:rsid w:val="008C7945"/>
    <w:rsid w:val="008F0E1B"/>
    <w:rsid w:val="008F210F"/>
    <w:rsid w:val="008F6FBA"/>
    <w:rsid w:val="008F7C6C"/>
    <w:rsid w:val="009161C3"/>
    <w:rsid w:val="009227D5"/>
    <w:rsid w:val="00950423"/>
    <w:rsid w:val="009606A3"/>
    <w:rsid w:val="00961B11"/>
    <w:rsid w:val="0096797C"/>
    <w:rsid w:val="009729FD"/>
    <w:rsid w:val="00984EC5"/>
    <w:rsid w:val="00990888"/>
    <w:rsid w:val="00993455"/>
    <w:rsid w:val="009A2E5C"/>
    <w:rsid w:val="009A49FD"/>
    <w:rsid w:val="009A7E2E"/>
    <w:rsid w:val="009B517B"/>
    <w:rsid w:val="009C05CE"/>
    <w:rsid w:val="009D0647"/>
    <w:rsid w:val="009D798A"/>
    <w:rsid w:val="009E0903"/>
    <w:rsid w:val="009E46EF"/>
    <w:rsid w:val="009E5CDD"/>
    <w:rsid w:val="009F1E02"/>
    <w:rsid w:val="00A26635"/>
    <w:rsid w:val="00A37177"/>
    <w:rsid w:val="00A558ED"/>
    <w:rsid w:val="00A71424"/>
    <w:rsid w:val="00A71B9F"/>
    <w:rsid w:val="00A775AB"/>
    <w:rsid w:val="00A77A53"/>
    <w:rsid w:val="00A80EC1"/>
    <w:rsid w:val="00A834C6"/>
    <w:rsid w:val="00A92A1C"/>
    <w:rsid w:val="00A94685"/>
    <w:rsid w:val="00AA3F10"/>
    <w:rsid w:val="00AC1AFA"/>
    <w:rsid w:val="00AC33BB"/>
    <w:rsid w:val="00AD10FE"/>
    <w:rsid w:val="00AD770B"/>
    <w:rsid w:val="00AD793C"/>
    <w:rsid w:val="00AE1F83"/>
    <w:rsid w:val="00AE527A"/>
    <w:rsid w:val="00AF0DC8"/>
    <w:rsid w:val="00AF7529"/>
    <w:rsid w:val="00B20698"/>
    <w:rsid w:val="00B2118F"/>
    <w:rsid w:val="00B21EB2"/>
    <w:rsid w:val="00B26A18"/>
    <w:rsid w:val="00B26D18"/>
    <w:rsid w:val="00B33E89"/>
    <w:rsid w:val="00B379A0"/>
    <w:rsid w:val="00B73929"/>
    <w:rsid w:val="00B762FE"/>
    <w:rsid w:val="00B86389"/>
    <w:rsid w:val="00B877DC"/>
    <w:rsid w:val="00BA21D4"/>
    <w:rsid w:val="00BA383D"/>
    <w:rsid w:val="00BA5C65"/>
    <w:rsid w:val="00BB0E3F"/>
    <w:rsid w:val="00BC1355"/>
    <w:rsid w:val="00BC37FD"/>
    <w:rsid w:val="00BC5E3B"/>
    <w:rsid w:val="00BD2EA1"/>
    <w:rsid w:val="00BE1CD8"/>
    <w:rsid w:val="00BE6F36"/>
    <w:rsid w:val="00BF62E9"/>
    <w:rsid w:val="00C04B43"/>
    <w:rsid w:val="00C0775A"/>
    <w:rsid w:val="00C11709"/>
    <w:rsid w:val="00C17D48"/>
    <w:rsid w:val="00C2181B"/>
    <w:rsid w:val="00C24B2C"/>
    <w:rsid w:val="00C26BAD"/>
    <w:rsid w:val="00C32624"/>
    <w:rsid w:val="00C4013E"/>
    <w:rsid w:val="00C432E0"/>
    <w:rsid w:val="00C44C5F"/>
    <w:rsid w:val="00C52429"/>
    <w:rsid w:val="00C60CED"/>
    <w:rsid w:val="00C818A0"/>
    <w:rsid w:val="00C83657"/>
    <w:rsid w:val="00C847EF"/>
    <w:rsid w:val="00C86040"/>
    <w:rsid w:val="00C906E6"/>
    <w:rsid w:val="00C9290D"/>
    <w:rsid w:val="00CA08A4"/>
    <w:rsid w:val="00CA7721"/>
    <w:rsid w:val="00CB3277"/>
    <w:rsid w:val="00CB51AF"/>
    <w:rsid w:val="00CB7785"/>
    <w:rsid w:val="00CB7FE2"/>
    <w:rsid w:val="00CC5031"/>
    <w:rsid w:val="00CC67FC"/>
    <w:rsid w:val="00CE161C"/>
    <w:rsid w:val="00CE7F78"/>
    <w:rsid w:val="00CF6ED9"/>
    <w:rsid w:val="00D04E81"/>
    <w:rsid w:val="00D04ED4"/>
    <w:rsid w:val="00D073DF"/>
    <w:rsid w:val="00D11080"/>
    <w:rsid w:val="00D336E2"/>
    <w:rsid w:val="00D34CAA"/>
    <w:rsid w:val="00D417AA"/>
    <w:rsid w:val="00D50D7C"/>
    <w:rsid w:val="00D53FE2"/>
    <w:rsid w:val="00D65DDA"/>
    <w:rsid w:val="00D733F7"/>
    <w:rsid w:val="00D7403F"/>
    <w:rsid w:val="00D75905"/>
    <w:rsid w:val="00D76FD3"/>
    <w:rsid w:val="00D873A7"/>
    <w:rsid w:val="00D96789"/>
    <w:rsid w:val="00DB0C2E"/>
    <w:rsid w:val="00DB1EC3"/>
    <w:rsid w:val="00DB482C"/>
    <w:rsid w:val="00DB7F71"/>
    <w:rsid w:val="00DC5BC7"/>
    <w:rsid w:val="00DC5E4C"/>
    <w:rsid w:val="00DD476F"/>
    <w:rsid w:val="00DE440D"/>
    <w:rsid w:val="00DF3799"/>
    <w:rsid w:val="00DF3E7D"/>
    <w:rsid w:val="00DF5377"/>
    <w:rsid w:val="00DF6A2A"/>
    <w:rsid w:val="00E101B9"/>
    <w:rsid w:val="00E2372F"/>
    <w:rsid w:val="00E275C6"/>
    <w:rsid w:val="00E32DAC"/>
    <w:rsid w:val="00E340C3"/>
    <w:rsid w:val="00E53011"/>
    <w:rsid w:val="00E56FE1"/>
    <w:rsid w:val="00E64C3A"/>
    <w:rsid w:val="00E75A6B"/>
    <w:rsid w:val="00E91101"/>
    <w:rsid w:val="00EB0220"/>
    <w:rsid w:val="00EB3764"/>
    <w:rsid w:val="00EB610A"/>
    <w:rsid w:val="00EC4595"/>
    <w:rsid w:val="00ED1178"/>
    <w:rsid w:val="00ED2102"/>
    <w:rsid w:val="00ED4FD4"/>
    <w:rsid w:val="00ED6330"/>
    <w:rsid w:val="00EE789F"/>
    <w:rsid w:val="00F00518"/>
    <w:rsid w:val="00F11F8E"/>
    <w:rsid w:val="00F25CB5"/>
    <w:rsid w:val="00F2677A"/>
    <w:rsid w:val="00F26880"/>
    <w:rsid w:val="00F327D8"/>
    <w:rsid w:val="00F356A6"/>
    <w:rsid w:val="00F36B60"/>
    <w:rsid w:val="00F5412D"/>
    <w:rsid w:val="00F564CE"/>
    <w:rsid w:val="00F56A3E"/>
    <w:rsid w:val="00F56D17"/>
    <w:rsid w:val="00F6431D"/>
    <w:rsid w:val="00F65F76"/>
    <w:rsid w:val="00F66869"/>
    <w:rsid w:val="00F82449"/>
    <w:rsid w:val="00F95730"/>
    <w:rsid w:val="00FA087F"/>
    <w:rsid w:val="00FA2EDD"/>
    <w:rsid w:val="00FA3265"/>
    <w:rsid w:val="00FA387B"/>
    <w:rsid w:val="00FA5A1E"/>
    <w:rsid w:val="00FB27B1"/>
    <w:rsid w:val="00FB397B"/>
    <w:rsid w:val="00FC52FF"/>
    <w:rsid w:val="00FC7849"/>
    <w:rsid w:val="00FC7E87"/>
    <w:rsid w:val="00FE4ECD"/>
    <w:rsid w:val="00FF15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5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0DC8"/>
  </w:style>
  <w:style w:type="paragraph" w:styleId="Naslov1">
    <w:name w:val="heading 1"/>
    <w:basedOn w:val="Navaden"/>
    <w:next w:val="Navaden"/>
    <w:link w:val="Naslov1Znak"/>
    <w:uiPriority w:val="9"/>
    <w:qFormat/>
    <w:rsid w:val="0048135D"/>
    <w:pPr>
      <w:keepNext/>
      <w:keepLines/>
      <w:numPr>
        <w:numId w:val="22"/>
      </w:numPr>
      <w:spacing w:before="240" w:after="0"/>
      <w:jc w:val="center"/>
      <w:outlineLvl w:val="0"/>
    </w:pPr>
    <w:rPr>
      <w:rFonts w:ascii="Arial" w:eastAsiaTheme="majorEastAsia" w:hAnsi="Arial" w:cs="Arial"/>
      <w:b/>
      <w:kern w:val="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character" w:styleId="Pripombasklic">
    <w:name w:val="annotation reference"/>
    <w:aliases w:val="Naslov 1 Znak2,Komentar - sklic1"/>
    <w:basedOn w:val="Privzetapisavaodstavka"/>
    <w:uiPriority w:val="99"/>
    <w:unhideWhenUsed/>
    <w:qFormat/>
    <w:rsid w:val="00830AEE"/>
    <w:rPr>
      <w:sz w:val="16"/>
      <w:szCs w:val="16"/>
    </w:rPr>
  </w:style>
  <w:style w:type="paragraph" w:styleId="Pripombabesedilo">
    <w:name w:val="annotation text"/>
    <w:basedOn w:val="Navaden"/>
    <w:link w:val="PripombabesediloZnak"/>
    <w:uiPriority w:val="99"/>
    <w:unhideWhenUsed/>
    <w:rsid w:val="00830AEE"/>
    <w:pPr>
      <w:spacing w:line="240" w:lineRule="auto"/>
    </w:pPr>
    <w:rPr>
      <w:sz w:val="20"/>
      <w:szCs w:val="20"/>
    </w:rPr>
  </w:style>
  <w:style w:type="character" w:customStyle="1" w:styleId="PripombabesediloZnak">
    <w:name w:val="Pripomba – besedilo Znak"/>
    <w:basedOn w:val="Privzetapisavaodstavka"/>
    <w:link w:val="Pripombabesedilo"/>
    <w:uiPriority w:val="99"/>
    <w:rsid w:val="00830AEE"/>
    <w:rPr>
      <w:sz w:val="20"/>
      <w:szCs w:val="20"/>
    </w:rPr>
  </w:style>
  <w:style w:type="paragraph" w:styleId="Zadevapripombe">
    <w:name w:val="annotation subject"/>
    <w:basedOn w:val="Pripombabesedilo"/>
    <w:next w:val="Pripombabesedilo"/>
    <w:link w:val="ZadevapripombeZnak"/>
    <w:uiPriority w:val="99"/>
    <w:semiHidden/>
    <w:unhideWhenUsed/>
    <w:rsid w:val="00830AEE"/>
    <w:rPr>
      <w:b/>
      <w:bCs/>
    </w:rPr>
  </w:style>
  <w:style w:type="character" w:customStyle="1" w:styleId="ZadevapripombeZnak">
    <w:name w:val="Zadeva pripombe Znak"/>
    <w:basedOn w:val="PripombabesediloZnak"/>
    <w:link w:val="Zadevapripombe"/>
    <w:uiPriority w:val="99"/>
    <w:semiHidden/>
    <w:rsid w:val="00830AEE"/>
    <w:rPr>
      <w:b/>
      <w:bCs/>
      <w:sz w:val="20"/>
      <w:szCs w:val="20"/>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830AEE"/>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830AEE"/>
  </w:style>
  <w:style w:type="paragraph" w:customStyle="1" w:styleId="Alineazaodstavkom">
    <w:name w:val="Alinea za odstavkom"/>
    <w:basedOn w:val="Navaden"/>
    <w:link w:val="AlineazaodstavkomZnak"/>
    <w:qFormat/>
    <w:rsid w:val="00327B5A"/>
    <w:pPr>
      <w:numPr>
        <w:numId w:val="12"/>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327B5A"/>
    <w:rPr>
      <w:rFonts w:ascii="Arial" w:eastAsia="Times New Roman" w:hAnsi="Arial" w:cs="Arial"/>
      <w:lang w:eastAsia="sl-SI"/>
    </w:rPr>
  </w:style>
  <w:style w:type="paragraph" w:styleId="Revizija">
    <w:name w:val="Revision"/>
    <w:hidden/>
    <w:uiPriority w:val="99"/>
    <w:semiHidden/>
    <w:rsid w:val="00C11709"/>
    <w:pPr>
      <w:spacing w:after="0" w:line="240" w:lineRule="auto"/>
    </w:pPr>
  </w:style>
  <w:style w:type="character" w:styleId="Hiperpovezava">
    <w:name w:val="Hyperlink"/>
    <w:basedOn w:val="Privzetapisavaodstavka"/>
    <w:uiPriority w:val="99"/>
    <w:unhideWhenUsed/>
    <w:rsid w:val="000A4F44"/>
    <w:rPr>
      <w:color w:val="0563C1" w:themeColor="hyperlink"/>
      <w:u w:val="single"/>
    </w:rPr>
  </w:style>
  <w:style w:type="character" w:customStyle="1" w:styleId="Nerazreenaomemba1">
    <w:name w:val="Nerazrešena omemba1"/>
    <w:basedOn w:val="Privzetapisavaodstavka"/>
    <w:uiPriority w:val="99"/>
    <w:semiHidden/>
    <w:unhideWhenUsed/>
    <w:rsid w:val="000A4F44"/>
    <w:rPr>
      <w:color w:val="605E5C"/>
      <w:shd w:val="clear" w:color="auto" w:fill="E1DFDD"/>
    </w:rPr>
  </w:style>
  <w:style w:type="character" w:customStyle="1" w:styleId="Naslov1Znak">
    <w:name w:val="Naslov 1 Znak"/>
    <w:basedOn w:val="Privzetapisavaodstavka"/>
    <w:link w:val="Naslov1"/>
    <w:uiPriority w:val="9"/>
    <w:rsid w:val="0048135D"/>
    <w:rPr>
      <w:rFonts w:ascii="Arial" w:eastAsiaTheme="majorEastAsia" w:hAnsi="Arial" w:cs="Arial"/>
      <w:b/>
      <w:kern w:val="2"/>
      <w:sz w:val="20"/>
      <w:szCs w:val="20"/>
      <w:lang w:eastAsia="sl-SI"/>
    </w:rPr>
  </w:style>
  <w:style w:type="paragraph" w:customStyle="1" w:styleId="Naslovpredpisa">
    <w:name w:val="Naslov_predpisa"/>
    <w:basedOn w:val="Navaden"/>
    <w:link w:val="NaslovpredpisaZnak"/>
    <w:qFormat/>
    <w:rsid w:val="0048135D"/>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8135D"/>
    <w:rPr>
      <w:rFonts w:ascii="Arial" w:eastAsia="Times New Roman" w:hAnsi="Arial" w:cs="Arial"/>
      <w:b/>
      <w:lang w:eastAsia="sl-SI"/>
    </w:rPr>
  </w:style>
  <w:style w:type="paragraph" w:customStyle="1" w:styleId="Poglavje">
    <w:name w:val="Poglavje"/>
    <w:basedOn w:val="Navaden"/>
    <w:qFormat/>
    <w:rsid w:val="0048135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48135D"/>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8135D"/>
    <w:rPr>
      <w:rFonts w:ascii="Arial" w:eastAsia="Times New Roman" w:hAnsi="Arial" w:cs="Arial"/>
      <w:lang w:eastAsia="sl-SI"/>
    </w:rPr>
  </w:style>
  <w:style w:type="paragraph" w:customStyle="1" w:styleId="Oddelek">
    <w:name w:val="Oddelek"/>
    <w:basedOn w:val="Navaden"/>
    <w:link w:val="OddelekZnak1"/>
    <w:qFormat/>
    <w:rsid w:val="0048135D"/>
    <w:pPr>
      <w:numPr>
        <w:numId w:val="1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48135D"/>
    <w:rPr>
      <w:rFonts w:ascii="Arial" w:eastAsia="Times New Roman" w:hAnsi="Arial" w:cs="Arial"/>
      <w:b/>
      <w:lang w:eastAsia="sl-SI"/>
    </w:rPr>
  </w:style>
  <w:style w:type="paragraph" w:customStyle="1" w:styleId="Odstavekseznama1">
    <w:name w:val="Odstavek seznama1"/>
    <w:basedOn w:val="Navaden"/>
    <w:qFormat/>
    <w:rsid w:val="0048135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8135D"/>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48135D"/>
    <w:rPr>
      <w:rFonts w:ascii="Arial" w:eastAsia="Times New Roman" w:hAnsi="Arial" w:cs="Arial"/>
      <w:lang w:eastAsia="sl-SI"/>
    </w:rPr>
  </w:style>
  <w:style w:type="character" w:customStyle="1" w:styleId="rkovnatokazaodstavkomZnak">
    <w:name w:val="Črkovna točka_za odstavkom Znak"/>
    <w:link w:val="rkovnatokazaodstavkom"/>
    <w:rsid w:val="0048135D"/>
    <w:rPr>
      <w:rFonts w:ascii="Arial" w:hAnsi="Arial"/>
      <w:lang w:eastAsia="sl-SI"/>
    </w:rPr>
  </w:style>
  <w:style w:type="paragraph" w:customStyle="1" w:styleId="rkovnatokazaodstavkom">
    <w:name w:val="Črkovna točka_za odstavkom"/>
    <w:basedOn w:val="Navaden"/>
    <w:link w:val="rkovnatokazaodstavkomZnak"/>
    <w:qFormat/>
    <w:rsid w:val="0048135D"/>
    <w:pPr>
      <w:numPr>
        <w:numId w:val="19"/>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48135D"/>
  </w:style>
  <w:style w:type="character" w:customStyle="1" w:styleId="OdsekZnak">
    <w:name w:val="Odsek Znak"/>
    <w:basedOn w:val="OddelekZnak1"/>
    <w:link w:val="Odsek"/>
    <w:rsid w:val="0048135D"/>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48135D"/>
    <w:pPr>
      <w:spacing w:after="0" w:line="240" w:lineRule="auto"/>
    </w:pPr>
    <w:rPr>
      <w:rFonts w:ascii="Segoe UI" w:eastAsia="Times New Roman" w:hAnsi="Segoe UI" w:cs="Segoe UI"/>
      <w:sz w:val="18"/>
      <w:szCs w:val="18"/>
    </w:rPr>
  </w:style>
  <w:style w:type="character" w:customStyle="1" w:styleId="BesedilooblakaZnak">
    <w:name w:val="Besedilo oblačka Znak"/>
    <w:basedOn w:val="Privzetapisavaodstavka"/>
    <w:link w:val="Besedilooblaka"/>
    <w:uiPriority w:val="99"/>
    <w:semiHidden/>
    <w:rsid w:val="0048135D"/>
    <w:rPr>
      <w:rFonts w:ascii="Segoe UI" w:eastAsia="Times New Roman" w:hAnsi="Segoe UI" w:cs="Segoe UI"/>
      <w:sz w:val="18"/>
      <w:szCs w:val="18"/>
    </w:rPr>
  </w:style>
  <w:style w:type="character" w:customStyle="1" w:styleId="Nerazreenaomemba10">
    <w:name w:val="Nerazrešena omemba1"/>
    <w:basedOn w:val="Privzetapisavaodstavka"/>
    <w:uiPriority w:val="99"/>
    <w:semiHidden/>
    <w:unhideWhenUsed/>
    <w:rsid w:val="0048135D"/>
    <w:rPr>
      <w:color w:val="605E5C"/>
      <w:shd w:val="clear" w:color="auto" w:fill="E1DFDD"/>
    </w:rPr>
  </w:style>
  <w:style w:type="character" w:styleId="SledenaHiperpovezava">
    <w:name w:val="FollowedHyperlink"/>
    <w:basedOn w:val="Privzetapisavaodstavka"/>
    <w:uiPriority w:val="99"/>
    <w:semiHidden/>
    <w:unhideWhenUsed/>
    <w:rsid w:val="0048135D"/>
    <w:rPr>
      <w:color w:val="954F72" w:themeColor="followedHyperlink"/>
      <w:u w:val="single"/>
    </w:rPr>
  </w:style>
  <w:style w:type="paragraph" w:styleId="Sprotnaopomba-besedilo">
    <w:name w:val="footnote text"/>
    <w:basedOn w:val="Navaden"/>
    <w:link w:val="Sprotnaopomba-besediloZnak"/>
    <w:uiPriority w:val="99"/>
    <w:semiHidden/>
    <w:unhideWhenUsed/>
    <w:rsid w:val="0048135D"/>
    <w:pPr>
      <w:spacing w:after="0" w:line="240" w:lineRule="auto"/>
    </w:pPr>
    <w:rPr>
      <w:kern w:val="2"/>
      <w:sz w:val="20"/>
      <w:szCs w:val="20"/>
    </w:rPr>
  </w:style>
  <w:style w:type="character" w:customStyle="1" w:styleId="Sprotnaopomba-besediloZnak">
    <w:name w:val="Sprotna opomba - besedilo Znak"/>
    <w:basedOn w:val="Privzetapisavaodstavka"/>
    <w:link w:val="Sprotnaopomba-besedilo"/>
    <w:uiPriority w:val="99"/>
    <w:semiHidden/>
    <w:rsid w:val="0048135D"/>
    <w:rPr>
      <w:kern w:val="2"/>
      <w:sz w:val="20"/>
      <w:szCs w:val="20"/>
    </w:rPr>
  </w:style>
  <w:style w:type="character" w:styleId="Sprotnaopomba-sklic">
    <w:name w:val="footnote reference"/>
    <w:basedOn w:val="Privzetapisavaodstavka"/>
    <w:uiPriority w:val="99"/>
    <w:semiHidden/>
    <w:unhideWhenUsed/>
    <w:rsid w:val="0048135D"/>
    <w:rPr>
      <w:vertAlign w:val="superscript"/>
    </w:rPr>
  </w:style>
  <w:style w:type="paragraph" w:customStyle="1" w:styleId="xmsonormal">
    <w:name w:val="x_msonormal"/>
    <w:basedOn w:val="Navaden"/>
    <w:rsid w:val="0048135D"/>
    <w:pPr>
      <w:spacing w:after="0" w:line="240" w:lineRule="auto"/>
    </w:pPr>
    <w:rPr>
      <w:rFonts w:ascii="Calibri" w:eastAsia="Calibri" w:hAnsi="Calibri" w:cs="Calibri"/>
      <w:lang w:eastAsia="sl-SI"/>
    </w:rPr>
  </w:style>
  <w:style w:type="character" w:styleId="Nerazreenaomemba">
    <w:name w:val="Unresolved Mention"/>
    <w:basedOn w:val="Privzetapisavaodstavka"/>
    <w:uiPriority w:val="99"/>
    <w:semiHidden/>
    <w:unhideWhenUsed/>
    <w:rsid w:val="00D8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prava.gov.si/si/drzava-in-druzba/e-demokracija/predlogi-predpisov/predlog-predpisa.html?id=17761&amp;lang=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prava.gov.si/si/drzava-in-druzba/e-demokracija/predlogi-predpisov/predlog-predpisa.html?id=17761&amp;lang=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PDF/?uri=CELEX:12010P/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4.xml><?xml version="1.0" encoding="utf-8"?>
<ds:datastoreItem xmlns:ds="http://schemas.openxmlformats.org/officeDocument/2006/customXml" ds:itemID="{4B7F8FDD-61AE-4E9D-99DC-8860956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24080</Words>
  <Characters>137262</Characters>
  <Application>Microsoft Office Word</Application>
  <DocSecurity>0</DocSecurity>
  <Lines>1143</Lines>
  <Paragraphs>322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2025-11-11T09:54:00Z</dcterms:created>
  <dcterms:modified xsi:type="dcterms:W3CDTF">2025-11-12T06:56:00Z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