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BA3F" w14:textId="3497DDCF" w:rsidR="00CC0AD3" w:rsidRPr="0065728A" w:rsidRDefault="00CC0AD3" w:rsidP="00CC0AD3">
      <w:pPr>
        <w:pStyle w:val="Glava"/>
        <w:tabs>
          <w:tab w:val="clear" w:pos="4320"/>
          <w:tab w:val="clear" w:pos="8640"/>
          <w:tab w:val="left" w:pos="5112"/>
        </w:tabs>
        <w:spacing w:line="240" w:lineRule="auto"/>
        <w:rPr>
          <w:rFonts w:cs="Arial"/>
          <w:szCs w:val="20"/>
        </w:rPr>
      </w:pPr>
      <w:r w:rsidRPr="0065728A">
        <w:rPr>
          <w:rFonts w:cs="Arial"/>
          <w:noProof/>
          <w:szCs w:val="20"/>
          <w:lang w:eastAsia="sl-SI"/>
        </w:rPr>
        <w:drawing>
          <wp:anchor distT="0" distB="0" distL="114300" distR="114300" simplePos="0" relativeHeight="251658240" behindDoc="0" locked="0" layoutInCell="1" allowOverlap="1" wp14:anchorId="4CE53B7D" wp14:editId="11280B38">
            <wp:simplePos x="0" y="0"/>
            <wp:positionH relativeFrom="page">
              <wp:posOffset>0</wp:posOffset>
            </wp:positionH>
            <wp:positionV relativeFrom="page">
              <wp:posOffset>0</wp:posOffset>
            </wp:positionV>
            <wp:extent cx="4321810" cy="972185"/>
            <wp:effectExtent l="0" t="0" r="2540" b="0"/>
            <wp:wrapSquare wrapText="bothSides"/>
            <wp:docPr id="2" name="Picture 5"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0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p w14:paraId="2462DFBA" w14:textId="77777777" w:rsidR="00CC0AD3" w:rsidRPr="0065728A" w:rsidRDefault="00CC0AD3" w:rsidP="00CC0AD3">
      <w:pPr>
        <w:pStyle w:val="Odstavekseznama1"/>
        <w:rPr>
          <w:rFonts w:ascii="Arial" w:hAnsi="Arial" w:cs="Arial"/>
          <w:color w:val="808080"/>
          <w:sz w:val="20"/>
          <w:szCs w:val="20"/>
        </w:rPr>
      </w:pPr>
      <w:r w:rsidRPr="0065728A">
        <w:rPr>
          <w:rFonts w:ascii="Arial" w:hAnsi="Arial" w:cs="Arial"/>
          <w:color w:val="808080"/>
          <w:sz w:val="20"/>
          <w:szCs w:val="20"/>
        </w:rPr>
        <w:tab/>
      </w:r>
      <w:r w:rsidRPr="0065728A">
        <w:rPr>
          <w:rFonts w:ascii="Arial" w:hAnsi="Arial" w:cs="Arial"/>
          <w:color w:val="808080"/>
          <w:sz w:val="20"/>
          <w:szCs w:val="20"/>
        </w:rPr>
        <w:tab/>
      </w:r>
      <w:r w:rsidRPr="0065728A">
        <w:rPr>
          <w:rFonts w:ascii="Arial" w:hAnsi="Arial" w:cs="Arial"/>
          <w:color w:val="808080"/>
          <w:sz w:val="20"/>
          <w:szCs w:val="20"/>
        </w:rPr>
        <w:tab/>
      </w:r>
      <w:r w:rsidRPr="0065728A">
        <w:rPr>
          <w:rFonts w:ascii="Arial" w:hAnsi="Arial" w:cs="Arial"/>
          <w:color w:val="808080"/>
          <w:sz w:val="20"/>
          <w:szCs w:val="20"/>
        </w:rPr>
        <w:tab/>
      </w:r>
      <w:r w:rsidRPr="0065728A">
        <w:rPr>
          <w:rFonts w:ascii="Arial" w:hAnsi="Arial" w:cs="Arial"/>
          <w:color w:val="808080"/>
          <w:sz w:val="20"/>
          <w:szCs w:val="20"/>
        </w:rPr>
        <w:tab/>
      </w:r>
      <w:r w:rsidRPr="0065728A">
        <w:rPr>
          <w:rFonts w:ascii="Arial" w:hAnsi="Arial" w:cs="Arial"/>
          <w:color w:val="808080"/>
          <w:sz w:val="20"/>
          <w:szCs w:val="20"/>
        </w:rPr>
        <w:tab/>
      </w:r>
      <w:r w:rsidRPr="0065728A">
        <w:rPr>
          <w:rFonts w:ascii="Arial" w:hAnsi="Arial" w:cs="Arial"/>
          <w:color w:val="808080"/>
          <w:sz w:val="20"/>
          <w:szCs w:val="20"/>
        </w:rPr>
        <w:tab/>
        <w:t>T: 01 369 63 00</w:t>
      </w:r>
    </w:p>
    <w:p w14:paraId="002D9813" w14:textId="77777777" w:rsidR="00CC0AD3" w:rsidRPr="0065728A" w:rsidRDefault="00CC0AD3" w:rsidP="00CC0AD3">
      <w:pPr>
        <w:pStyle w:val="Odstavekseznama1"/>
        <w:rPr>
          <w:rFonts w:ascii="Arial" w:hAnsi="Arial" w:cs="Arial"/>
          <w:color w:val="808080"/>
          <w:sz w:val="20"/>
          <w:szCs w:val="20"/>
        </w:rPr>
      </w:pPr>
      <w:r w:rsidRPr="0065728A">
        <w:rPr>
          <w:rFonts w:ascii="Arial" w:hAnsi="Arial" w:cs="Arial"/>
          <w:color w:val="808080"/>
          <w:sz w:val="20"/>
          <w:szCs w:val="20"/>
        </w:rPr>
        <w:tab/>
      </w:r>
      <w:r w:rsidRPr="0065728A">
        <w:rPr>
          <w:rFonts w:ascii="Arial" w:hAnsi="Arial" w:cs="Arial"/>
          <w:color w:val="808080"/>
          <w:sz w:val="20"/>
          <w:szCs w:val="20"/>
        </w:rPr>
        <w:tab/>
      </w:r>
      <w:r w:rsidRPr="0065728A">
        <w:rPr>
          <w:rFonts w:ascii="Arial" w:hAnsi="Arial" w:cs="Arial"/>
          <w:color w:val="808080"/>
          <w:sz w:val="20"/>
          <w:szCs w:val="20"/>
        </w:rPr>
        <w:tab/>
      </w:r>
      <w:r w:rsidRPr="0065728A">
        <w:rPr>
          <w:rFonts w:ascii="Arial" w:hAnsi="Arial" w:cs="Arial"/>
          <w:color w:val="808080"/>
          <w:sz w:val="20"/>
          <w:szCs w:val="20"/>
        </w:rPr>
        <w:tab/>
      </w:r>
      <w:r w:rsidRPr="0065728A">
        <w:rPr>
          <w:rFonts w:ascii="Arial" w:hAnsi="Arial" w:cs="Arial"/>
          <w:color w:val="808080"/>
          <w:sz w:val="20"/>
          <w:szCs w:val="20"/>
        </w:rPr>
        <w:tab/>
      </w:r>
      <w:r w:rsidRPr="0065728A">
        <w:rPr>
          <w:rFonts w:ascii="Arial" w:hAnsi="Arial" w:cs="Arial"/>
          <w:color w:val="808080"/>
          <w:sz w:val="20"/>
          <w:szCs w:val="20"/>
        </w:rPr>
        <w:tab/>
      </w:r>
      <w:r w:rsidRPr="0065728A">
        <w:rPr>
          <w:rFonts w:ascii="Arial" w:hAnsi="Arial" w:cs="Arial"/>
          <w:color w:val="808080"/>
          <w:sz w:val="20"/>
          <w:szCs w:val="20"/>
        </w:rPr>
        <w:tab/>
        <w:t>F: 01 369 66 59</w:t>
      </w:r>
    </w:p>
    <w:p w14:paraId="702FB889" w14:textId="7C79E005" w:rsidR="00CC0AD3" w:rsidRPr="0065728A" w:rsidRDefault="00CC0AD3" w:rsidP="00CC0AD3">
      <w:pPr>
        <w:pStyle w:val="Odstavekseznama1"/>
        <w:ind w:left="0"/>
        <w:rPr>
          <w:rFonts w:ascii="Arial" w:hAnsi="Arial" w:cs="Arial"/>
          <w:color w:val="808080"/>
          <w:sz w:val="20"/>
          <w:szCs w:val="20"/>
        </w:rPr>
      </w:pPr>
      <w:r w:rsidRPr="0065728A">
        <w:rPr>
          <w:rFonts w:ascii="Arial" w:hAnsi="Arial" w:cs="Arial"/>
          <w:sz w:val="20"/>
          <w:szCs w:val="20"/>
        </w:rPr>
        <w:t xml:space="preserve">      </w:t>
      </w:r>
      <w:r w:rsidRPr="0065728A">
        <w:rPr>
          <w:rFonts w:ascii="Arial" w:hAnsi="Arial" w:cs="Arial"/>
          <w:color w:val="808080"/>
          <w:sz w:val="20"/>
          <w:szCs w:val="20"/>
        </w:rPr>
        <w:t>Župančičeva 3, p.p.644a, 1001 Ljubljana</w:t>
      </w:r>
      <w:r w:rsidRPr="0065728A">
        <w:rPr>
          <w:rFonts w:ascii="Arial" w:hAnsi="Arial" w:cs="Arial"/>
          <w:b/>
          <w:color w:val="808080"/>
          <w:sz w:val="20"/>
          <w:szCs w:val="20"/>
        </w:rPr>
        <w:tab/>
      </w:r>
      <w:r w:rsidRPr="0065728A">
        <w:rPr>
          <w:rFonts w:ascii="Arial" w:hAnsi="Arial" w:cs="Arial"/>
          <w:b/>
          <w:color w:val="808080"/>
          <w:sz w:val="20"/>
          <w:szCs w:val="20"/>
        </w:rPr>
        <w:tab/>
      </w:r>
      <w:r w:rsidRPr="0065728A">
        <w:rPr>
          <w:rFonts w:ascii="Arial" w:hAnsi="Arial" w:cs="Arial"/>
          <w:b/>
          <w:color w:val="808080"/>
          <w:sz w:val="20"/>
          <w:szCs w:val="20"/>
        </w:rPr>
        <w:tab/>
      </w:r>
      <w:r w:rsidRPr="0065728A">
        <w:rPr>
          <w:rFonts w:ascii="Arial" w:hAnsi="Arial" w:cs="Arial"/>
          <w:color w:val="808080"/>
          <w:sz w:val="20"/>
          <w:szCs w:val="20"/>
        </w:rPr>
        <w:t>E: gp.mf@gov.si</w:t>
      </w:r>
    </w:p>
    <w:p w14:paraId="71C76358" w14:textId="77777777" w:rsidR="00CC0AD3" w:rsidRPr="0065728A" w:rsidRDefault="00CC0AD3" w:rsidP="00CC0AD3">
      <w:pPr>
        <w:pStyle w:val="Odstavekseznama1"/>
        <w:rPr>
          <w:rFonts w:ascii="Arial" w:hAnsi="Arial" w:cs="Arial"/>
          <w:color w:val="808080"/>
          <w:sz w:val="20"/>
          <w:szCs w:val="20"/>
        </w:rPr>
      </w:pPr>
      <w:r w:rsidRPr="0065728A">
        <w:rPr>
          <w:rFonts w:ascii="Arial" w:hAnsi="Arial" w:cs="Arial"/>
          <w:b/>
          <w:color w:val="808080"/>
          <w:sz w:val="20"/>
          <w:szCs w:val="20"/>
        </w:rPr>
        <w:tab/>
      </w:r>
      <w:r w:rsidRPr="0065728A">
        <w:rPr>
          <w:rFonts w:ascii="Arial" w:hAnsi="Arial" w:cs="Arial"/>
          <w:b/>
          <w:color w:val="808080"/>
          <w:sz w:val="20"/>
          <w:szCs w:val="20"/>
        </w:rPr>
        <w:tab/>
      </w:r>
      <w:r w:rsidRPr="0065728A">
        <w:rPr>
          <w:rFonts w:ascii="Arial" w:hAnsi="Arial" w:cs="Arial"/>
          <w:b/>
          <w:color w:val="808080"/>
          <w:sz w:val="20"/>
          <w:szCs w:val="20"/>
        </w:rPr>
        <w:tab/>
      </w:r>
      <w:r w:rsidRPr="0065728A">
        <w:rPr>
          <w:rFonts w:ascii="Arial" w:hAnsi="Arial" w:cs="Arial"/>
          <w:b/>
          <w:color w:val="808080"/>
          <w:sz w:val="20"/>
          <w:szCs w:val="20"/>
        </w:rPr>
        <w:tab/>
      </w:r>
      <w:r w:rsidRPr="0065728A">
        <w:rPr>
          <w:rFonts w:ascii="Arial" w:hAnsi="Arial" w:cs="Arial"/>
          <w:b/>
          <w:color w:val="808080"/>
          <w:sz w:val="20"/>
          <w:szCs w:val="20"/>
        </w:rPr>
        <w:tab/>
      </w:r>
      <w:r w:rsidRPr="0065728A">
        <w:rPr>
          <w:rFonts w:ascii="Arial" w:hAnsi="Arial" w:cs="Arial"/>
          <w:b/>
          <w:color w:val="808080"/>
          <w:sz w:val="20"/>
          <w:szCs w:val="20"/>
        </w:rPr>
        <w:tab/>
      </w:r>
      <w:r w:rsidRPr="0065728A">
        <w:rPr>
          <w:rFonts w:ascii="Arial" w:hAnsi="Arial" w:cs="Arial"/>
          <w:b/>
          <w:color w:val="808080"/>
          <w:sz w:val="20"/>
          <w:szCs w:val="20"/>
        </w:rPr>
        <w:tab/>
      </w:r>
      <w:r w:rsidRPr="0065728A">
        <w:rPr>
          <w:rFonts w:ascii="Arial" w:hAnsi="Arial" w:cs="Arial"/>
          <w:color w:val="808080"/>
          <w:sz w:val="20"/>
          <w:szCs w:val="20"/>
        </w:rPr>
        <w:t>www.mf.gov.si</w:t>
      </w:r>
    </w:p>
    <w:p w14:paraId="093B0DB3" w14:textId="77777777" w:rsidR="00CC0AD3" w:rsidRPr="0065728A" w:rsidRDefault="00CC0AD3" w:rsidP="00CC0AD3">
      <w:pPr>
        <w:pStyle w:val="Odstavekseznama1"/>
        <w:ind w:left="0"/>
        <w:rPr>
          <w:rFonts w:ascii="Arial" w:hAnsi="Arial" w:cs="Arial"/>
          <w:b/>
          <w:sz w:val="20"/>
          <w:szCs w:val="20"/>
        </w:rPr>
      </w:pPr>
    </w:p>
    <w:p w14:paraId="398940B4" w14:textId="77777777" w:rsidR="00CC0AD3" w:rsidRPr="0065728A" w:rsidRDefault="00CC0AD3" w:rsidP="00CC0AD3">
      <w:pPr>
        <w:pStyle w:val="Odstavekseznama1"/>
        <w:ind w:left="0"/>
        <w:rPr>
          <w:rFonts w:ascii="Arial" w:hAnsi="Arial" w:cs="Arial"/>
          <w:b/>
          <w:sz w:val="20"/>
          <w:szCs w:val="20"/>
        </w:rPr>
      </w:pPr>
    </w:p>
    <w:p w14:paraId="61840777" w14:textId="77777777" w:rsidR="00CC0AD3" w:rsidRPr="0065728A" w:rsidRDefault="00CC0AD3" w:rsidP="00CC0AD3">
      <w:pPr>
        <w:pStyle w:val="Odstavekseznama1"/>
        <w:ind w:left="0"/>
        <w:rPr>
          <w:rFonts w:ascii="Arial" w:hAnsi="Arial" w:cs="Arial"/>
          <w:b/>
          <w:sz w:val="20"/>
          <w:szCs w:val="20"/>
        </w:rPr>
      </w:pPr>
      <w:r w:rsidRPr="0065728A">
        <w:rPr>
          <w:rFonts w:ascii="Arial" w:hAnsi="Arial" w:cs="Arial"/>
          <w:b/>
          <w:sz w:val="20"/>
          <w:szCs w:val="20"/>
        </w:rPr>
        <w:t>PRILOGA 1 (spremni dopis – 1. del):</w:t>
      </w:r>
    </w:p>
    <w:p w14:paraId="211F4469" w14:textId="77777777" w:rsidR="00CC0AD3" w:rsidRPr="0065728A" w:rsidRDefault="00CC0AD3" w:rsidP="00CC0AD3">
      <w:pPr>
        <w:pStyle w:val="Odstavekseznama1"/>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CC0AD3" w:rsidRPr="0065728A" w14:paraId="049B83EC" w14:textId="77777777" w:rsidTr="001F4CCA">
        <w:trPr>
          <w:gridAfter w:val="2"/>
          <w:wAfter w:w="3067" w:type="dxa"/>
        </w:trPr>
        <w:tc>
          <w:tcPr>
            <w:tcW w:w="6096" w:type="dxa"/>
            <w:gridSpan w:val="2"/>
            <w:tcBorders>
              <w:top w:val="nil"/>
              <w:left w:val="nil"/>
              <w:bottom w:val="single" w:sz="4" w:space="0" w:color="auto"/>
              <w:right w:val="nil"/>
            </w:tcBorders>
          </w:tcPr>
          <w:p w14:paraId="4790445D" w14:textId="77777777" w:rsidR="00CC0AD3" w:rsidRPr="0065728A" w:rsidRDefault="00CC0AD3" w:rsidP="001F4CCA">
            <w:pPr>
              <w:pStyle w:val="Neotevilenodstavek"/>
              <w:spacing w:before="0" w:after="0" w:line="276" w:lineRule="auto"/>
              <w:jc w:val="left"/>
              <w:rPr>
                <w:sz w:val="20"/>
                <w:szCs w:val="20"/>
              </w:rPr>
            </w:pPr>
          </w:p>
        </w:tc>
      </w:tr>
      <w:tr w:rsidR="00CC0AD3" w:rsidRPr="0065728A" w14:paraId="49240E50" w14:textId="77777777" w:rsidTr="001F4CCA">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14:paraId="5D20A9EF" w14:textId="17D986FA" w:rsidR="00CC0AD3" w:rsidRPr="0065728A" w:rsidRDefault="00CC0AD3" w:rsidP="001F4CCA">
            <w:pPr>
              <w:pStyle w:val="Neotevilenodstavek"/>
              <w:spacing w:before="0" w:after="0" w:line="276" w:lineRule="auto"/>
              <w:jc w:val="left"/>
              <w:rPr>
                <w:sz w:val="20"/>
                <w:szCs w:val="20"/>
              </w:rPr>
            </w:pPr>
            <w:r w:rsidRPr="00A14841">
              <w:rPr>
                <w:sz w:val="20"/>
                <w:szCs w:val="20"/>
              </w:rPr>
              <w:t xml:space="preserve">Številka: </w:t>
            </w:r>
            <w:r w:rsidR="00A14841" w:rsidRPr="00A14841">
              <w:rPr>
                <w:sz w:val="20"/>
                <w:szCs w:val="20"/>
              </w:rPr>
              <w:t>007-751/2022/</w:t>
            </w:r>
            <w:r w:rsidR="007276EB">
              <w:rPr>
                <w:sz w:val="20"/>
                <w:szCs w:val="20"/>
              </w:rPr>
              <w:t>14</w:t>
            </w:r>
          </w:p>
        </w:tc>
      </w:tr>
      <w:tr w:rsidR="00CC0AD3" w:rsidRPr="0065728A" w14:paraId="2397E952" w14:textId="77777777" w:rsidTr="001F4CCA">
        <w:trPr>
          <w:gridAfter w:val="2"/>
          <w:wAfter w:w="3067" w:type="dxa"/>
        </w:trPr>
        <w:tc>
          <w:tcPr>
            <w:tcW w:w="6096" w:type="dxa"/>
            <w:gridSpan w:val="2"/>
            <w:tcBorders>
              <w:top w:val="single" w:sz="4" w:space="0" w:color="auto"/>
            </w:tcBorders>
          </w:tcPr>
          <w:p w14:paraId="074600C3" w14:textId="60BC5088" w:rsidR="00CC0AD3" w:rsidRPr="0065728A" w:rsidRDefault="00CC0AD3" w:rsidP="001F4CCA">
            <w:pPr>
              <w:pStyle w:val="Neotevilenodstavek"/>
              <w:spacing w:before="0" w:after="0" w:line="276" w:lineRule="auto"/>
              <w:rPr>
                <w:sz w:val="20"/>
                <w:szCs w:val="20"/>
              </w:rPr>
            </w:pPr>
            <w:r w:rsidRPr="0065728A">
              <w:rPr>
                <w:sz w:val="20"/>
                <w:szCs w:val="20"/>
              </w:rPr>
              <w:t xml:space="preserve">Ljubljana, dne </w:t>
            </w:r>
            <w:r w:rsidR="004A30EB">
              <w:rPr>
                <w:sz w:val="20"/>
                <w:szCs w:val="20"/>
              </w:rPr>
              <w:t>2</w:t>
            </w:r>
            <w:r w:rsidR="006C16C7">
              <w:rPr>
                <w:sz w:val="20"/>
                <w:szCs w:val="20"/>
              </w:rPr>
              <w:t>3</w:t>
            </w:r>
            <w:r w:rsidRPr="006468F7">
              <w:rPr>
                <w:sz w:val="20"/>
                <w:szCs w:val="20"/>
              </w:rPr>
              <w:t xml:space="preserve">. </w:t>
            </w:r>
            <w:r w:rsidR="00BE67C0">
              <w:rPr>
                <w:sz w:val="20"/>
                <w:szCs w:val="20"/>
              </w:rPr>
              <w:t>9</w:t>
            </w:r>
            <w:r w:rsidRPr="006468F7">
              <w:rPr>
                <w:sz w:val="20"/>
                <w:szCs w:val="20"/>
              </w:rPr>
              <w:t>. 202</w:t>
            </w:r>
            <w:r w:rsidR="00C93A46" w:rsidRPr="006468F7">
              <w:rPr>
                <w:sz w:val="20"/>
                <w:szCs w:val="20"/>
              </w:rPr>
              <w:t>2</w:t>
            </w:r>
            <w:r w:rsidR="00371729" w:rsidRPr="0065728A">
              <w:rPr>
                <w:sz w:val="20"/>
                <w:szCs w:val="20"/>
              </w:rPr>
              <w:t xml:space="preserve"> </w:t>
            </w:r>
          </w:p>
        </w:tc>
      </w:tr>
      <w:tr w:rsidR="00CC0AD3" w:rsidRPr="0065728A" w14:paraId="1C0359D9" w14:textId="77777777" w:rsidTr="001F4CCA">
        <w:trPr>
          <w:gridAfter w:val="2"/>
          <w:wAfter w:w="3067" w:type="dxa"/>
        </w:trPr>
        <w:tc>
          <w:tcPr>
            <w:tcW w:w="6096" w:type="dxa"/>
            <w:gridSpan w:val="2"/>
          </w:tcPr>
          <w:p w14:paraId="15DEB646" w14:textId="0150C422" w:rsidR="00CC0AD3" w:rsidRPr="0065728A" w:rsidRDefault="0078309B" w:rsidP="001F4CCA">
            <w:pPr>
              <w:pStyle w:val="Neotevilenodstavek"/>
              <w:spacing w:before="0" w:after="0" w:line="276" w:lineRule="auto"/>
              <w:jc w:val="left"/>
              <w:rPr>
                <w:sz w:val="20"/>
                <w:szCs w:val="20"/>
              </w:rPr>
            </w:pPr>
            <w:r w:rsidRPr="00594B90">
              <w:rPr>
                <w:iCs/>
                <w:sz w:val="20"/>
                <w:szCs w:val="20"/>
              </w:rPr>
              <w:t>EVA</w:t>
            </w:r>
            <w:r>
              <w:rPr>
                <w:iCs/>
                <w:sz w:val="20"/>
                <w:szCs w:val="20"/>
              </w:rPr>
              <w:t xml:space="preserve">: </w:t>
            </w:r>
            <w:r w:rsidR="0091288A" w:rsidRPr="0052497C">
              <w:rPr>
                <w:sz w:val="20"/>
                <w:szCs w:val="20"/>
              </w:rPr>
              <w:t>2022-1611-0101</w:t>
            </w:r>
          </w:p>
        </w:tc>
      </w:tr>
      <w:tr w:rsidR="00CC0AD3" w:rsidRPr="0065728A" w14:paraId="0E608A21" w14:textId="77777777" w:rsidTr="001F4CCA">
        <w:trPr>
          <w:gridAfter w:val="2"/>
          <w:wAfter w:w="3067" w:type="dxa"/>
        </w:trPr>
        <w:tc>
          <w:tcPr>
            <w:tcW w:w="6096" w:type="dxa"/>
            <w:gridSpan w:val="2"/>
          </w:tcPr>
          <w:p w14:paraId="479A9912" w14:textId="77777777" w:rsidR="00CC0AD3" w:rsidRPr="0065728A" w:rsidRDefault="00CC0AD3" w:rsidP="001F4CCA">
            <w:pPr>
              <w:spacing w:after="0"/>
              <w:rPr>
                <w:rFonts w:ascii="Arial" w:hAnsi="Arial" w:cs="Arial"/>
                <w:sz w:val="20"/>
                <w:szCs w:val="20"/>
              </w:rPr>
            </w:pPr>
          </w:p>
          <w:p w14:paraId="10EF2D12" w14:textId="77777777" w:rsidR="00CC0AD3" w:rsidRPr="0065728A" w:rsidRDefault="00CC0AD3" w:rsidP="001F4CCA">
            <w:pPr>
              <w:spacing w:after="0"/>
              <w:rPr>
                <w:rFonts w:ascii="Arial" w:hAnsi="Arial" w:cs="Arial"/>
                <w:sz w:val="20"/>
                <w:szCs w:val="20"/>
              </w:rPr>
            </w:pPr>
            <w:r w:rsidRPr="0065728A">
              <w:rPr>
                <w:rFonts w:ascii="Arial" w:hAnsi="Arial" w:cs="Arial"/>
                <w:sz w:val="20"/>
                <w:szCs w:val="20"/>
              </w:rPr>
              <w:t>GENERALNI SEKRETARIAT VLADE REPUBLIKE SLOVENIJE</w:t>
            </w:r>
          </w:p>
          <w:p w14:paraId="42A0C3BC" w14:textId="77777777" w:rsidR="00CC0AD3" w:rsidRPr="0065728A" w:rsidRDefault="006C16C7" w:rsidP="001F4CCA">
            <w:pPr>
              <w:spacing w:after="0"/>
              <w:rPr>
                <w:rFonts w:ascii="Arial" w:hAnsi="Arial" w:cs="Arial"/>
                <w:sz w:val="20"/>
                <w:szCs w:val="20"/>
              </w:rPr>
            </w:pPr>
            <w:hyperlink r:id="rId14" w:history="1">
              <w:r w:rsidR="00CC0AD3" w:rsidRPr="0065728A">
                <w:rPr>
                  <w:rStyle w:val="Hiperpovezava"/>
                  <w:rFonts w:ascii="Arial" w:hAnsi="Arial" w:cs="Arial"/>
                  <w:sz w:val="20"/>
                  <w:szCs w:val="20"/>
                </w:rPr>
                <w:t>Gp.gs@gov.si</w:t>
              </w:r>
            </w:hyperlink>
          </w:p>
          <w:p w14:paraId="2C81E5FB" w14:textId="77777777" w:rsidR="00CC0AD3" w:rsidRPr="0065728A" w:rsidRDefault="00CC0AD3" w:rsidP="001F4CCA">
            <w:pPr>
              <w:spacing w:after="0"/>
              <w:rPr>
                <w:rFonts w:ascii="Arial" w:hAnsi="Arial" w:cs="Arial"/>
                <w:sz w:val="20"/>
                <w:szCs w:val="20"/>
              </w:rPr>
            </w:pPr>
          </w:p>
        </w:tc>
      </w:tr>
      <w:tr w:rsidR="00CC0AD3" w:rsidRPr="0065728A" w14:paraId="167FDD37" w14:textId="77777777" w:rsidTr="001F4CCA">
        <w:tc>
          <w:tcPr>
            <w:tcW w:w="9163" w:type="dxa"/>
            <w:gridSpan w:val="4"/>
          </w:tcPr>
          <w:p w14:paraId="289FD374" w14:textId="31784BF3" w:rsidR="00CC0AD3" w:rsidRPr="0078309B" w:rsidRDefault="00CC0AD3" w:rsidP="007518E7">
            <w:pPr>
              <w:pStyle w:val="Naslovpredpisa"/>
              <w:spacing w:before="0" w:after="0" w:line="276" w:lineRule="auto"/>
              <w:jc w:val="both"/>
              <w:rPr>
                <w:sz w:val="20"/>
                <w:szCs w:val="20"/>
              </w:rPr>
            </w:pPr>
            <w:r w:rsidRPr="0078309B">
              <w:rPr>
                <w:sz w:val="20"/>
                <w:szCs w:val="20"/>
              </w:rPr>
              <w:t xml:space="preserve">ZADEVA: </w:t>
            </w:r>
            <w:r w:rsidR="00BA30C4" w:rsidRPr="00147B45">
              <w:rPr>
                <w:sz w:val="20"/>
                <w:szCs w:val="20"/>
              </w:rPr>
              <w:t xml:space="preserve">Predlog odloka o določitvi seznama blaga za spopadanje s posledicami izbruha COVID-19 </w:t>
            </w:r>
            <w:r w:rsidR="00BA30C4" w:rsidRPr="006468F7">
              <w:rPr>
                <w:sz w:val="20"/>
                <w:szCs w:val="20"/>
              </w:rPr>
              <w:t xml:space="preserve">v </w:t>
            </w:r>
            <w:r w:rsidR="006D5A90">
              <w:rPr>
                <w:sz w:val="20"/>
                <w:szCs w:val="20"/>
              </w:rPr>
              <w:t>letu</w:t>
            </w:r>
            <w:r w:rsidR="00147B45" w:rsidRPr="006468F7">
              <w:rPr>
                <w:sz w:val="20"/>
                <w:szCs w:val="20"/>
              </w:rPr>
              <w:t xml:space="preserve"> 2022</w:t>
            </w:r>
            <w:r w:rsidR="00BA30C4" w:rsidRPr="00147B45">
              <w:rPr>
                <w:sz w:val="20"/>
                <w:szCs w:val="20"/>
              </w:rPr>
              <w:t>, ki je začasno oproščeno uvoznih dajatev in davka na dodano vrednost pri uvozu</w:t>
            </w:r>
            <w:r w:rsidR="0078309B" w:rsidRPr="0078309B">
              <w:rPr>
                <w:sz w:val="20"/>
                <w:szCs w:val="20"/>
              </w:rPr>
              <w:t xml:space="preserve"> – predlog za obravnavo</w:t>
            </w:r>
          </w:p>
        </w:tc>
      </w:tr>
      <w:tr w:rsidR="00CC0AD3" w:rsidRPr="0065728A" w14:paraId="7FE8395D" w14:textId="77777777" w:rsidTr="001F4CCA">
        <w:tc>
          <w:tcPr>
            <w:tcW w:w="9163" w:type="dxa"/>
            <w:gridSpan w:val="4"/>
          </w:tcPr>
          <w:p w14:paraId="425632D0" w14:textId="77777777" w:rsidR="00CC0AD3" w:rsidRPr="0065728A" w:rsidRDefault="00CC0AD3" w:rsidP="001F4CCA">
            <w:pPr>
              <w:pStyle w:val="Poglavje"/>
              <w:spacing w:before="0" w:after="0" w:line="276" w:lineRule="auto"/>
              <w:jc w:val="left"/>
              <w:rPr>
                <w:sz w:val="20"/>
                <w:szCs w:val="20"/>
              </w:rPr>
            </w:pPr>
            <w:r w:rsidRPr="0065728A">
              <w:rPr>
                <w:sz w:val="20"/>
                <w:szCs w:val="20"/>
              </w:rPr>
              <w:t>1. Predlog sklepov vlade:</w:t>
            </w:r>
          </w:p>
        </w:tc>
      </w:tr>
      <w:tr w:rsidR="00CC0AD3" w:rsidRPr="0065728A" w14:paraId="43D25901" w14:textId="77777777" w:rsidTr="001F4CCA">
        <w:tc>
          <w:tcPr>
            <w:tcW w:w="9163" w:type="dxa"/>
            <w:gridSpan w:val="4"/>
          </w:tcPr>
          <w:p w14:paraId="0AEDA2E5" w14:textId="39F12276" w:rsidR="00CC0AD3" w:rsidRPr="0065728A" w:rsidRDefault="00CC0AD3" w:rsidP="001F4CCA">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65728A">
              <w:rPr>
                <w:rFonts w:ascii="Arial" w:eastAsia="Times New Roman" w:hAnsi="Arial" w:cs="Arial"/>
                <w:sz w:val="20"/>
                <w:szCs w:val="20"/>
                <w:lang w:eastAsia="sl-SI"/>
              </w:rPr>
              <w:t xml:space="preserve">Na podlagi </w:t>
            </w:r>
            <w:r w:rsidR="00BA30C4">
              <w:rPr>
                <w:rFonts w:ascii="Arial" w:eastAsia="Times New Roman" w:hAnsi="Arial" w:cs="Arial"/>
                <w:sz w:val="20"/>
                <w:szCs w:val="20"/>
                <w:lang w:eastAsia="sl-SI"/>
              </w:rPr>
              <w:t xml:space="preserve">tretjega in </w:t>
            </w:r>
            <w:r w:rsidR="00E14A6E" w:rsidRPr="0065728A">
              <w:rPr>
                <w:rFonts w:ascii="Arial" w:eastAsia="Times New Roman" w:hAnsi="Arial" w:cs="Arial"/>
                <w:sz w:val="20"/>
                <w:szCs w:val="20"/>
                <w:lang w:eastAsia="sl-SI"/>
              </w:rPr>
              <w:t>šestega</w:t>
            </w:r>
            <w:r w:rsidRPr="0065728A">
              <w:rPr>
                <w:rFonts w:ascii="Arial" w:eastAsia="Times New Roman" w:hAnsi="Arial" w:cs="Arial"/>
                <w:sz w:val="20"/>
                <w:szCs w:val="20"/>
                <w:lang w:eastAsia="sl-SI"/>
              </w:rPr>
              <w:t xml:space="preserve"> odstavka 2</w:t>
            </w:r>
            <w:r w:rsidR="00A8673E">
              <w:rPr>
                <w:rFonts w:ascii="Arial" w:eastAsia="Times New Roman" w:hAnsi="Arial" w:cs="Arial"/>
                <w:sz w:val="20"/>
                <w:szCs w:val="20"/>
                <w:lang w:eastAsia="sl-SI"/>
              </w:rPr>
              <w:t>1</w:t>
            </w:r>
            <w:r w:rsidRPr="0065728A">
              <w:rPr>
                <w:rFonts w:ascii="Arial" w:eastAsia="Times New Roman" w:hAnsi="Arial" w:cs="Arial"/>
                <w:sz w:val="20"/>
                <w:szCs w:val="20"/>
                <w:lang w:eastAsia="sl-SI"/>
              </w:rPr>
              <w:t>. člena Zakona o Vladi Republike Slovenije (Uradni list RS, št. 24/05 – uradno prečiščeno besedilo, 109/08, 38/10 – ZUKN, 8/12, 21/13, 47/13 – ZDU-1G, 65/14 in 55/17) je Vlada Republike Slovenije na … seji dne … pod točko … sprejela naslednji</w:t>
            </w:r>
          </w:p>
          <w:p w14:paraId="598ED347" w14:textId="77777777" w:rsidR="00CC0AD3" w:rsidRPr="0065728A" w:rsidRDefault="00CC0AD3" w:rsidP="001F4CCA">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574C2B73" w14:textId="77777777" w:rsidR="00CC0AD3" w:rsidRPr="0065728A" w:rsidRDefault="00CC0AD3" w:rsidP="001F4CCA">
            <w:pPr>
              <w:overflowPunct w:val="0"/>
              <w:autoSpaceDE w:val="0"/>
              <w:autoSpaceDN w:val="0"/>
              <w:adjustRightInd w:val="0"/>
              <w:spacing w:after="0"/>
              <w:jc w:val="center"/>
              <w:textAlignment w:val="baseline"/>
              <w:rPr>
                <w:rFonts w:ascii="Arial" w:eastAsia="Times New Roman" w:hAnsi="Arial" w:cs="Arial"/>
                <w:sz w:val="20"/>
                <w:szCs w:val="20"/>
                <w:lang w:eastAsia="sl-SI"/>
              </w:rPr>
            </w:pPr>
            <w:r w:rsidRPr="0065728A">
              <w:rPr>
                <w:rFonts w:ascii="Arial" w:eastAsia="Times New Roman" w:hAnsi="Arial" w:cs="Arial"/>
                <w:sz w:val="20"/>
                <w:szCs w:val="20"/>
                <w:lang w:eastAsia="sl-SI"/>
              </w:rPr>
              <w:t>S K L E P :</w:t>
            </w:r>
          </w:p>
          <w:p w14:paraId="202BC0C2" w14:textId="77777777" w:rsidR="00CC0AD3" w:rsidRPr="0065728A" w:rsidRDefault="00CC0AD3" w:rsidP="001F4CCA">
            <w:pPr>
              <w:overflowPunct w:val="0"/>
              <w:autoSpaceDE w:val="0"/>
              <w:autoSpaceDN w:val="0"/>
              <w:adjustRightInd w:val="0"/>
              <w:spacing w:after="0"/>
              <w:jc w:val="both"/>
              <w:textAlignment w:val="baseline"/>
              <w:rPr>
                <w:rFonts w:ascii="Arial" w:eastAsia="Times New Roman" w:hAnsi="Arial" w:cs="Arial"/>
                <w:sz w:val="20"/>
                <w:szCs w:val="20"/>
                <w:lang w:eastAsia="sl-SI"/>
              </w:rPr>
            </w:pPr>
          </w:p>
          <w:p w14:paraId="48865412" w14:textId="6F067673" w:rsidR="00E72F2D" w:rsidRPr="00723781" w:rsidRDefault="00E72F2D" w:rsidP="00E72F2D">
            <w:pPr>
              <w:jc w:val="both"/>
              <w:rPr>
                <w:rFonts w:ascii="Arial" w:hAnsi="Arial" w:cs="Arial"/>
                <w:iCs/>
                <w:sz w:val="20"/>
                <w:szCs w:val="20"/>
              </w:rPr>
            </w:pPr>
            <w:r w:rsidRPr="00147B45">
              <w:rPr>
                <w:rFonts w:ascii="Arial" w:hAnsi="Arial" w:cs="Arial"/>
                <w:iCs/>
                <w:sz w:val="20"/>
                <w:szCs w:val="20"/>
              </w:rPr>
              <w:t xml:space="preserve">Vlada Republike Slovenije je izdala Odlok o določitvi seznama blaga za spopadanje s posledicami izbruha COVID-19 </w:t>
            </w:r>
            <w:r w:rsidRPr="006468F7">
              <w:rPr>
                <w:rFonts w:ascii="Arial" w:hAnsi="Arial" w:cs="Arial"/>
                <w:iCs/>
                <w:sz w:val="20"/>
                <w:szCs w:val="20"/>
              </w:rPr>
              <w:t xml:space="preserve">v </w:t>
            </w:r>
            <w:r w:rsidR="006D5A90">
              <w:rPr>
                <w:rFonts w:ascii="Arial" w:hAnsi="Arial" w:cs="Arial"/>
                <w:iCs/>
                <w:sz w:val="20"/>
                <w:szCs w:val="20"/>
              </w:rPr>
              <w:t>letu</w:t>
            </w:r>
            <w:r w:rsidRPr="006468F7">
              <w:rPr>
                <w:rFonts w:ascii="Arial" w:hAnsi="Arial" w:cs="Arial"/>
                <w:iCs/>
                <w:sz w:val="20"/>
                <w:szCs w:val="20"/>
              </w:rPr>
              <w:t xml:space="preserve"> 2022,</w:t>
            </w:r>
            <w:r w:rsidRPr="00147B45">
              <w:rPr>
                <w:rFonts w:ascii="Arial" w:hAnsi="Arial" w:cs="Arial"/>
                <w:iCs/>
                <w:sz w:val="20"/>
                <w:szCs w:val="20"/>
              </w:rPr>
              <w:t xml:space="preserve"> ki je začasno oproščeno uvoznih dajatev in plačila davka na dodano vrednost</w:t>
            </w:r>
            <w:r w:rsidRPr="00147B45">
              <w:rPr>
                <w:rFonts w:ascii="Arial" w:hAnsi="Arial" w:cs="Arial"/>
                <w:sz w:val="20"/>
                <w:szCs w:val="20"/>
              </w:rPr>
              <w:t xml:space="preserve"> pri uvozu, </w:t>
            </w:r>
            <w:r w:rsidRPr="00147B45">
              <w:rPr>
                <w:rFonts w:ascii="Arial" w:hAnsi="Arial" w:cs="Arial"/>
                <w:iCs/>
                <w:sz w:val="20"/>
                <w:szCs w:val="20"/>
              </w:rPr>
              <w:t>ter ga objavi v Uradnem listu Republike Slovenije.</w:t>
            </w:r>
          </w:p>
          <w:p w14:paraId="7CEF0536" w14:textId="316E3F91" w:rsidR="0078309B" w:rsidRDefault="00CC0AD3" w:rsidP="001F4CCA">
            <w:pPr>
              <w:tabs>
                <w:tab w:val="center" w:pos="4473"/>
                <w:tab w:val="left" w:pos="7230"/>
              </w:tabs>
              <w:spacing w:after="0"/>
              <w:rPr>
                <w:rFonts w:ascii="Arial" w:eastAsia="Times New Roman" w:hAnsi="Arial" w:cs="Arial"/>
                <w:sz w:val="20"/>
                <w:szCs w:val="20"/>
              </w:rPr>
            </w:pPr>
            <w:r w:rsidRPr="0065728A">
              <w:rPr>
                <w:rFonts w:ascii="Arial" w:eastAsia="Times New Roman" w:hAnsi="Arial" w:cs="Arial"/>
                <w:sz w:val="20"/>
                <w:szCs w:val="20"/>
              </w:rPr>
              <w:t xml:space="preserve">                                                                             </w:t>
            </w:r>
          </w:p>
          <w:p w14:paraId="78A7F388" w14:textId="77777777" w:rsidR="0078309B" w:rsidRDefault="0078309B" w:rsidP="001F4CCA">
            <w:pPr>
              <w:tabs>
                <w:tab w:val="center" w:pos="4473"/>
                <w:tab w:val="left" w:pos="7230"/>
              </w:tabs>
              <w:spacing w:after="0"/>
              <w:rPr>
                <w:rFonts w:ascii="Arial" w:eastAsia="Times New Roman" w:hAnsi="Arial" w:cs="Arial"/>
                <w:sz w:val="20"/>
                <w:szCs w:val="20"/>
              </w:rPr>
            </w:pPr>
          </w:p>
          <w:p w14:paraId="5E369F9E" w14:textId="77777777" w:rsidR="00CC0AD3" w:rsidRPr="0065728A" w:rsidRDefault="00CC0AD3" w:rsidP="0078309B">
            <w:pPr>
              <w:tabs>
                <w:tab w:val="center" w:pos="4473"/>
                <w:tab w:val="left" w:pos="7230"/>
              </w:tabs>
              <w:spacing w:after="0"/>
              <w:ind w:left="4248"/>
              <w:rPr>
                <w:rFonts w:ascii="Arial" w:eastAsia="Times New Roman" w:hAnsi="Arial" w:cs="Arial"/>
                <w:sz w:val="20"/>
                <w:szCs w:val="20"/>
              </w:rPr>
            </w:pPr>
            <w:r w:rsidRPr="0065728A">
              <w:rPr>
                <w:rFonts w:ascii="Arial" w:eastAsia="Times New Roman" w:hAnsi="Arial" w:cs="Arial"/>
                <w:sz w:val="20"/>
                <w:szCs w:val="20"/>
              </w:rPr>
              <w:t xml:space="preserve">  </w:t>
            </w:r>
            <w:r w:rsidRPr="0065728A">
              <w:rPr>
                <w:rFonts w:ascii="Arial" w:eastAsia="Times New Roman" w:hAnsi="Arial" w:cs="Arial"/>
                <w:sz w:val="20"/>
                <w:szCs w:val="20"/>
              </w:rPr>
              <w:tab/>
            </w:r>
            <w:r w:rsidR="00843DED">
              <w:rPr>
                <w:rFonts w:ascii="Arial" w:eastAsia="Times New Roman" w:hAnsi="Arial" w:cs="Arial"/>
                <w:sz w:val="20"/>
                <w:szCs w:val="20"/>
              </w:rPr>
              <w:t>Barbara Kolenko Helbl</w:t>
            </w:r>
            <w:r w:rsidRPr="0065728A">
              <w:rPr>
                <w:rFonts w:ascii="Arial" w:eastAsia="Times New Roman" w:hAnsi="Arial" w:cs="Arial"/>
                <w:sz w:val="20"/>
                <w:szCs w:val="20"/>
              </w:rPr>
              <w:tab/>
            </w:r>
          </w:p>
          <w:p w14:paraId="709649EF" w14:textId="77777777" w:rsidR="00CC0AD3" w:rsidRPr="0065728A" w:rsidRDefault="00CC0AD3" w:rsidP="001F4CCA">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65728A">
              <w:rPr>
                <w:rFonts w:ascii="Arial" w:eastAsia="Times New Roman" w:hAnsi="Arial" w:cs="Arial"/>
                <w:sz w:val="20"/>
                <w:szCs w:val="20"/>
                <w:lang w:eastAsia="sl-SI"/>
              </w:rPr>
              <w:t xml:space="preserve">                                                                       </w:t>
            </w:r>
            <w:r w:rsidR="00843DED">
              <w:rPr>
                <w:rFonts w:ascii="Arial" w:eastAsia="Times New Roman" w:hAnsi="Arial" w:cs="Arial"/>
                <w:sz w:val="20"/>
                <w:szCs w:val="20"/>
                <w:lang w:eastAsia="sl-SI"/>
              </w:rPr>
              <w:t xml:space="preserve">       </w:t>
            </w:r>
            <w:r w:rsidRPr="0065728A">
              <w:rPr>
                <w:rFonts w:ascii="Arial" w:eastAsia="Times New Roman" w:hAnsi="Arial" w:cs="Arial"/>
                <w:sz w:val="20"/>
                <w:szCs w:val="20"/>
                <w:lang w:eastAsia="sl-SI"/>
              </w:rPr>
              <w:t xml:space="preserve"> </w:t>
            </w:r>
            <w:r w:rsidR="00843DED">
              <w:rPr>
                <w:rFonts w:ascii="Arial" w:eastAsia="Times New Roman" w:hAnsi="Arial" w:cs="Arial"/>
                <w:sz w:val="20"/>
                <w:szCs w:val="20"/>
                <w:lang w:eastAsia="sl-SI"/>
              </w:rPr>
              <w:t xml:space="preserve"> generalna sekretarka</w:t>
            </w:r>
            <w:r w:rsidRPr="0065728A">
              <w:rPr>
                <w:rFonts w:ascii="Arial" w:eastAsia="Times New Roman" w:hAnsi="Arial" w:cs="Arial"/>
                <w:sz w:val="20"/>
                <w:szCs w:val="20"/>
                <w:lang w:eastAsia="sl-SI"/>
              </w:rPr>
              <w:t xml:space="preserve">                      </w:t>
            </w:r>
          </w:p>
          <w:p w14:paraId="509F5859" w14:textId="77777777" w:rsidR="00CC0AD3" w:rsidRPr="0065728A" w:rsidRDefault="00CC0AD3" w:rsidP="001F4CCA">
            <w:pPr>
              <w:spacing w:after="0"/>
              <w:jc w:val="center"/>
              <w:rPr>
                <w:rFonts w:ascii="Arial" w:eastAsia="Times New Roman" w:hAnsi="Arial" w:cs="Arial"/>
                <w:sz w:val="20"/>
                <w:szCs w:val="20"/>
              </w:rPr>
            </w:pPr>
          </w:p>
          <w:p w14:paraId="0C0D385C" w14:textId="77777777" w:rsidR="00CC0AD3" w:rsidRPr="0065728A" w:rsidRDefault="00CC0AD3" w:rsidP="001F4CCA">
            <w:pPr>
              <w:spacing w:after="0"/>
              <w:jc w:val="center"/>
              <w:rPr>
                <w:rFonts w:ascii="Arial" w:eastAsia="Times New Roman" w:hAnsi="Arial" w:cs="Arial"/>
                <w:sz w:val="20"/>
                <w:szCs w:val="20"/>
              </w:rPr>
            </w:pPr>
          </w:p>
          <w:p w14:paraId="7237D5B8" w14:textId="77777777" w:rsidR="00CC0AD3" w:rsidRPr="00E72F2D" w:rsidRDefault="00CC0AD3" w:rsidP="001F4CCA">
            <w:pPr>
              <w:spacing w:after="0"/>
              <w:jc w:val="both"/>
              <w:rPr>
                <w:rFonts w:ascii="Arial" w:eastAsia="Times New Roman" w:hAnsi="Arial" w:cs="Arial"/>
                <w:sz w:val="20"/>
                <w:szCs w:val="20"/>
              </w:rPr>
            </w:pPr>
            <w:r w:rsidRPr="00E72F2D">
              <w:rPr>
                <w:rFonts w:ascii="Arial" w:eastAsia="Times New Roman" w:hAnsi="Arial" w:cs="Arial"/>
                <w:sz w:val="20"/>
                <w:szCs w:val="20"/>
              </w:rPr>
              <w:t>Priloga:</w:t>
            </w:r>
          </w:p>
          <w:p w14:paraId="630EEBCD" w14:textId="2080C88C" w:rsidR="0078309B" w:rsidRPr="00E72F2D" w:rsidRDefault="00E72F2D" w:rsidP="0078309B">
            <w:pPr>
              <w:pStyle w:val="Odstavekseznama"/>
              <w:numPr>
                <w:ilvl w:val="0"/>
                <w:numId w:val="23"/>
              </w:numPr>
              <w:spacing w:line="259" w:lineRule="auto"/>
              <w:jc w:val="both"/>
              <w:rPr>
                <w:rFonts w:ascii="Arial" w:hAnsi="Arial" w:cs="Arial"/>
                <w:bCs/>
                <w:sz w:val="20"/>
                <w:szCs w:val="20"/>
              </w:rPr>
            </w:pPr>
            <w:r w:rsidRPr="00E72F2D">
              <w:rPr>
                <w:rFonts w:ascii="Arial" w:hAnsi="Arial" w:cs="Arial"/>
                <w:bCs/>
                <w:sz w:val="20"/>
                <w:szCs w:val="20"/>
              </w:rPr>
              <w:t>Odlok</w:t>
            </w:r>
          </w:p>
          <w:p w14:paraId="4E791055" w14:textId="77777777" w:rsidR="00822F1E" w:rsidRPr="0065728A" w:rsidRDefault="00822F1E" w:rsidP="001F4CCA">
            <w:pPr>
              <w:spacing w:after="0"/>
              <w:jc w:val="both"/>
              <w:rPr>
                <w:rFonts w:ascii="Arial" w:eastAsia="Times New Roman" w:hAnsi="Arial" w:cs="Arial"/>
                <w:sz w:val="20"/>
                <w:szCs w:val="20"/>
              </w:rPr>
            </w:pPr>
          </w:p>
          <w:p w14:paraId="15746632" w14:textId="77777777" w:rsidR="00CC0AD3" w:rsidRPr="0065728A" w:rsidRDefault="00CC0AD3" w:rsidP="001F4CCA">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65728A">
              <w:rPr>
                <w:rFonts w:ascii="Arial" w:eastAsia="Times New Roman" w:hAnsi="Arial" w:cs="Arial"/>
                <w:sz w:val="20"/>
                <w:szCs w:val="20"/>
                <w:lang w:eastAsia="sl-SI"/>
              </w:rPr>
              <w:t>Sklep prejmejo:</w:t>
            </w:r>
          </w:p>
          <w:p w14:paraId="556A261B" w14:textId="55D0CB30" w:rsidR="00CC0AD3" w:rsidRPr="006468F7" w:rsidRDefault="00E72F2D" w:rsidP="00B3743F">
            <w:pPr>
              <w:numPr>
                <w:ilvl w:val="0"/>
                <w:numId w:val="8"/>
              </w:num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6468F7">
              <w:rPr>
                <w:rFonts w:ascii="Arial" w:eastAsia="Times New Roman" w:hAnsi="Arial" w:cs="Arial"/>
                <w:sz w:val="20"/>
                <w:szCs w:val="20"/>
                <w:lang w:eastAsia="sl-SI"/>
              </w:rPr>
              <w:t>ministrstva</w:t>
            </w:r>
          </w:p>
          <w:p w14:paraId="12CB8102" w14:textId="2420EE70" w:rsidR="00CC0AD3" w:rsidRDefault="00CC0AD3" w:rsidP="00E72F2D">
            <w:pPr>
              <w:numPr>
                <w:ilvl w:val="0"/>
                <w:numId w:val="8"/>
              </w:num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65728A">
              <w:rPr>
                <w:rFonts w:ascii="Arial" w:eastAsia="Times New Roman" w:hAnsi="Arial" w:cs="Arial"/>
                <w:sz w:val="20"/>
                <w:szCs w:val="20"/>
                <w:lang w:eastAsia="sl-SI"/>
              </w:rPr>
              <w:t>Služba Vlade Republike Slovenije za zakonodajo</w:t>
            </w:r>
          </w:p>
          <w:p w14:paraId="3E4A4F56" w14:textId="4A3949A8" w:rsidR="00E72F2D" w:rsidRPr="00E72F2D" w:rsidRDefault="00E72F2D" w:rsidP="00E72F2D">
            <w:pPr>
              <w:overflowPunct w:val="0"/>
              <w:autoSpaceDE w:val="0"/>
              <w:autoSpaceDN w:val="0"/>
              <w:adjustRightInd w:val="0"/>
              <w:spacing w:after="0"/>
              <w:ind w:left="720"/>
              <w:jc w:val="both"/>
              <w:textAlignment w:val="baseline"/>
              <w:rPr>
                <w:rFonts w:ascii="Arial" w:eastAsia="Times New Roman" w:hAnsi="Arial" w:cs="Arial"/>
                <w:sz w:val="20"/>
                <w:szCs w:val="20"/>
                <w:lang w:eastAsia="sl-SI"/>
              </w:rPr>
            </w:pPr>
          </w:p>
        </w:tc>
      </w:tr>
      <w:tr w:rsidR="00CC0AD3" w:rsidRPr="0065728A" w14:paraId="4EC1A80A" w14:textId="77777777" w:rsidTr="001F4CCA">
        <w:tc>
          <w:tcPr>
            <w:tcW w:w="9163" w:type="dxa"/>
            <w:gridSpan w:val="4"/>
          </w:tcPr>
          <w:p w14:paraId="77AD4F21" w14:textId="77777777" w:rsidR="00CC0AD3" w:rsidRPr="0065728A" w:rsidRDefault="00CC0AD3" w:rsidP="001F4CCA">
            <w:pPr>
              <w:pStyle w:val="Neotevilenodstavek"/>
              <w:spacing w:before="0" w:after="0" w:line="276" w:lineRule="auto"/>
              <w:rPr>
                <w:b/>
                <w:iCs/>
                <w:sz w:val="20"/>
                <w:szCs w:val="20"/>
              </w:rPr>
            </w:pPr>
            <w:r w:rsidRPr="0065728A">
              <w:rPr>
                <w:b/>
                <w:sz w:val="20"/>
                <w:szCs w:val="20"/>
              </w:rPr>
              <w:t>2. Predlog za obravnavo predloga zakona po nujnem ali skrajšanem postopku v državnem zboru z obrazložitvijo razlogov:</w:t>
            </w:r>
          </w:p>
        </w:tc>
      </w:tr>
      <w:tr w:rsidR="00CC0AD3" w:rsidRPr="0065728A" w14:paraId="35DA0510" w14:textId="77777777" w:rsidTr="001F4CCA">
        <w:tc>
          <w:tcPr>
            <w:tcW w:w="9163" w:type="dxa"/>
            <w:gridSpan w:val="4"/>
          </w:tcPr>
          <w:p w14:paraId="765855A1" w14:textId="77777777" w:rsidR="00CC0AD3" w:rsidRPr="0065728A" w:rsidRDefault="00176B66" w:rsidP="00A41394">
            <w:pPr>
              <w:spacing w:line="260" w:lineRule="atLeast"/>
              <w:jc w:val="both"/>
              <w:rPr>
                <w:rFonts w:ascii="Arial" w:hAnsi="Arial" w:cs="Arial"/>
                <w:b/>
                <w:sz w:val="20"/>
                <w:szCs w:val="20"/>
              </w:rPr>
            </w:pPr>
            <w:r>
              <w:rPr>
                <w:rFonts w:ascii="Arial" w:hAnsi="Arial" w:cs="Arial"/>
                <w:b/>
                <w:sz w:val="20"/>
                <w:szCs w:val="20"/>
              </w:rPr>
              <w:t>/</w:t>
            </w:r>
          </w:p>
        </w:tc>
      </w:tr>
      <w:tr w:rsidR="00CC0AD3" w:rsidRPr="0065728A" w14:paraId="2BAF2AEE" w14:textId="77777777" w:rsidTr="001F4CCA">
        <w:tc>
          <w:tcPr>
            <w:tcW w:w="9163" w:type="dxa"/>
            <w:gridSpan w:val="4"/>
          </w:tcPr>
          <w:p w14:paraId="08010F28" w14:textId="77777777" w:rsidR="00CC0AD3" w:rsidRPr="0065728A" w:rsidRDefault="00CC0AD3" w:rsidP="001F4CCA">
            <w:pPr>
              <w:pStyle w:val="Neotevilenodstavek"/>
              <w:spacing w:before="0" w:after="0" w:line="276" w:lineRule="auto"/>
              <w:rPr>
                <w:b/>
                <w:iCs/>
                <w:sz w:val="20"/>
                <w:szCs w:val="20"/>
              </w:rPr>
            </w:pPr>
            <w:r w:rsidRPr="0065728A">
              <w:rPr>
                <w:b/>
                <w:sz w:val="20"/>
                <w:szCs w:val="20"/>
              </w:rPr>
              <w:t>3.a Osebe, odgovorne za strokovno pripravo in usklajenost gradiva:</w:t>
            </w:r>
          </w:p>
        </w:tc>
      </w:tr>
      <w:tr w:rsidR="00CC0AD3" w:rsidRPr="0065728A" w14:paraId="0B7091A6" w14:textId="77777777" w:rsidTr="001F4CCA">
        <w:tc>
          <w:tcPr>
            <w:tcW w:w="9163" w:type="dxa"/>
            <w:gridSpan w:val="4"/>
          </w:tcPr>
          <w:p w14:paraId="7A0EA52E" w14:textId="77777777" w:rsidR="007500D1" w:rsidRPr="0078309B" w:rsidRDefault="007500D1" w:rsidP="0078309B">
            <w:pPr>
              <w:numPr>
                <w:ilvl w:val="0"/>
                <w:numId w:val="8"/>
              </w:num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78309B">
              <w:rPr>
                <w:rFonts w:ascii="Arial" w:eastAsia="Times New Roman" w:hAnsi="Arial" w:cs="Arial"/>
                <w:sz w:val="20"/>
                <w:szCs w:val="20"/>
                <w:lang w:eastAsia="sl-SI"/>
              </w:rPr>
              <w:t>mag. Tina Humar, generalna direktorica Direktorata za sistem davčnih, carinskih in drugih javnih prihodkov, Ministrstvo za finance</w:t>
            </w:r>
          </w:p>
          <w:p w14:paraId="1EE3C2CF" w14:textId="77777777" w:rsidR="0078309B" w:rsidRPr="0078309B" w:rsidRDefault="0078309B" w:rsidP="0078309B">
            <w:pPr>
              <w:numPr>
                <w:ilvl w:val="0"/>
                <w:numId w:val="8"/>
              </w:numPr>
              <w:suppressAutoHyphens/>
              <w:overflowPunct w:val="0"/>
              <w:autoSpaceDE w:val="0"/>
              <w:autoSpaceDN w:val="0"/>
              <w:adjustRightInd w:val="0"/>
              <w:spacing w:after="0" w:line="260" w:lineRule="exact"/>
              <w:textAlignment w:val="baseline"/>
              <w:outlineLvl w:val="3"/>
              <w:rPr>
                <w:rFonts w:ascii="Arial" w:hAnsi="Arial" w:cs="Arial"/>
                <w:sz w:val="20"/>
                <w:szCs w:val="20"/>
                <w:lang w:eastAsia="sl-SI"/>
              </w:rPr>
            </w:pPr>
            <w:r w:rsidRPr="0078309B">
              <w:rPr>
                <w:rFonts w:ascii="Arial" w:hAnsi="Arial" w:cs="Arial"/>
                <w:sz w:val="20"/>
                <w:szCs w:val="20"/>
                <w:lang w:eastAsia="sl-SI"/>
              </w:rPr>
              <w:t>Mitja Brezovnik, vodja Sektorja za sistem posredne obdavčitve in carinski sistem, Ministrstvo za finance</w:t>
            </w:r>
          </w:p>
          <w:p w14:paraId="6E995576" w14:textId="116E18D2" w:rsidR="00CC0AD3" w:rsidRPr="0065728A" w:rsidRDefault="00E72F2D" w:rsidP="00B5466A">
            <w:pPr>
              <w:numPr>
                <w:ilvl w:val="0"/>
                <w:numId w:val="8"/>
              </w:numPr>
              <w:spacing w:after="0"/>
              <w:rPr>
                <w:rFonts w:ascii="Arial" w:eastAsia="Times New Roman" w:hAnsi="Arial" w:cs="Arial"/>
                <w:sz w:val="20"/>
                <w:szCs w:val="20"/>
                <w:lang w:eastAsia="sl-SI"/>
              </w:rPr>
            </w:pPr>
            <w:r w:rsidRPr="00147B45">
              <w:rPr>
                <w:rFonts w:ascii="Arial" w:hAnsi="Arial" w:cs="Arial"/>
                <w:iCs/>
                <w:sz w:val="20"/>
                <w:szCs w:val="20"/>
                <w:lang w:eastAsia="sl-SI"/>
              </w:rPr>
              <w:t>Breda Šolar Naglič</w:t>
            </w:r>
            <w:r w:rsidR="0078309B" w:rsidRPr="00147B45">
              <w:rPr>
                <w:rFonts w:ascii="Arial" w:hAnsi="Arial" w:cs="Arial"/>
                <w:iCs/>
                <w:sz w:val="20"/>
                <w:szCs w:val="20"/>
                <w:lang w:eastAsia="sl-SI"/>
              </w:rPr>
              <w:t xml:space="preserve">, </w:t>
            </w:r>
            <w:r w:rsidRPr="00147B45">
              <w:rPr>
                <w:rFonts w:ascii="Arial" w:hAnsi="Arial" w:cs="Arial"/>
                <w:iCs/>
                <w:sz w:val="20"/>
                <w:szCs w:val="20"/>
                <w:lang w:eastAsia="sl-SI"/>
              </w:rPr>
              <w:t>pod</w:t>
            </w:r>
            <w:r w:rsidR="0078309B" w:rsidRPr="00147B45">
              <w:rPr>
                <w:rFonts w:ascii="Arial" w:hAnsi="Arial" w:cs="Arial"/>
                <w:iCs/>
                <w:sz w:val="20"/>
                <w:szCs w:val="20"/>
                <w:lang w:eastAsia="sl-SI"/>
              </w:rPr>
              <w:t>sekretarka</w:t>
            </w:r>
          </w:p>
        </w:tc>
      </w:tr>
      <w:tr w:rsidR="00CC0AD3" w:rsidRPr="0065728A" w14:paraId="4EC7A4B6" w14:textId="77777777" w:rsidTr="001F4CCA">
        <w:tc>
          <w:tcPr>
            <w:tcW w:w="9163" w:type="dxa"/>
            <w:gridSpan w:val="4"/>
          </w:tcPr>
          <w:p w14:paraId="7890317E" w14:textId="77777777" w:rsidR="00CC0AD3" w:rsidRPr="0065728A" w:rsidRDefault="00CC0AD3" w:rsidP="001F4CCA">
            <w:pPr>
              <w:pStyle w:val="Neotevilenodstavek"/>
              <w:spacing w:before="0" w:after="0" w:line="276" w:lineRule="auto"/>
              <w:rPr>
                <w:b/>
                <w:iCs/>
                <w:sz w:val="20"/>
                <w:szCs w:val="20"/>
              </w:rPr>
            </w:pPr>
            <w:r w:rsidRPr="0065728A">
              <w:rPr>
                <w:b/>
                <w:iCs/>
                <w:sz w:val="20"/>
                <w:szCs w:val="20"/>
              </w:rPr>
              <w:lastRenderedPageBreak/>
              <w:t xml:space="preserve">3.b Zunanji strokovnjaki, ki so </w:t>
            </w:r>
            <w:r w:rsidRPr="0065728A">
              <w:rPr>
                <w:b/>
                <w:sz w:val="20"/>
                <w:szCs w:val="20"/>
              </w:rPr>
              <w:t>sodelovali pri pripravi dela ali celotnega gradiva:</w:t>
            </w:r>
          </w:p>
        </w:tc>
      </w:tr>
      <w:tr w:rsidR="00CC0AD3" w:rsidRPr="0065728A" w14:paraId="07A895E3" w14:textId="77777777" w:rsidTr="001F4CCA">
        <w:tc>
          <w:tcPr>
            <w:tcW w:w="9163" w:type="dxa"/>
            <w:gridSpan w:val="4"/>
          </w:tcPr>
          <w:p w14:paraId="5C06B05C" w14:textId="77777777" w:rsidR="00CC0AD3" w:rsidRPr="0065728A" w:rsidRDefault="00CC0AD3" w:rsidP="001F4CCA">
            <w:pPr>
              <w:pStyle w:val="Neotevilenodstavek"/>
              <w:spacing w:before="0" w:after="0" w:line="276" w:lineRule="auto"/>
              <w:rPr>
                <w:iCs/>
                <w:sz w:val="20"/>
                <w:szCs w:val="20"/>
              </w:rPr>
            </w:pPr>
            <w:r w:rsidRPr="0065728A">
              <w:rPr>
                <w:iCs/>
                <w:sz w:val="20"/>
                <w:szCs w:val="20"/>
              </w:rPr>
              <w:t>/</w:t>
            </w:r>
          </w:p>
        </w:tc>
      </w:tr>
      <w:tr w:rsidR="00CC0AD3" w:rsidRPr="0065728A" w14:paraId="0F861DA8" w14:textId="77777777" w:rsidTr="001F4CCA">
        <w:tc>
          <w:tcPr>
            <w:tcW w:w="9163" w:type="dxa"/>
            <w:gridSpan w:val="4"/>
          </w:tcPr>
          <w:p w14:paraId="698ADE7C" w14:textId="77777777" w:rsidR="00CC0AD3" w:rsidRPr="0065728A" w:rsidRDefault="00CC0AD3" w:rsidP="001F4CCA">
            <w:pPr>
              <w:pStyle w:val="Neotevilenodstavek"/>
              <w:spacing w:before="0" w:after="0" w:line="276" w:lineRule="auto"/>
              <w:rPr>
                <w:b/>
                <w:iCs/>
                <w:sz w:val="20"/>
                <w:szCs w:val="20"/>
              </w:rPr>
            </w:pPr>
            <w:r w:rsidRPr="0065728A">
              <w:rPr>
                <w:b/>
                <w:sz w:val="20"/>
                <w:szCs w:val="20"/>
              </w:rPr>
              <w:t>4. Predstavniki vlade, ki bodo sodelovali pri delu državnega zbora:</w:t>
            </w:r>
          </w:p>
        </w:tc>
      </w:tr>
      <w:tr w:rsidR="00CC0AD3" w:rsidRPr="0065728A" w14:paraId="25D9060C" w14:textId="77777777" w:rsidTr="001F4CCA">
        <w:tc>
          <w:tcPr>
            <w:tcW w:w="9163" w:type="dxa"/>
            <w:gridSpan w:val="4"/>
          </w:tcPr>
          <w:p w14:paraId="3BFE4CE7" w14:textId="733CBF45" w:rsidR="00CC0AD3" w:rsidRPr="00E72F2D" w:rsidRDefault="00C80B1C" w:rsidP="003E14DC">
            <w:pPr>
              <w:spacing w:line="260" w:lineRule="exact"/>
              <w:jc w:val="both"/>
              <w:rPr>
                <w:rFonts w:ascii="Arial" w:hAnsi="Arial" w:cs="Arial"/>
                <w:sz w:val="20"/>
                <w:szCs w:val="20"/>
              </w:rPr>
            </w:pPr>
            <w:r>
              <w:rPr>
                <w:rFonts w:ascii="Arial" w:hAnsi="Arial" w:cs="Arial"/>
                <w:sz w:val="20"/>
                <w:szCs w:val="20"/>
              </w:rPr>
              <w:t>/</w:t>
            </w:r>
            <w:r w:rsidR="003E14DC">
              <w:rPr>
                <w:rFonts w:ascii="Arial" w:hAnsi="Arial" w:cs="Arial"/>
                <w:color w:val="000000"/>
                <w:sz w:val="20"/>
                <w:szCs w:val="20"/>
                <w:shd w:val="clear" w:color="auto" w:fill="FFFFFF"/>
              </w:rPr>
              <w:t xml:space="preserve"> </w:t>
            </w:r>
          </w:p>
        </w:tc>
      </w:tr>
      <w:tr w:rsidR="00CC0AD3" w:rsidRPr="0065728A" w14:paraId="04439835" w14:textId="77777777" w:rsidTr="001F4CCA">
        <w:tc>
          <w:tcPr>
            <w:tcW w:w="9163" w:type="dxa"/>
            <w:gridSpan w:val="4"/>
          </w:tcPr>
          <w:p w14:paraId="11C9C2D1" w14:textId="77777777" w:rsidR="00CC0AD3" w:rsidRPr="0065728A" w:rsidRDefault="00CC0AD3" w:rsidP="001F4CCA">
            <w:pPr>
              <w:pStyle w:val="Oddelek"/>
              <w:numPr>
                <w:ilvl w:val="0"/>
                <w:numId w:val="0"/>
              </w:numPr>
              <w:spacing w:before="0" w:after="0" w:line="276" w:lineRule="auto"/>
              <w:jc w:val="left"/>
              <w:rPr>
                <w:sz w:val="20"/>
                <w:szCs w:val="20"/>
              </w:rPr>
            </w:pPr>
            <w:r w:rsidRPr="0065728A">
              <w:rPr>
                <w:sz w:val="20"/>
                <w:szCs w:val="20"/>
              </w:rPr>
              <w:t>5. Kratek povzetek gradiva:</w:t>
            </w:r>
          </w:p>
        </w:tc>
      </w:tr>
      <w:tr w:rsidR="00CC0AD3" w:rsidRPr="0065728A" w14:paraId="3CA30D64" w14:textId="77777777" w:rsidTr="001F4CCA">
        <w:tc>
          <w:tcPr>
            <w:tcW w:w="9163" w:type="dxa"/>
            <w:gridSpan w:val="4"/>
          </w:tcPr>
          <w:p w14:paraId="1E0839ED" w14:textId="5B380ACD" w:rsidR="000968E7" w:rsidRPr="0065728A" w:rsidRDefault="00E72F2D" w:rsidP="000968E7">
            <w:pPr>
              <w:pStyle w:val="datumtevilka"/>
              <w:spacing w:line="276" w:lineRule="auto"/>
              <w:jc w:val="both"/>
              <w:rPr>
                <w:rFonts w:cs="Arial"/>
              </w:rPr>
            </w:pPr>
            <w:r w:rsidRPr="00D15FC1">
              <w:rPr>
                <w:rFonts w:cs="Arial"/>
              </w:rPr>
              <w:t>S predlogom novega odloka se za 6 mesecev (</w:t>
            </w:r>
            <w:r w:rsidR="00147B45" w:rsidRPr="00D15FC1">
              <w:rPr>
                <w:rFonts w:cs="Arial"/>
              </w:rPr>
              <w:t xml:space="preserve">za </w:t>
            </w:r>
            <w:r w:rsidR="00C80B1C">
              <w:rPr>
                <w:rFonts w:cs="Arial"/>
              </w:rPr>
              <w:t>uvoze</w:t>
            </w:r>
            <w:r w:rsidR="00147B45" w:rsidRPr="00D15FC1">
              <w:rPr>
                <w:rFonts w:cs="Arial"/>
              </w:rPr>
              <w:t xml:space="preserve"> od 1. julija 2022 </w:t>
            </w:r>
            <w:r w:rsidRPr="00D15FC1">
              <w:rPr>
                <w:rFonts w:cs="Arial"/>
              </w:rPr>
              <w:t>do 3</w:t>
            </w:r>
            <w:r w:rsidR="00147B45" w:rsidRPr="00D15FC1">
              <w:rPr>
                <w:rFonts w:cs="Arial"/>
              </w:rPr>
              <w:t>1</w:t>
            </w:r>
            <w:r w:rsidRPr="00D15FC1">
              <w:rPr>
                <w:rFonts w:cs="Arial"/>
              </w:rPr>
              <w:t xml:space="preserve">. </w:t>
            </w:r>
            <w:r w:rsidR="00147B45" w:rsidRPr="00D15FC1">
              <w:rPr>
                <w:rFonts w:cs="Arial"/>
              </w:rPr>
              <w:t>decembra</w:t>
            </w:r>
            <w:r w:rsidRPr="00D15FC1">
              <w:rPr>
                <w:rFonts w:cs="Arial"/>
              </w:rPr>
              <w:t xml:space="preserve"> 2022) v skladu z novim Sklepom Evropske komisije </w:t>
            </w:r>
            <w:r w:rsidR="00C80B1C">
              <w:rPr>
                <w:rFonts w:cs="Arial"/>
              </w:rPr>
              <w:t xml:space="preserve">določa </w:t>
            </w:r>
            <w:r w:rsidRPr="00D15FC1">
              <w:rPr>
                <w:rFonts w:cs="Arial"/>
              </w:rPr>
              <w:t>začas</w:t>
            </w:r>
            <w:r w:rsidR="00C80B1C">
              <w:rPr>
                <w:rFonts w:cs="Arial"/>
              </w:rPr>
              <w:t>e</w:t>
            </w:r>
            <w:r w:rsidRPr="00D15FC1">
              <w:rPr>
                <w:rFonts w:cs="Arial"/>
              </w:rPr>
              <w:t>n ukrep, uveden zaradi izbruha COVID-19, k</w:t>
            </w:r>
            <w:r w:rsidR="0092709D">
              <w:rPr>
                <w:rFonts w:cs="Arial"/>
              </w:rPr>
              <w:t>aterega vsebina</w:t>
            </w:r>
            <w:r w:rsidRPr="00D15FC1">
              <w:rPr>
                <w:rFonts w:cs="Arial"/>
              </w:rPr>
              <w:t xml:space="preserve"> je bil</w:t>
            </w:r>
            <w:r w:rsidR="0092709D">
              <w:rPr>
                <w:rFonts w:cs="Arial"/>
              </w:rPr>
              <w:t>a</w:t>
            </w:r>
            <w:r w:rsidRPr="00D15FC1">
              <w:rPr>
                <w:rFonts w:cs="Arial"/>
              </w:rPr>
              <w:t xml:space="preserve"> že </w:t>
            </w:r>
            <w:r w:rsidR="004E3EEA" w:rsidRPr="00D15FC1">
              <w:rPr>
                <w:rFonts w:cs="Arial"/>
              </w:rPr>
              <w:t xml:space="preserve">do 30. junija 2022 </w:t>
            </w:r>
            <w:r w:rsidRPr="00D15FC1">
              <w:rPr>
                <w:rFonts w:cs="Arial"/>
              </w:rPr>
              <w:t>urejen</w:t>
            </w:r>
            <w:r w:rsidR="0092709D">
              <w:rPr>
                <w:rFonts w:cs="Arial"/>
              </w:rPr>
              <w:t>a</w:t>
            </w:r>
            <w:r w:rsidRPr="00D15FC1">
              <w:rPr>
                <w:rFonts w:cs="Arial"/>
              </w:rPr>
              <w:t xml:space="preserve"> z odlokom vlade, s katerim se </w:t>
            </w:r>
            <w:r w:rsidR="004E3EEA" w:rsidRPr="00D15FC1">
              <w:rPr>
                <w:rFonts w:cs="Arial"/>
              </w:rPr>
              <w:t xml:space="preserve">je </w:t>
            </w:r>
            <w:r w:rsidRPr="00D15FC1">
              <w:rPr>
                <w:rFonts w:cs="Arial"/>
              </w:rPr>
              <w:t>določa</w:t>
            </w:r>
            <w:r w:rsidR="004E3EEA" w:rsidRPr="00D15FC1">
              <w:rPr>
                <w:rFonts w:cs="Arial"/>
              </w:rPr>
              <w:t>l</w:t>
            </w:r>
            <w:r w:rsidRPr="00D15FC1">
              <w:rPr>
                <w:rFonts w:cs="Arial"/>
              </w:rPr>
              <w:t xml:space="preserve"> seznam blaga, </w:t>
            </w:r>
            <w:r w:rsidRPr="00D15FC1">
              <w:rPr>
                <w:rFonts w:cs="Arial"/>
                <w:iCs/>
              </w:rPr>
              <w:t xml:space="preserve">potrebnega v Sloveniji za spopadanje s posledicami izbruha COVID-19, ki je oproščeno uvoznih dajatev in plačila DDV pri uvozu. </w:t>
            </w:r>
            <w:r w:rsidR="00147B45" w:rsidRPr="00D15FC1">
              <w:rPr>
                <w:rFonts w:cs="Arial"/>
                <w:iCs/>
              </w:rPr>
              <w:t xml:space="preserve">V novem odloku </w:t>
            </w:r>
            <w:r w:rsidR="00EC6B6F" w:rsidRPr="00D15FC1">
              <w:rPr>
                <w:rFonts w:cs="Arial"/>
                <w:iCs/>
              </w:rPr>
              <w:t>je</w:t>
            </w:r>
            <w:r w:rsidR="00147B45" w:rsidRPr="00D15FC1">
              <w:rPr>
                <w:rFonts w:cs="Arial"/>
                <w:iCs/>
              </w:rPr>
              <w:t xml:space="preserve">, </w:t>
            </w:r>
            <w:r w:rsidR="00EC6B6F" w:rsidRPr="00D15FC1">
              <w:rPr>
                <w:rFonts w:cs="Arial"/>
                <w:iCs/>
              </w:rPr>
              <w:t xml:space="preserve">poleg novo izdanega Sklepa Evropske komisije, </w:t>
            </w:r>
            <w:r w:rsidR="00BB0C2D" w:rsidRPr="00D15FC1">
              <w:rPr>
                <w:rFonts w:cs="Arial"/>
                <w:iCs/>
              </w:rPr>
              <w:t xml:space="preserve">glede na </w:t>
            </w:r>
            <w:r w:rsidR="00E939CB" w:rsidRPr="00D15FC1">
              <w:rPr>
                <w:rFonts w:cs="Arial"/>
                <w:iCs/>
              </w:rPr>
              <w:t>trenutn</w:t>
            </w:r>
            <w:r w:rsidR="00E939CB">
              <w:rPr>
                <w:rFonts w:cs="Arial"/>
                <w:iCs/>
              </w:rPr>
              <w:t>e</w:t>
            </w:r>
            <w:r w:rsidR="00E939CB" w:rsidRPr="00D15FC1">
              <w:rPr>
                <w:rFonts w:cs="Arial"/>
                <w:iCs/>
              </w:rPr>
              <w:t xml:space="preserve"> epidemiološk</w:t>
            </w:r>
            <w:r w:rsidR="00E939CB">
              <w:rPr>
                <w:rFonts w:cs="Arial"/>
                <w:iCs/>
              </w:rPr>
              <w:t>e</w:t>
            </w:r>
            <w:r w:rsidR="00E939CB" w:rsidRPr="00D15FC1">
              <w:rPr>
                <w:rFonts w:cs="Arial"/>
                <w:iCs/>
              </w:rPr>
              <w:t xml:space="preserve"> </w:t>
            </w:r>
            <w:r w:rsidR="00E939CB">
              <w:rPr>
                <w:rFonts w:cs="Arial"/>
                <w:iCs/>
              </w:rPr>
              <w:t>razmere</w:t>
            </w:r>
            <w:r w:rsidR="00BB0C2D" w:rsidRPr="00D15FC1">
              <w:rPr>
                <w:rFonts w:cs="Arial"/>
                <w:iCs/>
              </w:rPr>
              <w:t xml:space="preserve">, ko prevladuje različica </w:t>
            </w:r>
            <w:r w:rsidR="00BB0C2D" w:rsidRPr="00D15FC1">
              <w:rPr>
                <w:rFonts w:cs="Arial"/>
                <w:color w:val="000000"/>
                <w:shd w:val="clear" w:color="auto" w:fill="FFFFFF"/>
              </w:rPr>
              <w:t xml:space="preserve">SARS-CoV-2, ki se </w:t>
            </w:r>
            <w:r w:rsidR="00D15FC1" w:rsidRPr="00D15FC1">
              <w:rPr>
                <w:rFonts w:cs="Arial"/>
                <w:color w:val="000000"/>
                <w:shd w:val="clear" w:color="auto" w:fill="FFFFFF"/>
              </w:rPr>
              <w:t xml:space="preserve">sicer </w:t>
            </w:r>
            <w:r w:rsidR="00BB0C2D" w:rsidRPr="00D15FC1">
              <w:rPr>
                <w:rFonts w:cs="Arial"/>
                <w:color w:val="000000"/>
                <w:shd w:val="clear" w:color="auto" w:fill="FFFFFF"/>
              </w:rPr>
              <w:t>naglo širi v vseh skupinah prebivalstva</w:t>
            </w:r>
            <w:r w:rsidR="00D15FC1" w:rsidRPr="00D15FC1">
              <w:rPr>
                <w:rFonts w:cs="Arial"/>
                <w:color w:val="000000"/>
                <w:shd w:val="clear" w:color="auto" w:fill="FFFFFF"/>
              </w:rPr>
              <w:t xml:space="preserve">, a </w:t>
            </w:r>
            <w:r w:rsidR="00BB0C2D" w:rsidRPr="00D15FC1">
              <w:rPr>
                <w:rFonts w:cs="Arial"/>
                <w:color w:val="000000"/>
                <w:shd w:val="clear" w:color="auto" w:fill="FFFFFF"/>
              </w:rPr>
              <w:t>pri večini obolelih ne povzroča težjega poteka, ki bi zahteval bolnišnično zdravljenje,</w:t>
            </w:r>
            <w:r w:rsidR="00BB0C2D" w:rsidRPr="00D15FC1">
              <w:rPr>
                <w:rFonts w:cs="Arial"/>
                <w:iCs/>
              </w:rPr>
              <w:t xml:space="preserve"> </w:t>
            </w:r>
            <w:r w:rsidR="00EC6B6F" w:rsidRPr="00D15FC1">
              <w:rPr>
                <w:rFonts w:cs="Arial"/>
                <w:iCs/>
              </w:rPr>
              <w:t xml:space="preserve">v </w:t>
            </w:r>
            <w:r w:rsidR="000968E7">
              <w:rPr>
                <w:rFonts w:cs="Arial"/>
                <w:iCs/>
              </w:rPr>
              <w:t xml:space="preserve">posodobljenem </w:t>
            </w:r>
            <w:r w:rsidR="00EC6B6F" w:rsidRPr="00D15FC1">
              <w:rPr>
                <w:rFonts w:cs="Arial"/>
                <w:iCs/>
              </w:rPr>
              <w:t>seznam</w:t>
            </w:r>
            <w:r w:rsidR="000968E7">
              <w:rPr>
                <w:rFonts w:cs="Arial"/>
                <w:iCs/>
              </w:rPr>
              <w:t>u</w:t>
            </w:r>
            <w:r w:rsidR="00EC6B6F" w:rsidRPr="00D15FC1">
              <w:rPr>
                <w:rFonts w:cs="Arial"/>
                <w:iCs/>
              </w:rPr>
              <w:t xml:space="preserve"> blaga po tem odloku </w:t>
            </w:r>
            <w:r w:rsidR="000968E7">
              <w:rPr>
                <w:rFonts w:cs="Arial"/>
                <w:iCs/>
              </w:rPr>
              <w:t>vključena</w:t>
            </w:r>
            <w:r w:rsidR="00EC6B6F" w:rsidRPr="00D15FC1">
              <w:rPr>
                <w:rFonts w:cs="Arial"/>
                <w:iCs/>
              </w:rPr>
              <w:t xml:space="preserve"> le </w:t>
            </w:r>
            <w:r w:rsidR="00196003" w:rsidRPr="00D15FC1">
              <w:rPr>
                <w:rFonts w:cs="Arial"/>
                <w:iCs/>
              </w:rPr>
              <w:t>oprema za zaščito ust in nosu</w:t>
            </w:r>
            <w:r w:rsidR="00EC6B6F" w:rsidRPr="00D15FC1">
              <w:rPr>
                <w:rFonts w:cs="Arial"/>
                <w:iCs/>
              </w:rPr>
              <w:t xml:space="preserve"> (kot so medicinske maske tipa IIR ali maske</w:t>
            </w:r>
            <w:r w:rsidR="00BB0C2D" w:rsidRPr="00D15FC1">
              <w:rPr>
                <w:rFonts w:cs="Arial"/>
                <w:iCs/>
              </w:rPr>
              <w:t xml:space="preserve"> tipa FFP2)</w:t>
            </w:r>
            <w:r w:rsidR="007F117D">
              <w:rPr>
                <w:rFonts w:cs="Arial"/>
                <w:iCs/>
              </w:rPr>
              <w:t xml:space="preserve"> ter hitri in PCR</w:t>
            </w:r>
            <w:r w:rsidR="00E939CB" w:rsidRPr="005B096E">
              <w:rPr>
                <w:rFonts w:cs="Arial"/>
                <w:iCs/>
              </w:rPr>
              <w:t>-</w:t>
            </w:r>
            <w:r w:rsidR="007F117D">
              <w:rPr>
                <w:rFonts w:cs="Arial"/>
                <w:iCs/>
              </w:rPr>
              <w:t>testi</w:t>
            </w:r>
            <w:r w:rsidR="00BB0C2D" w:rsidRPr="00D15FC1">
              <w:rPr>
                <w:rFonts w:cs="Arial"/>
                <w:iCs/>
              </w:rPr>
              <w:t xml:space="preserve">, ne pa tudi </w:t>
            </w:r>
            <w:r w:rsidR="000968E7" w:rsidRPr="00D15FC1">
              <w:rPr>
                <w:rFonts w:cs="Arial"/>
                <w:iCs/>
              </w:rPr>
              <w:t>drug</w:t>
            </w:r>
            <w:r w:rsidR="00C80B1C">
              <w:rPr>
                <w:rFonts w:cs="Arial"/>
                <w:iCs/>
              </w:rPr>
              <w:t>a</w:t>
            </w:r>
            <w:r w:rsidR="000968E7" w:rsidRPr="00D15FC1">
              <w:rPr>
                <w:rFonts w:cs="Arial"/>
                <w:iCs/>
              </w:rPr>
              <w:t xml:space="preserve"> osebn</w:t>
            </w:r>
            <w:r w:rsidR="003E14DC">
              <w:rPr>
                <w:rFonts w:cs="Arial"/>
                <w:iCs/>
              </w:rPr>
              <w:t>a</w:t>
            </w:r>
            <w:r w:rsidR="000968E7" w:rsidRPr="00D15FC1">
              <w:rPr>
                <w:rFonts w:cs="Arial"/>
                <w:iCs/>
              </w:rPr>
              <w:t xml:space="preserve"> zaščitn</w:t>
            </w:r>
            <w:r w:rsidR="00C80B1C">
              <w:rPr>
                <w:rFonts w:cs="Arial"/>
                <w:iCs/>
              </w:rPr>
              <w:t>a</w:t>
            </w:r>
            <w:r w:rsidR="000968E7" w:rsidRPr="00D15FC1">
              <w:rPr>
                <w:rFonts w:cs="Arial"/>
                <w:iCs/>
              </w:rPr>
              <w:t xml:space="preserve"> oprem</w:t>
            </w:r>
            <w:r w:rsidR="00C80B1C">
              <w:rPr>
                <w:rFonts w:cs="Arial"/>
                <w:iCs/>
              </w:rPr>
              <w:t>a</w:t>
            </w:r>
            <w:r w:rsidR="000968E7">
              <w:rPr>
                <w:rFonts w:cs="Arial"/>
                <w:iCs/>
              </w:rPr>
              <w:t xml:space="preserve"> oziroma</w:t>
            </w:r>
            <w:r w:rsidR="000968E7" w:rsidRPr="00D15FC1">
              <w:rPr>
                <w:rFonts w:cs="Arial"/>
                <w:iCs/>
              </w:rPr>
              <w:t xml:space="preserve"> medicinsk</w:t>
            </w:r>
            <w:r w:rsidR="00C80B1C">
              <w:rPr>
                <w:rFonts w:cs="Arial"/>
                <w:iCs/>
              </w:rPr>
              <w:t>a</w:t>
            </w:r>
            <w:r w:rsidR="000968E7" w:rsidRPr="00D15FC1">
              <w:rPr>
                <w:rFonts w:cs="Arial"/>
                <w:iCs/>
              </w:rPr>
              <w:t xml:space="preserve"> oprem</w:t>
            </w:r>
            <w:r w:rsidR="00C80B1C">
              <w:rPr>
                <w:rFonts w:cs="Arial"/>
                <w:iCs/>
              </w:rPr>
              <w:t>a</w:t>
            </w:r>
            <w:r w:rsidR="000968E7">
              <w:rPr>
                <w:rFonts w:cs="Arial"/>
                <w:iCs/>
              </w:rPr>
              <w:t xml:space="preserve"> (kot so respiratorji, ventilatorji, naprave za kisikoterapije</w:t>
            </w:r>
            <w:r w:rsidR="003E14DC">
              <w:rPr>
                <w:rFonts w:cs="Arial"/>
                <w:iCs/>
              </w:rPr>
              <w:t>, naprave za namene dezinfekcije</w:t>
            </w:r>
            <w:r w:rsidR="000968E7">
              <w:rPr>
                <w:rFonts w:cs="Arial"/>
                <w:iCs/>
              </w:rPr>
              <w:t xml:space="preserve"> idr.)</w:t>
            </w:r>
            <w:r w:rsidR="00D15FC1" w:rsidRPr="00D15FC1">
              <w:rPr>
                <w:rFonts w:cs="Arial"/>
                <w:iCs/>
              </w:rPr>
              <w:t>, saj trenutno znatno povpraševanje po uvozu, povezanim s tem blagom, v Sloveniji ni prisotno.</w:t>
            </w:r>
          </w:p>
        </w:tc>
      </w:tr>
      <w:tr w:rsidR="00CC0AD3" w:rsidRPr="0065728A" w14:paraId="478EFF67" w14:textId="77777777" w:rsidTr="001F4CCA">
        <w:tc>
          <w:tcPr>
            <w:tcW w:w="9163" w:type="dxa"/>
            <w:gridSpan w:val="4"/>
          </w:tcPr>
          <w:p w14:paraId="56459C6E" w14:textId="77777777" w:rsidR="00CC0AD3" w:rsidRPr="0065728A" w:rsidRDefault="00CC0AD3" w:rsidP="001F4CCA">
            <w:pPr>
              <w:pStyle w:val="Oddelek"/>
              <w:numPr>
                <w:ilvl w:val="0"/>
                <w:numId w:val="0"/>
              </w:numPr>
              <w:spacing w:before="0" w:after="0" w:line="276" w:lineRule="auto"/>
              <w:jc w:val="left"/>
              <w:rPr>
                <w:sz w:val="20"/>
                <w:szCs w:val="20"/>
              </w:rPr>
            </w:pPr>
            <w:r w:rsidRPr="0065728A">
              <w:rPr>
                <w:sz w:val="20"/>
                <w:szCs w:val="20"/>
              </w:rPr>
              <w:t>6. Presoja posledic za:</w:t>
            </w:r>
          </w:p>
        </w:tc>
      </w:tr>
      <w:tr w:rsidR="00CC0AD3" w:rsidRPr="0065728A" w14:paraId="19D35642" w14:textId="77777777" w:rsidTr="001F4CCA">
        <w:tc>
          <w:tcPr>
            <w:tcW w:w="1448" w:type="dxa"/>
          </w:tcPr>
          <w:p w14:paraId="53E8EB48" w14:textId="77777777" w:rsidR="00CC0AD3" w:rsidRPr="0065728A" w:rsidRDefault="00CC0AD3" w:rsidP="001F4CCA">
            <w:pPr>
              <w:pStyle w:val="Neotevilenodstavek"/>
              <w:spacing w:before="0" w:after="0" w:line="276" w:lineRule="auto"/>
              <w:ind w:left="360"/>
              <w:rPr>
                <w:iCs/>
                <w:sz w:val="20"/>
                <w:szCs w:val="20"/>
              </w:rPr>
            </w:pPr>
            <w:r w:rsidRPr="0065728A">
              <w:rPr>
                <w:iCs/>
                <w:sz w:val="20"/>
                <w:szCs w:val="20"/>
              </w:rPr>
              <w:t>a)</w:t>
            </w:r>
          </w:p>
        </w:tc>
        <w:tc>
          <w:tcPr>
            <w:tcW w:w="5444" w:type="dxa"/>
            <w:gridSpan w:val="2"/>
          </w:tcPr>
          <w:p w14:paraId="29971355" w14:textId="77777777" w:rsidR="00CC0AD3" w:rsidRPr="0065728A" w:rsidRDefault="00CC0AD3" w:rsidP="001F4CCA">
            <w:pPr>
              <w:pStyle w:val="Neotevilenodstavek"/>
              <w:spacing w:before="0" w:after="0" w:line="276" w:lineRule="auto"/>
              <w:rPr>
                <w:sz w:val="20"/>
                <w:szCs w:val="20"/>
              </w:rPr>
            </w:pPr>
            <w:r w:rsidRPr="0065728A">
              <w:rPr>
                <w:sz w:val="20"/>
                <w:szCs w:val="20"/>
              </w:rPr>
              <w:t>javnofinančna sredstva nad 40.000 EUR v tekočem in naslednjih treh letih</w:t>
            </w:r>
          </w:p>
        </w:tc>
        <w:tc>
          <w:tcPr>
            <w:tcW w:w="2271" w:type="dxa"/>
            <w:vAlign w:val="center"/>
          </w:tcPr>
          <w:p w14:paraId="23CD661E" w14:textId="77777777" w:rsidR="00CC0AD3" w:rsidRPr="00E72F2D" w:rsidRDefault="00E81F0D" w:rsidP="001F4CCA">
            <w:pPr>
              <w:pStyle w:val="Neotevilenodstavek"/>
              <w:spacing w:before="0" w:after="0" w:line="276" w:lineRule="auto"/>
              <w:jc w:val="center"/>
              <w:rPr>
                <w:iCs/>
                <w:sz w:val="20"/>
                <w:szCs w:val="20"/>
              </w:rPr>
            </w:pPr>
            <w:r w:rsidRPr="00E72F2D">
              <w:rPr>
                <w:iCs/>
                <w:sz w:val="20"/>
                <w:szCs w:val="20"/>
              </w:rPr>
              <w:t>DA</w:t>
            </w:r>
            <w:r w:rsidRPr="00E72F2D">
              <w:rPr>
                <w:b/>
                <w:bCs/>
                <w:iCs/>
                <w:sz w:val="20"/>
                <w:szCs w:val="20"/>
              </w:rPr>
              <w:t>/</w:t>
            </w:r>
            <w:r w:rsidR="00CC0AD3" w:rsidRPr="00E72F2D">
              <w:rPr>
                <w:b/>
                <w:bCs/>
                <w:iCs/>
                <w:sz w:val="20"/>
                <w:szCs w:val="20"/>
              </w:rPr>
              <w:t>NE</w:t>
            </w:r>
          </w:p>
        </w:tc>
      </w:tr>
      <w:tr w:rsidR="00CC0AD3" w:rsidRPr="0065728A" w14:paraId="002824D3" w14:textId="77777777" w:rsidTr="001F4CCA">
        <w:tc>
          <w:tcPr>
            <w:tcW w:w="1448" w:type="dxa"/>
          </w:tcPr>
          <w:p w14:paraId="5BA0CEC8" w14:textId="77777777" w:rsidR="00CC0AD3" w:rsidRPr="0065728A" w:rsidRDefault="00CC0AD3" w:rsidP="001F4CCA">
            <w:pPr>
              <w:pStyle w:val="Neotevilenodstavek"/>
              <w:spacing w:before="0" w:after="0" w:line="276" w:lineRule="auto"/>
              <w:ind w:left="360"/>
              <w:rPr>
                <w:iCs/>
                <w:sz w:val="20"/>
                <w:szCs w:val="20"/>
              </w:rPr>
            </w:pPr>
            <w:r w:rsidRPr="0065728A">
              <w:rPr>
                <w:iCs/>
                <w:sz w:val="20"/>
                <w:szCs w:val="20"/>
              </w:rPr>
              <w:t>b)</w:t>
            </w:r>
          </w:p>
        </w:tc>
        <w:tc>
          <w:tcPr>
            <w:tcW w:w="5444" w:type="dxa"/>
            <w:gridSpan w:val="2"/>
          </w:tcPr>
          <w:p w14:paraId="4329C053" w14:textId="77777777" w:rsidR="00CC0AD3" w:rsidRPr="0065728A" w:rsidRDefault="00CC0AD3" w:rsidP="001F4CCA">
            <w:pPr>
              <w:pStyle w:val="Neotevilenodstavek"/>
              <w:spacing w:before="0" w:after="0" w:line="276" w:lineRule="auto"/>
              <w:rPr>
                <w:iCs/>
                <w:sz w:val="20"/>
                <w:szCs w:val="20"/>
              </w:rPr>
            </w:pPr>
            <w:r w:rsidRPr="0065728A">
              <w:rPr>
                <w:bCs/>
                <w:sz w:val="20"/>
                <w:szCs w:val="20"/>
              </w:rPr>
              <w:t>usklajenost slovenskega pravnega reda s pravnim redom Evropske unije</w:t>
            </w:r>
          </w:p>
        </w:tc>
        <w:tc>
          <w:tcPr>
            <w:tcW w:w="2271" w:type="dxa"/>
            <w:vAlign w:val="center"/>
          </w:tcPr>
          <w:p w14:paraId="33C3F8AF" w14:textId="77777777" w:rsidR="00CC0AD3" w:rsidRPr="00E72F2D" w:rsidRDefault="00E81F0D" w:rsidP="001F4CCA">
            <w:pPr>
              <w:pStyle w:val="Neotevilenodstavek"/>
              <w:spacing w:before="0" w:after="0" w:line="276" w:lineRule="auto"/>
              <w:jc w:val="center"/>
              <w:rPr>
                <w:iCs/>
                <w:sz w:val="20"/>
                <w:szCs w:val="20"/>
              </w:rPr>
            </w:pPr>
            <w:r w:rsidRPr="00E72F2D">
              <w:rPr>
                <w:b/>
                <w:bCs/>
                <w:iCs/>
                <w:sz w:val="20"/>
                <w:szCs w:val="20"/>
              </w:rPr>
              <w:t>DA</w:t>
            </w:r>
            <w:r w:rsidRPr="00E72F2D">
              <w:rPr>
                <w:iCs/>
                <w:sz w:val="20"/>
                <w:szCs w:val="20"/>
              </w:rPr>
              <w:t>/NE</w:t>
            </w:r>
          </w:p>
        </w:tc>
      </w:tr>
      <w:tr w:rsidR="00CC0AD3" w:rsidRPr="0065728A" w14:paraId="37B544EF" w14:textId="77777777" w:rsidTr="001F4CCA">
        <w:tc>
          <w:tcPr>
            <w:tcW w:w="1448" w:type="dxa"/>
          </w:tcPr>
          <w:p w14:paraId="1F195E90" w14:textId="77777777" w:rsidR="00CC0AD3" w:rsidRPr="0065728A" w:rsidRDefault="00CC0AD3" w:rsidP="001F4CCA">
            <w:pPr>
              <w:pStyle w:val="Neotevilenodstavek"/>
              <w:spacing w:before="0" w:after="0" w:line="276" w:lineRule="auto"/>
              <w:ind w:left="360"/>
              <w:rPr>
                <w:iCs/>
                <w:sz w:val="20"/>
                <w:szCs w:val="20"/>
              </w:rPr>
            </w:pPr>
            <w:r w:rsidRPr="0065728A">
              <w:rPr>
                <w:iCs/>
                <w:sz w:val="20"/>
                <w:szCs w:val="20"/>
              </w:rPr>
              <w:t>c)</w:t>
            </w:r>
          </w:p>
        </w:tc>
        <w:tc>
          <w:tcPr>
            <w:tcW w:w="5444" w:type="dxa"/>
            <w:gridSpan w:val="2"/>
          </w:tcPr>
          <w:p w14:paraId="2B4D7EBA" w14:textId="77777777" w:rsidR="00CC0AD3" w:rsidRPr="0065728A" w:rsidRDefault="00CC0AD3" w:rsidP="001F4CCA">
            <w:pPr>
              <w:pStyle w:val="Neotevilenodstavek"/>
              <w:spacing w:before="0" w:after="0" w:line="276" w:lineRule="auto"/>
              <w:rPr>
                <w:iCs/>
                <w:sz w:val="20"/>
                <w:szCs w:val="20"/>
              </w:rPr>
            </w:pPr>
            <w:r w:rsidRPr="0065728A">
              <w:rPr>
                <w:sz w:val="20"/>
                <w:szCs w:val="20"/>
              </w:rPr>
              <w:t>administrativne posledice</w:t>
            </w:r>
          </w:p>
        </w:tc>
        <w:tc>
          <w:tcPr>
            <w:tcW w:w="2271" w:type="dxa"/>
            <w:vAlign w:val="center"/>
          </w:tcPr>
          <w:p w14:paraId="57036136" w14:textId="77777777" w:rsidR="00CC0AD3" w:rsidRPr="00E72F2D" w:rsidRDefault="00E81F0D" w:rsidP="001F4CCA">
            <w:pPr>
              <w:pStyle w:val="Neotevilenodstavek"/>
              <w:spacing w:before="0" w:after="0" w:line="276" w:lineRule="auto"/>
              <w:jc w:val="center"/>
              <w:rPr>
                <w:sz w:val="20"/>
                <w:szCs w:val="20"/>
              </w:rPr>
            </w:pPr>
            <w:r w:rsidRPr="00E72F2D">
              <w:rPr>
                <w:b/>
                <w:bCs/>
                <w:iCs/>
                <w:sz w:val="20"/>
                <w:szCs w:val="20"/>
              </w:rPr>
              <w:t>DA/</w:t>
            </w:r>
            <w:r w:rsidRPr="00E72F2D">
              <w:rPr>
                <w:iCs/>
                <w:sz w:val="20"/>
                <w:szCs w:val="20"/>
              </w:rPr>
              <w:t>NE</w:t>
            </w:r>
          </w:p>
        </w:tc>
      </w:tr>
      <w:tr w:rsidR="00CC0AD3" w:rsidRPr="0065728A" w14:paraId="468CB1EB" w14:textId="77777777" w:rsidTr="001F4CCA">
        <w:tc>
          <w:tcPr>
            <w:tcW w:w="1448" w:type="dxa"/>
          </w:tcPr>
          <w:p w14:paraId="40226961" w14:textId="77777777" w:rsidR="00CC0AD3" w:rsidRPr="0065728A" w:rsidRDefault="00CC0AD3" w:rsidP="001F4CCA">
            <w:pPr>
              <w:pStyle w:val="Neotevilenodstavek"/>
              <w:spacing w:before="0" w:after="0" w:line="276" w:lineRule="auto"/>
              <w:ind w:left="360"/>
              <w:rPr>
                <w:iCs/>
                <w:sz w:val="20"/>
                <w:szCs w:val="20"/>
              </w:rPr>
            </w:pPr>
            <w:r w:rsidRPr="0065728A">
              <w:rPr>
                <w:iCs/>
                <w:sz w:val="20"/>
                <w:szCs w:val="20"/>
              </w:rPr>
              <w:t>č)</w:t>
            </w:r>
          </w:p>
        </w:tc>
        <w:tc>
          <w:tcPr>
            <w:tcW w:w="5444" w:type="dxa"/>
            <w:gridSpan w:val="2"/>
          </w:tcPr>
          <w:p w14:paraId="03317EF1" w14:textId="77777777" w:rsidR="00CC0AD3" w:rsidRPr="0065728A" w:rsidRDefault="00CC0AD3" w:rsidP="001F4CCA">
            <w:pPr>
              <w:pStyle w:val="Neotevilenodstavek"/>
              <w:spacing w:before="0" w:after="0" w:line="276" w:lineRule="auto"/>
              <w:rPr>
                <w:bCs/>
                <w:sz w:val="20"/>
                <w:szCs w:val="20"/>
              </w:rPr>
            </w:pPr>
            <w:r w:rsidRPr="0065728A">
              <w:rPr>
                <w:sz w:val="20"/>
                <w:szCs w:val="20"/>
              </w:rPr>
              <w:t>gospodarstvo, zlasti</w:t>
            </w:r>
            <w:r w:rsidRPr="0065728A">
              <w:rPr>
                <w:bCs/>
                <w:sz w:val="20"/>
                <w:szCs w:val="20"/>
              </w:rPr>
              <w:t xml:space="preserve"> mala in srednja podjetja ter konkurenčnost podjetij</w:t>
            </w:r>
            <w:r w:rsidR="00EB2FB7" w:rsidRPr="0065728A">
              <w:rPr>
                <w:bCs/>
                <w:sz w:val="20"/>
                <w:szCs w:val="20"/>
              </w:rPr>
              <w:t xml:space="preserve"> – MSP</w:t>
            </w:r>
            <w:r w:rsidR="00BF31CA" w:rsidRPr="0065728A">
              <w:rPr>
                <w:bCs/>
                <w:sz w:val="20"/>
                <w:szCs w:val="20"/>
              </w:rPr>
              <w:t>-</w:t>
            </w:r>
            <w:r w:rsidR="00EB2FB7" w:rsidRPr="0065728A">
              <w:rPr>
                <w:bCs/>
                <w:sz w:val="20"/>
                <w:szCs w:val="20"/>
              </w:rPr>
              <w:t>test v prilogi</w:t>
            </w:r>
          </w:p>
        </w:tc>
        <w:tc>
          <w:tcPr>
            <w:tcW w:w="2271" w:type="dxa"/>
            <w:vAlign w:val="center"/>
          </w:tcPr>
          <w:p w14:paraId="1CDF88B8" w14:textId="77777777" w:rsidR="00CC0AD3" w:rsidRPr="00E72F2D" w:rsidRDefault="00E81F0D" w:rsidP="001F4CCA">
            <w:pPr>
              <w:pStyle w:val="Neotevilenodstavek"/>
              <w:spacing w:before="0" w:after="0" w:line="276" w:lineRule="auto"/>
              <w:jc w:val="center"/>
              <w:rPr>
                <w:iCs/>
                <w:sz w:val="20"/>
                <w:szCs w:val="20"/>
              </w:rPr>
            </w:pPr>
            <w:r w:rsidRPr="00E72F2D">
              <w:rPr>
                <w:iCs/>
                <w:sz w:val="20"/>
                <w:szCs w:val="20"/>
              </w:rPr>
              <w:t>DA/</w:t>
            </w:r>
            <w:r w:rsidRPr="00E72F2D">
              <w:rPr>
                <w:b/>
                <w:bCs/>
                <w:iCs/>
                <w:sz w:val="20"/>
                <w:szCs w:val="20"/>
              </w:rPr>
              <w:t>NE</w:t>
            </w:r>
          </w:p>
        </w:tc>
      </w:tr>
      <w:tr w:rsidR="00CC0AD3" w:rsidRPr="0065728A" w14:paraId="293E2DAE" w14:textId="77777777" w:rsidTr="001F4CCA">
        <w:tc>
          <w:tcPr>
            <w:tcW w:w="1448" w:type="dxa"/>
          </w:tcPr>
          <w:p w14:paraId="1E926242" w14:textId="77777777" w:rsidR="00CC0AD3" w:rsidRPr="0065728A" w:rsidRDefault="00CC0AD3" w:rsidP="001F4CCA">
            <w:pPr>
              <w:pStyle w:val="Neotevilenodstavek"/>
              <w:spacing w:before="0" w:after="0" w:line="276" w:lineRule="auto"/>
              <w:ind w:left="360"/>
              <w:rPr>
                <w:iCs/>
                <w:sz w:val="20"/>
                <w:szCs w:val="20"/>
              </w:rPr>
            </w:pPr>
            <w:r w:rsidRPr="0065728A">
              <w:rPr>
                <w:iCs/>
                <w:sz w:val="20"/>
                <w:szCs w:val="20"/>
              </w:rPr>
              <w:t>d)</w:t>
            </w:r>
          </w:p>
        </w:tc>
        <w:tc>
          <w:tcPr>
            <w:tcW w:w="5444" w:type="dxa"/>
            <w:gridSpan w:val="2"/>
          </w:tcPr>
          <w:p w14:paraId="70D0484E" w14:textId="77777777" w:rsidR="00CC0AD3" w:rsidRPr="0065728A" w:rsidRDefault="00CC0AD3" w:rsidP="001F4CCA">
            <w:pPr>
              <w:pStyle w:val="Neotevilenodstavek"/>
              <w:spacing w:before="0" w:after="0" w:line="276" w:lineRule="auto"/>
              <w:rPr>
                <w:bCs/>
                <w:sz w:val="20"/>
                <w:szCs w:val="20"/>
              </w:rPr>
            </w:pPr>
            <w:r w:rsidRPr="0065728A">
              <w:rPr>
                <w:bCs/>
                <w:sz w:val="20"/>
                <w:szCs w:val="20"/>
              </w:rPr>
              <w:t>okolje, vključno s prostorskimi in varstvenimi vidiki</w:t>
            </w:r>
          </w:p>
        </w:tc>
        <w:tc>
          <w:tcPr>
            <w:tcW w:w="2271" w:type="dxa"/>
            <w:vAlign w:val="center"/>
          </w:tcPr>
          <w:p w14:paraId="0172B95F" w14:textId="77777777" w:rsidR="00CC0AD3" w:rsidRPr="00E72F2D" w:rsidRDefault="00E81F0D" w:rsidP="001F4CCA">
            <w:pPr>
              <w:pStyle w:val="Neotevilenodstavek"/>
              <w:spacing w:before="0" w:after="0" w:line="276" w:lineRule="auto"/>
              <w:jc w:val="center"/>
              <w:rPr>
                <w:iCs/>
                <w:sz w:val="20"/>
                <w:szCs w:val="20"/>
              </w:rPr>
            </w:pPr>
            <w:r w:rsidRPr="00E72F2D">
              <w:rPr>
                <w:iCs/>
                <w:sz w:val="20"/>
                <w:szCs w:val="20"/>
              </w:rPr>
              <w:t>DA/</w:t>
            </w:r>
            <w:r w:rsidRPr="00E72F2D">
              <w:rPr>
                <w:b/>
                <w:bCs/>
                <w:iCs/>
                <w:sz w:val="20"/>
                <w:szCs w:val="20"/>
              </w:rPr>
              <w:t>NE</w:t>
            </w:r>
          </w:p>
        </w:tc>
      </w:tr>
      <w:tr w:rsidR="00CC0AD3" w:rsidRPr="0065728A" w14:paraId="432DD134" w14:textId="77777777" w:rsidTr="001F4CCA">
        <w:tc>
          <w:tcPr>
            <w:tcW w:w="1448" w:type="dxa"/>
          </w:tcPr>
          <w:p w14:paraId="516B4095" w14:textId="77777777" w:rsidR="00CC0AD3" w:rsidRPr="0065728A" w:rsidRDefault="00CC0AD3" w:rsidP="001F4CCA">
            <w:pPr>
              <w:pStyle w:val="Neotevilenodstavek"/>
              <w:spacing w:before="0" w:after="0" w:line="276" w:lineRule="auto"/>
              <w:ind w:left="360"/>
              <w:rPr>
                <w:iCs/>
                <w:sz w:val="20"/>
                <w:szCs w:val="20"/>
              </w:rPr>
            </w:pPr>
            <w:r w:rsidRPr="0065728A">
              <w:rPr>
                <w:iCs/>
                <w:sz w:val="20"/>
                <w:szCs w:val="20"/>
              </w:rPr>
              <w:t>e)</w:t>
            </w:r>
          </w:p>
        </w:tc>
        <w:tc>
          <w:tcPr>
            <w:tcW w:w="5444" w:type="dxa"/>
            <w:gridSpan w:val="2"/>
          </w:tcPr>
          <w:p w14:paraId="1A996757" w14:textId="77777777" w:rsidR="00CC0AD3" w:rsidRPr="0065728A" w:rsidRDefault="00CC0AD3" w:rsidP="001F4CCA">
            <w:pPr>
              <w:pStyle w:val="Neotevilenodstavek"/>
              <w:spacing w:before="0" w:after="0" w:line="276" w:lineRule="auto"/>
              <w:rPr>
                <w:bCs/>
                <w:sz w:val="20"/>
                <w:szCs w:val="20"/>
              </w:rPr>
            </w:pPr>
            <w:r w:rsidRPr="0065728A">
              <w:rPr>
                <w:bCs/>
                <w:sz w:val="20"/>
                <w:szCs w:val="20"/>
              </w:rPr>
              <w:t>socialno področje</w:t>
            </w:r>
          </w:p>
        </w:tc>
        <w:tc>
          <w:tcPr>
            <w:tcW w:w="2271" w:type="dxa"/>
            <w:vAlign w:val="center"/>
          </w:tcPr>
          <w:p w14:paraId="0A1E3041" w14:textId="77777777" w:rsidR="00CC0AD3" w:rsidRPr="00E72F2D" w:rsidRDefault="00E81F0D" w:rsidP="001F4CCA">
            <w:pPr>
              <w:pStyle w:val="Neotevilenodstavek"/>
              <w:spacing w:before="0" w:after="0" w:line="276" w:lineRule="auto"/>
              <w:jc w:val="center"/>
              <w:rPr>
                <w:iCs/>
                <w:sz w:val="20"/>
                <w:szCs w:val="20"/>
              </w:rPr>
            </w:pPr>
            <w:r w:rsidRPr="00E72F2D">
              <w:rPr>
                <w:iCs/>
                <w:sz w:val="20"/>
                <w:szCs w:val="20"/>
              </w:rPr>
              <w:t>DA/</w:t>
            </w:r>
            <w:r w:rsidRPr="00E72F2D">
              <w:rPr>
                <w:b/>
                <w:bCs/>
                <w:iCs/>
                <w:sz w:val="20"/>
                <w:szCs w:val="20"/>
              </w:rPr>
              <w:t>NE</w:t>
            </w:r>
          </w:p>
        </w:tc>
      </w:tr>
      <w:tr w:rsidR="00CC0AD3" w:rsidRPr="0065728A" w14:paraId="16AE8999" w14:textId="77777777" w:rsidTr="001F4CCA">
        <w:tc>
          <w:tcPr>
            <w:tcW w:w="1448" w:type="dxa"/>
            <w:tcBorders>
              <w:bottom w:val="single" w:sz="4" w:space="0" w:color="auto"/>
            </w:tcBorders>
          </w:tcPr>
          <w:p w14:paraId="4FBF9C72" w14:textId="77777777" w:rsidR="00CC0AD3" w:rsidRPr="0065728A" w:rsidRDefault="00CC0AD3" w:rsidP="001F4CCA">
            <w:pPr>
              <w:pStyle w:val="Neotevilenodstavek"/>
              <w:spacing w:before="0" w:after="0" w:line="276" w:lineRule="auto"/>
              <w:ind w:left="360"/>
              <w:rPr>
                <w:iCs/>
                <w:sz w:val="20"/>
                <w:szCs w:val="20"/>
              </w:rPr>
            </w:pPr>
            <w:r w:rsidRPr="0065728A">
              <w:rPr>
                <w:iCs/>
                <w:sz w:val="20"/>
                <w:szCs w:val="20"/>
              </w:rPr>
              <w:t>f)</w:t>
            </w:r>
          </w:p>
        </w:tc>
        <w:tc>
          <w:tcPr>
            <w:tcW w:w="5444" w:type="dxa"/>
            <w:gridSpan w:val="2"/>
            <w:tcBorders>
              <w:bottom w:val="single" w:sz="4" w:space="0" w:color="auto"/>
            </w:tcBorders>
          </w:tcPr>
          <w:p w14:paraId="04E1921E" w14:textId="77777777" w:rsidR="00CC0AD3" w:rsidRPr="0065728A" w:rsidRDefault="00CC0AD3" w:rsidP="001F4CCA">
            <w:pPr>
              <w:pStyle w:val="Neotevilenodstavek"/>
              <w:spacing w:before="0" w:after="0" w:line="276" w:lineRule="auto"/>
              <w:rPr>
                <w:bCs/>
                <w:sz w:val="20"/>
                <w:szCs w:val="20"/>
              </w:rPr>
            </w:pPr>
            <w:r w:rsidRPr="0065728A">
              <w:rPr>
                <w:bCs/>
                <w:sz w:val="20"/>
                <w:szCs w:val="20"/>
              </w:rPr>
              <w:t>dokumente razvojnega načrtovanja:</w:t>
            </w:r>
          </w:p>
          <w:p w14:paraId="5CAF2E10" w14:textId="77777777" w:rsidR="00CC0AD3" w:rsidRPr="0065728A" w:rsidRDefault="00CC0AD3" w:rsidP="00B3743F">
            <w:pPr>
              <w:pStyle w:val="Neotevilenodstavek"/>
              <w:numPr>
                <w:ilvl w:val="0"/>
                <w:numId w:val="9"/>
              </w:numPr>
              <w:spacing w:before="0" w:after="0" w:line="276" w:lineRule="auto"/>
              <w:rPr>
                <w:bCs/>
                <w:sz w:val="20"/>
                <w:szCs w:val="20"/>
              </w:rPr>
            </w:pPr>
            <w:r w:rsidRPr="0065728A">
              <w:rPr>
                <w:bCs/>
                <w:sz w:val="20"/>
                <w:szCs w:val="20"/>
              </w:rPr>
              <w:t>nacionalne dokumente razvojnega načrtovanja</w:t>
            </w:r>
          </w:p>
          <w:p w14:paraId="4786F93F" w14:textId="77777777" w:rsidR="00CC0AD3" w:rsidRPr="0065728A" w:rsidRDefault="00CC0AD3" w:rsidP="00B3743F">
            <w:pPr>
              <w:pStyle w:val="Neotevilenodstavek"/>
              <w:numPr>
                <w:ilvl w:val="0"/>
                <w:numId w:val="9"/>
              </w:numPr>
              <w:spacing w:before="0" w:after="0" w:line="276" w:lineRule="auto"/>
              <w:rPr>
                <w:bCs/>
                <w:sz w:val="20"/>
                <w:szCs w:val="20"/>
              </w:rPr>
            </w:pPr>
            <w:r w:rsidRPr="0065728A">
              <w:rPr>
                <w:bCs/>
                <w:sz w:val="20"/>
                <w:szCs w:val="20"/>
              </w:rPr>
              <w:t>razvojne politike na ravni programov po strukturi razvojne klasifikacije programskega proračuna</w:t>
            </w:r>
          </w:p>
          <w:p w14:paraId="2014D322" w14:textId="77777777" w:rsidR="00CC0AD3" w:rsidRPr="0065728A" w:rsidRDefault="00CC0AD3" w:rsidP="00B3743F">
            <w:pPr>
              <w:pStyle w:val="Neotevilenodstavek"/>
              <w:numPr>
                <w:ilvl w:val="0"/>
                <w:numId w:val="9"/>
              </w:numPr>
              <w:spacing w:before="0" w:after="0" w:line="276" w:lineRule="auto"/>
              <w:rPr>
                <w:bCs/>
                <w:sz w:val="20"/>
                <w:szCs w:val="20"/>
              </w:rPr>
            </w:pPr>
            <w:r w:rsidRPr="0065728A">
              <w:rPr>
                <w:bCs/>
                <w:sz w:val="20"/>
                <w:szCs w:val="20"/>
              </w:rPr>
              <w:t>razvojne dokumente Evropske unije in mednarodnih organizacij</w:t>
            </w:r>
          </w:p>
        </w:tc>
        <w:tc>
          <w:tcPr>
            <w:tcW w:w="2271" w:type="dxa"/>
            <w:tcBorders>
              <w:bottom w:val="single" w:sz="4" w:space="0" w:color="auto"/>
            </w:tcBorders>
            <w:vAlign w:val="center"/>
          </w:tcPr>
          <w:p w14:paraId="59F492BF" w14:textId="77777777" w:rsidR="00CC0AD3" w:rsidRPr="00E72F2D" w:rsidRDefault="00E81F0D" w:rsidP="001F4CCA">
            <w:pPr>
              <w:pStyle w:val="Neotevilenodstavek"/>
              <w:spacing w:before="0" w:after="0" w:line="276" w:lineRule="auto"/>
              <w:jc w:val="center"/>
              <w:rPr>
                <w:iCs/>
                <w:sz w:val="20"/>
                <w:szCs w:val="20"/>
              </w:rPr>
            </w:pPr>
            <w:r w:rsidRPr="00E72F2D">
              <w:rPr>
                <w:iCs/>
                <w:sz w:val="20"/>
                <w:szCs w:val="20"/>
              </w:rPr>
              <w:t>DA/</w:t>
            </w:r>
            <w:r w:rsidRPr="00E72F2D">
              <w:rPr>
                <w:b/>
                <w:bCs/>
                <w:iCs/>
                <w:sz w:val="20"/>
                <w:szCs w:val="20"/>
              </w:rPr>
              <w:t>NE</w:t>
            </w:r>
          </w:p>
        </w:tc>
      </w:tr>
      <w:tr w:rsidR="00CC0AD3" w:rsidRPr="0065728A" w14:paraId="2362901F" w14:textId="77777777" w:rsidTr="001F4CCA">
        <w:tc>
          <w:tcPr>
            <w:tcW w:w="9163" w:type="dxa"/>
            <w:gridSpan w:val="4"/>
            <w:tcBorders>
              <w:top w:val="single" w:sz="4" w:space="0" w:color="auto"/>
              <w:left w:val="single" w:sz="4" w:space="0" w:color="auto"/>
              <w:bottom w:val="single" w:sz="4" w:space="0" w:color="auto"/>
              <w:right w:val="single" w:sz="4" w:space="0" w:color="auto"/>
            </w:tcBorders>
          </w:tcPr>
          <w:p w14:paraId="40E16EC0" w14:textId="77777777" w:rsidR="00CC0AD3" w:rsidRPr="00F05760" w:rsidRDefault="00CC0AD3" w:rsidP="001F4CCA">
            <w:pPr>
              <w:pStyle w:val="Oddelek"/>
              <w:widowControl w:val="0"/>
              <w:numPr>
                <w:ilvl w:val="0"/>
                <w:numId w:val="0"/>
              </w:numPr>
              <w:spacing w:before="0" w:after="0" w:line="276" w:lineRule="auto"/>
              <w:jc w:val="left"/>
              <w:rPr>
                <w:b w:val="0"/>
                <w:color w:val="A6A6A6"/>
                <w:sz w:val="20"/>
                <w:szCs w:val="20"/>
              </w:rPr>
            </w:pPr>
            <w:r w:rsidRPr="00F05760">
              <w:rPr>
                <w:sz w:val="20"/>
                <w:szCs w:val="20"/>
              </w:rPr>
              <w:t>7.a Predstavitev ocene finančnih posledic nad 40.000 EUR:</w:t>
            </w:r>
            <w:r w:rsidRPr="00F05760">
              <w:rPr>
                <w:color w:val="A6A6A6"/>
                <w:sz w:val="20"/>
                <w:szCs w:val="20"/>
              </w:rPr>
              <w:t xml:space="preserve"> </w:t>
            </w:r>
          </w:p>
        </w:tc>
      </w:tr>
    </w:tbl>
    <w:p w14:paraId="173FBCF9" w14:textId="77777777" w:rsidR="00CC0AD3" w:rsidRPr="0065728A" w:rsidRDefault="00CC0AD3" w:rsidP="00CC0AD3">
      <w:pPr>
        <w:spacing w:after="0"/>
        <w:rPr>
          <w:rFonts w:ascii="Arial" w:hAnsi="Arial" w:cs="Arial"/>
          <w:vanish/>
          <w:sz w:val="20"/>
          <w:szCs w:val="20"/>
        </w:rPr>
      </w:pPr>
    </w:p>
    <w:tbl>
      <w:tblPr>
        <w:tblW w:w="818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892"/>
        <w:gridCol w:w="1414"/>
        <w:gridCol w:w="124"/>
        <w:gridCol w:w="1206"/>
        <w:gridCol w:w="683"/>
        <w:gridCol w:w="385"/>
        <w:gridCol w:w="135"/>
        <w:gridCol w:w="168"/>
        <w:gridCol w:w="1108"/>
      </w:tblGrid>
      <w:tr w:rsidR="00CC0AD3" w:rsidRPr="0065728A" w14:paraId="7AAA40BF" w14:textId="77777777" w:rsidTr="001F4CCA">
        <w:trPr>
          <w:cantSplit/>
          <w:trHeight w:val="35"/>
        </w:trPr>
        <w:tc>
          <w:tcPr>
            <w:tcW w:w="8180"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0341496B" w14:textId="77777777" w:rsidR="00CC0AD3" w:rsidRPr="0065728A" w:rsidRDefault="00CC0AD3" w:rsidP="001F4CCA">
            <w:pPr>
              <w:pStyle w:val="Naslov1"/>
              <w:keepNext w:val="0"/>
              <w:pageBreakBefore/>
              <w:widowControl w:val="0"/>
              <w:tabs>
                <w:tab w:val="left" w:pos="2340"/>
              </w:tabs>
              <w:spacing w:before="0" w:after="0" w:line="276" w:lineRule="auto"/>
              <w:ind w:left="142" w:hanging="142"/>
              <w:contextualSpacing/>
              <w:rPr>
                <w:rFonts w:cs="Arial"/>
                <w:sz w:val="20"/>
                <w:szCs w:val="20"/>
              </w:rPr>
            </w:pPr>
            <w:r w:rsidRPr="0065728A">
              <w:rPr>
                <w:rFonts w:cs="Arial"/>
                <w:sz w:val="20"/>
                <w:szCs w:val="20"/>
              </w:rPr>
              <w:lastRenderedPageBreak/>
              <w:t>I. Ocena finančnih posledic, ki niso načrtovane v sprejetem proračunu</w:t>
            </w:r>
          </w:p>
        </w:tc>
      </w:tr>
      <w:tr w:rsidR="00CC0AD3" w:rsidRPr="0065728A" w14:paraId="7EF226A0" w14:textId="77777777" w:rsidTr="001F4CC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082C60A" w14:textId="77777777" w:rsidR="00CC0AD3" w:rsidRPr="0065728A" w:rsidRDefault="00CC0AD3" w:rsidP="001F4CCA">
            <w:pPr>
              <w:widowControl w:val="0"/>
              <w:spacing w:after="0"/>
              <w:ind w:left="-122" w:right="-112"/>
              <w:contextualSpacing/>
              <w:jc w:val="center"/>
              <w:rPr>
                <w:rFonts w:ascii="Arial" w:hAnsi="Arial" w:cs="Arial"/>
                <w:sz w:val="20"/>
                <w:szCs w:val="20"/>
              </w:rPr>
            </w:pP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63F458B4" w14:textId="77777777" w:rsidR="00CC0AD3" w:rsidRPr="0065728A" w:rsidRDefault="00CC0AD3" w:rsidP="001F4CCA">
            <w:pPr>
              <w:widowControl w:val="0"/>
              <w:spacing w:after="0"/>
              <w:contextualSpacing/>
              <w:jc w:val="center"/>
              <w:rPr>
                <w:rFonts w:ascii="Arial" w:hAnsi="Arial" w:cs="Arial"/>
                <w:sz w:val="20"/>
                <w:szCs w:val="20"/>
              </w:rPr>
            </w:pPr>
            <w:r w:rsidRPr="0065728A">
              <w:rPr>
                <w:rFonts w:ascii="Arial" w:hAnsi="Arial" w:cs="Arial"/>
                <w:sz w:val="20"/>
                <w:szCs w:val="20"/>
              </w:rPr>
              <w:t>Tekoče leto (t)</w:t>
            </w:r>
          </w:p>
        </w:tc>
        <w:tc>
          <w:tcPr>
            <w:tcW w:w="1206" w:type="dxa"/>
            <w:tcBorders>
              <w:top w:val="single" w:sz="4" w:space="0" w:color="auto"/>
              <w:left w:val="single" w:sz="4" w:space="0" w:color="auto"/>
              <w:bottom w:val="single" w:sz="4" w:space="0" w:color="auto"/>
              <w:right w:val="single" w:sz="4" w:space="0" w:color="auto"/>
            </w:tcBorders>
            <w:vAlign w:val="center"/>
          </w:tcPr>
          <w:p w14:paraId="2FFBE0F6" w14:textId="77777777" w:rsidR="00CC0AD3" w:rsidRPr="0065728A" w:rsidRDefault="00CC0AD3" w:rsidP="001F4CCA">
            <w:pPr>
              <w:widowControl w:val="0"/>
              <w:spacing w:after="0"/>
              <w:contextualSpacing/>
              <w:jc w:val="center"/>
              <w:rPr>
                <w:rFonts w:ascii="Arial" w:hAnsi="Arial" w:cs="Arial"/>
                <w:sz w:val="20"/>
                <w:szCs w:val="20"/>
              </w:rPr>
            </w:pPr>
            <w:r w:rsidRPr="0065728A">
              <w:rPr>
                <w:rFonts w:ascii="Arial" w:hAnsi="Arial" w:cs="Arial"/>
                <w:sz w:val="20"/>
                <w:szCs w:val="20"/>
              </w:rPr>
              <w:t>t + 1</w:t>
            </w:r>
          </w:p>
        </w:tc>
        <w:tc>
          <w:tcPr>
            <w:tcW w:w="1203" w:type="dxa"/>
            <w:gridSpan w:val="3"/>
            <w:tcBorders>
              <w:top w:val="single" w:sz="4" w:space="0" w:color="auto"/>
              <w:left w:val="single" w:sz="4" w:space="0" w:color="auto"/>
              <w:bottom w:val="single" w:sz="4" w:space="0" w:color="auto"/>
              <w:right w:val="single" w:sz="4" w:space="0" w:color="auto"/>
            </w:tcBorders>
            <w:vAlign w:val="center"/>
          </w:tcPr>
          <w:p w14:paraId="6CF20299" w14:textId="77777777" w:rsidR="00CC0AD3" w:rsidRPr="0065728A" w:rsidRDefault="00CC0AD3" w:rsidP="001F4CCA">
            <w:pPr>
              <w:widowControl w:val="0"/>
              <w:spacing w:after="0"/>
              <w:contextualSpacing/>
              <w:jc w:val="center"/>
              <w:rPr>
                <w:rFonts w:ascii="Arial" w:hAnsi="Arial" w:cs="Arial"/>
                <w:sz w:val="20"/>
                <w:szCs w:val="20"/>
              </w:rPr>
            </w:pPr>
            <w:r w:rsidRPr="0065728A">
              <w:rPr>
                <w:rFonts w:ascii="Arial" w:hAnsi="Arial" w:cs="Arial"/>
                <w:sz w:val="20"/>
                <w:szCs w:val="20"/>
              </w:rPr>
              <w:t>t + 2</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B5AA17E" w14:textId="77777777" w:rsidR="00CC0AD3" w:rsidRPr="0065728A" w:rsidRDefault="00CC0AD3" w:rsidP="001F4CCA">
            <w:pPr>
              <w:widowControl w:val="0"/>
              <w:spacing w:after="0"/>
              <w:contextualSpacing/>
              <w:jc w:val="center"/>
              <w:rPr>
                <w:rFonts w:ascii="Arial" w:hAnsi="Arial" w:cs="Arial"/>
                <w:sz w:val="20"/>
                <w:szCs w:val="20"/>
              </w:rPr>
            </w:pPr>
            <w:r w:rsidRPr="0065728A">
              <w:rPr>
                <w:rFonts w:ascii="Arial" w:hAnsi="Arial" w:cs="Arial"/>
                <w:sz w:val="20"/>
                <w:szCs w:val="20"/>
              </w:rPr>
              <w:t>t + 3</w:t>
            </w:r>
          </w:p>
        </w:tc>
      </w:tr>
      <w:tr w:rsidR="00CC0AD3" w:rsidRPr="0065728A" w14:paraId="0EDB8932" w14:textId="77777777" w:rsidTr="001F4CC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AC0CFBF" w14:textId="77777777" w:rsidR="00CC0AD3" w:rsidRPr="0065728A" w:rsidRDefault="00CC0AD3" w:rsidP="001F4CCA">
            <w:pPr>
              <w:widowControl w:val="0"/>
              <w:spacing w:after="0"/>
              <w:contextualSpacing/>
              <w:rPr>
                <w:rFonts w:ascii="Arial" w:hAnsi="Arial" w:cs="Arial"/>
                <w:bCs/>
                <w:sz w:val="20"/>
                <w:szCs w:val="20"/>
              </w:rPr>
            </w:pPr>
            <w:r w:rsidRPr="0065728A">
              <w:rPr>
                <w:rFonts w:ascii="Arial" w:hAnsi="Arial" w:cs="Arial"/>
                <w:bCs/>
                <w:sz w:val="20"/>
                <w:szCs w:val="20"/>
              </w:rPr>
              <w:t>Predvideno povečanje (+) ali zmanjšanje (</w:t>
            </w:r>
            <w:r w:rsidRPr="0065728A">
              <w:rPr>
                <w:rFonts w:ascii="Arial" w:hAnsi="Arial" w:cs="Arial"/>
                <w:b/>
                <w:sz w:val="20"/>
                <w:szCs w:val="20"/>
              </w:rPr>
              <w:t>–</w:t>
            </w:r>
            <w:r w:rsidRPr="0065728A">
              <w:rPr>
                <w:rFonts w:ascii="Arial" w:hAnsi="Arial" w:cs="Arial"/>
                <w:bCs/>
                <w:sz w:val="20"/>
                <w:szCs w:val="20"/>
              </w:rPr>
              <w:t xml:space="preserve">) prihodkov državnega proračuna </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41EEA389" w14:textId="77777777" w:rsidR="00CC0AD3" w:rsidRPr="0065728A" w:rsidRDefault="00CC0AD3" w:rsidP="001F4CCA">
            <w:pPr>
              <w:pStyle w:val="Naslov1"/>
              <w:keepNext w:val="0"/>
              <w:widowControl w:val="0"/>
              <w:tabs>
                <w:tab w:val="left" w:pos="360"/>
              </w:tabs>
              <w:spacing w:before="0" w:after="0" w:line="276" w:lineRule="auto"/>
              <w:contextualSpacing/>
              <w:jc w:val="center"/>
              <w:rPr>
                <w:rFonts w:cs="Arial"/>
                <w:b w:val="0"/>
                <w:bCs/>
                <w:sz w:val="20"/>
                <w:szCs w:val="20"/>
              </w:rPr>
            </w:pPr>
          </w:p>
        </w:tc>
        <w:tc>
          <w:tcPr>
            <w:tcW w:w="1206" w:type="dxa"/>
            <w:tcBorders>
              <w:top w:val="single" w:sz="4" w:space="0" w:color="auto"/>
              <w:left w:val="single" w:sz="4" w:space="0" w:color="auto"/>
              <w:bottom w:val="single" w:sz="4" w:space="0" w:color="auto"/>
              <w:right w:val="single" w:sz="4" w:space="0" w:color="auto"/>
            </w:tcBorders>
            <w:vAlign w:val="center"/>
          </w:tcPr>
          <w:p w14:paraId="7B048DBE" w14:textId="77777777" w:rsidR="00CC0AD3" w:rsidRPr="0065728A" w:rsidRDefault="00CC0AD3" w:rsidP="001F4CCA">
            <w:pPr>
              <w:pStyle w:val="Naslov1"/>
              <w:keepNext w:val="0"/>
              <w:widowControl w:val="0"/>
              <w:tabs>
                <w:tab w:val="left" w:pos="360"/>
              </w:tabs>
              <w:spacing w:before="0" w:after="0" w:line="276" w:lineRule="auto"/>
              <w:contextualSpacing/>
              <w:jc w:val="center"/>
              <w:rPr>
                <w:rFonts w:cs="Arial"/>
                <w:b w:val="0"/>
                <w:bCs/>
                <w:sz w:val="20"/>
                <w:szCs w:val="20"/>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14:paraId="78BE9D18" w14:textId="77777777" w:rsidR="00CC0AD3" w:rsidRPr="0065728A" w:rsidRDefault="00CC0AD3" w:rsidP="001F4CCA">
            <w:pPr>
              <w:pStyle w:val="Naslov1"/>
              <w:keepNext w:val="0"/>
              <w:widowControl w:val="0"/>
              <w:tabs>
                <w:tab w:val="left" w:pos="360"/>
              </w:tabs>
              <w:spacing w:before="0" w:after="0" w:line="276" w:lineRule="auto"/>
              <w:contextualSpacing/>
              <w:jc w:val="center"/>
              <w:rPr>
                <w:rFonts w:cs="Arial"/>
                <w:b w:val="0"/>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39D9149" w14:textId="77777777" w:rsidR="00CC0AD3" w:rsidRPr="0065728A" w:rsidRDefault="00CC0AD3" w:rsidP="001F4CCA">
            <w:pPr>
              <w:pStyle w:val="Naslov1"/>
              <w:keepNext w:val="0"/>
              <w:widowControl w:val="0"/>
              <w:tabs>
                <w:tab w:val="left" w:pos="360"/>
              </w:tabs>
              <w:spacing w:before="0" w:after="0" w:line="276" w:lineRule="auto"/>
              <w:contextualSpacing/>
              <w:jc w:val="center"/>
              <w:rPr>
                <w:rFonts w:cs="Arial"/>
                <w:b w:val="0"/>
                <w:sz w:val="20"/>
                <w:szCs w:val="20"/>
              </w:rPr>
            </w:pPr>
          </w:p>
        </w:tc>
      </w:tr>
      <w:tr w:rsidR="00CC0AD3" w:rsidRPr="0065728A" w14:paraId="305314FE" w14:textId="77777777" w:rsidTr="001F4CC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72AF751" w14:textId="77777777" w:rsidR="00CC0AD3" w:rsidRPr="0065728A" w:rsidRDefault="00CC0AD3" w:rsidP="001F4CCA">
            <w:pPr>
              <w:widowControl w:val="0"/>
              <w:spacing w:after="0"/>
              <w:contextualSpacing/>
              <w:rPr>
                <w:rFonts w:ascii="Arial" w:hAnsi="Arial" w:cs="Arial"/>
                <w:bCs/>
                <w:sz w:val="20"/>
                <w:szCs w:val="20"/>
              </w:rPr>
            </w:pPr>
            <w:r w:rsidRPr="0065728A">
              <w:rPr>
                <w:rFonts w:ascii="Arial" w:hAnsi="Arial" w:cs="Arial"/>
                <w:bCs/>
                <w:sz w:val="20"/>
                <w:szCs w:val="20"/>
              </w:rPr>
              <w:t>Predvideno povečanje (+) ali zmanjšanje (</w:t>
            </w:r>
            <w:r w:rsidRPr="0065728A">
              <w:rPr>
                <w:rFonts w:ascii="Arial" w:hAnsi="Arial" w:cs="Arial"/>
                <w:b/>
                <w:sz w:val="20"/>
                <w:szCs w:val="20"/>
              </w:rPr>
              <w:t>–</w:t>
            </w:r>
            <w:r w:rsidRPr="0065728A">
              <w:rPr>
                <w:rFonts w:ascii="Arial" w:hAnsi="Arial" w:cs="Arial"/>
                <w:bCs/>
                <w:sz w:val="20"/>
                <w:szCs w:val="20"/>
              </w:rPr>
              <w:t xml:space="preserve">) prihodkov občinskih proračunov </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665EA216" w14:textId="77777777" w:rsidR="00CC0AD3" w:rsidRPr="0065728A" w:rsidRDefault="00CC0AD3" w:rsidP="001F4CCA">
            <w:pPr>
              <w:pStyle w:val="Naslov1"/>
              <w:keepNext w:val="0"/>
              <w:widowControl w:val="0"/>
              <w:tabs>
                <w:tab w:val="left" w:pos="360"/>
              </w:tabs>
              <w:spacing w:before="0" w:after="0" w:line="276" w:lineRule="auto"/>
              <w:contextualSpacing/>
              <w:jc w:val="center"/>
              <w:rPr>
                <w:rFonts w:cs="Arial"/>
                <w:b w:val="0"/>
                <w:bCs/>
                <w:sz w:val="20"/>
                <w:szCs w:val="20"/>
              </w:rPr>
            </w:pPr>
          </w:p>
        </w:tc>
        <w:tc>
          <w:tcPr>
            <w:tcW w:w="1206" w:type="dxa"/>
            <w:tcBorders>
              <w:top w:val="single" w:sz="4" w:space="0" w:color="auto"/>
              <w:left w:val="single" w:sz="4" w:space="0" w:color="auto"/>
              <w:bottom w:val="single" w:sz="4" w:space="0" w:color="auto"/>
              <w:right w:val="single" w:sz="4" w:space="0" w:color="auto"/>
            </w:tcBorders>
            <w:vAlign w:val="center"/>
          </w:tcPr>
          <w:p w14:paraId="577D00A8" w14:textId="77777777" w:rsidR="00CC0AD3" w:rsidRPr="0065728A" w:rsidRDefault="00CC0AD3" w:rsidP="001F4CCA">
            <w:pPr>
              <w:pStyle w:val="Naslov1"/>
              <w:keepNext w:val="0"/>
              <w:widowControl w:val="0"/>
              <w:tabs>
                <w:tab w:val="left" w:pos="360"/>
              </w:tabs>
              <w:spacing w:before="0" w:after="0" w:line="276" w:lineRule="auto"/>
              <w:contextualSpacing/>
              <w:jc w:val="center"/>
              <w:rPr>
                <w:rFonts w:cs="Arial"/>
                <w:b w:val="0"/>
                <w:bCs/>
                <w:sz w:val="20"/>
                <w:szCs w:val="20"/>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14:paraId="718EFEA0" w14:textId="77777777" w:rsidR="00CC0AD3" w:rsidRPr="0065728A" w:rsidRDefault="00CC0AD3" w:rsidP="001F4CCA">
            <w:pPr>
              <w:pStyle w:val="Naslov1"/>
              <w:keepNext w:val="0"/>
              <w:widowControl w:val="0"/>
              <w:tabs>
                <w:tab w:val="left" w:pos="360"/>
              </w:tabs>
              <w:spacing w:before="0" w:after="0" w:line="276" w:lineRule="auto"/>
              <w:contextualSpacing/>
              <w:jc w:val="center"/>
              <w:rPr>
                <w:rFonts w:cs="Arial"/>
                <w:b w:val="0"/>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5CB38EA" w14:textId="77777777" w:rsidR="00CC0AD3" w:rsidRPr="0065728A" w:rsidRDefault="00CC0AD3" w:rsidP="001F4CCA">
            <w:pPr>
              <w:pStyle w:val="Naslov1"/>
              <w:keepNext w:val="0"/>
              <w:widowControl w:val="0"/>
              <w:tabs>
                <w:tab w:val="left" w:pos="360"/>
              </w:tabs>
              <w:spacing w:before="0" w:after="0" w:line="276" w:lineRule="auto"/>
              <w:contextualSpacing/>
              <w:jc w:val="center"/>
              <w:rPr>
                <w:rFonts w:cs="Arial"/>
                <w:b w:val="0"/>
                <w:sz w:val="20"/>
                <w:szCs w:val="20"/>
              </w:rPr>
            </w:pPr>
          </w:p>
        </w:tc>
      </w:tr>
      <w:tr w:rsidR="00CC0AD3" w:rsidRPr="0065728A" w14:paraId="76B2D11C" w14:textId="77777777" w:rsidTr="001F4CC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E591FA6" w14:textId="77777777" w:rsidR="00CC0AD3" w:rsidRPr="0065728A" w:rsidRDefault="00CC0AD3" w:rsidP="001F4CCA">
            <w:pPr>
              <w:widowControl w:val="0"/>
              <w:spacing w:after="0"/>
              <w:contextualSpacing/>
              <w:rPr>
                <w:rFonts w:ascii="Arial" w:hAnsi="Arial" w:cs="Arial"/>
                <w:bCs/>
                <w:sz w:val="20"/>
                <w:szCs w:val="20"/>
              </w:rPr>
            </w:pPr>
            <w:r w:rsidRPr="0065728A">
              <w:rPr>
                <w:rFonts w:ascii="Arial" w:hAnsi="Arial" w:cs="Arial"/>
                <w:bCs/>
                <w:sz w:val="20"/>
                <w:szCs w:val="20"/>
              </w:rPr>
              <w:t>Predvideno povečanje (+) ali zmanjšanje (</w:t>
            </w:r>
            <w:r w:rsidRPr="0065728A">
              <w:rPr>
                <w:rFonts w:ascii="Arial" w:hAnsi="Arial" w:cs="Arial"/>
                <w:b/>
                <w:sz w:val="20"/>
                <w:szCs w:val="20"/>
              </w:rPr>
              <w:t>–</w:t>
            </w:r>
            <w:r w:rsidRPr="0065728A">
              <w:rPr>
                <w:rFonts w:ascii="Arial" w:hAnsi="Arial" w:cs="Arial"/>
                <w:bCs/>
                <w:sz w:val="20"/>
                <w:szCs w:val="20"/>
              </w:rPr>
              <w:t xml:space="preserve">) odhodkov državnega proračuna </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3C20192B" w14:textId="77777777" w:rsidR="00CC0AD3" w:rsidRPr="0065728A" w:rsidRDefault="00CC0AD3" w:rsidP="001F4CCA">
            <w:pPr>
              <w:widowControl w:val="0"/>
              <w:spacing w:after="0"/>
              <w:contextualSpacing/>
              <w:jc w:val="center"/>
              <w:rPr>
                <w:rFonts w:ascii="Arial" w:hAnsi="Arial" w:cs="Arial"/>
                <w:sz w:val="20"/>
                <w:szCs w:val="20"/>
              </w:rPr>
            </w:pPr>
          </w:p>
        </w:tc>
        <w:tc>
          <w:tcPr>
            <w:tcW w:w="1206" w:type="dxa"/>
            <w:tcBorders>
              <w:top w:val="single" w:sz="4" w:space="0" w:color="auto"/>
              <w:left w:val="single" w:sz="4" w:space="0" w:color="auto"/>
              <w:bottom w:val="single" w:sz="4" w:space="0" w:color="auto"/>
              <w:right w:val="single" w:sz="4" w:space="0" w:color="auto"/>
            </w:tcBorders>
            <w:vAlign w:val="center"/>
          </w:tcPr>
          <w:p w14:paraId="367255D2" w14:textId="77777777" w:rsidR="00CC0AD3" w:rsidRPr="0065728A" w:rsidRDefault="00CC0AD3" w:rsidP="001F4CCA">
            <w:pPr>
              <w:widowControl w:val="0"/>
              <w:spacing w:after="0"/>
              <w:contextualSpacing/>
              <w:jc w:val="center"/>
              <w:rPr>
                <w:rFonts w:ascii="Arial" w:hAnsi="Arial" w:cs="Arial"/>
                <w:sz w:val="20"/>
                <w:szCs w:val="20"/>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14:paraId="5B5332E7" w14:textId="77777777" w:rsidR="00CC0AD3" w:rsidRPr="0065728A" w:rsidRDefault="00CC0AD3" w:rsidP="001F4CCA">
            <w:pPr>
              <w:widowControl w:val="0"/>
              <w:spacing w:after="0"/>
              <w:contextualSpacing/>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1D4AB0D" w14:textId="77777777" w:rsidR="00CC0AD3" w:rsidRPr="0065728A" w:rsidRDefault="00CC0AD3" w:rsidP="001F4CCA">
            <w:pPr>
              <w:widowControl w:val="0"/>
              <w:spacing w:after="0"/>
              <w:contextualSpacing/>
              <w:jc w:val="center"/>
              <w:rPr>
                <w:rFonts w:ascii="Arial" w:hAnsi="Arial" w:cs="Arial"/>
                <w:sz w:val="20"/>
                <w:szCs w:val="20"/>
              </w:rPr>
            </w:pPr>
          </w:p>
        </w:tc>
      </w:tr>
      <w:tr w:rsidR="00CC0AD3" w:rsidRPr="0065728A" w14:paraId="1384EA28" w14:textId="77777777" w:rsidTr="001F4CC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50D12A3" w14:textId="77777777" w:rsidR="00CC0AD3" w:rsidRPr="0065728A" w:rsidRDefault="00CC0AD3" w:rsidP="001F4CCA">
            <w:pPr>
              <w:widowControl w:val="0"/>
              <w:spacing w:after="0"/>
              <w:contextualSpacing/>
              <w:rPr>
                <w:rFonts w:ascii="Arial" w:hAnsi="Arial" w:cs="Arial"/>
                <w:bCs/>
                <w:sz w:val="20"/>
                <w:szCs w:val="20"/>
              </w:rPr>
            </w:pPr>
            <w:r w:rsidRPr="0065728A">
              <w:rPr>
                <w:rFonts w:ascii="Arial" w:hAnsi="Arial" w:cs="Arial"/>
                <w:bCs/>
                <w:sz w:val="20"/>
                <w:szCs w:val="20"/>
              </w:rPr>
              <w:t>Predvideno povečanje (+) ali zmanjšanje (</w:t>
            </w:r>
            <w:r w:rsidRPr="0065728A">
              <w:rPr>
                <w:rFonts w:ascii="Arial" w:hAnsi="Arial" w:cs="Arial"/>
                <w:b/>
                <w:sz w:val="20"/>
                <w:szCs w:val="20"/>
              </w:rPr>
              <w:t>–</w:t>
            </w:r>
            <w:r w:rsidRPr="0065728A">
              <w:rPr>
                <w:rFonts w:ascii="Arial" w:hAnsi="Arial" w:cs="Arial"/>
                <w:bCs/>
                <w:sz w:val="20"/>
                <w:szCs w:val="20"/>
              </w:rPr>
              <w:t>) odhodkov občinskih proračunov</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2190CD9C" w14:textId="77777777" w:rsidR="00CC0AD3" w:rsidRPr="0065728A" w:rsidRDefault="00CC0AD3" w:rsidP="001F4CCA">
            <w:pPr>
              <w:widowControl w:val="0"/>
              <w:spacing w:after="0"/>
              <w:contextualSpacing/>
              <w:jc w:val="center"/>
              <w:rPr>
                <w:rFonts w:ascii="Arial" w:hAnsi="Arial" w:cs="Arial"/>
                <w:sz w:val="20"/>
                <w:szCs w:val="20"/>
              </w:rPr>
            </w:pPr>
          </w:p>
        </w:tc>
        <w:tc>
          <w:tcPr>
            <w:tcW w:w="1206" w:type="dxa"/>
            <w:tcBorders>
              <w:top w:val="single" w:sz="4" w:space="0" w:color="auto"/>
              <w:left w:val="single" w:sz="4" w:space="0" w:color="auto"/>
              <w:bottom w:val="single" w:sz="4" w:space="0" w:color="auto"/>
              <w:right w:val="single" w:sz="4" w:space="0" w:color="auto"/>
            </w:tcBorders>
            <w:vAlign w:val="center"/>
          </w:tcPr>
          <w:p w14:paraId="4B2C9DB5" w14:textId="77777777" w:rsidR="00CC0AD3" w:rsidRPr="0065728A" w:rsidRDefault="00CC0AD3" w:rsidP="001F4CCA">
            <w:pPr>
              <w:widowControl w:val="0"/>
              <w:spacing w:after="0"/>
              <w:contextualSpacing/>
              <w:jc w:val="center"/>
              <w:rPr>
                <w:rFonts w:ascii="Arial" w:hAnsi="Arial" w:cs="Arial"/>
                <w:sz w:val="20"/>
                <w:szCs w:val="20"/>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14:paraId="09AAFFE6" w14:textId="77777777" w:rsidR="00CC0AD3" w:rsidRPr="0065728A" w:rsidRDefault="00CC0AD3" w:rsidP="001F4CCA">
            <w:pPr>
              <w:widowControl w:val="0"/>
              <w:spacing w:after="0"/>
              <w:contextualSpacing/>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027D78D" w14:textId="77777777" w:rsidR="00CC0AD3" w:rsidRPr="0065728A" w:rsidRDefault="00CC0AD3" w:rsidP="001F4CCA">
            <w:pPr>
              <w:widowControl w:val="0"/>
              <w:spacing w:after="0"/>
              <w:contextualSpacing/>
              <w:jc w:val="center"/>
              <w:rPr>
                <w:rFonts w:ascii="Arial" w:hAnsi="Arial" w:cs="Arial"/>
                <w:sz w:val="20"/>
                <w:szCs w:val="20"/>
              </w:rPr>
            </w:pPr>
          </w:p>
        </w:tc>
      </w:tr>
      <w:tr w:rsidR="00CC0AD3" w:rsidRPr="0065728A" w14:paraId="065BBA5B" w14:textId="77777777" w:rsidTr="001F4CC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D17C145" w14:textId="77777777" w:rsidR="00CC0AD3" w:rsidRPr="0065728A" w:rsidRDefault="00CC0AD3" w:rsidP="001F4CCA">
            <w:pPr>
              <w:widowControl w:val="0"/>
              <w:spacing w:after="0"/>
              <w:contextualSpacing/>
              <w:rPr>
                <w:rFonts w:ascii="Arial" w:hAnsi="Arial" w:cs="Arial"/>
                <w:bCs/>
                <w:sz w:val="20"/>
                <w:szCs w:val="20"/>
              </w:rPr>
            </w:pPr>
            <w:r w:rsidRPr="0065728A">
              <w:rPr>
                <w:rFonts w:ascii="Arial" w:hAnsi="Arial" w:cs="Arial"/>
                <w:bCs/>
                <w:sz w:val="20"/>
                <w:szCs w:val="20"/>
              </w:rPr>
              <w:t>Predvideno povečanje (+) ali zmanjšanje (</w:t>
            </w:r>
            <w:r w:rsidRPr="0065728A">
              <w:rPr>
                <w:rFonts w:ascii="Arial" w:hAnsi="Arial" w:cs="Arial"/>
                <w:b/>
                <w:sz w:val="20"/>
                <w:szCs w:val="20"/>
              </w:rPr>
              <w:t>–</w:t>
            </w:r>
            <w:r w:rsidRPr="0065728A">
              <w:rPr>
                <w:rFonts w:ascii="Arial" w:hAnsi="Arial" w:cs="Arial"/>
                <w:bCs/>
                <w:sz w:val="20"/>
                <w:szCs w:val="20"/>
              </w:rPr>
              <w:t>) obveznosti za druga javnofinančna sredstva</w:t>
            </w: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435E59E0" w14:textId="77777777" w:rsidR="00CC0AD3" w:rsidRPr="0065728A" w:rsidRDefault="00CC0AD3" w:rsidP="001F4CCA">
            <w:pPr>
              <w:pStyle w:val="Naslov1"/>
              <w:keepNext w:val="0"/>
              <w:widowControl w:val="0"/>
              <w:tabs>
                <w:tab w:val="left" w:pos="360"/>
              </w:tabs>
              <w:spacing w:before="0" w:after="0" w:line="276" w:lineRule="auto"/>
              <w:contextualSpacing/>
              <w:jc w:val="center"/>
              <w:rPr>
                <w:rFonts w:cs="Arial"/>
                <w:b w:val="0"/>
                <w:bCs/>
                <w:sz w:val="20"/>
                <w:szCs w:val="20"/>
              </w:rPr>
            </w:pPr>
          </w:p>
        </w:tc>
        <w:tc>
          <w:tcPr>
            <w:tcW w:w="1206" w:type="dxa"/>
            <w:tcBorders>
              <w:top w:val="single" w:sz="4" w:space="0" w:color="auto"/>
              <w:left w:val="single" w:sz="4" w:space="0" w:color="auto"/>
              <w:bottom w:val="single" w:sz="4" w:space="0" w:color="auto"/>
              <w:right w:val="single" w:sz="4" w:space="0" w:color="auto"/>
            </w:tcBorders>
            <w:vAlign w:val="center"/>
          </w:tcPr>
          <w:p w14:paraId="15AAC251" w14:textId="77777777" w:rsidR="00CC0AD3" w:rsidRPr="0065728A" w:rsidRDefault="00CC0AD3" w:rsidP="001F4CCA">
            <w:pPr>
              <w:pStyle w:val="Naslov1"/>
              <w:keepNext w:val="0"/>
              <w:widowControl w:val="0"/>
              <w:tabs>
                <w:tab w:val="left" w:pos="360"/>
              </w:tabs>
              <w:spacing w:before="0" w:after="0" w:line="276" w:lineRule="auto"/>
              <w:contextualSpacing/>
              <w:jc w:val="center"/>
              <w:rPr>
                <w:rFonts w:cs="Arial"/>
                <w:b w:val="0"/>
                <w:bCs/>
                <w:sz w:val="20"/>
                <w:szCs w:val="20"/>
              </w:rPr>
            </w:pPr>
          </w:p>
        </w:tc>
        <w:tc>
          <w:tcPr>
            <w:tcW w:w="1203" w:type="dxa"/>
            <w:gridSpan w:val="3"/>
            <w:tcBorders>
              <w:top w:val="single" w:sz="4" w:space="0" w:color="auto"/>
              <w:left w:val="single" w:sz="4" w:space="0" w:color="auto"/>
              <w:bottom w:val="single" w:sz="4" w:space="0" w:color="auto"/>
              <w:right w:val="single" w:sz="4" w:space="0" w:color="auto"/>
            </w:tcBorders>
            <w:vAlign w:val="center"/>
          </w:tcPr>
          <w:p w14:paraId="52ED4C08" w14:textId="77777777" w:rsidR="00CC0AD3" w:rsidRPr="0065728A" w:rsidRDefault="00CC0AD3" w:rsidP="001F4CCA">
            <w:pPr>
              <w:pStyle w:val="Naslov1"/>
              <w:keepNext w:val="0"/>
              <w:widowControl w:val="0"/>
              <w:tabs>
                <w:tab w:val="left" w:pos="360"/>
              </w:tabs>
              <w:spacing w:before="0" w:after="0" w:line="276" w:lineRule="auto"/>
              <w:contextualSpacing/>
              <w:jc w:val="center"/>
              <w:rPr>
                <w:rFonts w:cs="Arial"/>
                <w:b w:val="0"/>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48AA7FE" w14:textId="77777777" w:rsidR="00CC0AD3" w:rsidRPr="0065728A" w:rsidRDefault="00CC0AD3" w:rsidP="001F4CCA">
            <w:pPr>
              <w:pStyle w:val="Naslov1"/>
              <w:keepNext w:val="0"/>
              <w:widowControl w:val="0"/>
              <w:tabs>
                <w:tab w:val="left" w:pos="360"/>
              </w:tabs>
              <w:spacing w:before="0" w:after="0" w:line="276" w:lineRule="auto"/>
              <w:contextualSpacing/>
              <w:jc w:val="center"/>
              <w:rPr>
                <w:rFonts w:cs="Arial"/>
                <w:b w:val="0"/>
                <w:sz w:val="20"/>
                <w:szCs w:val="20"/>
              </w:rPr>
            </w:pPr>
          </w:p>
        </w:tc>
      </w:tr>
      <w:tr w:rsidR="00CC0AD3" w:rsidRPr="0065728A" w14:paraId="59299D4D" w14:textId="77777777" w:rsidTr="001F4CCA">
        <w:trPr>
          <w:cantSplit/>
          <w:trHeight w:val="257"/>
        </w:trPr>
        <w:tc>
          <w:tcPr>
            <w:tcW w:w="818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08EAF0" w14:textId="77777777" w:rsidR="00CC0AD3" w:rsidRPr="0065728A" w:rsidRDefault="00CC0AD3" w:rsidP="001F4CCA">
            <w:pPr>
              <w:pStyle w:val="Naslov1"/>
              <w:keepNext w:val="0"/>
              <w:widowControl w:val="0"/>
              <w:tabs>
                <w:tab w:val="left" w:pos="2340"/>
              </w:tabs>
              <w:spacing w:before="0" w:after="0" w:line="276" w:lineRule="auto"/>
              <w:ind w:left="142" w:hanging="142"/>
              <w:contextualSpacing/>
              <w:rPr>
                <w:rFonts w:cs="Arial"/>
                <w:sz w:val="20"/>
                <w:szCs w:val="20"/>
              </w:rPr>
            </w:pPr>
            <w:r w:rsidRPr="0065728A">
              <w:rPr>
                <w:rFonts w:cs="Arial"/>
                <w:sz w:val="20"/>
                <w:szCs w:val="20"/>
              </w:rPr>
              <w:t>II. Finančne posledice za državni proračun</w:t>
            </w:r>
          </w:p>
        </w:tc>
      </w:tr>
      <w:tr w:rsidR="00CC0AD3" w:rsidRPr="0065728A" w14:paraId="7279D4C3" w14:textId="77777777" w:rsidTr="001F4CCA">
        <w:trPr>
          <w:cantSplit/>
          <w:trHeight w:val="257"/>
        </w:trPr>
        <w:tc>
          <w:tcPr>
            <w:tcW w:w="818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C8481F1" w14:textId="77777777" w:rsidR="00CC0AD3" w:rsidRPr="0065728A" w:rsidRDefault="00CC0AD3" w:rsidP="001F4CCA">
            <w:pPr>
              <w:pStyle w:val="Naslov1"/>
              <w:keepNext w:val="0"/>
              <w:widowControl w:val="0"/>
              <w:tabs>
                <w:tab w:val="left" w:pos="2340"/>
              </w:tabs>
              <w:spacing w:before="0" w:after="0" w:line="276" w:lineRule="auto"/>
              <w:ind w:left="142" w:hanging="142"/>
              <w:contextualSpacing/>
              <w:rPr>
                <w:rFonts w:cs="Arial"/>
                <w:sz w:val="20"/>
                <w:szCs w:val="20"/>
              </w:rPr>
            </w:pPr>
            <w:r w:rsidRPr="0065728A">
              <w:rPr>
                <w:rFonts w:cs="Arial"/>
                <w:sz w:val="20"/>
                <w:szCs w:val="20"/>
              </w:rPr>
              <w:t>II.a Pravice porabe za izvedbo predlaganih rešitev so zagotovljene:</w:t>
            </w:r>
          </w:p>
        </w:tc>
      </w:tr>
      <w:tr w:rsidR="00CC0AD3" w:rsidRPr="0065728A" w14:paraId="4C469E27" w14:textId="77777777" w:rsidTr="001F4CC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6E4315A" w14:textId="77777777" w:rsidR="00CC0AD3" w:rsidRPr="0065728A" w:rsidRDefault="00CC0AD3" w:rsidP="001F4CCA">
            <w:pPr>
              <w:widowControl w:val="0"/>
              <w:spacing w:after="0"/>
              <w:contextualSpacing/>
              <w:jc w:val="center"/>
              <w:rPr>
                <w:rFonts w:ascii="Arial" w:hAnsi="Arial" w:cs="Arial"/>
                <w:sz w:val="20"/>
                <w:szCs w:val="20"/>
              </w:rPr>
            </w:pPr>
            <w:r w:rsidRPr="0065728A">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B4634EB" w14:textId="77777777" w:rsidR="00CC0AD3" w:rsidRPr="0065728A" w:rsidRDefault="00CC0AD3" w:rsidP="001F4CCA">
            <w:pPr>
              <w:widowControl w:val="0"/>
              <w:spacing w:after="0"/>
              <w:contextualSpacing/>
              <w:jc w:val="center"/>
              <w:rPr>
                <w:rFonts w:ascii="Arial" w:hAnsi="Arial" w:cs="Arial"/>
                <w:sz w:val="20"/>
                <w:szCs w:val="20"/>
              </w:rPr>
            </w:pPr>
            <w:r w:rsidRPr="0065728A">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68F271" w14:textId="77777777" w:rsidR="00CC0AD3" w:rsidRPr="0065728A" w:rsidRDefault="00CC0AD3" w:rsidP="001F4CCA">
            <w:pPr>
              <w:widowControl w:val="0"/>
              <w:spacing w:after="0"/>
              <w:contextualSpacing/>
              <w:jc w:val="center"/>
              <w:rPr>
                <w:rFonts w:ascii="Arial" w:hAnsi="Arial" w:cs="Arial"/>
                <w:sz w:val="20"/>
                <w:szCs w:val="20"/>
              </w:rPr>
            </w:pPr>
            <w:r w:rsidRPr="0065728A">
              <w:rPr>
                <w:rFonts w:ascii="Arial" w:hAnsi="Arial" w:cs="Arial"/>
                <w:sz w:val="20"/>
                <w:szCs w:val="20"/>
              </w:rPr>
              <w:t>Šifra in naziv proračunske postavke</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8298F13" w14:textId="77777777" w:rsidR="00CC0AD3" w:rsidRPr="0065728A" w:rsidRDefault="00CC0AD3" w:rsidP="001F4CCA">
            <w:pPr>
              <w:widowControl w:val="0"/>
              <w:spacing w:after="0"/>
              <w:contextualSpacing/>
              <w:jc w:val="center"/>
              <w:rPr>
                <w:rFonts w:ascii="Arial" w:hAnsi="Arial" w:cs="Arial"/>
                <w:sz w:val="20"/>
                <w:szCs w:val="20"/>
              </w:rPr>
            </w:pPr>
            <w:r w:rsidRPr="0065728A">
              <w:rPr>
                <w:rFonts w:ascii="Arial" w:hAnsi="Arial" w:cs="Arial"/>
                <w:sz w:val="20"/>
                <w:szCs w:val="20"/>
              </w:rPr>
              <w:t>Znesek za tekoče leto (t)</w:t>
            </w:r>
          </w:p>
        </w:tc>
        <w:tc>
          <w:tcPr>
            <w:tcW w:w="1108" w:type="dxa"/>
            <w:tcBorders>
              <w:top w:val="single" w:sz="4" w:space="0" w:color="auto"/>
              <w:left w:val="single" w:sz="4" w:space="0" w:color="auto"/>
              <w:bottom w:val="single" w:sz="4" w:space="0" w:color="auto"/>
              <w:right w:val="single" w:sz="4" w:space="0" w:color="auto"/>
            </w:tcBorders>
            <w:vAlign w:val="center"/>
          </w:tcPr>
          <w:p w14:paraId="7D62A450" w14:textId="77777777" w:rsidR="00CC0AD3" w:rsidRPr="0065728A" w:rsidRDefault="00CC0AD3" w:rsidP="001F4CCA">
            <w:pPr>
              <w:widowControl w:val="0"/>
              <w:spacing w:after="0"/>
              <w:contextualSpacing/>
              <w:jc w:val="center"/>
              <w:rPr>
                <w:rFonts w:ascii="Arial" w:hAnsi="Arial" w:cs="Arial"/>
                <w:sz w:val="20"/>
                <w:szCs w:val="20"/>
              </w:rPr>
            </w:pPr>
            <w:r w:rsidRPr="0065728A">
              <w:rPr>
                <w:rFonts w:ascii="Arial" w:hAnsi="Arial" w:cs="Arial"/>
                <w:sz w:val="20"/>
                <w:szCs w:val="20"/>
              </w:rPr>
              <w:t>Znesek za t + 1</w:t>
            </w:r>
          </w:p>
        </w:tc>
      </w:tr>
      <w:tr w:rsidR="00CC0AD3" w:rsidRPr="0065728A" w14:paraId="1769D570" w14:textId="77777777" w:rsidTr="001F4CC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C2E1935"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F89D455"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5A37EB3"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C4046E2"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1108" w:type="dxa"/>
            <w:tcBorders>
              <w:top w:val="single" w:sz="4" w:space="0" w:color="auto"/>
              <w:left w:val="single" w:sz="4" w:space="0" w:color="auto"/>
              <w:bottom w:val="single" w:sz="4" w:space="0" w:color="auto"/>
              <w:right w:val="single" w:sz="4" w:space="0" w:color="auto"/>
            </w:tcBorders>
            <w:vAlign w:val="center"/>
          </w:tcPr>
          <w:p w14:paraId="78EC2C3B"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r>
      <w:tr w:rsidR="00CC0AD3" w:rsidRPr="0065728A" w14:paraId="1B2469C8" w14:textId="77777777" w:rsidTr="001F4CC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22DE2DB"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64DC1A"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95CA48A"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02212CD6"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1108" w:type="dxa"/>
            <w:tcBorders>
              <w:top w:val="single" w:sz="4" w:space="0" w:color="auto"/>
              <w:left w:val="single" w:sz="4" w:space="0" w:color="auto"/>
              <w:bottom w:val="single" w:sz="4" w:space="0" w:color="auto"/>
              <w:right w:val="single" w:sz="4" w:space="0" w:color="auto"/>
            </w:tcBorders>
            <w:vAlign w:val="center"/>
          </w:tcPr>
          <w:p w14:paraId="4DC1B408"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r>
      <w:tr w:rsidR="00CC0AD3" w:rsidRPr="0065728A" w14:paraId="5DE72490" w14:textId="77777777" w:rsidTr="001F4CC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5EFAE416" w14:textId="77777777" w:rsidR="00CC0AD3" w:rsidRPr="0065728A" w:rsidRDefault="00CC0AD3" w:rsidP="001F4CCA">
            <w:pPr>
              <w:pStyle w:val="Naslov1"/>
              <w:keepNext w:val="0"/>
              <w:widowControl w:val="0"/>
              <w:tabs>
                <w:tab w:val="left" w:pos="360"/>
              </w:tabs>
              <w:spacing w:before="0" w:after="0" w:line="276" w:lineRule="auto"/>
              <w:contextualSpacing/>
              <w:rPr>
                <w:rFonts w:cs="Arial"/>
                <w:sz w:val="20"/>
                <w:szCs w:val="20"/>
              </w:rPr>
            </w:pPr>
            <w:r w:rsidRPr="0065728A">
              <w:rPr>
                <w:rFonts w:cs="Arial"/>
                <w:sz w:val="20"/>
                <w:szCs w:val="20"/>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A0D164D" w14:textId="77777777" w:rsidR="00CC0AD3" w:rsidRPr="0065728A" w:rsidRDefault="00CC0AD3" w:rsidP="001F4CCA">
            <w:pPr>
              <w:widowControl w:val="0"/>
              <w:spacing w:after="0"/>
              <w:contextualSpacing/>
              <w:jc w:val="center"/>
              <w:rPr>
                <w:rFonts w:ascii="Arial" w:hAnsi="Arial" w:cs="Arial"/>
                <w:b/>
                <w:sz w:val="20"/>
                <w:szCs w:val="20"/>
              </w:rPr>
            </w:pPr>
          </w:p>
        </w:tc>
        <w:tc>
          <w:tcPr>
            <w:tcW w:w="1108" w:type="dxa"/>
            <w:tcBorders>
              <w:top w:val="single" w:sz="4" w:space="0" w:color="auto"/>
              <w:left w:val="single" w:sz="4" w:space="0" w:color="auto"/>
              <w:bottom w:val="single" w:sz="4" w:space="0" w:color="auto"/>
              <w:right w:val="single" w:sz="4" w:space="0" w:color="auto"/>
            </w:tcBorders>
            <w:vAlign w:val="center"/>
          </w:tcPr>
          <w:p w14:paraId="431D80E8" w14:textId="77777777" w:rsidR="00CC0AD3" w:rsidRPr="0065728A" w:rsidRDefault="00CC0AD3" w:rsidP="001F4CCA">
            <w:pPr>
              <w:pStyle w:val="Naslov1"/>
              <w:keepNext w:val="0"/>
              <w:widowControl w:val="0"/>
              <w:tabs>
                <w:tab w:val="left" w:pos="360"/>
              </w:tabs>
              <w:spacing w:before="0" w:after="0" w:line="276" w:lineRule="auto"/>
              <w:contextualSpacing/>
              <w:rPr>
                <w:rFonts w:cs="Arial"/>
                <w:sz w:val="20"/>
                <w:szCs w:val="20"/>
              </w:rPr>
            </w:pPr>
          </w:p>
        </w:tc>
      </w:tr>
      <w:tr w:rsidR="00CC0AD3" w:rsidRPr="0065728A" w14:paraId="5150A8CF" w14:textId="77777777" w:rsidTr="001F4CCA">
        <w:trPr>
          <w:cantSplit/>
          <w:trHeight w:val="294"/>
        </w:trPr>
        <w:tc>
          <w:tcPr>
            <w:tcW w:w="8180"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77291D1" w14:textId="77777777" w:rsidR="00CC0AD3" w:rsidRPr="0065728A" w:rsidRDefault="00CC0AD3" w:rsidP="001F4CCA">
            <w:pPr>
              <w:pStyle w:val="Naslov1"/>
              <w:keepNext w:val="0"/>
              <w:widowControl w:val="0"/>
              <w:tabs>
                <w:tab w:val="left" w:pos="2340"/>
              </w:tabs>
              <w:spacing w:before="0" w:after="0" w:line="276" w:lineRule="auto"/>
              <w:contextualSpacing/>
              <w:rPr>
                <w:rFonts w:cs="Arial"/>
                <w:sz w:val="20"/>
                <w:szCs w:val="20"/>
              </w:rPr>
            </w:pPr>
            <w:r w:rsidRPr="0065728A">
              <w:rPr>
                <w:rFonts w:cs="Arial"/>
                <w:sz w:val="20"/>
                <w:szCs w:val="20"/>
              </w:rPr>
              <w:t>II.b Manjkajoče pravice porabe bodo zagotovljene s prerazporeditvijo:</w:t>
            </w:r>
          </w:p>
        </w:tc>
      </w:tr>
      <w:tr w:rsidR="00CC0AD3" w:rsidRPr="0065728A" w14:paraId="66CB1088" w14:textId="77777777" w:rsidTr="001F4CC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E68FBA5" w14:textId="77777777" w:rsidR="00CC0AD3" w:rsidRPr="0065728A" w:rsidRDefault="00CC0AD3" w:rsidP="001F4CCA">
            <w:pPr>
              <w:widowControl w:val="0"/>
              <w:spacing w:after="0"/>
              <w:contextualSpacing/>
              <w:jc w:val="center"/>
              <w:rPr>
                <w:rFonts w:ascii="Arial" w:hAnsi="Arial" w:cs="Arial"/>
                <w:sz w:val="20"/>
                <w:szCs w:val="20"/>
              </w:rPr>
            </w:pPr>
            <w:r w:rsidRPr="0065728A">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C8AB8BE" w14:textId="77777777" w:rsidR="00CC0AD3" w:rsidRPr="0065728A" w:rsidRDefault="00CC0AD3" w:rsidP="001F4CCA">
            <w:pPr>
              <w:widowControl w:val="0"/>
              <w:spacing w:after="0"/>
              <w:contextualSpacing/>
              <w:jc w:val="center"/>
              <w:rPr>
                <w:rFonts w:ascii="Arial" w:hAnsi="Arial" w:cs="Arial"/>
                <w:sz w:val="20"/>
                <w:szCs w:val="20"/>
              </w:rPr>
            </w:pPr>
            <w:r w:rsidRPr="0065728A">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0DE15A9" w14:textId="77777777" w:rsidR="00CC0AD3" w:rsidRPr="0065728A" w:rsidRDefault="00CC0AD3" w:rsidP="001F4CCA">
            <w:pPr>
              <w:widowControl w:val="0"/>
              <w:spacing w:after="0"/>
              <w:contextualSpacing/>
              <w:jc w:val="center"/>
              <w:rPr>
                <w:rFonts w:ascii="Arial" w:hAnsi="Arial" w:cs="Arial"/>
                <w:sz w:val="20"/>
                <w:szCs w:val="20"/>
              </w:rPr>
            </w:pPr>
            <w:r w:rsidRPr="0065728A">
              <w:rPr>
                <w:rFonts w:ascii="Arial" w:hAnsi="Arial" w:cs="Arial"/>
                <w:sz w:val="20"/>
                <w:szCs w:val="20"/>
              </w:rPr>
              <w:t xml:space="preserve">Šifra in naziv proračunske postavke </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52F1B68E" w14:textId="77777777" w:rsidR="00CC0AD3" w:rsidRPr="0065728A" w:rsidRDefault="00CC0AD3" w:rsidP="001F4CCA">
            <w:pPr>
              <w:widowControl w:val="0"/>
              <w:spacing w:after="0"/>
              <w:contextualSpacing/>
              <w:jc w:val="center"/>
              <w:rPr>
                <w:rFonts w:ascii="Arial" w:hAnsi="Arial" w:cs="Arial"/>
                <w:sz w:val="20"/>
                <w:szCs w:val="20"/>
              </w:rPr>
            </w:pPr>
            <w:r w:rsidRPr="0065728A">
              <w:rPr>
                <w:rFonts w:ascii="Arial" w:hAnsi="Arial" w:cs="Arial"/>
                <w:sz w:val="20"/>
                <w:szCs w:val="20"/>
              </w:rPr>
              <w:t>Znesek za tekoče leto (t)</w:t>
            </w:r>
          </w:p>
        </w:tc>
        <w:tc>
          <w:tcPr>
            <w:tcW w:w="1108" w:type="dxa"/>
            <w:tcBorders>
              <w:top w:val="single" w:sz="4" w:space="0" w:color="auto"/>
              <w:left w:val="single" w:sz="4" w:space="0" w:color="auto"/>
              <w:bottom w:val="single" w:sz="4" w:space="0" w:color="auto"/>
              <w:right w:val="single" w:sz="4" w:space="0" w:color="auto"/>
            </w:tcBorders>
            <w:vAlign w:val="center"/>
          </w:tcPr>
          <w:p w14:paraId="1DF54E57" w14:textId="77777777" w:rsidR="00CC0AD3" w:rsidRPr="0065728A" w:rsidRDefault="00CC0AD3" w:rsidP="001F4CCA">
            <w:pPr>
              <w:widowControl w:val="0"/>
              <w:spacing w:after="0"/>
              <w:contextualSpacing/>
              <w:jc w:val="center"/>
              <w:rPr>
                <w:rFonts w:ascii="Arial" w:hAnsi="Arial" w:cs="Arial"/>
                <w:sz w:val="20"/>
                <w:szCs w:val="20"/>
              </w:rPr>
            </w:pPr>
            <w:r w:rsidRPr="0065728A">
              <w:rPr>
                <w:rFonts w:ascii="Arial" w:hAnsi="Arial" w:cs="Arial"/>
                <w:sz w:val="20"/>
                <w:szCs w:val="20"/>
              </w:rPr>
              <w:t xml:space="preserve">Znesek za t + 1 </w:t>
            </w:r>
          </w:p>
        </w:tc>
      </w:tr>
      <w:tr w:rsidR="00CC0AD3" w:rsidRPr="0065728A" w14:paraId="5EDD43D3" w14:textId="77777777" w:rsidTr="001F4CC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74622B3"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8ADF914"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5395C1E"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448FBB72"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1108" w:type="dxa"/>
            <w:tcBorders>
              <w:top w:val="single" w:sz="4" w:space="0" w:color="auto"/>
              <w:left w:val="single" w:sz="4" w:space="0" w:color="auto"/>
              <w:bottom w:val="single" w:sz="4" w:space="0" w:color="auto"/>
              <w:right w:val="single" w:sz="4" w:space="0" w:color="auto"/>
            </w:tcBorders>
            <w:vAlign w:val="center"/>
          </w:tcPr>
          <w:p w14:paraId="5916E85E"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r>
      <w:tr w:rsidR="00CC0AD3" w:rsidRPr="0065728A" w14:paraId="562AA85B" w14:textId="77777777" w:rsidTr="001F4CC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97FE225"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A13A63E"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EDD7B95"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1DABB8C"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1108" w:type="dxa"/>
            <w:tcBorders>
              <w:top w:val="single" w:sz="4" w:space="0" w:color="auto"/>
              <w:left w:val="single" w:sz="4" w:space="0" w:color="auto"/>
              <w:bottom w:val="single" w:sz="4" w:space="0" w:color="auto"/>
              <w:right w:val="single" w:sz="4" w:space="0" w:color="auto"/>
            </w:tcBorders>
            <w:vAlign w:val="center"/>
          </w:tcPr>
          <w:p w14:paraId="1F59E172"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r>
      <w:tr w:rsidR="00CC0AD3" w:rsidRPr="0065728A" w14:paraId="0C6D5794" w14:textId="77777777" w:rsidTr="001F4CC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D899203" w14:textId="77777777" w:rsidR="00CC0AD3" w:rsidRPr="0065728A" w:rsidRDefault="00CC0AD3" w:rsidP="001F4CCA">
            <w:pPr>
              <w:pStyle w:val="Naslov1"/>
              <w:keepNext w:val="0"/>
              <w:widowControl w:val="0"/>
              <w:tabs>
                <w:tab w:val="left" w:pos="360"/>
              </w:tabs>
              <w:spacing w:before="0" w:after="0" w:line="276" w:lineRule="auto"/>
              <w:contextualSpacing/>
              <w:rPr>
                <w:rFonts w:cs="Arial"/>
                <w:sz w:val="20"/>
                <w:szCs w:val="20"/>
              </w:rPr>
            </w:pPr>
            <w:r w:rsidRPr="0065728A">
              <w:rPr>
                <w:rFonts w:cs="Arial"/>
                <w:sz w:val="20"/>
                <w:szCs w:val="20"/>
              </w:rPr>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14:paraId="61B34698" w14:textId="77777777" w:rsidR="00CC0AD3" w:rsidRPr="0065728A" w:rsidRDefault="00CC0AD3" w:rsidP="001F4CCA">
            <w:pPr>
              <w:pStyle w:val="Naslov1"/>
              <w:keepNext w:val="0"/>
              <w:widowControl w:val="0"/>
              <w:tabs>
                <w:tab w:val="left" w:pos="360"/>
              </w:tabs>
              <w:spacing w:before="0" w:after="0" w:line="276" w:lineRule="auto"/>
              <w:contextualSpacing/>
              <w:rPr>
                <w:rFonts w:cs="Arial"/>
                <w:sz w:val="20"/>
                <w:szCs w:val="20"/>
              </w:rPr>
            </w:pPr>
          </w:p>
        </w:tc>
        <w:tc>
          <w:tcPr>
            <w:tcW w:w="1108" w:type="dxa"/>
            <w:tcBorders>
              <w:top w:val="single" w:sz="4" w:space="0" w:color="auto"/>
              <w:left w:val="single" w:sz="4" w:space="0" w:color="auto"/>
              <w:bottom w:val="single" w:sz="4" w:space="0" w:color="auto"/>
              <w:right w:val="single" w:sz="4" w:space="0" w:color="auto"/>
            </w:tcBorders>
            <w:vAlign w:val="center"/>
          </w:tcPr>
          <w:p w14:paraId="35A81654" w14:textId="77777777" w:rsidR="00CC0AD3" w:rsidRPr="0065728A" w:rsidRDefault="00CC0AD3" w:rsidP="001F4CCA">
            <w:pPr>
              <w:pStyle w:val="Naslov1"/>
              <w:keepNext w:val="0"/>
              <w:widowControl w:val="0"/>
              <w:tabs>
                <w:tab w:val="left" w:pos="360"/>
              </w:tabs>
              <w:spacing w:before="0" w:after="0" w:line="276" w:lineRule="auto"/>
              <w:contextualSpacing/>
              <w:rPr>
                <w:rFonts w:cs="Arial"/>
                <w:sz w:val="20"/>
                <w:szCs w:val="20"/>
              </w:rPr>
            </w:pPr>
          </w:p>
        </w:tc>
      </w:tr>
      <w:tr w:rsidR="00CC0AD3" w:rsidRPr="0065728A" w14:paraId="0B80A291" w14:textId="77777777" w:rsidTr="001F4CCA">
        <w:trPr>
          <w:cantSplit/>
          <w:trHeight w:val="207"/>
        </w:trPr>
        <w:tc>
          <w:tcPr>
            <w:tcW w:w="8180"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9C5920B" w14:textId="77777777" w:rsidR="00CC0AD3" w:rsidRPr="0065728A" w:rsidRDefault="00CC0AD3" w:rsidP="001F4CCA">
            <w:pPr>
              <w:pStyle w:val="Naslov1"/>
              <w:keepNext w:val="0"/>
              <w:widowControl w:val="0"/>
              <w:tabs>
                <w:tab w:val="left" w:pos="2340"/>
              </w:tabs>
              <w:spacing w:before="0" w:after="0" w:line="276" w:lineRule="auto"/>
              <w:contextualSpacing/>
              <w:rPr>
                <w:rFonts w:cs="Arial"/>
                <w:sz w:val="20"/>
                <w:szCs w:val="20"/>
              </w:rPr>
            </w:pPr>
            <w:r w:rsidRPr="0065728A">
              <w:rPr>
                <w:rFonts w:cs="Arial"/>
                <w:sz w:val="20"/>
                <w:szCs w:val="20"/>
              </w:rPr>
              <w:t>II.c Načrtovana nadomestitev zmanjšanih prihodkov in povečanih odhodkov proračuna:</w:t>
            </w:r>
          </w:p>
        </w:tc>
      </w:tr>
      <w:tr w:rsidR="00CC0AD3" w:rsidRPr="0065728A" w14:paraId="7CCF9053" w14:textId="77777777" w:rsidTr="001F4CC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0E93DBC" w14:textId="77777777" w:rsidR="00CC0AD3" w:rsidRPr="0065728A" w:rsidRDefault="00CC0AD3" w:rsidP="001F4CCA">
            <w:pPr>
              <w:widowControl w:val="0"/>
              <w:spacing w:after="0"/>
              <w:ind w:left="-122" w:right="-112"/>
              <w:contextualSpacing/>
              <w:jc w:val="center"/>
              <w:rPr>
                <w:rFonts w:ascii="Arial" w:hAnsi="Arial" w:cs="Arial"/>
                <w:sz w:val="20"/>
                <w:szCs w:val="20"/>
              </w:rPr>
            </w:pPr>
            <w:r w:rsidRPr="0065728A">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EF243D0" w14:textId="77777777" w:rsidR="00CC0AD3" w:rsidRPr="0065728A" w:rsidRDefault="00CC0AD3" w:rsidP="001F4CCA">
            <w:pPr>
              <w:widowControl w:val="0"/>
              <w:spacing w:after="0"/>
              <w:ind w:left="-122" w:right="-112"/>
              <w:contextualSpacing/>
              <w:jc w:val="center"/>
              <w:rPr>
                <w:rFonts w:ascii="Arial" w:hAnsi="Arial" w:cs="Arial"/>
                <w:sz w:val="20"/>
                <w:szCs w:val="20"/>
              </w:rPr>
            </w:pPr>
            <w:r w:rsidRPr="0065728A">
              <w:rPr>
                <w:rFonts w:ascii="Arial" w:hAnsi="Arial" w:cs="Arial"/>
                <w:sz w:val="20"/>
                <w:szCs w:val="20"/>
              </w:rPr>
              <w:t>Znesek za tekoče leto (t)</w:t>
            </w:r>
          </w:p>
        </w:tc>
        <w:tc>
          <w:tcPr>
            <w:tcW w:w="1796" w:type="dxa"/>
            <w:gridSpan w:val="4"/>
            <w:tcBorders>
              <w:top w:val="single" w:sz="4" w:space="0" w:color="auto"/>
              <w:left w:val="single" w:sz="4" w:space="0" w:color="auto"/>
              <w:bottom w:val="single" w:sz="4" w:space="0" w:color="auto"/>
              <w:right w:val="single" w:sz="4" w:space="0" w:color="auto"/>
            </w:tcBorders>
            <w:vAlign w:val="center"/>
          </w:tcPr>
          <w:p w14:paraId="5F207FB1" w14:textId="77777777" w:rsidR="00CC0AD3" w:rsidRPr="0065728A" w:rsidRDefault="00CC0AD3" w:rsidP="001F4CCA">
            <w:pPr>
              <w:widowControl w:val="0"/>
              <w:spacing w:after="0"/>
              <w:ind w:left="-122" w:right="-112"/>
              <w:contextualSpacing/>
              <w:jc w:val="center"/>
              <w:rPr>
                <w:rFonts w:ascii="Arial" w:hAnsi="Arial" w:cs="Arial"/>
                <w:sz w:val="20"/>
                <w:szCs w:val="20"/>
              </w:rPr>
            </w:pPr>
            <w:r w:rsidRPr="0065728A">
              <w:rPr>
                <w:rFonts w:ascii="Arial" w:hAnsi="Arial" w:cs="Arial"/>
                <w:sz w:val="20"/>
                <w:szCs w:val="20"/>
              </w:rPr>
              <w:t>Znesek za t + 1</w:t>
            </w:r>
          </w:p>
        </w:tc>
      </w:tr>
      <w:tr w:rsidR="00CC0AD3" w:rsidRPr="0065728A" w14:paraId="4522BFD0" w14:textId="77777777" w:rsidTr="001F4CC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1E0B6FD"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4D8E50B"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1796" w:type="dxa"/>
            <w:gridSpan w:val="4"/>
            <w:tcBorders>
              <w:top w:val="single" w:sz="4" w:space="0" w:color="auto"/>
              <w:left w:val="single" w:sz="4" w:space="0" w:color="auto"/>
              <w:bottom w:val="single" w:sz="4" w:space="0" w:color="auto"/>
              <w:right w:val="single" w:sz="4" w:space="0" w:color="auto"/>
            </w:tcBorders>
            <w:vAlign w:val="center"/>
          </w:tcPr>
          <w:p w14:paraId="6FD7CEBB"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r>
      <w:tr w:rsidR="00CC0AD3" w:rsidRPr="0065728A" w14:paraId="300A6B12" w14:textId="77777777" w:rsidTr="001F4CC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256D58"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3E0C08D"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1796" w:type="dxa"/>
            <w:gridSpan w:val="4"/>
            <w:tcBorders>
              <w:top w:val="single" w:sz="4" w:space="0" w:color="auto"/>
              <w:left w:val="single" w:sz="4" w:space="0" w:color="auto"/>
              <w:bottom w:val="single" w:sz="4" w:space="0" w:color="auto"/>
              <w:right w:val="single" w:sz="4" w:space="0" w:color="auto"/>
            </w:tcBorders>
            <w:vAlign w:val="center"/>
          </w:tcPr>
          <w:p w14:paraId="1047DD88"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r>
      <w:tr w:rsidR="00CC0AD3" w:rsidRPr="0065728A" w14:paraId="7064F325" w14:textId="77777777" w:rsidTr="001F4CC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ABA6204"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7B4EEA13"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c>
          <w:tcPr>
            <w:tcW w:w="1796" w:type="dxa"/>
            <w:gridSpan w:val="4"/>
            <w:tcBorders>
              <w:top w:val="single" w:sz="4" w:space="0" w:color="auto"/>
              <w:left w:val="single" w:sz="4" w:space="0" w:color="auto"/>
              <w:bottom w:val="single" w:sz="4" w:space="0" w:color="auto"/>
              <w:right w:val="single" w:sz="4" w:space="0" w:color="auto"/>
            </w:tcBorders>
            <w:vAlign w:val="center"/>
          </w:tcPr>
          <w:p w14:paraId="1D76C4B4" w14:textId="77777777" w:rsidR="00CC0AD3" w:rsidRPr="0065728A" w:rsidRDefault="00CC0AD3" w:rsidP="001F4CCA">
            <w:pPr>
              <w:pStyle w:val="Naslov1"/>
              <w:keepNext w:val="0"/>
              <w:widowControl w:val="0"/>
              <w:tabs>
                <w:tab w:val="left" w:pos="360"/>
              </w:tabs>
              <w:spacing w:before="0" w:after="0" w:line="276" w:lineRule="auto"/>
              <w:contextualSpacing/>
              <w:rPr>
                <w:rFonts w:cs="Arial"/>
                <w:b w:val="0"/>
                <w:bCs/>
                <w:sz w:val="20"/>
                <w:szCs w:val="20"/>
              </w:rPr>
            </w:pPr>
          </w:p>
        </w:tc>
      </w:tr>
      <w:tr w:rsidR="00CC0AD3" w:rsidRPr="0065728A" w14:paraId="01C62FA2" w14:textId="77777777" w:rsidTr="001F4CC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BD0D6C3" w14:textId="77777777" w:rsidR="00CC0AD3" w:rsidRPr="0065728A" w:rsidRDefault="00CC0AD3" w:rsidP="001F4CCA">
            <w:pPr>
              <w:pStyle w:val="Naslov1"/>
              <w:keepNext w:val="0"/>
              <w:widowControl w:val="0"/>
              <w:tabs>
                <w:tab w:val="left" w:pos="360"/>
              </w:tabs>
              <w:spacing w:before="0" w:after="0" w:line="276" w:lineRule="auto"/>
              <w:contextualSpacing/>
              <w:rPr>
                <w:rFonts w:cs="Arial"/>
                <w:sz w:val="20"/>
                <w:szCs w:val="20"/>
              </w:rPr>
            </w:pPr>
            <w:r w:rsidRPr="0065728A">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5CBEEA6" w14:textId="77777777" w:rsidR="00CC0AD3" w:rsidRPr="0065728A" w:rsidRDefault="00CC0AD3" w:rsidP="001F4CCA">
            <w:pPr>
              <w:pStyle w:val="Naslov1"/>
              <w:keepNext w:val="0"/>
              <w:widowControl w:val="0"/>
              <w:tabs>
                <w:tab w:val="left" w:pos="360"/>
              </w:tabs>
              <w:spacing w:before="0" w:after="0" w:line="276" w:lineRule="auto"/>
              <w:contextualSpacing/>
              <w:rPr>
                <w:rFonts w:cs="Arial"/>
                <w:sz w:val="20"/>
                <w:szCs w:val="20"/>
              </w:rPr>
            </w:pPr>
          </w:p>
        </w:tc>
        <w:tc>
          <w:tcPr>
            <w:tcW w:w="1796" w:type="dxa"/>
            <w:gridSpan w:val="4"/>
            <w:tcBorders>
              <w:top w:val="single" w:sz="4" w:space="0" w:color="auto"/>
              <w:left w:val="single" w:sz="4" w:space="0" w:color="auto"/>
              <w:bottom w:val="single" w:sz="4" w:space="0" w:color="auto"/>
              <w:right w:val="single" w:sz="4" w:space="0" w:color="auto"/>
            </w:tcBorders>
            <w:vAlign w:val="center"/>
          </w:tcPr>
          <w:p w14:paraId="3B8F413A" w14:textId="77777777" w:rsidR="00CC0AD3" w:rsidRPr="0065728A" w:rsidRDefault="00CC0AD3" w:rsidP="001F4CCA">
            <w:pPr>
              <w:pStyle w:val="Naslov1"/>
              <w:keepNext w:val="0"/>
              <w:widowControl w:val="0"/>
              <w:tabs>
                <w:tab w:val="left" w:pos="360"/>
              </w:tabs>
              <w:spacing w:before="0" w:after="0" w:line="276" w:lineRule="auto"/>
              <w:contextualSpacing/>
              <w:rPr>
                <w:rFonts w:cs="Arial"/>
                <w:sz w:val="20"/>
                <w:szCs w:val="20"/>
              </w:rPr>
            </w:pPr>
          </w:p>
        </w:tc>
      </w:tr>
      <w:tr w:rsidR="00CC0AD3" w:rsidRPr="0065728A" w14:paraId="113333E2" w14:textId="77777777" w:rsidTr="001F4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8180" w:type="dxa"/>
            <w:gridSpan w:val="10"/>
          </w:tcPr>
          <w:p w14:paraId="2B1DF9FF" w14:textId="77777777" w:rsidR="00CC0AD3" w:rsidRPr="0065728A" w:rsidRDefault="00CC0AD3" w:rsidP="001F4CCA">
            <w:pPr>
              <w:widowControl w:val="0"/>
              <w:tabs>
                <w:tab w:val="center" w:pos="4492"/>
              </w:tabs>
              <w:spacing w:after="0"/>
              <w:contextualSpacing/>
              <w:rPr>
                <w:rFonts w:ascii="Arial" w:hAnsi="Arial" w:cs="Arial"/>
                <w:b/>
                <w:sz w:val="20"/>
                <w:szCs w:val="20"/>
              </w:rPr>
            </w:pPr>
            <w:r w:rsidRPr="0065728A">
              <w:rPr>
                <w:rFonts w:ascii="Arial" w:hAnsi="Arial" w:cs="Arial"/>
                <w:b/>
                <w:sz w:val="20"/>
                <w:szCs w:val="20"/>
              </w:rPr>
              <w:t>OBRAZLOŽITEV:</w:t>
            </w:r>
            <w:r w:rsidRPr="0065728A">
              <w:rPr>
                <w:rFonts w:ascii="Arial" w:hAnsi="Arial" w:cs="Arial"/>
                <w:b/>
                <w:sz w:val="20"/>
                <w:szCs w:val="20"/>
              </w:rPr>
              <w:tab/>
            </w:r>
          </w:p>
          <w:p w14:paraId="380C828F" w14:textId="77777777" w:rsidR="00CC0AD3" w:rsidRPr="0065728A" w:rsidRDefault="00CC0AD3" w:rsidP="00B3743F">
            <w:pPr>
              <w:widowControl w:val="0"/>
              <w:numPr>
                <w:ilvl w:val="0"/>
                <w:numId w:val="7"/>
              </w:numPr>
              <w:suppressAutoHyphens/>
              <w:spacing w:after="0"/>
              <w:ind w:left="284" w:hanging="284"/>
              <w:contextualSpacing/>
              <w:jc w:val="both"/>
              <w:rPr>
                <w:rFonts w:ascii="Arial" w:hAnsi="Arial" w:cs="Arial"/>
                <w:b/>
                <w:sz w:val="20"/>
                <w:szCs w:val="20"/>
                <w:lang w:eastAsia="sl-SI"/>
              </w:rPr>
            </w:pPr>
            <w:r w:rsidRPr="0065728A">
              <w:rPr>
                <w:rFonts w:ascii="Arial" w:hAnsi="Arial" w:cs="Arial"/>
                <w:b/>
                <w:sz w:val="20"/>
                <w:szCs w:val="20"/>
                <w:lang w:eastAsia="sl-SI"/>
              </w:rPr>
              <w:t>Ocena finančnih posledic, ki niso načrtovane v sprejetem proračunu</w:t>
            </w:r>
          </w:p>
          <w:p w14:paraId="52F9670A" w14:textId="77777777" w:rsidR="00CC0AD3" w:rsidRPr="0065728A" w:rsidRDefault="00CC0AD3" w:rsidP="00B3743F">
            <w:pPr>
              <w:widowControl w:val="0"/>
              <w:numPr>
                <w:ilvl w:val="0"/>
                <w:numId w:val="7"/>
              </w:numPr>
              <w:suppressAutoHyphens/>
              <w:spacing w:after="0"/>
              <w:ind w:left="284" w:hanging="284"/>
              <w:contextualSpacing/>
              <w:jc w:val="both"/>
              <w:rPr>
                <w:rFonts w:ascii="Arial" w:hAnsi="Arial" w:cs="Arial"/>
                <w:b/>
                <w:sz w:val="20"/>
                <w:szCs w:val="20"/>
                <w:lang w:eastAsia="sl-SI"/>
              </w:rPr>
            </w:pPr>
            <w:r w:rsidRPr="0065728A">
              <w:rPr>
                <w:rFonts w:ascii="Arial" w:hAnsi="Arial" w:cs="Arial"/>
                <w:b/>
                <w:sz w:val="20"/>
                <w:szCs w:val="20"/>
                <w:lang w:eastAsia="sl-SI"/>
              </w:rPr>
              <w:t>Finančne posledice za državni proračun</w:t>
            </w:r>
          </w:p>
          <w:p w14:paraId="44F2C239" w14:textId="77777777" w:rsidR="00CC0AD3" w:rsidRPr="0065728A" w:rsidRDefault="00CC0AD3" w:rsidP="001F4CCA">
            <w:pPr>
              <w:widowControl w:val="0"/>
              <w:suppressAutoHyphens/>
              <w:spacing w:after="0"/>
              <w:ind w:left="720"/>
              <w:contextualSpacing/>
              <w:jc w:val="both"/>
              <w:rPr>
                <w:rFonts w:ascii="Arial" w:hAnsi="Arial" w:cs="Arial"/>
                <w:b/>
                <w:sz w:val="20"/>
                <w:szCs w:val="20"/>
                <w:lang w:eastAsia="sl-SI"/>
              </w:rPr>
            </w:pPr>
            <w:r w:rsidRPr="0065728A">
              <w:rPr>
                <w:rFonts w:ascii="Arial" w:hAnsi="Arial" w:cs="Arial"/>
                <w:b/>
                <w:sz w:val="20"/>
                <w:szCs w:val="20"/>
                <w:lang w:eastAsia="sl-SI"/>
              </w:rPr>
              <w:t>II.a Pravice porabe za izvedbo predlaganih rešitev so zagotovljene:</w:t>
            </w:r>
          </w:p>
          <w:p w14:paraId="3011EB83" w14:textId="77777777" w:rsidR="00CC0AD3" w:rsidRPr="0065728A" w:rsidRDefault="00CC0AD3" w:rsidP="001F4CCA">
            <w:pPr>
              <w:widowControl w:val="0"/>
              <w:suppressAutoHyphens/>
              <w:spacing w:after="0"/>
              <w:ind w:left="714"/>
              <w:contextualSpacing/>
              <w:jc w:val="both"/>
              <w:rPr>
                <w:rFonts w:ascii="Arial" w:hAnsi="Arial" w:cs="Arial"/>
                <w:b/>
                <w:sz w:val="20"/>
                <w:szCs w:val="20"/>
                <w:lang w:eastAsia="sl-SI"/>
              </w:rPr>
            </w:pPr>
            <w:r w:rsidRPr="0065728A">
              <w:rPr>
                <w:rFonts w:ascii="Arial" w:hAnsi="Arial" w:cs="Arial"/>
                <w:b/>
                <w:sz w:val="20"/>
                <w:szCs w:val="20"/>
                <w:lang w:eastAsia="sl-SI"/>
              </w:rPr>
              <w:t>II.b Manjkajoče pravice porabe bodo zagotovljene s prerazporeditvijo:</w:t>
            </w:r>
          </w:p>
          <w:p w14:paraId="3A84BC29" w14:textId="77777777" w:rsidR="00CC0AD3" w:rsidRPr="0065728A" w:rsidRDefault="00CC0AD3" w:rsidP="001F4CCA">
            <w:pPr>
              <w:widowControl w:val="0"/>
              <w:suppressAutoHyphens/>
              <w:spacing w:after="0"/>
              <w:ind w:left="714"/>
              <w:contextualSpacing/>
              <w:jc w:val="both"/>
              <w:rPr>
                <w:rFonts w:ascii="Arial" w:hAnsi="Arial" w:cs="Arial"/>
                <w:sz w:val="20"/>
                <w:szCs w:val="20"/>
              </w:rPr>
            </w:pPr>
            <w:r w:rsidRPr="0065728A">
              <w:rPr>
                <w:rFonts w:ascii="Arial" w:hAnsi="Arial" w:cs="Arial"/>
                <w:b/>
                <w:sz w:val="20"/>
                <w:szCs w:val="20"/>
                <w:lang w:eastAsia="sl-SI"/>
              </w:rPr>
              <w:t xml:space="preserve">II.c Načrtovana nadomestitev zmanjšanih prihodkov in povečanih odhodkov </w:t>
            </w:r>
          </w:p>
        </w:tc>
      </w:tr>
      <w:tr w:rsidR="00CC0AD3" w:rsidRPr="0065728A" w14:paraId="3999036E" w14:textId="77777777" w:rsidTr="001F4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7"/>
        </w:trPr>
        <w:tc>
          <w:tcPr>
            <w:tcW w:w="8180" w:type="dxa"/>
            <w:gridSpan w:val="10"/>
            <w:tcBorders>
              <w:top w:val="single" w:sz="4" w:space="0" w:color="000000"/>
              <w:left w:val="single" w:sz="4" w:space="0" w:color="000000"/>
              <w:bottom w:val="single" w:sz="4" w:space="0" w:color="000000"/>
              <w:right w:val="single" w:sz="4" w:space="0" w:color="000000"/>
            </w:tcBorders>
          </w:tcPr>
          <w:p w14:paraId="745A2769" w14:textId="77777777" w:rsidR="00CC0AD3" w:rsidRPr="0065728A" w:rsidRDefault="00CC0AD3" w:rsidP="001F4CCA">
            <w:pPr>
              <w:spacing w:after="0"/>
              <w:contextualSpacing/>
              <w:rPr>
                <w:rFonts w:ascii="Arial" w:hAnsi="Arial" w:cs="Arial"/>
                <w:color w:val="A6A6A6"/>
                <w:sz w:val="20"/>
                <w:szCs w:val="20"/>
              </w:rPr>
            </w:pPr>
            <w:r w:rsidRPr="0065728A">
              <w:rPr>
                <w:rFonts w:ascii="Arial" w:hAnsi="Arial" w:cs="Arial"/>
                <w:b/>
                <w:sz w:val="20"/>
                <w:szCs w:val="20"/>
              </w:rPr>
              <w:lastRenderedPageBreak/>
              <w:t xml:space="preserve">7.b Predstavitev ocene finančnih posledic pod 40.000 EUR: </w:t>
            </w:r>
          </w:p>
          <w:p w14:paraId="215B9D9F" w14:textId="77777777" w:rsidR="00E72F2D" w:rsidRDefault="00E72F2D" w:rsidP="001F4CCA">
            <w:pPr>
              <w:spacing w:after="0"/>
              <w:jc w:val="both"/>
              <w:rPr>
                <w:rFonts w:ascii="Arial" w:hAnsi="Arial" w:cs="Arial"/>
                <w:sz w:val="20"/>
                <w:szCs w:val="20"/>
              </w:rPr>
            </w:pPr>
          </w:p>
          <w:p w14:paraId="41A6DDD5" w14:textId="2B410A39" w:rsidR="00CC0AD3" w:rsidRPr="00E01570" w:rsidRDefault="00E72F2D" w:rsidP="00E01570">
            <w:pPr>
              <w:jc w:val="both"/>
              <w:rPr>
                <w:rFonts w:ascii="Arial" w:hAnsi="Arial" w:cs="Arial"/>
                <w:sz w:val="20"/>
                <w:szCs w:val="20"/>
              </w:rPr>
            </w:pPr>
            <w:r w:rsidRPr="006468F7">
              <w:rPr>
                <w:rFonts w:ascii="Arial" w:hAnsi="Arial" w:cs="Arial"/>
                <w:sz w:val="20"/>
                <w:szCs w:val="20"/>
              </w:rPr>
              <w:t>Pomembni finančni učink</w:t>
            </w:r>
            <w:r w:rsidR="0092709D" w:rsidRPr="006468F7">
              <w:rPr>
                <w:rFonts w:ascii="Arial" w:hAnsi="Arial" w:cs="Arial"/>
                <w:sz w:val="20"/>
                <w:szCs w:val="20"/>
              </w:rPr>
              <w:t>i</w:t>
            </w:r>
            <w:r w:rsidRPr="006468F7">
              <w:rPr>
                <w:rFonts w:ascii="Arial" w:hAnsi="Arial" w:cs="Arial"/>
                <w:sz w:val="20"/>
                <w:szCs w:val="20"/>
              </w:rPr>
              <w:t xml:space="preserve"> s sprejetjem odloka n</w:t>
            </w:r>
            <w:r w:rsidR="0092709D" w:rsidRPr="006468F7">
              <w:rPr>
                <w:rFonts w:ascii="Arial" w:hAnsi="Arial" w:cs="Arial"/>
                <w:sz w:val="20"/>
                <w:szCs w:val="20"/>
              </w:rPr>
              <w:t>iso predvideni</w:t>
            </w:r>
            <w:r w:rsidR="00E01570">
              <w:rPr>
                <w:rFonts w:ascii="Arial" w:hAnsi="Arial" w:cs="Arial"/>
                <w:sz w:val="20"/>
                <w:szCs w:val="20"/>
              </w:rPr>
              <w:t>, ob čemu</w:t>
            </w:r>
            <w:r w:rsidR="00212A7C">
              <w:rPr>
                <w:rFonts w:ascii="Arial" w:hAnsi="Arial" w:cs="Arial"/>
                <w:sz w:val="20"/>
                <w:szCs w:val="20"/>
              </w:rPr>
              <w:t>r</w:t>
            </w:r>
            <w:r w:rsidR="00E01570">
              <w:rPr>
                <w:rFonts w:ascii="Arial" w:hAnsi="Arial" w:cs="Arial"/>
                <w:sz w:val="20"/>
                <w:szCs w:val="20"/>
              </w:rPr>
              <w:t xml:space="preserve"> se bo finančni izpad pokazal tako na strani javnofinančnih prihodkov kot odhodkov, ker bo večina prejemnikov ugodnosti (oprostitve uvoznih dajatev in davka na dodano vrednost s pravico do odbitka DDV) proračunskih uporabnikov.</w:t>
            </w:r>
          </w:p>
        </w:tc>
      </w:tr>
      <w:tr w:rsidR="00CC0AD3" w:rsidRPr="0065728A" w14:paraId="06812580" w14:textId="77777777" w:rsidTr="001F4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31"/>
        </w:trPr>
        <w:tc>
          <w:tcPr>
            <w:tcW w:w="8180" w:type="dxa"/>
            <w:gridSpan w:val="10"/>
            <w:tcBorders>
              <w:top w:val="single" w:sz="4" w:space="0" w:color="000000"/>
              <w:left w:val="single" w:sz="4" w:space="0" w:color="000000"/>
              <w:bottom w:val="single" w:sz="4" w:space="0" w:color="000000"/>
              <w:right w:val="single" w:sz="4" w:space="0" w:color="000000"/>
            </w:tcBorders>
          </w:tcPr>
          <w:p w14:paraId="3E255EA4" w14:textId="77777777" w:rsidR="00CC0AD3" w:rsidRDefault="00CC0AD3" w:rsidP="001F4CCA">
            <w:pPr>
              <w:spacing w:after="0"/>
              <w:contextualSpacing/>
              <w:rPr>
                <w:rFonts w:ascii="Arial" w:hAnsi="Arial" w:cs="Arial"/>
                <w:b/>
                <w:sz w:val="20"/>
                <w:szCs w:val="20"/>
              </w:rPr>
            </w:pPr>
            <w:r w:rsidRPr="0065728A">
              <w:rPr>
                <w:rFonts w:ascii="Arial" w:hAnsi="Arial" w:cs="Arial"/>
                <w:b/>
                <w:sz w:val="20"/>
                <w:szCs w:val="20"/>
              </w:rPr>
              <w:t>8. Predstavitev sodelovanja z združenji občin:</w:t>
            </w:r>
          </w:p>
          <w:p w14:paraId="3AAC7E96" w14:textId="77777777" w:rsidR="00D37E75" w:rsidRPr="0065728A" w:rsidRDefault="00D37E75" w:rsidP="001F4CCA">
            <w:pPr>
              <w:spacing w:after="0"/>
              <w:contextualSpacing/>
              <w:rPr>
                <w:rFonts w:ascii="Arial" w:hAnsi="Arial" w:cs="Arial"/>
                <w:b/>
                <w:sz w:val="20"/>
                <w:szCs w:val="20"/>
              </w:rPr>
            </w:pPr>
            <w:r>
              <w:rPr>
                <w:rFonts w:ascii="Arial" w:hAnsi="Arial" w:cs="Arial"/>
                <w:b/>
                <w:sz w:val="20"/>
                <w:szCs w:val="20"/>
              </w:rPr>
              <w:t>/</w:t>
            </w:r>
          </w:p>
        </w:tc>
      </w:tr>
      <w:tr w:rsidR="00CC0AD3" w:rsidRPr="0065728A" w14:paraId="41108190" w14:textId="77777777" w:rsidTr="001F4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3884D49" w14:textId="77777777" w:rsidR="00CC0AD3" w:rsidRPr="0065728A" w:rsidRDefault="00CC0AD3" w:rsidP="001F4CCA">
            <w:pPr>
              <w:pStyle w:val="Neotevilenodstavek"/>
              <w:widowControl w:val="0"/>
              <w:spacing w:before="0" w:after="0" w:line="276" w:lineRule="auto"/>
              <w:contextualSpacing/>
              <w:rPr>
                <w:iCs/>
                <w:sz w:val="20"/>
                <w:szCs w:val="20"/>
              </w:rPr>
            </w:pPr>
            <w:r w:rsidRPr="0065728A">
              <w:rPr>
                <w:iCs/>
                <w:sz w:val="20"/>
                <w:szCs w:val="20"/>
              </w:rPr>
              <w:t>Vsebina predloženega gradiva (predpisa) vpliva na:</w:t>
            </w:r>
          </w:p>
          <w:p w14:paraId="3F099C52" w14:textId="77777777" w:rsidR="00CC0AD3" w:rsidRPr="0065728A" w:rsidRDefault="00CC0AD3" w:rsidP="00B3743F">
            <w:pPr>
              <w:pStyle w:val="Neotevilenodstavek"/>
              <w:widowControl w:val="0"/>
              <w:numPr>
                <w:ilvl w:val="1"/>
                <w:numId w:val="10"/>
              </w:numPr>
              <w:spacing w:before="0" w:after="0" w:line="276" w:lineRule="auto"/>
              <w:contextualSpacing/>
              <w:rPr>
                <w:iCs/>
                <w:sz w:val="20"/>
                <w:szCs w:val="20"/>
              </w:rPr>
            </w:pPr>
            <w:r w:rsidRPr="0065728A">
              <w:rPr>
                <w:iCs/>
                <w:sz w:val="20"/>
                <w:szCs w:val="20"/>
              </w:rPr>
              <w:t>pristojnosti občin,</w:t>
            </w:r>
          </w:p>
          <w:p w14:paraId="6EBED578" w14:textId="77777777" w:rsidR="00CC0AD3" w:rsidRPr="0065728A" w:rsidRDefault="00CC0AD3" w:rsidP="00B3743F">
            <w:pPr>
              <w:pStyle w:val="Neotevilenodstavek"/>
              <w:widowControl w:val="0"/>
              <w:numPr>
                <w:ilvl w:val="1"/>
                <w:numId w:val="10"/>
              </w:numPr>
              <w:spacing w:before="0" w:after="0" w:line="276" w:lineRule="auto"/>
              <w:contextualSpacing/>
              <w:rPr>
                <w:iCs/>
                <w:sz w:val="20"/>
                <w:szCs w:val="20"/>
              </w:rPr>
            </w:pPr>
            <w:r w:rsidRPr="0065728A">
              <w:rPr>
                <w:iCs/>
                <w:sz w:val="20"/>
                <w:szCs w:val="20"/>
              </w:rPr>
              <w:t>delovanje občin,</w:t>
            </w:r>
          </w:p>
          <w:p w14:paraId="2A105B13" w14:textId="77777777" w:rsidR="00CC0AD3" w:rsidRPr="0065728A" w:rsidRDefault="00CC0AD3" w:rsidP="00B3743F">
            <w:pPr>
              <w:pStyle w:val="Neotevilenodstavek"/>
              <w:widowControl w:val="0"/>
              <w:numPr>
                <w:ilvl w:val="1"/>
                <w:numId w:val="10"/>
              </w:numPr>
              <w:spacing w:before="0" w:after="0" w:line="276" w:lineRule="auto"/>
              <w:contextualSpacing/>
              <w:rPr>
                <w:iCs/>
                <w:sz w:val="20"/>
                <w:szCs w:val="20"/>
              </w:rPr>
            </w:pPr>
            <w:r w:rsidRPr="0065728A">
              <w:rPr>
                <w:iCs/>
                <w:sz w:val="20"/>
                <w:szCs w:val="20"/>
              </w:rPr>
              <w:t>financiranje občin.</w:t>
            </w:r>
          </w:p>
        </w:tc>
        <w:tc>
          <w:tcPr>
            <w:tcW w:w="1411" w:type="dxa"/>
            <w:gridSpan w:val="3"/>
          </w:tcPr>
          <w:p w14:paraId="5082B2C1" w14:textId="77777777" w:rsidR="00CC0AD3" w:rsidRPr="0065728A" w:rsidRDefault="00CC0AD3" w:rsidP="001F4CCA">
            <w:pPr>
              <w:pStyle w:val="Neotevilenodstavek"/>
              <w:widowControl w:val="0"/>
              <w:spacing w:before="0" w:after="0" w:line="276" w:lineRule="auto"/>
              <w:contextualSpacing/>
              <w:jc w:val="center"/>
              <w:rPr>
                <w:sz w:val="20"/>
                <w:szCs w:val="20"/>
              </w:rPr>
            </w:pPr>
            <w:r w:rsidRPr="0065728A">
              <w:rPr>
                <w:sz w:val="20"/>
                <w:szCs w:val="20"/>
              </w:rPr>
              <w:t>NE</w:t>
            </w:r>
          </w:p>
        </w:tc>
      </w:tr>
      <w:tr w:rsidR="00CC0AD3" w:rsidRPr="0065728A" w14:paraId="77349B5E" w14:textId="77777777" w:rsidTr="001F4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8180" w:type="dxa"/>
            <w:gridSpan w:val="10"/>
          </w:tcPr>
          <w:p w14:paraId="314736EC" w14:textId="77777777" w:rsidR="00CC0AD3" w:rsidRPr="0065728A" w:rsidRDefault="00CC0AD3" w:rsidP="001F4CCA">
            <w:pPr>
              <w:pStyle w:val="Neotevilenodstavek"/>
              <w:widowControl w:val="0"/>
              <w:spacing w:before="0" w:after="0" w:line="276" w:lineRule="auto"/>
              <w:contextualSpacing/>
              <w:rPr>
                <w:iCs/>
                <w:sz w:val="20"/>
                <w:szCs w:val="20"/>
              </w:rPr>
            </w:pPr>
            <w:r w:rsidRPr="0065728A">
              <w:rPr>
                <w:iCs/>
                <w:sz w:val="20"/>
                <w:szCs w:val="20"/>
              </w:rPr>
              <w:t xml:space="preserve">Gradivo (predpis) je bilo poslano v mnenje: </w:t>
            </w:r>
          </w:p>
          <w:p w14:paraId="1412CBC3" w14:textId="77777777" w:rsidR="00CC0AD3" w:rsidRPr="0065728A" w:rsidRDefault="00CC0AD3" w:rsidP="00B3743F">
            <w:pPr>
              <w:pStyle w:val="Neotevilenodstavek"/>
              <w:widowControl w:val="0"/>
              <w:numPr>
                <w:ilvl w:val="0"/>
                <w:numId w:val="11"/>
              </w:numPr>
              <w:spacing w:before="0" w:after="0" w:line="276" w:lineRule="auto"/>
              <w:contextualSpacing/>
              <w:rPr>
                <w:iCs/>
                <w:sz w:val="20"/>
                <w:szCs w:val="20"/>
              </w:rPr>
            </w:pPr>
            <w:r w:rsidRPr="0065728A">
              <w:rPr>
                <w:iCs/>
                <w:sz w:val="20"/>
                <w:szCs w:val="20"/>
              </w:rPr>
              <w:t>Skupnosti občin Slovenije SOS: NE</w:t>
            </w:r>
          </w:p>
          <w:p w14:paraId="301FAB04" w14:textId="77777777" w:rsidR="00CC0AD3" w:rsidRPr="0065728A" w:rsidRDefault="00CC0AD3" w:rsidP="00B3743F">
            <w:pPr>
              <w:pStyle w:val="Neotevilenodstavek"/>
              <w:widowControl w:val="0"/>
              <w:numPr>
                <w:ilvl w:val="0"/>
                <w:numId w:val="11"/>
              </w:numPr>
              <w:spacing w:before="0" w:after="0" w:line="276" w:lineRule="auto"/>
              <w:contextualSpacing/>
              <w:rPr>
                <w:iCs/>
                <w:sz w:val="20"/>
                <w:szCs w:val="20"/>
              </w:rPr>
            </w:pPr>
            <w:r w:rsidRPr="0065728A">
              <w:rPr>
                <w:iCs/>
                <w:sz w:val="20"/>
                <w:szCs w:val="20"/>
              </w:rPr>
              <w:t>Združenju občin Slovenije ZOS: NE</w:t>
            </w:r>
          </w:p>
          <w:p w14:paraId="49F0949D" w14:textId="77777777" w:rsidR="00CC0AD3" w:rsidRPr="0065728A" w:rsidRDefault="00CC0AD3" w:rsidP="00B3743F">
            <w:pPr>
              <w:pStyle w:val="Neotevilenodstavek"/>
              <w:widowControl w:val="0"/>
              <w:numPr>
                <w:ilvl w:val="0"/>
                <w:numId w:val="11"/>
              </w:numPr>
              <w:spacing w:before="0" w:after="0" w:line="276" w:lineRule="auto"/>
              <w:contextualSpacing/>
              <w:rPr>
                <w:iCs/>
                <w:sz w:val="20"/>
                <w:szCs w:val="20"/>
              </w:rPr>
            </w:pPr>
            <w:r w:rsidRPr="0065728A">
              <w:rPr>
                <w:iCs/>
                <w:sz w:val="20"/>
                <w:szCs w:val="20"/>
              </w:rPr>
              <w:t>Združenju mestnih občin Slovenije ZMOS: NE</w:t>
            </w:r>
          </w:p>
          <w:p w14:paraId="2D8234E9" w14:textId="77777777" w:rsidR="00CC0AD3" w:rsidRPr="0065728A" w:rsidRDefault="00CC0AD3" w:rsidP="001F4CCA">
            <w:pPr>
              <w:pStyle w:val="Neotevilenodstavek"/>
              <w:widowControl w:val="0"/>
              <w:spacing w:before="0" w:after="0" w:line="276" w:lineRule="auto"/>
              <w:contextualSpacing/>
              <w:rPr>
                <w:iCs/>
                <w:sz w:val="20"/>
                <w:szCs w:val="20"/>
              </w:rPr>
            </w:pPr>
          </w:p>
        </w:tc>
      </w:tr>
      <w:tr w:rsidR="00CC0AD3" w:rsidRPr="0065728A" w14:paraId="0CF1FF72" w14:textId="77777777" w:rsidTr="001F4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80" w:type="dxa"/>
            <w:gridSpan w:val="10"/>
            <w:vAlign w:val="center"/>
          </w:tcPr>
          <w:p w14:paraId="3839655A" w14:textId="77777777" w:rsidR="00CC0AD3" w:rsidRPr="0065728A" w:rsidRDefault="00CC0AD3" w:rsidP="001F4CCA">
            <w:pPr>
              <w:pStyle w:val="Neotevilenodstavek"/>
              <w:widowControl w:val="0"/>
              <w:spacing w:before="0" w:after="0" w:line="276" w:lineRule="auto"/>
              <w:contextualSpacing/>
              <w:jc w:val="left"/>
              <w:rPr>
                <w:b/>
                <w:sz w:val="20"/>
                <w:szCs w:val="20"/>
              </w:rPr>
            </w:pPr>
            <w:r w:rsidRPr="0065728A">
              <w:rPr>
                <w:b/>
                <w:sz w:val="20"/>
                <w:szCs w:val="20"/>
              </w:rPr>
              <w:t>9. Predstavitev sodelovanja javnosti:</w:t>
            </w:r>
          </w:p>
        </w:tc>
      </w:tr>
      <w:tr w:rsidR="00CC0AD3" w:rsidRPr="0065728A" w14:paraId="6A839360" w14:textId="77777777" w:rsidTr="001F4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3AE17269" w14:textId="77777777" w:rsidR="00CC0AD3" w:rsidRPr="0065728A" w:rsidRDefault="00CC0AD3" w:rsidP="001F4CCA">
            <w:pPr>
              <w:pStyle w:val="Neotevilenodstavek"/>
              <w:widowControl w:val="0"/>
              <w:spacing w:before="0" w:after="0" w:line="276" w:lineRule="auto"/>
              <w:contextualSpacing/>
              <w:rPr>
                <w:sz w:val="20"/>
                <w:szCs w:val="20"/>
              </w:rPr>
            </w:pPr>
            <w:r w:rsidRPr="0065728A">
              <w:rPr>
                <w:iCs/>
                <w:sz w:val="20"/>
                <w:szCs w:val="20"/>
              </w:rPr>
              <w:t>Gradivo je bilo predhodno objavljeno na spletni strani predlagatelja:</w:t>
            </w:r>
          </w:p>
        </w:tc>
        <w:tc>
          <w:tcPr>
            <w:tcW w:w="1411" w:type="dxa"/>
            <w:gridSpan w:val="3"/>
          </w:tcPr>
          <w:p w14:paraId="75EEF03F" w14:textId="77777777" w:rsidR="00CC0AD3" w:rsidRPr="0065728A" w:rsidRDefault="005E27C0" w:rsidP="001F4CCA">
            <w:pPr>
              <w:pStyle w:val="Neotevilenodstavek"/>
              <w:widowControl w:val="0"/>
              <w:spacing w:before="0" w:after="0" w:line="276" w:lineRule="auto"/>
              <w:contextualSpacing/>
              <w:jc w:val="center"/>
              <w:rPr>
                <w:iCs/>
                <w:sz w:val="20"/>
                <w:szCs w:val="20"/>
              </w:rPr>
            </w:pPr>
            <w:r w:rsidRPr="0065728A">
              <w:rPr>
                <w:sz w:val="20"/>
                <w:szCs w:val="20"/>
              </w:rPr>
              <w:t>NE</w:t>
            </w:r>
          </w:p>
        </w:tc>
      </w:tr>
      <w:tr w:rsidR="00CC0AD3" w:rsidRPr="0065728A" w14:paraId="73EF50F0" w14:textId="77777777" w:rsidTr="001F4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80" w:type="dxa"/>
            <w:gridSpan w:val="10"/>
            <w:tcBorders>
              <w:bottom w:val="single" w:sz="4" w:space="0" w:color="000000"/>
            </w:tcBorders>
          </w:tcPr>
          <w:p w14:paraId="54B9B8B1" w14:textId="72ED7F3B" w:rsidR="00CC0AD3" w:rsidRPr="0065728A" w:rsidRDefault="00196C94" w:rsidP="001F4CCA">
            <w:pPr>
              <w:pStyle w:val="Neotevilenodstavek"/>
              <w:widowControl w:val="0"/>
              <w:spacing w:before="0" w:after="0" w:line="276" w:lineRule="auto"/>
              <w:contextualSpacing/>
              <w:rPr>
                <w:iCs/>
                <w:color w:val="A6A6A6"/>
                <w:sz w:val="20"/>
                <w:szCs w:val="20"/>
              </w:rPr>
            </w:pPr>
            <w:r w:rsidRPr="00E36991">
              <w:rPr>
                <w:iCs/>
                <w:sz w:val="20"/>
                <w:szCs w:val="20"/>
              </w:rPr>
              <w:t>Skladno s sedmim odstavkom 9. člena Poslovnika Vlade Republike Slovenije (Uradni list RS, št. 43/01, 23/02 – popr., 54/03, 103/03, 114/04, 26/06, 21/07, 32/10, 73/10, 95/11, 64/12</w:t>
            </w:r>
            <w:r>
              <w:rPr>
                <w:iCs/>
                <w:sz w:val="20"/>
                <w:szCs w:val="20"/>
              </w:rPr>
              <w:t>,</w:t>
            </w:r>
            <w:r w:rsidRPr="00E36991">
              <w:rPr>
                <w:iCs/>
                <w:sz w:val="20"/>
                <w:szCs w:val="20"/>
              </w:rPr>
              <w:t xml:space="preserve"> 10/14</w:t>
            </w:r>
            <w:r>
              <w:rPr>
                <w:iCs/>
                <w:sz w:val="20"/>
                <w:szCs w:val="20"/>
              </w:rPr>
              <w:t xml:space="preserve">, </w:t>
            </w:r>
            <w:hyperlink r:id="rId15" w:tgtFrame="_blank" w:tooltip="Dopolnitev Poslovnika Vlade Republike Slovenije" w:history="1">
              <w:r w:rsidRPr="00C316CD">
                <w:rPr>
                  <w:iCs/>
                  <w:sz w:val="20"/>
                  <w:szCs w:val="20"/>
                </w:rPr>
                <w:t>164/20</w:t>
              </w:r>
            </w:hyperlink>
            <w:r w:rsidRPr="00C316CD">
              <w:rPr>
                <w:iCs/>
                <w:sz w:val="20"/>
                <w:szCs w:val="20"/>
              </w:rPr>
              <w:t xml:space="preserve">, </w:t>
            </w:r>
            <w:hyperlink r:id="rId16" w:tgtFrame="_blank" w:tooltip="Sprememba Poslovnika Vlade Republike Slovenije" w:history="1">
              <w:r w:rsidRPr="00C316CD">
                <w:rPr>
                  <w:iCs/>
                  <w:sz w:val="20"/>
                  <w:szCs w:val="20"/>
                </w:rPr>
                <w:t>35/21</w:t>
              </w:r>
            </w:hyperlink>
            <w:r w:rsidRPr="00C316CD">
              <w:rPr>
                <w:iCs/>
                <w:sz w:val="20"/>
                <w:szCs w:val="20"/>
              </w:rPr>
              <w:t xml:space="preserve">, </w:t>
            </w:r>
            <w:hyperlink r:id="rId17" w:tgtFrame="_blank" w:tooltip="Spremembe in dopolnitve Poslovnika Vlade Republike Slovenije" w:history="1">
              <w:r w:rsidRPr="00C316CD">
                <w:rPr>
                  <w:iCs/>
                  <w:sz w:val="20"/>
                  <w:szCs w:val="20"/>
                </w:rPr>
                <w:t>51/21</w:t>
              </w:r>
            </w:hyperlink>
            <w:r w:rsidRPr="00C316CD">
              <w:rPr>
                <w:iCs/>
                <w:sz w:val="20"/>
                <w:szCs w:val="20"/>
              </w:rPr>
              <w:t xml:space="preserve"> in </w:t>
            </w:r>
            <w:hyperlink r:id="rId18" w:tgtFrame="_blank" w:tooltip="Dopolnitev Poslovnika Vlade Republike Slovenije" w:history="1">
              <w:r w:rsidRPr="00C316CD">
                <w:rPr>
                  <w:iCs/>
                  <w:sz w:val="20"/>
                  <w:szCs w:val="20"/>
                </w:rPr>
                <w:t>114/21</w:t>
              </w:r>
            </w:hyperlink>
            <w:r w:rsidRPr="00E36991">
              <w:rPr>
                <w:iCs/>
                <w:sz w:val="20"/>
                <w:szCs w:val="20"/>
              </w:rPr>
              <w:t xml:space="preserve">) sodelovanje javnosti pri sprejemu </w:t>
            </w:r>
            <w:r>
              <w:rPr>
                <w:iCs/>
                <w:sz w:val="20"/>
                <w:szCs w:val="20"/>
              </w:rPr>
              <w:t>P</w:t>
            </w:r>
            <w:r w:rsidRPr="00E36991">
              <w:rPr>
                <w:iCs/>
                <w:sz w:val="20"/>
                <w:szCs w:val="20"/>
              </w:rPr>
              <w:t xml:space="preserve">redloga </w:t>
            </w:r>
            <w:r>
              <w:rPr>
                <w:iCs/>
                <w:sz w:val="20"/>
                <w:szCs w:val="20"/>
              </w:rPr>
              <w:t>odloka</w:t>
            </w:r>
            <w:r w:rsidRPr="00E36991">
              <w:rPr>
                <w:iCs/>
                <w:sz w:val="20"/>
                <w:szCs w:val="20"/>
              </w:rPr>
              <w:t xml:space="preserve"> ni potrebno.</w:t>
            </w:r>
          </w:p>
        </w:tc>
      </w:tr>
      <w:tr w:rsidR="00CC0AD3" w:rsidRPr="0065728A" w14:paraId="0EEE57E3" w14:textId="77777777" w:rsidTr="001F4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80" w:type="dxa"/>
            <w:gridSpan w:val="10"/>
            <w:tcBorders>
              <w:bottom w:val="single" w:sz="4" w:space="0" w:color="000000"/>
            </w:tcBorders>
          </w:tcPr>
          <w:p w14:paraId="3F0103F2" w14:textId="77777777" w:rsidR="00CC0AD3" w:rsidRPr="0065728A" w:rsidRDefault="00CC0AD3" w:rsidP="001F4CCA">
            <w:pPr>
              <w:pStyle w:val="Neotevilenodstavek"/>
              <w:widowControl w:val="0"/>
              <w:spacing w:before="0" w:after="0" w:line="276" w:lineRule="auto"/>
              <w:contextualSpacing/>
              <w:rPr>
                <w:iCs/>
                <w:sz w:val="20"/>
                <w:szCs w:val="20"/>
              </w:rPr>
            </w:pPr>
            <w:r w:rsidRPr="0065728A">
              <w:rPr>
                <w:iCs/>
                <w:sz w:val="20"/>
                <w:szCs w:val="20"/>
              </w:rPr>
              <w:t>Datum objave:</w:t>
            </w:r>
            <w:r w:rsidR="000F666C" w:rsidRPr="0065728A">
              <w:rPr>
                <w:iCs/>
                <w:sz w:val="20"/>
                <w:szCs w:val="20"/>
              </w:rPr>
              <w:t xml:space="preserve"> </w:t>
            </w:r>
            <w:r w:rsidR="005E27C0" w:rsidRPr="0065728A">
              <w:rPr>
                <w:iCs/>
                <w:sz w:val="20"/>
                <w:szCs w:val="20"/>
              </w:rPr>
              <w:t>/</w:t>
            </w:r>
            <w:r w:rsidRPr="0065728A">
              <w:rPr>
                <w:iCs/>
                <w:sz w:val="20"/>
                <w:szCs w:val="20"/>
              </w:rPr>
              <w:t xml:space="preserve"> </w:t>
            </w:r>
          </w:p>
          <w:p w14:paraId="25011F07" w14:textId="77777777" w:rsidR="000F666C" w:rsidRPr="0065728A" w:rsidRDefault="000F666C" w:rsidP="001F4CCA">
            <w:pPr>
              <w:pStyle w:val="Neotevilenodstavek"/>
              <w:widowControl w:val="0"/>
              <w:spacing w:before="0" w:after="0" w:line="276" w:lineRule="auto"/>
              <w:contextualSpacing/>
              <w:rPr>
                <w:iCs/>
                <w:sz w:val="20"/>
                <w:szCs w:val="20"/>
              </w:rPr>
            </w:pPr>
          </w:p>
          <w:p w14:paraId="3710074A" w14:textId="77777777" w:rsidR="00CC0AD3" w:rsidRPr="0065728A" w:rsidRDefault="00CC0AD3" w:rsidP="001F4CCA">
            <w:pPr>
              <w:pStyle w:val="Neotevilenodstavek"/>
              <w:widowControl w:val="0"/>
              <w:spacing w:before="0" w:after="0" w:line="276" w:lineRule="auto"/>
              <w:contextualSpacing/>
              <w:rPr>
                <w:iCs/>
                <w:sz w:val="20"/>
                <w:szCs w:val="20"/>
              </w:rPr>
            </w:pPr>
            <w:r w:rsidRPr="0065728A">
              <w:rPr>
                <w:iCs/>
                <w:sz w:val="20"/>
                <w:szCs w:val="20"/>
              </w:rPr>
              <w:t>V razpravo so bili vključeni:</w:t>
            </w:r>
            <w:r w:rsidRPr="0065728A">
              <w:rPr>
                <w:sz w:val="20"/>
                <w:szCs w:val="20"/>
              </w:rPr>
              <w:t xml:space="preserve"> </w:t>
            </w:r>
          </w:p>
          <w:p w14:paraId="7CF4811D" w14:textId="77777777" w:rsidR="00514024" w:rsidRPr="0065728A" w:rsidRDefault="00514024" w:rsidP="00514024">
            <w:pPr>
              <w:pStyle w:val="Neotevilenodstavek"/>
              <w:widowControl w:val="0"/>
              <w:spacing w:after="0"/>
              <w:contextualSpacing/>
              <w:rPr>
                <w:iCs/>
                <w:sz w:val="20"/>
                <w:szCs w:val="20"/>
              </w:rPr>
            </w:pPr>
          </w:p>
          <w:p w14:paraId="4B0A3091" w14:textId="77777777" w:rsidR="00EA40FE" w:rsidRPr="0065728A" w:rsidRDefault="00EA40FE" w:rsidP="00EA40FE">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5728A">
              <w:rPr>
                <w:rFonts w:ascii="Arial" w:eastAsia="Times New Roman" w:hAnsi="Arial" w:cs="Arial"/>
                <w:sz w:val="20"/>
                <w:szCs w:val="20"/>
                <w:lang w:eastAsia="sl-SI"/>
              </w:rPr>
              <w:t>Mnenja, predlogi in pripombe z navedbo predlagateljev:</w:t>
            </w:r>
          </w:p>
          <w:p w14:paraId="60F60E67" w14:textId="77777777" w:rsidR="00EA40FE" w:rsidRPr="0065728A" w:rsidRDefault="00EA40FE" w:rsidP="00EA40FE">
            <w:pPr>
              <w:widowControl w:val="0"/>
              <w:overflowPunct w:val="0"/>
              <w:autoSpaceDE w:val="0"/>
              <w:autoSpaceDN w:val="0"/>
              <w:adjustRightInd w:val="0"/>
              <w:spacing w:after="0" w:line="260" w:lineRule="exact"/>
              <w:ind w:left="360"/>
              <w:jc w:val="both"/>
              <w:textAlignment w:val="baseline"/>
              <w:rPr>
                <w:rFonts w:ascii="Arial" w:eastAsia="Times New Roman" w:hAnsi="Arial" w:cs="Arial"/>
                <w:sz w:val="20"/>
                <w:szCs w:val="20"/>
                <w:lang w:eastAsia="sl-SI"/>
              </w:rPr>
            </w:pPr>
          </w:p>
          <w:p w14:paraId="5A937C8D" w14:textId="77777777" w:rsidR="00EA40FE" w:rsidRPr="0065728A" w:rsidRDefault="00EA40FE" w:rsidP="00EA40FE">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5728A">
              <w:rPr>
                <w:rFonts w:ascii="Arial" w:eastAsia="Times New Roman" w:hAnsi="Arial" w:cs="Arial"/>
                <w:sz w:val="20"/>
                <w:szCs w:val="20"/>
                <w:lang w:eastAsia="sl-SI"/>
              </w:rPr>
              <w:t>Upoštevani so bili:</w:t>
            </w:r>
          </w:p>
          <w:p w14:paraId="671E2614" w14:textId="77777777" w:rsidR="00EA40FE" w:rsidRPr="0065728A" w:rsidRDefault="00EA40FE" w:rsidP="00B3743F">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5728A">
              <w:rPr>
                <w:rFonts w:ascii="Arial" w:eastAsia="Times New Roman" w:hAnsi="Arial" w:cs="Arial"/>
                <w:sz w:val="20"/>
                <w:szCs w:val="20"/>
                <w:lang w:eastAsia="sl-SI"/>
              </w:rPr>
              <w:t>v celoti,</w:t>
            </w:r>
          </w:p>
          <w:p w14:paraId="0AA7CCF2" w14:textId="77777777" w:rsidR="00EA40FE" w:rsidRPr="0065728A" w:rsidRDefault="00EA40FE" w:rsidP="00B3743F">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5728A">
              <w:rPr>
                <w:rFonts w:ascii="Arial" w:eastAsia="Times New Roman" w:hAnsi="Arial" w:cs="Arial"/>
                <w:sz w:val="20"/>
                <w:szCs w:val="20"/>
                <w:lang w:eastAsia="sl-SI"/>
              </w:rPr>
              <w:t>večinoma,</w:t>
            </w:r>
          </w:p>
          <w:p w14:paraId="626E272B" w14:textId="77777777" w:rsidR="00EA40FE" w:rsidRPr="0065728A" w:rsidRDefault="00EA40FE" w:rsidP="00B3743F">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65728A">
              <w:rPr>
                <w:rFonts w:ascii="Arial" w:eastAsia="Times New Roman" w:hAnsi="Arial" w:cs="Arial"/>
                <w:bCs/>
                <w:sz w:val="20"/>
                <w:szCs w:val="20"/>
                <w:lang w:eastAsia="sl-SI"/>
              </w:rPr>
              <w:t>delno,</w:t>
            </w:r>
          </w:p>
          <w:p w14:paraId="36E192DC" w14:textId="77777777" w:rsidR="00EA40FE" w:rsidRPr="0065728A" w:rsidRDefault="00EA40FE" w:rsidP="00B3743F">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65728A">
              <w:rPr>
                <w:rFonts w:ascii="Arial" w:eastAsia="Times New Roman" w:hAnsi="Arial" w:cs="Arial"/>
                <w:sz w:val="20"/>
                <w:szCs w:val="20"/>
                <w:lang w:eastAsia="sl-SI"/>
              </w:rPr>
              <w:t>niso bili upoštevani.</w:t>
            </w:r>
          </w:p>
          <w:p w14:paraId="06CBCD87" w14:textId="77777777" w:rsidR="00D53695" w:rsidRPr="0065728A" w:rsidRDefault="00D53695" w:rsidP="00514024">
            <w:pPr>
              <w:pStyle w:val="Neotevilenodstavek"/>
              <w:widowControl w:val="0"/>
              <w:spacing w:before="0" w:after="0" w:line="276" w:lineRule="auto"/>
              <w:contextualSpacing/>
              <w:rPr>
                <w:iCs/>
                <w:sz w:val="20"/>
                <w:szCs w:val="20"/>
              </w:rPr>
            </w:pPr>
          </w:p>
          <w:p w14:paraId="53987215" w14:textId="77777777" w:rsidR="00600EDE" w:rsidRPr="0065728A" w:rsidRDefault="00600EDE" w:rsidP="00514024">
            <w:pPr>
              <w:pStyle w:val="Neotevilenodstavek"/>
              <w:widowControl w:val="0"/>
              <w:spacing w:before="0" w:after="0" w:line="276" w:lineRule="auto"/>
              <w:contextualSpacing/>
              <w:rPr>
                <w:iCs/>
                <w:sz w:val="20"/>
                <w:szCs w:val="20"/>
              </w:rPr>
            </w:pPr>
            <w:r w:rsidRPr="0065728A">
              <w:rPr>
                <w:iCs/>
                <w:sz w:val="20"/>
                <w:szCs w:val="20"/>
              </w:rPr>
              <w:t>Bistvena mnenja, predlogi in pripombe, ki niso bili upoštevani, ter razlogi za neupoštevanje:</w:t>
            </w:r>
          </w:p>
          <w:p w14:paraId="1A5D78C2" w14:textId="77777777" w:rsidR="00EA40FE" w:rsidRPr="0065728A" w:rsidRDefault="00EA40FE" w:rsidP="00F05760">
            <w:pPr>
              <w:widowControl w:val="0"/>
              <w:overflowPunct w:val="0"/>
              <w:autoSpaceDE w:val="0"/>
              <w:autoSpaceDN w:val="0"/>
              <w:adjustRightInd w:val="0"/>
              <w:spacing w:line="260" w:lineRule="atLeast"/>
              <w:jc w:val="both"/>
              <w:textAlignment w:val="baseline"/>
              <w:rPr>
                <w:iCs/>
                <w:sz w:val="20"/>
                <w:szCs w:val="20"/>
              </w:rPr>
            </w:pPr>
          </w:p>
        </w:tc>
      </w:tr>
      <w:tr w:rsidR="00CC0AD3" w:rsidRPr="0065728A" w14:paraId="2F3250F1" w14:textId="77777777" w:rsidTr="001F4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top w:val="single" w:sz="4" w:space="0" w:color="000000"/>
            </w:tcBorders>
            <w:vAlign w:val="center"/>
          </w:tcPr>
          <w:p w14:paraId="68AE55C9" w14:textId="77777777" w:rsidR="00CC0AD3" w:rsidRPr="0065728A" w:rsidRDefault="00CC0AD3" w:rsidP="001F4CCA">
            <w:pPr>
              <w:pStyle w:val="Neotevilenodstavek"/>
              <w:widowControl w:val="0"/>
              <w:spacing w:before="0" w:after="0" w:line="276" w:lineRule="auto"/>
              <w:contextualSpacing/>
              <w:jc w:val="left"/>
              <w:rPr>
                <w:sz w:val="20"/>
                <w:szCs w:val="20"/>
              </w:rPr>
            </w:pPr>
            <w:r w:rsidRPr="0065728A">
              <w:rPr>
                <w:b/>
                <w:sz w:val="20"/>
                <w:szCs w:val="20"/>
              </w:rPr>
              <w:t>10. Pri pripravi gradiva so bile upoštevane zahteve iz Resolucije o normativni dejavnosti:</w:t>
            </w:r>
          </w:p>
        </w:tc>
        <w:tc>
          <w:tcPr>
            <w:tcW w:w="1411" w:type="dxa"/>
            <w:gridSpan w:val="3"/>
            <w:tcBorders>
              <w:top w:val="single" w:sz="4" w:space="0" w:color="000000"/>
            </w:tcBorders>
            <w:vAlign w:val="center"/>
          </w:tcPr>
          <w:p w14:paraId="031DF450" w14:textId="77777777" w:rsidR="00CC0AD3" w:rsidRPr="0065728A" w:rsidRDefault="00822F1E" w:rsidP="001F4CCA">
            <w:pPr>
              <w:pStyle w:val="Neotevilenodstavek"/>
              <w:widowControl w:val="0"/>
              <w:spacing w:before="0" w:after="0" w:line="276" w:lineRule="auto"/>
              <w:contextualSpacing/>
              <w:jc w:val="center"/>
              <w:rPr>
                <w:iCs/>
                <w:sz w:val="20"/>
                <w:szCs w:val="20"/>
              </w:rPr>
            </w:pPr>
            <w:r w:rsidRPr="0065728A">
              <w:rPr>
                <w:sz w:val="20"/>
                <w:szCs w:val="20"/>
              </w:rPr>
              <w:t>NE</w:t>
            </w:r>
          </w:p>
        </w:tc>
      </w:tr>
      <w:tr w:rsidR="00CC0AD3" w:rsidRPr="0065728A" w14:paraId="1F1620DD" w14:textId="77777777" w:rsidTr="001F4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8580A04" w14:textId="77777777" w:rsidR="00CC0AD3" w:rsidRPr="0065728A" w:rsidRDefault="00CC0AD3" w:rsidP="001F4CCA">
            <w:pPr>
              <w:pStyle w:val="Neotevilenodstavek"/>
              <w:widowControl w:val="0"/>
              <w:spacing w:before="0" w:after="0" w:line="276" w:lineRule="auto"/>
              <w:contextualSpacing/>
              <w:jc w:val="left"/>
              <w:rPr>
                <w:b/>
                <w:sz w:val="20"/>
                <w:szCs w:val="20"/>
              </w:rPr>
            </w:pPr>
            <w:r w:rsidRPr="0065728A">
              <w:rPr>
                <w:b/>
                <w:sz w:val="20"/>
                <w:szCs w:val="20"/>
              </w:rPr>
              <w:t>11. Gradivo je uvrščeno v delovni program vlade:</w:t>
            </w:r>
          </w:p>
        </w:tc>
        <w:tc>
          <w:tcPr>
            <w:tcW w:w="1411" w:type="dxa"/>
            <w:gridSpan w:val="3"/>
            <w:vAlign w:val="center"/>
          </w:tcPr>
          <w:p w14:paraId="24850B7B" w14:textId="77777777" w:rsidR="00CC0AD3" w:rsidRPr="0065728A" w:rsidRDefault="00CC0AD3" w:rsidP="001F4CCA">
            <w:pPr>
              <w:pStyle w:val="Neotevilenodstavek"/>
              <w:widowControl w:val="0"/>
              <w:spacing w:before="0" w:after="0" w:line="276" w:lineRule="auto"/>
              <w:contextualSpacing/>
              <w:jc w:val="center"/>
              <w:rPr>
                <w:sz w:val="20"/>
                <w:szCs w:val="20"/>
              </w:rPr>
            </w:pPr>
            <w:r w:rsidRPr="0065728A">
              <w:rPr>
                <w:sz w:val="20"/>
                <w:szCs w:val="20"/>
              </w:rPr>
              <w:t>NE</w:t>
            </w:r>
          </w:p>
        </w:tc>
      </w:tr>
      <w:tr w:rsidR="00CC0AD3" w:rsidRPr="0065728A" w14:paraId="29EA7481" w14:textId="77777777" w:rsidTr="001F4CC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180" w:type="dxa"/>
            <w:gridSpan w:val="10"/>
            <w:tcBorders>
              <w:top w:val="single" w:sz="4" w:space="0" w:color="000000"/>
              <w:left w:val="single" w:sz="4" w:space="0" w:color="000000"/>
              <w:bottom w:val="single" w:sz="4" w:space="0" w:color="000000"/>
              <w:right w:val="single" w:sz="4" w:space="0" w:color="000000"/>
            </w:tcBorders>
          </w:tcPr>
          <w:p w14:paraId="2EF77416" w14:textId="77777777" w:rsidR="00CC0AD3" w:rsidRPr="0065728A" w:rsidRDefault="00CC0AD3" w:rsidP="001F4CCA">
            <w:pPr>
              <w:pStyle w:val="Poglavje"/>
              <w:widowControl w:val="0"/>
              <w:spacing w:before="0" w:after="0" w:line="276" w:lineRule="auto"/>
              <w:ind w:left="3400"/>
              <w:contextualSpacing/>
              <w:jc w:val="left"/>
              <w:rPr>
                <w:sz w:val="20"/>
                <w:szCs w:val="20"/>
              </w:rPr>
            </w:pPr>
          </w:p>
          <w:p w14:paraId="662D3380" w14:textId="77777777" w:rsidR="00D03E2E" w:rsidRPr="0065728A" w:rsidRDefault="00D03E2E" w:rsidP="00B80DA7">
            <w:pPr>
              <w:pStyle w:val="Poglavje"/>
              <w:widowControl w:val="0"/>
              <w:tabs>
                <w:tab w:val="left" w:pos="7240"/>
              </w:tabs>
              <w:spacing w:before="0" w:after="0" w:line="276" w:lineRule="auto"/>
              <w:ind w:left="3400"/>
              <w:contextualSpacing/>
              <w:jc w:val="left"/>
              <w:rPr>
                <w:bCs/>
                <w:sz w:val="20"/>
                <w:szCs w:val="20"/>
              </w:rPr>
            </w:pPr>
          </w:p>
          <w:p w14:paraId="6F1DA896" w14:textId="6F6EFCC2" w:rsidR="00D03E2E" w:rsidRPr="0065728A" w:rsidRDefault="00C46939" w:rsidP="00C46939">
            <w:pPr>
              <w:pStyle w:val="Odstavekseznama"/>
              <w:overflowPunct w:val="0"/>
              <w:autoSpaceDE w:val="0"/>
              <w:autoSpaceDN w:val="0"/>
              <w:adjustRightInd w:val="0"/>
              <w:spacing w:after="200" w:line="276" w:lineRule="auto"/>
              <w:ind w:left="3540"/>
              <w:contextualSpacing/>
              <w:jc w:val="center"/>
              <w:textAlignment w:val="baseline"/>
              <w:rPr>
                <w:rFonts w:ascii="Arial" w:hAnsi="Arial" w:cs="Arial"/>
                <w:b/>
                <w:bCs/>
                <w:sz w:val="20"/>
                <w:szCs w:val="20"/>
              </w:rPr>
            </w:pPr>
            <w:r>
              <w:rPr>
                <w:rFonts w:ascii="Arial" w:hAnsi="Arial" w:cs="Arial"/>
                <w:b/>
                <w:bCs/>
                <w:sz w:val="20"/>
                <w:szCs w:val="20"/>
              </w:rPr>
              <w:t>Klemen Boštjančič</w:t>
            </w:r>
          </w:p>
          <w:p w14:paraId="5FD982B1" w14:textId="0FE3A008" w:rsidR="00D03E2E" w:rsidRPr="0065728A" w:rsidRDefault="00C46939" w:rsidP="00C46939">
            <w:pPr>
              <w:pStyle w:val="Odstavekseznama"/>
              <w:overflowPunct w:val="0"/>
              <w:autoSpaceDE w:val="0"/>
              <w:autoSpaceDN w:val="0"/>
              <w:adjustRightInd w:val="0"/>
              <w:spacing w:after="200" w:line="276" w:lineRule="auto"/>
              <w:ind w:left="3540"/>
              <w:contextualSpacing/>
              <w:jc w:val="center"/>
              <w:textAlignment w:val="baseline"/>
              <w:rPr>
                <w:rFonts w:ascii="Arial" w:hAnsi="Arial" w:cs="Arial"/>
                <w:b/>
                <w:bCs/>
                <w:sz w:val="20"/>
                <w:szCs w:val="20"/>
              </w:rPr>
            </w:pPr>
            <w:r>
              <w:rPr>
                <w:rFonts w:ascii="Arial" w:hAnsi="Arial" w:cs="Arial"/>
                <w:b/>
                <w:bCs/>
                <w:sz w:val="20"/>
                <w:szCs w:val="20"/>
              </w:rPr>
              <w:t>MINISTER</w:t>
            </w:r>
          </w:p>
          <w:p w14:paraId="3677B869" w14:textId="77777777" w:rsidR="00CC0AD3" w:rsidRPr="0065728A" w:rsidRDefault="00B80DA7" w:rsidP="007C57D3">
            <w:pPr>
              <w:pStyle w:val="Poglavje"/>
              <w:widowControl w:val="0"/>
              <w:tabs>
                <w:tab w:val="left" w:pos="7240"/>
              </w:tabs>
              <w:spacing w:before="0" w:after="0" w:line="276" w:lineRule="auto"/>
              <w:ind w:left="3400"/>
              <w:contextualSpacing/>
              <w:jc w:val="left"/>
              <w:rPr>
                <w:sz w:val="20"/>
                <w:szCs w:val="20"/>
              </w:rPr>
            </w:pPr>
            <w:r w:rsidRPr="0065728A">
              <w:rPr>
                <w:sz w:val="20"/>
                <w:szCs w:val="20"/>
              </w:rPr>
              <w:tab/>
            </w:r>
          </w:p>
        </w:tc>
      </w:tr>
    </w:tbl>
    <w:p w14:paraId="228442F8" w14:textId="77777777" w:rsidR="00CC0AD3" w:rsidRPr="0065728A" w:rsidRDefault="00CC0AD3" w:rsidP="00000CEE">
      <w:pPr>
        <w:pStyle w:val="Odstavekseznama1"/>
        <w:spacing w:line="276" w:lineRule="auto"/>
        <w:ind w:left="0"/>
        <w:rPr>
          <w:rFonts w:ascii="Arial" w:hAnsi="Arial" w:cs="Arial"/>
          <w:color w:val="808080"/>
          <w:sz w:val="20"/>
          <w:szCs w:val="20"/>
        </w:rPr>
      </w:pPr>
    </w:p>
    <w:p w14:paraId="4709F039" w14:textId="77777777" w:rsidR="002674A7" w:rsidRPr="0065728A" w:rsidRDefault="002674A7" w:rsidP="00000CEE">
      <w:pPr>
        <w:pStyle w:val="Odstavekseznama1"/>
        <w:spacing w:line="276" w:lineRule="auto"/>
        <w:ind w:left="0"/>
        <w:rPr>
          <w:rFonts w:ascii="Arial" w:hAnsi="Arial" w:cs="Arial"/>
          <w:color w:val="808080"/>
          <w:sz w:val="20"/>
          <w:szCs w:val="20"/>
        </w:rPr>
      </w:pPr>
    </w:p>
    <w:p w14:paraId="63518329" w14:textId="77777777" w:rsidR="002674A7" w:rsidRPr="0065728A" w:rsidRDefault="002674A7" w:rsidP="00000CEE">
      <w:pPr>
        <w:pStyle w:val="Odstavekseznama1"/>
        <w:spacing w:line="276" w:lineRule="auto"/>
        <w:ind w:left="0"/>
        <w:rPr>
          <w:rFonts w:ascii="Arial" w:hAnsi="Arial" w:cs="Arial"/>
          <w:color w:val="808080"/>
          <w:sz w:val="20"/>
          <w:szCs w:val="20"/>
        </w:rPr>
      </w:pPr>
    </w:p>
    <w:p w14:paraId="4921AE89" w14:textId="77777777" w:rsidR="002674A7" w:rsidRPr="0065728A" w:rsidRDefault="002674A7" w:rsidP="00000CEE">
      <w:pPr>
        <w:pStyle w:val="Odstavekseznama1"/>
        <w:spacing w:line="276" w:lineRule="auto"/>
        <w:ind w:left="0"/>
        <w:rPr>
          <w:rFonts w:ascii="Arial" w:hAnsi="Arial" w:cs="Arial"/>
          <w:color w:val="808080"/>
          <w:sz w:val="20"/>
          <w:szCs w:val="20"/>
        </w:rPr>
      </w:pPr>
    </w:p>
    <w:p w14:paraId="2C31942A" w14:textId="77777777" w:rsidR="002674A7" w:rsidRPr="0065728A" w:rsidRDefault="002674A7" w:rsidP="00000CEE">
      <w:pPr>
        <w:pStyle w:val="Odstavekseznama1"/>
        <w:spacing w:line="276" w:lineRule="auto"/>
        <w:ind w:left="0"/>
        <w:rPr>
          <w:rFonts w:ascii="Arial" w:hAnsi="Arial" w:cs="Arial"/>
          <w:color w:val="808080"/>
          <w:sz w:val="20"/>
          <w:szCs w:val="20"/>
        </w:rPr>
      </w:pPr>
    </w:p>
    <w:p w14:paraId="1AB7E329" w14:textId="0C6C7D6C" w:rsidR="00E14A6E" w:rsidRPr="0065728A" w:rsidRDefault="00734E51" w:rsidP="008D12FD">
      <w:pPr>
        <w:pStyle w:val="Odstavekseznama1"/>
        <w:spacing w:line="276" w:lineRule="auto"/>
        <w:ind w:left="0"/>
        <w:rPr>
          <w:rFonts w:ascii="Arial" w:hAnsi="Arial" w:cs="Arial"/>
          <w:sz w:val="20"/>
          <w:szCs w:val="20"/>
        </w:rPr>
      </w:pPr>
      <w:r>
        <w:rPr>
          <w:rFonts w:ascii="Arial" w:hAnsi="Arial" w:cs="Arial"/>
          <w:sz w:val="20"/>
          <w:szCs w:val="20"/>
        </w:rPr>
        <w:t>Šte</w:t>
      </w:r>
      <w:r w:rsidR="00E14A6E" w:rsidRPr="0065728A">
        <w:rPr>
          <w:rFonts w:ascii="Arial" w:hAnsi="Arial" w:cs="Arial"/>
          <w:sz w:val="20"/>
          <w:szCs w:val="20"/>
        </w:rPr>
        <w:t>vilka:</w:t>
      </w:r>
    </w:p>
    <w:p w14:paraId="1B924F26" w14:textId="77777777" w:rsidR="00E14A6E" w:rsidRPr="0065728A" w:rsidRDefault="00E14A6E" w:rsidP="00E14A6E">
      <w:pPr>
        <w:keepLines/>
        <w:rPr>
          <w:rFonts w:ascii="Arial" w:hAnsi="Arial" w:cs="Arial"/>
          <w:sz w:val="20"/>
          <w:szCs w:val="20"/>
        </w:rPr>
      </w:pPr>
      <w:r w:rsidRPr="0065728A">
        <w:rPr>
          <w:rFonts w:ascii="Arial" w:hAnsi="Arial" w:cs="Arial"/>
          <w:sz w:val="20"/>
          <w:szCs w:val="20"/>
        </w:rPr>
        <w:t xml:space="preserve">Datum: </w:t>
      </w:r>
    </w:p>
    <w:p w14:paraId="56F32192" w14:textId="77777777" w:rsidR="00E14A6E" w:rsidRPr="0065728A" w:rsidRDefault="00E14A6E" w:rsidP="00E14A6E">
      <w:pPr>
        <w:keepLines/>
        <w:rPr>
          <w:rFonts w:ascii="Arial" w:hAnsi="Arial" w:cs="Arial"/>
          <w:sz w:val="20"/>
          <w:szCs w:val="20"/>
        </w:rPr>
      </w:pPr>
    </w:p>
    <w:p w14:paraId="485BC3CB" w14:textId="77777777" w:rsidR="00E14A6E" w:rsidRPr="0065728A" w:rsidRDefault="00E14A6E" w:rsidP="00E14A6E">
      <w:pPr>
        <w:keepLines/>
        <w:rPr>
          <w:rFonts w:ascii="Arial" w:hAnsi="Arial" w:cs="Arial"/>
          <w:sz w:val="20"/>
          <w:szCs w:val="20"/>
        </w:rPr>
      </w:pPr>
    </w:p>
    <w:p w14:paraId="03730FDA" w14:textId="77777777" w:rsidR="00E14A6E" w:rsidRPr="0065728A" w:rsidRDefault="00E14A6E" w:rsidP="00E14A6E">
      <w:pPr>
        <w:keepLines/>
        <w:rPr>
          <w:rFonts w:ascii="Arial" w:hAnsi="Arial" w:cs="Arial"/>
          <w:sz w:val="20"/>
          <w:szCs w:val="20"/>
        </w:rPr>
      </w:pPr>
    </w:p>
    <w:p w14:paraId="6C4E02F4" w14:textId="77777777" w:rsidR="00196C94" w:rsidRPr="0065728A" w:rsidRDefault="00196C94" w:rsidP="00196C94">
      <w:pPr>
        <w:overflowPunct w:val="0"/>
        <w:autoSpaceDE w:val="0"/>
        <w:autoSpaceDN w:val="0"/>
        <w:adjustRightInd w:val="0"/>
        <w:spacing w:after="0"/>
        <w:jc w:val="both"/>
        <w:textAlignment w:val="baseline"/>
        <w:rPr>
          <w:rFonts w:ascii="Arial" w:eastAsia="Times New Roman" w:hAnsi="Arial" w:cs="Arial"/>
          <w:sz w:val="20"/>
          <w:szCs w:val="20"/>
          <w:lang w:eastAsia="sl-SI"/>
        </w:rPr>
      </w:pPr>
      <w:r w:rsidRPr="0065728A">
        <w:rPr>
          <w:rFonts w:ascii="Arial" w:eastAsia="Times New Roman" w:hAnsi="Arial" w:cs="Arial"/>
          <w:sz w:val="20"/>
          <w:szCs w:val="20"/>
          <w:lang w:eastAsia="sl-SI"/>
        </w:rPr>
        <w:t xml:space="preserve">Na podlagi </w:t>
      </w:r>
      <w:r>
        <w:rPr>
          <w:rFonts w:ascii="Arial" w:eastAsia="Times New Roman" w:hAnsi="Arial" w:cs="Arial"/>
          <w:sz w:val="20"/>
          <w:szCs w:val="20"/>
          <w:lang w:eastAsia="sl-SI"/>
        </w:rPr>
        <w:t xml:space="preserve">tretjega in </w:t>
      </w:r>
      <w:r w:rsidRPr="0065728A">
        <w:rPr>
          <w:rFonts w:ascii="Arial" w:eastAsia="Times New Roman" w:hAnsi="Arial" w:cs="Arial"/>
          <w:sz w:val="20"/>
          <w:szCs w:val="20"/>
          <w:lang w:eastAsia="sl-SI"/>
        </w:rPr>
        <w:t>šestega odstavka 2</w:t>
      </w:r>
      <w:r>
        <w:rPr>
          <w:rFonts w:ascii="Arial" w:eastAsia="Times New Roman" w:hAnsi="Arial" w:cs="Arial"/>
          <w:sz w:val="20"/>
          <w:szCs w:val="20"/>
          <w:lang w:eastAsia="sl-SI"/>
        </w:rPr>
        <w:t>1</w:t>
      </w:r>
      <w:r w:rsidRPr="0065728A">
        <w:rPr>
          <w:rFonts w:ascii="Arial" w:eastAsia="Times New Roman" w:hAnsi="Arial" w:cs="Arial"/>
          <w:sz w:val="20"/>
          <w:szCs w:val="20"/>
          <w:lang w:eastAsia="sl-SI"/>
        </w:rPr>
        <w:t>. člena Zakona o Vladi Republike Slovenije (Uradni list RS, št. 24/05 – uradno prečiščeno besedilo, 109/08, 38/10 – ZUKN, 8/12, 21/13, 47/13 – ZDU-1G, 65/14 in 55/17) je Vlada Republike Slovenije na … seji dne … pod točko … sprejela naslednji</w:t>
      </w:r>
    </w:p>
    <w:p w14:paraId="0E786B3D" w14:textId="77777777" w:rsidR="00E14A6E" w:rsidRPr="0065728A" w:rsidRDefault="00E14A6E" w:rsidP="00E14A6E">
      <w:pPr>
        <w:keepLines/>
        <w:rPr>
          <w:rFonts w:ascii="Arial" w:hAnsi="Arial" w:cs="Arial"/>
          <w:sz w:val="20"/>
          <w:szCs w:val="20"/>
        </w:rPr>
      </w:pPr>
    </w:p>
    <w:p w14:paraId="3CB6B823" w14:textId="77777777" w:rsidR="00E14A6E" w:rsidRPr="0065728A" w:rsidRDefault="00E14A6E" w:rsidP="00E14A6E">
      <w:pPr>
        <w:keepLines/>
        <w:jc w:val="center"/>
        <w:rPr>
          <w:rFonts w:ascii="Arial" w:hAnsi="Arial" w:cs="Arial"/>
          <w:b/>
          <w:sz w:val="20"/>
          <w:szCs w:val="20"/>
        </w:rPr>
      </w:pPr>
      <w:r w:rsidRPr="0065728A">
        <w:rPr>
          <w:rFonts w:ascii="Arial" w:hAnsi="Arial" w:cs="Arial"/>
          <w:b/>
          <w:sz w:val="20"/>
          <w:szCs w:val="20"/>
        </w:rPr>
        <w:t>S K L E P :</w:t>
      </w:r>
    </w:p>
    <w:p w14:paraId="7AB7BBD9" w14:textId="65FB1D6D" w:rsidR="00196C94" w:rsidRPr="00723781" w:rsidRDefault="00196C94" w:rsidP="00196C94">
      <w:pPr>
        <w:jc w:val="both"/>
        <w:rPr>
          <w:rFonts w:ascii="Arial" w:hAnsi="Arial" w:cs="Arial"/>
          <w:iCs/>
          <w:sz w:val="20"/>
          <w:szCs w:val="20"/>
        </w:rPr>
      </w:pPr>
      <w:r w:rsidRPr="00077B53">
        <w:rPr>
          <w:rFonts w:ascii="Arial" w:hAnsi="Arial" w:cs="Arial"/>
          <w:iCs/>
          <w:sz w:val="20"/>
          <w:szCs w:val="20"/>
        </w:rPr>
        <w:t xml:space="preserve">Vlada Republike Slovenije je izdala Odlok o določitvi seznama blaga za spopadanje s posledicami izbruha COVID-19 </w:t>
      </w:r>
      <w:r w:rsidR="00077B53" w:rsidRPr="006468F7">
        <w:rPr>
          <w:rFonts w:ascii="Arial" w:hAnsi="Arial" w:cs="Arial"/>
          <w:iCs/>
          <w:sz w:val="20"/>
          <w:szCs w:val="20"/>
        </w:rPr>
        <w:t xml:space="preserve">v </w:t>
      </w:r>
      <w:r w:rsidR="006D5A90">
        <w:rPr>
          <w:rFonts w:ascii="Arial" w:hAnsi="Arial" w:cs="Arial"/>
          <w:iCs/>
          <w:sz w:val="20"/>
          <w:szCs w:val="20"/>
        </w:rPr>
        <w:t>letu</w:t>
      </w:r>
      <w:r w:rsidR="00077B53" w:rsidRPr="006468F7">
        <w:rPr>
          <w:rFonts w:ascii="Arial" w:hAnsi="Arial" w:cs="Arial"/>
          <w:iCs/>
          <w:sz w:val="20"/>
          <w:szCs w:val="20"/>
        </w:rPr>
        <w:t xml:space="preserve"> 2022</w:t>
      </w:r>
      <w:r w:rsidRPr="00077B53">
        <w:rPr>
          <w:rFonts w:ascii="Arial" w:hAnsi="Arial" w:cs="Arial"/>
          <w:iCs/>
          <w:sz w:val="20"/>
          <w:szCs w:val="20"/>
        </w:rPr>
        <w:t>, ki je začasno oproščeno uvoznih dajatev in plačila davka na dodano vrednost</w:t>
      </w:r>
      <w:r w:rsidRPr="00077B53">
        <w:rPr>
          <w:rFonts w:ascii="Arial" w:hAnsi="Arial" w:cs="Arial"/>
          <w:sz w:val="20"/>
          <w:szCs w:val="20"/>
        </w:rPr>
        <w:t xml:space="preserve"> pri uvozu, </w:t>
      </w:r>
      <w:r w:rsidRPr="00077B53">
        <w:rPr>
          <w:rFonts w:ascii="Arial" w:hAnsi="Arial" w:cs="Arial"/>
          <w:iCs/>
          <w:sz w:val="20"/>
          <w:szCs w:val="20"/>
        </w:rPr>
        <w:t>ter ga objavi v Uradnem listu Republike Slovenije.</w:t>
      </w:r>
    </w:p>
    <w:p w14:paraId="763D8FAA" w14:textId="77777777" w:rsidR="00E14A6E" w:rsidRPr="0065728A" w:rsidRDefault="00E14A6E" w:rsidP="00E14A6E">
      <w:pPr>
        <w:keepLines/>
        <w:rPr>
          <w:rFonts w:ascii="Arial" w:hAnsi="Arial" w:cs="Arial"/>
          <w:sz w:val="20"/>
          <w:szCs w:val="20"/>
        </w:rPr>
      </w:pPr>
    </w:p>
    <w:p w14:paraId="32BD68D7" w14:textId="77777777" w:rsidR="00E14A6E" w:rsidRPr="0065728A" w:rsidRDefault="004B5503" w:rsidP="00116CA7">
      <w:pPr>
        <w:keepLines/>
        <w:spacing w:after="0" w:line="240" w:lineRule="auto"/>
        <w:ind w:left="4956"/>
        <w:jc w:val="center"/>
        <w:rPr>
          <w:rFonts w:ascii="Arial" w:hAnsi="Arial" w:cs="Arial"/>
          <w:sz w:val="20"/>
          <w:szCs w:val="20"/>
        </w:rPr>
      </w:pPr>
      <w:r>
        <w:rPr>
          <w:rFonts w:ascii="Arial" w:hAnsi="Arial" w:cs="Arial"/>
          <w:sz w:val="20"/>
          <w:szCs w:val="20"/>
        </w:rPr>
        <w:t>Barbara Kolenko Helbl</w:t>
      </w:r>
    </w:p>
    <w:p w14:paraId="276BD227" w14:textId="77777777" w:rsidR="00E14A6E" w:rsidRPr="0065728A" w:rsidRDefault="00E14A6E" w:rsidP="00116CA7">
      <w:pPr>
        <w:keepLines/>
        <w:spacing w:after="0" w:line="240" w:lineRule="auto"/>
        <w:ind w:left="4956"/>
        <w:jc w:val="center"/>
        <w:rPr>
          <w:rFonts w:ascii="Arial" w:hAnsi="Arial" w:cs="Arial"/>
          <w:sz w:val="20"/>
          <w:szCs w:val="20"/>
        </w:rPr>
      </w:pPr>
      <w:r w:rsidRPr="0065728A">
        <w:rPr>
          <w:rFonts w:ascii="Arial" w:hAnsi="Arial" w:cs="Arial"/>
          <w:sz w:val="20"/>
          <w:szCs w:val="20"/>
        </w:rPr>
        <w:t>generaln</w:t>
      </w:r>
      <w:r w:rsidR="00116CA7">
        <w:rPr>
          <w:rFonts w:ascii="Arial" w:hAnsi="Arial" w:cs="Arial"/>
          <w:sz w:val="20"/>
          <w:szCs w:val="20"/>
        </w:rPr>
        <w:t>a</w:t>
      </w:r>
      <w:r w:rsidRPr="0065728A">
        <w:rPr>
          <w:rFonts w:ascii="Arial" w:hAnsi="Arial" w:cs="Arial"/>
          <w:sz w:val="20"/>
          <w:szCs w:val="20"/>
        </w:rPr>
        <w:t xml:space="preserve"> sekretar</w:t>
      </w:r>
      <w:r w:rsidR="00116CA7">
        <w:rPr>
          <w:rFonts w:ascii="Arial" w:hAnsi="Arial" w:cs="Arial"/>
          <w:sz w:val="20"/>
          <w:szCs w:val="20"/>
        </w:rPr>
        <w:t>ka</w:t>
      </w:r>
    </w:p>
    <w:p w14:paraId="6E69F809" w14:textId="77777777" w:rsidR="00E14A6E" w:rsidRPr="0065728A" w:rsidRDefault="00E14A6E" w:rsidP="00E14A6E">
      <w:pPr>
        <w:keepLines/>
        <w:rPr>
          <w:rFonts w:ascii="Arial" w:hAnsi="Arial" w:cs="Arial"/>
          <w:sz w:val="20"/>
          <w:szCs w:val="20"/>
        </w:rPr>
      </w:pPr>
    </w:p>
    <w:p w14:paraId="725D5140" w14:textId="77777777" w:rsidR="00DA3745" w:rsidRPr="0065728A" w:rsidRDefault="00DA3745" w:rsidP="00E14A6E">
      <w:pPr>
        <w:keepLines/>
        <w:rPr>
          <w:rFonts w:ascii="Arial" w:hAnsi="Arial" w:cs="Arial"/>
          <w:sz w:val="20"/>
          <w:szCs w:val="20"/>
        </w:rPr>
      </w:pPr>
    </w:p>
    <w:p w14:paraId="0102F851" w14:textId="77777777" w:rsidR="00DA3745" w:rsidRPr="0065728A" w:rsidRDefault="00DA3745" w:rsidP="00E14A6E">
      <w:pPr>
        <w:keepLines/>
        <w:rPr>
          <w:rFonts w:ascii="Arial" w:hAnsi="Arial" w:cs="Arial"/>
          <w:sz w:val="20"/>
          <w:szCs w:val="20"/>
        </w:rPr>
      </w:pPr>
    </w:p>
    <w:p w14:paraId="69FCFCD6" w14:textId="77777777" w:rsidR="00DA3745" w:rsidRPr="0065728A" w:rsidRDefault="00DA3745" w:rsidP="00E14A6E">
      <w:pPr>
        <w:keepLines/>
        <w:rPr>
          <w:rFonts w:ascii="Arial" w:hAnsi="Arial" w:cs="Arial"/>
          <w:sz w:val="20"/>
          <w:szCs w:val="20"/>
        </w:rPr>
      </w:pPr>
    </w:p>
    <w:p w14:paraId="297C8D8A" w14:textId="77777777" w:rsidR="00DA3745" w:rsidRPr="0065728A" w:rsidRDefault="00DA3745" w:rsidP="00E14A6E">
      <w:pPr>
        <w:keepLines/>
        <w:rPr>
          <w:rFonts w:ascii="Arial" w:hAnsi="Arial" w:cs="Arial"/>
          <w:sz w:val="20"/>
          <w:szCs w:val="20"/>
        </w:rPr>
      </w:pPr>
    </w:p>
    <w:p w14:paraId="2A4EA660" w14:textId="77777777" w:rsidR="00DA3745" w:rsidRPr="0065728A" w:rsidRDefault="00DA3745" w:rsidP="00E14A6E">
      <w:pPr>
        <w:keepLines/>
        <w:rPr>
          <w:rFonts w:ascii="Arial" w:hAnsi="Arial" w:cs="Arial"/>
          <w:sz w:val="20"/>
          <w:szCs w:val="20"/>
        </w:rPr>
      </w:pPr>
    </w:p>
    <w:p w14:paraId="2651700B" w14:textId="77777777" w:rsidR="00DA3745" w:rsidRPr="0065728A" w:rsidRDefault="00DA3745" w:rsidP="00E14A6E">
      <w:pPr>
        <w:keepLines/>
        <w:rPr>
          <w:rFonts w:ascii="Arial" w:hAnsi="Arial" w:cs="Arial"/>
          <w:sz w:val="20"/>
          <w:szCs w:val="20"/>
        </w:rPr>
      </w:pPr>
    </w:p>
    <w:p w14:paraId="1D440E32" w14:textId="77777777" w:rsidR="00DA3745" w:rsidRPr="0065728A" w:rsidRDefault="00DA3745" w:rsidP="00E14A6E">
      <w:pPr>
        <w:keepLines/>
        <w:rPr>
          <w:rFonts w:ascii="Arial" w:hAnsi="Arial" w:cs="Arial"/>
          <w:sz w:val="20"/>
          <w:szCs w:val="20"/>
        </w:rPr>
      </w:pPr>
    </w:p>
    <w:p w14:paraId="56E1507B" w14:textId="77777777" w:rsidR="00DA3745" w:rsidRPr="0065728A" w:rsidRDefault="00DA3745" w:rsidP="00E14A6E">
      <w:pPr>
        <w:keepLines/>
        <w:rPr>
          <w:rFonts w:ascii="Arial" w:hAnsi="Arial" w:cs="Arial"/>
          <w:sz w:val="20"/>
          <w:szCs w:val="20"/>
        </w:rPr>
      </w:pPr>
    </w:p>
    <w:p w14:paraId="1CD960FE" w14:textId="77777777" w:rsidR="00DA3745" w:rsidRPr="0065728A" w:rsidRDefault="00DA3745" w:rsidP="00E14A6E">
      <w:pPr>
        <w:keepLines/>
        <w:rPr>
          <w:rFonts w:ascii="Arial" w:hAnsi="Arial" w:cs="Arial"/>
          <w:sz w:val="20"/>
          <w:szCs w:val="20"/>
        </w:rPr>
      </w:pPr>
    </w:p>
    <w:p w14:paraId="5A6AAFBD" w14:textId="77777777" w:rsidR="00E14A6E" w:rsidRPr="0065728A" w:rsidRDefault="00E14A6E" w:rsidP="00E14A6E">
      <w:pPr>
        <w:keepLines/>
        <w:rPr>
          <w:rFonts w:ascii="Arial" w:hAnsi="Arial" w:cs="Arial"/>
          <w:sz w:val="20"/>
          <w:szCs w:val="20"/>
        </w:rPr>
      </w:pPr>
      <w:r w:rsidRPr="0065728A">
        <w:rPr>
          <w:rFonts w:ascii="Arial" w:hAnsi="Arial" w:cs="Arial"/>
          <w:sz w:val="20"/>
          <w:szCs w:val="20"/>
        </w:rPr>
        <w:t>PREJMEJO:</w:t>
      </w:r>
    </w:p>
    <w:p w14:paraId="66B60D21" w14:textId="2E3AA02D" w:rsidR="00E14A6E" w:rsidRPr="0065728A" w:rsidRDefault="00196C94" w:rsidP="00B3743F">
      <w:pPr>
        <w:numPr>
          <w:ilvl w:val="0"/>
          <w:numId w:val="14"/>
        </w:numPr>
        <w:spacing w:after="0" w:line="240" w:lineRule="auto"/>
        <w:jc w:val="both"/>
        <w:rPr>
          <w:rFonts w:ascii="Arial" w:hAnsi="Arial" w:cs="Arial"/>
          <w:iCs/>
          <w:sz w:val="20"/>
          <w:szCs w:val="20"/>
        </w:rPr>
      </w:pPr>
      <w:r>
        <w:rPr>
          <w:rFonts w:ascii="Arial" w:hAnsi="Arial" w:cs="Arial"/>
          <w:iCs/>
          <w:sz w:val="20"/>
          <w:szCs w:val="20"/>
        </w:rPr>
        <w:t>ministrstva</w:t>
      </w:r>
    </w:p>
    <w:p w14:paraId="71228ECA" w14:textId="77777777" w:rsidR="00E14A6E" w:rsidRPr="0065728A" w:rsidRDefault="00E14A6E" w:rsidP="00B3743F">
      <w:pPr>
        <w:numPr>
          <w:ilvl w:val="0"/>
          <w:numId w:val="14"/>
        </w:numPr>
        <w:spacing w:after="0" w:line="240" w:lineRule="auto"/>
        <w:jc w:val="both"/>
        <w:rPr>
          <w:rFonts w:ascii="Arial" w:hAnsi="Arial" w:cs="Arial"/>
          <w:iCs/>
          <w:sz w:val="20"/>
          <w:szCs w:val="20"/>
        </w:rPr>
      </w:pPr>
      <w:r w:rsidRPr="0065728A">
        <w:rPr>
          <w:rFonts w:ascii="Arial" w:hAnsi="Arial" w:cs="Arial"/>
          <w:sz w:val="20"/>
          <w:szCs w:val="20"/>
        </w:rPr>
        <w:t>Služba Vlade Republike Slovenije za zakonodajo</w:t>
      </w:r>
    </w:p>
    <w:p w14:paraId="55CCD97C" w14:textId="77777777" w:rsidR="00E14A6E" w:rsidRPr="0065728A" w:rsidRDefault="00E14A6E" w:rsidP="00E14A6E">
      <w:pPr>
        <w:spacing w:after="0" w:line="240" w:lineRule="auto"/>
        <w:jc w:val="both"/>
        <w:rPr>
          <w:rFonts w:ascii="Arial" w:hAnsi="Arial" w:cs="Arial"/>
          <w:sz w:val="20"/>
          <w:szCs w:val="20"/>
        </w:rPr>
      </w:pPr>
    </w:p>
    <w:p w14:paraId="2EC05EDD" w14:textId="77777777" w:rsidR="00E14A6E" w:rsidRPr="0065728A" w:rsidRDefault="00E14A6E" w:rsidP="00E14A6E">
      <w:pPr>
        <w:spacing w:after="0" w:line="240" w:lineRule="auto"/>
        <w:jc w:val="both"/>
        <w:rPr>
          <w:rFonts w:ascii="Arial" w:hAnsi="Arial" w:cs="Arial"/>
          <w:sz w:val="20"/>
          <w:szCs w:val="20"/>
        </w:rPr>
      </w:pPr>
    </w:p>
    <w:p w14:paraId="2503FE95" w14:textId="77777777" w:rsidR="00E14A6E" w:rsidRPr="0065728A" w:rsidRDefault="00E14A6E" w:rsidP="00E14A6E">
      <w:pPr>
        <w:spacing w:after="0" w:line="240" w:lineRule="auto"/>
        <w:jc w:val="both"/>
        <w:rPr>
          <w:rFonts w:ascii="Arial" w:hAnsi="Arial" w:cs="Arial"/>
          <w:sz w:val="20"/>
          <w:szCs w:val="20"/>
        </w:rPr>
      </w:pPr>
    </w:p>
    <w:p w14:paraId="254A59BF" w14:textId="77777777" w:rsidR="00E14A6E" w:rsidRPr="0065728A" w:rsidRDefault="00E14A6E" w:rsidP="00E14A6E">
      <w:pPr>
        <w:spacing w:after="0" w:line="240" w:lineRule="auto"/>
        <w:jc w:val="both"/>
        <w:rPr>
          <w:rFonts w:ascii="Arial" w:hAnsi="Arial" w:cs="Arial"/>
          <w:sz w:val="20"/>
          <w:szCs w:val="20"/>
        </w:rPr>
      </w:pPr>
    </w:p>
    <w:p w14:paraId="3061B008" w14:textId="77777777" w:rsidR="00FA2313" w:rsidRPr="0065728A" w:rsidRDefault="00FA2313" w:rsidP="00E14A6E">
      <w:pPr>
        <w:spacing w:after="0" w:line="240" w:lineRule="auto"/>
        <w:jc w:val="both"/>
        <w:rPr>
          <w:rFonts w:ascii="Arial" w:hAnsi="Arial" w:cs="Arial"/>
          <w:sz w:val="20"/>
          <w:szCs w:val="20"/>
        </w:rPr>
      </w:pPr>
    </w:p>
    <w:p w14:paraId="2EAAECDD" w14:textId="77777777" w:rsidR="00FA2313" w:rsidRPr="0065728A" w:rsidRDefault="00FA2313" w:rsidP="00E14A6E">
      <w:pPr>
        <w:spacing w:after="0" w:line="240" w:lineRule="auto"/>
        <w:jc w:val="both"/>
        <w:rPr>
          <w:rFonts w:ascii="Arial" w:hAnsi="Arial" w:cs="Arial"/>
          <w:sz w:val="20"/>
          <w:szCs w:val="20"/>
        </w:rPr>
      </w:pPr>
    </w:p>
    <w:p w14:paraId="6E4D9879" w14:textId="77777777" w:rsidR="00E14A6E" w:rsidRPr="0065728A" w:rsidRDefault="00E14A6E" w:rsidP="00E14A6E">
      <w:pPr>
        <w:spacing w:after="0" w:line="240" w:lineRule="auto"/>
        <w:jc w:val="both"/>
        <w:rPr>
          <w:rFonts w:ascii="Arial" w:hAnsi="Arial" w:cs="Arial"/>
          <w:iCs/>
          <w:sz w:val="20"/>
          <w:szCs w:val="20"/>
        </w:rPr>
      </w:pPr>
    </w:p>
    <w:p w14:paraId="31DF5105" w14:textId="77777777" w:rsidR="00116FF8" w:rsidRDefault="00116FF8" w:rsidP="00116FF8">
      <w:pPr>
        <w:pStyle w:val="Naslovpredpisa"/>
        <w:spacing w:before="0" w:after="0" w:line="260" w:lineRule="exact"/>
        <w:jc w:val="both"/>
        <w:rPr>
          <w:sz w:val="20"/>
          <w:szCs w:val="20"/>
        </w:rPr>
      </w:pPr>
    </w:p>
    <w:p w14:paraId="4C3D8E61" w14:textId="77777777" w:rsidR="00196C94" w:rsidRDefault="00196C94">
      <w:pPr>
        <w:spacing w:after="0" w:line="240" w:lineRule="auto"/>
        <w:rPr>
          <w:rFonts w:ascii="Arial" w:eastAsia="Times New Roman" w:hAnsi="Arial" w:cs="Arial"/>
          <w:b/>
          <w:sz w:val="20"/>
          <w:szCs w:val="20"/>
          <w:lang w:eastAsia="sl-SI"/>
        </w:rPr>
      </w:pPr>
      <w:r>
        <w:rPr>
          <w:sz w:val="20"/>
          <w:szCs w:val="20"/>
        </w:rPr>
        <w:br w:type="page"/>
      </w:r>
    </w:p>
    <w:p w14:paraId="5F33F86B" w14:textId="1A1FAD06" w:rsidR="00116FF8" w:rsidRPr="00EC1D2C" w:rsidRDefault="00116FF8" w:rsidP="00116FF8">
      <w:pPr>
        <w:pStyle w:val="Naslovpredpisa"/>
        <w:spacing w:before="0" w:after="0" w:line="260" w:lineRule="exact"/>
        <w:jc w:val="both"/>
        <w:rPr>
          <w:sz w:val="20"/>
          <w:szCs w:val="20"/>
        </w:rPr>
      </w:pPr>
      <w:r w:rsidRPr="00EC1D2C">
        <w:rPr>
          <w:sz w:val="20"/>
          <w:szCs w:val="20"/>
        </w:rPr>
        <w:t>PRILOGA 3 (jedro gradiva):</w:t>
      </w:r>
    </w:p>
    <w:p w14:paraId="67CE0546" w14:textId="77777777" w:rsidR="00116FF8" w:rsidRDefault="00116FF8" w:rsidP="00116FF8">
      <w:pPr>
        <w:spacing w:after="160" w:line="259" w:lineRule="auto"/>
        <w:jc w:val="right"/>
        <w:rPr>
          <w:rFonts w:ascii="Arial" w:hAnsi="Arial" w:cs="Arial"/>
          <w:b/>
          <w:sz w:val="20"/>
          <w:szCs w:val="20"/>
        </w:rPr>
      </w:pPr>
    </w:p>
    <w:p w14:paraId="65AD378D" w14:textId="77777777" w:rsidR="00116FF8" w:rsidRPr="00AC5DCD" w:rsidRDefault="00116FF8" w:rsidP="00116FF8">
      <w:pPr>
        <w:spacing w:after="160" w:line="259" w:lineRule="auto"/>
        <w:jc w:val="right"/>
        <w:rPr>
          <w:rFonts w:ascii="Arial" w:hAnsi="Arial" w:cs="Arial"/>
          <w:b/>
          <w:sz w:val="20"/>
          <w:szCs w:val="20"/>
        </w:rPr>
      </w:pPr>
      <w:r w:rsidRPr="00AC5DCD">
        <w:rPr>
          <w:rFonts w:ascii="Arial" w:hAnsi="Arial" w:cs="Arial"/>
          <w:b/>
          <w:sz w:val="20"/>
          <w:szCs w:val="20"/>
        </w:rPr>
        <w:t>PREDLOG</w:t>
      </w:r>
    </w:p>
    <w:p w14:paraId="4139165B" w14:textId="4B516721" w:rsidR="00116FF8" w:rsidRPr="00C47A92" w:rsidRDefault="00116FF8" w:rsidP="00116FF8">
      <w:pPr>
        <w:spacing w:after="160" w:line="259" w:lineRule="auto"/>
        <w:jc w:val="right"/>
        <w:rPr>
          <w:rFonts w:ascii="Arial" w:hAnsi="Arial" w:cs="Arial"/>
          <w:b/>
          <w:sz w:val="20"/>
          <w:szCs w:val="20"/>
        </w:rPr>
      </w:pPr>
      <w:r w:rsidRPr="0091288A">
        <w:rPr>
          <w:rFonts w:ascii="Arial" w:hAnsi="Arial" w:cs="Arial"/>
          <w:b/>
          <w:sz w:val="20"/>
          <w:szCs w:val="20"/>
        </w:rPr>
        <w:t xml:space="preserve">(EVA </w:t>
      </w:r>
      <w:r w:rsidR="0091288A" w:rsidRPr="0091288A">
        <w:rPr>
          <w:rFonts w:ascii="Arial" w:hAnsi="Arial" w:cs="Arial"/>
          <w:b/>
          <w:sz w:val="20"/>
          <w:szCs w:val="20"/>
        </w:rPr>
        <w:t>2022-1611-0101</w:t>
      </w:r>
      <w:r w:rsidRPr="0091288A">
        <w:rPr>
          <w:rFonts w:ascii="Arial" w:hAnsi="Arial" w:cs="Arial"/>
          <w:b/>
          <w:sz w:val="20"/>
          <w:szCs w:val="20"/>
        </w:rPr>
        <w:t>)</w:t>
      </w:r>
    </w:p>
    <w:p w14:paraId="461B7DBF" w14:textId="77777777" w:rsidR="00116FF8" w:rsidRDefault="00116FF8" w:rsidP="00F045C1">
      <w:pPr>
        <w:spacing w:after="0" w:line="259" w:lineRule="auto"/>
        <w:rPr>
          <w:rFonts w:ascii="Arial" w:hAnsi="Arial" w:cs="Arial"/>
          <w:b/>
          <w:sz w:val="20"/>
          <w:szCs w:val="20"/>
        </w:rPr>
      </w:pPr>
    </w:p>
    <w:p w14:paraId="7E77D0F0" w14:textId="0647CF26" w:rsidR="008179AB" w:rsidRDefault="008179AB" w:rsidP="008179AB">
      <w:pPr>
        <w:spacing w:after="0" w:line="260" w:lineRule="exact"/>
        <w:jc w:val="both"/>
        <w:rPr>
          <w:rFonts w:ascii="Arial" w:hAnsi="Arial" w:cs="Arial"/>
          <w:sz w:val="20"/>
          <w:szCs w:val="20"/>
        </w:rPr>
      </w:pPr>
      <w:r w:rsidRPr="0036030F">
        <w:rPr>
          <w:rFonts w:ascii="Arial" w:hAnsi="Arial" w:cs="Arial"/>
          <w:sz w:val="20"/>
          <w:szCs w:val="20"/>
        </w:rPr>
        <w:t xml:space="preserve">Za izvrševanje 11. točke prvega odstavka 51. člena </w:t>
      </w:r>
      <w:r w:rsidRPr="00B5466A">
        <w:rPr>
          <w:rFonts w:ascii="Arial" w:hAnsi="Arial" w:cs="Arial"/>
          <w:sz w:val="20"/>
          <w:szCs w:val="20"/>
        </w:rPr>
        <w:t>Zakona o davku na dodano vrednost (Uradni list RS, št. 13/11 – uradno prečiščeno besedilo, 18/11, 78/11, 38/12, 83/12, 86/14, 90/15, 77/18, 59/19, 72/19 in 196/21 – ZDOsk</w:t>
      </w:r>
      <w:r w:rsidR="00B5466A" w:rsidRPr="00B5466A">
        <w:rPr>
          <w:rFonts w:ascii="Arial" w:hAnsi="Arial" w:cs="Arial"/>
          <w:sz w:val="20"/>
          <w:szCs w:val="20"/>
        </w:rPr>
        <w:t>, 3/22 in 29/22 – ZUOPDCE</w:t>
      </w:r>
      <w:r w:rsidRPr="00B5466A">
        <w:rPr>
          <w:rFonts w:ascii="Arial" w:hAnsi="Arial" w:cs="Arial"/>
          <w:sz w:val="20"/>
          <w:szCs w:val="20"/>
        </w:rPr>
        <w:t>)</w:t>
      </w:r>
      <w:r w:rsidRPr="0036030F">
        <w:rPr>
          <w:rFonts w:ascii="Arial" w:hAnsi="Arial" w:cs="Arial"/>
          <w:sz w:val="20"/>
          <w:szCs w:val="20"/>
        </w:rPr>
        <w:t xml:space="preserve"> Vlada Republike Slovenije izdaja</w:t>
      </w:r>
    </w:p>
    <w:p w14:paraId="559790AE" w14:textId="77777777" w:rsidR="008179AB" w:rsidRDefault="008179AB" w:rsidP="008179AB">
      <w:pPr>
        <w:spacing w:after="0" w:line="260" w:lineRule="exact"/>
        <w:jc w:val="both"/>
        <w:rPr>
          <w:rFonts w:ascii="Arial" w:hAnsi="Arial" w:cs="Arial"/>
          <w:sz w:val="20"/>
          <w:szCs w:val="20"/>
        </w:rPr>
      </w:pPr>
    </w:p>
    <w:p w14:paraId="4A7CD8B4" w14:textId="77777777" w:rsidR="008179AB" w:rsidRDefault="008179AB" w:rsidP="008179AB">
      <w:pPr>
        <w:spacing w:after="0" w:line="260" w:lineRule="exact"/>
        <w:jc w:val="center"/>
        <w:rPr>
          <w:rFonts w:ascii="Arial" w:hAnsi="Arial" w:cs="Arial"/>
          <w:sz w:val="20"/>
          <w:szCs w:val="20"/>
        </w:rPr>
      </w:pPr>
      <w:r w:rsidRPr="0036030F">
        <w:rPr>
          <w:rFonts w:ascii="Arial" w:hAnsi="Arial" w:cs="Arial"/>
          <w:sz w:val="20"/>
          <w:szCs w:val="20"/>
        </w:rPr>
        <w:t>O</w:t>
      </w:r>
      <w:r>
        <w:rPr>
          <w:rFonts w:ascii="Arial" w:hAnsi="Arial" w:cs="Arial"/>
          <w:sz w:val="20"/>
          <w:szCs w:val="20"/>
        </w:rPr>
        <w:t xml:space="preserve"> </w:t>
      </w:r>
      <w:r w:rsidRPr="0036030F">
        <w:rPr>
          <w:rFonts w:ascii="Arial" w:hAnsi="Arial" w:cs="Arial"/>
          <w:sz w:val="20"/>
          <w:szCs w:val="20"/>
        </w:rPr>
        <w:t>D</w:t>
      </w:r>
      <w:r>
        <w:rPr>
          <w:rFonts w:ascii="Arial" w:hAnsi="Arial" w:cs="Arial"/>
          <w:sz w:val="20"/>
          <w:szCs w:val="20"/>
        </w:rPr>
        <w:t xml:space="preserve"> </w:t>
      </w:r>
      <w:r w:rsidRPr="0036030F">
        <w:rPr>
          <w:rFonts w:ascii="Arial" w:hAnsi="Arial" w:cs="Arial"/>
          <w:sz w:val="20"/>
          <w:szCs w:val="20"/>
        </w:rPr>
        <w:t>L</w:t>
      </w:r>
      <w:r>
        <w:rPr>
          <w:rFonts w:ascii="Arial" w:hAnsi="Arial" w:cs="Arial"/>
          <w:sz w:val="20"/>
          <w:szCs w:val="20"/>
        </w:rPr>
        <w:t xml:space="preserve"> </w:t>
      </w:r>
      <w:r w:rsidRPr="0036030F">
        <w:rPr>
          <w:rFonts w:ascii="Arial" w:hAnsi="Arial" w:cs="Arial"/>
          <w:sz w:val="20"/>
          <w:szCs w:val="20"/>
        </w:rPr>
        <w:t>O</w:t>
      </w:r>
      <w:r>
        <w:rPr>
          <w:rFonts w:ascii="Arial" w:hAnsi="Arial" w:cs="Arial"/>
          <w:sz w:val="20"/>
          <w:szCs w:val="20"/>
        </w:rPr>
        <w:t xml:space="preserve"> </w:t>
      </w:r>
      <w:r w:rsidRPr="0036030F">
        <w:rPr>
          <w:rFonts w:ascii="Arial" w:hAnsi="Arial" w:cs="Arial"/>
          <w:sz w:val="20"/>
          <w:szCs w:val="20"/>
        </w:rPr>
        <w:t>K</w:t>
      </w:r>
    </w:p>
    <w:p w14:paraId="32924397" w14:textId="77777777" w:rsidR="008179AB" w:rsidRPr="0036030F" w:rsidRDefault="008179AB" w:rsidP="008179AB">
      <w:pPr>
        <w:spacing w:after="0" w:line="260" w:lineRule="exact"/>
        <w:jc w:val="center"/>
        <w:rPr>
          <w:rFonts w:ascii="Arial" w:hAnsi="Arial" w:cs="Arial"/>
          <w:sz w:val="20"/>
          <w:szCs w:val="20"/>
        </w:rPr>
      </w:pPr>
    </w:p>
    <w:p w14:paraId="3037B54C" w14:textId="6DA4BDFB" w:rsidR="008179AB" w:rsidRDefault="008179AB" w:rsidP="008179AB">
      <w:pPr>
        <w:spacing w:after="0" w:line="260" w:lineRule="exact"/>
        <w:jc w:val="center"/>
        <w:rPr>
          <w:rFonts w:ascii="Arial" w:hAnsi="Arial" w:cs="Arial"/>
          <w:iCs/>
          <w:sz w:val="20"/>
          <w:szCs w:val="20"/>
        </w:rPr>
      </w:pPr>
      <w:r w:rsidRPr="006468F7">
        <w:rPr>
          <w:rFonts w:ascii="Arial" w:hAnsi="Arial" w:cs="Arial"/>
          <w:sz w:val="20"/>
          <w:szCs w:val="20"/>
        </w:rPr>
        <w:t xml:space="preserve">o določitvi </w:t>
      </w:r>
      <w:r w:rsidRPr="006468F7">
        <w:rPr>
          <w:rFonts w:ascii="Arial" w:hAnsi="Arial" w:cs="Arial"/>
          <w:iCs/>
          <w:sz w:val="20"/>
          <w:szCs w:val="20"/>
        </w:rPr>
        <w:t xml:space="preserve">seznama blaga za spopadanje s posledicami izbruha COVID-19 </w:t>
      </w:r>
      <w:r w:rsidR="00077B53" w:rsidRPr="006468F7">
        <w:rPr>
          <w:rFonts w:ascii="Arial" w:hAnsi="Arial" w:cs="Arial"/>
          <w:iCs/>
          <w:sz w:val="20"/>
          <w:szCs w:val="20"/>
        </w:rPr>
        <w:t xml:space="preserve">v </w:t>
      </w:r>
      <w:r w:rsidR="006D5A90">
        <w:rPr>
          <w:rFonts w:ascii="Arial" w:hAnsi="Arial" w:cs="Arial"/>
          <w:iCs/>
          <w:sz w:val="20"/>
          <w:szCs w:val="20"/>
        </w:rPr>
        <w:t>letu</w:t>
      </w:r>
      <w:r w:rsidR="00077B53" w:rsidRPr="006468F7">
        <w:rPr>
          <w:rFonts w:ascii="Arial" w:hAnsi="Arial" w:cs="Arial"/>
          <w:iCs/>
          <w:sz w:val="20"/>
          <w:szCs w:val="20"/>
        </w:rPr>
        <w:t xml:space="preserve"> 2022</w:t>
      </w:r>
      <w:r w:rsidRPr="006468F7">
        <w:rPr>
          <w:rFonts w:ascii="Arial" w:hAnsi="Arial" w:cs="Arial"/>
          <w:iCs/>
          <w:sz w:val="20"/>
          <w:szCs w:val="20"/>
        </w:rPr>
        <w:t>, ki je začasno oproščeno uvoznih dajatev in plačila davka na dodano vrednost</w:t>
      </w:r>
      <w:r w:rsidRPr="0036030F">
        <w:rPr>
          <w:rFonts w:ascii="Arial" w:hAnsi="Arial" w:cs="Arial"/>
          <w:iCs/>
          <w:sz w:val="20"/>
          <w:szCs w:val="20"/>
        </w:rPr>
        <w:t xml:space="preserve"> pri uvozu</w:t>
      </w:r>
    </w:p>
    <w:p w14:paraId="6432FC59" w14:textId="77777777" w:rsidR="008179AB" w:rsidRDefault="008179AB" w:rsidP="008179AB">
      <w:pPr>
        <w:spacing w:after="0" w:line="260" w:lineRule="exact"/>
        <w:jc w:val="center"/>
        <w:rPr>
          <w:rFonts w:ascii="Arial" w:hAnsi="Arial" w:cs="Arial"/>
          <w:iCs/>
          <w:sz w:val="20"/>
          <w:szCs w:val="20"/>
        </w:rPr>
      </w:pPr>
    </w:p>
    <w:p w14:paraId="1307D713" w14:textId="77777777" w:rsidR="008179AB" w:rsidRPr="0036030F" w:rsidRDefault="008179AB" w:rsidP="008179AB">
      <w:pPr>
        <w:spacing w:after="0" w:line="260" w:lineRule="exact"/>
        <w:jc w:val="center"/>
        <w:rPr>
          <w:rFonts w:ascii="Arial" w:hAnsi="Arial" w:cs="Arial"/>
          <w:sz w:val="20"/>
          <w:szCs w:val="20"/>
        </w:rPr>
      </w:pPr>
    </w:p>
    <w:p w14:paraId="2ED2A73B" w14:textId="77777777" w:rsidR="008179AB" w:rsidRDefault="008179AB" w:rsidP="008179AB">
      <w:pPr>
        <w:spacing w:after="0" w:line="260" w:lineRule="exact"/>
        <w:jc w:val="center"/>
        <w:rPr>
          <w:rFonts w:ascii="Arial" w:hAnsi="Arial" w:cs="Arial"/>
          <w:sz w:val="20"/>
          <w:szCs w:val="20"/>
        </w:rPr>
      </w:pPr>
      <w:r>
        <w:rPr>
          <w:rFonts w:ascii="Arial" w:hAnsi="Arial" w:cs="Arial"/>
          <w:sz w:val="20"/>
          <w:szCs w:val="20"/>
        </w:rPr>
        <w:t>1. č</w:t>
      </w:r>
      <w:r w:rsidRPr="0036030F">
        <w:rPr>
          <w:rFonts w:ascii="Arial" w:hAnsi="Arial" w:cs="Arial"/>
          <w:sz w:val="20"/>
          <w:szCs w:val="20"/>
        </w:rPr>
        <w:t>len</w:t>
      </w:r>
    </w:p>
    <w:p w14:paraId="6266462B" w14:textId="77777777" w:rsidR="008179AB" w:rsidRPr="0036030F" w:rsidRDefault="008179AB" w:rsidP="008179AB">
      <w:pPr>
        <w:spacing w:after="0" w:line="260" w:lineRule="exact"/>
        <w:ind w:left="720"/>
        <w:rPr>
          <w:rFonts w:ascii="Arial" w:hAnsi="Arial" w:cs="Arial"/>
          <w:sz w:val="20"/>
          <w:szCs w:val="20"/>
        </w:rPr>
      </w:pPr>
    </w:p>
    <w:p w14:paraId="089EC142" w14:textId="7B81EA35" w:rsidR="008179AB" w:rsidRDefault="008179AB" w:rsidP="008179AB">
      <w:pPr>
        <w:spacing w:after="0" w:line="260" w:lineRule="exact"/>
        <w:jc w:val="both"/>
        <w:rPr>
          <w:rFonts w:ascii="Arial" w:hAnsi="Arial" w:cs="Arial"/>
          <w:sz w:val="20"/>
          <w:szCs w:val="20"/>
        </w:rPr>
      </w:pPr>
      <w:r w:rsidRPr="0036030F">
        <w:rPr>
          <w:rFonts w:ascii="Arial" w:hAnsi="Arial" w:cs="Arial"/>
          <w:sz w:val="20"/>
          <w:szCs w:val="20"/>
        </w:rPr>
        <w:t xml:space="preserve">S tem odlokom se kot začasni ukrep zaradi izbruha COVID-19 določa seznam blaga, </w:t>
      </w:r>
      <w:r w:rsidRPr="0036030F">
        <w:rPr>
          <w:rFonts w:ascii="Arial" w:hAnsi="Arial" w:cs="Arial"/>
          <w:iCs/>
          <w:sz w:val="20"/>
          <w:szCs w:val="20"/>
        </w:rPr>
        <w:t>potrebnega za spopadanje s posledicami izbruha COVID-19, ki je oproščeno uvoznih dajatev in plačila davka na dodano vrednost (v nadaljnjem besedilu: DDV) pri uvozu</w:t>
      </w:r>
      <w:r w:rsidRPr="0036030F">
        <w:rPr>
          <w:rFonts w:ascii="Arial" w:hAnsi="Arial" w:cs="Arial"/>
          <w:sz w:val="20"/>
          <w:szCs w:val="20"/>
        </w:rPr>
        <w:t xml:space="preserve">, na podlagi 74. člena Uredbe Sveta </w:t>
      </w:r>
      <w:r w:rsidRPr="0036030F">
        <w:rPr>
          <w:rFonts w:ascii="Arial" w:hAnsi="Arial" w:cs="Arial"/>
          <w:color w:val="000000"/>
          <w:sz w:val="20"/>
          <w:szCs w:val="20"/>
        </w:rPr>
        <w:t xml:space="preserve">(ES) </w:t>
      </w:r>
      <w:r>
        <w:rPr>
          <w:rFonts w:ascii="Arial" w:hAnsi="Arial" w:cs="Arial"/>
          <w:color w:val="000000"/>
          <w:sz w:val="20"/>
          <w:szCs w:val="20"/>
        </w:rPr>
        <w:br/>
      </w:r>
      <w:r w:rsidRPr="0036030F">
        <w:rPr>
          <w:rFonts w:ascii="Arial" w:hAnsi="Arial" w:cs="Arial"/>
          <w:color w:val="000000"/>
          <w:sz w:val="20"/>
          <w:szCs w:val="20"/>
        </w:rPr>
        <w:t>št. 1186/2009 z dne 16. novembra 2009 o sistemu oprostitev carin v Skupnosti</w:t>
      </w:r>
      <w:r w:rsidRPr="0036030F">
        <w:rPr>
          <w:rFonts w:ascii="Arial" w:hAnsi="Arial" w:cs="Arial"/>
          <w:sz w:val="20"/>
          <w:szCs w:val="20"/>
        </w:rPr>
        <w:t xml:space="preserve"> (UL L št. 324 z </w:t>
      </w:r>
      <w:r>
        <w:rPr>
          <w:rFonts w:ascii="Arial" w:hAnsi="Arial" w:cs="Arial"/>
          <w:sz w:val="20"/>
          <w:szCs w:val="20"/>
        </w:rPr>
        <w:br/>
      </w:r>
      <w:r w:rsidRPr="0036030F">
        <w:rPr>
          <w:rFonts w:ascii="Arial" w:hAnsi="Arial" w:cs="Arial"/>
          <w:sz w:val="20"/>
          <w:szCs w:val="20"/>
        </w:rPr>
        <w:t xml:space="preserve">dne 10. 12. 2009, str. 23) in v zvezi s Sklepom </w:t>
      </w:r>
      <w:r w:rsidR="002B5989">
        <w:rPr>
          <w:rFonts w:ascii="Arial" w:hAnsi="Arial" w:cs="Arial"/>
          <w:sz w:val="20"/>
          <w:szCs w:val="20"/>
        </w:rPr>
        <w:t>K</w:t>
      </w:r>
      <w:r w:rsidRPr="0036030F">
        <w:rPr>
          <w:rFonts w:ascii="Arial" w:hAnsi="Arial" w:cs="Arial"/>
          <w:sz w:val="20"/>
          <w:szCs w:val="20"/>
        </w:rPr>
        <w:t xml:space="preserve">omisije </w:t>
      </w:r>
      <w:r w:rsidR="002B5989">
        <w:rPr>
          <w:rFonts w:ascii="Arial" w:hAnsi="Arial" w:cs="Arial"/>
          <w:sz w:val="20"/>
          <w:szCs w:val="20"/>
        </w:rPr>
        <w:t xml:space="preserve">(EU) 2022/1511 </w:t>
      </w:r>
      <w:r w:rsidRPr="0036030F">
        <w:rPr>
          <w:rFonts w:ascii="Arial" w:hAnsi="Arial" w:cs="Arial"/>
          <w:sz w:val="20"/>
          <w:szCs w:val="20"/>
        </w:rPr>
        <w:t xml:space="preserve">z dne </w:t>
      </w:r>
      <w:r w:rsidR="00BE67C0">
        <w:rPr>
          <w:rFonts w:ascii="Arial" w:hAnsi="Arial" w:cs="Arial"/>
          <w:sz w:val="20"/>
          <w:szCs w:val="20"/>
        </w:rPr>
        <w:t>7</w:t>
      </w:r>
      <w:r w:rsidRPr="009A17F2">
        <w:rPr>
          <w:rFonts w:ascii="Arial" w:hAnsi="Arial" w:cs="Arial"/>
          <w:sz w:val="20"/>
          <w:szCs w:val="20"/>
        </w:rPr>
        <w:t xml:space="preserve">. </w:t>
      </w:r>
      <w:r w:rsidR="002B5989">
        <w:rPr>
          <w:rFonts w:ascii="Arial" w:hAnsi="Arial" w:cs="Arial"/>
          <w:sz w:val="20"/>
          <w:szCs w:val="20"/>
        </w:rPr>
        <w:t>septembra</w:t>
      </w:r>
      <w:r w:rsidRPr="009A17F2">
        <w:rPr>
          <w:rFonts w:ascii="Arial" w:hAnsi="Arial" w:cs="Arial"/>
          <w:sz w:val="20"/>
          <w:szCs w:val="20"/>
        </w:rPr>
        <w:t xml:space="preserve"> 202</w:t>
      </w:r>
      <w:r w:rsidR="0092709D" w:rsidRPr="009A17F2">
        <w:rPr>
          <w:rFonts w:ascii="Arial" w:hAnsi="Arial" w:cs="Arial"/>
          <w:sz w:val="20"/>
          <w:szCs w:val="20"/>
        </w:rPr>
        <w:t>2</w:t>
      </w:r>
      <w:r w:rsidRPr="009A17F2">
        <w:rPr>
          <w:rFonts w:ascii="Arial" w:hAnsi="Arial" w:cs="Arial"/>
          <w:sz w:val="20"/>
          <w:szCs w:val="20"/>
        </w:rPr>
        <w:t xml:space="preserve"> o oprostitvi uvoznih dajatev in oprostitvi plačila DDV za uvoz za blago, potrebno za spopadanje s posledicami izbruha COVID-19 v letu 2022 (UL</w:t>
      </w:r>
      <w:r w:rsidRPr="009A17F2">
        <w:rPr>
          <w:rFonts w:ascii="Arial" w:hAnsi="Arial" w:cs="Arial"/>
          <w:color w:val="000000"/>
          <w:sz w:val="20"/>
          <w:szCs w:val="20"/>
        </w:rPr>
        <w:t xml:space="preserve"> L št. </w:t>
      </w:r>
      <w:r w:rsidR="002B5989">
        <w:rPr>
          <w:rFonts w:ascii="Arial" w:hAnsi="Arial" w:cs="Arial"/>
          <w:color w:val="000000"/>
          <w:sz w:val="20"/>
          <w:szCs w:val="20"/>
        </w:rPr>
        <w:t>235</w:t>
      </w:r>
      <w:r w:rsidR="002B5989" w:rsidRPr="009A17F2">
        <w:rPr>
          <w:rFonts w:ascii="Arial" w:hAnsi="Arial" w:cs="Arial"/>
          <w:color w:val="000000"/>
          <w:sz w:val="20"/>
          <w:szCs w:val="20"/>
        </w:rPr>
        <w:t xml:space="preserve"> </w:t>
      </w:r>
      <w:r w:rsidRPr="009A17F2">
        <w:rPr>
          <w:rFonts w:ascii="Arial" w:hAnsi="Arial" w:cs="Arial"/>
          <w:color w:val="000000"/>
          <w:sz w:val="20"/>
          <w:szCs w:val="20"/>
        </w:rPr>
        <w:t xml:space="preserve">z dne </w:t>
      </w:r>
      <w:r w:rsidR="002B5989">
        <w:rPr>
          <w:rFonts w:ascii="Arial" w:hAnsi="Arial" w:cs="Arial"/>
          <w:color w:val="000000"/>
          <w:sz w:val="20"/>
          <w:szCs w:val="20"/>
        </w:rPr>
        <w:t>12</w:t>
      </w:r>
      <w:r w:rsidRPr="009A17F2">
        <w:rPr>
          <w:rFonts w:ascii="Arial" w:hAnsi="Arial" w:cs="Arial"/>
          <w:color w:val="000000"/>
          <w:sz w:val="20"/>
          <w:szCs w:val="20"/>
        </w:rPr>
        <w:t xml:space="preserve">. </w:t>
      </w:r>
      <w:r w:rsidR="00902680">
        <w:rPr>
          <w:rFonts w:ascii="Arial" w:hAnsi="Arial" w:cs="Arial"/>
          <w:color w:val="000000"/>
          <w:sz w:val="20"/>
          <w:szCs w:val="20"/>
        </w:rPr>
        <w:t>9</w:t>
      </w:r>
      <w:r w:rsidRPr="009A17F2">
        <w:rPr>
          <w:rFonts w:ascii="Arial" w:hAnsi="Arial" w:cs="Arial"/>
          <w:color w:val="000000"/>
          <w:sz w:val="20"/>
          <w:szCs w:val="20"/>
        </w:rPr>
        <w:t>. 202</w:t>
      </w:r>
      <w:r w:rsidR="0092709D" w:rsidRPr="009A17F2">
        <w:rPr>
          <w:rFonts w:ascii="Arial" w:hAnsi="Arial" w:cs="Arial"/>
          <w:color w:val="000000"/>
          <w:sz w:val="20"/>
          <w:szCs w:val="20"/>
        </w:rPr>
        <w:t>2</w:t>
      </w:r>
      <w:r w:rsidRPr="009A17F2">
        <w:rPr>
          <w:rFonts w:ascii="Arial" w:hAnsi="Arial" w:cs="Arial"/>
          <w:color w:val="000000"/>
          <w:sz w:val="20"/>
          <w:szCs w:val="20"/>
        </w:rPr>
        <w:t xml:space="preserve">, str. </w:t>
      </w:r>
      <w:r w:rsidR="00902680">
        <w:rPr>
          <w:rFonts w:ascii="Arial" w:hAnsi="Arial" w:cs="Arial"/>
          <w:color w:val="000000"/>
          <w:sz w:val="20"/>
          <w:szCs w:val="20"/>
        </w:rPr>
        <w:t>48</w:t>
      </w:r>
      <w:r w:rsidRPr="009A17F2">
        <w:rPr>
          <w:rFonts w:ascii="Arial" w:hAnsi="Arial" w:cs="Arial"/>
          <w:color w:val="000000"/>
          <w:sz w:val="20"/>
          <w:szCs w:val="20"/>
        </w:rPr>
        <w:t>)</w:t>
      </w:r>
      <w:r w:rsidR="007D7688">
        <w:rPr>
          <w:rFonts w:ascii="Arial" w:hAnsi="Arial" w:cs="Arial"/>
          <w:color w:val="000000"/>
          <w:sz w:val="20"/>
          <w:szCs w:val="20"/>
        </w:rPr>
        <w:t xml:space="preserve">, </w:t>
      </w:r>
      <w:r w:rsidR="00EE51D9">
        <w:rPr>
          <w:rFonts w:ascii="Arial" w:hAnsi="Arial" w:cs="Arial"/>
          <w:color w:val="000000"/>
          <w:sz w:val="20"/>
          <w:szCs w:val="20"/>
        </w:rPr>
        <w:t>ki se</w:t>
      </w:r>
      <w:r w:rsidR="003A1AF8">
        <w:rPr>
          <w:rFonts w:ascii="Arial" w:hAnsi="Arial" w:cs="Arial"/>
          <w:color w:val="000000"/>
          <w:sz w:val="20"/>
          <w:szCs w:val="20"/>
        </w:rPr>
        <w:t xml:space="preserve"> </w:t>
      </w:r>
      <w:r w:rsidR="003A1AF8">
        <w:rPr>
          <w:rFonts w:ascii="Arial" w:hAnsi="Arial" w:cs="Arial"/>
          <w:sz w:val="20"/>
          <w:szCs w:val="20"/>
        </w:rPr>
        <w:t>uporablja za uvoze od 1. julija 2022 do 31. decembra 2022</w:t>
      </w:r>
      <w:r w:rsidRPr="009A17F2">
        <w:rPr>
          <w:rFonts w:ascii="Arial" w:hAnsi="Arial" w:cs="Arial"/>
          <w:sz w:val="20"/>
          <w:szCs w:val="20"/>
        </w:rPr>
        <w:t>.</w:t>
      </w:r>
      <w:r w:rsidRPr="0036030F">
        <w:rPr>
          <w:rFonts w:ascii="Arial" w:hAnsi="Arial" w:cs="Arial"/>
          <w:sz w:val="20"/>
          <w:szCs w:val="20"/>
        </w:rPr>
        <w:t xml:space="preserve"> </w:t>
      </w:r>
    </w:p>
    <w:p w14:paraId="4D68A817" w14:textId="77777777" w:rsidR="008179AB" w:rsidRDefault="008179AB" w:rsidP="008179AB">
      <w:pPr>
        <w:spacing w:after="0" w:line="260" w:lineRule="exact"/>
        <w:jc w:val="both"/>
        <w:rPr>
          <w:rFonts w:ascii="Arial" w:hAnsi="Arial" w:cs="Arial"/>
          <w:sz w:val="20"/>
          <w:szCs w:val="20"/>
        </w:rPr>
      </w:pPr>
    </w:p>
    <w:p w14:paraId="43054D27" w14:textId="77777777" w:rsidR="008179AB" w:rsidRPr="0036030F" w:rsidRDefault="008179AB" w:rsidP="008179AB">
      <w:pPr>
        <w:spacing w:after="0" w:line="260" w:lineRule="exact"/>
        <w:jc w:val="both"/>
        <w:rPr>
          <w:rFonts w:ascii="Arial" w:hAnsi="Arial" w:cs="Arial"/>
          <w:sz w:val="20"/>
          <w:szCs w:val="20"/>
        </w:rPr>
      </w:pPr>
    </w:p>
    <w:p w14:paraId="3D6D9FFE" w14:textId="77777777" w:rsidR="008179AB" w:rsidRPr="0036030F" w:rsidRDefault="008179AB" w:rsidP="008179AB">
      <w:pPr>
        <w:spacing w:after="0" w:line="260" w:lineRule="exact"/>
        <w:jc w:val="center"/>
        <w:rPr>
          <w:rFonts w:ascii="Arial" w:hAnsi="Arial" w:cs="Arial"/>
          <w:sz w:val="20"/>
          <w:szCs w:val="20"/>
        </w:rPr>
      </w:pPr>
      <w:r>
        <w:rPr>
          <w:rFonts w:ascii="Arial" w:hAnsi="Arial" w:cs="Arial"/>
          <w:sz w:val="20"/>
          <w:szCs w:val="20"/>
        </w:rPr>
        <w:t xml:space="preserve">2. </w:t>
      </w:r>
      <w:r w:rsidRPr="0036030F">
        <w:rPr>
          <w:rFonts w:ascii="Arial" w:hAnsi="Arial" w:cs="Arial"/>
          <w:sz w:val="20"/>
          <w:szCs w:val="20"/>
        </w:rPr>
        <w:t>člen</w:t>
      </w:r>
    </w:p>
    <w:p w14:paraId="319FB069" w14:textId="77777777" w:rsidR="008179AB" w:rsidRDefault="008179AB" w:rsidP="008179AB">
      <w:pPr>
        <w:spacing w:after="0" w:line="260" w:lineRule="exact"/>
        <w:jc w:val="both"/>
        <w:rPr>
          <w:rFonts w:ascii="Arial" w:hAnsi="Arial" w:cs="Arial"/>
          <w:sz w:val="20"/>
          <w:szCs w:val="20"/>
        </w:rPr>
      </w:pPr>
    </w:p>
    <w:p w14:paraId="563F7D84" w14:textId="72DF85C8" w:rsidR="008179AB" w:rsidRDefault="008179AB" w:rsidP="008179AB">
      <w:pPr>
        <w:spacing w:after="0" w:line="260" w:lineRule="exact"/>
        <w:jc w:val="both"/>
        <w:rPr>
          <w:rFonts w:ascii="Arial" w:hAnsi="Arial" w:cs="Arial"/>
          <w:sz w:val="20"/>
          <w:szCs w:val="20"/>
        </w:rPr>
      </w:pPr>
      <w:r w:rsidRPr="009A17F2">
        <w:rPr>
          <w:rFonts w:ascii="Arial" w:hAnsi="Arial" w:cs="Arial"/>
          <w:sz w:val="20"/>
          <w:szCs w:val="20"/>
        </w:rPr>
        <w:t xml:space="preserve">Blago, ki je oproščeno uvoznih dajatev in DDV pri uvozu, je določeno na seznamu, ki je kot Priloga sestavni del tega odloka. Za razvrstitev blaga s seznama se uporabljajo tarifne oznake iz kombinirane nomenklature carinske tarife iz Uredbe Sveta (EGS) št. 2658/87 z dne 23. julija 1987 o tarifni in statistični nomenklaturi ter skupni carinski tarifi (UL L št. 256 z dne 7. 9. 1987, str. 1), zadnjič spremenjene z Izvedbeno uredbo Komisije (EU) </w:t>
      </w:r>
      <w:r w:rsidR="009A17F2" w:rsidRPr="009A17F2">
        <w:rPr>
          <w:rFonts w:ascii="Arial" w:hAnsi="Arial" w:cs="Arial"/>
          <w:sz w:val="20"/>
          <w:szCs w:val="20"/>
        </w:rPr>
        <w:t>2022</w:t>
      </w:r>
      <w:r w:rsidRPr="009A17F2">
        <w:rPr>
          <w:rFonts w:ascii="Arial" w:hAnsi="Arial" w:cs="Arial"/>
          <w:sz w:val="20"/>
          <w:szCs w:val="20"/>
        </w:rPr>
        <w:t>/</w:t>
      </w:r>
      <w:r w:rsidR="009A17F2" w:rsidRPr="009A17F2">
        <w:rPr>
          <w:rFonts w:ascii="Arial" w:hAnsi="Arial" w:cs="Arial"/>
          <w:sz w:val="20"/>
          <w:szCs w:val="20"/>
        </w:rPr>
        <w:t xml:space="preserve">859 </w:t>
      </w:r>
      <w:r w:rsidRPr="009A17F2">
        <w:rPr>
          <w:rFonts w:ascii="Arial" w:hAnsi="Arial" w:cs="Arial"/>
          <w:sz w:val="20"/>
          <w:szCs w:val="20"/>
        </w:rPr>
        <w:t xml:space="preserve">z dne </w:t>
      </w:r>
      <w:r w:rsidR="009A17F2" w:rsidRPr="009A17F2">
        <w:rPr>
          <w:rFonts w:ascii="Arial" w:hAnsi="Arial" w:cs="Arial"/>
          <w:sz w:val="20"/>
          <w:szCs w:val="20"/>
        </w:rPr>
        <w:t>24</w:t>
      </w:r>
      <w:r w:rsidRPr="009A17F2">
        <w:rPr>
          <w:rFonts w:ascii="Arial" w:hAnsi="Arial" w:cs="Arial"/>
          <w:sz w:val="20"/>
          <w:szCs w:val="20"/>
        </w:rPr>
        <w:t xml:space="preserve">. </w:t>
      </w:r>
      <w:r w:rsidR="009A17F2" w:rsidRPr="009A17F2">
        <w:rPr>
          <w:rFonts w:ascii="Arial" w:hAnsi="Arial" w:cs="Arial"/>
          <w:sz w:val="20"/>
          <w:szCs w:val="20"/>
        </w:rPr>
        <w:t xml:space="preserve">maja 2022 </w:t>
      </w:r>
      <w:r w:rsidRPr="009A17F2">
        <w:rPr>
          <w:rFonts w:ascii="Arial" w:hAnsi="Arial" w:cs="Arial"/>
          <w:sz w:val="20"/>
          <w:szCs w:val="20"/>
        </w:rPr>
        <w:t xml:space="preserve">o spremembi Priloge I k Uredbi Sveta (EGS) št. 2658/87 o tarifni in statistični nomenklaturi ter skupni carinski tarifi (UL L št. </w:t>
      </w:r>
      <w:r w:rsidR="009A17F2" w:rsidRPr="009A17F2">
        <w:rPr>
          <w:rFonts w:ascii="Arial" w:hAnsi="Arial" w:cs="Arial"/>
          <w:sz w:val="20"/>
          <w:szCs w:val="20"/>
        </w:rPr>
        <w:t xml:space="preserve">151 </w:t>
      </w:r>
      <w:r w:rsidRPr="009A17F2">
        <w:rPr>
          <w:rFonts w:ascii="Arial" w:hAnsi="Arial" w:cs="Arial"/>
          <w:sz w:val="20"/>
          <w:szCs w:val="20"/>
        </w:rPr>
        <w:t xml:space="preserve">z dne </w:t>
      </w:r>
      <w:r w:rsidR="009A17F2" w:rsidRPr="009A17F2">
        <w:rPr>
          <w:rFonts w:ascii="Arial" w:hAnsi="Arial" w:cs="Arial"/>
          <w:sz w:val="20"/>
          <w:szCs w:val="20"/>
        </w:rPr>
        <w:t>2</w:t>
      </w:r>
      <w:r w:rsidRPr="009A17F2">
        <w:rPr>
          <w:rFonts w:ascii="Arial" w:hAnsi="Arial" w:cs="Arial"/>
          <w:sz w:val="20"/>
          <w:szCs w:val="20"/>
        </w:rPr>
        <w:t xml:space="preserve">. </w:t>
      </w:r>
      <w:r w:rsidR="009A17F2" w:rsidRPr="009A17F2">
        <w:rPr>
          <w:rFonts w:ascii="Arial" w:hAnsi="Arial" w:cs="Arial"/>
          <w:sz w:val="20"/>
          <w:szCs w:val="20"/>
        </w:rPr>
        <w:t>6</w:t>
      </w:r>
      <w:r w:rsidRPr="009A17F2">
        <w:rPr>
          <w:rFonts w:ascii="Arial" w:hAnsi="Arial" w:cs="Arial"/>
          <w:sz w:val="20"/>
          <w:szCs w:val="20"/>
        </w:rPr>
        <w:t xml:space="preserve">. </w:t>
      </w:r>
      <w:r w:rsidR="009A17F2" w:rsidRPr="009A17F2">
        <w:rPr>
          <w:rFonts w:ascii="Arial" w:hAnsi="Arial" w:cs="Arial"/>
          <w:sz w:val="20"/>
          <w:szCs w:val="20"/>
        </w:rPr>
        <w:t>2022</w:t>
      </w:r>
      <w:r w:rsidRPr="009A17F2">
        <w:rPr>
          <w:rFonts w:ascii="Arial" w:hAnsi="Arial" w:cs="Arial"/>
          <w:sz w:val="20"/>
          <w:szCs w:val="20"/>
        </w:rPr>
        <w:t>, str. 1).</w:t>
      </w:r>
    </w:p>
    <w:p w14:paraId="5CBF14D5" w14:textId="77777777" w:rsidR="008179AB" w:rsidRPr="0036030F" w:rsidRDefault="008179AB" w:rsidP="008179AB">
      <w:pPr>
        <w:spacing w:after="0" w:line="260" w:lineRule="exact"/>
        <w:jc w:val="both"/>
        <w:rPr>
          <w:rFonts w:ascii="Arial" w:hAnsi="Arial" w:cs="Arial"/>
          <w:sz w:val="20"/>
          <w:szCs w:val="20"/>
        </w:rPr>
      </w:pPr>
    </w:p>
    <w:p w14:paraId="298F0E17" w14:textId="77777777" w:rsidR="008179AB" w:rsidRPr="0036030F" w:rsidRDefault="008179AB" w:rsidP="008179AB">
      <w:pPr>
        <w:spacing w:after="0" w:line="260" w:lineRule="exact"/>
        <w:jc w:val="both"/>
        <w:rPr>
          <w:rFonts w:ascii="Arial" w:hAnsi="Arial" w:cs="Arial"/>
          <w:sz w:val="20"/>
          <w:szCs w:val="20"/>
        </w:rPr>
      </w:pPr>
    </w:p>
    <w:p w14:paraId="701C529B" w14:textId="77ABDB47" w:rsidR="008179AB" w:rsidRDefault="008179AB" w:rsidP="008179AB">
      <w:pPr>
        <w:spacing w:after="0" w:line="260" w:lineRule="exact"/>
        <w:ind w:firstLine="360"/>
        <w:jc w:val="center"/>
        <w:rPr>
          <w:rFonts w:ascii="Arial" w:hAnsi="Arial" w:cs="Arial"/>
          <w:sz w:val="20"/>
          <w:szCs w:val="20"/>
        </w:rPr>
      </w:pPr>
      <w:r w:rsidRPr="0036030F">
        <w:rPr>
          <w:rFonts w:ascii="Arial" w:hAnsi="Arial" w:cs="Arial"/>
          <w:sz w:val="20"/>
          <w:szCs w:val="20"/>
        </w:rPr>
        <w:t>KONČNA DOLOČBA</w:t>
      </w:r>
    </w:p>
    <w:p w14:paraId="099A04BD" w14:textId="77777777" w:rsidR="008179AB" w:rsidRPr="0036030F" w:rsidRDefault="008179AB" w:rsidP="008179AB">
      <w:pPr>
        <w:spacing w:after="0" w:line="260" w:lineRule="exact"/>
        <w:ind w:firstLine="360"/>
        <w:jc w:val="center"/>
        <w:rPr>
          <w:rFonts w:ascii="Arial" w:hAnsi="Arial" w:cs="Arial"/>
          <w:sz w:val="20"/>
          <w:szCs w:val="20"/>
        </w:rPr>
      </w:pPr>
    </w:p>
    <w:p w14:paraId="74B48705" w14:textId="3452129B" w:rsidR="008179AB" w:rsidRDefault="008179AB" w:rsidP="008179AB">
      <w:pPr>
        <w:spacing w:after="0" w:line="260" w:lineRule="exact"/>
        <w:jc w:val="center"/>
        <w:rPr>
          <w:rFonts w:ascii="Arial" w:hAnsi="Arial" w:cs="Arial"/>
          <w:sz w:val="20"/>
          <w:szCs w:val="20"/>
        </w:rPr>
      </w:pPr>
      <w:r>
        <w:rPr>
          <w:rFonts w:ascii="Arial" w:hAnsi="Arial" w:cs="Arial"/>
          <w:sz w:val="20"/>
          <w:szCs w:val="20"/>
        </w:rPr>
        <w:t xml:space="preserve">3. </w:t>
      </w:r>
      <w:r w:rsidRPr="0036030F">
        <w:rPr>
          <w:rFonts w:ascii="Arial" w:hAnsi="Arial" w:cs="Arial"/>
          <w:sz w:val="20"/>
          <w:szCs w:val="20"/>
        </w:rPr>
        <w:t>člen</w:t>
      </w:r>
    </w:p>
    <w:p w14:paraId="4BA08186" w14:textId="77777777" w:rsidR="00A14841" w:rsidRDefault="00A14841" w:rsidP="008179AB">
      <w:pPr>
        <w:spacing w:after="0" w:line="260" w:lineRule="exact"/>
        <w:jc w:val="center"/>
        <w:rPr>
          <w:rFonts w:ascii="Arial" w:hAnsi="Arial" w:cs="Arial"/>
          <w:sz w:val="20"/>
          <w:szCs w:val="20"/>
        </w:rPr>
      </w:pPr>
    </w:p>
    <w:p w14:paraId="1C206EB3" w14:textId="5F3EF292" w:rsidR="008179AB" w:rsidRPr="0036030F" w:rsidRDefault="008179AB" w:rsidP="008179AB">
      <w:pPr>
        <w:spacing w:after="0" w:line="260" w:lineRule="exact"/>
        <w:jc w:val="both"/>
        <w:rPr>
          <w:rFonts w:ascii="Arial" w:hAnsi="Arial" w:cs="Arial"/>
          <w:color w:val="FF0000"/>
          <w:sz w:val="20"/>
          <w:szCs w:val="20"/>
        </w:rPr>
      </w:pPr>
      <w:r w:rsidRPr="003A1AF8">
        <w:rPr>
          <w:rFonts w:ascii="Arial" w:hAnsi="Arial" w:cs="Arial"/>
          <w:sz w:val="20"/>
          <w:szCs w:val="20"/>
        </w:rPr>
        <w:t xml:space="preserve">Ta odlok začne veljati </w:t>
      </w:r>
      <w:r w:rsidR="0058016A" w:rsidRPr="003A1AF8">
        <w:rPr>
          <w:rFonts w:ascii="Arial" w:hAnsi="Arial" w:cs="Arial"/>
          <w:sz w:val="20"/>
          <w:szCs w:val="20"/>
        </w:rPr>
        <w:t>naslednji dan po objavi v Uradnem listu Republike Slovenije</w:t>
      </w:r>
      <w:r w:rsidRPr="003A1AF8">
        <w:rPr>
          <w:rFonts w:ascii="Arial" w:hAnsi="Arial" w:cs="Arial"/>
          <w:sz w:val="20"/>
          <w:szCs w:val="20"/>
        </w:rPr>
        <w:t xml:space="preserve"> in velja do </w:t>
      </w:r>
      <w:r w:rsidR="0058016A" w:rsidRPr="003A1AF8">
        <w:rPr>
          <w:rFonts w:ascii="Arial" w:hAnsi="Arial" w:cs="Arial"/>
          <w:sz w:val="20"/>
          <w:szCs w:val="20"/>
        </w:rPr>
        <w:t>31</w:t>
      </w:r>
      <w:r w:rsidRPr="003A1AF8">
        <w:rPr>
          <w:rFonts w:ascii="Arial" w:hAnsi="Arial" w:cs="Arial"/>
          <w:sz w:val="20"/>
          <w:szCs w:val="20"/>
        </w:rPr>
        <w:t xml:space="preserve">. </w:t>
      </w:r>
      <w:r w:rsidR="0058016A" w:rsidRPr="003A1AF8">
        <w:rPr>
          <w:rFonts w:ascii="Arial" w:hAnsi="Arial" w:cs="Arial"/>
          <w:sz w:val="20"/>
          <w:szCs w:val="20"/>
        </w:rPr>
        <w:t xml:space="preserve">decembra </w:t>
      </w:r>
      <w:r w:rsidRPr="003A1AF8">
        <w:rPr>
          <w:rFonts w:ascii="Arial" w:hAnsi="Arial" w:cs="Arial"/>
          <w:sz w:val="20"/>
          <w:szCs w:val="20"/>
        </w:rPr>
        <w:t>2022.</w:t>
      </w:r>
      <w:r w:rsidRPr="0036030F">
        <w:rPr>
          <w:rFonts w:ascii="Arial" w:hAnsi="Arial" w:cs="Arial"/>
          <w:color w:val="FF0000"/>
          <w:sz w:val="20"/>
          <w:szCs w:val="20"/>
        </w:rPr>
        <w:t xml:space="preserve"> </w:t>
      </w:r>
    </w:p>
    <w:p w14:paraId="234398E7" w14:textId="77777777" w:rsidR="008179AB" w:rsidRPr="0036030F" w:rsidRDefault="008179AB" w:rsidP="008179AB">
      <w:pPr>
        <w:spacing w:after="0" w:line="260" w:lineRule="exact"/>
        <w:rPr>
          <w:rFonts w:ascii="Arial" w:hAnsi="Arial" w:cs="Arial"/>
          <w:sz w:val="20"/>
          <w:szCs w:val="20"/>
        </w:rPr>
      </w:pPr>
    </w:p>
    <w:p w14:paraId="6795DAE0" w14:textId="77777777" w:rsidR="00A14841" w:rsidRPr="0036030F" w:rsidRDefault="008179AB" w:rsidP="00A14841">
      <w:pPr>
        <w:spacing w:after="0" w:line="260" w:lineRule="exact"/>
        <w:rPr>
          <w:rFonts w:ascii="Arial" w:hAnsi="Arial" w:cs="Arial"/>
          <w:sz w:val="20"/>
          <w:szCs w:val="20"/>
        </w:rPr>
      </w:pPr>
      <w:r w:rsidRPr="00A14841">
        <w:rPr>
          <w:rFonts w:ascii="Arial" w:hAnsi="Arial" w:cs="Arial"/>
          <w:color w:val="000000"/>
          <w:sz w:val="20"/>
          <w:szCs w:val="20"/>
          <w:lang w:eastAsia="sl-SI"/>
        </w:rPr>
        <w:t>Št.</w:t>
      </w:r>
      <w:r w:rsidRPr="0036030F">
        <w:rPr>
          <w:rFonts w:ascii="Arial" w:hAnsi="Arial" w:cs="Arial"/>
          <w:color w:val="000000"/>
          <w:sz w:val="20"/>
          <w:szCs w:val="20"/>
          <w:lang w:eastAsia="sl-SI"/>
        </w:rPr>
        <w:t xml:space="preserve"> </w:t>
      </w:r>
      <w:r w:rsidR="00A14841">
        <w:rPr>
          <w:rFonts w:ascii="Arial" w:hAnsi="Arial" w:cs="Arial"/>
          <w:sz w:val="20"/>
          <w:szCs w:val="20"/>
        </w:rPr>
        <w:t>007-751/2022/</w:t>
      </w:r>
    </w:p>
    <w:p w14:paraId="4C112EF8" w14:textId="7DCAAAA7" w:rsidR="008179AB" w:rsidRPr="0036030F" w:rsidRDefault="008179AB" w:rsidP="008179AB">
      <w:pPr>
        <w:shd w:val="clear" w:color="auto" w:fill="FFFFFF"/>
        <w:spacing w:after="0" w:line="260" w:lineRule="exact"/>
        <w:rPr>
          <w:rFonts w:ascii="Arial" w:hAnsi="Arial" w:cs="Arial"/>
          <w:color w:val="000000"/>
          <w:sz w:val="20"/>
          <w:szCs w:val="20"/>
        </w:rPr>
      </w:pPr>
      <w:r w:rsidRPr="0036030F">
        <w:rPr>
          <w:rFonts w:ascii="Arial" w:hAnsi="Arial" w:cs="Arial"/>
          <w:color w:val="000000"/>
          <w:sz w:val="20"/>
          <w:szCs w:val="20"/>
          <w:lang w:eastAsia="sl-SI"/>
        </w:rPr>
        <w:t xml:space="preserve">Ljubljana, dne </w:t>
      </w:r>
      <w:r w:rsidR="0092709D" w:rsidRPr="006504EB">
        <w:rPr>
          <w:rFonts w:ascii="Arial" w:hAnsi="Arial" w:cs="Arial"/>
          <w:color w:val="000000"/>
          <w:sz w:val="20"/>
          <w:szCs w:val="20"/>
          <w:lang w:eastAsia="sl-SI"/>
        </w:rPr>
        <w:t>XX</w:t>
      </w:r>
      <w:r w:rsidRPr="006504EB">
        <w:rPr>
          <w:rFonts w:ascii="Arial" w:hAnsi="Arial" w:cs="Arial"/>
          <w:color w:val="000000"/>
          <w:sz w:val="20"/>
          <w:szCs w:val="20"/>
          <w:lang w:eastAsia="sl-SI"/>
        </w:rPr>
        <w:t xml:space="preserve">. </w:t>
      </w:r>
      <w:r w:rsidR="00BE67C0">
        <w:rPr>
          <w:rFonts w:ascii="Arial" w:hAnsi="Arial" w:cs="Arial"/>
          <w:color w:val="000000"/>
          <w:sz w:val="20"/>
          <w:szCs w:val="20"/>
          <w:lang w:eastAsia="sl-SI"/>
        </w:rPr>
        <w:t>septembra</w:t>
      </w:r>
      <w:r w:rsidR="00BE67C0" w:rsidRPr="006504EB">
        <w:rPr>
          <w:rFonts w:ascii="Arial" w:hAnsi="Arial" w:cs="Arial"/>
          <w:color w:val="000000"/>
          <w:sz w:val="20"/>
          <w:szCs w:val="20"/>
          <w:lang w:eastAsia="sl-SI"/>
        </w:rPr>
        <w:t xml:space="preserve"> </w:t>
      </w:r>
      <w:r w:rsidRPr="006504EB">
        <w:rPr>
          <w:rFonts w:ascii="Arial" w:hAnsi="Arial" w:cs="Arial"/>
          <w:color w:val="000000"/>
          <w:sz w:val="20"/>
          <w:szCs w:val="20"/>
          <w:lang w:eastAsia="sl-SI"/>
        </w:rPr>
        <w:t>202</w:t>
      </w:r>
      <w:r w:rsidR="0092709D" w:rsidRPr="006504EB">
        <w:rPr>
          <w:rFonts w:ascii="Arial" w:hAnsi="Arial" w:cs="Arial"/>
          <w:color w:val="000000"/>
          <w:sz w:val="20"/>
          <w:szCs w:val="20"/>
          <w:lang w:eastAsia="sl-SI"/>
        </w:rPr>
        <w:t>2</w:t>
      </w:r>
    </w:p>
    <w:p w14:paraId="4A43B3DD" w14:textId="56C65466" w:rsidR="008179AB" w:rsidRPr="0036030F" w:rsidRDefault="008179AB" w:rsidP="008179AB">
      <w:pPr>
        <w:shd w:val="clear" w:color="auto" w:fill="FFFFFF"/>
        <w:spacing w:after="0" w:line="260" w:lineRule="exact"/>
        <w:rPr>
          <w:rFonts w:ascii="Arial" w:hAnsi="Arial" w:cs="Arial"/>
          <w:color w:val="000000"/>
          <w:sz w:val="20"/>
          <w:szCs w:val="20"/>
          <w:lang w:eastAsia="sl-SI"/>
        </w:rPr>
      </w:pPr>
      <w:r w:rsidRPr="0036030F">
        <w:rPr>
          <w:rFonts w:ascii="Arial" w:hAnsi="Arial" w:cs="Arial"/>
          <w:color w:val="000000"/>
          <w:sz w:val="20"/>
          <w:szCs w:val="20"/>
          <w:lang w:eastAsia="sl-SI"/>
        </w:rPr>
        <w:t xml:space="preserve">EVA </w:t>
      </w:r>
      <w:r w:rsidR="0091288A" w:rsidRPr="0052497C">
        <w:rPr>
          <w:rFonts w:ascii="Arial" w:hAnsi="Arial" w:cs="Arial"/>
          <w:sz w:val="20"/>
          <w:szCs w:val="20"/>
        </w:rPr>
        <w:t>2022-1611-0101</w:t>
      </w:r>
    </w:p>
    <w:p w14:paraId="1B9A34D9" w14:textId="77777777" w:rsidR="008179AB" w:rsidRPr="0036030F" w:rsidRDefault="008179AB" w:rsidP="00196C94">
      <w:pPr>
        <w:autoSpaceDE w:val="0"/>
        <w:autoSpaceDN w:val="0"/>
        <w:adjustRightInd w:val="0"/>
        <w:spacing w:after="0" w:line="260" w:lineRule="exact"/>
        <w:ind w:left="4956" w:right="567" w:firstLine="708"/>
        <w:jc w:val="both"/>
        <w:rPr>
          <w:rFonts w:ascii="Arial" w:hAnsi="Arial" w:cs="Arial"/>
          <w:sz w:val="20"/>
          <w:szCs w:val="20"/>
        </w:rPr>
      </w:pPr>
      <w:r w:rsidRPr="0036030F">
        <w:rPr>
          <w:rFonts w:ascii="Arial" w:hAnsi="Arial" w:cs="Arial"/>
          <w:sz w:val="20"/>
          <w:szCs w:val="20"/>
        </w:rPr>
        <w:t>Vlada Republike Slovenije</w:t>
      </w:r>
    </w:p>
    <w:p w14:paraId="05EA1EEF" w14:textId="2D4FA7E3" w:rsidR="008179AB" w:rsidRPr="00196C94" w:rsidRDefault="00196C94" w:rsidP="008179AB">
      <w:pPr>
        <w:tabs>
          <w:tab w:val="left" w:pos="5760"/>
        </w:tabs>
        <w:autoSpaceDE w:val="0"/>
        <w:autoSpaceDN w:val="0"/>
        <w:adjustRightInd w:val="0"/>
        <w:spacing w:after="0" w:line="260" w:lineRule="exact"/>
        <w:ind w:left="3402"/>
        <w:rPr>
          <w:rFonts w:ascii="Arial" w:hAnsi="Arial" w:cs="Arial"/>
          <w:sz w:val="20"/>
          <w:szCs w:val="20"/>
          <w:lang w:eastAsia="sl-SI"/>
        </w:rPr>
      </w:pPr>
      <w:r>
        <w:rPr>
          <w:rFonts w:ascii="Arial" w:hAnsi="Arial" w:cs="Arial"/>
          <w:sz w:val="20"/>
          <w:szCs w:val="20"/>
        </w:rPr>
        <w:t xml:space="preserve">      </w:t>
      </w:r>
      <w:r>
        <w:rPr>
          <w:rFonts w:ascii="Arial" w:hAnsi="Arial" w:cs="Arial"/>
          <w:sz w:val="20"/>
          <w:szCs w:val="20"/>
        </w:rPr>
        <w:tab/>
        <w:t xml:space="preserve">    </w:t>
      </w:r>
      <w:r w:rsidRPr="00196C94">
        <w:rPr>
          <w:rFonts w:ascii="Arial" w:hAnsi="Arial" w:cs="Arial"/>
          <w:sz w:val="20"/>
          <w:szCs w:val="20"/>
        </w:rPr>
        <w:t>dr. Robert Golob</w:t>
      </w:r>
    </w:p>
    <w:p w14:paraId="01B16FD9" w14:textId="0BA8C6A9" w:rsidR="008179AB" w:rsidRPr="0036030F" w:rsidRDefault="00196C94" w:rsidP="00196C94">
      <w:pPr>
        <w:tabs>
          <w:tab w:val="left" w:pos="5760"/>
        </w:tabs>
        <w:autoSpaceDE w:val="0"/>
        <w:autoSpaceDN w:val="0"/>
        <w:adjustRightInd w:val="0"/>
        <w:spacing w:after="0" w:line="260" w:lineRule="exact"/>
        <w:rPr>
          <w:rFonts w:ascii="Arial" w:hAnsi="Arial" w:cs="Arial"/>
          <w:color w:val="000000"/>
          <w:sz w:val="20"/>
          <w:szCs w:val="20"/>
        </w:rPr>
      </w:pPr>
      <w:r>
        <w:rPr>
          <w:rFonts w:ascii="Arial" w:hAnsi="Arial" w:cs="Arial"/>
          <w:sz w:val="20"/>
          <w:szCs w:val="20"/>
          <w:lang w:eastAsia="sl-SI"/>
        </w:rPr>
        <w:tab/>
        <w:t xml:space="preserve">        </w:t>
      </w:r>
      <w:r w:rsidR="008179AB" w:rsidRPr="0036030F">
        <w:rPr>
          <w:rFonts w:ascii="Arial" w:hAnsi="Arial" w:cs="Arial"/>
          <w:sz w:val="20"/>
          <w:szCs w:val="20"/>
          <w:lang w:eastAsia="sl-SI"/>
        </w:rPr>
        <w:t>predsednik</w:t>
      </w:r>
    </w:p>
    <w:p w14:paraId="0F2E3A58" w14:textId="77777777" w:rsidR="000C78B7" w:rsidRDefault="000C78B7">
      <w:pPr>
        <w:spacing w:after="0" w:line="240" w:lineRule="auto"/>
        <w:rPr>
          <w:rFonts w:ascii="Arial" w:hAnsi="Arial" w:cs="Arial"/>
          <w:b/>
          <w:sz w:val="20"/>
          <w:szCs w:val="20"/>
        </w:rPr>
      </w:pPr>
      <w:r>
        <w:rPr>
          <w:rFonts w:ascii="Arial" w:hAnsi="Arial" w:cs="Arial"/>
          <w:b/>
          <w:sz w:val="20"/>
          <w:szCs w:val="20"/>
        </w:rPr>
        <w:br w:type="page"/>
      </w:r>
    </w:p>
    <w:p w14:paraId="49ED6DA3" w14:textId="4A5A8F09" w:rsidR="008179AB" w:rsidRPr="008179AB" w:rsidRDefault="008179AB" w:rsidP="008179AB">
      <w:pPr>
        <w:autoSpaceDE w:val="0"/>
        <w:autoSpaceDN w:val="0"/>
        <w:adjustRightInd w:val="0"/>
        <w:spacing w:after="0" w:line="260" w:lineRule="exact"/>
        <w:jc w:val="right"/>
        <w:rPr>
          <w:rFonts w:ascii="Arial" w:hAnsi="Arial" w:cs="Arial"/>
          <w:b/>
          <w:sz w:val="20"/>
          <w:szCs w:val="20"/>
        </w:rPr>
      </w:pPr>
      <w:r w:rsidRPr="008179AB">
        <w:rPr>
          <w:rFonts w:ascii="Arial" w:hAnsi="Arial" w:cs="Arial"/>
          <w:b/>
          <w:sz w:val="20"/>
          <w:szCs w:val="20"/>
        </w:rPr>
        <w:t xml:space="preserve">PRILOGA </w:t>
      </w:r>
    </w:p>
    <w:p w14:paraId="3493E380" w14:textId="77777777" w:rsidR="008179AB" w:rsidRPr="008179AB" w:rsidRDefault="008179AB" w:rsidP="008179AB">
      <w:pPr>
        <w:autoSpaceDE w:val="0"/>
        <w:autoSpaceDN w:val="0"/>
        <w:adjustRightInd w:val="0"/>
        <w:spacing w:after="0" w:line="260" w:lineRule="exact"/>
        <w:jc w:val="both"/>
        <w:rPr>
          <w:rFonts w:ascii="Arial" w:hAnsi="Arial" w:cs="Arial"/>
          <w:b/>
          <w:sz w:val="20"/>
          <w:szCs w:val="20"/>
        </w:rPr>
      </w:pPr>
    </w:p>
    <w:p w14:paraId="288B84CF" w14:textId="1B97D6D2" w:rsidR="008179AB" w:rsidRPr="006504EB" w:rsidRDefault="008179AB" w:rsidP="008179AB">
      <w:pPr>
        <w:autoSpaceDE w:val="0"/>
        <w:autoSpaceDN w:val="0"/>
        <w:adjustRightInd w:val="0"/>
        <w:spacing w:after="0" w:line="260" w:lineRule="exact"/>
        <w:jc w:val="both"/>
        <w:rPr>
          <w:rFonts w:ascii="Arial" w:hAnsi="Arial" w:cs="Arial"/>
          <w:b/>
          <w:bCs/>
          <w:sz w:val="20"/>
          <w:szCs w:val="20"/>
        </w:rPr>
      </w:pPr>
      <w:r w:rsidRPr="006504EB">
        <w:rPr>
          <w:rFonts w:ascii="Arial" w:hAnsi="Arial" w:cs="Arial"/>
          <w:b/>
          <w:sz w:val="20"/>
          <w:szCs w:val="20"/>
        </w:rPr>
        <w:t>S</w:t>
      </w:r>
      <w:r w:rsidRPr="006504EB">
        <w:rPr>
          <w:rFonts w:ascii="Arial" w:hAnsi="Arial" w:cs="Arial"/>
          <w:b/>
          <w:bCs/>
          <w:sz w:val="20"/>
          <w:szCs w:val="20"/>
        </w:rPr>
        <w:t xml:space="preserve">eznam blaga, potrebnega za spopadanje s posledicami izbruha COVID-19 </w:t>
      </w:r>
      <w:r w:rsidR="00077B53" w:rsidRPr="006504EB">
        <w:rPr>
          <w:rFonts w:ascii="Arial" w:hAnsi="Arial" w:cs="Arial"/>
          <w:b/>
          <w:bCs/>
          <w:iCs/>
          <w:sz w:val="20"/>
          <w:szCs w:val="20"/>
        </w:rPr>
        <w:t xml:space="preserve">v </w:t>
      </w:r>
      <w:r w:rsidR="001D20AE">
        <w:rPr>
          <w:rFonts w:ascii="Arial" w:hAnsi="Arial" w:cs="Arial"/>
          <w:b/>
          <w:bCs/>
          <w:iCs/>
          <w:sz w:val="20"/>
          <w:szCs w:val="20"/>
        </w:rPr>
        <w:t>letu</w:t>
      </w:r>
      <w:r w:rsidR="00077B53" w:rsidRPr="006504EB">
        <w:rPr>
          <w:rFonts w:ascii="Arial" w:hAnsi="Arial" w:cs="Arial"/>
          <w:b/>
          <w:bCs/>
          <w:iCs/>
          <w:sz w:val="20"/>
          <w:szCs w:val="20"/>
        </w:rPr>
        <w:t xml:space="preserve"> 2022</w:t>
      </w:r>
      <w:r w:rsidRPr="006504EB">
        <w:rPr>
          <w:rFonts w:ascii="Arial" w:hAnsi="Arial" w:cs="Arial"/>
          <w:b/>
          <w:bCs/>
          <w:sz w:val="20"/>
          <w:szCs w:val="20"/>
        </w:rPr>
        <w:t>, ki je oproščeno uvoznih dajatev in plačila davka na dodano vrednost pri uvozu</w:t>
      </w:r>
    </w:p>
    <w:p w14:paraId="0B72D4D7" w14:textId="77777777" w:rsidR="008179AB" w:rsidRPr="006504EB" w:rsidRDefault="008179AB" w:rsidP="008179AB">
      <w:pPr>
        <w:pStyle w:val="Default"/>
        <w:spacing w:line="260" w:lineRule="exact"/>
        <w:rPr>
          <w:rFonts w:ascii="Arial" w:hAnsi="Arial" w:cs="Arial"/>
          <w:sz w:val="20"/>
          <w:szCs w:val="20"/>
        </w:rPr>
      </w:pPr>
    </w:p>
    <w:p w14:paraId="4F5BF533" w14:textId="77777777" w:rsidR="008179AB" w:rsidRPr="006504EB" w:rsidRDefault="008179AB" w:rsidP="008179AB">
      <w:pPr>
        <w:pStyle w:val="Default"/>
        <w:numPr>
          <w:ilvl w:val="0"/>
          <w:numId w:val="26"/>
        </w:numPr>
        <w:spacing w:line="260" w:lineRule="exact"/>
        <w:ind w:left="852" w:hanging="852"/>
        <w:jc w:val="both"/>
        <w:rPr>
          <w:rFonts w:ascii="Arial" w:hAnsi="Arial" w:cs="Arial"/>
          <w:sz w:val="20"/>
          <w:szCs w:val="20"/>
        </w:rPr>
      </w:pPr>
      <w:r w:rsidRPr="006504EB">
        <w:rPr>
          <w:rFonts w:ascii="Arial" w:hAnsi="Arial" w:cs="Arial"/>
          <w:sz w:val="20"/>
          <w:szCs w:val="20"/>
        </w:rPr>
        <w:t xml:space="preserve">Oprema za zaščito ust in nosu (tarifne oznake: 4818 90 10, 4818 90 90, 6307 90 10, 6307 90 93, 6307 90 95, 9020 00 10 in 9020 00 90); </w:t>
      </w:r>
    </w:p>
    <w:p w14:paraId="15DA8F1B" w14:textId="77777777" w:rsidR="008179AB" w:rsidRPr="006504EB" w:rsidRDefault="008179AB" w:rsidP="008179AB">
      <w:pPr>
        <w:pStyle w:val="Default"/>
        <w:spacing w:line="260" w:lineRule="exact"/>
        <w:ind w:left="852" w:hanging="852"/>
        <w:jc w:val="both"/>
        <w:rPr>
          <w:rFonts w:ascii="Arial" w:hAnsi="Arial" w:cs="Arial"/>
          <w:sz w:val="20"/>
          <w:szCs w:val="20"/>
        </w:rPr>
      </w:pPr>
    </w:p>
    <w:p w14:paraId="76741DA9" w14:textId="53D203CC" w:rsidR="008179AB" w:rsidRPr="006504EB" w:rsidRDefault="008179AB" w:rsidP="008179AB">
      <w:pPr>
        <w:pStyle w:val="Default"/>
        <w:numPr>
          <w:ilvl w:val="0"/>
          <w:numId w:val="26"/>
        </w:numPr>
        <w:spacing w:line="260" w:lineRule="exact"/>
        <w:ind w:left="852" w:hanging="852"/>
        <w:jc w:val="both"/>
        <w:rPr>
          <w:rFonts w:ascii="Arial" w:hAnsi="Arial" w:cs="Arial"/>
          <w:sz w:val="20"/>
          <w:szCs w:val="20"/>
        </w:rPr>
      </w:pPr>
      <w:r w:rsidRPr="006504EB">
        <w:rPr>
          <w:rFonts w:ascii="Arial" w:hAnsi="Arial" w:cs="Arial"/>
          <w:sz w:val="20"/>
          <w:szCs w:val="20"/>
        </w:rPr>
        <w:t xml:space="preserve">COVID-19 testi, instrumenti in naprave za analizo vzorcev: kompleti za testiranje na osnovi imunoloških reakcij (tarifna oznaka: 3822 19 00 10), diagnostični reagenti na osnovi testa nukleinske kisline s polimerazno verižno reakcijo (PCR) (tarifna oznaka: 3822 19 00 10), diagnostični 'in vitro' laboratorijski instrumenti in aparati (tarifna oznaka: 9027 89 90), kompleti za analizo vzorcev (tarifni oznaki: 9018 90 84 in 9027 </w:t>
      </w:r>
      <w:r w:rsidR="00DF3697" w:rsidRPr="006504EB">
        <w:rPr>
          <w:rFonts w:ascii="Arial" w:hAnsi="Arial" w:cs="Arial"/>
          <w:sz w:val="20"/>
          <w:szCs w:val="20"/>
        </w:rPr>
        <w:t>8</w:t>
      </w:r>
      <w:r w:rsidR="00DF3697">
        <w:rPr>
          <w:rFonts w:ascii="Arial" w:hAnsi="Arial" w:cs="Arial"/>
          <w:sz w:val="20"/>
          <w:szCs w:val="20"/>
        </w:rPr>
        <w:t>9</w:t>
      </w:r>
      <w:r w:rsidR="00DF3697" w:rsidRPr="006504EB">
        <w:rPr>
          <w:rFonts w:ascii="Arial" w:hAnsi="Arial" w:cs="Arial"/>
          <w:sz w:val="20"/>
          <w:szCs w:val="20"/>
        </w:rPr>
        <w:t xml:space="preserve"> </w:t>
      </w:r>
      <w:r w:rsidR="00DF3697">
        <w:rPr>
          <w:rFonts w:ascii="Arial" w:hAnsi="Arial" w:cs="Arial"/>
          <w:sz w:val="20"/>
          <w:szCs w:val="20"/>
        </w:rPr>
        <w:t>9</w:t>
      </w:r>
      <w:r w:rsidR="00DF3697" w:rsidRPr="006504EB">
        <w:rPr>
          <w:rFonts w:ascii="Arial" w:hAnsi="Arial" w:cs="Arial"/>
          <w:sz w:val="20"/>
          <w:szCs w:val="20"/>
        </w:rPr>
        <w:t>0</w:t>
      </w:r>
      <w:r w:rsidRPr="006504EB">
        <w:rPr>
          <w:rFonts w:ascii="Arial" w:hAnsi="Arial" w:cs="Arial"/>
          <w:sz w:val="20"/>
          <w:szCs w:val="20"/>
        </w:rPr>
        <w:t>)</w:t>
      </w:r>
      <w:r w:rsidR="007F117D" w:rsidRPr="006504EB">
        <w:rPr>
          <w:rFonts w:ascii="Arial" w:hAnsi="Arial" w:cs="Arial"/>
          <w:sz w:val="20"/>
          <w:szCs w:val="20"/>
        </w:rPr>
        <w:t>.</w:t>
      </w:r>
      <w:r w:rsidRPr="006504EB">
        <w:rPr>
          <w:rFonts w:ascii="Arial" w:hAnsi="Arial" w:cs="Arial"/>
          <w:sz w:val="20"/>
          <w:szCs w:val="20"/>
        </w:rPr>
        <w:t xml:space="preserve"> </w:t>
      </w:r>
    </w:p>
    <w:p w14:paraId="5FA2CB36" w14:textId="77777777" w:rsidR="008179AB" w:rsidRPr="00EA5286" w:rsidRDefault="008179AB" w:rsidP="008179AB">
      <w:pPr>
        <w:pStyle w:val="Default"/>
        <w:spacing w:line="260" w:lineRule="exact"/>
        <w:ind w:left="852" w:hanging="852"/>
        <w:jc w:val="both"/>
        <w:rPr>
          <w:rFonts w:ascii="Arial" w:hAnsi="Arial" w:cs="Arial"/>
          <w:sz w:val="20"/>
          <w:szCs w:val="20"/>
          <w:highlight w:val="yellow"/>
        </w:rPr>
      </w:pPr>
    </w:p>
    <w:p w14:paraId="50C242E1" w14:textId="7E833F7B" w:rsidR="007F117D" w:rsidRDefault="007F117D">
      <w:pPr>
        <w:spacing w:after="0" w:line="240" w:lineRule="auto"/>
        <w:rPr>
          <w:rFonts w:ascii="Arial" w:hAnsi="Arial" w:cs="Arial"/>
          <w:b/>
          <w:sz w:val="20"/>
          <w:szCs w:val="20"/>
        </w:rPr>
      </w:pPr>
      <w:r>
        <w:rPr>
          <w:rFonts w:ascii="Arial" w:hAnsi="Arial" w:cs="Arial"/>
          <w:b/>
          <w:sz w:val="20"/>
          <w:szCs w:val="20"/>
        </w:rPr>
        <w:br w:type="page"/>
      </w:r>
    </w:p>
    <w:p w14:paraId="322AD675" w14:textId="365407F6" w:rsidR="00ED18A7" w:rsidRPr="00A418DE" w:rsidRDefault="00ED18A7" w:rsidP="00ED18A7">
      <w:pPr>
        <w:autoSpaceDE w:val="0"/>
        <w:autoSpaceDN w:val="0"/>
        <w:adjustRightInd w:val="0"/>
        <w:spacing w:line="240" w:lineRule="atLeast"/>
        <w:jc w:val="right"/>
        <w:rPr>
          <w:rFonts w:ascii="Arial" w:hAnsi="Arial" w:cs="Arial"/>
          <w:b/>
          <w:sz w:val="20"/>
          <w:szCs w:val="20"/>
        </w:rPr>
      </w:pPr>
      <w:r w:rsidRPr="00A418DE">
        <w:rPr>
          <w:rFonts w:ascii="Arial" w:hAnsi="Arial" w:cs="Arial"/>
          <w:b/>
          <w:sz w:val="20"/>
          <w:szCs w:val="20"/>
        </w:rPr>
        <w:t>OBRAZLOŽITEV</w:t>
      </w:r>
    </w:p>
    <w:p w14:paraId="30721029" w14:textId="77777777" w:rsidR="00ED18A7" w:rsidRPr="000E11F2" w:rsidRDefault="00ED18A7" w:rsidP="00ED18A7">
      <w:pPr>
        <w:rPr>
          <w:rFonts w:ascii="Arial" w:hAnsi="Arial" w:cs="Arial"/>
          <w:b/>
          <w:sz w:val="20"/>
          <w:szCs w:val="20"/>
          <w:u w:val="single"/>
        </w:rPr>
      </w:pPr>
      <w:r w:rsidRPr="000E11F2">
        <w:rPr>
          <w:rFonts w:ascii="Arial" w:hAnsi="Arial" w:cs="Arial"/>
          <w:b/>
          <w:sz w:val="20"/>
          <w:szCs w:val="20"/>
          <w:u w:val="single"/>
        </w:rPr>
        <w:t>Pravna podlaga</w:t>
      </w:r>
    </w:p>
    <w:p w14:paraId="22E2BD94" w14:textId="34889CD0" w:rsidR="00ED18A7" w:rsidRPr="00ED18A7" w:rsidRDefault="00ED18A7" w:rsidP="00ED18A7">
      <w:pPr>
        <w:jc w:val="both"/>
        <w:rPr>
          <w:rFonts w:ascii="Arial" w:hAnsi="Arial" w:cs="Arial"/>
          <w:b/>
          <w:sz w:val="20"/>
          <w:szCs w:val="20"/>
          <w:u w:val="single"/>
        </w:rPr>
      </w:pPr>
      <w:r w:rsidRPr="00ED18A7">
        <w:rPr>
          <w:rFonts w:ascii="Arial" w:hAnsi="Arial" w:cs="Arial"/>
          <w:sz w:val="20"/>
          <w:szCs w:val="20"/>
        </w:rPr>
        <w:t xml:space="preserve">V skladu s tretjim odstavkom 21. člena Zakona o Vladi Republike Slovenije </w:t>
      </w:r>
      <w:r w:rsidRPr="00ED18A7">
        <w:rPr>
          <w:rFonts w:ascii="Arial" w:hAnsi="Arial" w:cs="Arial"/>
          <w:iCs/>
          <w:sz w:val="20"/>
          <w:szCs w:val="20"/>
        </w:rPr>
        <w:t xml:space="preserve">(Uradni list RS, št. 24/05 – uradno prečiščeno besedilo, 109/08, 38/10 – ZUKN, 8/12, 21/13, 47/13 – ZDU-1G, 65/14 in 55/17) </w:t>
      </w:r>
      <w:r w:rsidRPr="00ED18A7">
        <w:rPr>
          <w:rFonts w:ascii="Arial" w:hAnsi="Arial" w:cs="Arial"/>
          <w:sz w:val="20"/>
          <w:szCs w:val="20"/>
        </w:rPr>
        <w:t xml:space="preserve">vlada z odlokom ureja posamezna vprašanja ali sprejema posamezne ukrepe, ki imajo splošen pomen, ter sprejema druge odločitve, za katere je z zakonom ali uredbo določeno, da jih ureja vlada z odlokom. Vlada izdaja predmetni odlok za izvrševanje 11. točke prvega odstavka 51. člena Zakona o davku na dodano vrednost (Uradni list RS, št. 13/11 – uradno prečiščeno besedilo, 18/11, 78/11, 38/12, 83/12, 86/14, 90/15, 77/18, 59/19, 72/19 in 196/21 </w:t>
      </w:r>
      <w:r w:rsidRPr="00B5466A">
        <w:rPr>
          <w:rFonts w:ascii="Arial" w:hAnsi="Arial" w:cs="Arial"/>
          <w:sz w:val="20"/>
          <w:szCs w:val="20"/>
        </w:rPr>
        <w:t>– ZDOsk</w:t>
      </w:r>
      <w:r w:rsidR="00B5466A" w:rsidRPr="00B5466A">
        <w:rPr>
          <w:rFonts w:ascii="Arial" w:hAnsi="Arial" w:cs="Arial"/>
          <w:sz w:val="20"/>
          <w:szCs w:val="20"/>
        </w:rPr>
        <w:t>, 3/22 in 29/22 – ZUOPDCE</w:t>
      </w:r>
      <w:r w:rsidRPr="00ED18A7">
        <w:rPr>
          <w:rFonts w:ascii="Arial" w:hAnsi="Arial" w:cs="Arial"/>
          <w:sz w:val="20"/>
          <w:szCs w:val="20"/>
        </w:rPr>
        <w:t>; v nadaljnjem besedilu: ZDDV-1)</w:t>
      </w:r>
      <w:r w:rsidRPr="00ED18A7">
        <w:rPr>
          <w:rFonts w:ascii="Arial" w:hAnsi="Arial" w:cs="Arial"/>
          <w:color w:val="000000"/>
          <w:sz w:val="20"/>
          <w:szCs w:val="20"/>
        </w:rPr>
        <w:t xml:space="preserve">. </w:t>
      </w:r>
    </w:p>
    <w:p w14:paraId="6F8F9195" w14:textId="78322396" w:rsidR="00ED18A7" w:rsidRPr="000E11F2" w:rsidRDefault="00ED18A7" w:rsidP="00ED18A7">
      <w:pPr>
        <w:jc w:val="both"/>
        <w:rPr>
          <w:rFonts w:ascii="Arial" w:hAnsi="Arial" w:cs="Arial"/>
          <w:b/>
          <w:sz w:val="20"/>
          <w:szCs w:val="20"/>
          <w:u w:val="single"/>
        </w:rPr>
      </w:pPr>
      <w:r w:rsidRPr="000E11F2">
        <w:rPr>
          <w:rFonts w:ascii="Arial" w:hAnsi="Arial" w:cs="Arial"/>
          <w:b/>
          <w:sz w:val="20"/>
          <w:szCs w:val="20"/>
          <w:u w:val="single"/>
        </w:rPr>
        <w:t xml:space="preserve">Vsebinska obrazložitev predlaganih rešitev </w:t>
      </w:r>
    </w:p>
    <w:p w14:paraId="13D79675" w14:textId="32B6C1C2" w:rsidR="00236906" w:rsidRDefault="00ED18A7" w:rsidP="00ED18A7">
      <w:pPr>
        <w:spacing w:line="260" w:lineRule="exact"/>
        <w:jc w:val="both"/>
        <w:rPr>
          <w:rFonts w:ascii="Arial" w:hAnsi="Arial" w:cs="Arial"/>
          <w:sz w:val="20"/>
          <w:szCs w:val="20"/>
        </w:rPr>
      </w:pPr>
      <w:r w:rsidRPr="00665B01">
        <w:rPr>
          <w:rFonts w:ascii="Arial" w:hAnsi="Arial" w:cs="Arial"/>
          <w:sz w:val="20"/>
          <w:szCs w:val="20"/>
        </w:rPr>
        <w:t>Izbruhu okužb z novim koronavirusom SARS-CoV-2, ki povzroča nalezljivo bolezen COVID-19 ter ga je Svetovna zdravstvena organizacija 30. januarja 2020 razglasila za izredne razmere svetovnih razsežnosti na področju javnega zdravja in 11. marca 2020 razglasila za pandemijo, je zaradi razširjenosti v države, na katere meji Republika Slovenija (v nadaljnjem besedilu: Slovenija), 12. marca 2020 sledila tudi razglasitev epidemije COVID-19 na njenem območju. Z 31. majem 2020 je bila v Sloveniji preklicana epidemija COVID-19, ki pa je bila nato zaradi ponovnega naraščanja števila okuženih z nalezljivo boleznijo COVID-19 in zaradi naraščanja zasedenosti bolnišničnih postelj, namenjenih tem bolnikom, ponovno razglašena 19. oktobr</w:t>
      </w:r>
      <w:r>
        <w:rPr>
          <w:rFonts w:ascii="Arial" w:hAnsi="Arial" w:cs="Arial"/>
          <w:sz w:val="20"/>
          <w:szCs w:val="20"/>
        </w:rPr>
        <w:t>a</w:t>
      </w:r>
      <w:r w:rsidRPr="00665B01">
        <w:rPr>
          <w:rFonts w:ascii="Arial" w:hAnsi="Arial" w:cs="Arial"/>
          <w:sz w:val="20"/>
          <w:szCs w:val="20"/>
        </w:rPr>
        <w:t xml:space="preserve"> 2020 in je veljala do 15. junija 2021.</w:t>
      </w:r>
    </w:p>
    <w:p w14:paraId="55904360" w14:textId="18EBC3C1" w:rsidR="005E1B66" w:rsidRPr="00045AA1" w:rsidRDefault="00ED18A7" w:rsidP="00ED18A7">
      <w:pPr>
        <w:spacing w:line="260" w:lineRule="exact"/>
        <w:jc w:val="both"/>
        <w:rPr>
          <w:rFonts w:ascii="Arial" w:hAnsi="Arial" w:cs="Arial"/>
          <w:sz w:val="20"/>
          <w:szCs w:val="20"/>
        </w:rPr>
      </w:pPr>
      <w:r w:rsidRPr="007B7FCC">
        <w:rPr>
          <w:rFonts w:ascii="Arial" w:hAnsi="Arial" w:cs="Arial"/>
          <w:sz w:val="20"/>
          <w:szCs w:val="20"/>
        </w:rPr>
        <w:t xml:space="preserve">Vlada Republike Slovenije </w:t>
      </w:r>
      <w:r w:rsidR="0045139C" w:rsidRPr="007B7FCC">
        <w:rPr>
          <w:rFonts w:ascii="Arial" w:hAnsi="Arial" w:cs="Arial"/>
          <w:sz w:val="20"/>
          <w:szCs w:val="20"/>
        </w:rPr>
        <w:t xml:space="preserve">v mandatu </w:t>
      </w:r>
      <w:r w:rsidR="00533DCD">
        <w:rPr>
          <w:rFonts w:ascii="Arial" w:hAnsi="Arial" w:cs="Arial"/>
          <w:sz w:val="20"/>
          <w:szCs w:val="20"/>
        </w:rPr>
        <w:t xml:space="preserve">od 13. marca </w:t>
      </w:r>
      <w:r w:rsidR="0045139C" w:rsidRPr="007B7FCC">
        <w:rPr>
          <w:rFonts w:ascii="Arial" w:hAnsi="Arial" w:cs="Arial"/>
          <w:sz w:val="20"/>
          <w:szCs w:val="20"/>
        </w:rPr>
        <w:t xml:space="preserve">2020 </w:t>
      </w:r>
      <w:r w:rsidR="00533DCD">
        <w:rPr>
          <w:rFonts w:ascii="Arial" w:hAnsi="Arial" w:cs="Arial"/>
          <w:sz w:val="20"/>
          <w:szCs w:val="20"/>
        </w:rPr>
        <w:t>do 1. junija</w:t>
      </w:r>
      <w:r w:rsidR="0045139C" w:rsidRPr="007B7FCC">
        <w:rPr>
          <w:rFonts w:ascii="Arial" w:hAnsi="Arial" w:cs="Arial"/>
          <w:sz w:val="20"/>
          <w:szCs w:val="20"/>
        </w:rPr>
        <w:t xml:space="preserve"> 2022 </w:t>
      </w:r>
      <w:r w:rsidRPr="00045AA1">
        <w:rPr>
          <w:rFonts w:ascii="Arial" w:hAnsi="Arial" w:cs="Arial"/>
          <w:sz w:val="20"/>
          <w:szCs w:val="20"/>
        </w:rPr>
        <w:t>je z Odlokom o začasnih ukrepih za preprečevanje in obvladovanje okužb z nalezljivo boleznijo COVID-19 (Uradni list RS, št. 174/21</w:t>
      </w:r>
      <w:r w:rsidR="00BF2B34" w:rsidRPr="00045AA1">
        <w:rPr>
          <w:rFonts w:ascii="Arial" w:hAnsi="Arial" w:cs="Arial"/>
          <w:sz w:val="20"/>
          <w:szCs w:val="20"/>
        </w:rPr>
        <w:t>, 177/21, 185/21, 190/21, 197/21, 200/21, 201/21, 4/22, 8/22, 13/22 in 19/22</w:t>
      </w:r>
      <w:r w:rsidRPr="00045AA1">
        <w:rPr>
          <w:rFonts w:ascii="Arial" w:hAnsi="Arial" w:cs="Arial"/>
          <w:sz w:val="20"/>
          <w:szCs w:val="20"/>
        </w:rPr>
        <w:t>), ki je začel veljati 8. novembra 2021</w:t>
      </w:r>
      <w:r w:rsidR="00BF2B34" w:rsidRPr="00045AA1">
        <w:rPr>
          <w:rFonts w:ascii="Arial" w:hAnsi="Arial" w:cs="Arial"/>
          <w:sz w:val="20"/>
          <w:szCs w:val="20"/>
        </w:rPr>
        <w:t xml:space="preserve"> in Odlokom o začasnih ukrepih za preprečevanje in obvladovanje okužb z nalezljivo boleznijo COVID-19 (Uradni list RS, št. 22/22, 29/22, 37/22, 51/22, 60/22 </w:t>
      </w:r>
      <w:r w:rsidR="00BF2B34" w:rsidRPr="007B7FCC">
        <w:rPr>
          <w:rFonts w:ascii="Arial" w:hAnsi="Arial" w:cs="Arial"/>
          <w:b/>
          <w:bCs/>
          <w:color w:val="626060"/>
          <w:sz w:val="20"/>
          <w:szCs w:val="20"/>
          <w:shd w:val="clear" w:color="auto" w:fill="FFFFFF"/>
        </w:rPr>
        <w:t xml:space="preserve">– </w:t>
      </w:r>
      <w:r w:rsidR="00BF2B34" w:rsidRPr="00045AA1">
        <w:rPr>
          <w:rFonts w:ascii="Arial" w:hAnsi="Arial" w:cs="Arial"/>
          <w:sz w:val="20"/>
          <w:szCs w:val="20"/>
          <w:shd w:val="clear" w:color="auto" w:fill="FFFFFF"/>
        </w:rPr>
        <w:t>odl.</w:t>
      </w:r>
      <w:r w:rsidR="00BF2B34" w:rsidRPr="007B7FCC">
        <w:rPr>
          <w:rFonts w:ascii="Arial" w:hAnsi="Arial" w:cs="Arial"/>
          <w:sz w:val="20"/>
          <w:szCs w:val="20"/>
        </w:rPr>
        <w:t xml:space="preserve"> US, 61/22 in 68/22)</w:t>
      </w:r>
      <w:r w:rsidRPr="007B7FCC">
        <w:rPr>
          <w:rFonts w:ascii="Arial" w:hAnsi="Arial" w:cs="Arial"/>
          <w:sz w:val="20"/>
          <w:szCs w:val="20"/>
        </w:rPr>
        <w:t xml:space="preserve">, </w:t>
      </w:r>
      <w:r w:rsidR="0027044D" w:rsidRPr="007B7FCC">
        <w:rPr>
          <w:rFonts w:ascii="Arial" w:hAnsi="Arial" w:cs="Arial"/>
          <w:sz w:val="20"/>
          <w:szCs w:val="20"/>
        </w:rPr>
        <w:t>ki je prenehal veljati 31. maja 20</w:t>
      </w:r>
      <w:r w:rsidR="0027044D" w:rsidRPr="00045AA1">
        <w:rPr>
          <w:rFonts w:ascii="Arial" w:hAnsi="Arial" w:cs="Arial"/>
          <w:sz w:val="20"/>
          <w:szCs w:val="20"/>
        </w:rPr>
        <w:t xml:space="preserve">22, </w:t>
      </w:r>
      <w:r w:rsidRPr="00045AA1">
        <w:rPr>
          <w:rFonts w:ascii="Arial" w:hAnsi="Arial" w:cs="Arial"/>
          <w:sz w:val="20"/>
          <w:szCs w:val="20"/>
        </w:rPr>
        <w:t>sprejela začasne ukrepe za preprečevanje in obvladovanje okužb z nalezljivo boleznijo COVID-19.</w:t>
      </w:r>
      <w:r w:rsidR="0027044D" w:rsidRPr="00045AA1">
        <w:rPr>
          <w:rFonts w:ascii="Arial" w:hAnsi="Arial" w:cs="Arial"/>
          <w:sz w:val="20"/>
          <w:szCs w:val="20"/>
        </w:rPr>
        <w:t xml:space="preserve"> </w:t>
      </w:r>
    </w:p>
    <w:p w14:paraId="7926E539" w14:textId="41F320B1" w:rsidR="0027044D" w:rsidRDefault="0027044D" w:rsidP="00ED18A7">
      <w:pPr>
        <w:spacing w:line="260" w:lineRule="exact"/>
        <w:jc w:val="both"/>
        <w:rPr>
          <w:rFonts w:ascii="Arial" w:hAnsi="Arial" w:cs="Arial"/>
          <w:color w:val="000000"/>
          <w:sz w:val="20"/>
          <w:szCs w:val="20"/>
          <w:shd w:val="clear" w:color="auto" w:fill="FFFFFF"/>
        </w:rPr>
      </w:pPr>
      <w:r>
        <w:rPr>
          <w:rFonts w:ascii="Arial" w:hAnsi="Arial" w:cs="Arial"/>
          <w:sz w:val="20"/>
          <w:szCs w:val="20"/>
        </w:rPr>
        <w:t xml:space="preserve">Kljub odpravljenim ukrepom za omejevanje prenosa in </w:t>
      </w:r>
      <w:r w:rsidR="009D4CA2">
        <w:rPr>
          <w:rFonts w:ascii="Arial" w:hAnsi="Arial" w:cs="Arial"/>
          <w:sz w:val="20"/>
          <w:szCs w:val="20"/>
        </w:rPr>
        <w:t>širjenja</w:t>
      </w:r>
      <w:r>
        <w:rPr>
          <w:rFonts w:ascii="Arial" w:hAnsi="Arial" w:cs="Arial"/>
          <w:sz w:val="20"/>
          <w:szCs w:val="20"/>
        </w:rPr>
        <w:t xml:space="preserve"> virus</w:t>
      </w:r>
      <w:r w:rsidR="009D4CA2">
        <w:rPr>
          <w:rFonts w:ascii="Arial" w:hAnsi="Arial" w:cs="Arial"/>
          <w:sz w:val="20"/>
          <w:szCs w:val="20"/>
        </w:rPr>
        <w:t>a</w:t>
      </w:r>
      <w:r>
        <w:rPr>
          <w:rFonts w:ascii="Arial" w:hAnsi="Arial" w:cs="Arial"/>
          <w:sz w:val="20"/>
          <w:szCs w:val="20"/>
        </w:rPr>
        <w:t xml:space="preserve"> </w:t>
      </w:r>
      <w:r w:rsidRPr="00D92283">
        <w:rPr>
          <w:rFonts w:ascii="Arial" w:hAnsi="Arial" w:cs="Arial"/>
          <w:color w:val="000000"/>
          <w:sz w:val="20"/>
          <w:szCs w:val="20"/>
          <w:shd w:val="clear" w:color="auto" w:fill="FFFFFF"/>
        </w:rPr>
        <w:t>SARS-CoV-2</w:t>
      </w:r>
      <w:r w:rsidR="009D4CA2">
        <w:rPr>
          <w:rFonts w:ascii="Arial" w:hAnsi="Arial" w:cs="Arial"/>
          <w:color w:val="000000"/>
          <w:sz w:val="20"/>
          <w:szCs w:val="20"/>
          <w:shd w:val="clear" w:color="auto" w:fill="FFFFFF"/>
        </w:rPr>
        <w:t xml:space="preserve"> v Sloveniji</w:t>
      </w:r>
      <w:r w:rsidR="00847BEE">
        <w:rPr>
          <w:rFonts w:ascii="Arial" w:hAnsi="Arial" w:cs="Arial"/>
          <w:color w:val="000000"/>
          <w:sz w:val="20"/>
          <w:szCs w:val="20"/>
          <w:shd w:val="clear" w:color="auto" w:fill="FFFFFF"/>
        </w:rPr>
        <w:t xml:space="preserve"> z 31. majem 2022</w:t>
      </w:r>
      <w:r w:rsidR="009C26BC">
        <w:rPr>
          <w:rFonts w:ascii="Arial" w:hAnsi="Arial" w:cs="Arial"/>
          <w:color w:val="000000"/>
          <w:sz w:val="20"/>
          <w:szCs w:val="20"/>
          <w:shd w:val="clear" w:color="auto" w:fill="FFFFFF"/>
        </w:rPr>
        <w:t>,</w:t>
      </w:r>
      <w:r w:rsidR="00AD1746">
        <w:rPr>
          <w:rFonts w:ascii="Arial" w:hAnsi="Arial" w:cs="Arial"/>
          <w:color w:val="000000"/>
          <w:sz w:val="20"/>
          <w:szCs w:val="20"/>
          <w:shd w:val="clear" w:color="auto" w:fill="FFFFFF"/>
        </w:rPr>
        <w:t xml:space="preserve"> </w:t>
      </w:r>
      <w:r w:rsidR="009D4CA2">
        <w:rPr>
          <w:rFonts w:ascii="Arial" w:hAnsi="Arial" w:cs="Arial"/>
          <w:color w:val="000000"/>
          <w:sz w:val="20"/>
          <w:szCs w:val="20"/>
          <w:shd w:val="clear" w:color="auto" w:fill="FFFFFF"/>
        </w:rPr>
        <w:t xml:space="preserve">pa je virus </w:t>
      </w:r>
      <w:r w:rsidR="00847BEE" w:rsidRPr="00D92283">
        <w:rPr>
          <w:rFonts w:ascii="Arial" w:hAnsi="Arial" w:cs="Arial"/>
          <w:color w:val="000000"/>
          <w:sz w:val="20"/>
          <w:szCs w:val="20"/>
          <w:shd w:val="clear" w:color="auto" w:fill="FFFFFF"/>
        </w:rPr>
        <w:t>SARS-CoV-2</w:t>
      </w:r>
      <w:r w:rsidR="00847BEE">
        <w:rPr>
          <w:rFonts w:ascii="Arial" w:hAnsi="Arial" w:cs="Arial"/>
          <w:color w:val="000000"/>
          <w:sz w:val="20"/>
          <w:szCs w:val="20"/>
          <w:shd w:val="clear" w:color="auto" w:fill="FFFFFF"/>
        </w:rPr>
        <w:t xml:space="preserve"> </w:t>
      </w:r>
      <w:r w:rsidR="009D4CA2">
        <w:rPr>
          <w:rFonts w:ascii="Arial" w:hAnsi="Arial" w:cs="Arial"/>
          <w:color w:val="000000"/>
          <w:sz w:val="20"/>
          <w:szCs w:val="20"/>
          <w:shd w:val="clear" w:color="auto" w:fill="FFFFFF"/>
        </w:rPr>
        <w:t xml:space="preserve">še vedno </w:t>
      </w:r>
      <w:r w:rsidR="00AD1746">
        <w:rPr>
          <w:rFonts w:ascii="Arial" w:hAnsi="Arial" w:cs="Arial"/>
          <w:color w:val="000000"/>
          <w:sz w:val="20"/>
          <w:szCs w:val="20"/>
          <w:shd w:val="clear" w:color="auto" w:fill="FFFFFF"/>
        </w:rPr>
        <w:t>prisoten</w:t>
      </w:r>
      <w:r w:rsidR="00E549CC">
        <w:rPr>
          <w:rFonts w:ascii="Arial" w:hAnsi="Arial" w:cs="Arial"/>
          <w:color w:val="000000"/>
          <w:sz w:val="20"/>
          <w:szCs w:val="20"/>
          <w:shd w:val="clear" w:color="auto" w:fill="FFFFFF"/>
        </w:rPr>
        <w:t xml:space="preserve">, spremljanje gibanja virusa pa </w:t>
      </w:r>
      <w:r w:rsidR="009C26BC">
        <w:rPr>
          <w:rFonts w:ascii="Arial" w:hAnsi="Arial" w:cs="Arial"/>
          <w:color w:val="000000"/>
          <w:sz w:val="20"/>
          <w:szCs w:val="20"/>
          <w:shd w:val="clear" w:color="auto" w:fill="FFFFFF"/>
        </w:rPr>
        <w:t xml:space="preserve">v prihodnje </w:t>
      </w:r>
      <w:r w:rsidR="00AD1746">
        <w:rPr>
          <w:rFonts w:ascii="Arial" w:hAnsi="Arial" w:cs="Arial"/>
          <w:color w:val="000000"/>
          <w:sz w:val="20"/>
          <w:szCs w:val="20"/>
          <w:shd w:val="clear" w:color="auto" w:fill="FFFFFF"/>
        </w:rPr>
        <w:t xml:space="preserve">osredotočeno na preprečevanje hujšega poteka bolezni COVID-19, </w:t>
      </w:r>
      <w:r w:rsidR="00E549CC">
        <w:rPr>
          <w:rFonts w:ascii="Arial" w:hAnsi="Arial" w:cs="Arial"/>
          <w:color w:val="000000"/>
          <w:sz w:val="20"/>
          <w:szCs w:val="20"/>
          <w:shd w:val="clear" w:color="auto" w:fill="FFFFFF"/>
        </w:rPr>
        <w:t>z upoštevanjem javnozdravstvenih priporočil.</w:t>
      </w:r>
    </w:p>
    <w:p w14:paraId="098505F8" w14:textId="6C6BE801" w:rsidR="00083C34" w:rsidRDefault="009C26BC" w:rsidP="00ED18A7">
      <w:pPr>
        <w:spacing w:line="260" w:lineRule="exact"/>
        <w:jc w:val="both"/>
        <w:rPr>
          <w:rFonts w:ascii="Arial" w:hAnsi="Arial" w:cs="Arial"/>
          <w:sz w:val="20"/>
          <w:szCs w:val="20"/>
        </w:rPr>
      </w:pPr>
      <w:r>
        <w:rPr>
          <w:rFonts w:ascii="Arial" w:hAnsi="Arial" w:cs="Arial"/>
          <w:color w:val="000000"/>
          <w:sz w:val="20"/>
          <w:szCs w:val="20"/>
          <w:shd w:val="clear" w:color="auto" w:fill="FFFFFF"/>
        </w:rPr>
        <w:t>V trenutni</w:t>
      </w:r>
      <w:r w:rsidR="007E3748">
        <w:rPr>
          <w:rFonts w:ascii="Arial" w:hAnsi="Arial" w:cs="Arial"/>
          <w:color w:val="000000"/>
          <w:sz w:val="20"/>
          <w:szCs w:val="20"/>
          <w:shd w:val="clear" w:color="auto" w:fill="FFFFFF"/>
        </w:rPr>
        <w:t>h</w:t>
      </w:r>
      <w:r>
        <w:rPr>
          <w:rFonts w:ascii="Arial" w:hAnsi="Arial" w:cs="Arial"/>
          <w:color w:val="000000"/>
          <w:sz w:val="20"/>
          <w:szCs w:val="20"/>
          <w:shd w:val="clear" w:color="auto" w:fill="FFFFFF"/>
        </w:rPr>
        <w:t xml:space="preserve"> epidemiološki</w:t>
      </w:r>
      <w:r w:rsidR="007E3748">
        <w:rPr>
          <w:rFonts w:ascii="Arial" w:hAnsi="Arial" w:cs="Arial"/>
          <w:color w:val="000000"/>
          <w:sz w:val="20"/>
          <w:szCs w:val="20"/>
          <w:shd w:val="clear" w:color="auto" w:fill="FFFFFF"/>
        </w:rPr>
        <w:t>h</w:t>
      </w:r>
      <w:r>
        <w:rPr>
          <w:rFonts w:ascii="Arial" w:hAnsi="Arial" w:cs="Arial"/>
          <w:color w:val="000000"/>
          <w:sz w:val="20"/>
          <w:szCs w:val="20"/>
          <w:shd w:val="clear" w:color="auto" w:fill="FFFFFF"/>
        </w:rPr>
        <w:t xml:space="preserve"> </w:t>
      </w:r>
      <w:r w:rsidR="007E3748">
        <w:rPr>
          <w:rFonts w:ascii="Arial" w:hAnsi="Arial" w:cs="Arial"/>
          <w:color w:val="000000"/>
          <w:sz w:val="20"/>
          <w:szCs w:val="20"/>
          <w:shd w:val="clear" w:color="auto" w:fill="FFFFFF"/>
        </w:rPr>
        <w:t xml:space="preserve">razmerah </w:t>
      </w:r>
      <w:r w:rsidR="00A06CB4">
        <w:rPr>
          <w:rFonts w:ascii="Arial" w:hAnsi="Arial" w:cs="Arial"/>
          <w:color w:val="000000"/>
          <w:sz w:val="20"/>
          <w:szCs w:val="20"/>
          <w:shd w:val="clear" w:color="auto" w:fill="FFFFFF"/>
        </w:rPr>
        <w:t xml:space="preserve">prevladuje različica </w:t>
      </w:r>
      <w:r w:rsidR="00A06CB4" w:rsidRPr="00D92283">
        <w:rPr>
          <w:rFonts w:ascii="Arial" w:hAnsi="Arial" w:cs="Arial"/>
          <w:color w:val="000000"/>
          <w:sz w:val="20"/>
          <w:szCs w:val="20"/>
          <w:shd w:val="clear" w:color="auto" w:fill="FFFFFF"/>
        </w:rPr>
        <w:t>SARS-CoV-2</w:t>
      </w:r>
      <w:r w:rsidR="00A06CB4">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t>ki se naglo širi v vseh skupinah prebivalstva in pri večini obolelih ne povzroča težjega poteka, ki bi zahteval bolnišnično zdravljenje, o</w:t>
      </w:r>
      <w:r w:rsidR="00E549CC">
        <w:rPr>
          <w:rFonts w:ascii="Arial" w:hAnsi="Arial" w:cs="Arial"/>
          <w:color w:val="000000"/>
          <w:sz w:val="20"/>
          <w:szCs w:val="20"/>
          <w:shd w:val="clear" w:color="auto" w:fill="FFFFFF"/>
        </w:rPr>
        <w:t xml:space="preserve">b upoštevanju </w:t>
      </w:r>
      <w:r w:rsidR="007F3B03">
        <w:rPr>
          <w:rFonts w:ascii="Arial" w:hAnsi="Arial" w:cs="Arial"/>
          <w:color w:val="000000"/>
          <w:sz w:val="20"/>
          <w:szCs w:val="20"/>
          <w:shd w:val="clear" w:color="auto" w:fill="FFFFFF"/>
        </w:rPr>
        <w:t>splošnih p</w:t>
      </w:r>
      <w:r w:rsidR="00E549CC">
        <w:rPr>
          <w:rFonts w:ascii="Arial" w:hAnsi="Arial" w:cs="Arial"/>
          <w:color w:val="000000"/>
          <w:sz w:val="20"/>
          <w:szCs w:val="20"/>
          <w:shd w:val="clear" w:color="auto" w:fill="FFFFFF"/>
        </w:rPr>
        <w:t xml:space="preserve">riporočil za obvladovanje širjenja okužb s </w:t>
      </w:r>
      <w:r w:rsidR="00E549CC" w:rsidRPr="00D92283">
        <w:rPr>
          <w:rFonts w:ascii="Arial" w:hAnsi="Arial" w:cs="Arial"/>
          <w:color w:val="000000"/>
          <w:sz w:val="20"/>
          <w:szCs w:val="20"/>
          <w:shd w:val="clear" w:color="auto" w:fill="FFFFFF"/>
        </w:rPr>
        <w:t>SARS-CoV-2</w:t>
      </w:r>
      <w:r w:rsidR="007E3748">
        <w:rPr>
          <w:rFonts w:ascii="Arial" w:hAnsi="Arial" w:cs="Arial"/>
          <w:color w:val="000000"/>
          <w:sz w:val="20"/>
          <w:szCs w:val="20"/>
          <w:shd w:val="clear" w:color="auto" w:fill="FFFFFF"/>
        </w:rPr>
        <w:t xml:space="preserve"> pa </w:t>
      </w:r>
      <w:r w:rsidR="007F3B03">
        <w:rPr>
          <w:rFonts w:ascii="Arial" w:hAnsi="Arial" w:cs="Arial"/>
          <w:color w:val="000000"/>
          <w:sz w:val="20"/>
          <w:szCs w:val="20"/>
          <w:shd w:val="clear" w:color="auto" w:fill="FFFFFF"/>
        </w:rPr>
        <w:t xml:space="preserve">Nacionalni inštitut za javno zdravje v splošni populaciji posebej </w:t>
      </w:r>
      <w:r w:rsidR="007E3748">
        <w:rPr>
          <w:rFonts w:ascii="Arial" w:hAnsi="Arial" w:cs="Arial"/>
          <w:color w:val="000000"/>
          <w:sz w:val="20"/>
          <w:szCs w:val="20"/>
          <w:shd w:val="clear" w:color="auto" w:fill="FFFFFF"/>
        </w:rPr>
        <w:t xml:space="preserve">poudarja </w:t>
      </w:r>
      <w:r w:rsidR="007F3B03">
        <w:rPr>
          <w:rFonts w:ascii="Arial" w:hAnsi="Arial" w:cs="Arial"/>
          <w:color w:val="000000"/>
          <w:sz w:val="20"/>
          <w:szCs w:val="20"/>
          <w:shd w:val="clear" w:color="auto" w:fill="FFFFFF"/>
        </w:rPr>
        <w:t xml:space="preserve">priporočila glede </w:t>
      </w:r>
      <w:r w:rsidR="007E3748">
        <w:rPr>
          <w:rFonts w:ascii="Arial" w:hAnsi="Arial" w:cs="Arial"/>
          <w:color w:val="000000"/>
          <w:sz w:val="20"/>
          <w:szCs w:val="20"/>
          <w:shd w:val="clear" w:color="auto" w:fill="FFFFFF"/>
        </w:rPr>
        <w:t xml:space="preserve">cepljenja </w:t>
      </w:r>
      <w:r w:rsidR="007F3B03">
        <w:rPr>
          <w:rFonts w:ascii="Arial" w:hAnsi="Arial" w:cs="Arial"/>
          <w:color w:val="000000"/>
          <w:sz w:val="20"/>
          <w:szCs w:val="20"/>
          <w:shd w:val="clear" w:color="auto" w:fill="FFFFFF"/>
        </w:rPr>
        <w:t>proti COVID-19, priporočila glede nošenja mask</w:t>
      </w:r>
      <w:r>
        <w:rPr>
          <w:rFonts w:ascii="Arial" w:hAnsi="Arial" w:cs="Arial"/>
          <w:color w:val="000000"/>
          <w:sz w:val="20"/>
          <w:szCs w:val="20"/>
          <w:shd w:val="clear" w:color="auto" w:fill="FFFFFF"/>
        </w:rPr>
        <w:t xml:space="preserve"> in da osebe v primeru znakov in simptomov okužbe s </w:t>
      </w:r>
      <w:r w:rsidRPr="00D92283">
        <w:rPr>
          <w:rFonts w:ascii="Arial" w:hAnsi="Arial" w:cs="Arial"/>
          <w:color w:val="000000"/>
          <w:sz w:val="20"/>
          <w:szCs w:val="20"/>
          <w:shd w:val="clear" w:color="auto" w:fill="FFFFFF"/>
        </w:rPr>
        <w:t>SARS-CoV-2</w:t>
      </w:r>
      <w:r>
        <w:rPr>
          <w:rFonts w:ascii="Arial" w:hAnsi="Arial" w:cs="Arial"/>
          <w:color w:val="000000"/>
          <w:sz w:val="20"/>
          <w:szCs w:val="20"/>
          <w:shd w:val="clear" w:color="auto" w:fill="FFFFFF"/>
        </w:rPr>
        <w:t xml:space="preserve"> ostanejo doma.</w:t>
      </w:r>
      <w:r w:rsidR="001D6A94" w:rsidRPr="001D6A94">
        <w:t xml:space="preserve"> </w:t>
      </w:r>
    </w:p>
    <w:p w14:paraId="444C12C2" w14:textId="7618C4AF" w:rsidR="00ED18A7" w:rsidRPr="00612100" w:rsidRDefault="00627E1E" w:rsidP="00ED18A7">
      <w:pPr>
        <w:spacing w:line="260" w:lineRule="exact"/>
        <w:jc w:val="both"/>
        <w:rPr>
          <w:rFonts w:ascii="Arial" w:hAnsi="Arial" w:cs="Arial"/>
          <w:sz w:val="20"/>
          <w:szCs w:val="20"/>
        </w:rPr>
      </w:pPr>
      <w:r w:rsidRPr="00612100">
        <w:rPr>
          <w:rFonts w:ascii="Arial" w:hAnsi="Arial" w:cs="Arial"/>
          <w:sz w:val="20"/>
          <w:szCs w:val="20"/>
        </w:rPr>
        <w:t xml:space="preserve">Glede na podatke o trenutnem številu </w:t>
      </w:r>
      <w:r w:rsidR="00ED18A7" w:rsidRPr="00612100">
        <w:rPr>
          <w:rFonts w:ascii="Arial" w:hAnsi="Arial" w:cs="Arial"/>
          <w:sz w:val="20"/>
          <w:szCs w:val="20"/>
        </w:rPr>
        <w:t xml:space="preserve">okuženih z nalezljivo boleznijo COVID-19 v Sloveniji so zato za zmanjšanje tveganja okužbe z virusom SARS-CoV-2 in preprečevanje širjenja okužbe še vedno smiselni ukrepi za preprečevanje širjenja, omilitev, obvladovanje, okrevanje in odpravo posledic COVID-19 ter </w:t>
      </w:r>
      <w:r w:rsidR="00847BEE">
        <w:rPr>
          <w:rFonts w:ascii="Arial" w:hAnsi="Arial" w:cs="Arial"/>
          <w:sz w:val="20"/>
          <w:szCs w:val="20"/>
        </w:rPr>
        <w:t xml:space="preserve">predvsem </w:t>
      </w:r>
      <w:r w:rsidR="00ED18A7" w:rsidRPr="00612100">
        <w:rPr>
          <w:rFonts w:ascii="Arial" w:hAnsi="Arial" w:cs="Arial"/>
          <w:sz w:val="20"/>
          <w:szCs w:val="20"/>
        </w:rPr>
        <w:t>potrebna tudi uporaba zaščitnih sredstev</w:t>
      </w:r>
      <w:r w:rsidR="007F117D">
        <w:rPr>
          <w:rFonts w:ascii="Arial" w:hAnsi="Arial" w:cs="Arial"/>
          <w:sz w:val="20"/>
          <w:szCs w:val="20"/>
        </w:rPr>
        <w:t xml:space="preserve"> ter hitrih in </w:t>
      </w:r>
      <w:r w:rsidR="007F117D" w:rsidRPr="006504EB">
        <w:rPr>
          <w:rFonts w:ascii="Arial" w:hAnsi="Arial" w:cs="Arial"/>
          <w:sz w:val="20"/>
          <w:szCs w:val="20"/>
        </w:rPr>
        <w:t>PCR-testov</w:t>
      </w:r>
      <w:r w:rsidR="00ED18A7" w:rsidRPr="006504EB">
        <w:rPr>
          <w:rFonts w:ascii="Arial" w:hAnsi="Arial" w:cs="Arial"/>
          <w:sz w:val="20"/>
          <w:szCs w:val="20"/>
        </w:rPr>
        <w:t>.</w:t>
      </w:r>
      <w:r w:rsidR="00ED18A7" w:rsidRPr="00612100">
        <w:rPr>
          <w:rFonts w:ascii="Arial" w:hAnsi="Arial" w:cs="Arial"/>
          <w:sz w:val="20"/>
          <w:szCs w:val="20"/>
        </w:rPr>
        <w:t xml:space="preserve">  </w:t>
      </w:r>
    </w:p>
    <w:p w14:paraId="35786F6C" w14:textId="7871BB32" w:rsidR="00ED18A7" w:rsidRDefault="00ED18A7" w:rsidP="00ED18A7">
      <w:pPr>
        <w:jc w:val="both"/>
        <w:rPr>
          <w:rFonts w:ascii="Arial" w:hAnsi="Arial" w:cs="Arial"/>
          <w:sz w:val="20"/>
          <w:szCs w:val="20"/>
        </w:rPr>
      </w:pPr>
      <w:r>
        <w:rPr>
          <w:rFonts w:ascii="Arial" w:hAnsi="Arial"/>
          <w:sz w:val="20"/>
        </w:rPr>
        <w:t>Oprostitev uvoznih dajatev in oprostitev plačila davka na dodano vrednost (v nadaljnjem besedilu: DDV) pri uvozu blaga v primeru elementarnih nesreč ob izpolnjevanju določenih pogojev omogočata c</w:t>
      </w:r>
      <w:r w:rsidRPr="0094797A">
        <w:rPr>
          <w:rFonts w:ascii="Arial" w:hAnsi="Arial"/>
          <w:sz w:val="20"/>
        </w:rPr>
        <w:t>arinsk</w:t>
      </w:r>
      <w:r>
        <w:rPr>
          <w:rFonts w:ascii="Arial" w:hAnsi="Arial"/>
          <w:sz w:val="20"/>
        </w:rPr>
        <w:t>a</w:t>
      </w:r>
      <w:r w:rsidRPr="0094797A">
        <w:rPr>
          <w:rFonts w:ascii="Arial" w:hAnsi="Arial"/>
          <w:sz w:val="20"/>
        </w:rPr>
        <w:t xml:space="preserve"> zakonodaj</w:t>
      </w:r>
      <w:r>
        <w:rPr>
          <w:rFonts w:ascii="Arial" w:hAnsi="Arial"/>
          <w:sz w:val="20"/>
        </w:rPr>
        <w:t>a</w:t>
      </w:r>
      <w:r w:rsidRPr="0094797A">
        <w:rPr>
          <w:rFonts w:ascii="Arial" w:hAnsi="Arial"/>
          <w:sz w:val="20"/>
        </w:rPr>
        <w:t xml:space="preserve"> (Uredba Sveta (ES) št. 1186/2009 z dne 16. novembra 2009 o sistemu oprostitev carin v Skupnosti</w:t>
      </w:r>
      <w:r w:rsidR="004A30EB">
        <w:rPr>
          <w:rFonts w:ascii="Arial" w:hAnsi="Arial"/>
          <w:sz w:val="20"/>
        </w:rPr>
        <w:t>;</w:t>
      </w:r>
      <w:r w:rsidR="00187683">
        <w:rPr>
          <w:rFonts w:ascii="Arial" w:hAnsi="Arial"/>
          <w:sz w:val="20"/>
        </w:rPr>
        <w:t xml:space="preserve"> </w:t>
      </w:r>
      <w:r w:rsidR="00BA2D4B">
        <w:rPr>
          <w:rFonts w:ascii="Arial" w:hAnsi="Arial"/>
          <w:sz w:val="20"/>
        </w:rPr>
        <w:t>v nadaljnjem besedilu: Uredba Sveta 1186/2009/ES)</w:t>
      </w:r>
      <w:r w:rsidRPr="0094797A">
        <w:rPr>
          <w:rFonts w:ascii="Arial" w:hAnsi="Arial"/>
          <w:sz w:val="20"/>
        </w:rPr>
        <w:t xml:space="preserve"> in </w:t>
      </w:r>
      <w:r>
        <w:rPr>
          <w:rFonts w:ascii="Arial" w:hAnsi="Arial" w:cs="Arial"/>
          <w:color w:val="000000"/>
          <w:sz w:val="20"/>
          <w:szCs w:val="20"/>
        </w:rPr>
        <w:t xml:space="preserve">ZDDV-1, s katerim se na ozemlju Slovenije skupaj s predpisi, izdanimi na njegovi podlagi, ureja sistem in obveznost plačevanja DDV. ZDDV-1 je usklajen tudi z Direktivo </w:t>
      </w:r>
      <w:r w:rsidRPr="0094797A">
        <w:rPr>
          <w:rFonts w:ascii="Arial" w:hAnsi="Arial"/>
          <w:sz w:val="20"/>
        </w:rPr>
        <w:t>Sveta 2009/132/ES z dne 19. oktobra 2009 o določitvi področja uporabe 143(b) in (c) Direktive 2006/112/ES glede oprostitve davka na dodano vrednost na končni uvoz določenega blaga. Oprostit</w:t>
      </w:r>
      <w:r>
        <w:rPr>
          <w:rFonts w:ascii="Arial" w:hAnsi="Arial"/>
          <w:sz w:val="20"/>
        </w:rPr>
        <w:t>e</w:t>
      </w:r>
      <w:r w:rsidRPr="0094797A">
        <w:rPr>
          <w:rFonts w:ascii="Arial" w:hAnsi="Arial"/>
          <w:sz w:val="20"/>
        </w:rPr>
        <w:t xml:space="preserve">v </w:t>
      </w:r>
      <w:r>
        <w:rPr>
          <w:rFonts w:ascii="Arial" w:hAnsi="Arial"/>
          <w:sz w:val="20"/>
        </w:rPr>
        <w:t>uvoznih dajatev in oprostitev plačila DDV je</w:t>
      </w:r>
      <w:r w:rsidRPr="0094797A">
        <w:rPr>
          <w:rFonts w:ascii="Arial" w:hAnsi="Arial"/>
          <w:sz w:val="20"/>
        </w:rPr>
        <w:t xml:space="preserve"> mo</w:t>
      </w:r>
      <w:r>
        <w:rPr>
          <w:rFonts w:ascii="Arial" w:hAnsi="Arial"/>
          <w:sz w:val="20"/>
        </w:rPr>
        <w:t>goča</w:t>
      </w:r>
      <w:r w:rsidRPr="0094797A">
        <w:rPr>
          <w:rFonts w:ascii="Arial" w:hAnsi="Arial"/>
          <w:sz w:val="20"/>
        </w:rPr>
        <w:t xml:space="preserve"> na podlagi sklepa Evropske komisije</w:t>
      </w:r>
      <w:r>
        <w:rPr>
          <w:rFonts w:ascii="Arial" w:hAnsi="Arial"/>
          <w:sz w:val="20"/>
        </w:rPr>
        <w:t xml:space="preserve"> (v nadaljnjem besedilu: Komisija)</w:t>
      </w:r>
      <w:r w:rsidRPr="0094797A">
        <w:rPr>
          <w:rFonts w:ascii="Arial" w:hAnsi="Arial"/>
          <w:sz w:val="20"/>
        </w:rPr>
        <w:t xml:space="preserve">, ki na zahtevo države članice </w:t>
      </w:r>
      <w:r>
        <w:rPr>
          <w:rFonts w:ascii="Arial" w:hAnsi="Arial"/>
          <w:sz w:val="20"/>
        </w:rPr>
        <w:t xml:space="preserve">Unije (v nadaljnjem besedilu: država članica) </w:t>
      </w:r>
      <w:r w:rsidRPr="0094797A">
        <w:rPr>
          <w:rFonts w:ascii="Arial" w:hAnsi="Arial"/>
          <w:sz w:val="20"/>
        </w:rPr>
        <w:t xml:space="preserve">ali držav članic ukrepa po izrednem postopku, ki zahteva posvet z drugimi državami članicami. Sklep po potrebi določi obseg uporabe oprostitve in pogoje zanjo. </w:t>
      </w:r>
      <w:r>
        <w:rPr>
          <w:rFonts w:ascii="Arial" w:hAnsi="Arial"/>
          <w:sz w:val="20"/>
        </w:rPr>
        <w:t>K</w:t>
      </w:r>
      <w:r w:rsidRPr="0094797A">
        <w:rPr>
          <w:rFonts w:ascii="Arial" w:hAnsi="Arial"/>
          <w:sz w:val="20"/>
        </w:rPr>
        <w:t xml:space="preserve">omisija torej lahko izda sklep, s katerim odobri državam članicam, ki jih je prizadela elementarna nesreča, da državnim organizacijam ter dobrodelnim in človekoljubnim organizacijam </w:t>
      </w:r>
      <w:r>
        <w:rPr>
          <w:rFonts w:ascii="Arial" w:hAnsi="Arial"/>
          <w:sz w:val="20"/>
        </w:rPr>
        <w:t xml:space="preserve">omogočijo </w:t>
      </w:r>
      <w:r w:rsidRPr="0094797A">
        <w:rPr>
          <w:rFonts w:ascii="Arial" w:hAnsi="Arial"/>
          <w:sz w:val="20"/>
        </w:rPr>
        <w:t>uvoz</w:t>
      </w:r>
      <w:r>
        <w:rPr>
          <w:rFonts w:ascii="Arial" w:hAnsi="Arial"/>
          <w:sz w:val="20"/>
        </w:rPr>
        <w:t xml:space="preserve"> blaga,</w:t>
      </w:r>
      <w:r w:rsidRPr="0094797A">
        <w:rPr>
          <w:rFonts w:ascii="Arial" w:hAnsi="Arial"/>
          <w:sz w:val="20"/>
        </w:rPr>
        <w:t xml:space="preserve"> nujno potrebnega za obvladovanje posledic elementarne nesreče</w:t>
      </w:r>
      <w:r>
        <w:rPr>
          <w:rFonts w:ascii="Arial" w:hAnsi="Arial"/>
          <w:sz w:val="20"/>
        </w:rPr>
        <w:t>,</w:t>
      </w:r>
      <w:r w:rsidRPr="0094797A">
        <w:rPr>
          <w:rFonts w:ascii="Arial" w:hAnsi="Arial"/>
          <w:sz w:val="20"/>
        </w:rPr>
        <w:t xml:space="preserve"> brez uvoznih dajatev in </w:t>
      </w:r>
      <w:r>
        <w:rPr>
          <w:rFonts w:ascii="Arial" w:hAnsi="Arial"/>
          <w:sz w:val="20"/>
        </w:rPr>
        <w:t>DDV</w:t>
      </w:r>
      <w:r w:rsidRPr="0094797A">
        <w:rPr>
          <w:rFonts w:ascii="Arial" w:hAnsi="Arial"/>
          <w:sz w:val="20"/>
        </w:rPr>
        <w:t>. Pogoj za odobritev oprostitve je, da je uvoženo blago namenjen</w:t>
      </w:r>
      <w:r>
        <w:rPr>
          <w:rFonts w:ascii="Arial" w:hAnsi="Arial"/>
          <w:sz w:val="20"/>
        </w:rPr>
        <w:t>o</w:t>
      </w:r>
      <w:r w:rsidRPr="0094797A">
        <w:rPr>
          <w:rFonts w:ascii="Arial" w:hAnsi="Arial"/>
          <w:sz w:val="20"/>
        </w:rPr>
        <w:t xml:space="preserve"> za brezplačno razdeljevanje žrtvam elementarnih nesreč oziroma </w:t>
      </w:r>
      <w:r>
        <w:rPr>
          <w:rFonts w:ascii="Arial" w:hAnsi="Arial"/>
          <w:sz w:val="20"/>
        </w:rPr>
        <w:t xml:space="preserve">dano v </w:t>
      </w:r>
      <w:r w:rsidRPr="0094797A">
        <w:rPr>
          <w:rFonts w:ascii="Arial" w:hAnsi="Arial"/>
          <w:sz w:val="20"/>
        </w:rPr>
        <w:t>brezplačno uporabo žrt</w:t>
      </w:r>
      <w:r>
        <w:rPr>
          <w:rFonts w:ascii="Arial" w:hAnsi="Arial"/>
          <w:sz w:val="20"/>
        </w:rPr>
        <w:t>vam</w:t>
      </w:r>
      <w:r w:rsidRPr="0094797A">
        <w:rPr>
          <w:rFonts w:ascii="Arial" w:hAnsi="Arial"/>
          <w:sz w:val="20"/>
        </w:rPr>
        <w:t xml:space="preserve"> elementarnih nesreč, pri tem pa blago ostane v lasti organov in organizacij, ki blago uvažajo. Oprostitev se lahko prizna tudi za blago, ki ga za dajanje v prosti promet uvozijo agencije za pomoč pri elementarnih nesrečah, da bi zadovoljile svoje potrebe med opravljanjem dejavnosti. </w:t>
      </w:r>
    </w:p>
    <w:p w14:paraId="667A8C7A" w14:textId="688301D0" w:rsidR="001D6847" w:rsidRPr="0094797A" w:rsidRDefault="00ED18A7" w:rsidP="001D6847">
      <w:pPr>
        <w:spacing w:line="260" w:lineRule="exact"/>
        <w:jc w:val="both"/>
        <w:rPr>
          <w:rFonts w:ascii="Arial" w:hAnsi="Arial"/>
          <w:sz w:val="20"/>
        </w:rPr>
      </w:pPr>
      <w:r>
        <w:rPr>
          <w:rFonts w:ascii="Arial" w:hAnsi="Arial"/>
          <w:sz w:val="20"/>
        </w:rPr>
        <w:t xml:space="preserve">Prvotni </w:t>
      </w:r>
      <w:r w:rsidRPr="00E73BE9">
        <w:rPr>
          <w:rFonts w:ascii="Arial" w:hAnsi="Arial"/>
          <w:sz w:val="20"/>
        </w:rPr>
        <w:t xml:space="preserve">Sklep Komisije (EU) 2020/491 </w:t>
      </w:r>
      <w:r>
        <w:rPr>
          <w:rFonts w:ascii="Arial" w:hAnsi="Arial"/>
          <w:sz w:val="20"/>
        </w:rPr>
        <w:t xml:space="preserve">v tej zvezi </w:t>
      </w:r>
      <w:r w:rsidRPr="00E73BE9">
        <w:rPr>
          <w:rFonts w:ascii="Arial" w:hAnsi="Arial"/>
          <w:sz w:val="20"/>
        </w:rPr>
        <w:t xml:space="preserve">je </w:t>
      </w:r>
      <w:r>
        <w:rPr>
          <w:rFonts w:ascii="Arial" w:hAnsi="Arial"/>
          <w:sz w:val="20"/>
        </w:rPr>
        <w:t xml:space="preserve">bil izdan 3. aprila 2020, ki je bil </w:t>
      </w:r>
      <w:r w:rsidRPr="00E73BE9">
        <w:rPr>
          <w:rFonts w:ascii="Arial" w:hAnsi="Arial"/>
          <w:sz w:val="20"/>
        </w:rPr>
        <w:t xml:space="preserve">od izbruha COVID-19 v letu 2020 </w:t>
      </w:r>
      <w:r w:rsidR="001B01C9">
        <w:rPr>
          <w:rFonts w:ascii="Arial" w:hAnsi="Arial"/>
          <w:sz w:val="20"/>
        </w:rPr>
        <w:t>štirikrat</w:t>
      </w:r>
      <w:r w:rsidR="001B01C9" w:rsidRPr="00E73BE9">
        <w:rPr>
          <w:rFonts w:ascii="Arial" w:hAnsi="Arial"/>
          <w:sz w:val="20"/>
        </w:rPr>
        <w:t xml:space="preserve"> </w:t>
      </w:r>
      <w:r w:rsidRPr="00E73BE9">
        <w:rPr>
          <w:rFonts w:ascii="Arial" w:hAnsi="Arial"/>
          <w:sz w:val="20"/>
        </w:rPr>
        <w:t xml:space="preserve">podaljšan, </w:t>
      </w:r>
      <w:r>
        <w:rPr>
          <w:rFonts w:ascii="Arial" w:hAnsi="Arial"/>
          <w:sz w:val="20"/>
        </w:rPr>
        <w:t xml:space="preserve">in sicer </w:t>
      </w:r>
      <w:r w:rsidRPr="00E73BE9">
        <w:rPr>
          <w:rFonts w:ascii="Arial" w:hAnsi="Arial"/>
          <w:sz w:val="20"/>
        </w:rPr>
        <w:t>s Sklepom</w:t>
      </w:r>
      <w:r>
        <w:rPr>
          <w:rFonts w:ascii="Arial" w:hAnsi="Arial"/>
          <w:sz w:val="20"/>
        </w:rPr>
        <w:t xml:space="preserve"> </w:t>
      </w:r>
      <w:r w:rsidRPr="00E73BE9">
        <w:rPr>
          <w:rFonts w:ascii="Arial" w:hAnsi="Arial"/>
          <w:sz w:val="20"/>
        </w:rPr>
        <w:t>Komisije (EU) 2020/1101, Sklepom Komisije (EU) 2020/1573</w:t>
      </w:r>
      <w:r w:rsidR="001B01C9">
        <w:rPr>
          <w:rFonts w:ascii="Arial" w:hAnsi="Arial"/>
          <w:sz w:val="20"/>
        </w:rPr>
        <w:t>,</w:t>
      </w:r>
      <w:r w:rsidR="00CC201D">
        <w:rPr>
          <w:rFonts w:ascii="Arial" w:hAnsi="Arial"/>
          <w:sz w:val="20"/>
        </w:rPr>
        <w:t xml:space="preserve"> </w:t>
      </w:r>
      <w:r w:rsidRPr="00E73BE9">
        <w:rPr>
          <w:rFonts w:ascii="Arial" w:hAnsi="Arial"/>
          <w:sz w:val="20"/>
        </w:rPr>
        <w:t>Sklepom Komisije (EU) 2021/660</w:t>
      </w:r>
      <w:r w:rsidR="001B01C9">
        <w:rPr>
          <w:rFonts w:ascii="Arial" w:hAnsi="Arial"/>
          <w:sz w:val="20"/>
        </w:rPr>
        <w:t xml:space="preserve"> in nazadnje Sklepom Komisije (EU) 2021/2313</w:t>
      </w:r>
      <w:r w:rsidR="00CD275D">
        <w:rPr>
          <w:rFonts w:ascii="Arial" w:hAnsi="Arial"/>
          <w:sz w:val="20"/>
        </w:rPr>
        <w:t xml:space="preserve"> </w:t>
      </w:r>
      <w:r w:rsidR="00CD275D" w:rsidRPr="00CD275D">
        <w:rPr>
          <w:rFonts w:ascii="Arial" w:hAnsi="Arial"/>
          <w:sz w:val="20"/>
        </w:rPr>
        <w:t>z dne 22. decembra 2021 o oprostitvi uvoznih dajatev in oprostitvi plačila DDV za uvoz za blago, potrebno za spopadanje s posledicami izbruha COVID-19 v letu 2022</w:t>
      </w:r>
      <w:r w:rsidRPr="00CD275D">
        <w:rPr>
          <w:rFonts w:ascii="Arial" w:hAnsi="Arial"/>
          <w:sz w:val="20"/>
        </w:rPr>
        <w:t>,</w:t>
      </w:r>
      <w:r>
        <w:rPr>
          <w:rFonts w:ascii="Arial" w:hAnsi="Arial"/>
          <w:sz w:val="20"/>
        </w:rPr>
        <w:t xml:space="preserve"> s katerim je bilo podaljšano obdobje </w:t>
      </w:r>
      <w:r w:rsidRPr="00E73BE9">
        <w:rPr>
          <w:rFonts w:ascii="Arial" w:hAnsi="Arial"/>
          <w:sz w:val="20"/>
        </w:rPr>
        <w:t xml:space="preserve">uporabe oprostitve uvoznih dajatev in oprostitve DDV </w:t>
      </w:r>
      <w:r>
        <w:rPr>
          <w:rFonts w:ascii="Arial" w:hAnsi="Arial"/>
          <w:sz w:val="20"/>
        </w:rPr>
        <w:t xml:space="preserve">pri uvozu blaga do </w:t>
      </w:r>
      <w:r w:rsidR="001B01C9">
        <w:rPr>
          <w:rFonts w:ascii="Arial" w:hAnsi="Arial"/>
          <w:sz w:val="20"/>
        </w:rPr>
        <w:t>30</w:t>
      </w:r>
      <w:r>
        <w:rPr>
          <w:rFonts w:ascii="Arial" w:hAnsi="Arial"/>
          <w:sz w:val="20"/>
        </w:rPr>
        <w:t xml:space="preserve">. </w:t>
      </w:r>
      <w:r w:rsidR="001B01C9">
        <w:rPr>
          <w:rFonts w:ascii="Arial" w:hAnsi="Arial"/>
          <w:sz w:val="20"/>
        </w:rPr>
        <w:t>junija 2022</w:t>
      </w:r>
      <w:r>
        <w:rPr>
          <w:rFonts w:ascii="Arial" w:hAnsi="Arial"/>
          <w:sz w:val="20"/>
        </w:rPr>
        <w:t xml:space="preserve">. </w:t>
      </w:r>
    </w:p>
    <w:p w14:paraId="7AE43187" w14:textId="3ADAF687" w:rsidR="00ED18A7" w:rsidRPr="00F210D7" w:rsidRDefault="00ED18A7" w:rsidP="00ED18A7">
      <w:pPr>
        <w:spacing w:line="260" w:lineRule="exact"/>
        <w:jc w:val="both"/>
        <w:rPr>
          <w:rFonts w:ascii="Arial" w:hAnsi="Arial"/>
          <w:sz w:val="20"/>
        </w:rPr>
      </w:pPr>
      <w:r w:rsidRPr="00612100">
        <w:rPr>
          <w:rFonts w:ascii="Arial" w:hAnsi="Arial"/>
          <w:sz w:val="20"/>
        </w:rPr>
        <w:t xml:space="preserve">Ker število okužb s COVID-19 v državah članicah še vedno pomeni tveganje za javno zdravje in se v državah članicah še vedno poroča o pomanjkanju </w:t>
      </w:r>
      <w:r w:rsidR="002C1E9C">
        <w:rPr>
          <w:rFonts w:ascii="Arial" w:hAnsi="Arial"/>
          <w:sz w:val="20"/>
        </w:rPr>
        <w:t xml:space="preserve">določenega </w:t>
      </w:r>
      <w:r w:rsidRPr="00612100">
        <w:rPr>
          <w:rFonts w:ascii="Arial" w:hAnsi="Arial"/>
          <w:sz w:val="20"/>
        </w:rPr>
        <w:t xml:space="preserve">blaga, potrebnega za spopadanje z boleznijo COVID-19, je Komisija države članice </w:t>
      </w:r>
      <w:r w:rsidR="00612100" w:rsidRPr="00612100">
        <w:rPr>
          <w:rFonts w:ascii="Arial" w:hAnsi="Arial"/>
          <w:sz w:val="20"/>
        </w:rPr>
        <w:t xml:space="preserve">15. junija 2022 </w:t>
      </w:r>
      <w:r w:rsidRPr="00612100">
        <w:rPr>
          <w:rFonts w:ascii="Arial" w:hAnsi="Arial"/>
          <w:sz w:val="20"/>
        </w:rPr>
        <w:t>pozvala, da tiste, ki so še vedno v podobnih razmerah in bi želele biti vključene v sklep, Komisijo</w:t>
      </w:r>
      <w:r w:rsidRPr="00612100">
        <w:rPr>
          <w:rFonts w:ascii="Arial" w:hAnsi="Arial" w:cs="Arial"/>
          <w:color w:val="000000"/>
          <w:sz w:val="20"/>
          <w:szCs w:val="20"/>
        </w:rPr>
        <w:t xml:space="preserve"> </w:t>
      </w:r>
      <w:r w:rsidRPr="00612100">
        <w:rPr>
          <w:rFonts w:ascii="Arial" w:hAnsi="Arial"/>
          <w:sz w:val="20"/>
        </w:rPr>
        <w:t xml:space="preserve">o tem obvestijo. Komisija je tokrat prejela od </w:t>
      </w:r>
      <w:r w:rsidR="007E3748">
        <w:rPr>
          <w:rFonts w:ascii="Arial" w:hAnsi="Arial"/>
          <w:sz w:val="20"/>
        </w:rPr>
        <w:t>petih</w:t>
      </w:r>
      <w:r w:rsidR="007E3748" w:rsidRPr="00612100">
        <w:rPr>
          <w:rFonts w:ascii="Arial" w:hAnsi="Arial"/>
          <w:sz w:val="20"/>
        </w:rPr>
        <w:t xml:space="preserve"> </w:t>
      </w:r>
      <w:r w:rsidRPr="00612100">
        <w:rPr>
          <w:rFonts w:ascii="Arial" w:hAnsi="Arial"/>
          <w:sz w:val="20"/>
        </w:rPr>
        <w:t xml:space="preserve">držav članic (vključno s Slovenijo) zahtevek za podaljšanje sklepa in tako še naprej možnost oprostitve uvoznih dajatev in DDV za uvoz </w:t>
      </w:r>
      <w:r w:rsidR="00C80B1C">
        <w:rPr>
          <w:rFonts w:ascii="Arial" w:hAnsi="Arial"/>
          <w:sz w:val="20"/>
        </w:rPr>
        <w:t>zdravil, medicinske opreme in osebne zaščitne opreme</w:t>
      </w:r>
      <w:r w:rsidRPr="00612100">
        <w:rPr>
          <w:rFonts w:ascii="Arial" w:hAnsi="Arial"/>
          <w:sz w:val="20"/>
        </w:rPr>
        <w:t xml:space="preserve">, ki </w:t>
      </w:r>
      <w:r w:rsidR="007E3748">
        <w:rPr>
          <w:rFonts w:ascii="Arial" w:hAnsi="Arial"/>
          <w:sz w:val="20"/>
        </w:rPr>
        <w:t xml:space="preserve">je </w:t>
      </w:r>
      <w:r w:rsidR="00C80B1C">
        <w:rPr>
          <w:rFonts w:ascii="Arial" w:hAnsi="Arial"/>
          <w:sz w:val="20"/>
        </w:rPr>
        <w:t>primanjkuje in je</w:t>
      </w:r>
      <w:r w:rsidRPr="00612100">
        <w:rPr>
          <w:rFonts w:ascii="Arial" w:hAnsi="Arial"/>
          <w:sz w:val="20"/>
        </w:rPr>
        <w:t xml:space="preserve"> </w:t>
      </w:r>
      <w:r w:rsidR="007E3748" w:rsidRPr="00612100">
        <w:rPr>
          <w:rFonts w:ascii="Arial" w:hAnsi="Arial"/>
          <w:sz w:val="20"/>
        </w:rPr>
        <w:t>potrebn</w:t>
      </w:r>
      <w:r w:rsidR="007E3748">
        <w:rPr>
          <w:rFonts w:ascii="Arial" w:hAnsi="Arial"/>
          <w:sz w:val="20"/>
        </w:rPr>
        <w:t>a</w:t>
      </w:r>
      <w:r w:rsidR="007E3748" w:rsidRPr="00612100">
        <w:rPr>
          <w:rFonts w:ascii="Arial" w:hAnsi="Arial"/>
          <w:sz w:val="20"/>
        </w:rPr>
        <w:t xml:space="preserve"> </w:t>
      </w:r>
      <w:r w:rsidRPr="00612100">
        <w:rPr>
          <w:rFonts w:ascii="Arial" w:hAnsi="Arial"/>
          <w:sz w:val="20"/>
        </w:rPr>
        <w:t xml:space="preserve">za preprečevanje širjenja in obvladovanje posledic pandemije COVID-19 </w:t>
      </w:r>
      <w:r w:rsidR="00045AA1" w:rsidRPr="00612100">
        <w:rPr>
          <w:rFonts w:ascii="Arial" w:hAnsi="Arial"/>
          <w:sz w:val="20"/>
        </w:rPr>
        <w:t xml:space="preserve">tudi </w:t>
      </w:r>
      <w:r w:rsidRPr="00612100">
        <w:rPr>
          <w:rFonts w:ascii="Arial" w:hAnsi="Arial"/>
          <w:sz w:val="20"/>
        </w:rPr>
        <w:t xml:space="preserve">v </w:t>
      </w:r>
      <w:r w:rsidR="00045AA1" w:rsidRPr="00612100">
        <w:rPr>
          <w:rFonts w:ascii="Arial" w:hAnsi="Arial"/>
          <w:sz w:val="20"/>
        </w:rPr>
        <w:t xml:space="preserve">drugi polovici leta </w:t>
      </w:r>
      <w:r w:rsidRPr="00612100">
        <w:rPr>
          <w:rFonts w:ascii="Arial" w:hAnsi="Arial"/>
          <w:sz w:val="20"/>
        </w:rPr>
        <w:t xml:space="preserve">2022. Na podlagi prejetih zahtev </w:t>
      </w:r>
      <w:r w:rsidR="0080687C" w:rsidRPr="00612100">
        <w:rPr>
          <w:rFonts w:ascii="Arial" w:hAnsi="Arial"/>
          <w:sz w:val="20"/>
        </w:rPr>
        <w:t>Belgije, Latvije, Avstrije, Portugalske in Slovenije</w:t>
      </w:r>
      <w:r w:rsidRPr="00612100">
        <w:rPr>
          <w:rFonts w:ascii="Arial" w:hAnsi="Arial"/>
          <w:sz w:val="20"/>
        </w:rPr>
        <w:t xml:space="preserve"> je Komisija </w:t>
      </w:r>
      <w:r w:rsidR="005A17E4">
        <w:rPr>
          <w:rFonts w:ascii="Arial" w:hAnsi="Arial"/>
          <w:sz w:val="20"/>
        </w:rPr>
        <w:t>7</w:t>
      </w:r>
      <w:r w:rsidRPr="006504EB">
        <w:rPr>
          <w:rFonts w:ascii="Arial" w:hAnsi="Arial"/>
          <w:sz w:val="20"/>
        </w:rPr>
        <w:t xml:space="preserve">. </w:t>
      </w:r>
      <w:r w:rsidR="005A17E4">
        <w:rPr>
          <w:rFonts w:ascii="Arial" w:hAnsi="Arial"/>
          <w:sz w:val="20"/>
        </w:rPr>
        <w:t>septembra</w:t>
      </w:r>
      <w:r w:rsidR="005A17E4" w:rsidRPr="006504EB">
        <w:rPr>
          <w:rFonts w:ascii="Arial" w:hAnsi="Arial"/>
          <w:sz w:val="20"/>
        </w:rPr>
        <w:t xml:space="preserve"> </w:t>
      </w:r>
      <w:r w:rsidR="0080687C" w:rsidRPr="006504EB">
        <w:rPr>
          <w:rFonts w:ascii="Arial" w:hAnsi="Arial"/>
          <w:sz w:val="20"/>
        </w:rPr>
        <w:t>2022</w:t>
      </w:r>
      <w:r w:rsidR="0080687C" w:rsidRPr="00F11E05">
        <w:rPr>
          <w:rFonts w:ascii="Arial" w:hAnsi="Arial"/>
          <w:sz w:val="20"/>
        </w:rPr>
        <w:t xml:space="preserve"> </w:t>
      </w:r>
      <w:r w:rsidRPr="00F11E05">
        <w:rPr>
          <w:rFonts w:ascii="Arial" w:hAnsi="Arial"/>
          <w:sz w:val="20"/>
        </w:rPr>
        <w:t xml:space="preserve">izdala nov sklep, naslovljen samo na </w:t>
      </w:r>
      <w:r w:rsidR="00187683">
        <w:rPr>
          <w:rFonts w:ascii="Arial" w:hAnsi="Arial"/>
          <w:sz w:val="20"/>
        </w:rPr>
        <w:t xml:space="preserve">te </w:t>
      </w:r>
      <w:r w:rsidRPr="00F11E05">
        <w:rPr>
          <w:rFonts w:ascii="Arial" w:hAnsi="Arial"/>
          <w:sz w:val="20"/>
        </w:rPr>
        <w:t>države članice</w:t>
      </w:r>
      <w:r w:rsidR="003E071B">
        <w:rPr>
          <w:rFonts w:ascii="Arial" w:hAnsi="Arial"/>
          <w:sz w:val="20"/>
        </w:rPr>
        <w:t xml:space="preserve"> (v nadaljnjem besedilu: države članice prosilke)</w:t>
      </w:r>
      <w:r w:rsidRPr="00F11E05">
        <w:rPr>
          <w:rFonts w:ascii="Arial" w:hAnsi="Arial"/>
          <w:sz w:val="20"/>
        </w:rPr>
        <w:t xml:space="preserve">, </w:t>
      </w:r>
      <w:r w:rsidR="006E6609">
        <w:rPr>
          <w:rFonts w:ascii="Arial" w:hAnsi="Arial"/>
          <w:sz w:val="20"/>
        </w:rPr>
        <w:t xml:space="preserve">s katerim </w:t>
      </w:r>
      <w:r w:rsidR="00566672">
        <w:rPr>
          <w:rFonts w:ascii="Arial" w:hAnsi="Arial"/>
          <w:sz w:val="20"/>
        </w:rPr>
        <w:t xml:space="preserve">se odobri oprostitev </w:t>
      </w:r>
      <w:r w:rsidR="00BC59A9">
        <w:rPr>
          <w:rFonts w:ascii="Arial" w:hAnsi="Arial"/>
          <w:sz w:val="20"/>
        </w:rPr>
        <w:t>uvoznih dajatev in oprostitev plačila DDV za uvoze</w:t>
      </w:r>
      <w:r w:rsidR="006E6609">
        <w:rPr>
          <w:rFonts w:ascii="Arial" w:hAnsi="Arial"/>
          <w:sz w:val="20"/>
        </w:rPr>
        <w:t xml:space="preserve"> v Belgijo, Latvijo, Avstrijo, Portugalsko in Slovenijo </w:t>
      </w:r>
      <w:r w:rsidR="008A49AC">
        <w:rPr>
          <w:rFonts w:ascii="Arial" w:hAnsi="Arial"/>
          <w:sz w:val="20"/>
        </w:rPr>
        <w:t xml:space="preserve">od 1. julija 2022 </w:t>
      </w:r>
      <w:r w:rsidR="006E6609">
        <w:rPr>
          <w:rFonts w:ascii="Arial" w:hAnsi="Arial"/>
          <w:sz w:val="20"/>
        </w:rPr>
        <w:t>do 31. decembra 2022</w:t>
      </w:r>
      <w:r w:rsidRPr="00F11E05">
        <w:rPr>
          <w:rFonts w:ascii="Arial" w:hAnsi="Arial"/>
          <w:sz w:val="20"/>
        </w:rPr>
        <w:t xml:space="preserve">. </w:t>
      </w:r>
      <w:r w:rsidRPr="001B01C9">
        <w:rPr>
          <w:rFonts w:ascii="Arial" w:hAnsi="Arial"/>
          <w:sz w:val="20"/>
        </w:rPr>
        <w:t xml:space="preserve">Navedeni sklep Komisije je bil </w:t>
      </w:r>
      <w:r w:rsidR="00902680">
        <w:rPr>
          <w:rFonts w:ascii="Arial" w:hAnsi="Arial"/>
          <w:sz w:val="20"/>
        </w:rPr>
        <w:t>12</w:t>
      </w:r>
      <w:r w:rsidRPr="006504EB">
        <w:rPr>
          <w:rFonts w:ascii="Arial" w:hAnsi="Arial"/>
          <w:sz w:val="20"/>
        </w:rPr>
        <w:t xml:space="preserve">. </w:t>
      </w:r>
      <w:r w:rsidR="00902680">
        <w:rPr>
          <w:rFonts w:ascii="Arial" w:hAnsi="Arial"/>
          <w:sz w:val="20"/>
        </w:rPr>
        <w:t>septembra</w:t>
      </w:r>
      <w:r w:rsidR="00902680" w:rsidRPr="006504EB">
        <w:rPr>
          <w:rFonts w:ascii="Arial" w:hAnsi="Arial"/>
          <w:sz w:val="20"/>
        </w:rPr>
        <w:t xml:space="preserve"> </w:t>
      </w:r>
      <w:r w:rsidR="0080687C" w:rsidRPr="006504EB">
        <w:rPr>
          <w:rFonts w:ascii="Arial" w:hAnsi="Arial"/>
          <w:sz w:val="20"/>
        </w:rPr>
        <w:t>2022</w:t>
      </w:r>
      <w:r w:rsidR="0080687C" w:rsidRPr="001B01C9">
        <w:rPr>
          <w:rFonts w:ascii="Arial" w:hAnsi="Arial"/>
          <w:sz w:val="20"/>
        </w:rPr>
        <w:t xml:space="preserve"> </w:t>
      </w:r>
      <w:r w:rsidRPr="001B01C9">
        <w:rPr>
          <w:rFonts w:ascii="Arial" w:hAnsi="Arial"/>
          <w:sz w:val="20"/>
        </w:rPr>
        <w:t xml:space="preserve">objavljen v Uradnem listu EU, </w:t>
      </w:r>
      <w:r w:rsidRPr="006504EB">
        <w:rPr>
          <w:rFonts w:ascii="Arial" w:hAnsi="Arial"/>
          <w:sz w:val="20"/>
        </w:rPr>
        <w:t xml:space="preserve">št. L </w:t>
      </w:r>
      <w:r w:rsidR="00902680">
        <w:rPr>
          <w:rFonts w:ascii="Arial" w:hAnsi="Arial"/>
          <w:sz w:val="20"/>
        </w:rPr>
        <w:t>235</w:t>
      </w:r>
      <w:r w:rsidRPr="002C1E9C">
        <w:rPr>
          <w:rFonts w:ascii="Arial" w:hAnsi="Arial"/>
          <w:sz w:val="20"/>
        </w:rPr>
        <w:t>.</w:t>
      </w:r>
      <w:r w:rsidRPr="00F210D7">
        <w:rPr>
          <w:rFonts w:ascii="Arial" w:hAnsi="Arial"/>
          <w:sz w:val="20"/>
        </w:rPr>
        <w:t xml:space="preserve"> </w:t>
      </w:r>
    </w:p>
    <w:p w14:paraId="1F4D0088" w14:textId="0E44A372" w:rsidR="00ED18A7" w:rsidRPr="001B01C9" w:rsidRDefault="00ED18A7" w:rsidP="00ED18A7">
      <w:pPr>
        <w:spacing w:line="260" w:lineRule="exact"/>
        <w:jc w:val="both"/>
        <w:rPr>
          <w:rFonts w:ascii="Arial" w:hAnsi="Arial"/>
          <w:sz w:val="20"/>
        </w:rPr>
      </w:pPr>
      <w:r w:rsidRPr="006504EB">
        <w:rPr>
          <w:rFonts w:ascii="Arial" w:hAnsi="Arial"/>
          <w:sz w:val="20"/>
        </w:rPr>
        <w:t xml:space="preserve">Sklep Komisije (EU) </w:t>
      </w:r>
      <w:r w:rsidR="002254D4" w:rsidRPr="006504EB">
        <w:rPr>
          <w:rFonts w:ascii="Arial" w:hAnsi="Arial"/>
          <w:sz w:val="20"/>
        </w:rPr>
        <w:t>2022</w:t>
      </w:r>
      <w:r w:rsidRPr="006504EB">
        <w:rPr>
          <w:rFonts w:ascii="Arial" w:hAnsi="Arial"/>
          <w:sz w:val="20"/>
        </w:rPr>
        <w:t>/</w:t>
      </w:r>
      <w:r w:rsidR="00902680">
        <w:rPr>
          <w:rFonts w:ascii="Arial" w:hAnsi="Arial"/>
          <w:sz w:val="20"/>
        </w:rPr>
        <w:t>1511</w:t>
      </w:r>
      <w:r w:rsidR="00902680" w:rsidRPr="006504EB">
        <w:rPr>
          <w:rFonts w:ascii="Arial" w:hAnsi="Arial"/>
          <w:sz w:val="20"/>
        </w:rPr>
        <w:t xml:space="preserve"> </w:t>
      </w:r>
      <w:r w:rsidRPr="006504EB">
        <w:rPr>
          <w:rFonts w:ascii="Arial" w:hAnsi="Arial"/>
          <w:sz w:val="20"/>
        </w:rPr>
        <w:t xml:space="preserve">z dne </w:t>
      </w:r>
      <w:r w:rsidR="005A17E4">
        <w:rPr>
          <w:rFonts w:ascii="Arial" w:hAnsi="Arial"/>
          <w:sz w:val="20"/>
        </w:rPr>
        <w:t>7</w:t>
      </w:r>
      <w:r w:rsidRPr="006504EB">
        <w:rPr>
          <w:rFonts w:ascii="Arial" w:hAnsi="Arial"/>
          <w:sz w:val="20"/>
        </w:rPr>
        <w:t xml:space="preserve">. </w:t>
      </w:r>
      <w:r w:rsidR="005A17E4">
        <w:rPr>
          <w:rFonts w:ascii="Arial" w:hAnsi="Arial"/>
          <w:sz w:val="20"/>
        </w:rPr>
        <w:t>septembra</w:t>
      </w:r>
      <w:r w:rsidR="005A17E4" w:rsidRPr="006504EB">
        <w:rPr>
          <w:rFonts w:ascii="Arial" w:hAnsi="Arial"/>
          <w:sz w:val="20"/>
        </w:rPr>
        <w:t xml:space="preserve"> </w:t>
      </w:r>
      <w:r w:rsidR="002254D4" w:rsidRPr="006504EB">
        <w:rPr>
          <w:rFonts w:ascii="Arial" w:hAnsi="Arial"/>
          <w:sz w:val="20"/>
        </w:rPr>
        <w:t xml:space="preserve">2022 </w:t>
      </w:r>
      <w:r w:rsidRPr="006504EB">
        <w:rPr>
          <w:rFonts w:ascii="Arial" w:hAnsi="Arial"/>
          <w:sz w:val="20"/>
        </w:rPr>
        <w:t>o oprostitvi uvoznih dajatev in oprostitvi plačila DDV za uvoz za blago, potrebno za spopadanje s posledicami izbruha COVID-19 v letu 2022</w:t>
      </w:r>
      <w:r w:rsidR="00F9341D">
        <w:rPr>
          <w:rFonts w:ascii="Arial" w:hAnsi="Arial"/>
          <w:sz w:val="20"/>
        </w:rPr>
        <w:t xml:space="preserve"> (v nadaljnjem besedilu: Sklep Komisije (EU) 2022/1511</w:t>
      </w:r>
      <w:r w:rsidR="00D62A83">
        <w:rPr>
          <w:rFonts w:ascii="Arial" w:hAnsi="Arial"/>
          <w:sz w:val="20"/>
        </w:rPr>
        <w:t>)</w:t>
      </w:r>
      <w:r w:rsidRPr="006504EB">
        <w:rPr>
          <w:rFonts w:ascii="Arial" w:hAnsi="Arial"/>
          <w:sz w:val="20"/>
        </w:rPr>
        <w:t>,</w:t>
      </w:r>
      <w:r w:rsidRPr="00667C54">
        <w:rPr>
          <w:rFonts w:ascii="Arial" w:hAnsi="Arial"/>
          <w:sz w:val="20"/>
        </w:rPr>
        <w:t xml:space="preserve"> velja torej za uvoze </w:t>
      </w:r>
      <w:r w:rsidR="003E071B">
        <w:rPr>
          <w:rFonts w:ascii="Arial" w:hAnsi="Arial"/>
          <w:sz w:val="20"/>
        </w:rPr>
        <w:t xml:space="preserve">v države članice prosilke </w:t>
      </w:r>
      <w:r w:rsidRPr="00667C54">
        <w:rPr>
          <w:rFonts w:ascii="Arial" w:hAnsi="Arial"/>
          <w:sz w:val="20"/>
        </w:rPr>
        <w:t xml:space="preserve">od 1. </w:t>
      </w:r>
      <w:r w:rsidR="0080687C" w:rsidRPr="00667C54">
        <w:rPr>
          <w:rFonts w:ascii="Arial" w:hAnsi="Arial"/>
          <w:sz w:val="20"/>
        </w:rPr>
        <w:t xml:space="preserve">julija </w:t>
      </w:r>
      <w:r w:rsidRPr="00667C54">
        <w:rPr>
          <w:rFonts w:ascii="Arial" w:hAnsi="Arial"/>
          <w:sz w:val="20"/>
        </w:rPr>
        <w:t xml:space="preserve">2022 do </w:t>
      </w:r>
      <w:r w:rsidR="0080687C" w:rsidRPr="00667C54">
        <w:rPr>
          <w:rFonts w:ascii="Arial" w:hAnsi="Arial"/>
          <w:sz w:val="20"/>
        </w:rPr>
        <w:t>31</w:t>
      </w:r>
      <w:r w:rsidRPr="00667C54">
        <w:rPr>
          <w:rFonts w:ascii="Arial" w:hAnsi="Arial"/>
          <w:sz w:val="20"/>
        </w:rPr>
        <w:t xml:space="preserve">. </w:t>
      </w:r>
      <w:r w:rsidR="0080687C" w:rsidRPr="00667C54">
        <w:rPr>
          <w:rFonts w:ascii="Arial" w:hAnsi="Arial"/>
          <w:sz w:val="20"/>
        </w:rPr>
        <w:t xml:space="preserve">decembra </w:t>
      </w:r>
      <w:r w:rsidRPr="00667C54">
        <w:rPr>
          <w:rFonts w:ascii="Arial" w:hAnsi="Arial"/>
          <w:sz w:val="20"/>
        </w:rPr>
        <w:t>2022</w:t>
      </w:r>
      <w:r w:rsidRPr="001B01C9">
        <w:rPr>
          <w:rFonts w:ascii="Arial" w:hAnsi="Arial"/>
          <w:sz w:val="20"/>
        </w:rPr>
        <w:t xml:space="preserve"> ter dovoljuje uvoz</w:t>
      </w:r>
      <w:r w:rsidRPr="001B01C9">
        <w:rPr>
          <w:rFonts w:ascii="Arial" w:hAnsi="Arial" w:cs="Arial"/>
          <w:sz w:val="20"/>
          <w:szCs w:val="20"/>
        </w:rPr>
        <w:t xml:space="preserve"> blaga</w:t>
      </w:r>
      <w:r w:rsidRPr="001B01C9">
        <w:rPr>
          <w:rFonts w:ascii="Arial" w:hAnsi="Arial"/>
          <w:sz w:val="20"/>
        </w:rPr>
        <w:t xml:space="preserve"> brez uvoznih dajatev in DDV za:</w:t>
      </w:r>
    </w:p>
    <w:p w14:paraId="681A17E1" w14:textId="77777777" w:rsidR="00ED18A7" w:rsidRPr="001B01C9" w:rsidRDefault="00ED18A7" w:rsidP="00ED18A7">
      <w:pPr>
        <w:spacing w:line="260" w:lineRule="exact"/>
        <w:jc w:val="both"/>
        <w:rPr>
          <w:rFonts w:ascii="Arial" w:hAnsi="Arial"/>
          <w:sz w:val="20"/>
        </w:rPr>
      </w:pPr>
      <w:r w:rsidRPr="001B01C9">
        <w:rPr>
          <w:rFonts w:ascii="Arial" w:hAnsi="Arial"/>
          <w:sz w:val="20"/>
        </w:rPr>
        <w:t>– državne organizacije, vključno z državnimi organi, javnimi organi in drugimi osebami javnega prava, ter</w:t>
      </w:r>
    </w:p>
    <w:p w14:paraId="4C12EE9A" w14:textId="77777777" w:rsidR="00ED18A7" w:rsidRPr="001B01C9" w:rsidRDefault="00ED18A7" w:rsidP="00ED18A7">
      <w:pPr>
        <w:spacing w:line="260" w:lineRule="exact"/>
        <w:jc w:val="both"/>
        <w:rPr>
          <w:rFonts w:ascii="Arial" w:hAnsi="Arial"/>
          <w:sz w:val="20"/>
        </w:rPr>
      </w:pPr>
      <w:r w:rsidRPr="001B01C9">
        <w:rPr>
          <w:rFonts w:ascii="Arial" w:hAnsi="Arial"/>
          <w:sz w:val="20"/>
        </w:rPr>
        <w:t>– organizacije, ki so jih odobrili pristojni organi v državah članicah, </w:t>
      </w:r>
    </w:p>
    <w:p w14:paraId="0D5857F3" w14:textId="5F13B22E" w:rsidR="00ED18A7" w:rsidRPr="0094797A" w:rsidRDefault="00ED18A7" w:rsidP="00ED18A7">
      <w:pPr>
        <w:spacing w:line="260" w:lineRule="exact"/>
        <w:jc w:val="both"/>
        <w:rPr>
          <w:rFonts w:ascii="Arial" w:hAnsi="Arial"/>
          <w:sz w:val="20"/>
        </w:rPr>
      </w:pPr>
      <w:r w:rsidRPr="001B01C9">
        <w:rPr>
          <w:rFonts w:ascii="Arial" w:hAnsi="Arial"/>
          <w:sz w:val="20"/>
        </w:rPr>
        <w:t>če je blago namenjeno za brezplačno razdeljevanje osebam, ki jih je prizadel izbruh COVID-19, ki so temu izbruhu izpostavljene ali se z njim spopadajo, ali za brezplačno uporabo za osebe, ki jih je prizadel izbruh COVID-19, ki so temu izbruhu izpostavljene ali se z njim spopadajo, pri čemer ostane v lasti zgoraj navedenih organov in organizacij. Blago mora izpolnjevati zahteve iz carinske zakonodaje in zakonodaje v zvezi z DDV. Blago je oproščeno uvoznih dajatev in DDV</w:t>
      </w:r>
      <w:r w:rsidR="00D62A83">
        <w:rPr>
          <w:rFonts w:ascii="Arial" w:hAnsi="Arial"/>
          <w:sz w:val="20"/>
        </w:rPr>
        <w:t xml:space="preserve"> </w:t>
      </w:r>
      <w:r w:rsidRPr="001B01C9">
        <w:rPr>
          <w:rFonts w:ascii="Arial" w:hAnsi="Arial"/>
          <w:sz w:val="20"/>
        </w:rPr>
        <w:t>tudi</w:t>
      </w:r>
      <w:r w:rsidR="00F57657">
        <w:rPr>
          <w:rFonts w:ascii="Arial" w:hAnsi="Arial"/>
          <w:sz w:val="20"/>
        </w:rPr>
        <w:t>,</w:t>
      </w:r>
      <w:r w:rsidRPr="001B01C9">
        <w:rPr>
          <w:rFonts w:ascii="Arial" w:hAnsi="Arial"/>
          <w:sz w:val="20"/>
        </w:rPr>
        <w:t xml:space="preserve"> če so ga za dajanje v prosti promet uvozile agencije za pomoč pri elementarnih nesrečah, da bi zadovoljile svoje potrebe v obdobju, ko zagotavljajo pomoč pri elementarnih nesrečah osebam, ki jih prizadel izbruh COVID-19, ki so temu izbruhu izpostavljene ali se z njim spopadajo.</w:t>
      </w:r>
    </w:p>
    <w:p w14:paraId="5B6D0C72" w14:textId="77777777" w:rsidR="007679A1" w:rsidRDefault="00083C34" w:rsidP="001D6A94">
      <w:pPr>
        <w:spacing w:line="260" w:lineRule="exact"/>
        <w:jc w:val="both"/>
        <w:rPr>
          <w:rFonts w:ascii="Arial" w:hAnsi="Arial" w:cs="Arial"/>
          <w:b/>
          <w:bCs/>
          <w:sz w:val="20"/>
          <w:szCs w:val="20"/>
        </w:rPr>
      </w:pPr>
      <w:r w:rsidRPr="000968E7">
        <w:rPr>
          <w:rFonts w:ascii="Arial" w:hAnsi="Arial" w:cs="Arial"/>
          <w:sz w:val="20"/>
          <w:szCs w:val="20"/>
        </w:rPr>
        <w:t xml:space="preserve">Pri izvajanju ukrepov za obvladovanje širjenja okužb s </w:t>
      </w:r>
      <w:r w:rsidRPr="000968E7">
        <w:rPr>
          <w:rFonts w:ascii="Arial" w:hAnsi="Arial" w:cs="Arial"/>
          <w:color w:val="000000"/>
          <w:sz w:val="20"/>
          <w:szCs w:val="20"/>
          <w:shd w:val="clear" w:color="auto" w:fill="FFFFFF"/>
        </w:rPr>
        <w:t>SARS</w:t>
      </w:r>
      <w:r w:rsidRPr="00D92283">
        <w:rPr>
          <w:rFonts w:ascii="Arial" w:hAnsi="Arial" w:cs="Arial"/>
          <w:color w:val="000000"/>
          <w:sz w:val="20"/>
          <w:szCs w:val="20"/>
          <w:shd w:val="clear" w:color="auto" w:fill="FFFFFF"/>
        </w:rPr>
        <w:t>-CoV-2</w:t>
      </w:r>
      <w:r>
        <w:rPr>
          <w:rFonts w:ascii="Arial" w:hAnsi="Arial" w:cs="Arial"/>
          <w:color w:val="000000"/>
          <w:sz w:val="20"/>
          <w:szCs w:val="20"/>
          <w:shd w:val="clear" w:color="auto" w:fill="FFFFFF"/>
        </w:rPr>
        <w:t xml:space="preserve"> je bilo v Sloveniji </w:t>
      </w:r>
      <w:r w:rsidR="007443AA">
        <w:rPr>
          <w:rFonts w:ascii="Arial" w:hAnsi="Arial" w:cs="Arial"/>
          <w:color w:val="000000"/>
          <w:sz w:val="20"/>
          <w:szCs w:val="20"/>
          <w:shd w:val="clear" w:color="auto" w:fill="FFFFFF"/>
        </w:rPr>
        <w:t xml:space="preserve">ugotovljena potreba po krčenju seznama blaga, določenega </w:t>
      </w:r>
      <w:r w:rsidR="003B2239">
        <w:rPr>
          <w:rFonts w:ascii="Arial" w:hAnsi="Arial" w:cs="Arial"/>
          <w:color w:val="000000"/>
          <w:sz w:val="20"/>
          <w:szCs w:val="20"/>
          <w:shd w:val="clear" w:color="auto" w:fill="FFFFFF"/>
        </w:rPr>
        <w:t>z</w:t>
      </w:r>
      <w:r w:rsidR="007443AA">
        <w:rPr>
          <w:rFonts w:ascii="Arial" w:hAnsi="Arial" w:cs="Arial"/>
          <w:color w:val="000000"/>
          <w:sz w:val="20"/>
          <w:szCs w:val="20"/>
          <w:shd w:val="clear" w:color="auto" w:fill="FFFFFF"/>
        </w:rPr>
        <w:t xml:space="preserve"> Odlok</w:t>
      </w:r>
      <w:r w:rsidR="003B2239">
        <w:rPr>
          <w:rFonts w:ascii="Arial" w:hAnsi="Arial" w:cs="Arial"/>
          <w:color w:val="000000"/>
          <w:sz w:val="20"/>
          <w:szCs w:val="20"/>
          <w:shd w:val="clear" w:color="auto" w:fill="FFFFFF"/>
        </w:rPr>
        <w:t>om</w:t>
      </w:r>
      <w:r w:rsidR="007443AA">
        <w:rPr>
          <w:rFonts w:ascii="Arial" w:hAnsi="Arial" w:cs="Arial"/>
          <w:color w:val="000000"/>
          <w:sz w:val="20"/>
          <w:szCs w:val="20"/>
          <w:shd w:val="clear" w:color="auto" w:fill="FFFFFF"/>
        </w:rPr>
        <w:t xml:space="preserve"> o določitvi seznama blaga za spopadanje s posledicami izbruha COVID-19 v letu 2022, </w:t>
      </w:r>
      <w:r w:rsidR="003B2239">
        <w:rPr>
          <w:rFonts w:ascii="Arial" w:hAnsi="Arial" w:cs="Arial"/>
          <w:color w:val="000000"/>
          <w:sz w:val="20"/>
          <w:szCs w:val="20"/>
          <w:shd w:val="clear" w:color="auto" w:fill="FFFFFF"/>
        </w:rPr>
        <w:t xml:space="preserve">ki je veljal do 30. junija 2022, </w:t>
      </w:r>
      <w:r w:rsidR="007443AA">
        <w:rPr>
          <w:rFonts w:ascii="Arial" w:hAnsi="Arial" w:cs="Arial"/>
          <w:color w:val="000000"/>
          <w:sz w:val="20"/>
          <w:szCs w:val="20"/>
          <w:shd w:val="clear" w:color="auto" w:fill="FFFFFF"/>
        </w:rPr>
        <w:t xml:space="preserve">saj </w:t>
      </w:r>
      <w:r w:rsidR="003B2239">
        <w:rPr>
          <w:rFonts w:ascii="Arial" w:hAnsi="Arial" w:cs="Arial"/>
          <w:color w:val="000000"/>
          <w:sz w:val="20"/>
          <w:szCs w:val="20"/>
          <w:shd w:val="clear" w:color="auto" w:fill="FFFFFF"/>
        </w:rPr>
        <w:t xml:space="preserve">trgovinski statistični </w:t>
      </w:r>
      <w:r w:rsidR="007443AA">
        <w:rPr>
          <w:rFonts w:ascii="Arial" w:hAnsi="Arial" w:cs="Arial"/>
          <w:color w:val="000000"/>
          <w:sz w:val="20"/>
          <w:szCs w:val="20"/>
          <w:shd w:val="clear" w:color="auto" w:fill="FFFFFF"/>
        </w:rPr>
        <w:t xml:space="preserve">podatki </w:t>
      </w:r>
      <w:r w:rsidR="007443AA" w:rsidRPr="007E3748">
        <w:rPr>
          <w:rFonts w:ascii="Arial" w:hAnsi="Arial" w:cs="Arial"/>
          <w:color w:val="000000"/>
          <w:sz w:val="20"/>
          <w:szCs w:val="20"/>
          <w:shd w:val="clear" w:color="auto" w:fill="FFFFFF"/>
        </w:rPr>
        <w:t>kažejo</w:t>
      </w:r>
      <w:r w:rsidR="00434560" w:rsidRPr="007E3748">
        <w:rPr>
          <w:rFonts w:ascii="Arial" w:hAnsi="Arial" w:cs="Arial"/>
          <w:color w:val="000000"/>
          <w:sz w:val="20"/>
          <w:szCs w:val="20"/>
          <w:shd w:val="clear" w:color="auto" w:fill="FFFFFF"/>
        </w:rPr>
        <w:t xml:space="preserve">, da se uvoz, povezan s tem blagom, zmanjšuje, </w:t>
      </w:r>
      <w:r w:rsidR="007443AA" w:rsidRPr="007E3748">
        <w:rPr>
          <w:rFonts w:ascii="Arial" w:hAnsi="Arial" w:cs="Arial"/>
          <w:color w:val="000000"/>
          <w:sz w:val="20"/>
          <w:szCs w:val="20"/>
          <w:shd w:val="clear" w:color="auto" w:fill="FFFFFF"/>
        </w:rPr>
        <w:t>pri čemer pa</w:t>
      </w:r>
      <w:r w:rsidR="00434560" w:rsidRPr="007E3748">
        <w:rPr>
          <w:rFonts w:ascii="Arial" w:hAnsi="Arial" w:cs="Arial"/>
          <w:color w:val="000000"/>
          <w:sz w:val="20"/>
          <w:szCs w:val="20"/>
          <w:shd w:val="clear" w:color="auto" w:fill="FFFFFF"/>
        </w:rPr>
        <w:t xml:space="preserve"> je </w:t>
      </w:r>
      <w:r w:rsidR="000968E7" w:rsidRPr="007E3748">
        <w:rPr>
          <w:rFonts w:ascii="Arial" w:hAnsi="Arial" w:cs="Arial"/>
          <w:color w:val="000000"/>
          <w:sz w:val="20"/>
          <w:szCs w:val="20"/>
          <w:shd w:val="clear" w:color="auto" w:fill="FFFFFF"/>
        </w:rPr>
        <w:t xml:space="preserve">v Sloveniji še vedno </w:t>
      </w:r>
      <w:r w:rsidR="00434560" w:rsidRPr="007E3748">
        <w:rPr>
          <w:rFonts w:ascii="Arial" w:hAnsi="Arial" w:cs="Arial"/>
          <w:color w:val="000000"/>
          <w:sz w:val="20"/>
          <w:szCs w:val="20"/>
          <w:shd w:val="clear" w:color="auto" w:fill="FFFFFF"/>
        </w:rPr>
        <w:t>znatno</w:t>
      </w:r>
      <w:r w:rsidRPr="007E3748">
        <w:rPr>
          <w:rFonts w:ascii="Arial" w:hAnsi="Arial" w:cs="Arial"/>
          <w:color w:val="000000"/>
          <w:sz w:val="20"/>
          <w:szCs w:val="20"/>
          <w:shd w:val="clear" w:color="auto" w:fill="FFFFFF"/>
        </w:rPr>
        <w:t xml:space="preserve"> </w:t>
      </w:r>
      <w:r w:rsidR="00434560" w:rsidRPr="007E3748">
        <w:rPr>
          <w:rFonts w:ascii="Arial" w:hAnsi="Arial" w:cs="Arial"/>
          <w:color w:val="000000"/>
          <w:sz w:val="20"/>
          <w:szCs w:val="20"/>
          <w:shd w:val="clear" w:color="auto" w:fill="FFFFFF"/>
        </w:rPr>
        <w:t xml:space="preserve">prisotno </w:t>
      </w:r>
      <w:r w:rsidR="0030140A" w:rsidRPr="007E3748">
        <w:rPr>
          <w:rFonts w:ascii="Arial" w:hAnsi="Arial" w:cs="Arial"/>
          <w:color w:val="000000"/>
          <w:sz w:val="20"/>
          <w:szCs w:val="20"/>
          <w:shd w:val="clear" w:color="auto" w:fill="FFFFFF"/>
        </w:rPr>
        <w:t xml:space="preserve">predvsem </w:t>
      </w:r>
      <w:r w:rsidRPr="007E3748">
        <w:rPr>
          <w:rFonts w:ascii="Arial" w:hAnsi="Arial" w:cs="Arial"/>
          <w:color w:val="000000"/>
          <w:sz w:val="20"/>
          <w:szCs w:val="20"/>
          <w:shd w:val="clear" w:color="auto" w:fill="FFFFFF"/>
        </w:rPr>
        <w:t>po</w:t>
      </w:r>
      <w:r w:rsidR="00434560" w:rsidRPr="007E3748">
        <w:rPr>
          <w:rFonts w:ascii="Arial" w:hAnsi="Arial" w:cs="Arial"/>
          <w:color w:val="000000"/>
          <w:sz w:val="20"/>
          <w:szCs w:val="20"/>
          <w:shd w:val="clear" w:color="auto" w:fill="FFFFFF"/>
        </w:rPr>
        <w:t xml:space="preserve">vpraševanje po uvozu opreme </w:t>
      </w:r>
      <w:r w:rsidR="00434560" w:rsidRPr="007E3748">
        <w:rPr>
          <w:rFonts w:ascii="Arial" w:hAnsi="Arial" w:cs="Arial"/>
          <w:iCs/>
          <w:sz w:val="20"/>
          <w:szCs w:val="20"/>
        </w:rPr>
        <w:t>za zaščito ust in nosu (kot so medicinske maske tipa IIR ali maske tipa FFP2)</w:t>
      </w:r>
      <w:r w:rsidR="002254D4" w:rsidRPr="007E3748">
        <w:rPr>
          <w:rFonts w:ascii="Arial" w:hAnsi="Arial" w:cs="Arial"/>
          <w:iCs/>
          <w:sz w:val="20"/>
          <w:szCs w:val="20"/>
        </w:rPr>
        <w:t xml:space="preserve"> ter hitrih in PCR</w:t>
      </w:r>
      <w:r w:rsidR="00E939CB" w:rsidRPr="005B096E">
        <w:rPr>
          <w:rFonts w:ascii="Arial" w:hAnsi="Arial" w:cs="Arial"/>
          <w:iCs/>
          <w:sz w:val="20"/>
          <w:szCs w:val="20"/>
        </w:rPr>
        <w:t>-</w:t>
      </w:r>
      <w:r w:rsidR="002254D4" w:rsidRPr="007E3748">
        <w:rPr>
          <w:rFonts w:ascii="Arial" w:hAnsi="Arial" w:cs="Arial"/>
          <w:iCs/>
          <w:sz w:val="20"/>
          <w:szCs w:val="20"/>
        </w:rPr>
        <w:t>testov</w:t>
      </w:r>
      <w:r w:rsidR="00434560" w:rsidRPr="007E3748">
        <w:rPr>
          <w:rFonts w:ascii="Arial" w:hAnsi="Arial" w:cs="Arial"/>
          <w:iCs/>
          <w:sz w:val="20"/>
          <w:szCs w:val="20"/>
        </w:rPr>
        <w:t>, ne pa tudi druge osebn</w:t>
      </w:r>
      <w:r w:rsidR="003E14DC" w:rsidRPr="007E3748">
        <w:rPr>
          <w:rFonts w:ascii="Arial" w:hAnsi="Arial" w:cs="Arial"/>
          <w:iCs/>
          <w:sz w:val="20"/>
          <w:szCs w:val="20"/>
        </w:rPr>
        <w:t>e</w:t>
      </w:r>
      <w:r w:rsidR="00434560" w:rsidRPr="007E3748">
        <w:rPr>
          <w:rFonts w:ascii="Arial" w:hAnsi="Arial" w:cs="Arial"/>
          <w:iCs/>
          <w:sz w:val="20"/>
          <w:szCs w:val="20"/>
        </w:rPr>
        <w:t xml:space="preserve"> zaščitne opreme</w:t>
      </w:r>
      <w:r w:rsidR="0030140A" w:rsidRPr="007E3748">
        <w:rPr>
          <w:rFonts w:ascii="Arial" w:hAnsi="Arial" w:cs="Arial"/>
          <w:iCs/>
          <w:sz w:val="20"/>
          <w:szCs w:val="20"/>
        </w:rPr>
        <w:t xml:space="preserve"> (kot so rokavice, zaščita za obraz, varovalna očala, zaščitna oblačila idr.)</w:t>
      </w:r>
      <w:r w:rsidR="003B2239" w:rsidRPr="007E3748">
        <w:rPr>
          <w:rFonts w:ascii="Arial" w:hAnsi="Arial" w:cs="Arial"/>
          <w:iCs/>
          <w:sz w:val="20"/>
          <w:szCs w:val="20"/>
        </w:rPr>
        <w:t xml:space="preserve">, preparatov za dezinfekcijo </w:t>
      </w:r>
      <w:r w:rsidR="0030140A" w:rsidRPr="007E3748">
        <w:rPr>
          <w:rFonts w:ascii="Arial" w:hAnsi="Arial" w:cs="Arial"/>
          <w:iCs/>
          <w:sz w:val="20"/>
          <w:szCs w:val="20"/>
        </w:rPr>
        <w:t>oziroma</w:t>
      </w:r>
      <w:r w:rsidR="00434560" w:rsidRPr="007E3748">
        <w:rPr>
          <w:rFonts w:ascii="Arial" w:hAnsi="Arial" w:cs="Arial"/>
          <w:iCs/>
          <w:sz w:val="20"/>
          <w:szCs w:val="20"/>
        </w:rPr>
        <w:t xml:space="preserve"> medicinske opreme</w:t>
      </w:r>
      <w:r w:rsidR="0030140A" w:rsidRPr="007E3748">
        <w:rPr>
          <w:rFonts w:ascii="Arial" w:hAnsi="Arial" w:cs="Arial"/>
          <w:iCs/>
          <w:sz w:val="20"/>
          <w:szCs w:val="20"/>
        </w:rPr>
        <w:t xml:space="preserve"> (kot so respiratorji, ventilatorji, naprave za kisikoterapije</w:t>
      </w:r>
      <w:r w:rsidR="003B2239" w:rsidRPr="007E3748">
        <w:rPr>
          <w:rFonts w:ascii="Arial" w:hAnsi="Arial" w:cs="Arial"/>
          <w:iCs/>
          <w:sz w:val="20"/>
          <w:szCs w:val="20"/>
        </w:rPr>
        <w:t>, naprav</w:t>
      </w:r>
      <w:r w:rsidR="007E3748">
        <w:rPr>
          <w:rFonts w:ascii="Arial" w:hAnsi="Arial" w:cs="Arial"/>
          <w:iCs/>
          <w:sz w:val="20"/>
          <w:szCs w:val="20"/>
        </w:rPr>
        <w:t>e</w:t>
      </w:r>
      <w:r w:rsidR="003B2239" w:rsidRPr="007E3748">
        <w:rPr>
          <w:rFonts w:ascii="Arial" w:hAnsi="Arial" w:cs="Arial"/>
          <w:iCs/>
          <w:sz w:val="20"/>
          <w:szCs w:val="20"/>
        </w:rPr>
        <w:t xml:space="preserve"> za namene dezinfekcije</w:t>
      </w:r>
      <w:r w:rsidR="0030140A" w:rsidRPr="007E3748">
        <w:rPr>
          <w:rFonts w:ascii="Arial" w:hAnsi="Arial" w:cs="Arial"/>
          <w:iCs/>
          <w:sz w:val="20"/>
          <w:szCs w:val="20"/>
        </w:rPr>
        <w:t xml:space="preserve"> idr.)</w:t>
      </w:r>
      <w:r w:rsidR="007443AA" w:rsidRPr="007E3748">
        <w:rPr>
          <w:rFonts w:ascii="Arial" w:hAnsi="Arial" w:cs="Arial"/>
          <w:iCs/>
          <w:sz w:val="20"/>
          <w:szCs w:val="20"/>
        </w:rPr>
        <w:t>. C</w:t>
      </w:r>
      <w:r w:rsidR="0030140A" w:rsidRPr="007E3748">
        <w:rPr>
          <w:rFonts w:ascii="Arial" w:hAnsi="Arial" w:cs="Arial"/>
          <w:iCs/>
          <w:sz w:val="20"/>
          <w:szCs w:val="20"/>
        </w:rPr>
        <w:t>epiva</w:t>
      </w:r>
      <w:r w:rsidR="00434560" w:rsidRPr="007E3748">
        <w:rPr>
          <w:rFonts w:ascii="Arial" w:hAnsi="Arial" w:cs="Arial"/>
          <w:iCs/>
          <w:sz w:val="20"/>
          <w:szCs w:val="20"/>
        </w:rPr>
        <w:t xml:space="preserve"> proti COVID-19</w:t>
      </w:r>
      <w:r w:rsidR="00155467" w:rsidRPr="007E3748">
        <w:rPr>
          <w:rFonts w:ascii="Arial" w:hAnsi="Arial" w:cs="Arial"/>
          <w:iCs/>
          <w:sz w:val="20"/>
          <w:szCs w:val="20"/>
        </w:rPr>
        <w:t xml:space="preserve"> </w:t>
      </w:r>
      <w:r w:rsidR="007443AA" w:rsidRPr="007E3748">
        <w:rPr>
          <w:rFonts w:ascii="Arial" w:hAnsi="Arial" w:cs="Arial"/>
          <w:iCs/>
          <w:sz w:val="20"/>
          <w:szCs w:val="20"/>
        </w:rPr>
        <w:t>Slovenija nabavlja preko skupnih javnih naročil</w:t>
      </w:r>
      <w:r w:rsidR="00E939CB">
        <w:rPr>
          <w:rFonts w:ascii="Arial" w:hAnsi="Arial" w:cs="Arial"/>
          <w:iCs/>
          <w:sz w:val="20"/>
          <w:szCs w:val="20"/>
        </w:rPr>
        <w:t xml:space="preserve"> EU</w:t>
      </w:r>
      <w:r w:rsidR="007443AA" w:rsidRPr="007E3748">
        <w:rPr>
          <w:rFonts w:ascii="Arial" w:hAnsi="Arial" w:cs="Arial"/>
          <w:iCs/>
          <w:sz w:val="20"/>
          <w:szCs w:val="20"/>
        </w:rPr>
        <w:t>, ki jih vodi Evropska komisija.</w:t>
      </w:r>
      <w:r w:rsidR="00AA7F78" w:rsidRPr="00AA7F78">
        <w:rPr>
          <w:rFonts w:ascii="Arial" w:hAnsi="Arial" w:cs="Arial"/>
          <w:b/>
          <w:bCs/>
          <w:sz w:val="20"/>
          <w:szCs w:val="20"/>
        </w:rPr>
        <w:t xml:space="preserve"> </w:t>
      </w:r>
    </w:p>
    <w:p w14:paraId="08338E61" w14:textId="10D1E332" w:rsidR="00620E73" w:rsidRPr="007679A1" w:rsidRDefault="00F57657" w:rsidP="001D6A94">
      <w:pPr>
        <w:spacing w:line="260" w:lineRule="exact"/>
        <w:jc w:val="both"/>
        <w:rPr>
          <w:rFonts w:ascii="Arial" w:hAnsi="Arial"/>
          <w:sz w:val="20"/>
        </w:rPr>
      </w:pPr>
      <w:r>
        <w:rPr>
          <w:rFonts w:ascii="Arial" w:hAnsi="Arial" w:cs="Arial"/>
          <w:sz w:val="20"/>
          <w:szCs w:val="20"/>
        </w:rPr>
        <w:t xml:space="preserve">Upoštevaje navedeno je bil v zvezi </w:t>
      </w:r>
      <w:r w:rsidR="004A30EB">
        <w:rPr>
          <w:rFonts w:ascii="Arial" w:hAnsi="Arial" w:cs="Arial"/>
          <w:sz w:val="20"/>
          <w:szCs w:val="20"/>
        </w:rPr>
        <w:t>s</w:t>
      </w:r>
      <w:r w:rsidR="00561C94">
        <w:rPr>
          <w:rFonts w:ascii="Arial" w:hAnsi="Arial" w:cs="Arial"/>
          <w:sz w:val="20"/>
          <w:szCs w:val="20"/>
        </w:rPr>
        <w:t xml:space="preserve"> 74. členom </w:t>
      </w:r>
      <w:r w:rsidR="00561C94">
        <w:rPr>
          <w:rFonts w:ascii="Arial" w:hAnsi="Arial"/>
          <w:sz w:val="20"/>
        </w:rPr>
        <w:t>Uredbe Sveta 1186/2009/ES in 11. točko prvega odstavka 51. člena ZDDV-1, v povezavi z 2. točko prvega odstavka 51. člena istega zakona</w:t>
      </w:r>
      <w:r w:rsidR="001452E7">
        <w:rPr>
          <w:rFonts w:ascii="Arial" w:hAnsi="Arial"/>
          <w:sz w:val="20"/>
        </w:rPr>
        <w:t xml:space="preserve">, začasen ukrep oprostitve uvoznih dajatev in </w:t>
      </w:r>
      <w:r w:rsidR="00376308">
        <w:rPr>
          <w:rFonts w:ascii="Arial" w:hAnsi="Arial"/>
          <w:sz w:val="20"/>
        </w:rPr>
        <w:t xml:space="preserve">oprostitve </w:t>
      </w:r>
      <w:r w:rsidR="001452E7">
        <w:rPr>
          <w:rFonts w:ascii="Arial" w:hAnsi="Arial"/>
          <w:sz w:val="20"/>
        </w:rPr>
        <w:t xml:space="preserve">plačila DDV </w:t>
      </w:r>
      <w:r w:rsidR="009864DD">
        <w:rPr>
          <w:rFonts w:ascii="Arial" w:hAnsi="Arial"/>
          <w:sz w:val="20"/>
        </w:rPr>
        <w:t>za</w:t>
      </w:r>
      <w:r w:rsidR="001452E7">
        <w:rPr>
          <w:rFonts w:ascii="Arial" w:hAnsi="Arial"/>
          <w:sz w:val="20"/>
        </w:rPr>
        <w:t xml:space="preserve"> uvoz</w:t>
      </w:r>
      <w:r w:rsidR="009864DD">
        <w:rPr>
          <w:rFonts w:ascii="Arial" w:hAnsi="Arial"/>
          <w:sz w:val="20"/>
        </w:rPr>
        <w:t>e</w:t>
      </w:r>
      <w:r w:rsidR="001452E7">
        <w:rPr>
          <w:rFonts w:ascii="Arial" w:hAnsi="Arial"/>
          <w:sz w:val="20"/>
        </w:rPr>
        <w:t xml:space="preserve"> blaga</w:t>
      </w:r>
      <w:r w:rsidR="00B52B04">
        <w:rPr>
          <w:rFonts w:ascii="Arial" w:hAnsi="Arial"/>
          <w:sz w:val="20"/>
        </w:rPr>
        <w:t>, potrebnega za spopadanje s posledicami izbruha COVID-19 v države članice prosilke od 1. julija 2022 do 31. decembra 2022</w:t>
      </w:r>
      <w:r w:rsidR="001452E7">
        <w:rPr>
          <w:rFonts w:ascii="Arial" w:hAnsi="Arial"/>
          <w:sz w:val="20"/>
        </w:rPr>
        <w:t>, že določen</w:t>
      </w:r>
      <w:r w:rsidR="009864DD">
        <w:rPr>
          <w:rFonts w:ascii="Arial" w:hAnsi="Arial"/>
          <w:sz w:val="20"/>
        </w:rPr>
        <w:t xml:space="preserve"> </w:t>
      </w:r>
      <w:r w:rsidR="009864DD" w:rsidRPr="007679A1">
        <w:rPr>
          <w:rFonts w:ascii="Arial" w:hAnsi="Arial" w:cs="Arial"/>
          <w:iCs/>
          <w:sz w:val="20"/>
          <w:szCs w:val="20"/>
        </w:rPr>
        <w:t>s Sklepom Komisije (EU) 2022/1511,</w:t>
      </w:r>
      <w:r w:rsidR="009864DD">
        <w:rPr>
          <w:rFonts w:ascii="Arial" w:hAnsi="Arial" w:cs="Arial"/>
          <w:iCs/>
          <w:sz w:val="20"/>
          <w:szCs w:val="20"/>
        </w:rPr>
        <w:t xml:space="preserve"> pri čemer vlada z izdajo novega odloka le ureja njegovo izvajanje. Tako se z odlokom določa posodobljen seznam tega blaga, ki se lahko za izrecno predpisane namene uvozi brez plačila uvoznih dajatev in plačila DDV pri uvoz</w:t>
      </w:r>
      <w:r w:rsidR="00B52B04">
        <w:rPr>
          <w:rFonts w:ascii="Arial" w:hAnsi="Arial" w:cs="Arial"/>
          <w:iCs/>
          <w:sz w:val="20"/>
          <w:szCs w:val="20"/>
        </w:rPr>
        <w:t>u</w:t>
      </w:r>
      <w:r w:rsidR="009864DD">
        <w:rPr>
          <w:rFonts w:ascii="Arial" w:hAnsi="Arial" w:cs="Arial"/>
          <w:iCs/>
          <w:sz w:val="20"/>
          <w:szCs w:val="20"/>
        </w:rPr>
        <w:t xml:space="preserve">. Za uvoze blaga, ki so bili opravljeni v obdobju pred uveljavitvijo </w:t>
      </w:r>
      <w:r w:rsidR="009864DD" w:rsidRPr="007679A1">
        <w:rPr>
          <w:rFonts w:ascii="Arial" w:hAnsi="Arial" w:cs="Arial"/>
          <w:iCs/>
          <w:sz w:val="20"/>
          <w:szCs w:val="20"/>
        </w:rPr>
        <w:t>Sklep</w:t>
      </w:r>
      <w:r w:rsidR="00B52B04">
        <w:rPr>
          <w:rFonts w:ascii="Arial" w:hAnsi="Arial" w:cs="Arial"/>
          <w:iCs/>
          <w:sz w:val="20"/>
          <w:szCs w:val="20"/>
        </w:rPr>
        <w:t>a</w:t>
      </w:r>
      <w:r w:rsidR="009864DD" w:rsidRPr="007679A1">
        <w:rPr>
          <w:rFonts w:ascii="Arial" w:hAnsi="Arial" w:cs="Arial"/>
          <w:iCs/>
          <w:sz w:val="20"/>
          <w:szCs w:val="20"/>
        </w:rPr>
        <w:t xml:space="preserve"> Komisije (EU) 2022/1511</w:t>
      </w:r>
      <w:r w:rsidR="00B52B04" w:rsidRPr="00B52B04">
        <w:rPr>
          <w:rFonts w:ascii="Arial" w:hAnsi="Arial" w:cs="Arial"/>
          <w:sz w:val="20"/>
          <w:szCs w:val="20"/>
        </w:rPr>
        <w:t xml:space="preserve"> </w:t>
      </w:r>
      <w:r w:rsidR="00B52B04" w:rsidRPr="00F9341D">
        <w:rPr>
          <w:rFonts w:ascii="Arial" w:hAnsi="Arial" w:cs="Arial"/>
          <w:sz w:val="20"/>
          <w:szCs w:val="20"/>
        </w:rPr>
        <w:t xml:space="preserve">je ob izpolnjevanju predpisanih pogojev v carinski in DDV zakonodaji mogoče povračilo zneska </w:t>
      </w:r>
      <w:r w:rsidR="00B52B04">
        <w:rPr>
          <w:rFonts w:ascii="Arial" w:hAnsi="Arial" w:cs="Arial"/>
          <w:sz w:val="20"/>
          <w:szCs w:val="20"/>
        </w:rPr>
        <w:t xml:space="preserve">uvoznih </w:t>
      </w:r>
      <w:r w:rsidR="00B52B04" w:rsidRPr="00F9341D">
        <w:rPr>
          <w:rFonts w:ascii="Arial" w:hAnsi="Arial" w:cs="Arial"/>
          <w:sz w:val="20"/>
          <w:szCs w:val="20"/>
        </w:rPr>
        <w:t>dajatev</w:t>
      </w:r>
      <w:r w:rsidR="00B52B04">
        <w:rPr>
          <w:rFonts w:ascii="Arial" w:hAnsi="Arial" w:cs="Arial"/>
          <w:sz w:val="20"/>
          <w:szCs w:val="20"/>
        </w:rPr>
        <w:t xml:space="preserve"> in DDV pri uvozu</w:t>
      </w:r>
      <w:r w:rsidR="00B52B04" w:rsidRPr="00F9341D">
        <w:rPr>
          <w:rFonts w:ascii="Arial" w:hAnsi="Arial" w:cs="Arial"/>
          <w:sz w:val="20"/>
          <w:szCs w:val="20"/>
        </w:rPr>
        <w:t>.</w:t>
      </w:r>
    </w:p>
    <w:p w14:paraId="33FEB87F" w14:textId="366AEA56" w:rsidR="00ED18A7" w:rsidRPr="007E3995" w:rsidRDefault="00ED18A7" w:rsidP="00ED18A7">
      <w:pPr>
        <w:spacing w:line="260" w:lineRule="exact"/>
        <w:jc w:val="both"/>
        <w:rPr>
          <w:rFonts w:ascii="Arial" w:hAnsi="Arial" w:cs="Arial"/>
          <w:b/>
          <w:sz w:val="20"/>
          <w:szCs w:val="20"/>
          <w:u w:val="single"/>
        </w:rPr>
      </w:pPr>
      <w:r w:rsidRPr="007E3995">
        <w:rPr>
          <w:rFonts w:ascii="Arial" w:hAnsi="Arial" w:cs="Arial"/>
          <w:b/>
          <w:sz w:val="20"/>
          <w:szCs w:val="20"/>
          <w:u w:val="single"/>
        </w:rPr>
        <w:t>Ocena finančnih posledic odloka na javna finančna sredstva</w:t>
      </w:r>
    </w:p>
    <w:p w14:paraId="4DF8A6DE" w14:textId="0DB2E625" w:rsidR="00ED18A7" w:rsidRDefault="00ED18A7" w:rsidP="00ED18A7">
      <w:pPr>
        <w:spacing w:line="260" w:lineRule="exact"/>
        <w:jc w:val="both"/>
        <w:rPr>
          <w:rFonts w:ascii="Arial" w:hAnsi="Arial" w:cs="Arial"/>
          <w:sz w:val="20"/>
          <w:szCs w:val="20"/>
        </w:rPr>
      </w:pPr>
      <w:r w:rsidRPr="007E3995">
        <w:rPr>
          <w:rFonts w:ascii="Arial" w:hAnsi="Arial" w:cs="Arial"/>
          <w:sz w:val="20"/>
          <w:szCs w:val="20"/>
        </w:rPr>
        <w:t xml:space="preserve">Po podatkih Finančne uprave Republike Slovenije je bil v letu </w:t>
      </w:r>
      <w:r w:rsidR="00951B9D" w:rsidRPr="007E3995">
        <w:rPr>
          <w:rFonts w:ascii="Arial" w:hAnsi="Arial" w:cs="Arial"/>
          <w:sz w:val="20"/>
          <w:szCs w:val="20"/>
        </w:rPr>
        <w:t xml:space="preserve">2022 (do </w:t>
      </w:r>
      <w:r w:rsidR="002B6081" w:rsidRPr="007E3995">
        <w:rPr>
          <w:rFonts w:ascii="Arial" w:hAnsi="Arial" w:cs="Arial"/>
          <w:sz w:val="20"/>
          <w:szCs w:val="20"/>
        </w:rPr>
        <w:t>16</w:t>
      </w:r>
      <w:r w:rsidR="00951B9D" w:rsidRPr="007E3995">
        <w:rPr>
          <w:rFonts w:ascii="Arial" w:hAnsi="Arial" w:cs="Arial"/>
          <w:sz w:val="20"/>
          <w:szCs w:val="20"/>
        </w:rPr>
        <w:t>. junija 2022)</w:t>
      </w:r>
      <w:r w:rsidR="00E939CB" w:rsidRPr="007E3995" w:rsidDel="00E939CB">
        <w:rPr>
          <w:rFonts w:ascii="Arial" w:hAnsi="Arial" w:cs="Arial"/>
          <w:sz w:val="20"/>
          <w:szCs w:val="20"/>
        </w:rPr>
        <w:t xml:space="preserve"> </w:t>
      </w:r>
      <w:r w:rsidRPr="007E3995">
        <w:rPr>
          <w:rFonts w:ascii="Arial" w:hAnsi="Arial" w:cs="Arial"/>
          <w:sz w:val="20"/>
          <w:szCs w:val="20"/>
        </w:rPr>
        <w:t xml:space="preserve">v povezavi s Sklepom Komisije (EU) </w:t>
      </w:r>
      <w:r w:rsidR="00951B9D" w:rsidRPr="007E3995">
        <w:rPr>
          <w:rFonts w:ascii="Arial" w:hAnsi="Arial" w:cs="Arial"/>
          <w:sz w:val="20"/>
          <w:szCs w:val="20"/>
        </w:rPr>
        <w:t>2021</w:t>
      </w:r>
      <w:r w:rsidRPr="007E3995">
        <w:rPr>
          <w:rFonts w:ascii="Arial" w:hAnsi="Arial" w:cs="Arial"/>
          <w:sz w:val="20"/>
          <w:szCs w:val="20"/>
        </w:rPr>
        <w:t>/</w:t>
      </w:r>
      <w:r w:rsidR="00951B9D" w:rsidRPr="007E3995">
        <w:rPr>
          <w:rFonts w:ascii="Arial" w:hAnsi="Arial" w:cs="Arial"/>
          <w:sz w:val="20"/>
          <w:szCs w:val="20"/>
        </w:rPr>
        <w:t xml:space="preserve">2313 </w:t>
      </w:r>
      <w:r w:rsidRPr="007E3995">
        <w:rPr>
          <w:rFonts w:ascii="Arial" w:hAnsi="Arial" w:cs="Arial"/>
          <w:sz w:val="20"/>
          <w:szCs w:val="20"/>
        </w:rPr>
        <w:t>in Odlokom o določitvi seznama blaga za spopadanje s posledicami epidemije COVID-19</w:t>
      </w:r>
      <w:r w:rsidR="00951B9D" w:rsidRPr="007E3995">
        <w:rPr>
          <w:rFonts w:ascii="Arial" w:hAnsi="Arial" w:cs="Arial"/>
          <w:sz w:val="20"/>
          <w:szCs w:val="20"/>
        </w:rPr>
        <w:t xml:space="preserve"> v letu 2022</w:t>
      </w:r>
      <w:r w:rsidRPr="007E3995">
        <w:rPr>
          <w:rFonts w:ascii="Arial" w:hAnsi="Arial" w:cs="Arial"/>
          <w:sz w:val="20"/>
          <w:szCs w:val="20"/>
        </w:rPr>
        <w:t xml:space="preserve">, ki je začasno oproščeno uvoznih dajatev in plačila </w:t>
      </w:r>
      <w:r w:rsidR="00E939CB">
        <w:rPr>
          <w:rFonts w:ascii="Arial" w:hAnsi="Arial" w:cs="Arial"/>
          <w:sz w:val="20"/>
          <w:szCs w:val="20"/>
        </w:rPr>
        <w:t>DDV</w:t>
      </w:r>
      <w:r w:rsidRPr="007E3995">
        <w:rPr>
          <w:rFonts w:ascii="Arial" w:hAnsi="Arial" w:cs="Arial"/>
          <w:sz w:val="20"/>
          <w:szCs w:val="20"/>
        </w:rPr>
        <w:t xml:space="preserve"> pri uvozu, oproščen skupni znesek uvoznih dajatev in DDV za predmetno uvoženo blago </w:t>
      </w:r>
      <w:r w:rsidR="00E939CB">
        <w:rPr>
          <w:rFonts w:ascii="Arial" w:hAnsi="Arial" w:cs="Arial"/>
          <w:sz w:val="20"/>
          <w:szCs w:val="20"/>
        </w:rPr>
        <w:t xml:space="preserve">v višini </w:t>
      </w:r>
      <w:r w:rsidR="007E3995" w:rsidRPr="007E3995">
        <w:rPr>
          <w:rFonts w:ascii="Arial" w:hAnsi="Arial" w:cs="Arial"/>
          <w:color w:val="000000"/>
          <w:sz w:val="20"/>
          <w:szCs w:val="20"/>
        </w:rPr>
        <w:t>23.281,04</w:t>
      </w:r>
      <w:r w:rsidR="00E939CB">
        <w:rPr>
          <w:rFonts w:ascii="Arial" w:hAnsi="Arial" w:cs="Arial"/>
          <w:color w:val="000000"/>
          <w:sz w:val="20"/>
          <w:szCs w:val="20"/>
        </w:rPr>
        <w:t xml:space="preserve"> evra</w:t>
      </w:r>
      <w:r w:rsidRPr="007E3995">
        <w:rPr>
          <w:rFonts w:ascii="Arial" w:hAnsi="Arial" w:cs="Arial"/>
          <w:sz w:val="20"/>
          <w:szCs w:val="20"/>
        </w:rPr>
        <w:t xml:space="preserve">, od tega </w:t>
      </w:r>
      <w:r w:rsidR="007E3995" w:rsidRPr="007E3995">
        <w:rPr>
          <w:rFonts w:ascii="Arial" w:hAnsi="Arial" w:cs="Arial"/>
          <w:sz w:val="20"/>
          <w:szCs w:val="20"/>
        </w:rPr>
        <w:t xml:space="preserve">6.080,00 </w:t>
      </w:r>
      <w:r w:rsidR="00E939CB" w:rsidRPr="007E3995">
        <w:rPr>
          <w:rFonts w:ascii="Arial" w:hAnsi="Arial" w:cs="Arial"/>
          <w:sz w:val="20"/>
          <w:szCs w:val="20"/>
        </w:rPr>
        <w:t>evr</w:t>
      </w:r>
      <w:r w:rsidR="00E939CB">
        <w:rPr>
          <w:rFonts w:ascii="Arial" w:hAnsi="Arial" w:cs="Arial"/>
          <w:sz w:val="20"/>
          <w:szCs w:val="20"/>
        </w:rPr>
        <w:t>a</w:t>
      </w:r>
      <w:r w:rsidR="00E939CB" w:rsidRPr="007E3995">
        <w:rPr>
          <w:rFonts w:ascii="Arial" w:hAnsi="Arial" w:cs="Arial"/>
          <w:sz w:val="20"/>
          <w:szCs w:val="20"/>
        </w:rPr>
        <w:t xml:space="preserve"> </w:t>
      </w:r>
      <w:r w:rsidRPr="007E3995">
        <w:rPr>
          <w:rFonts w:ascii="Arial" w:hAnsi="Arial" w:cs="Arial"/>
          <w:sz w:val="20"/>
          <w:szCs w:val="20"/>
        </w:rPr>
        <w:t xml:space="preserve">uvoznih dajatev in </w:t>
      </w:r>
      <w:r w:rsidR="007E3995" w:rsidRPr="007E3995">
        <w:rPr>
          <w:rFonts w:ascii="Arial" w:hAnsi="Arial" w:cs="Arial"/>
          <w:sz w:val="20"/>
          <w:szCs w:val="20"/>
        </w:rPr>
        <w:t>17.256,00</w:t>
      </w:r>
      <w:r w:rsidR="00951B9D" w:rsidRPr="007E3995">
        <w:rPr>
          <w:rFonts w:ascii="Arial" w:hAnsi="Arial" w:cs="Arial"/>
          <w:sz w:val="20"/>
          <w:szCs w:val="20"/>
        </w:rPr>
        <w:t xml:space="preserve"> </w:t>
      </w:r>
      <w:r w:rsidR="00E939CB" w:rsidRPr="007E3995">
        <w:rPr>
          <w:rFonts w:ascii="Arial" w:hAnsi="Arial" w:cs="Arial"/>
          <w:sz w:val="20"/>
          <w:szCs w:val="20"/>
        </w:rPr>
        <w:t>evr</w:t>
      </w:r>
      <w:r w:rsidR="00E939CB">
        <w:rPr>
          <w:rFonts w:ascii="Arial" w:hAnsi="Arial" w:cs="Arial"/>
          <w:sz w:val="20"/>
          <w:szCs w:val="20"/>
        </w:rPr>
        <w:t>a</w:t>
      </w:r>
      <w:r w:rsidR="00E939CB" w:rsidRPr="007E3995">
        <w:rPr>
          <w:rFonts w:ascii="Arial" w:hAnsi="Arial" w:cs="Arial"/>
          <w:sz w:val="20"/>
          <w:szCs w:val="20"/>
        </w:rPr>
        <w:t xml:space="preserve"> </w:t>
      </w:r>
      <w:r w:rsidRPr="007E3995">
        <w:rPr>
          <w:rFonts w:ascii="Arial" w:hAnsi="Arial" w:cs="Arial"/>
          <w:sz w:val="20"/>
          <w:szCs w:val="20"/>
        </w:rPr>
        <w:t>DDV.</w:t>
      </w:r>
    </w:p>
    <w:p w14:paraId="28C32B15" w14:textId="79499549" w:rsidR="00B80A1F" w:rsidRPr="007E3995" w:rsidRDefault="00B80A1F" w:rsidP="00ED18A7">
      <w:pPr>
        <w:spacing w:line="260" w:lineRule="exact"/>
        <w:jc w:val="both"/>
        <w:rPr>
          <w:rFonts w:ascii="Arial" w:hAnsi="Arial" w:cs="Arial"/>
          <w:sz w:val="20"/>
          <w:szCs w:val="20"/>
        </w:rPr>
      </w:pPr>
      <w:r>
        <w:rPr>
          <w:rFonts w:ascii="Arial" w:hAnsi="Arial" w:cs="Arial"/>
          <w:sz w:val="20"/>
          <w:szCs w:val="20"/>
        </w:rPr>
        <w:t>Pomembnih finančnih učinkov s sprejetjem tega odloka na javnofinančne prihodke tako ni pričakovati, ob čemur se bo finančni izpad pokazal tako na strani javnofinančnih prihodkov kot odhodkov, ker bo večina prejemnikov ugodnosti (oprostitve uvoznih dajatev in davka na dodano vrednost s pravico do odbitka DDV) proračunskih uporabnikov.</w:t>
      </w:r>
    </w:p>
    <w:sectPr w:rsidR="00B80A1F" w:rsidRPr="007E3995" w:rsidSect="001D0CB8">
      <w:headerReference w:type="firs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89025" w14:textId="77777777" w:rsidR="00812DB5" w:rsidRDefault="00812DB5">
      <w:pPr>
        <w:spacing w:after="0" w:line="240" w:lineRule="auto"/>
      </w:pPr>
      <w:r>
        <w:separator/>
      </w:r>
    </w:p>
  </w:endnote>
  <w:endnote w:type="continuationSeparator" w:id="0">
    <w:p w14:paraId="00528FA4" w14:textId="77777777" w:rsidR="00812DB5" w:rsidRDefault="00812DB5">
      <w:pPr>
        <w:spacing w:after="0" w:line="240" w:lineRule="auto"/>
      </w:pPr>
      <w:r>
        <w:continuationSeparator/>
      </w:r>
    </w:p>
  </w:endnote>
  <w:endnote w:type="continuationNotice" w:id="1">
    <w:p w14:paraId="65B6FAB0" w14:textId="77777777" w:rsidR="00812DB5" w:rsidRDefault="00812D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1"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65DE3" w14:textId="77777777" w:rsidR="00812DB5" w:rsidRDefault="00812DB5">
      <w:pPr>
        <w:spacing w:after="0" w:line="240" w:lineRule="auto"/>
      </w:pPr>
      <w:r>
        <w:separator/>
      </w:r>
    </w:p>
  </w:footnote>
  <w:footnote w:type="continuationSeparator" w:id="0">
    <w:p w14:paraId="59EBF601" w14:textId="77777777" w:rsidR="00812DB5" w:rsidRDefault="00812DB5">
      <w:pPr>
        <w:spacing w:after="0" w:line="240" w:lineRule="auto"/>
      </w:pPr>
      <w:r>
        <w:continuationSeparator/>
      </w:r>
    </w:p>
  </w:footnote>
  <w:footnote w:type="continuationNotice" w:id="1">
    <w:p w14:paraId="35EC2B50" w14:textId="77777777" w:rsidR="00812DB5" w:rsidRDefault="00812D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B2D1" w14:textId="77777777" w:rsidR="005E27C0" w:rsidRPr="008F3500" w:rsidRDefault="005E27C0" w:rsidP="00E455F9">
    <w:pPr>
      <w:pStyle w:val="Glava"/>
      <w:tabs>
        <w:tab w:val="clear" w:pos="4320"/>
        <w:tab w:val="clear" w:pos="8640"/>
        <w:tab w:val="left" w:pos="5112"/>
      </w:tabs>
      <w:spacing w:line="240" w:lineRule="exact"/>
      <w:rPr>
        <w:rFonts w:cs="Arial"/>
        <w:sz w:val="16"/>
      </w:rPr>
    </w:pPr>
    <w:r w:rsidRPr="008F3500">
      <w:rPr>
        <w:rFonts w:cs="Arial"/>
        <w:sz w:val="16"/>
      </w:rPr>
      <w:tab/>
    </w:r>
  </w:p>
  <w:p w14:paraId="061ADD1D" w14:textId="77777777" w:rsidR="005E27C0" w:rsidRPr="008F3500" w:rsidRDefault="005E27C0" w:rsidP="00E455F9">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49"/>
      <w:numFmt w:val="bullet"/>
      <w:lvlText w:val=""/>
      <w:lvlJc w:val="left"/>
      <w:pPr>
        <w:tabs>
          <w:tab w:val="num" w:pos="0"/>
        </w:tabs>
        <w:ind w:left="720" w:hanging="360"/>
      </w:pPr>
      <w:rPr>
        <w:rFonts w:ascii="Symbol" w:hAnsi="Symbol" w:cs="Times New Roman" w:hint="default"/>
        <w:b w:val="0"/>
      </w:rPr>
    </w:lvl>
  </w:abstractNum>
  <w:abstractNum w:abstractNumId="1" w15:restartNumberingAfterBreak="0">
    <w:nsid w:val="00000010"/>
    <w:multiLevelType w:val="singleLevel"/>
    <w:tmpl w:val="00000010"/>
    <w:name w:val="WW8Num16"/>
    <w:lvl w:ilvl="0">
      <w:start w:val="49"/>
      <w:numFmt w:val="bullet"/>
      <w:lvlText w:val=""/>
      <w:lvlJc w:val="left"/>
      <w:pPr>
        <w:tabs>
          <w:tab w:val="num" w:pos="0"/>
        </w:tabs>
        <w:ind w:left="720" w:hanging="360"/>
      </w:pPr>
      <w:rPr>
        <w:rFonts w:ascii="Symbol" w:hAnsi="Symbol" w:cs="Times New Roman" w:hint="default"/>
      </w:rPr>
    </w:lvl>
  </w:abstractNum>
  <w:abstractNum w:abstractNumId="2" w15:restartNumberingAfterBreak="0">
    <w:nsid w:val="053148C1"/>
    <w:multiLevelType w:val="hybridMultilevel"/>
    <w:tmpl w:val="E160AB0E"/>
    <w:lvl w:ilvl="0" w:tplc="09127478">
      <w:start w:val="2"/>
      <w:numFmt w:val="bullet"/>
      <w:lvlText w:val="–"/>
      <w:lvlJc w:val="left"/>
      <w:pPr>
        <w:tabs>
          <w:tab w:val="num" w:pos="720"/>
        </w:tabs>
        <w:ind w:left="720" w:hanging="360"/>
      </w:pPr>
      <w:rPr>
        <w:rFonts w:ascii="Calibri" w:eastAsiaTheme="minorEastAsia" w:hAnsi="Calibri" w:cs="Calibri"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9209A9"/>
    <w:multiLevelType w:val="hybridMultilevel"/>
    <w:tmpl w:val="8772B91E"/>
    <w:lvl w:ilvl="0" w:tplc="503C8578">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E36A31"/>
    <w:multiLevelType w:val="multilevel"/>
    <w:tmpl w:val="5EFC45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791056"/>
    <w:multiLevelType w:val="hybridMultilevel"/>
    <w:tmpl w:val="91BA027E"/>
    <w:lvl w:ilvl="0" w:tplc="281C098C">
      <w:start w:val="1"/>
      <w:numFmt w:val="decimal"/>
      <w:pStyle w:val="tevilnatoka"/>
      <w:lvlText w:val="%1."/>
      <w:lvlJc w:val="left"/>
      <w:pPr>
        <w:tabs>
          <w:tab w:val="num" w:pos="397"/>
        </w:tabs>
        <w:ind w:left="397" w:hanging="397"/>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504EDD"/>
    <w:multiLevelType w:val="multilevel"/>
    <w:tmpl w:val="918C0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5D4586"/>
    <w:multiLevelType w:val="hybridMultilevel"/>
    <w:tmpl w:val="2DDCB2C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5C6350B"/>
    <w:multiLevelType w:val="multilevel"/>
    <w:tmpl w:val="6862D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2487" w:hanging="360"/>
      </w:pPr>
      <w:rPr>
        <w:rFonts w:ascii="Arial" w:eastAsia="Times New Roman" w:hAnsi="Arial" w:cs="Arial" w:hint="default"/>
      </w:rPr>
    </w:lvl>
    <w:lvl w:ilvl="1" w:tplc="04240003" w:tentative="1">
      <w:start w:val="1"/>
      <w:numFmt w:val="bullet"/>
      <w:lvlText w:val="o"/>
      <w:lvlJc w:val="left"/>
      <w:pPr>
        <w:ind w:left="3207" w:hanging="360"/>
      </w:pPr>
      <w:rPr>
        <w:rFonts w:ascii="Courier New" w:hAnsi="Courier New" w:cs="Courier New" w:hint="default"/>
      </w:rPr>
    </w:lvl>
    <w:lvl w:ilvl="2" w:tplc="04240005" w:tentative="1">
      <w:start w:val="1"/>
      <w:numFmt w:val="bullet"/>
      <w:lvlText w:val=""/>
      <w:lvlJc w:val="left"/>
      <w:pPr>
        <w:ind w:left="3927" w:hanging="360"/>
      </w:pPr>
      <w:rPr>
        <w:rFonts w:ascii="Wingdings" w:hAnsi="Wingdings" w:hint="default"/>
      </w:rPr>
    </w:lvl>
    <w:lvl w:ilvl="3" w:tplc="04240001" w:tentative="1">
      <w:start w:val="1"/>
      <w:numFmt w:val="bullet"/>
      <w:lvlText w:val=""/>
      <w:lvlJc w:val="left"/>
      <w:pPr>
        <w:ind w:left="4647" w:hanging="360"/>
      </w:pPr>
      <w:rPr>
        <w:rFonts w:ascii="Symbol" w:hAnsi="Symbol" w:hint="default"/>
      </w:rPr>
    </w:lvl>
    <w:lvl w:ilvl="4" w:tplc="04240003" w:tentative="1">
      <w:start w:val="1"/>
      <w:numFmt w:val="bullet"/>
      <w:lvlText w:val="o"/>
      <w:lvlJc w:val="left"/>
      <w:pPr>
        <w:ind w:left="5367" w:hanging="360"/>
      </w:pPr>
      <w:rPr>
        <w:rFonts w:ascii="Courier New" w:hAnsi="Courier New" w:cs="Courier New" w:hint="default"/>
      </w:rPr>
    </w:lvl>
    <w:lvl w:ilvl="5" w:tplc="04240005" w:tentative="1">
      <w:start w:val="1"/>
      <w:numFmt w:val="bullet"/>
      <w:lvlText w:val=""/>
      <w:lvlJc w:val="left"/>
      <w:pPr>
        <w:ind w:left="6087" w:hanging="360"/>
      </w:pPr>
      <w:rPr>
        <w:rFonts w:ascii="Wingdings" w:hAnsi="Wingdings" w:hint="default"/>
      </w:rPr>
    </w:lvl>
    <w:lvl w:ilvl="6" w:tplc="04240001" w:tentative="1">
      <w:start w:val="1"/>
      <w:numFmt w:val="bullet"/>
      <w:lvlText w:val=""/>
      <w:lvlJc w:val="left"/>
      <w:pPr>
        <w:ind w:left="6807" w:hanging="360"/>
      </w:pPr>
      <w:rPr>
        <w:rFonts w:ascii="Symbol" w:hAnsi="Symbol" w:hint="default"/>
      </w:rPr>
    </w:lvl>
    <w:lvl w:ilvl="7" w:tplc="04240003" w:tentative="1">
      <w:start w:val="1"/>
      <w:numFmt w:val="bullet"/>
      <w:lvlText w:val="o"/>
      <w:lvlJc w:val="left"/>
      <w:pPr>
        <w:ind w:left="7527" w:hanging="360"/>
      </w:pPr>
      <w:rPr>
        <w:rFonts w:ascii="Courier New" w:hAnsi="Courier New" w:cs="Courier New" w:hint="default"/>
      </w:rPr>
    </w:lvl>
    <w:lvl w:ilvl="8" w:tplc="04240005" w:tentative="1">
      <w:start w:val="1"/>
      <w:numFmt w:val="bullet"/>
      <w:lvlText w:val=""/>
      <w:lvlJc w:val="left"/>
      <w:pPr>
        <w:ind w:left="8247"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3B057127"/>
    <w:multiLevelType w:val="hybridMultilevel"/>
    <w:tmpl w:val="92CE5CA6"/>
    <w:lvl w:ilvl="0" w:tplc="92FC7576">
      <w:start w:val="3"/>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47193BDC"/>
    <w:multiLevelType w:val="hybridMultilevel"/>
    <w:tmpl w:val="DBB2E41A"/>
    <w:lvl w:ilvl="0" w:tplc="513CDEB8">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4ACE05F6"/>
    <w:multiLevelType w:val="hybridMultilevel"/>
    <w:tmpl w:val="C534FE1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4F485158"/>
    <w:multiLevelType w:val="multilevel"/>
    <w:tmpl w:val="C360D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AA3D9E"/>
    <w:multiLevelType w:val="hybridMultilevel"/>
    <w:tmpl w:val="12267D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C2E0B7C"/>
    <w:multiLevelType w:val="multilevel"/>
    <w:tmpl w:val="956A8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A5A1002"/>
    <w:multiLevelType w:val="multilevel"/>
    <w:tmpl w:val="8E2E27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9E4700"/>
    <w:multiLevelType w:val="hybridMultilevel"/>
    <w:tmpl w:val="5F0A6C5A"/>
    <w:lvl w:ilvl="0" w:tplc="BDE2335A">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8D7339"/>
    <w:multiLevelType w:val="multilevel"/>
    <w:tmpl w:val="466C14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8"/>
  </w:num>
  <w:num w:numId="3">
    <w:abstractNumId w:val="13"/>
  </w:num>
  <w:num w:numId="4">
    <w:abstractNumId w:val="3"/>
  </w:num>
  <w:num w:numId="5">
    <w:abstractNumId w:val="14"/>
    <w:lvlOverride w:ilvl="0">
      <w:startOverride w:val="1"/>
    </w:lvlOverride>
  </w:num>
  <w:num w:numId="6">
    <w:abstractNumId w:val="4"/>
  </w:num>
  <w:num w:numId="7">
    <w:abstractNumId w:val="7"/>
  </w:num>
  <w:num w:numId="8">
    <w:abstractNumId w:val="25"/>
  </w:num>
  <w:num w:numId="9">
    <w:abstractNumId w:val="23"/>
  </w:num>
  <w:num w:numId="10">
    <w:abstractNumId w:val="26"/>
  </w:num>
  <w:num w:numId="11">
    <w:abstractNumId w:val="16"/>
  </w:num>
  <w:num w:numId="12">
    <w:abstractNumId w:val="9"/>
  </w:num>
  <w:num w:numId="13">
    <w:abstractNumId w:val="8"/>
  </w:num>
  <w:num w:numId="14">
    <w:abstractNumId w:val="2"/>
  </w:num>
  <w:num w:numId="15">
    <w:abstractNumId w:val="28"/>
  </w:num>
  <w:num w:numId="16">
    <w:abstractNumId w:val="6"/>
  </w:num>
  <w:num w:numId="17">
    <w:abstractNumId w:val="12"/>
  </w:num>
  <w:num w:numId="18">
    <w:abstractNumId w:val="21"/>
  </w:num>
  <w:num w:numId="19">
    <w:abstractNumId w:val="24"/>
  </w:num>
  <w:num w:numId="20">
    <w:abstractNumId w:val="29"/>
  </w:num>
  <w:num w:numId="21">
    <w:abstractNumId w:val="27"/>
  </w:num>
  <w:num w:numId="22">
    <w:abstractNumId w:val="10"/>
  </w:num>
  <w:num w:numId="23">
    <w:abstractNumId w:val="5"/>
  </w:num>
  <w:num w:numId="24">
    <w:abstractNumId w:val="15"/>
  </w:num>
  <w:num w:numId="25">
    <w:abstractNumId w:val="11"/>
  </w:num>
  <w:num w:numId="26">
    <w:abstractNumId w:val="22"/>
  </w:num>
  <w:num w:numId="27">
    <w:abstractNumId w:val="19"/>
  </w:num>
  <w:num w:numId="28">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931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ED0"/>
    <w:rsid w:val="000002B5"/>
    <w:rsid w:val="00000B13"/>
    <w:rsid w:val="00000CEE"/>
    <w:rsid w:val="000020AB"/>
    <w:rsid w:val="00002CE9"/>
    <w:rsid w:val="00003120"/>
    <w:rsid w:val="00005603"/>
    <w:rsid w:val="00006C83"/>
    <w:rsid w:val="00006CE1"/>
    <w:rsid w:val="00006DBE"/>
    <w:rsid w:val="00006E6C"/>
    <w:rsid w:val="000070C8"/>
    <w:rsid w:val="0000736C"/>
    <w:rsid w:val="00007E6C"/>
    <w:rsid w:val="00010237"/>
    <w:rsid w:val="00010C57"/>
    <w:rsid w:val="00011087"/>
    <w:rsid w:val="000110E8"/>
    <w:rsid w:val="00011BC6"/>
    <w:rsid w:val="00011CE3"/>
    <w:rsid w:val="00012062"/>
    <w:rsid w:val="000128D7"/>
    <w:rsid w:val="00012DD6"/>
    <w:rsid w:val="0001338F"/>
    <w:rsid w:val="00013D7F"/>
    <w:rsid w:val="00013F0D"/>
    <w:rsid w:val="00014014"/>
    <w:rsid w:val="00014944"/>
    <w:rsid w:val="00015572"/>
    <w:rsid w:val="000160F9"/>
    <w:rsid w:val="000162CC"/>
    <w:rsid w:val="000164D0"/>
    <w:rsid w:val="000171E9"/>
    <w:rsid w:val="000175B6"/>
    <w:rsid w:val="000205D3"/>
    <w:rsid w:val="00020FF1"/>
    <w:rsid w:val="00020FFB"/>
    <w:rsid w:val="00021220"/>
    <w:rsid w:val="000214C1"/>
    <w:rsid w:val="00022301"/>
    <w:rsid w:val="0002235B"/>
    <w:rsid w:val="00022DC1"/>
    <w:rsid w:val="000230A2"/>
    <w:rsid w:val="00024720"/>
    <w:rsid w:val="0002511B"/>
    <w:rsid w:val="00026B27"/>
    <w:rsid w:val="00027859"/>
    <w:rsid w:val="000279D6"/>
    <w:rsid w:val="0003202F"/>
    <w:rsid w:val="000323CC"/>
    <w:rsid w:val="00032A60"/>
    <w:rsid w:val="00033BE7"/>
    <w:rsid w:val="0003473C"/>
    <w:rsid w:val="0003563C"/>
    <w:rsid w:val="00035AC3"/>
    <w:rsid w:val="00036034"/>
    <w:rsid w:val="00040721"/>
    <w:rsid w:val="000407C3"/>
    <w:rsid w:val="00041929"/>
    <w:rsid w:val="00042BDE"/>
    <w:rsid w:val="000431D6"/>
    <w:rsid w:val="00043729"/>
    <w:rsid w:val="00043AB9"/>
    <w:rsid w:val="00043DA2"/>
    <w:rsid w:val="00044166"/>
    <w:rsid w:val="00044548"/>
    <w:rsid w:val="000446B9"/>
    <w:rsid w:val="00044CB5"/>
    <w:rsid w:val="00045020"/>
    <w:rsid w:val="000452F6"/>
    <w:rsid w:val="00045AA1"/>
    <w:rsid w:val="00045BEA"/>
    <w:rsid w:val="00046811"/>
    <w:rsid w:val="0004710C"/>
    <w:rsid w:val="000479EC"/>
    <w:rsid w:val="00050561"/>
    <w:rsid w:val="0005064B"/>
    <w:rsid w:val="00051025"/>
    <w:rsid w:val="00051043"/>
    <w:rsid w:val="0005107B"/>
    <w:rsid w:val="00051E34"/>
    <w:rsid w:val="00052490"/>
    <w:rsid w:val="000524B6"/>
    <w:rsid w:val="000524D7"/>
    <w:rsid w:val="00054360"/>
    <w:rsid w:val="000549B5"/>
    <w:rsid w:val="0005515A"/>
    <w:rsid w:val="00055658"/>
    <w:rsid w:val="00055D99"/>
    <w:rsid w:val="00056706"/>
    <w:rsid w:val="000603A2"/>
    <w:rsid w:val="00060B4F"/>
    <w:rsid w:val="00060B78"/>
    <w:rsid w:val="0006205C"/>
    <w:rsid w:val="000620EF"/>
    <w:rsid w:val="000624F7"/>
    <w:rsid w:val="00062FEE"/>
    <w:rsid w:val="00063D8B"/>
    <w:rsid w:val="00063EE0"/>
    <w:rsid w:val="00064551"/>
    <w:rsid w:val="00065360"/>
    <w:rsid w:val="0006572D"/>
    <w:rsid w:val="00066D15"/>
    <w:rsid w:val="0006734C"/>
    <w:rsid w:val="0006762C"/>
    <w:rsid w:val="000704AA"/>
    <w:rsid w:val="00071711"/>
    <w:rsid w:val="0007174F"/>
    <w:rsid w:val="000717EF"/>
    <w:rsid w:val="00072FB0"/>
    <w:rsid w:val="000735B9"/>
    <w:rsid w:val="00073B95"/>
    <w:rsid w:val="00076095"/>
    <w:rsid w:val="000760A9"/>
    <w:rsid w:val="00076C27"/>
    <w:rsid w:val="0007725A"/>
    <w:rsid w:val="000776A1"/>
    <w:rsid w:val="000778BB"/>
    <w:rsid w:val="00077B53"/>
    <w:rsid w:val="000809BA"/>
    <w:rsid w:val="00080AA8"/>
    <w:rsid w:val="00081CD6"/>
    <w:rsid w:val="00081DD1"/>
    <w:rsid w:val="00081FC2"/>
    <w:rsid w:val="000820DF"/>
    <w:rsid w:val="00082791"/>
    <w:rsid w:val="0008289D"/>
    <w:rsid w:val="00083C34"/>
    <w:rsid w:val="000847E2"/>
    <w:rsid w:val="00084FE1"/>
    <w:rsid w:val="000859A4"/>
    <w:rsid w:val="00085ADD"/>
    <w:rsid w:val="00086C6E"/>
    <w:rsid w:val="00090763"/>
    <w:rsid w:val="000915BF"/>
    <w:rsid w:val="00093A29"/>
    <w:rsid w:val="00093C9B"/>
    <w:rsid w:val="00094869"/>
    <w:rsid w:val="00094D19"/>
    <w:rsid w:val="0009511F"/>
    <w:rsid w:val="0009535A"/>
    <w:rsid w:val="00095411"/>
    <w:rsid w:val="0009578C"/>
    <w:rsid w:val="00095986"/>
    <w:rsid w:val="000968E7"/>
    <w:rsid w:val="00096D17"/>
    <w:rsid w:val="00096E45"/>
    <w:rsid w:val="000973F6"/>
    <w:rsid w:val="00097D18"/>
    <w:rsid w:val="000A0611"/>
    <w:rsid w:val="000A0B5A"/>
    <w:rsid w:val="000A1617"/>
    <w:rsid w:val="000A2C6D"/>
    <w:rsid w:val="000A3D75"/>
    <w:rsid w:val="000A4695"/>
    <w:rsid w:val="000A48D2"/>
    <w:rsid w:val="000A5B82"/>
    <w:rsid w:val="000A5FB3"/>
    <w:rsid w:val="000A6D2B"/>
    <w:rsid w:val="000A7343"/>
    <w:rsid w:val="000A7424"/>
    <w:rsid w:val="000B03FE"/>
    <w:rsid w:val="000B08C7"/>
    <w:rsid w:val="000B12FA"/>
    <w:rsid w:val="000B1C1B"/>
    <w:rsid w:val="000B41EC"/>
    <w:rsid w:val="000B4243"/>
    <w:rsid w:val="000B4444"/>
    <w:rsid w:val="000B4614"/>
    <w:rsid w:val="000B49FD"/>
    <w:rsid w:val="000B5804"/>
    <w:rsid w:val="000B6D4A"/>
    <w:rsid w:val="000B734F"/>
    <w:rsid w:val="000B79C6"/>
    <w:rsid w:val="000B79E6"/>
    <w:rsid w:val="000C08C2"/>
    <w:rsid w:val="000C0D35"/>
    <w:rsid w:val="000C1BCC"/>
    <w:rsid w:val="000C22AF"/>
    <w:rsid w:val="000C26D6"/>
    <w:rsid w:val="000C2CEC"/>
    <w:rsid w:val="000C3D57"/>
    <w:rsid w:val="000C4990"/>
    <w:rsid w:val="000C57DE"/>
    <w:rsid w:val="000C751A"/>
    <w:rsid w:val="000C7534"/>
    <w:rsid w:val="000C7573"/>
    <w:rsid w:val="000C78B7"/>
    <w:rsid w:val="000C7CD5"/>
    <w:rsid w:val="000D0484"/>
    <w:rsid w:val="000D14DA"/>
    <w:rsid w:val="000D16AD"/>
    <w:rsid w:val="000D1C23"/>
    <w:rsid w:val="000D2AC5"/>
    <w:rsid w:val="000D2B00"/>
    <w:rsid w:val="000D2F3B"/>
    <w:rsid w:val="000D35A0"/>
    <w:rsid w:val="000D64F7"/>
    <w:rsid w:val="000D792C"/>
    <w:rsid w:val="000E0733"/>
    <w:rsid w:val="000E17DD"/>
    <w:rsid w:val="000E1D03"/>
    <w:rsid w:val="000E23A6"/>
    <w:rsid w:val="000E32E4"/>
    <w:rsid w:val="000E33A2"/>
    <w:rsid w:val="000E3B80"/>
    <w:rsid w:val="000E51D1"/>
    <w:rsid w:val="000E5B51"/>
    <w:rsid w:val="000E68B0"/>
    <w:rsid w:val="000E734B"/>
    <w:rsid w:val="000E75F0"/>
    <w:rsid w:val="000F0283"/>
    <w:rsid w:val="000F08C1"/>
    <w:rsid w:val="000F38CD"/>
    <w:rsid w:val="000F3B77"/>
    <w:rsid w:val="000F3C1A"/>
    <w:rsid w:val="000F3E89"/>
    <w:rsid w:val="000F3FFB"/>
    <w:rsid w:val="000F4714"/>
    <w:rsid w:val="000F5EF4"/>
    <w:rsid w:val="000F649C"/>
    <w:rsid w:val="000F649D"/>
    <w:rsid w:val="000F666C"/>
    <w:rsid w:val="000F6B7B"/>
    <w:rsid w:val="000F75D5"/>
    <w:rsid w:val="000F7CC4"/>
    <w:rsid w:val="000F7E7E"/>
    <w:rsid w:val="0010008A"/>
    <w:rsid w:val="00101F1C"/>
    <w:rsid w:val="0010226B"/>
    <w:rsid w:val="00102FCB"/>
    <w:rsid w:val="00103AE6"/>
    <w:rsid w:val="00103FB5"/>
    <w:rsid w:val="00105224"/>
    <w:rsid w:val="00105FDB"/>
    <w:rsid w:val="00107ED0"/>
    <w:rsid w:val="00110A5B"/>
    <w:rsid w:val="00110FFC"/>
    <w:rsid w:val="001110B4"/>
    <w:rsid w:val="001111B1"/>
    <w:rsid w:val="0011322A"/>
    <w:rsid w:val="00113BC6"/>
    <w:rsid w:val="00113CAF"/>
    <w:rsid w:val="00114123"/>
    <w:rsid w:val="00114377"/>
    <w:rsid w:val="00114909"/>
    <w:rsid w:val="00115A52"/>
    <w:rsid w:val="001161E5"/>
    <w:rsid w:val="0011645D"/>
    <w:rsid w:val="00116BFD"/>
    <w:rsid w:val="00116CA7"/>
    <w:rsid w:val="00116FF8"/>
    <w:rsid w:val="0011750D"/>
    <w:rsid w:val="00117607"/>
    <w:rsid w:val="00117702"/>
    <w:rsid w:val="00117D56"/>
    <w:rsid w:val="00117FCD"/>
    <w:rsid w:val="00120DC9"/>
    <w:rsid w:val="001238F1"/>
    <w:rsid w:val="00124030"/>
    <w:rsid w:val="0012470E"/>
    <w:rsid w:val="00124A48"/>
    <w:rsid w:val="00124E7D"/>
    <w:rsid w:val="0012598F"/>
    <w:rsid w:val="00125E5A"/>
    <w:rsid w:val="001276F7"/>
    <w:rsid w:val="00127838"/>
    <w:rsid w:val="0013100C"/>
    <w:rsid w:val="00132865"/>
    <w:rsid w:val="001331A6"/>
    <w:rsid w:val="001337D6"/>
    <w:rsid w:val="00133ADB"/>
    <w:rsid w:val="001348F7"/>
    <w:rsid w:val="00134A5D"/>
    <w:rsid w:val="001365E4"/>
    <w:rsid w:val="001404F7"/>
    <w:rsid w:val="001410F1"/>
    <w:rsid w:val="00141893"/>
    <w:rsid w:val="00141D18"/>
    <w:rsid w:val="00141F38"/>
    <w:rsid w:val="001427DA"/>
    <w:rsid w:val="00142810"/>
    <w:rsid w:val="001429F4"/>
    <w:rsid w:val="00144A34"/>
    <w:rsid w:val="00144A88"/>
    <w:rsid w:val="00144EC1"/>
    <w:rsid w:val="001452E7"/>
    <w:rsid w:val="00145C29"/>
    <w:rsid w:val="00145F51"/>
    <w:rsid w:val="00146C8E"/>
    <w:rsid w:val="00147A4B"/>
    <w:rsid w:val="00147A71"/>
    <w:rsid w:val="00147B45"/>
    <w:rsid w:val="00147E2A"/>
    <w:rsid w:val="00150057"/>
    <w:rsid w:val="00153434"/>
    <w:rsid w:val="00153A7A"/>
    <w:rsid w:val="0015414A"/>
    <w:rsid w:val="00154B18"/>
    <w:rsid w:val="00154BD1"/>
    <w:rsid w:val="00155104"/>
    <w:rsid w:val="00155467"/>
    <w:rsid w:val="00156003"/>
    <w:rsid w:val="001561B7"/>
    <w:rsid w:val="00157369"/>
    <w:rsid w:val="00160C83"/>
    <w:rsid w:val="00160DAE"/>
    <w:rsid w:val="001611AF"/>
    <w:rsid w:val="001630E2"/>
    <w:rsid w:val="00165BCC"/>
    <w:rsid w:val="001663AE"/>
    <w:rsid w:val="0016648C"/>
    <w:rsid w:val="001665F9"/>
    <w:rsid w:val="00167FE3"/>
    <w:rsid w:val="00171650"/>
    <w:rsid w:val="001718FD"/>
    <w:rsid w:val="00172027"/>
    <w:rsid w:val="00174443"/>
    <w:rsid w:val="00174794"/>
    <w:rsid w:val="00174957"/>
    <w:rsid w:val="00174A6C"/>
    <w:rsid w:val="00174BB4"/>
    <w:rsid w:val="00174DC6"/>
    <w:rsid w:val="00175AE0"/>
    <w:rsid w:val="00175CA1"/>
    <w:rsid w:val="0017640D"/>
    <w:rsid w:val="00176623"/>
    <w:rsid w:val="00176A5B"/>
    <w:rsid w:val="00176B66"/>
    <w:rsid w:val="00176C40"/>
    <w:rsid w:val="0017716E"/>
    <w:rsid w:val="001776BB"/>
    <w:rsid w:val="00177D2C"/>
    <w:rsid w:val="00177D62"/>
    <w:rsid w:val="00180230"/>
    <w:rsid w:val="0018046A"/>
    <w:rsid w:val="00180C8E"/>
    <w:rsid w:val="00180F62"/>
    <w:rsid w:val="0018172F"/>
    <w:rsid w:val="00181FB3"/>
    <w:rsid w:val="0018287A"/>
    <w:rsid w:val="001828AC"/>
    <w:rsid w:val="00182931"/>
    <w:rsid w:val="00183425"/>
    <w:rsid w:val="001835C6"/>
    <w:rsid w:val="00183756"/>
    <w:rsid w:val="001837A1"/>
    <w:rsid w:val="001839C0"/>
    <w:rsid w:val="00186022"/>
    <w:rsid w:val="001868E0"/>
    <w:rsid w:val="0018698E"/>
    <w:rsid w:val="00186F5B"/>
    <w:rsid w:val="00187683"/>
    <w:rsid w:val="00187758"/>
    <w:rsid w:val="00187D15"/>
    <w:rsid w:val="00190586"/>
    <w:rsid w:val="00190986"/>
    <w:rsid w:val="00191464"/>
    <w:rsid w:val="00192EAB"/>
    <w:rsid w:val="00194FFD"/>
    <w:rsid w:val="00196003"/>
    <w:rsid w:val="00196C94"/>
    <w:rsid w:val="00196CC4"/>
    <w:rsid w:val="00196FAF"/>
    <w:rsid w:val="0019744B"/>
    <w:rsid w:val="001A0906"/>
    <w:rsid w:val="001A09A7"/>
    <w:rsid w:val="001A21C6"/>
    <w:rsid w:val="001A2336"/>
    <w:rsid w:val="001A2980"/>
    <w:rsid w:val="001A3071"/>
    <w:rsid w:val="001A3112"/>
    <w:rsid w:val="001A3824"/>
    <w:rsid w:val="001A432D"/>
    <w:rsid w:val="001A59F5"/>
    <w:rsid w:val="001A6376"/>
    <w:rsid w:val="001A63A1"/>
    <w:rsid w:val="001A68EF"/>
    <w:rsid w:val="001A7226"/>
    <w:rsid w:val="001A7641"/>
    <w:rsid w:val="001B01C9"/>
    <w:rsid w:val="001B0C4B"/>
    <w:rsid w:val="001B0DA0"/>
    <w:rsid w:val="001B1845"/>
    <w:rsid w:val="001B1CE9"/>
    <w:rsid w:val="001B223E"/>
    <w:rsid w:val="001B3640"/>
    <w:rsid w:val="001B3FB3"/>
    <w:rsid w:val="001B46C0"/>
    <w:rsid w:val="001B4F53"/>
    <w:rsid w:val="001B58B3"/>
    <w:rsid w:val="001B7C43"/>
    <w:rsid w:val="001B7CD9"/>
    <w:rsid w:val="001C0D1B"/>
    <w:rsid w:val="001C1CD7"/>
    <w:rsid w:val="001C1FE9"/>
    <w:rsid w:val="001C2296"/>
    <w:rsid w:val="001C286A"/>
    <w:rsid w:val="001C427F"/>
    <w:rsid w:val="001C45B0"/>
    <w:rsid w:val="001C4E76"/>
    <w:rsid w:val="001C52FA"/>
    <w:rsid w:val="001C5369"/>
    <w:rsid w:val="001C5810"/>
    <w:rsid w:val="001C5FBE"/>
    <w:rsid w:val="001C6A24"/>
    <w:rsid w:val="001C7CB7"/>
    <w:rsid w:val="001D026A"/>
    <w:rsid w:val="001D0540"/>
    <w:rsid w:val="001D0CB8"/>
    <w:rsid w:val="001D1167"/>
    <w:rsid w:val="001D188C"/>
    <w:rsid w:val="001D20AE"/>
    <w:rsid w:val="001D275B"/>
    <w:rsid w:val="001D3EE9"/>
    <w:rsid w:val="001D41DF"/>
    <w:rsid w:val="001D435E"/>
    <w:rsid w:val="001D55D0"/>
    <w:rsid w:val="001D5F2C"/>
    <w:rsid w:val="001D6259"/>
    <w:rsid w:val="001D62FA"/>
    <w:rsid w:val="001D6847"/>
    <w:rsid w:val="001D69E0"/>
    <w:rsid w:val="001D6A94"/>
    <w:rsid w:val="001D70F7"/>
    <w:rsid w:val="001E0687"/>
    <w:rsid w:val="001E0962"/>
    <w:rsid w:val="001E1259"/>
    <w:rsid w:val="001E18E4"/>
    <w:rsid w:val="001E1929"/>
    <w:rsid w:val="001E1AA2"/>
    <w:rsid w:val="001E264D"/>
    <w:rsid w:val="001E27AB"/>
    <w:rsid w:val="001E2E01"/>
    <w:rsid w:val="001E49FA"/>
    <w:rsid w:val="001E65CB"/>
    <w:rsid w:val="001E6744"/>
    <w:rsid w:val="001F0975"/>
    <w:rsid w:val="001F0DCE"/>
    <w:rsid w:val="001F133B"/>
    <w:rsid w:val="001F1A19"/>
    <w:rsid w:val="001F20A3"/>
    <w:rsid w:val="001F255D"/>
    <w:rsid w:val="001F2CDF"/>
    <w:rsid w:val="001F3248"/>
    <w:rsid w:val="001F338F"/>
    <w:rsid w:val="001F3CE4"/>
    <w:rsid w:val="001F4CCA"/>
    <w:rsid w:val="001F4F3A"/>
    <w:rsid w:val="001F5276"/>
    <w:rsid w:val="001F5A3F"/>
    <w:rsid w:val="001F6A61"/>
    <w:rsid w:val="001F7A1F"/>
    <w:rsid w:val="002003AF"/>
    <w:rsid w:val="002005B1"/>
    <w:rsid w:val="002015A6"/>
    <w:rsid w:val="002028C7"/>
    <w:rsid w:val="00202DA1"/>
    <w:rsid w:val="00203010"/>
    <w:rsid w:val="00203632"/>
    <w:rsid w:val="00203833"/>
    <w:rsid w:val="0020445C"/>
    <w:rsid w:val="002053CD"/>
    <w:rsid w:val="00205646"/>
    <w:rsid w:val="00205D28"/>
    <w:rsid w:val="0021015A"/>
    <w:rsid w:val="00210E17"/>
    <w:rsid w:val="002115DD"/>
    <w:rsid w:val="0021211D"/>
    <w:rsid w:val="002129AE"/>
    <w:rsid w:val="00212A7C"/>
    <w:rsid w:val="00213600"/>
    <w:rsid w:val="00213747"/>
    <w:rsid w:val="00215300"/>
    <w:rsid w:val="002155C3"/>
    <w:rsid w:val="00215E55"/>
    <w:rsid w:val="00216786"/>
    <w:rsid w:val="00216A29"/>
    <w:rsid w:val="0022203C"/>
    <w:rsid w:val="00222136"/>
    <w:rsid w:val="002221F4"/>
    <w:rsid w:val="00222306"/>
    <w:rsid w:val="00222854"/>
    <w:rsid w:val="00223BEF"/>
    <w:rsid w:val="00223D20"/>
    <w:rsid w:val="00223D5B"/>
    <w:rsid w:val="002243EB"/>
    <w:rsid w:val="0022534B"/>
    <w:rsid w:val="002254D4"/>
    <w:rsid w:val="00225C34"/>
    <w:rsid w:val="002274DC"/>
    <w:rsid w:val="002301A3"/>
    <w:rsid w:val="002301D5"/>
    <w:rsid w:val="00230232"/>
    <w:rsid w:val="002305F2"/>
    <w:rsid w:val="0023094F"/>
    <w:rsid w:val="00230A68"/>
    <w:rsid w:val="00230D54"/>
    <w:rsid w:val="00231412"/>
    <w:rsid w:val="00233482"/>
    <w:rsid w:val="00234801"/>
    <w:rsid w:val="00234A81"/>
    <w:rsid w:val="00235271"/>
    <w:rsid w:val="00236906"/>
    <w:rsid w:val="00236B18"/>
    <w:rsid w:val="00236C09"/>
    <w:rsid w:val="00236C79"/>
    <w:rsid w:val="00236F22"/>
    <w:rsid w:val="0023716B"/>
    <w:rsid w:val="002377FB"/>
    <w:rsid w:val="00241102"/>
    <w:rsid w:val="0024134D"/>
    <w:rsid w:val="002422BA"/>
    <w:rsid w:val="00243305"/>
    <w:rsid w:val="002446FC"/>
    <w:rsid w:val="00245792"/>
    <w:rsid w:val="00246193"/>
    <w:rsid w:val="00246C93"/>
    <w:rsid w:val="00247506"/>
    <w:rsid w:val="002507C6"/>
    <w:rsid w:val="00250863"/>
    <w:rsid w:val="00252173"/>
    <w:rsid w:val="00253D78"/>
    <w:rsid w:val="00254963"/>
    <w:rsid w:val="00254D85"/>
    <w:rsid w:val="0025515C"/>
    <w:rsid w:val="00255564"/>
    <w:rsid w:val="002555F5"/>
    <w:rsid w:val="00256409"/>
    <w:rsid w:val="00257087"/>
    <w:rsid w:val="002572BD"/>
    <w:rsid w:val="002602B7"/>
    <w:rsid w:val="002606ED"/>
    <w:rsid w:val="00262D67"/>
    <w:rsid w:val="0026380C"/>
    <w:rsid w:val="00263A77"/>
    <w:rsid w:val="002664DC"/>
    <w:rsid w:val="00266B1D"/>
    <w:rsid w:val="002674A7"/>
    <w:rsid w:val="0026785E"/>
    <w:rsid w:val="0027044D"/>
    <w:rsid w:val="00270CE4"/>
    <w:rsid w:val="00270F68"/>
    <w:rsid w:val="0027146E"/>
    <w:rsid w:val="00271D5F"/>
    <w:rsid w:val="002720FB"/>
    <w:rsid w:val="002725A6"/>
    <w:rsid w:val="00272747"/>
    <w:rsid w:val="002747CD"/>
    <w:rsid w:val="00275539"/>
    <w:rsid w:val="00275C8D"/>
    <w:rsid w:val="00275FD8"/>
    <w:rsid w:val="00276FD7"/>
    <w:rsid w:val="00277CE8"/>
    <w:rsid w:val="00277CEE"/>
    <w:rsid w:val="00281E58"/>
    <w:rsid w:val="00282CA1"/>
    <w:rsid w:val="00284640"/>
    <w:rsid w:val="002864A6"/>
    <w:rsid w:val="002875FF"/>
    <w:rsid w:val="0029034D"/>
    <w:rsid w:val="002914D9"/>
    <w:rsid w:val="00292047"/>
    <w:rsid w:val="00293D37"/>
    <w:rsid w:val="002940F3"/>
    <w:rsid w:val="002949F5"/>
    <w:rsid w:val="002966DB"/>
    <w:rsid w:val="002972A8"/>
    <w:rsid w:val="002976D4"/>
    <w:rsid w:val="002979A8"/>
    <w:rsid w:val="00297A18"/>
    <w:rsid w:val="00297C11"/>
    <w:rsid w:val="00297E40"/>
    <w:rsid w:val="002A01D8"/>
    <w:rsid w:val="002A05F0"/>
    <w:rsid w:val="002A102E"/>
    <w:rsid w:val="002A1077"/>
    <w:rsid w:val="002A1086"/>
    <w:rsid w:val="002A10A9"/>
    <w:rsid w:val="002A1502"/>
    <w:rsid w:val="002A1B66"/>
    <w:rsid w:val="002A257E"/>
    <w:rsid w:val="002A3534"/>
    <w:rsid w:val="002A3F04"/>
    <w:rsid w:val="002A58A8"/>
    <w:rsid w:val="002A5A86"/>
    <w:rsid w:val="002A6629"/>
    <w:rsid w:val="002A6A75"/>
    <w:rsid w:val="002A6E47"/>
    <w:rsid w:val="002A7713"/>
    <w:rsid w:val="002A792D"/>
    <w:rsid w:val="002A7FB3"/>
    <w:rsid w:val="002B05F7"/>
    <w:rsid w:val="002B120D"/>
    <w:rsid w:val="002B1D56"/>
    <w:rsid w:val="002B2933"/>
    <w:rsid w:val="002B3051"/>
    <w:rsid w:val="002B354E"/>
    <w:rsid w:val="002B39A8"/>
    <w:rsid w:val="002B5989"/>
    <w:rsid w:val="002B6041"/>
    <w:rsid w:val="002B6081"/>
    <w:rsid w:val="002B700C"/>
    <w:rsid w:val="002B7080"/>
    <w:rsid w:val="002B7D6E"/>
    <w:rsid w:val="002C1E9C"/>
    <w:rsid w:val="002C200E"/>
    <w:rsid w:val="002C279A"/>
    <w:rsid w:val="002C308E"/>
    <w:rsid w:val="002C3B82"/>
    <w:rsid w:val="002C41E4"/>
    <w:rsid w:val="002C6158"/>
    <w:rsid w:val="002C646E"/>
    <w:rsid w:val="002C6712"/>
    <w:rsid w:val="002C6931"/>
    <w:rsid w:val="002C6CB8"/>
    <w:rsid w:val="002C7161"/>
    <w:rsid w:val="002C72E5"/>
    <w:rsid w:val="002C7CC9"/>
    <w:rsid w:val="002D01DB"/>
    <w:rsid w:val="002D2F52"/>
    <w:rsid w:val="002D474E"/>
    <w:rsid w:val="002D6055"/>
    <w:rsid w:val="002D72FD"/>
    <w:rsid w:val="002D7BBE"/>
    <w:rsid w:val="002D7F12"/>
    <w:rsid w:val="002E0E4D"/>
    <w:rsid w:val="002E139E"/>
    <w:rsid w:val="002E1AC1"/>
    <w:rsid w:val="002E2142"/>
    <w:rsid w:val="002E2465"/>
    <w:rsid w:val="002E321D"/>
    <w:rsid w:val="002E4C3D"/>
    <w:rsid w:val="002E4FA7"/>
    <w:rsid w:val="002E65F1"/>
    <w:rsid w:val="002E7FEB"/>
    <w:rsid w:val="002F08D7"/>
    <w:rsid w:val="002F1036"/>
    <w:rsid w:val="002F13F7"/>
    <w:rsid w:val="002F2283"/>
    <w:rsid w:val="002F234A"/>
    <w:rsid w:val="002F2918"/>
    <w:rsid w:val="002F2992"/>
    <w:rsid w:val="002F2CD5"/>
    <w:rsid w:val="002F2ED9"/>
    <w:rsid w:val="002F36A4"/>
    <w:rsid w:val="002F3BF1"/>
    <w:rsid w:val="002F6D1B"/>
    <w:rsid w:val="002F7F77"/>
    <w:rsid w:val="0030140A"/>
    <w:rsid w:val="00302F43"/>
    <w:rsid w:val="003034B3"/>
    <w:rsid w:val="003037A6"/>
    <w:rsid w:val="003049A8"/>
    <w:rsid w:val="00305AB8"/>
    <w:rsid w:val="00306821"/>
    <w:rsid w:val="003068B9"/>
    <w:rsid w:val="00306916"/>
    <w:rsid w:val="00306D12"/>
    <w:rsid w:val="00307969"/>
    <w:rsid w:val="00310269"/>
    <w:rsid w:val="00310B0B"/>
    <w:rsid w:val="00311288"/>
    <w:rsid w:val="00312302"/>
    <w:rsid w:val="0031386E"/>
    <w:rsid w:val="00313D65"/>
    <w:rsid w:val="00313F3A"/>
    <w:rsid w:val="00314019"/>
    <w:rsid w:val="003146F0"/>
    <w:rsid w:val="00314C0E"/>
    <w:rsid w:val="0031500F"/>
    <w:rsid w:val="00315203"/>
    <w:rsid w:val="0031534A"/>
    <w:rsid w:val="00316CD7"/>
    <w:rsid w:val="00316DA5"/>
    <w:rsid w:val="00316FCC"/>
    <w:rsid w:val="00317084"/>
    <w:rsid w:val="003172D8"/>
    <w:rsid w:val="003210FB"/>
    <w:rsid w:val="00322AD1"/>
    <w:rsid w:val="00323975"/>
    <w:rsid w:val="00327A9E"/>
    <w:rsid w:val="00327FD5"/>
    <w:rsid w:val="00332648"/>
    <w:rsid w:val="00335169"/>
    <w:rsid w:val="003356D2"/>
    <w:rsid w:val="00335D65"/>
    <w:rsid w:val="00336332"/>
    <w:rsid w:val="0033665D"/>
    <w:rsid w:val="00337B9C"/>
    <w:rsid w:val="00340448"/>
    <w:rsid w:val="00341915"/>
    <w:rsid w:val="00341EC6"/>
    <w:rsid w:val="003425D1"/>
    <w:rsid w:val="0034341D"/>
    <w:rsid w:val="003449F1"/>
    <w:rsid w:val="00344FCB"/>
    <w:rsid w:val="0034506A"/>
    <w:rsid w:val="00345B58"/>
    <w:rsid w:val="00345F62"/>
    <w:rsid w:val="00346773"/>
    <w:rsid w:val="00346991"/>
    <w:rsid w:val="00346CC8"/>
    <w:rsid w:val="003473F2"/>
    <w:rsid w:val="003506CC"/>
    <w:rsid w:val="0035145A"/>
    <w:rsid w:val="00351B8A"/>
    <w:rsid w:val="00351C16"/>
    <w:rsid w:val="00351E23"/>
    <w:rsid w:val="00353FEE"/>
    <w:rsid w:val="003547F2"/>
    <w:rsid w:val="00356D93"/>
    <w:rsid w:val="00357BB7"/>
    <w:rsid w:val="00357DD1"/>
    <w:rsid w:val="003608EB"/>
    <w:rsid w:val="00360E3A"/>
    <w:rsid w:val="0036145E"/>
    <w:rsid w:val="003615A9"/>
    <w:rsid w:val="00362B49"/>
    <w:rsid w:val="003636FE"/>
    <w:rsid w:val="0036391B"/>
    <w:rsid w:val="00365AC2"/>
    <w:rsid w:val="00366D18"/>
    <w:rsid w:val="003676DC"/>
    <w:rsid w:val="003679C2"/>
    <w:rsid w:val="00370658"/>
    <w:rsid w:val="00371357"/>
    <w:rsid w:val="00371439"/>
    <w:rsid w:val="00371729"/>
    <w:rsid w:val="00372466"/>
    <w:rsid w:val="003739DB"/>
    <w:rsid w:val="00373C28"/>
    <w:rsid w:val="00373E97"/>
    <w:rsid w:val="003745C7"/>
    <w:rsid w:val="00374A15"/>
    <w:rsid w:val="00376308"/>
    <w:rsid w:val="003777EB"/>
    <w:rsid w:val="003779DC"/>
    <w:rsid w:val="003801FD"/>
    <w:rsid w:val="003802C4"/>
    <w:rsid w:val="003806A7"/>
    <w:rsid w:val="00382960"/>
    <w:rsid w:val="00382BFE"/>
    <w:rsid w:val="00382CF2"/>
    <w:rsid w:val="00383FB0"/>
    <w:rsid w:val="00384691"/>
    <w:rsid w:val="00384821"/>
    <w:rsid w:val="00385A87"/>
    <w:rsid w:val="00386619"/>
    <w:rsid w:val="003868F5"/>
    <w:rsid w:val="00386F24"/>
    <w:rsid w:val="003870F0"/>
    <w:rsid w:val="00387A19"/>
    <w:rsid w:val="003923E4"/>
    <w:rsid w:val="00392F36"/>
    <w:rsid w:val="00393E9B"/>
    <w:rsid w:val="003944D6"/>
    <w:rsid w:val="0039492D"/>
    <w:rsid w:val="00394E9E"/>
    <w:rsid w:val="003951E5"/>
    <w:rsid w:val="00395EDC"/>
    <w:rsid w:val="00396C6F"/>
    <w:rsid w:val="00396F1F"/>
    <w:rsid w:val="00397479"/>
    <w:rsid w:val="00397AC0"/>
    <w:rsid w:val="003A1AF8"/>
    <w:rsid w:val="003A1DE9"/>
    <w:rsid w:val="003A32D4"/>
    <w:rsid w:val="003A33B8"/>
    <w:rsid w:val="003A3634"/>
    <w:rsid w:val="003A470F"/>
    <w:rsid w:val="003A58D6"/>
    <w:rsid w:val="003A635F"/>
    <w:rsid w:val="003A67C8"/>
    <w:rsid w:val="003A68EB"/>
    <w:rsid w:val="003B118B"/>
    <w:rsid w:val="003B16E4"/>
    <w:rsid w:val="003B2239"/>
    <w:rsid w:val="003B2777"/>
    <w:rsid w:val="003B3215"/>
    <w:rsid w:val="003B3705"/>
    <w:rsid w:val="003B3716"/>
    <w:rsid w:val="003B3BB1"/>
    <w:rsid w:val="003B3E81"/>
    <w:rsid w:val="003B41AB"/>
    <w:rsid w:val="003B41B2"/>
    <w:rsid w:val="003B5440"/>
    <w:rsid w:val="003B54F3"/>
    <w:rsid w:val="003B62E9"/>
    <w:rsid w:val="003B672E"/>
    <w:rsid w:val="003B7507"/>
    <w:rsid w:val="003B786E"/>
    <w:rsid w:val="003C0229"/>
    <w:rsid w:val="003C0EE8"/>
    <w:rsid w:val="003C138B"/>
    <w:rsid w:val="003C1390"/>
    <w:rsid w:val="003C29E4"/>
    <w:rsid w:val="003C4430"/>
    <w:rsid w:val="003C4833"/>
    <w:rsid w:val="003C4D0F"/>
    <w:rsid w:val="003C4F0E"/>
    <w:rsid w:val="003C60F8"/>
    <w:rsid w:val="003C6FF2"/>
    <w:rsid w:val="003C776F"/>
    <w:rsid w:val="003C7784"/>
    <w:rsid w:val="003D0589"/>
    <w:rsid w:val="003D09F4"/>
    <w:rsid w:val="003D197A"/>
    <w:rsid w:val="003D1E04"/>
    <w:rsid w:val="003D1E7C"/>
    <w:rsid w:val="003D26A1"/>
    <w:rsid w:val="003D2FB3"/>
    <w:rsid w:val="003D3E26"/>
    <w:rsid w:val="003D40ED"/>
    <w:rsid w:val="003D47EA"/>
    <w:rsid w:val="003D7F7D"/>
    <w:rsid w:val="003E071B"/>
    <w:rsid w:val="003E0987"/>
    <w:rsid w:val="003E14DC"/>
    <w:rsid w:val="003E14EB"/>
    <w:rsid w:val="003E2386"/>
    <w:rsid w:val="003E3735"/>
    <w:rsid w:val="003E4FDB"/>
    <w:rsid w:val="003E5392"/>
    <w:rsid w:val="003E5B37"/>
    <w:rsid w:val="003E5C1E"/>
    <w:rsid w:val="003F0583"/>
    <w:rsid w:val="003F3198"/>
    <w:rsid w:val="003F37F7"/>
    <w:rsid w:val="003F4261"/>
    <w:rsid w:val="003F5787"/>
    <w:rsid w:val="003F648F"/>
    <w:rsid w:val="003F6AE0"/>
    <w:rsid w:val="003F7C1F"/>
    <w:rsid w:val="00400F49"/>
    <w:rsid w:val="004016AE"/>
    <w:rsid w:val="004028D8"/>
    <w:rsid w:val="00402929"/>
    <w:rsid w:val="00402E5D"/>
    <w:rsid w:val="00403388"/>
    <w:rsid w:val="004035D1"/>
    <w:rsid w:val="00403706"/>
    <w:rsid w:val="00403AFF"/>
    <w:rsid w:val="00404840"/>
    <w:rsid w:val="004052BC"/>
    <w:rsid w:val="00405435"/>
    <w:rsid w:val="004054F9"/>
    <w:rsid w:val="00406905"/>
    <w:rsid w:val="00407E58"/>
    <w:rsid w:val="004102DC"/>
    <w:rsid w:val="00411568"/>
    <w:rsid w:val="00412B51"/>
    <w:rsid w:val="004133B7"/>
    <w:rsid w:val="00413DA1"/>
    <w:rsid w:val="004144A9"/>
    <w:rsid w:val="00415133"/>
    <w:rsid w:val="00415A28"/>
    <w:rsid w:val="00416561"/>
    <w:rsid w:val="00417124"/>
    <w:rsid w:val="004179FA"/>
    <w:rsid w:val="00417ED2"/>
    <w:rsid w:val="0042135B"/>
    <w:rsid w:val="00422296"/>
    <w:rsid w:val="00422F50"/>
    <w:rsid w:val="00424799"/>
    <w:rsid w:val="00424AA1"/>
    <w:rsid w:val="00424DF5"/>
    <w:rsid w:val="004266CF"/>
    <w:rsid w:val="00430142"/>
    <w:rsid w:val="004303F7"/>
    <w:rsid w:val="004306AF"/>
    <w:rsid w:val="00431E7F"/>
    <w:rsid w:val="00432B99"/>
    <w:rsid w:val="00433CA8"/>
    <w:rsid w:val="00433F4D"/>
    <w:rsid w:val="004342FE"/>
    <w:rsid w:val="00434533"/>
    <w:rsid w:val="00434560"/>
    <w:rsid w:val="00434593"/>
    <w:rsid w:val="004345DC"/>
    <w:rsid w:val="00434B02"/>
    <w:rsid w:val="00434B5E"/>
    <w:rsid w:val="00435CE9"/>
    <w:rsid w:val="004369C8"/>
    <w:rsid w:val="00437376"/>
    <w:rsid w:val="004378D5"/>
    <w:rsid w:val="00437C31"/>
    <w:rsid w:val="00437E16"/>
    <w:rsid w:val="00440542"/>
    <w:rsid w:val="00440E56"/>
    <w:rsid w:val="00441779"/>
    <w:rsid w:val="00441D47"/>
    <w:rsid w:val="00442D91"/>
    <w:rsid w:val="0044462F"/>
    <w:rsid w:val="00444790"/>
    <w:rsid w:val="004460F8"/>
    <w:rsid w:val="00446983"/>
    <w:rsid w:val="0045139C"/>
    <w:rsid w:val="00451F06"/>
    <w:rsid w:val="0045201D"/>
    <w:rsid w:val="0045245D"/>
    <w:rsid w:val="004537AF"/>
    <w:rsid w:val="0045391C"/>
    <w:rsid w:val="00453A57"/>
    <w:rsid w:val="00453B77"/>
    <w:rsid w:val="00453B9A"/>
    <w:rsid w:val="0045429C"/>
    <w:rsid w:val="004549C6"/>
    <w:rsid w:val="00455140"/>
    <w:rsid w:val="00455428"/>
    <w:rsid w:val="004563D2"/>
    <w:rsid w:val="004567BF"/>
    <w:rsid w:val="00457498"/>
    <w:rsid w:val="00460AD1"/>
    <w:rsid w:val="00460BE4"/>
    <w:rsid w:val="00460DCD"/>
    <w:rsid w:val="004616A0"/>
    <w:rsid w:val="0046264A"/>
    <w:rsid w:val="00463121"/>
    <w:rsid w:val="0046334C"/>
    <w:rsid w:val="00463C09"/>
    <w:rsid w:val="00463C75"/>
    <w:rsid w:val="00464779"/>
    <w:rsid w:val="00465085"/>
    <w:rsid w:val="004677F0"/>
    <w:rsid w:val="004704C9"/>
    <w:rsid w:val="00470502"/>
    <w:rsid w:val="00470CE0"/>
    <w:rsid w:val="00472136"/>
    <w:rsid w:val="00474802"/>
    <w:rsid w:val="00475EF1"/>
    <w:rsid w:val="0047664D"/>
    <w:rsid w:val="00481375"/>
    <w:rsid w:val="00481D20"/>
    <w:rsid w:val="0048229E"/>
    <w:rsid w:val="00482B77"/>
    <w:rsid w:val="00482D9C"/>
    <w:rsid w:val="004832FB"/>
    <w:rsid w:val="00483A2D"/>
    <w:rsid w:val="004842A0"/>
    <w:rsid w:val="00484600"/>
    <w:rsid w:val="00484959"/>
    <w:rsid w:val="00485958"/>
    <w:rsid w:val="00485E8F"/>
    <w:rsid w:val="0049020E"/>
    <w:rsid w:val="00490F5A"/>
    <w:rsid w:val="00491E58"/>
    <w:rsid w:val="00491EC9"/>
    <w:rsid w:val="0049369A"/>
    <w:rsid w:val="00494764"/>
    <w:rsid w:val="0049515E"/>
    <w:rsid w:val="00495E40"/>
    <w:rsid w:val="0049678B"/>
    <w:rsid w:val="00496C2C"/>
    <w:rsid w:val="004A0016"/>
    <w:rsid w:val="004A00E2"/>
    <w:rsid w:val="004A036E"/>
    <w:rsid w:val="004A1702"/>
    <w:rsid w:val="004A1BAB"/>
    <w:rsid w:val="004A2420"/>
    <w:rsid w:val="004A2599"/>
    <w:rsid w:val="004A2E33"/>
    <w:rsid w:val="004A2FDD"/>
    <w:rsid w:val="004A30EB"/>
    <w:rsid w:val="004A4E67"/>
    <w:rsid w:val="004A5650"/>
    <w:rsid w:val="004A57BA"/>
    <w:rsid w:val="004A612C"/>
    <w:rsid w:val="004A7972"/>
    <w:rsid w:val="004B022E"/>
    <w:rsid w:val="004B0801"/>
    <w:rsid w:val="004B0995"/>
    <w:rsid w:val="004B0F0C"/>
    <w:rsid w:val="004B1093"/>
    <w:rsid w:val="004B135C"/>
    <w:rsid w:val="004B3968"/>
    <w:rsid w:val="004B3BDF"/>
    <w:rsid w:val="004B3CB2"/>
    <w:rsid w:val="004B4437"/>
    <w:rsid w:val="004B4AD5"/>
    <w:rsid w:val="004B4E47"/>
    <w:rsid w:val="004B52F0"/>
    <w:rsid w:val="004B5503"/>
    <w:rsid w:val="004B5A0D"/>
    <w:rsid w:val="004B5DB3"/>
    <w:rsid w:val="004B63DD"/>
    <w:rsid w:val="004B641A"/>
    <w:rsid w:val="004B69C9"/>
    <w:rsid w:val="004B6F9E"/>
    <w:rsid w:val="004B75CD"/>
    <w:rsid w:val="004B7C85"/>
    <w:rsid w:val="004C0F06"/>
    <w:rsid w:val="004C1D9D"/>
    <w:rsid w:val="004C21D9"/>
    <w:rsid w:val="004C29EA"/>
    <w:rsid w:val="004C30C4"/>
    <w:rsid w:val="004C3146"/>
    <w:rsid w:val="004C502F"/>
    <w:rsid w:val="004C5336"/>
    <w:rsid w:val="004C6538"/>
    <w:rsid w:val="004C66DD"/>
    <w:rsid w:val="004C687E"/>
    <w:rsid w:val="004D017A"/>
    <w:rsid w:val="004D04C5"/>
    <w:rsid w:val="004D1314"/>
    <w:rsid w:val="004D1EDD"/>
    <w:rsid w:val="004D3914"/>
    <w:rsid w:val="004D4E90"/>
    <w:rsid w:val="004D5181"/>
    <w:rsid w:val="004D569C"/>
    <w:rsid w:val="004D780F"/>
    <w:rsid w:val="004E0481"/>
    <w:rsid w:val="004E08E9"/>
    <w:rsid w:val="004E0DA9"/>
    <w:rsid w:val="004E10F4"/>
    <w:rsid w:val="004E1550"/>
    <w:rsid w:val="004E220B"/>
    <w:rsid w:val="004E2928"/>
    <w:rsid w:val="004E3EEA"/>
    <w:rsid w:val="004E4618"/>
    <w:rsid w:val="004E4A50"/>
    <w:rsid w:val="004E4F19"/>
    <w:rsid w:val="004E6F2F"/>
    <w:rsid w:val="004F0C06"/>
    <w:rsid w:val="004F27D6"/>
    <w:rsid w:val="004F2B35"/>
    <w:rsid w:val="004F320C"/>
    <w:rsid w:val="004F3357"/>
    <w:rsid w:val="004F38F0"/>
    <w:rsid w:val="004F41D8"/>
    <w:rsid w:val="004F4336"/>
    <w:rsid w:val="004F49D9"/>
    <w:rsid w:val="004F6CC3"/>
    <w:rsid w:val="004F6EBF"/>
    <w:rsid w:val="004F7D31"/>
    <w:rsid w:val="00500E5B"/>
    <w:rsid w:val="00500FAE"/>
    <w:rsid w:val="00501020"/>
    <w:rsid w:val="005026EB"/>
    <w:rsid w:val="0050322B"/>
    <w:rsid w:val="00504074"/>
    <w:rsid w:val="00504F75"/>
    <w:rsid w:val="0050514D"/>
    <w:rsid w:val="00506399"/>
    <w:rsid w:val="00507F7E"/>
    <w:rsid w:val="0051055A"/>
    <w:rsid w:val="005105E1"/>
    <w:rsid w:val="00510B2C"/>
    <w:rsid w:val="00510C89"/>
    <w:rsid w:val="00511C0A"/>
    <w:rsid w:val="00511CD8"/>
    <w:rsid w:val="00512374"/>
    <w:rsid w:val="0051330F"/>
    <w:rsid w:val="00513850"/>
    <w:rsid w:val="00513A48"/>
    <w:rsid w:val="00513B2F"/>
    <w:rsid w:val="00513E20"/>
    <w:rsid w:val="00514024"/>
    <w:rsid w:val="00514338"/>
    <w:rsid w:val="00514EFA"/>
    <w:rsid w:val="00515BBA"/>
    <w:rsid w:val="00517971"/>
    <w:rsid w:val="00517B18"/>
    <w:rsid w:val="00520000"/>
    <w:rsid w:val="00520237"/>
    <w:rsid w:val="005202C8"/>
    <w:rsid w:val="00520919"/>
    <w:rsid w:val="00520C30"/>
    <w:rsid w:val="00521154"/>
    <w:rsid w:val="00521301"/>
    <w:rsid w:val="00522EFD"/>
    <w:rsid w:val="00524568"/>
    <w:rsid w:val="0052697E"/>
    <w:rsid w:val="00527509"/>
    <w:rsid w:val="00527601"/>
    <w:rsid w:val="00527EA4"/>
    <w:rsid w:val="00530618"/>
    <w:rsid w:val="00531240"/>
    <w:rsid w:val="00531BF6"/>
    <w:rsid w:val="00532BD0"/>
    <w:rsid w:val="00533724"/>
    <w:rsid w:val="00533DCD"/>
    <w:rsid w:val="0053406A"/>
    <w:rsid w:val="005345A9"/>
    <w:rsid w:val="005346AE"/>
    <w:rsid w:val="005346FE"/>
    <w:rsid w:val="00535C38"/>
    <w:rsid w:val="00535F53"/>
    <w:rsid w:val="005372AE"/>
    <w:rsid w:val="005410DE"/>
    <w:rsid w:val="00542194"/>
    <w:rsid w:val="00542CB8"/>
    <w:rsid w:val="00543006"/>
    <w:rsid w:val="00543508"/>
    <w:rsid w:val="00543659"/>
    <w:rsid w:val="00543DCA"/>
    <w:rsid w:val="0054489E"/>
    <w:rsid w:val="0054751B"/>
    <w:rsid w:val="00550D0A"/>
    <w:rsid w:val="0055107B"/>
    <w:rsid w:val="00551184"/>
    <w:rsid w:val="00551669"/>
    <w:rsid w:val="005522F0"/>
    <w:rsid w:val="005523B1"/>
    <w:rsid w:val="005547D5"/>
    <w:rsid w:val="0055514C"/>
    <w:rsid w:val="005552A2"/>
    <w:rsid w:val="005553CB"/>
    <w:rsid w:val="00555661"/>
    <w:rsid w:val="00555B4B"/>
    <w:rsid w:val="00561A3E"/>
    <w:rsid w:val="00561C94"/>
    <w:rsid w:val="00562C7C"/>
    <w:rsid w:val="00563595"/>
    <w:rsid w:val="00563BFA"/>
    <w:rsid w:val="00563C5B"/>
    <w:rsid w:val="0056433F"/>
    <w:rsid w:val="00564AB0"/>
    <w:rsid w:val="005654ED"/>
    <w:rsid w:val="0056573B"/>
    <w:rsid w:val="0056651B"/>
    <w:rsid w:val="00566672"/>
    <w:rsid w:val="00566D40"/>
    <w:rsid w:val="005673BD"/>
    <w:rsid w:val="005704E4"/>
    <w:rsid w:val="00570833"/>
    <w:rsid w:val="00571AC1"/>
    <w:rsid w:val="00572F41"/>
    <w:rsid w:val="00573338"/>
    <w:rsid w:val="00573BF6"/>
    <w:rsid w:val="0057449E"/>
    <w:rsid w:val="00575567"/>
    <w:rsid w:val="00575D0D"/>
    <w:rsid w:val="00575DEE"/>
    <w:rsid w:val="005762D6"/>
    <w:rsid w:val="00576381"/>
    <w:rsid w:val="005773A9"/>
    <w:rsid w:val="0058016A"/>
    <w:rsid w:val="00580808"/>
    <w:rsid w:val="005809A4"/>
    <w:rsid w:val="00581402"/>
    <w:rsid w:val="00581669"/>
    <w:rsid w:val="00583E66"/>
    <w:rsid w:val="00583F81"/>
    <w:rsid w:val="00584518"/>
    <w:rsid w:val="00585995"/>
    <w:rsid w:val="005865CB"/>
    <w:rsid w:val="00586E7E"/>
    <w:rsid w:val="00586EFA"/>
    <w:rsid w:val="00587F53"/>
    <w:rsid w:val="005902FA"/>
    <w:rsid w:val="00590416"/>
    <w:rsid w:val="005915AA"/>
    <w:rsid w:val="00591CB7"/>
    <w:rsid w:val="00592519"/>
    <w:rsid w:val="005929C7"/>
    <w:rsid w:val="005939B9"/>
    <w:rsid w:val="00593CBF"/>
    <w:rsid w:val="00594B90"/>
    <w:rsid w:val="00594F12"/>
    <w:rsid w:val="0059610E"/>
    <w:rsid w:val="00596332"/>
    <w:rsid w:val="005964BA"/>
    <w:rsid w:val="0059765A"/>
    <w:rsid w:val="005A05D1"/>
    <w:rsid w:val="005A08E2"/>
    <w:rsid w:val="005A17E4"/>
    <w:rsid w:val="005A1F7F"/>
    <w:rsid w:val="005A1FB7"/>
    <w:rsid w:val="005A24C4"/>
    <w:rsid w:val="005A2E77"/>
    <w:rsid w:val="005A2ECF"/>
    <w:rsid w:val="005A3D43"/>
    <w:rsid w:val="005A3D99"/>
    <w:rsid w:val="005A4863"/>
    <w:rsid w:val="005A489F"/>
    <w:rsid w:val="005A59D9"/>
    <w:rsid w:val="005A68FD"/>
    <w:rsid w:val="005A69F5"/>
    <w:rsid w:val="005A7CDC"/>
    <w:rsid w:val="005B12DA"/>
    <w:rsid w:val="005B19D9"/>
    <w:rsid w:val="005B2FC7"/>
    <w:rsid w:val="005B4049"/>
    <w:rsid w:val="005B464C"/>
    <w:rsid w:val="005B492E"/>
    <w:rsid w:val="005B596A"/>
    <w:rsid w:val="005B6032"/>
    <w:rsid w:val="005B757E"/>
    <w:rsid w:val="005B7724"/>
    <w:rsid w:val="005B7FA2"/>
    <w:rsid w:val="005C0076"/>
    <w:rsid w:val="005C027D"/>
    <w:rsid w:val="005C0ED1"/>
    <w:rsid w:val="005C1C68"/>
    <w:rsid w:val="005C2B3D"/>
    <w:rsid w:val="005C331D"/>
    <w:rsid w:val="005C332B"/>
    <w:rsid w:val="005C339C"/>
    <w:rsid w:val="005C38D0"/>
    <w:rsid w:val="005C3B67"/>
    <w:rsid w:val="005C4408"/>
    <w:rsid w:val="005C50BE"/>
    <w:rsid w:val="005C513F"/>
    <w:rsid w:val="005C521E"/>
    <w:rsid w:val="005C52D5"/>
    <w:rsid w:val="005C5821"/>
    <w:rsid w:val="005C58E7"/>
    <w:rsid w:val="005C5F18"/>
    <w:rsid w:val="005C730D"/>
    <w:rsid w:val="005C7B21"/>
    <w:rsid w:val="005D09D1"/>
    <w:rsid w:val="005D1497"/>
    <w:rsid w:val="005D1CE2"/>
    <w:rsid w:val="005D27F4"/>
    <w:rsid w:val="005D2EF2"/>
    <w:rsid w:val="005D3DA2"/>
    <w:rsid w:val="005D3DB2"/>
    <w:rsid w:val="005D4FB6"/>
    <w:rsid w:val="005D5AA6"/>
    <w:rsid w:val="005D6021"/>
    <w:rsid w:val="005D6B94"/>
    <w:rsid w:val="005D72BC"/>
    <w:rsid w:val="005E0062"/>
    <w:rsid w:val="005E0BFC"/>
    <w:rsid w:val="005E1B66"/>
    <w:rsid w:val="005E23B6"/>
    <w:rsid w:val="005E27C0"/>
    <w:rsid w:val="005E2AA1"/>
    <w:rsid w:val="005E2EDE"/>
    <w:rsid w:val="005E3643"/>
    <w:rsid w:val="005E3BB5"/>
    <w:rsid w:val="005E515C"/>
    <w:rsid w:val="005E5288"/>
    <w:rsid w:val="005F136B"/>
    <w:rsid w:val="005F25E0"/>
    <w:rsid w:val="005F25F3"/>
    <w:rsid w:val="005F267F"/>
    <w:rsid w:val="005F30E6"/>
    <w:rsid w:val="005F3DC6"/>
    <w:rsid w:val="005F412F"/>
    <w:rsid w:val="005F5343"/>
    <w:rsid w:val="005F563D"/>
    <w:rsid w:val="005F630F"/>
    <w:rsid w:val="005F7D61"/>
    <w:rsid w:val="0060046B"/>
    <w:rsid w:val="00600DE9"/>
    <w:rsid w:val="00600EDE"/>
    <w:rsid w:val="00601424"/>
    <w:rsid w:val="00601AB8"/>
    <w:rsid w:val="00601B29"/>
    <w:rsid w:val="00602898"/>
    <w:rsid w:val="0060344F"/>
    <w:rsid w:val="00603FCE"/>
    <w:rsid w:val="00604251"/>
    <w:rsid w:val="006045B1"/>
    <w:rsid w:val="0060496F"/>
    <w:rsid w:val="00604B4A"/>
    <w:rsid w:val="00605DC1"/>
    <w:rsid w:val="00606747"/>
    <w:rsid w:val="00606F55"/>
    <w:rsid w:val="006073DC"/>
    <w:rsid w:val="00607C3E"/>
    <w:rsid w:val="006103DB"/>
    <w:rsid w:val="00610566"/>
    <w:rsid w:val="00610F93"/>
    <w:rsid w:val="00611608"/>
    <w:rsid w:val="00612100"/>
    <w:rsid w:val="00612DE5"/>
    <w:rsid w:val="00613126"/>
    <w:rsid w:val="00613176"/>
    <w:rsid w:val="0061408A"/>
    <w:rsid w:val="00615311"/>
    <w:rsid w:val="00615492"/>
    <w:rsid w:val="00615771"/>
    <w:rsid w:val="006165FC"/>
    <w:rsid w:val="006168FC"/>
    <w:rsid w:val="00616984"/>
    <w:rsid w:val="00616BB8"/>
    <w:rsid w:val="00616FAD"/>
    <w:rsid w:val="00617462"/>
    <w:rsid w:val="00617ED4"/>
    <w:rsid w:val="00620A16"/>
    <w:rsid w:val="00620E73"/>
    <w:rsid w:val="006215EA"/>
    <w:rsid w:val="00622665"/>
    <w:rsid w:val="00623092"/>
    <w:rsid w:val="00623426"/>
    <w:rsid w:val="00623499"/>
    <w:rsid w:val="006237DB"/>
    <w:rsid w:val="006237F4"/>
    <w:rsid w:val="00623F11"/>
    <w:rsid w:val="00624908"/>
    <w:rsid w:val="00624EB3"/>
    <w:rsid w:val="00624FB7"/>
    <w:rsid w:val="00625224"/>
    <w:rsid w:val="0062572D"/>
    <w:rsid w:val="0062594D"/>
    <w:rsid w:val="00626105"/>
    <w:rsid w:val="00626364"/>
    <w:rsid w:val="00627053"/>
    <w:rsid w:val="00627223"/>
    <w:rsid w:val="0062771E"/>
    <w:rsid w:val="00627E1E"/>
    <w:rsid w:val="00627F20"/>
    <w:rsid w:val="006300BC"/>
    <w:rsid w:val="006309E3"/>
    <w:rsid w:val="00630FBE"/>
    <w:rsid w:val="006326EF"/>
    <w:rsid w:val="0063361B"/>
    <w:rsid w:val="00634C32"/>
    <w:rsid w:val="00634CD0"/>
    <w:rsid w:val="00635E96"/>
    <w:rsid w:val="00637F82"/>
    <w:rsid w:val="00641274"/>
    <w:rsid w:val="006419A3"/>
    <w:rsid w:val="00642AD0"/>
    <w:rsid w:val="00642B87"/>
    <w:rsid w:val="00642FD2"/>
    <w:rsid w:val="006430F5"/>
    <w:rsid w:val="006431F0"/>
    <w:rsid w:val="0064338A"/>
    <w:rsid w:val="00643EF4"/>
    <w:rsid w:val="0064412C"/>
    <w:rsid w:val="00644658"/>
    <w:rsid w:val="0064480B"/>
    <w:rsid w:val="006457EB"/>
    <w:rsid w:val="006468F7"/>
    <w:rsid w:val="00647D21"/>
    <w:rsid w:val="00647FC6"/>
    <w:rsid w:val="006504EB"/>
    <w:rsid w:val="00650A21"/>
    <w:rsid w:val="00651554"/>
    <w:rsid w:val="00651CC6"/>
    <w:rsid w:val="00653772"/>
    <w:rsid w:val="00654C82"/>
    <w:rsid w:val="00655603"/>
    <w:rsid w:val="006562ED"/>
    <w:rsid w:val="00656A9B"/>
    <w:rsid w:val="00656E83"/>
    <w:rsid w:val="0065728A"/>
    <w:rsid w:val="00660023"/>
    <w:rsid w:val="006604BC"/>
    <w:rsid w:val="00660679"/>
    <w:rsid w:val="006624FA"/>
    <w:rsid w:val="00662B12"/>
    <w:rsid w:val="0066484E"/>
    <w:rsid w:val="00664A49"/>
    <w:rsid w:val="00665A7D"/>
    <w:rsid w:val="00665EE4"/>
    <w:rsid w:val="006664E1"/>
    <w:rsid w:val="00666E5A"/>
    <w:rsid w:val="00667209"/>
    <w:rsid w:val="006677D9"/>
    <w:rsid w:val="00667A5D"/>
    <w:rsid w:val="00667C54"/>
    <w:rsid w:val="00670640"/>
    <w:rsid w:val="00670D17"/>
    <w:rsid w:val="0067144D"/>
    <w:rsid w:val="00671722"/>
    <w:rsid w:val="00671F54"/>
    <w:rsid w:val="006729D1"/>
    <w:rsid w:val="00672CB1"/>
    <w:rsid w:val="00673031"/>
    <w:rsid w:val="00673555"/>
    <w:rsid w:val="00673C7E"/>
    <w:rsid w:val="00673E89"/>
    <w:rsid w:val="0067522E"/>
    <w:rsid w:val="00675499"/>
    <w:rsid w:val="006755C1"/>
    <w:rsid w:val="00675DFF"/>
    <w:rsid w:val="00676284"/>
    <w:rsid w:val="006773F1"/>
    <w:rsid w:val="006776A3"/>
    <w:rsid w:val="006806B2"/>
    <w:rsid w:val="006808CD"/>
    <w:rsid w:val="00682038"/>
    <w:rsid w:val="00682143"/>
    <w:rsid w:val="00682345"/>
    <w:rsid w:val="00682558"/>
    <w:rsid w:val="00682739"/>
    <w:rsid w:val="00684108"/>
    <w:rsid w:val="0068465E"/>
    <w:rsid w:val="00684BB4"/>
    <w:rsid w:val="0068557F"/>
    <w:rsid w:val="0068561E"/>
    <w:rsid w:val="00685E86"/>
    <w:rsid w:val="006864F9"/>
    <w:rsid w:val="0068672B"/>
    <w:rsid w:val="00686AA5"/>
    <w:rsid w:val="00686F6E"/>
    <w:rsid w:val="00687FE7"/>
    <w:rsid w:val="0069014C"/>
    <w:rsid w:val="00690360"/>
    <w:rsid w:val="00691121"/>
    <w:rsid w:val="00691AC1"/>
    <w:rsid w:val="0069267B"/>
    <w:rsid w:val="00692920"/>
    <w:rsid w:val="006939DB"/>
    <w:rsid w:val="006947B4"/>
    <w:rsid w:val="00694C99"/>
    <w:rsid w:val="0069503C"/>
    <w:rsid w:val="00695F49"/>
    <w:rsid w:val="00696487"/>
    <w:rsid w:val="00697AD9"/>
    <w:rsid w:val="006A0639"/>
    <w:rsid w:val="006A289B"/>
    <w:rsid w:val="006A3907"/>
    <w:rsid w:val="006A5437"/>
    <w:rsid w:val="006A5B7C"/>
    <w:rsid w:val="006A6A1B"/>
    <w:rsid w:val="006A6B37"/>
    <w:rsid w:val="006A7C33"/>
    <w:rsid w:val="006B0008"/>
    <w:rsid w:val="006B05FE"/>
    <w:rsid w:val="006B090A"/>
    <w:rsid w:val="006B12C7"/>
    <w:rsid w:val="006B18C1"/>
    <w:rsid w:val="006B4120"/>
    <w:rsid w:val="006B4771"/>
    <w:rsid w:val="006B4E36"/>
    <w:rsid w:val="006B59A7"/>
    <w:rsid w:val="006B5DEA"/>
    <w:rsid w:val="006B662F"/>
    <w:rsid w:val="006B68DB"/>
    <w:rsid w:val="006B75CE"/>
    <w:rsid w:val="006C06A1"/>
    <w:rsid w:val="006C16C7"/>
    <w:rsid w:val="006C2BDA"/>
    <w:rsid w:val="006C4029"/>
    <w:rsid w:val="006C41A7"/>
    <w:rsid w:val="006C47C7"/>
    <w:rsid w:val="006C64AD"/>
    <w:rsid w:val="006D0085"/>
    <w:rsid w:val="006D09D0"/>
    <w:rsid w:val="006D0ED9"/>
    <w:rsid w:val="006D0F04"/>
    <w:rsid w:val="006D23E2"/>
    <w:rsid w:val="006D331C"/>
    <w:rsid w:val="006D3EC1"/>
    <w:rsid w:val="006D52A4"/>
    <w:rsid w:val="006D54DF"/>
    <w:rsid w:val="006D56F5"/>
    <w:rsid w:val="006D5A90"/>
    <w:rsid w:val="006D6109"/>
    <w:rsid w:val="006D615C"/>
    <w:rsid w:val="006D71B8"/>
    <w:rsid w:val="006D73AE"/>
    <w:rsid w:val="006D77A5"/>
    <w:rsid w:val="006D7F70"/>
    <w:rsid w:val="006E156C"/>
    <w:rsid w:val="006E1C4B"/>
    <w:rsid w:val="006E39F9"/>
    <w:rsid w:val="006E3D37"/>
    <w:rsid w:val="006E62A7"/>
    <w:rsid w:val="006E6609"/>
    <w:rsid w:val="006E76A7"/>
    <w:rsid w:val="006E77AD"/>
    <w:rsid w:val="006E7926"/>
    <w:rsid w:val="006F0C5D"/>
    <w:rsid w:val="006F1795"/>
    <w:rsid w:val="006F1DA4"/>
    <w:rsid w:val="006F274A"/>
    <w:rsid w:val="006F6555"/>
    <w:rsid w:val="0070008E"/>
    <w:rsid w:val="00700992"/>
    <w:rsid w:val="00701341"/>
    <w:rsid w:val="00701582"/>
    <w:rsid w:val="0070169A"/>
    <w:rsid w:val="00701855"/>
    <w:rsid w:val="00702002"/>
    <w:rsid w:val="007021FD"/>
    <w:rsid w:val="0070262B"/>
    <w:rsid w:val="00702A89"/>
    <w:rsid w:val="00702E14"/>
    <w:rsid w:val="007044AC"/>
    <w:rsid w:val="007057A0"/>
    <w:rsid w:val="00705B22"/>
    <w:rsid w:val="0070698A"/>
    <w:rsid w:val="007069A7"/>
    <w:rsid w:val="00706BF5"/>
    <w:rsid w:val="00706F05"/>
    <w:rsid w:val="007076A3"/>
    <w:rsid w:val="0070772A"/>
    <w:rsid w:val="00710A36"/>
    <w:rsid w:val="00711BDC"/>
    <w:rsid w:val="00712535"/>
    <w:rsid w:val="00713951"/>
    <w:rsid w:val="0071434B"/>
    <w:rsid w:val="00716115"/>
    <w:rsid w:val="00717432"/>
    <w:rsid w:val="007175AD"/>
    <w:rsid w:val="007175E9"/>
    <w:rsid w:val="00717D78"/>
    <w:rsid w:val="00717D84"/>
    <w:rsid w:val="00717E3E"/>
    <w:rsid w:val="00723CFC"/>
    <w:rsid w:val="00724954"/>
    <w:rsid w:val="007259D2"/>
    <w:rsid w:val="007276EB"/>
    <w:rsid w:val="007278D4"/>
    <w:rsid w:val="00727BF5"/>
    <w:rsid w:val="00727F58"/>
    <w:rsid w:val="0073245F"/>
    <w:rsid w:val="00732A96"/>
    <w:rsid w:val="00733C01"/>
    <w:rsid w:val="007342F2"/>
    <w:rsid w:val="00734E51"/>
    <w:rsid w:val="00736458"/>
    <w:rsid w:val="00737396"/>
    <w:rsid w:val="00737A8B"/>
    <w:rsid w:val="0074032E"/>
    <w:rsid w:val="0074114D"/>
    <w:rsid w:val="00741FAB"/>
    <w:rsid w:val="00742D91"/>
    <w:rsid w:val="007433AC"/>
    <w:rsid w:val="00743D7E"/>
    <w:rsid w:val="007443AA"/>
    <w:rsid w:val="007443CA"/>
    <w:rsid w:val="00744EB6"/>
    <w:rsid w:val="00744EFA"/>
    <w:rsid w:val="00745611"/>
    <w:rsid w:val="00745F8F"/>
    <w:rsid w:val="00746D9A"/>
    <w:rsid w:val="00747A49"/>
    <w:rsid w:val="007500D1"/>
    <w:rsid w:val="007518E7"/>
    <w:rsid w:val="00751F6C"/>
    <w:rsid w:val="00752A9B"/>
    <w:rsid w:val="00754227"/>
    <w:rsid w:val="0075456F"/>
    <w:rsid w:val="007548ED"/>
    <w:rsid w:val="007550F5"/>
    <w:rsid w:val="00755DBB"/>
    <w:rsid w:val="0075790A"/>
    <w:rsid w:val="00757FB0"/>
    <w:rsid w:val="00760393"/>
    <w:rsid w:val="0076206E"/>
    <w:rsid w:val="00762C02"/>
    <w:rsid w:val="00762FA2"/>
    <w:rsid w:val="0076423F"/>
    <w:rsid w:val="00764344"/>
    <w:rsid w:val="0076586D"/>
    <w:rsid w:val="0076618B"/>
    <w:rsid w:val="0076621D"/>
    <w:rsid w:val="007679A1"/>
    <w:rsid w:val="00770D00"/>
    <w:rsid w:val="00770F55"/>
    <w:rsid w:val="00774687"/>
    <w:rsid w:val="00774CA1"/>
    <w:rsid w:val="0077561B"/>
    <w:rsid w:val="00775DFB"/>
    <w:rsid w:val="007774F2"/>
    <w:rsid w:val="007802F5"/>
    <w:rsid w:val="00780B76"/>
    <w:rsid w:val="00781490"/>
    <w:rsid w:val="0078243C"/>
    <w:rsid w:val="0078309B"/>
    <w:rsid w:val="007836A3"/>
    <w:rsid w:val="00783865"/>
    <w:rsid w:val="00783B90"/>
    <w:rsid w:val="00785D1D"/>
    <w:rsid w:val="00786F47"/>
    <w:rsid w:val="0078733C"/>
    <w:rsid w:val="0079133E"/>
    <w:rsid w:val="00791392"/>
    <w:rsid w:val="00793B9E"/>
    <w:rsid w:val="00793EE8"/>
    <w:rsid w:val="00795970"/>
    <w:rsid w:val="0079677B"/>
    <w:rsid w:val="00796922"/>
    <w:rsid w:val="00797893"/>
    <w:rsid w:val="00797981"/>
    <w:rsid w:val="00797B8C"/>
    <w:rsid w:val="00797EE6"/>
    <w:rsid w:val="007A048C"/>
    <w:rsid w:val="007A04C8"/>
    <w:rsid w:val="007A1817"/>
    <w:rsid w:val="007A188C"/>
    <w:rsid w:val="007A18B8"/>
    <w:rsid w:val="007A1ECB"/>
    <w:rsid w:val="007A2095"/>
    <w:rsid w:val="007A30A6"/>
    <w:rsid w:val="007A3109"/>
    <w:rsid w:val="007A311F"/>
    <w:rsid w:val="007A3722"/>
    <w:rsid w:val="007A43CC"/>
    <w:rsid w:val="007A48C8"/>
    <w:rsid w:val="007A49B0"/>
    <w:rsid w:val="007A5583"/>
    <w:rsid w:val="007A55DE"/>
    <w:rsid w:val="007A63D5"/>
    <w:rsid w:val="007A6B21"/>
    <w:rsid w:val="007A6F2A"/>
    <w:rsid w:val="007A72F9"/>
    <w:rsid w:val="007A76DA"/>
    <w:rsid w:val="007A7A0F"/>
    <w:rsid w:val="007B188D"/>
    <w:rsid w:val="007B1B5F"/>
    <w:rsid w:val="007B3183"/>
    <w:rsid w:val="007B37BC"/>
    <w:rsid w:val="007B469A"/>
    <w:rsid w:val="007B5A82"/>
    <w:rsid w:val="007B6364"/>
    <w:rsid w:val="007B69C5"/>
    <w:rsid w:val="007B6B5C"/>
    <w:rsid w:val="007B7FCC"/>
    <w:rsid w:val="007C08B0"/>
    <w:rsid w:val="007C25BC"/>
    <w:rsid w:val="007C42C1"/>
    <w:rsid w:val="007C4869"/>
    <w:rsid w:val="007C4D80"/>
    <w:rsid w:val="007C57D3"/>
    <w:rsid w:val="007C5A26"/>
    <w:rsid w:val="007C5A44"/>
    <w:rsid w:val="007C671E"/>
    <w:rsid w:val="007C6EDF"/>
    <w:rsid w:val="007D1156"/>
    <w:rsid w:val="007D142A"/>
    <w:rsid w:val="007D2608"/>
    <w:rsid w:val="007D313B"/>
    <w:rsid w:val="007D332A"/>
    <w:rsid w:val="007D37B1"/>
    <w:rsid w:val="007D3891"/>
    <w:rsid w:val="007D4D56"/>
    <w:rsid w:val="007D4DE8"/>
    <w:rsid w:val="007D6030"/>
    <w:rsid w:val="007D7160"/>
    <w:rsid w:val="007D7688"/>
    <w:rsid w:val="007D78F3"/>
    <w:rsid w:val="007D7C55"/>
    <w:rsid w:val="007D7F32"/>
    <w:rsid w:val="007E003B"/>
    <w:rsid w:val="007E1D15"/>
    <w:rsid w:val="007E3748"/>
    <w:rsid w:val="007E3995"/>
    <w:rsid w:val="007E39D0"/>
    <w:rsid w:val="007E3AAC"/>
    <w:rsid w:val="007E421A"/>
    <w:rsid w:val="007E53AF"/>
    <w:rsid w:val="007E5973"/>
    <w:rsid w:val="007E61DE"/>
    <w:rsid w:val="007E6244"/>
    <w:rsid w:val="007E641E"/>
    <w:rsid w:val="007E66DF"/>
    <w:rsid w:val="007E790F"/>
    <w:rsid w:val="007E7CF9"/>
    <w:rsid w:val="007F0D06"/>
    <w:rsid w:val="007F1148"/>
    <w:rsid w:val="007F117D"/>
    <w:rsid w:val="007F17E5"/>
    <w:rsid w:val="007F187B"/>
    <w:rsid w:val="007F337D"/>
    <w:rsid w:val="007F3B03"/>
    <w:rsid w:val="007F443E"/>
    <w:rsid w:val="007F476C"/>
    <w:rsid w:val="007F4B31"/>
    <w:rsid w:val="007F5827"/>
    <w:rsid w:val="007F5C07"/>
    <w:rsid w:val="007F6491"/>
    <w:rsid w:val="007F6E06"/>
    <w:rsid w:val="00800279"/>
    <w:rsid w:val="008007B5"/>
    <w:rsid w:val="0080109F"/>
    <w:rsid w:val="008023DB"/>
    <w:rsid w:val="00802F49"/>
    <w:rsid w:val="008031A6"/>
    <w:rsid w:val="00803E23"/>
    <w:rsid w:val="00805661"/>
    <w:rsid w:val="008056C5"/>
    <w:rsid w:val="0080687C"/>
    <w:rsid w:val="00807B7F"/>
    <w:rsid w:val="00810443"/>
    <w:rsid w:val="00811A95"/>
    <w:rsid w:val="008120CD"/>
    <w:rsid w:val="00812CE6"/>
    <w:rsid w:val="00812DB5"/>
    <w:rsid w:val="0081429E"/>
    <w:rsid w:val="00814CE4"/>
    <w:rsid w:val="00815C93"/>
    <w:rsid w:val="00816D6B"/>
    <w:rsid w:val="008177B5"/>
    <w:rsid w:val="008179AB"/>
    <w:rsid w:val="00820085"/>
    <w:rsid w:val="008219F6"/>
    <w:rsid w:val="00822C30"/>
    <w:rsid w:val="00822F1E"/>
    <w:rsid w:val="00823542"/>
    <w:rsid w:val="008237A4"/>
    <w:rsid w:val="00823E61"/>
    <w:rsid w:val="00824196"/>
    <w:rsid w:val="00824814"/>
    <w:rsid w:val="00824984"/>
    <w:rsid w:val="00826405"/>
    <w:rsid w:val="008266B9"/>
    <w:rsid w:val="008267D5"/>
    <w:rsid w:val="008272F0"/>
    <w:rsid w:val="00827454"/>
    <w:rsid w:val="00827480"/>
    <w:rsid w:val="0082778E"/>
    <w:rsid w:val="00827CD3"/>
    <w:rsid w:val="00827E17"/>
    <w:rsid w:val="008303C4"/>
    <w:rsid w:val="0083116F"/>
    <w:rsid w:val="008311F6"/>
    <w:rsid w:val="0083234F"/>
    <w:rsid w:val="00834209"/>
    <w:rsid w:val="0083453E"/>
    <w:rsid w:val="008358AF"/>
    <w:rsid w:val="00835A26"/>
    <w:rsid w:val="00835B74"/>
    <w:rsid w:val="00836A48"/>
    <w:rsid w:val="008402B2"/>
    <w:rsid w:val="008409D1"/>
    <w:rsid w:val="00840AF4"/>
    <w:rsid w:val="0084115E"/>
    <w:rsid w:val="008421E4"/>
    <w:rsid w:val="008428FD"/>
    <w:rsid w:val="00842976"/>
    <w:rsid w:val="00842B92"/>
    <w:rsid w:val="00842C0D"/>
    <w:rsid w:val="00842DC3"/>
    <w:rsid w:val="00843D0D"/>
    <w:rsid w:val="00843DED"/>
    <w:rsid w:val="0084466E"/>
    <w:rsid w:val="00846995"/>
    <w:rsid w:val="00847453"/>
    <w:rsid w:val="00847BEE"/>
    <w:rsid w:val="0085046D"/>
    <w:rsid w:val="00850627"/>
    <w:rsid w:val="00850AF0"/>
    <w:rsid w:val="008511CC"/>
    <w:rsid w:val="008522CF"/>
    <w:rsid w:val="00852FA6"/>
    <w:rsid w:val="008531E8"/>
    <w:rsid w:val="00854C9E"/>
    <w:rsid w:val="00855926"/>
    <w:rsid w:val="008561B9"/>
    <w:rsid w:val="008571BF"/>
    <w:rsid w:val="00860A90"/>
    <w:rsid w:val="00861CF1"/>
    <w:rsid w:val="008620EB"/>
    <w:rsid w:val="0086300E"/>
    <w:rsid w:val="008630AB"/>
    <w:rsid w:val="00863D59"/>
    <w:rsid w:val="008646AF"/>
    <w:rsid w:val="00865C83"/>
    <w:rsid w:val="00866D8B"/>
    <w:rsid w:val="00870014"/>
    <w:rsid w:val="008705D1"/>
    <w:rsid w:val="00871802"/>
    <w:rsid w:val="00871C53"/>
    <w:rsid w:val="00871D86"/>
    <w:rsid w:val="008730B8"/>
    <w:rsid w:val="00873CC4"/>
    <w:rsid w:val="00875983"/>
    <w:rsid w:val="008769C4"/>
    <w:rsid w:val="008769CD"/>
    <w:rsid w:val="00876F43"/>
    <w:rsid w:val="00877C56"/>
    <w:rsid w:val="008804D4"/>
    <w:rsid w:val="00880BB9"/>
    <w:rsid w:val="0088103D"/>
    <w:rsid w:val="008823B3"/>
    <w:rsid w:val="00882735"/>
    <w:rsid w:val="00883AE8"/>
    <w:rsid w:val="008841A8"/>
    <w:rsid w:val="00884B11"/>
    <w:rsid w:val="00884F35"/>
    <w:rsid w:val="00885151"/>
    <w:rsid w:val="008855F3"/>
    <w:rsid w:val="00886AF3"/>
    <w:rsid w:val="00886F8F"/>
    <w:rsid w:val="008916F7"/>
    <w:rsid w:val="0089271A"/>
    <w:rsid w:val="00893035"/>
    <w:rsid w:val="00893707"/>
    <w:rsid w:val="008937F5"/>
    <w:rsid w:val="00893C07"/>
    <w:rsid w:val="00894DAA"/>
    <w:rsid w:val="00895F43"/>
    <w:rsid w:val="0089681B"/>
    <w:rsid w:val="00896A4B"/>
    <w:rsid w:val="008A0787"/>
    <w:rsid w:val="008A0E26"/>
    <w:rsid w:val="008A16D6"/>
    <w:rsid w:val="008A1BD4"/>
    <w:rsid w:val="008A1EDA"/>
    <w:rsid w:val="008A289A"/>
    <w:rsid w:val="008A3231"/>
    <w:rsid w:val="008A324D"/>
    <w:rsid w:val="008A49AC"/>
    <w:rsid w:val="008A5837"/>
    <w:rsid w:val="008A68A6"/>
    <w:rsid w:val="008A763C"/>
    <w:rsid w:val="008A7C2B"/>
    <w:rsid w:val="008A7F8B"/>
    <w:rsid w:val="008B049E"/>
    <w:rsid w:val="008B063C"/>
    <w:rsid w:val="008B1389"/>
    <w:rsid w:val="008B1F29"/>
    <w:rsid w:val="008B2EF5"/>
    <w:rsid w:val="008B3F4A"/>
    <w:rsid w:val="008B4705"/>
    <w:rsid w:val="008B69F4"/>
    <w:rsid w:val="008B6FFD"/>
    <w:rsid w:val="008B708F"/>
    <w:rsid w:val="008C0026"/>
    <w:rsid w:val="008C1975"/>
    <w:rsid w:val="008C1C41"/>
    <w:rsid w:val="008C2605"/>
    <w:rsid w:val="008C26EA"/>
    <w:rsid w:val="008C29B6"/>
    <w:rsid w:val="008C2B40"/>
    <w:rsid w:val="008C2E90"/>
    <w:rsid w:val="008C32A1"/>
    <w:rsid w:val="008C36FC"/>
    <w:rsid w:val="008C43D7"/>
    <w:rsid w:val="008C4DEE"/>
    <w:rsid w:val="008C5984"/>
    <w:rsid w:val="008D002E"/>
    <w:rsid w:val="008D0F4E"/>
    <w:rsid w:val="008D127A"/>
    <w:rsid w:val="008D12FD"/>
    <w:rsid w:val="008D1B3E"/>
    <w:rsid w:val="008D2965"/>
    <w:rsid w:val="008D421C"/>
    <w:rsid w:val="008D44AF"/>
    <w:rsid w:val="008D54B7"/>
    <w:rsid w:val="008D62FD"/>
    <w:rsid w:val="008D6C28"/>
    <w:rsid w:val="008D72F1"/>
    <w:rsid w:val="008D7D88"/>
    <w:rsid w:val="008E0A94"/>
    <w:rsid w:val="008E0E0A"/>
    <w:rsid w:val="008E1C44"/>
    <w:rsid w:val="008E2364"/>
    <w:rsid w:val="008E2C08"/>
    <w:rsid w:val="008E36FF"/>
    <w:rsid w:val="008E4146"/>
    <w:rsid w:val="008E52D1"/>
    <w:rsid w:val="008E5D70"/>
    <w:rsid w:val="008E600D"/>
    <w:rsid w:val="008E7BF6"/>
    <w:rsid w:val="008E7F74"/>
    <w:rsid w:val="008F2006"/>
    <w:rsid w:val="008F3A9B"/>
    <w:rsid w:val="008F3EF5"/>
    <w:rsid w:val="008F462E"/>
    <w:rsid w:val="008F491A"/>
    <w:rsid w:val="008F5BF9"/>
    <w:rsid w:val="008F62E7"/>
    <w:rsid w:val="008F637B"/>
    <w:rsid w:val="008F6442"/>
    <w:rsid w:val="008F6C82"/>
    <w:rsid w:val="008F7211"/>
    <w:rsid w:val="009004ED"/>
    <w:rsid w:val="00901239"/>
    <w:rsid w:val="009019F6"/>
    <w:rsid w:val="00902680"/>
    <w:rsid w:val="00902A49"/>
    <w:rsid w:val="00904A4E"/>
    <w:rsid w:val="00904CD8"/>
    <w:rsid w:val="00905A50"/>
    <w:rsid w:val="00906262"/>
    <w:rsid w:val="00906673"/>
    <w:rsid w:val="00906A2A"/>
    <w:rsid w:val="009104CC"/>
    <w:rsid w:val="00910641"/>
    <w:rsid w:val="00910646"/>
    <w:rsid w:val="00910783"/>
    <w:rsid w:val="0091288A"/>
    <w:rsid w:val="009152BB"/>
    <w:rsid w:val="0091603C"/>
    <w:rsid w:val="0091615E"/>
    <w:rsid w:val="00916A3A"/>
    <w:rsid w:val="00916A7A"/>
    <w:rsid w:val="009174C4"/>
    <w:rsid w:val="00920CB7"/>
    <w:rsid w:val="009211EB"/>
    <w:rsid w:val="00921AA3"/>
    <w:rsid w:val="00921C7E"/>
    <w:rsid w:val="009227FA"/>
    <w:rsid w:val="0092350B"/>
    <w:rsid w:val="00924251"/>
    <w:rsid w:val="00925D4C"/>
    <w:rsid w:val="00925FC8"/>
    <w:rsid w:val="00926127"/>
    <w:rsid w:val="009264AA"/>
    <w:rsid w:val="009265FA"/>
    <w:rsid w:val="0092709D"/>
    <w:rsid w:val="00927293"/>
    <w:rsid w:val="0092777A"/>
    <w:rsid w:val="00932578"/>
    <w:rsid w:val="009325F5"/>
    <w:rsid w:val="009326B2"/>
    <w:rsid w:val="009344B3"/>
    <w:rsid w:val="00935115"/>
    <w:rsid w:val="0093541B"/>
    <w:rsid w:val="00936163"/>
    <w:rsid w:val="009361B9"/>
    <w:rsid w:val="0093625F"/>
    <w:rsid w:val="00936645"/>
    <w:rsid w:val="00936E91"/>
    <w:rsid w:val="009372D3"/>
    <w:rsid w:val="00941267"/>
    <w:rsid w:val="00942421"/>
    <w:rsid w:val="0094356A"/>
    <w:rsid w:val="00944B2F"/>
    <w:rsid w:val="00944B8B"/>
    <w:rsid w:val="00946D92"/>
    <w:rsid w:val="009477DC"/>
    <w:rsid w:val="00947BF4"/>
    <w:rsid w:val="00950B7E"/>
    <w:rsid w:val="0095108F"/>
    <w:rsid w:val="0095183A"/>
    <w:rsid w:val="00951B9D"/>
    <w:rsid w:val="0095213C"/>
    <w:rsid w:val="00952A33"/>
    <w:rsid w:val="00953FCF"/>
    <w:rsid w:val="00955443"/>
    <w:rsid w:val="009559F4"/>
    <w:rsid w:val="009563FC"/>
    <w:rsid w:val="009568C1"/>
    <w:rsid w:val="00956BB5"/>
    <w:rsid w:val="009573DC"/>
    <w:rsid w:val="00961F15"/>
    <w:rsid w:val="00962337"/>
    <w:rsid w:val="0096390F"/>
    <w:rsid w:val="00963D4E"/>
    <w:rsid w:val="00964012"/>
    <w:rsid w:val="009650AB"/>
    <w:rsid w:val="00965DA1"/>
    <w:rsid w:val="00966A0A"/>
    <w:rsid w:val="00966B3C"/>
    <w:rsid w:val="00966F8B"/>
    <w:rsid w:val="0096704C"/>
    <w:rsid w:val="00967B19"/>
    <w:rsid w:val="00970A33"/>
    <w:rsid w:val="0097107D"/>
    <w:rsid w:val="00971632"/>
    <w:rsid w:val="00971769"/>
    <w:rsid w:val="00971DBA"/>
    <w:rsid w:val="00972048"/>
    <w:rsid w:val="00972E3C"/>
    <w:rsid w:val="00974011"/>
    <w:rsid w:val="00974AAF"/>
    <w:rsid w:val="00976498"/>
    <w:rsid w:val="00976547"/>
    <w:rsid w:val="00980AD7"/>
    <w:rsid w:val="00980B31"/>
    <w:rsid w:val="0098204F"/>
    <w:rsid w:val="009825E2"/>
    <w:rsid w:val="00982C27"/>
    <w:rsid w:val="00983F33"/>
    <w:rsid w:val="00983F92"/>
    <w:rsid w:val="00984540"/>
    <w:rsid w:val="00985438"/>
    <w:rsid w:val="009864DD"/>
    <w:rsid w:val="00986E09"/>
    <w:rsid w:val="00987351"/>
    <w:rsid w:val="0098779B"/>
    <w:rsid w:val="00991725"/>
    <w:rsid w:val="0099453F"/>
    <w:rsid w:val="00994DB9"/>
    <w:rsid w:val="0099596C"/>
    <w:rsid w:val="00995F91"/>
    <w:rsid w:val="00996128"/>
    <w:rsid w:val="009979F3"/>
    <w:rsid w:val="00997BE8"/>
    <w:rsid w:val="009A0764"/>
    <w:rsid w:val="009A1339"/>
    <w:rsid w:val="009A17EB"/>
    <w:rsid w:val="009A17F2"/>
    <w:rsid w:val="009A27BE"/>
    <w:rsid w:val="009A338A"/>
    <w:rsid w:val="009A3729"/>
    <w:rsid w:val="009A4A5C"/>
    <w:rsid w:val="009A4DA2"/>
    <w:rsid w:val="009A5B0C"/>
    <w:rsid w:val="009A63EF"/>
    <w:rsid w:val="009A65B4"/>
    <w:rsid w:val="009A6893"/>
    <w:rsid w:val="009A7967"/>
    <w:rsid w:val="009A7E59"/>
    <w:rsid w:val="009B06BB"/>
    <w:rsid w:val="009B1D84"/>
    <w:rsid w:val="009B2B00"/>
    <w:rsid w:val="009B3AF5"/>
    <w:rsid w:val="009B4A65"/>
    <w:rsid w:val="009B54F9"/>
    <w:rsid w:val="009B751E"/>
    <w:rsid w:val="009B7839"/>
    <w:rsid w:val="009B7A8F"/>
    <w:rsid w:val="009C10EE"/>
    <w:rsid w:val="009C26BC"/>
    <w:rsid w:val="009C2F1A"/>
    <w:rsid w:val="009C32F4"/>
    <w:rsid w:val="009C3E90"/>
    <w:rsid w:val="009C505C"/>
    <w:rsid w:val="009C598D"/>
    <w:rsid w:val="009C5C65"/>
    <w:rsid w:val="009C64A0"/>
    <w:rsid w:val="009C69FD"/>
    <w:rsid w:val="009D0978"/>
    <w:rsid w:val="009D0A71"/>
    <w:rsid w:val="009D110A"/>
    <w:rsid w:val="009D1B07"/>
    <w:rsid w:val="009D28A3"/>
    <w:rsid w:val="009D3853"/>
    <w:rsid w:val="009D4473"/>
    <w:rsid w:val="009D4CA2"/>
    <w:rsid w:val="009D50F7"/>
    <w:rsid w:val="009D64A0"/>
    <w:rsid w:val="009D7038"/>
    <w:rsid w:val="009D72F7"/>
    <w:rsid w:val="009D76A0"/>
    <w:rsid w:val="009D7AE9"/>
    <w:rsid w:val="009D7B6D"/>
    <w:rsid w:val="009D7F42"/>
    <w:rsid w:val="009E0172"/>
    <w:rsid w:val="009E045D"/>
    <w:rsid w:val="009E057B"/>
    <w:rsid w:val="009E07A6"/>
    <w:rsid w:val="009E16A5"/>
    <w:rsid w:val="009E1914"/>
    <w:rsid w:val="009E1B81"/>
    <w:rsid w:val="009E2CFA"/>
    <w:rsid w:val="009E3F90"/>
    <w:rsid w:val="009E4D17"/>
    <w:rsid w:val="009E4D72"/>
    <w:rsid w:val="009E5082"/>
    <w:rsid w:val="009E6CC9"/>
    <w:rsid w:val="009E6D95"/>
    <w:rsid w:val="009E7F2C"/>
    <w:rsid w:val="009F033E"/>
    <w:rsid w:val="009F1069"/>
    <w:rsid w:val="009F1485"/>
    <w:rsid w:val="009F1713"/>
    <w:rsid w:val="009F329B"/>
    <w:rsid w:val="009F3568"/>
    <w:rsid w:val="009F3C82"/>
    <w:rsid w:val="009F44D0"/>
    <w:rsid w:val="009F4848"/>
    <w:rsid w:val="009F5358"/>
    <w:rsid w:val="009F56CC"/>
    <w:rsid w:val="009F70BE"/>
    <w:rsid w:val="00A002D9"/>
    <w:rsid w:val="00A020E6"/>
    <w:rsid w:val="00A02A9A"/>
    <w:rsid w:val="00A02C56"/>
    <w:rsid w:val="00A034E6"/>
    <w:rsid w:val="00A03621"/>
    <w:rsid w:val="00A04C33"/>
    <w:rsid w:val="00A0503C"/>
    <w:rsid w:val="00A05370"/>
    <w:rsid w:val="00A05B11"/>
    <w:rsid w:val="00A06CB4"/>
    <w:rsid w:val="00A070D6"/>
    <w:rsid w:val="00A101F0"/>
    <w:rsid w:val="00A107B3"/>
    <w:rsid w:val="00A10925"/>
    <w:rsid w:val="00A116DA"/>
    <w:rsid w:val="00A11A35"/>
    <w:rsid w:val="00A12B51"/>
    <w:rsid w:val="00A13CAC"/>
    <w:rsid w:val="00A14841"/>
    <w:rsid w:val="00A14908"/>
    <w:rsid w:val="00A162C0"/>
    <w:rsid w:val="00A16A32"/>
    <w:rsid w:val="00A16F0C"/>
    <w:rsid w:val="00A17B9E"/>
    <w:rsid w:val="00A217FC"/>
    <w:rsid w:val="00A2189A"/>
    <w:rsid w:val="00A21EAB"/>
    <w:rsid w:val="00A21F0E"/>
    <w:rsid w:val="00A21F61"/>
    <w:rsid w:val="00A2299F"/>
    <w:rsid w:val="00A232F2"/>
    <w:rsid w:val="00A2404D"/>
    <w:rsid w:val="00A24E98"/>
    <w:rsid w:val="00A255A3"/>
    <w:rsid w:val="00A2625F"/>
    <w:rsid w:val="00A27538"/>
    <w:rsid w:val="00A27A56"/>
    <w:rsid w:val="00A31F3C"/>
    <w:rsid w:val="00A3280E"/>
    <w:rsid w:val="00A32A0A"/>
    <w:rsid w:val="00A32BC1"/>
    <w:rsid w:val="00A35EA6"/>
    <w:rsid w:val="00A36E79"/>
    <w:rsid w:val="00A3750F"/>
    <w:rsid w:val="00A37929"/>
    <w:rsid w:val="00A40D7E"/>
    <w:rsid w:val="00A40EA6"/>
    <w:rsid w:val="00A412F0"/>
    <w:rsid w:val="00A41394"/>
    <w:rsid w:val="00A42B9B"/>
    <w:rsid w:val="00A43A69"/>
    <w:rsid w:val="00A446EB"/>
    <w:rsid w:val="00A45415"/>
    <w:rsid w:val="00A47A19"/>
    <w:rsid w:val="00A5083D"/>
    <w:rsid w:val="00A50CBC"/>
    <w:rsid w:val="00A511C3"/>
    <w:rsid w:val="00A51CC3"/>
    <w:rsid w:val="00A538DD"/>
    <w:rsid w:val="00A53ED9"/>
    <w:rsid w:val="00A5458E"/>
    <w:rsid w:val="00A54835"/>
    <w:rsid w:val="00A55314"/>
    <w:rsid w:val="00A5555F"/>
    <w:rsid w:val="00A559A1"/>
    <w:rsid w:val="00A57709"/>
    <w:rsid w:val="00A6022E"/>
    <w:rsid w:val="00A60269"/>
    <w:rsid w:val="00A60FC5"/>
    <w:rsid w:val="00A62302"/>
    <w:rsid w:val="00A62A96"/>
    <w:rsid w:val="00A63770"/>
    <w:rsid w:val="00A638D2"/>
    <w:rsid w:val="00A63AC9"/>
    <w:rsid w:val="00A64A0B"/>
    <w:rsid w:val="00A6535E"/>
    <w:rsid w:val="00A65441"/>
    <w:rsid w:val="00A656A0"/>
    <w:rsid w:val="00A66860"/>
    <w:rsid w:val="00A6696C"/>
    <w:rsid w:val="00A67E4C"/>
    <w:rsid w:val="00A7092E"/>
    <w:rsid w:val="00A72547"/>
    <w:rsid w:val="00A7316E"/>
    <w:rsid w:val="00A734DC"/>
    <w:rsid w:val="00A73569"/>
    <w:rsid w:val="00A736ED"/>
    <w:rsid w:val="00A7404B"/>
    <w:rsid w:val="00A749F0"/>
    <w:rsid w:val="00A75C23"/>
    <w:rsid w:val="00A76C51"/>
    <w:rsid w:val="00A76D3F"/>
    <w:rsid w:val="00A76FC1"/>
    <w:rsid w:val="00A77B36"/>
    <w:rsid w:val="00A80B1B"/>
    <w:rsid w:val="00A81B76"/>
    <w:rsid w:val="00A82DD8"/>
    <w:rsid w:val="00A83004"/>
    <w:rsid w:val="00A837EA"/>
    <w:rsid w:val="00A865E7"/>
    <w:rsid w:val="00A86690"/>
    <w:rsid w:val="00A8673E"/>
    <w:rsid w:val="00A86F36"/>
    <w:rsid w:val="00A8736C"/>
    <w:rsid w:val="00A90128"/>
    <w:rsid w:val="00A95081"/>
    <w:rsid w:val="00A9601F"/>
    <w:rsid w:val="00A96788"/>
    <w:rsid w:val="00A96B68"/>
    <w:rsid w:val="00A96EEF"/>
    <w:rsid w:val="00AA10B2"/>
    <w:rsid w:val="00AA1913"/>
    <w:rsid w:val="00AA251D"/>
    <w:rsid w:val="00AA291E"/>
    <w:rsid w:val="00AA2EB3"/>
    <w:rsid w:val="00AA3218"/>
    <w:rsid w:val="00AA3930"/>
    <w:rsid w:val="00AA3C9A"/>
    <w:rsid w:val="00AA4CF0"/>
    <w:rsid w:val="00AA6519"/>
    <w:rsid w:val="00AA65A3"/>
    <w:rsid w:val="00AA6A6C"/>
    <w:rsid w:val="00AA6B64"/>
    <w:rsid w:val="00AA7155"/>
    <w:rsid w:val="00AA7F78"/>
    <w:rsid w:val="00AB0C90"/>
    <w:rsid w:val="00AB0FD9"/>
    <w:rsid w:val="00AB1C1B"/>
    <w:rsid w:val="00AB1C7B"/>
    <w:rsid w:val="00AB2A63"/>
    <w:rsid w:val="00AB3143"/>
    <w:rsid w:val="00AB33F2"/>
    <w:rsid w:val="00AB4C06"/>
    <w:rsid w:val="00AB4D68"/>
    <w:rsid w:val="00AB50FB"/>
    <w:rsid w:val="00AB531B"/>
    <w:rsid w:val="00AB636F"/>
    <w:rsid w:val="00AB67DD"/>
    <w:rsid w:val="00AB6975"/>
    <w:rsid w:val="00AB76E5"/>
    <w:rsid w:val="00AC01BA"/>
    <w:rsid w:val="00AC0F39"/>
    <w:rsid w:val="00AC1197"/>
    <w:rsid w:val="00AC4040"/>
    <w:rsid w:val="00AC57B3"/>
    <w:rsid w:val="00AC67A2"/>
    <w:rsid w:val="00AC707D"/>
    <w:rsid w:val="00AC7B4E"/>
    <w:rsid w:val="00AD0476"/>
    <w:rsid w:val="00AD068D"/>
    <w:rsid w:val="00AD0A19"/>
    <w:rsid w:val="00AD0ECE"/>
    <w:rsid w:val="00AD0EEA"/>
    <w:rsid w:val="00AD1746"/>
    <w:rsid w:val="00AD1A2E"/>
    <w:rsid w:val="00AD1EE3"/>
    <w:rsid w:val="00AD209C"/>
    <w:rsid w:val="00AD2305"/>
    <w:rsid w:val="00AD26C8"/>
    <w:rsid w:val="00AD2E46"/>
    <w:rsid w:val="00AD375D"/>
    <w:rsid w:val="00AD39D7"/>
    <w:rsid w:val="00AD3BDC"/>
    <w:rsid w:val="00AD3EDC"/>
    <w:rsid w:val="00AD4A5B"/>
    <w:rsid w:val="00AD4EB7"/>
    <w:rsid w:val="00AD5975"/>
    <w:rsid w:val="00AD6572"/>
    <w:rsid w:val="00AD6766"/>
    <w:rsid w:val="00AD707F"/>
    <w:rsid w:val="00AD77FD"/>
    <w:rsid w:val="00AD798D"/>
    <w:rsid w:val="00AE092B"/>
    <w:rsid w:val="00AE2244"/>
    <w:rsid w:val="00AE225A"/>
    <w:rsid w:val="00AE36D8"/>
    <w:rsid w:val="00AE4203"/>
    <w:rsid w:val="00AE466D"/>
    <w:rsid w:val="00AE46ED"/>
    <w:rsid w:val="00AE5506"/>
    <w:rsid w:val="00AE6D41"/>
    <w:rsid w:val="00AE74EF"/>
    <w:rsid w:val="00AE799B"/>
    <w:rsid w:val="00AF029E"/>
    <w:rsid w:val="00AF110D"/>
    <w:rsid w:val="00AF1420"/>
    <w:rsid w:val="00AF2421"/>
    <w:rsid w:val="00AF25B1"/>
    <w:rsid w:val="00AF4634"/>
    <w:rsid w:val="00AF4FEB"/>
    <w:rsid w:val="00AF55C8"/>
    <w:rsid w:val="00AF5E1D"/>
    <w:rsid w:val="00AF607A"/>
    <w:rsid w:val="00AF6A56"/>
    <w:rsid w:val="00AF6E2F"/>
    <w:rsid w:val="00B00579"/>
    <w:rsid w:val="00B01054"/>
    <w:rsid w:val="00B01C5D"/>
    <w:rsid w:val="00B024DB"/>
    <w:rsid w:val="00B02A1E"/>
    <w:rsid w:val="00B0339F"/>
    <w:rsid w:val="00B0540E"/>
    <w:rsid w:val="00B0581D"/>
    <w:rsid w:val="00B05B04"/>
    <w:rsid w:val="00B05BDD"/>
    <w:rsid w:val="00B06889"/>
    <w:rsid w:val="00B071D3"/>
    <w:rsid w:val="00B100E9"/>
    <w:rsid w:val="00B103A4"/>
    <w:rsid w:val="00B126D1"/>
    <w:rsid w:val="00B129C1"/>
    <w:rsid w:val="00B14B21"/>
    <w:rsid w:val="00B14F27"/>
    <w:rsid w:val="00B15A15"/>
    <w:rsid w:val="00B177BC"/>
    <w:rsid w:val="00B17DD9"/>
    <w:rsid w:val="00B20A25"/>
    <w:rsid w:val="00B20C7D"/>
    <w:rsid w:val="00B20FF5"/>
    <w:rsid w:val="00B2152C"/>
    <w:rsid w:val="00B21A62"/>
    <w:rsid w:val="00B230B9"/>
    <w:rsid w:val="00B23AA2"/>
    <w:rsid w:val="00B23B80"/>
    <w:rsid w:val="00B24A8D"/>
    <w:rsid w:val="00B2680F"/>
    <w:rsid w:val="00B27C37"/>
    <w:rsid w:val="00B31DFB"/>
    <w:rsid w:val="00B32B93"/>
    <w:rsid w:val="00B33655"/>
    <w:rsid w:val="00B3373C"/>
    <w:rsid w:val="00B339F0"/>
    <w:rsid w:val="00B33E2F"/>
    <w:rsid w:val="00B34689"/>
    <w:rsid w:val="00B3489D"/>
    <w:rsid w:val="00B35F0D"/>
    <w:rsid w:val="00B365D4"/>
    <w:rsid w:val="00B3743F"/>
    <w:rsid w:val="00B3750E"/>
    <w:rsid w:val="00B37ADD"/>
    <w:rsid w:val="00B402FF"/>
    <w:rsid w:val="00B4375F"/>
    <w:rsid w:val="00B44973"/>
    <w:rsid w:val="00B44996"/>
    <w:rsid w:val="00B47BC0"/>
    <w:rsid w:val="00B502F3"/>
    <w:rsid w:val="00B50730"/>
    <w:rsid w:val="00B51008"/>
    <w:rsid w:val="00B517EC"/>
    <w:rsid w:val="00B51B66"/>
    <w:rsid w:val="00B52B04"/>
    <w:rsid w:val="00B53D48"/>
    <w:rsid w:val="00B5424E"/>
    <w:rsid w:val="00B544DB"/>
    <w:rsid w:val="00B54509"/>
    <w:rsid w:val="00B5466A"/>
    <w:rsid w:val="00B54883"/>
    <w:rsid w:val="00B54A4B"/>
    <w:rsid w:val="00B54E2A"/>
    <w:rsid w:val="00B54E4B"/>
    <w:rsid w:val="00B54E96"/>
    <w:rsid w:val="00B55206"/>
    <w:rsid w:val="00B552F3"/>
    <w:rsid w:val="00B56643"/>
    <w:rsid w:val="00B5692A"/>
    <w:rsid w:val="00B56B30"/>
    <w:rsid w:val="00B56D15"/>
    <w:rsid w:val="00B57E56"/>
    <w:rsid w:val="00B60AB8"/>
    <w:rsid w:val="00B612EC"/>
    <w:rsid w:val="00B61E75"/>
    <w:rsid w:val="00B645E1"/>
    <w:rsid w:val="00B6494C"/>
    <w:rsid w:val="00B64ACE"/>
    <w:rsid w:val="00B64B48"/>
    <w:rsid w:val="00B64C5F"/>
    <w:rsid w:val="00B65F77"/>
    <w:rsid w:val="00B6664E"/>
    <w:rsid w:val="00B71550"/>
    <w:rsid w:val="00B727BD"/>
    <w:rsid w:val="00B72964"/>
    <w:rsid w:val="00B7320C"/>
    <w:rsid w:val="00B7359E"/>
    <w:rsid w:val="00B74C1B"/>
    <w:rsid w:val="00B74CC5"/>
    <w:rsid w:val="00B74D2D"/>
    <w:rsid w:val="00B74E44"/>
    <w:rsid w:val="00B75FD6"/>
    <w:rsid w:val="00B76D79"/>
    <w:rsid w:val="00B77118"/>
    <w:rsid w:val="00B77634"/>
    <w:rsid w:val="00B80A1F"/>
    <w:rsid w:val="00B80DA7"/>
    <w:rsid w:val="00B82417"/>
    <w:rsid w:val="00B8273F"/>
    <w:rsid w:val="00B83731"/>
    <w:rsid w:val="00B85B42"/>
    <w:rsid w:val="00B85B92"/>
    <w:rsid w:val="00B8634F"/>
    <w:rsid w:val="00B8685D"/>
    <w:rsid w:val="00B87346"/>
    <w:rsid w:val="00B878FA"/>
    <w:rsid w:val="00B90B61"/>
    <w:rsid w:val="00B910A4"/>
    <w:rsid w:val="00B91C30"/>
    <w:rsid w:val="00B91E8F"/>
    <w:rsid w:val="00B924DD"/>
    <w:rsid w:val="00B92961"/>
    <w:rsid w:val="00B92A3E"/>
    <w:rsid w:val="00B92FBB"/>
    <w:rsid w:val="00B937C2"/>
    <w:rsid w:val="00B947CB"/>
    <w:rsid w:val="00B9491C"/>
    <w:rsid w:val="00B9496A"/>
    <w:rsid w:val="00B94D1A"/>
    <w:rsid w:val="00B95101"/>
    <w:rsid w:val="00B9666B"/>
    <w:rsid w:val="00B968AA"/>
    <w:rsid w:val="00B9690F"/>
    <w:rsid w:val="00B96941"/>
    <w:rsid w:val="00B96FEF"/>
    <w:rsid w:val="00B97AD6"/>
    <w:rsid w:val="00BA0B68"/>
    <w:rsid w:val="00BA12EE"/>
    <w:rsid w:val="00BA1EAE"/>
    <w:rsid w:val="00BA21C7"/>
    <w:rsid w:val="00BA2D4B"/>
    <w:rsid w:val="00BA30C4"/>
    <w:rsid w:val="00BA4045"/>
    <w:rsid w:val="00BA6DEB"/>
    <w:rsid w:val="00BA77F4"/>
    <w:rsid w:val="00BB003D"/>
    <w:rsid w:val="00BB0861"/>
    <w:rsid w:val="00BB0C2D"/>
    <w:rsid w:val="00BB1378"/>
    <w:rsid w:val="00BB1DC3"/>
    <w:rsid w:val="00BB2023"/>
    <w:rsid w:val="00BB303E"/>
    <w:rsid w:val="00BB4398"/>
    <w:rsid w:val="00BB4912"/>
    <w:rsid w:val="00BB4DA1"/>
    <w:rsid w:val="00BB4EBE"/>
    <w:rsid w:val="00BB4F2D"/>
    <w:rsid w:val="00BB55A7"/>
    <w:rsid w:val="00BB5DBD"/>
    <w:rsid w:val="00BB5E0B"/>
    <w:rsid w:val="00BB6427"/>
    <w:rsid w:val="00BB6D80"/>
    <w:rsid w:val="00BC05A2"/>
    <w:rsid w:val="00BC1EC8"/>
    <w:rsid w:val="00BC2232"/>
    <w:rsid w:val="00BC237A"/>
    <w:rsid w:val="00BC2411"/>
    <w:rsid w:val="00BC2599"/>
    <w:rsid w:val="00BC2B4C"/>
    <w:rsid w:val="00BC3B46"/>
    <w:rsid w:val="00BC4B84"/>
    <w:rsid w:val="00BC59A9"/>
    <w:rsid w:val="00BC5A0D"/>
    <w:rsid w:val="00BC5C1B"/>
    <w:rsid w:val="00BC6CF5"/>
    <w:rsid w:val="00BC76BF"/>
    <w:rsid w:val="00BC792C"/>
    <w:rsid w:val="00BD0880"/>
    <w:rsid w:val="00BD0FA9"/>
    <w:rsid w:val="00BD3534"/>
    <w:rsid w:val="00BD45FA"/>
    <w:rsid w:val="00BD46B9"/>
    <w:rsid w:val="00BD5414"/>
    <w:rsid w:val="00BD554A"/>
    <w:rsid w:val="00BD59EB"/>
    <w:rsid w:val="00BD5C28"/>
    <w:rsid w:val="00BD6274"/>
    <w:rsid w:val="00BD69B3"/>
    <w:rsid w:val="00BD6E52"/>
    <w:rsid w:val="00BD6F08"/>
    <w:rsid w:val="00BD767C"/>
    <w:rsid w:val="00BD7CEA"/>
    <w:rsid w:val="00BE0E7A"/>
    <w:rsid w:val="00BE50EB"/>
    <w:rsid w:val="00BE586A"/>
    <w:rsid w:val="00BE5B5A"/>
    <w:rsid w:val="00BE6207"/>
    <w:rsid w:val="00BE67C0"/>
    <w:rsid w:val="00BE6B4B"/>
    <w:rsid w:val="00BE76AB"/>
    <w:rsid w:val="00BE7B6A"/>
    <w:rsid w:val="00BF01BB"/>
    <w:rsid w:val="00BF04CB"/>
    <w:rsid w:val="00BF05DB"/>
    <w:rsid w:val="00BF0D8C"/>
    <w:rsid w:val="00BF12FE"/>
    <w:rsid w:val="00BF13B8"/>
    <w:rsid w:val="00BF19C2"/>
    <w:rsid w:val="00BF25A2"/>
    <w:rsid w:val="00BF2840"/>
    <w:rsid w:val="00BF2B34"/>
    <w:rsid w:val="00BF2C21"/>
    <w:rsid w:val="00BF2DC9"/>
    <w:rsid w:val="00BF31CA"/>
    <w:rsid w:val="00BF3E22"/>
    <w:rsid w:val="00BF5317"/>
    <w:rsid w:val="00BF5451"/>
    <w:rsid w:val="00BF549B"/>
    <w:rsid w:val="00BF5DDA"/>
    <w:rsid w:val="00BF6243"/>
    <w:rsid w:val="00BF6782"/>
    <w:rsid w:val="00BF73C0"/>
    <w:rsid w:val="00BF7698"/>
    <w:rsid w:val="00BF7E3A"/>
    <w:rsid w:val="00C0073D"/>
    <w:rsid w:val="00C00EE0"/>
    <w:rsid w:val="00C01882"/>
    <w:rsid w:val="00C01C69"/>
    <w:rsid w:val="00C020FF"/>
    <w:rsid w:val="00C02DE4"/>
    <w:rsid w:val="00C039ED"/>
    <w:rsid w:val="00C04CAF"/>
    <w:rsid w:val="00C0614D"/>
    <w:rsid w:val="00C107D5"/>
    <w:rsid w:val="00C10A98"/>
    <w:rsid w:val="00C11FAD"/>
    <w:rsid w:val="00C12A23"/>
    <w:rsid w:val="00C13311"/>
    <w:rsid w:val="00C1370E"/>
    <w:rsid w:val="00C14EFE"/>
    <w:rsid w:val="00C15DC9"/>
    <w:rsid w:val="00C160AD"/>
    <w:rsid w:val="00C167FF"/>
    <w:rsid w:val="00C16CF9"/>
    <w:rsid w:val="00C17092"/>
    <w:rsid w:val="00C17226"/>
    <w:rsid w:val="00C20C18"/>
    <w:rsid w:val="00C214C4"/>
    <w:rsid w:val="00C22B71"/>
    <w:rsid w:val="00C22B8C"/>
    <w:rsid w:val="00C23013"/>
    <w:rsid w:val="00C23C3D"/>
    <w:rsid w:val="00C255A3"/>
    <w:rsid w:val="00C256F5"/>
    <w:rsid w:val="00C257F4"/>
    <w:rsid w:val="00C2582D"/>
    <w:rsid w:val="00C265A8"/>
    <w:rsid w:val="00C271DB"/>
    <w:rsid w:val="00C303DC"/>
    <w:rsid w:val="00C3133C"/>
    <w:rsid w:val="00C31561"/>
    <w:rsid w:val="00C31E0B"/>
    <w:rsid w:val="00C321DA"/>
    <w:rsid w:val="00C33175"/>
    <w:rsid w:val="00C331F4"/>
    <w:rsid w:val="00C33297"/>
    <w:rsid w:val="00C34557"/>
    <w:rsid w:val="00C3549F"/>
    <w:rsid w:val="00C35F20"/>
    <w:rsid w:val="00C37107"/>
    <w:rsid w:val="00C4265A"/>
    <w:rsid w:val="00C4265F"/>
    <w:rsid w:val="00C431DA"/>
    <w:rsid w:val="00C45470"/>
    <w:rsid w:val="00C461F0"/>
    <w:rsid w:val="00C46939"/>
    <w:rsid w:val="00C46FA8"/>
    <w:rsid w:val="00C470B9"/>
    <w:rsid w:val="00C472AA"/>
    <w:rsid w:val="00C47740"/>
    <w:rsid w:val="00C50575"/>
    <w:rsid w:val="00C50641"/>
    <w:rsid w:val="00C50DB4"/>
    <w:rsid w:val="00C51EB5"/>
    <w:rsid w:val="00C5359E"/>
    <w:rsid w:val="00C536AD"/>
    <w:rsid w:val="00C53953"/>
    <w:rsid w:val="00C53B0F"/>
    <w:rsid w:val="00C540AB"/>
    <w:rsid w:val="00C54190"/>
    <w:rsid w:val="00C5462B"/>
    <w:rsid w:val="00C54F2D"/>
    <w:rsid w:val="00C56316"/>
    <w:rsid w:val="00C56724"/>
    <w:rsid w:val="00C5682C"/>
    <w:rsid w:val="00C569A0"/>
    <w:rsid w:val="00C56EB0"/>
    <w:rsid w:val="00C578B6"/>
    <w:rsid w:val="00C605B0"/>
    <w:rsid w:val="00C606A5"/>
    <w:rsid w:val="00C60BF6"/>
    <w:rsid w:val="00C610B3"/>
    <w:rsid w:val="00C619AF"/>
    <w:rsid w:val="00C61DAF"/>
    <w:rsid w:val="00C6241C"/>
    <w:rsid w:val="00C62C74"/>
    <w:rsid w:val="00C632C7"/>
    <w:rsid w:val="00C6458F"/>
    <w:rsid w:val="00C64B03"/>
    <w:rsid w:val="00C652BF"/>
    <w:rsid w:val="00C66874"/>
    <w:rsid w:val="00C67229"/>
    <w:rsid w:val="00C674D8"/>
    <w:rsid w:val="00C701F1"/>
    <w:rsid w:val="00C711B5"/>
    <w:rsid w:val="00C7282E"/>
    <w:rsid w:val="00C72FC6"/>
    <w:rsid w:val="00C73B64"/>
    <w:rsid w:val="00C756C8"/>
    <w:rsid w:val="00C75963"/>
    <w:rsid w:val="00C76279"/>
    <w:rsid w:val="00C8058F"/>
    <w:rsid w:val="00C807B2"/>
    <w:rsid w:val="00C80B1C"/>
    <w:rsid w:val="00C80B4C"/>
    <w:rsid w:val="00C81373"/>
    <w:rsid w:val="00C81941"/>
    <w:rsid w:val="00C81C0D"/>
    <w:rsid w:val="00C81DF7"/>
    <w:rsid w:val="00C82AC1"/>
    <w:rsid w:val="00C859E5"/>
    <w:rsid w:val="00C8616D"/>
    <w:rsid w:val="00C865BC"/>
    <w:rsid w:val="00C86F4F"/>
    <w:rsid w:val="00C87388"/>
    <w:rsid w:val="00C877E4"/>
    <w:rsid w:val="00C90691"/>
    <w:rsid w:val="00C91936"/>
    <w:rsid w:val="00C9212E"/>
    <w:rsid w:val="00C923F7"/>
    <w:rsid w:val="00C929D4"/>
    <w:rsid w:val="00C93A46"/>
    <w:rsid w:val="00C9402B"/>
    <w:rsid w:val="00C94ABC"/>
    <w:rsid w:val="00C94F06"/>
    <w:rsid w:val="00C95672"/>
    <w:rsid w:val="00C95BBF"/>
    <w:rsid w:val="00C962A7"/>
    <w:rsid w:val="00C964A7"/>
    <w:rsid w:val="00C965E0"/>
    <w:rsid w:val="00C9687B"/>
    <w:rsid w:val="00C96ABB"/>
    <w:rsid w:val="00C979E9"/>
    <w:rsid w:val="00CA00D4"/>
    <w:rsid w:val="00CA2AC2"/>
    <w:rsid w:val="00CA2D3B"/>
    <w:rsid w:val="00CA3B26"/>
    <w:rsid w:val="00CA3C55"/>
    <w:rsid w:val="00CA4F2F"/>
    <w:rsid w:val="00CA5013"/>
    <w:rsid w:val="00CA53F2"/>
    <w:rsid w:val="00CA5574"/>
    <w:rsid w:val="00CA59B8"/>
    <w:rsid w:val="00CA5AA9"/>
    <w:rsid w:val="00CA6055"/>
    <w:rsid w:val="00CA61FD"/>
    <w:rsid w:val="00CA689C"/>
    <w:rsid w:val="00CA6DB0"/>
    <w:rsid w:val="00CA724F"/>
    <w:rsid w:val="00CA7520"/>
    <w:rsid w:val="00CB4132"/>
    <w:rsid w:val="00CB55C3"/>
    <w:rsid w:val="00CB58B2"/>
    <w:rsid w:val="00CB59A5"/>
    <w:rsid w:val="00CB6BFA"/>
    <w:rsid w:val="00CB6DDA"/>
    <w:rsid w:val="00CB6FFF"/>
    <w:rsid w:val="00CB7AD0"/>
    <w:rsid w:val="00CB7E47"/>
    <w:rsid w:val="00CB7F1C"/>
    <w:rsid w:val="00CB7FBA"/>
    <w:rsid w:val="00CC0365"/>
    <w:rsid w:val="00CC0AD3"/>
    <w:rsid w:val="00CC1D62"/>
    <w:rsid w:val="00CC1F20"/>
    <w:rsid w:val="00CC201D"/>
    <w:rsid w:val="00CC374B"/>
    <w:rsid w:val="00CC3815"/>
    <w:rsid w:val="00CC4654"/>
    <w:rsid w:val="00CC4708"/>
    <w:rsid w:val="00CC4FC8"/>
    <w:rsid w:val="00CC58E9"/>
    <w:rsid w:val="00CC6599"/>
    <w:rsid w:val="00CC6C85"/>
    <w:rsid w:val="00CC7135"/>
    <w:rsid w:val="00CC713B"/>
    <w:rsid w:val="00CC71AD"/>
    <w:rsid w:val="00CD088E"/>
    <w:rsid w:val="00CD275D"/>
    <w:rsid w:val="00CD31BF"/>
    <w:rsid w:val="00CD67EF"/>
    <w:rsid w:val="00CD6AB9"/>
    <w:rsid w:val="00CD760A"/>
    <w:rsid w:val="00CD7D94"/>
    <w:rsid w:val="00CE0057"/>
    <w:rsid w:val="00CE336C"/>
    <w:rsid w:val="00CE3DC5"/>
    <w:rsid w:val="00CE4C39"/>
    <w:rsid w:val="00CE5310"/>
    <w:rsid w:val="00CE62E0"/>
    <w:rsid w:val="00CE7341"/>
    <w:rsid w:val="00CE7574"/>
    <w:rsid w:val="00CF13A0"/>
    <w:rsid w:val="00CF19D6"/>
    <w:rsid w:val="00CF2669"/>
    <w:rsid w:val="00CF2B99"/>
    <w:rsid w:val="00CF3902"/>
    <w:rsid w:val="00CF48A5"/>
    <w:rsid w:val="00CF4B59"/>
    <w:rsid w:val="00CF509E"/>
    <w:rsid w:val="00CF6806"/>
    <w:rsid w:val="00CF6A97"/>
    <w:rsid w:val="00CF7416"/>
    <w:rsid w:val="00D01333"/>
    <w:rsid w:val="00D0154A"/>
    <w:rsid w:val="00D034F6"/>
    <w:rsid w:val="00D03C31"/>
    <w:rsid w:val="00D03E2E"/>
    <w:rsid w:val="00D04EA6"/>
    <w:rsid w:val="00D06015"/>
    <w:rsid w:val="00D06491"/>
    <w:rsid w:val="00D077ED"/>
    <w:rsid w:val="00D07B30"/>
    <w:rsid w:val="00D07E2C"/>
    <w:rsid w:val="00D1110F"/>
    <w:rsid w:val="00D12828"/>
    <w:rsid w:val="00D129F6"/>
    <w:rsid w:val="00D14B08"/>
    <w:rsid w:val="00D15FC1"/>
    <w:rsid w:val="00D166B1"/>
    <w:rsid w:val="00D1706D"/>
    <w:rsid w:val="00D17698"/>
    <w:rsid w:val="00D17B43"/>
    <w:rsid w:val="00D202CF"/>
    <w:rsid w:val="00D208E0"/>
    <w:rsid w:val="00D20E50"/>
    <w:rsid w:val="00D20FCD"/>
    <w:rsid w:val="00D21B76"/>
    <w:rsid w:val="00D220CB"/>
    <w:rsid w:val="00D22733"/>
    <w:rsid w:val="00D23FDA"/>
    <w:rsid w:val="00D246A9"/>
    <w:rsid w:val="00D24CE6"/>
    <w:rsid w:val="00D251C8"/>
    <w:rsid w:val="00D25661"/>
    <w:rsid w:val="00D25B35"/>
    <w:rsid w:val="00D26383"/>
    <w:rsid w:val="00D26B3B"/>
    <w:rsid w:val="00D26B45"/>
    <w:rsid w:val="00D2746F"/>
    <w:rsid w:val="00D276C0"/>
    <w:rsid w:val="00D2796F"/>
    <w:rsid w:val="00D311FF"/>
    <w:rsid w:val="00D315E9"/>
    <w:rsid w:val="00D3181C"/>
    <w:rsid w:val="00D32367"/>
    <w:rsid w:val="00D32376"/>
    <w:rsid w:val="00D3334E"/>
    <w:rsid w:val="00D338DF"/>
    <w:rsid w:val="00D3399E"/>
    <w:rsid w:val="00D34151"/>
    <w:rsid w:val="00D34309"/>
    <w:rsid w:val="00D346FE"/>
    <w:rsid w:val="00D34D02"/>
    <w:rsid w:val="00D35024"/>
    <w:rsid w:val="00D36E1D"/>
    <w:rsid w:val="00D37CE8"/>
    <w:rsid w:val="00D37E75"/>
    <w:rsid w:val="00D40CC9"/>
    <w:rsid w:val="00D40F3B"/>
    <w:rsid w:val="00D41914"/>
    <w:rsid w:val="00D41953"/>
    <w:rsid w:val="00D41C52"/>
    <w:rsid w:val="00D4447E"/>
    <w:rsid w:val="00D44777"/>
    <w:rsid w:val="00D45AE5"/>
    <w:rsid w:val="00D46541"/>
    <w:rsid w:val="00D46800"/>
    <w:rsid w:val="00D46A8C"/>
    <w:rsid w:val="00D4728E"/>
    <w:rsid w:val="00D472D2"/>
    <w:rsid w:val="00D47427"/>
    <w:rsid w:val="00D50D77"/>
    <w:rsid w:val="00D5174F"/>
    <w:rsid w:val="00D51ABF"/>
    <w:rsid w:val="00D51F5C"/>
    <w:rsid w:val="00D53695"/>
    <w:rsid w:val="00D54172"/>
    <w:rsid w:val="00D543DA"/>
    <w:rsid w:val="00D55973"/>
    <w:rsid w:val="00D6021B"/>
    <w:rsid w:val="00D605B2"/>
    <w:rsid w:val="00D60723"/>
    <w:rsid w:val="00D60DBB"/>
    <w:rsid w:val="00D6193C"/>
    <w:rsid w:val="00D62166"/>
    <w:rsid w:val="00D62A83"/>
    <w:rsid w:val="00D62B28"/>
    <w:rsid w:val="00D63711"/>
    <w:rsid w:val="00D63AB1"/>
    <w:rsid w:val="00D63BAA"/>
    <w:rsid w:val="00D64E19"/>
    <w:rsid w:val="00D650DD"/>
    <w:rsid w:val="00D65CD6"/>
    <w:rsid w:val="00D65CEC"/>
    <w:rsid w:val="00D66270"/>
    <w:rsid w:val="00D669B3"/>
    <w:rsid w:val="00D70357"/>
    <w:rsid w:val="00D70C8B"/>
    <w:rsid w:val="00D719A1"/>
    <w:rsid w:val="00D724F6"/>
    <w:rsid w:val="00D72908"/>
    <w:rsid w:val="00D72982"/>
    <w:rsid w:val="00D72AB6"/>
    <w:rsid w:val="00D7323A"/>
    <w:rsid w:val="00D732E4"/>
    <w:rsid w:val="00D732F0"/>
    <w:rsid w:val="00D7363A"/>
    <w:rsid w:val="00D736ED"/>
    <w:rsid w:val="00D73983"/>
    <w:rsid w:val="00D73C39"/>
    <w:rsid w:val="00D73D26"/>
    <w:rsid w:val="00D743A4"/>
    <w:rsid w:val="00D750CA"/>
    <w:rsid w:val="00D754E8"/>
    <w:rsid w:val="00D77025"/>
    <w:rsid w:val="00D80AAD"/>
    <w:rsid w:val="00D82AE5"/>
    <w:rsid w:val="00D832D6"/>
    <w:rsid w:val="00D83608"/>
    <w:rsid w:val="00D8374A"/>
    <w:rsid w:val="00D85388"/>
    <w:rsid w:val="00D868C4"/>
    <w:rsid w:val="00D86F28"/>
    <w:rsid w:val="00D87407"/>
    <w:rsid w:val="00D87411"/>
    <w:rsid w:val="00D8750D"/>
    <w:rsid w:val="00D90404"/>
    <w:rsid w:val="00D92410"/>
    <w:rsid w:val="00D927FE"/>
    <w:rsid w:val="00D930AD"/>
    <w:rsid w:val="00D93510"/>
    <w:rsid w:val="00D939DD"/>
    <w:rsid w:val="00D9430A"/>
    <w:rsid w:val="00D944F5"/>
    <w:rsid w:val="00D94CC3"/>
    <w:rsid w:val="00D94CD8"/>
    <w:rsid w:val="00D9588D"/>
    <w:rsid w:val="00D96012"/>
    <w:rsid w:val="00D9628A"/>
    <w:rsid w:val="00D967DC"/>
    <w:rsid w:val="00D96B32"/>
    <w:rsid w:val="00D97DAE"/>
    <w:rsid w:val="00D97E30"/>
    <w:rsid w:val="00DA01CE"/>
    <w:rsid w:val="00DA0DAF"/>
    <w:rsid w:val="00DA1905"/>
    <w:rsid w:val="00DA2C83"/>
    <w:rsid w:val="00DA3745"/>
    <w:rsid w:val="00DA38C6"/>
    <w:rsid w:val="00DA3F28"/>
    <w:rsid w:val="00DA483A"/>
    <w:rsid w:val="00DA742E"/>
    <w:rsid w:val="00DA792F"/>
    <w:rsid w:val="00DB0526"/>
    <w:rsid w:val="00DB0DE9"/>
    <w:rsid w:val="00DB38B6"/>
    <w:rsid w:val="00DB43BC"/>
    <w:rsid w:val="00DB4ED5"/>
    <w:rsid w:val="00DB6304"/>
    <w:rsid w:val="00DB7704"/>
    <w:rsid w:val="00DC129A"/>
    <w:rsid w:val="00DC1598"/>
    <w:rsid w:val="00DC3E74"/>
    <w:rsid w:val="00DC4EE4"/>
    <w:rsid w:val="00DC555F"/>
    <w:rsid w:val="00DC6897"/>
    <w:rsid w:val="00DC6B4A"/>
    <w:rsid w:val="00DC7935"/>
    <w:rsid w:val="00DC7C09"/>
    <w:rsid w:val="00DD01E0"/>
    <w:rsid w:val="00DD07A8"/>
    <w:rsid w:val="00DD0F83"/>
    <w:rsid w:val="00DD1046"/>
    <w:rsid w:val="00DD14BB"/>
    <w:rsid w:val="00DD274D"/>
    <w:rsid w:val="00DD288C"/>
    <w:rsid w:val="00DD294D"/>
    <w:rsid w:val="00DD2AFF"/>
    <w:rsid w:val="00DD40AF"/>
    <w:rsid w:val="00DD4242"/>
    <w:rsid w:val="00DD51E6"/>
    <w:rsid w:val="00DD5A80"/>
    <w:rsid w:val="00DD6381"/>
    <w:rsid w:val="00DD69ED"/>
    <w:rsid w:val="00DD7115"/>
    <w:rsid w:val="00DD723E"/>
    <w:rsid w:val="00DD73DB"/>
    <w:rsid w:val="00DD7A4B"/>
    <w:rsid w:val="00DE0936"/>
    <w:rsid w:val="00DE1FAB"/>
    <w:rsid w:val="00DE20AB"/>
    <w:rsid w:val="00DE238C"/>
    <w:rsid w:val="00DE2EBA"/>
    <w:rsid w:val="00DE5466"/>
    <w:rsid w:val="00DE595C"/>
    <w:rsid w:val="00DE6D7B"/>
    <w:rsid w:val="00DE6FA6"/>
    <w:rsid w:val="00DE7690"/>
    <w:rsid w:val="00DE7754"/>
    <w:rsid w:val="00DE7E41"/>
    <w:rsid w:val="00DF00CD"/>
    <w:rsid w:val="00DF070B"/>
    <w:rsid w:val="00DF14EB"/>
    <w:rsid w:val="00DF1D93"/>
    <w:rsid w:val="00DF234F"/>
    <w:rsid w:val="00DF3371"/>
    <w:rsid w:val="00DF3697"/>
    <w:rsid w:val="00DF4D65"/>
    <w:rsid w:val="00DF698A"/>
    <w:rsid w:val="00DF7285"/>
    <w:rsid w:val="00E004BA"/>
    <w:rsid w:val="00E01570"/>
    <w:rsid w:val="00E024A9"/>
    <w:rsid w:val="00E037C3"/>
    <w:rsid w:val="00E054A3"/>
    <w:rsid w:val="00E0564D"/>
    <w:rsid w:val="00E06069"/>
    <w:rsid w:val="00E072E4"/>
    <w:rsid w:val="00E11C07"/>
    <w:rsid w:val="00E125BE"/>
    <w:rsid w:val="00E12E9E"/>
    <w:rsid w:val="00E13E2E"/>
    <w:rsid w:val="00E14A6E"/>
    <w:rsid w:val="00E157BB"/>
    <w:rsid w:val="00E15B58"/>
    <w:rsid w:val="00E16373"/>
    <w:rsid w:val="00E166EA"/>
    <w:rsid w:val="00E1681F"/>
    <w:rsid w:val="00E210B3"/>
    <w:rsid w:val="00E22E4C"/>
    <w:rsid w:val="00E23690"/>
    <w:rsid w:val="00E24159"/>
    <w:rsid w:val="00E2474B"/>
    <w:rsid w:val="00E255B1"/>
    <w:rsid w:val="00E25C79"/>
    <w:rsid w:val="00E25C8B"/>
    <w:rsid w:val="00E26090"/>
    <w:rsid w:val="00E27090"/>
    <w:rsid w:val="00E3004C"/>
    <w:rsid w:val="00E31457"/>
    <w:rsid w:val="00E326B5"/>
    <w:rsid w:val="00E32771"/>
    <w:rsid w:val="00E33AA0"/>
    <w:rsid w:val="00E33F67"/>
    <w:rsid w:val="00E36F61"/>
    <w:rsid w:val="00E372A5"/>
    <w:rsid w:val="00E3763E"/>
    <w:rsid w:val="00E37BF1"/>
    <w:rsid w:val="00E37EF5"/>
    <w:rsid w:val="00E41925"/>
    <w:rsid w:val="00E41D82"/>
    <w:rsid w:val="00E421E6"/>
    <w:rsid w:val="00E431E6"/>
    <w:rsid w:val="00E43F72"/>
    <w:rsid w:val="00E44270"/>
    <w:rsid w:val="00E455F9"/>
    <w:rsid w:val="00E4561D"/>
    <w:rsid w:val="00E457F8"/>
    <w:rsid w:val="00E46783"/>
    <w:rsid w:val="00E46AB8"/>
    <w:rsid w:val="00E4703F"/>
    <w:rsid w:val="00E47277"/>
    <w:rsid w:val="00E47CE3"/>
    <w:rsid w:val="00E5067D"/>
    <w:rsid w:val="00E50D78"/>
    <w:rsid w:val="00E51DDE"/>
    <w:rsid w:val="00E5219C"/>
    <w:rsid w:val="00E531F5"/>
    <w:rsid w:val="00E5343B"/>
    <w:rsid w:val="00E539BF"/>
    <w:rsid w:val="00E5424A"/>
    <w:rsid w:val="00E546A5"/>
    <w:rsid w:val="00E549CC"/>
    <w:rsid w:val="00E54C8C"/>
    <w:rsid w:val="00E54CCD"/>
    <w:rsid w:val="00E55491"/>
    <w:rsid w:val="00E55A86"/>
    <w:rsid w:val="00E5695B"/>
    <w:rsid w:val="00E569EB"/>
    <w:rsid w:val="00E56F11"/>
    <w:rsid w:val="00E5734B"/>
    <w:rsid w:val="00E57D16"/>
    <w:rsid w:val="00E6010E"/>
    <w:rsid w:val="00E6220C"/>
    <w:rsid w:val="00E62C29"/>
    <w:rsid w:val="00E636AA"/>
    <w:rsid w:val="00E644F1"/>
    <w:rsid w:val="00E647E6"/>
    <w:rsid w:val="00E65B82"/>
    <w:rsid w:val="00E6639B"/>
    <w:rsid w:val="00E67D25"/>
    <w:rsid w:val="00E67DA5"/>
    <w:rsid w:val="00E71A9E"/>
    <w:rsid w:val="00E71C33"/>
    <w:rsid w:val="00E72484"/>
    <w:rsid w:val="00E725C8"/>
    <w:rsid w:val="00E72E65"/>
    <w:rsid w:val="00E72F2D"/>
    <w:rsid w:val="00E73B91"/>
    <w:rsid w:val="00E74801"/>
    <w:rsid w:val="00E753E6"/>
    <w:rsid w:val="00E75A18"/>
    <w:rsid w:val="00E76395"/>
    <w:rsid w:val="00E81555"/>
    <w:rsid w:val="00E81722"/>
    <w:rsid w:val="00E81762"/>
    <w:rsid w:val="00E81F0D"/>
    <w:rsid w:val="00E822CC"/>
    <w:rsid w:val="00E832C1"/>
    <w:rsid w:val="00E840A0"/>
    <w:rsid w:val="00E873BD"/>
    <w:rsid w:val="00E87D69"/>
    <w:rsid w:val="00E87D8E"/>
    <w:rsid w:val="00E90257"/>
    <w:rsid w:val="00E9037B"/>
    <w:rsid w:val="00E90578"/>
    <w:rsid w:val="00E90ADD"/>
    <w:rsid w:val="00E91537"/>
    <w:rsid w:val="00E915FC"/>
    <w:rsid w:val="00E91BD8"/>
    <w:rsid w:val="00E9255F"/>
    <w:rsid w:val="00E9297B"/>
    <w:rsid w:val="00E92D67"/>
    <w:rsid w:val="00E9308B"/>
    <w:rsid w:val="00E930A7"/>
    <w:rsid w:val="00E9394F"/>
    <w:rsid w:val="00E939CB"/>
    <w:rsid w:val="00E93A05"/>
    <w:rsid w:val="00E97295"/>
    <w:rsid w:val="00EA0061"/>
    <w:rsid w:val="00EA0E72"/>
    <w:rsid w:val="00EA344A"/>
    <w:rsid w:val="00EA3943"/>
    <w:rsid w:val="00EA40FE"/>
    <w:rsid w:val="00EA5286"/>
    <w:rsid w:val="00EA6B33"/>
    <w:rsid w:val="00EA721B"/>
    <w:rsid w:val="00EA7548"/>
    <w:rsid w:val="00EA7688"/>
    <w:rsid w:val="00EB0AD1"/>
    <w:rsid w:val="00EB1045"/>
    <w:rsid w:val="00EB1DE7"/>
    <w:rsid w:val="00EB2399"/>
    <w:rsid w:val="00EB2FB7"/>
    <w:rsid w:val="00EB3BC5"/>
    <w:rsid w:val="00EB48C4"/>
    <w:rsid w:val="00EB4BDE"/>
    <w:rsid w:val="00EB4EF6"/>
    <w:rsid w:val="00EB53F7"/>
    <w:rsid w:val="00EB61D5"/>
    <w:rsid w:val="00EB6E8C"/>
    <w:rsid w:val="00EC06CA"/>
    <w:rsid w:val="00EC07CA"/>
    <w:rsid w:val="00EC270A"/>
    <w:rsid w:val="00EC27E3"/>
    <w:rsid w:val="00EC28EF"/>
    <w:rsid w:val="00EC3B34"/>
    <w:rsid w:val="00EC4CD5"/>
    <w:rsid w:val="00EC5C10"/>
    <w:rsid w:val="00EC60FE"/>
    <w:rsid w:val="00EC61FB"/>
    <w:rsid w:val="00EC6B6F"/>
    <w:rsid w:val="00EC7D56"/>
    <w:rsid w:val="00ED001F"/>
    <w:rsid w:val="00ED0399"/>
    <w:rsid w:val="00ED03A3"/>
    <w:rsid w:val="00ED0857"/>
    <w:rsid w:val="00ED0C38"/>
    <w:rsid w:val="00ED0F5E"/>
    <w:rsid w:val="00ED13BA"/>
    <w:rsid w:val="00ED16F2"/>
    <w:rsid w:val="00ED18A7"/>
    <w:rsid w:val="00ED1904"/>
    <w:rsid w:val="00ED2A8C"/>
    <w:rsid w:val="00ED333C"/>
    <w:rsid w:val="00ED35EA"/>
    <w:rsid w:val="00ED41AD"/>
    <w:rsid w:val="00ED57BA"/>
    <w:rsid w:val="00ED57F0"/>
    <w:rsid w:val="00ED58E1"/>
    <w:rsid w:val="00ED5CD9"/>
    <w:rsid w:val="00ED649C"/>
    <w:rsid w:val="00ED65D3"/>
    <w:rsid w:val="00ED6975"/>
    <w:rsid w:val="00ED79E6"/>
    <w:rsid w:val="00ED7DDD"/>
    <w:rsid w:val="00EE0A37"/>
    <w:rsid w:val="00EE2985"/>
    <w:rsid w:val="00EE392C"/>
    <w:rsid w:val="00EE49B2"/>
    <w:rsid w:val="00EE51D9"/>
    <w:rsid w:val="00EE5B98"/>
    <w:rsid w:val="00EE5B9D"/>
    <w:rsid w:val="00EE617F"/>
    <w:rsid w:val="00EE6339"/>
    <w:rsid w:val="00EE6377"/>
    <w:rsid w:val="00EE7D1C"/>
    <w:rsid w:val="00EF13DE"/>
    <w:rsid w:val="00EF142C"/>
    <w:rsid w:val="00EF15CD"/>
    <w:rsid w:val="00EF3741"/>
    <w:rsid w:val="00EF4838"/>
    <w:rsid w:val="00EF5592"/>
    <w:rsid w:val="00EF56CF"/>
    <w:rsid w:val="00EF5FE5"/>
    <w:rsid w:val="00EF6239"/>
    <w:rsid w:val="00EF6D17"/>
    <w:rsid w:val="00F00702"/>
    <w:rsid w:val="00F00A3C"/>
    <w:rsid w:val="00F00B6A"/>
    <w:rsid w:val="00F01309"/>
    <w:rsid w:val="00F02F59"/>
    <w:rsid w:val="00F0314D"/>
    <w:rsid w:val="00F035B4"/>
    <w:rsid w:val="00F03A98"/>
    <w:rsid w:val="00F045C1"/>
    <w:rsid w:val="00F0485C"/>
    <w:rsid w:val="00F04B38"/>
    <w:rsid w:val="00F050FA"/>
    <w:rsid w:val="00F05760"/>
    <w:rsid w:val="00F07BF6"/>
    <w:rsid w:val="00F102F0"/>
    <w:rsid w:val="00F10597"/>
    <w:rsid w:val="00F115F1"/>
    <w:rsid w:val="00F11E05"/>
    <w:rsid w:val="00F13249"/>
    <w:rsid w:val="00F13445"/>
    <w:rsid w:val="00F143C4"/>
    <w:rsid w:val="00F14422"/>
    <w:rsid w:val="00F153A9"/>
    <w:rsid w:val="00F15FFD"/>
    <w:rsid w:val="00F16650"/>
    <w:rsid w:val="00F16B5F"/>
    <w:rsid w:val="00F16EBE"/>
    <w:rsid w:val="00F17BE6"/>
    <w:rsid w:val="00F20701"/>
    <w:rsid w:val="00F209A1"/>
    <w:rsid w:val="00F2104A"/>
    <w:rsid w:val="00F21813"/>
    <w:rsid w:val="00F2181D"/>
    <w:rsid w:val="00F21D6A"/>
    <w:rsid w:val="00F22F4F"/>
    <w:rsid w:val="00F24744"/>
    <w:rsid w:val="00F2494A"/>
    <w:rsid w:val="00F25235"/>
    <w:rsid w:val="00F25BBA"/>
    <w:rsid w:val="00F260AF"/>
    <w:rsid w:val="00F26477"/>
    <w:rsid w:val="00F27072"/>
    <w:rsid w:val="00F27510"/>
    <w:rsid w:val="00F30BE1"/>
    <w:rsid w:val="00F31070"/>
    <w:rsid w:val="00F3133A"/>
    <w:rsid w:val="00F32C48"/>
    <w:rsid w:val="00F32D4F"/>
    <w:rsid w:val="00F32FC9"/>
    <w:rsid w:val="00F338EF"/>
    <w:rsid w:val="00F3484B"/>
    <w:rsid w:val="00F3485A"/>
    <w:rsid w:val="00F35828"/>
    <w:rsid w:val="00F36200"/>
    <w:rsid w:val="00F36364"/>
    <w:rsid w:val="00F365ED"/>
    <w:rsid w:val="00F369F2"/>
    <w:rsid w:val="00F37755"/>
    <w:rsid w:val="00F4001E"/>
    <w:rsid w:val="00F404D1"/>
    <w:rsid w:val="00F4083B"/>
    <w:rsid w:val="00F40CEB"/>
    <w:rsid w:val="00F42FEA"/>
    <w:rsid w:val="00F4406A"/>
    <w:rsid w:val="00F444D0"/>
    <w:rsid w:val="00F44789"/>
    <w:rsid w:val="00F45364"/>
    <w:rsid w:val="00F46D07"/>
    <w:rsid w:val="00F479EA"/>
    <w:rsid w:val="00F5060C"/>
    <w:rsid w:val="00F517D2"/>
    <w:rsid w:val="00F52831"/>
    <w:rsid w:val="00F553B0"/>
    <w:rsid w:val="00F554ED"/>
    <w:rsid w:val="00F55566"/>
    <w:rsid w:val="00F55CFA"/>
    <w:rsid w:val="00F57657"/>
    <w:rsid w:val="00F57FB0"/>
    <w:rsid w:val="00F6027F"/>
    <w:rsid w:val="00F6113D"/>
    <w:rsid w:val="00F61A05"/>
    <w:rsid w:val="00F620D6"/>
    <w:rsid w:val="00F620F1"/>
    <w:rsid w:val="00F63319"/>
    <w:rsid w:val="00F63DAE"/>
    <w:rsid w:val="00F665CD"/>
    <w:rsid w:val="00F66639"/>
    <w:rsid w:val="00F67F43"/>
    <w:rsid w:val="00F71A95"/>
    <w:rsid w:val="00F72C7E"/>
    <w:rsid w:val="00F73D4A"/>
    <w:rsid w:val="00F742F9"/>
    <w:rsid w:val="00F74856"/>
    <w:rsid w:val="00F7498D"/>
    <w:rsid w:val="00F74A47"/>
    <w:rsid w:val="00F75DE9"/>
    <w:rsid w:val="00F769CA"/>
    <w:rsid w:val="00F76D48"/>
    <w:rsid w:val="00F773BF"/>
    <w:rsid w:val="00F77FB9"/>
    <w:rsid w:val="00F80081"/>
    <w:rsid w:val="00F8041B"/>
    <w:rsid w:val="00F806CC"/>
    <w:rsid w:val="00F807ED"/>
    <w:rsid w:val="00F80961"/>
    <w:rsid w:val="00F80CB1"/>
    <w:rsid w:val="00F81721"/>
    <w:rsid w:val="00F81C97"/>
    <w:rsid w:val="00F81D39"/>
    <w:rsid w:val="00F826AE"/>
    <w:rsid w:val="00F84066"/>
    <w:rsid w:val="00F84256"/>
    <w:rsid w:val="00F84445"/>
    <w:rsid w:val="00F849EC"/>
    <w:rsid w:val="00F84B68"/>
    <w:rsid w:val="00F84F01"/>
    <w:rsid w:val="00F85C39"/>
    <w:rsid w:val="00F86765"/>
    <w:rsid w:val="00F86885"/>
    <w:rsid w:val="00F86969"/>
    <w:rsid w:val="00F869A9"/>
    <w:rsid w:val="00F86B57"/>
    <w:rsid w:val="00F875CF"/>
    <w:rsid w:val="00F91063"/>
    <w:rsid w:val="00F92633"/>
    <w:rsid w:val="00F926C7"/>
    <w:rsid w:val="00F9341D"/>
    <w:rsid w:val="00F93609"/>
    <w:rsid w:val="00F9519A"/>
    <w:rsid w:val="00F954D2"/>
    <w:rsid w:val="00F956E4"/>
    <w:rsid w:val="00F95994"/>
    <w:rsid w:val="00F95E45"/>
    <w:rsid w:val="00F95F3A"/>
    <w:rsid w:val="00F96440"/>
    <w:rsid w:val="00F9666B"/>
    <w:rsid w:val="00F96E60"/>
    <w:rsid w:val="00F971F5"/>
    <w:rsid w:val="00F97A38"/>
    <w:rsid w:val="00FA0074"/>
    <w:rsid w:val="00FA01F7"/>
    <w:rsid w:val="00FA08CE"/>
    <w:rsid w:val="00FA0B4A"/>
    <w:rsid w:val="00FA0EC3"/>
    <w:rsid w:val="00FA19FC"/>
    <w:rsid w:val="00FA1A57"/>
    <w:rsid w:val="00FA2242"/>
    <w:rsid w:val="00FA2313"/>
    <w:rsid w:val="00FA2D35"/>
    <w:rsid w:val="00FA3666"/>
    <w:rsid w:val="00FA3E92"/>
    <w:rsid w:val="00FA459D"/>
    <w:rsid w:val="00FA464A"/>
    <w:rsid w:val="00FA48EF"/>
    <w:rsid w:val="00FA4EC3"/>
    <w:rsid w:val="00FA535D"/>
    <w:rsid w:val="00FA7028"/>
    <w:rsid w:val="00FA7503"/>
    <w:rsid w:val="00FA76AF"/>
    <w:rsid w:val="00FA782F"/>
    <w:rsid w:val="00FA786D"/>
    <w:rsid w:val="00FA7ECF"/>
    <w:rsid w:val="00FB0BDB"/>
    <w:rsid w:val="00FB101B"/>
    <w:rsid w:val="00FB15AC"/>
    <w:rsid w:val="00FB1CED"/>
    <w:rsid w:val="00FB1E95"/>
    <w:rsid w:val="00FB222F"/>
    <w:rsid w:val="00FB4D50"/>
    <w:rsid w:val="00FB5AF0"/>
    <w:rsid w:val="00FB69D0"/>
    <w:rsid w:val="00FB7183"/>
    <w:rsid w:val="00FB7358"/>
    <w:rsid w:val="00FC0988"/>
    <w:rsid w:val="00FC1E78"/>
    <w:rsid w:val="00FC2367"/>
    <w:rsid w:val="00FC26CD"/>
    <w:rsid w:val="00FC31F5"/>
    <w:rsid w:val="00FC3D01"/>
    <w:rsid w:val="00FC471B"/>
    <w:rsid w:val="00FC701E"/>
    <w:rsid w:val="00FD078D"/>
    <w:rsid w:val="00FD1787"/>
    <w:rsid w:val="00FD1878"/>
    <w:rsid w:val="00FD297A"/>
    <w:rsid w:val="00FD29AB"/>
    <w:rsid w:val="00FD45B6"/>
    <w:rsid w:val="00FD46FD"/>
    <w:rsid w:val="00FD5B08"/>
    <w:rsid w:val="00FD6931"/>
    <w:rsid w:val="00FD7041"/>
    <w:rsid w:val="00FD716D"/>
    <w:rsid w:val="00FD7BDC"/>
    <w:rsid w:val="00FE0669"/>
    <w:rsid w:val="00FE06B3"/>
    <w:rsid w:val="00FE15DA"/>
    <w:rsid w:val="00FE1A9E"/>
    <w:rsid w:val="00FE295B"/>
    <w:rsid w:val="00FE35C6"/>
    <w:rsid w:val="00FE3EC5"/>
    <w:rsid w:val="00FE560B"/>
    <w:rsid w:val="00FE5825"/>
    <w:rsid w:val="00FE58D2"/>
    <w:rsid w:val="00FE5E3F"/>
    <w:rsid w:val="00FE5F81"/>
    <w:rsid w:val="00FE7719"/>
    <w:rsid w:val="00FE77E7"/>
    <w:rsid w:val="00FF0F11"/>
    <w:rsid w:val="00FF14F5"/>
    <w:rsid w:val="00FF2CD8"/>
    <w:rsid w:val="00FF347D"/>
    <w:rsid w:val="00FF37CD"/>
    <w:rsid w:val="00FF38B7"/>
    <w:rsid w:val="00FF3961"/>
    <w:rsid w:val="00FF3EAB"/>
    <w:rsid w:val="00FF3F77"/>
    <w:rsid w:val="00FF5E6E"/>
    <w:rsid w:val="00FF60A8"/>
    <w:rsid w:val="00FF62AD"/>
    <w:rsid w:val="00FF70FD"/>
    <w:rsid w:val="00FF7859"/>
    <w:rsid w:val="00FF7F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4:docId w14:val="6C512206"/>
  <w15:docId w15:val="{66A58617-688E-4D1A-A2CD-ED659025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531E8"/>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paragraph" w:styleId="Naslov2">
    <w:name w:val="heading 2"/>
    <w:basedOn w:val="Navaden"/>
    <w:next w:val="Navaden"/>
    <w:link w:val="Naslov2Znak"/>
    <w:uiPriority w:val="9"/>
    <w:semiHidden/>
    <w:unhideWhenUsed/>
    <w:qFormat/>
    <w:rsid w:val="00B566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9F329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semiHidden/>
    <w:unhideWhenUsed/>
    <w:qFormat/>
    <w:rsid w:val="009F329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uiPriority w:val="99"/>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uiPriority w:val="99"/>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uiPriority w:val="99"/>
    <w:rsid w:val="00107ED0"/>
    <w:rPr>
      <w:color w:val="0000FF"/>
      <w:u w:val="single"/>
    </w:rPr>
  </w:style>
  <w:style w:type="paragraph" w:customStyle="1" w:styleId="podpisi">
    <w:name w:val="podpisi"/>
    <w:basedOn w:val="Navaden"/>
    <w:uiPriority w:val="99"/>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uiPriority w:val="99"/>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uiPriority w:val="99"/>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107ED0"/>
    <w:rPr>
      <w:rFonts w:ascii="Arial" w:eastAsia="Times New Roman" w:hAnsi="Arial"/>
      <w:lang w:eastAsia="en-US"/>
    </w:rPr>
  </w:style>
  <w:style w:type="character" w:styleId="Sprotnaopomba-sklic">
    <w:name w:val="footnote reference"/>
    <w:aliases w:val="fr,Footnote symbol,Fussnota,SUPERS,-E Fußnotenzeichen,Footnote reference number,note TESI,EN Footnote Reference,Footnote1,ESPON Footnote No,Footnote11,Footnote111,number,Times 10 Point,Exposant 3 Point,Footnote Reference_LVL6,E..."/>
    <w:uiPriority w:val="99"/>
    <w:qFormat/>
    <w:rsid w:val="00107ED0"/>
    <w:rPr>
      <w:vertAlign w:val="superscript"/>
    </w:rPr>
  </w:style>
  <w:style w:type="character" w:styleId="Pripombasklic">
    <w:name w:val="annotation reference"/>
    <w:uiPriority w:val="99"/>
    <w:semiHidden/>
    <w:rsid w:val="00107ED0"/>
    <w:rPr>
      <w:sz w:val="16"/>
      <w:szCs w:val="16"/>
    </w:rPr>
  </w:style>
  <w:style w:type="paragraph" w:styleId="Pripombabesedilo">
    <w:name w:val="annotation text"/>
    <w:basedOn w:val="Navaden"/>
    <w:link w:val="PripombabesediloZnak"/>
    <w:uiPriority w:val="99"/>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uiPriority w:val="99"/>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aliases w:val="Dot pt,F5 List Paragraph,List Paragraph Char Char Char,Indicator Text,Numbered Para 1,Bullet 1,Bullet Points,List Paragraph2,MAIN CONTENT,Normal numbered,Colorful List - Accent 11,Issue Action POC,3,POCG Table Text,Bulle,Bullet layer,K1"/>
    <w:basedOn w:val="Navaden"/>
    <w:link w:val="OdstavekseznamaZnak"/>
    <w:uiPriority w:val="34"/>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paragraph" w:customStyle="1" w:styleId="len1">
    <w:name w:val="len1"/>
    <w:basedOn w:val="Navaden"/>
    <w:rsid w:val="004704C9"/>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704C9"/>
    <w:pPr>
      <w:spacing w:before="240" w:after="0" w:line="240" w:lineRule="auto"/>
      <w:ind w:firstLine="1021"/>
      <w:jc w:val="both"/>
    </w:pPr>
    <w:rPr>
      <w:rFonts w:ascii="Arial" w:eastAsia="Times New Roman" w:hAnsi="Arial" w:cs="Arial"/>
      <w:lang w:eastAsia="sl-SI"/>
    </w:rPr>
  </w:style>
  <w:style w:type="paragraph" w:customStyle="1" w:styleId="tevilnatoka1">
    <w:name w:val="tevilnatoka1"/>
    <w:basedOn w:val="Navaden"/>
    <w:rsid w:val="004704C9"/>
    <w:pPr>
      <w:spacing w:after="0" w:line="240" w:lineRule="auto"/>
      <w:ind w:left="425" w:hanging="425"/>
      <w:jc w:val="both"/>
    </w:pPr>
    <w:rPr>
      <w:rFonts w:ascii="Arial" w:eastAsia="Times New Roman" w:hAnsi="Arial" w:cs="Arial"/>
      <w:lang w:eastAsia="sl-SI"/>
    </w:rPr>
  </w:style>
  <w:style w:type="paragraph" w:customStyle="1" w:styleId="lennaslov1">
    <w:name w:val="lennaslov1"/>
    <w:basedOn w:val="Navaden"/>
    <w:rsid w:val="004704C9"/>
    <w:pPr>
      <w:spacing w:after="0" w:line="240" w:lineRule="auto"/>
      <w:jc w:val="center"/>
    </w:pPr>
    <w:rPr>
      <w:rFonts w:ascii="Arial" w:eastAsia="Times New Roman" w:hAnsi="Arial" w:cs="Arial"/>
      <w:b/>
      <w:bCs/>
      <w:lang w:eastAsia="sl-SI"/>
    </w:rPr>
  </w:style>
  <w:style w:type="character" w:styleId="Poudarek">
    <w:name w:val="Emphasis"/>
    <w:basedOn w:val="Privzetapisavaodstavka"/>
    <w:uiPriority w:val="20"/>
    <w:qFormat/>
    <w:rsid w:val="00B82417"/>
    <w:rPr>
      <w:b/>
      <w:bCs/>
      <w:i w:val="0"/>
      <w:iCs w:val="0"/>
    </w:rPr>
  </w:style>
  <w:style w:type="character" w:customStyle="1" w:styleId="st1">
    <w:name w:val="st1"/>
    <w:basedOn w:val="Privzetapisavaodstavka"/>
    <w:rsid w:val="00B82417"/>
  </w:style>
  <w:style w:type="paragraph" w:styleId="Brezrazmikov">
    <w:name w:val="No Spacing"/>
    <w:uiPriority w:val="1"/>
    <w:qFormat/>
    <w:rsid w:val="001E1AA2"/>
    <w:rPr>
      <w:rFonts w:asciiTheme="minorHAnsi" w:eastAsiaTheme="minorHAnsi" w:hAnsiTheme="minorHAnsi" w:cstheme="minorBidi"/>
      <w:sz w:val="22"/>
      <w:szCs w:val="22"/>
      <w:lang w:eastAsia="en-US"/>
    </w:rPr>
  </w:style>
  <w:style w:type="paragraph" w:customStyle="1" w:styleId="Alineazatevilnotoko">
    <w:name w:val="Alinea za številčno točko"/>
    <w:basedOn w:val="Alineazaodstavkom"/>
    <w:link w:val="AlineazatevilnotokoZnak"/>
    <w:uiPriority w:val="99"/>
    <w:qFormat/>
    <w:rsid w:val="006D615C"/>
    <w:pPr>
      <w:numPr>
        <w:numId w:val="0"/>
      </w:numPr>
      <w:tabs>
        <w:tab w:val="left" w:pos="540"/>
        <w:tab w:val="num" w:pos="720"/>
        <w:tab w:val="left" w:pos="900"/>
      </w:tabs>
      <w:overflowPunct/>
      <w:autoSpaceDE/>
      <w:autoSpaceDN/>
      <w:adjustRightInd/>
      <w:spacing w:line="240" w:lineRule="auto"/>
      <w:ind w:left="567" w:hanging="170"/>
      <w:textAlignment w:val="auto"/>
    </w:pPr>
  </w:style>
  <w:style w:type="paragraph" w:customStyle="1" w:styleId="tevilnatoka">
    <w:name w:val="Številčna točka"/>
    <w:basedOn w:val="Navaden"/>
    <w:link w:val="tevilnatokaZnak"/>
    <w:uiPriority w:val="99"/>
    <w:qFormat/>
    <w:rsid w:val="006D615C"/>
    <w:pPr>
      <w:numPr>
        <w:numId w:val="13"/>
      </w:numPr>
      <w:tabs>
        <w:tab w:val="left" w:pos="540"/>
        <w:tab w:val="left" w:pos="900"/>
      </w:tabs>
      <w:spacing w:after="0" w:line="240" w:lineRule="auto"/>
      <w:jc w:val="both"/>
    </w:pPr>
    <w:rPr>
      <w:rFonts w:ascii="Arial" w:eastAsia="Times New Roman" w:hAnsi="Arial" w:cs="Arial"/>
      <w:lang w:eastAsia="sl-SI"/>
    </w:rPr>
  </w:style>
  <w:style w:type="character" w:customStyle="1" w:styleId="AlineazatevilnotokoZnak">
    <w:name w:val="Alinea za številčno točko Znak"/>
    <w:link w:val="Alineazatevilnotoko"/>
    <w:uiPriority w:val="99"/>
    <w:locked/>
    <w:rsid w:val="006D615C"/>
    <w:rPr>
      <w:rFonts w:ascii="Arial" w:eastAsia="Times New Roman" w:hAnsi="Arial" w:cs="Arial"/>
      <w:sz w:val="22"/>
      <w:szCs w:val="22"/>
    </w:rPr>
  </w:style>
  <w:style w:type="character" w:customStyle="1" w:styleId="tevilnatokaZnak">
    <w:name w:val="Številčna točka Znak"/>
    <w:basedOn w:val="OdstavekZnak"/>
    <w:link w:val="tevilnatoka"/>
    <w:uiPriority w:val="99"/>
    <w:locked/>
    <w:rsid w:val="006D615C"/>
    <w:rPr>
      <w:rFonts w:ascii="Arial" w:eastAsia="Times New Roman" w:hAnsi="Arial" w:cs="Arial"/>
      <w:sz w:val="22"/>
      <w:szCs w:val="22"/>
    </w:rPr>
  </w:style>
  <w:style w:type="character" w:styleId="SledenaHiperpovezava">
    <w:name w:val="FollowedHyperlink"/>
    <w:basedOn w:val="Privzetapisavaodstavka"/>
    <w:uiPriority w:val="99"/>
    <w:semiHidden/>
    <w:unhideWhenUsed/>
    <w:rsid w:val="00686F6E"/>
    <w:rPr>
      <w:color w:val="800080" w:themeColor="followedHyperlink"/>
      <w:u w:val="single"/>
    </w:rPr>
  </w:style>
  <w:style w:type="paragraph" w:customStyle="1" w:styleId="alineazaodstavkom1">
    <w:name w:val="alineazaodstavkom1"/>
    <w:basedOn w:val="Navaden"/>
    <w:rsid w:val="00D83608"/>
    <w:pPr>
      <w:spacing w:after="0" w:line="240" w:lineRule="auto"/>
      <w:ind w:left="425" w:hanging="425"/>
      <w:jc w:val="both"/>
    </w:pPr>
    <w:rPr>
      <w:rFonts w:ascii="Arial" w:eastAsia="Times New Roman" w:hAnsi="Arial" w:cs="Arial"/>
      <w:lang w:eastAsia="sl-SI"/>
    </w:rPr>
  </w:style>
  <w:style w:type="paragraph" w:customStyle="1" w:styleId="prevnext3">
    <w:name w:val="prevnext3"/>
    <w:basedOn w:val="Navaden"/>
    <w:uiPriority w:val="99"/>
    <w:rsid w:val="00F81D39"/>
    <w:pPr>
      <w:spacing w:after="210" w:line="240" w:lineRule="auto"/>
    </w:pPr>
    <w:rPr>
      <w:rFonts w:ascii="Times New Roman" w:hAnsi="Times New Roman"/>
      <w:color w:val="333333"/>
      <w:sz w:val="18"/>
      <w:szCs w:val="18"/>
      <w:lang w:eastAsia="sl-SI"/>
    </w:rPr>
  </w:style>
  <w:style w:type="paragraph" w:customStyle="1" w:styleId="Default">
    <w:name w:val="Default"/>
    <w:rsid w:val="00F81D39"/>
    <w:pPr>
      <w:autoSpaceDE w:val="0"/>
      <w:autoSpaceDN w:val="0"/>
      <w:adjustRightInd w:val="0"/>
    </w:pPr>
    <w:rPr>
      <w:rFonts w:ascii="EUAlbertina" w:eastAsia="Times New Roman" w:hAnsi="EUAlbertina" w:cs="EUAlbertina"/>
      <w:color w:val="000000"/>
      <w:sz w:val="24"/>
      <w:szCs w:val="24"/>
    </w:rPr>
  </w:style>
  <w:style w:type="character" w:customStyle="1" w:styleId="tlid-translation">
    <w:name w:val="tlid-translation"/>
    <w:basedOn w:val="Privzetapisavaodstavka"/>
    <w:rsid w:val="00F81D39"/>
  </w:style>
  <w:style w:type="paragraph" w:styleId="Revizija">
    <w:name w:val="Revision"/>
    <w:hidden/>
    <w:uiPriority w:val="99"/>
    <w:semiHidden/>
    <w:rsid w:val="00FD7041"/>
    <w:rPr>
      <w:sz w:val="22"/>
      <w:szCs w:val="22"/>
      <w:lang w:eastAsia="en-US"/>
    </w:rPr>
  </w:style>
  <w:style w:type="paragraph" w:customStyle="1" w:styleId="lennovele1">
    <w:name w:val="lennovele1"/>
    <w:basedOn w:val="Navaden"/>
    <w:rsid w:val="00712535"/>
    <w:pPr>
      <w:spacing w:before="480" w:after="0" w:line="240" w:lineRule="auto"/>
      <w:jc w:val="center"/>
    </w:pPr>
    <w:rPr>
      <w:rFonts w:ascii="Arial" w:eastAsia="Times New Roman" w:hAnsi="Arial" w:cs="Arial"/>
      <w:lang w:eastAsia="sl-SI"/>
    </w:rPr>
  </w:style>
  <w:style w:type="paragraph" w:styleId="Naslovpoiljatelja">
    <w:name w:val="envelope return"/>
    <w:basedOn w:val="Navaden"/>
    <w:uiPriority w:val="99"/>
    <w:unhideWhenUsed/>
    <w:rsid w:val="008804D4"/>
    <w:pPr>
      <w:spacing w:after="0" w:line="240" w:lineRule="auto"/>
      <w:ind w:left="720" w:hanging="720"/>
      <w:jc w:val="both"/>
    </w:pPr>
    <w:rPr>
      <w:rFonts w:ascii="Arial" w:eastAsia="Times New Roman" w:hAnsi="Arial" w:cs="Arial"/>
      <w:sz w:val="20"/>
      <w:szCs w:val="20"/>
      <w:lang w:eastAsia="sl-SI"/>
    </w:rPr>
  </w:style>
  <w:style w:type="character" w:customStyle="1" w:styleId="acopre1">
    <w:name w:val="acopre1"/>
    <w:basedOn w:val="Privzetapisavaodstavka"/>
    <w:rsid w:val="003034B3"/>
  </w:style>
  <w:style w:type="character" w:customStyle="1" w:styleId="Nerazreenaomemba1">
    <w:name w:val="Nerazrešena omemba1"/>
    <w:basedOn w:val="Privzetapisavaodstavka"/>
    <w:uiPriority w:val="99"/>
    <w:semiHidden/>
    <w:unhideWhenUsed/>
    <w:rsid w:val="00C610B3"/>
    <w:rPr>
      <w:color w:val="605E5C"/>
      <w:shd w:val="clear" w:color="auto" w:fill="E1DFDD"/>
    </w:rPr>
  </w:style>
  <w:style w:type="paragraph" w:customStyle="1" w:styleId="alineazatevilnotoko1">
    <w:name w:val="alineazatevilnotoko1"/>
    <w:basedOn w:val="Navaden"/>
    <w:rsid w:val="00850AF0"/>
    <w:pPr>
      <w:spacing w:after="0" w:line="240" w:lineRule="auto"/>
      <w:ind w:left="567" w:hanging="142"/>
      <w:jc w:val="both"/>
    </w:pPr>
    <w:rPr>
      <w:rFonts w:ascii="Arial" w:eastAsia="Times New Roman" w:hAnsi="Arial" w:cs="Arial"/>
      <w:lang w:eastAsia="sl-SI"/>
    </w:rPr>
  </w:style>
  <w:style w:type="paragraph" w:customStyle="1" w:styleId="esegmenth4">
    <w:name w:val="esegment_h4"/>
    <w:basedOn w:val="Navaden"/>
    <w:rsid w:val="00E14A6E"/>
    <w:pPr>
      <w:spacing w:after="192" w:line="240" w:lineRule="auto"/>
      <w:jc w:val="center"/>
    </w:pPr>
    <w:rPr>
      <w:rFonts w:ascii="Times New Roman" w:eastAsia="Times New Roman" w:hAnsi="Times New Roman"/>
      <w:b/>
      <w:bCs/>
      <w:color w:val="313131"/>
      <w:sz w:val="24"/>
      <w:szCs w:val="24"/>
      <w:lang w:eastAsia="sl-SI"/>
    </w:rPr>
  </w:style>
  <w:style w:type="paragraph" w:customStyle="1" w:styleId="len0">
    <w:name w:val="len"/>
    <w:basedOn w:val="Navaden"/>
    <w:rsid w:val="00AB1C7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0">
    <w:name w:val="lennaslov"/>
    <w:basedOn w:val="Navaden"/>
    <w:rsid w:val="00AB1C7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0">
    <w:name w:val="odstavek"/>
    <w:basedOn w:val="Navaden"/>
    <w:rsid w:val="00AB1C7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0">
    <w:name w:val="tevilnatoka"/>
    <w:basedOn w:val="Navaden"/>
    <w:rsid w:val="00AB1C7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alineazatevilnotoko0">
    <w:name w:val="alineazatevilnotoko"/>
    <w:basedOn w:val="Navaden"/>
    <w:rsid w:val="00AB1C7B"/>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aslov2Znak">
    <w:name w:val="Naslov 2 Znak"/>
    <w:basedOn w:val="Privzetapisavaodstavka"/>
    <w:link w:val="Naslov2"/>
    <w:uiPriority w:val="9"/>
    <w:semiHidden/>
    <w:rsid w:val="00B56643"/>
    <w:rPr>
      <w:rFonts w:asciiTheme="majorHAnsi" w:eastAsiaTheme="majorEastAsia" w:hAnsiTheme="majorHAnsi" w:cstheme="majorBidi"/>
      <w:color w:val="365F91" w:themeColor="accent1" w:themeShade="BF"/>
      <w:sz w:val="26"/>
      <w:szCs w:val="26"/>
      <w:lang w:eastAsia="en-US"/>
    </w:rPr>
  </w:style>
  <w:style w:type="character" w:customStyle="1" w:styleId="markedcontent">
    <w:name w:val="markedcontent"/>
    <w:basedOn w:val="Privzetapisavaodstavka"/>
    <w:rsid w:val="00E47277"/>
  </w:style>
  <w:style w:type="character" w:customStyle="1" w:styleId="Naslov3Znak">
    <w:name w:val="Naslov 3 Znak"/>
    <w:basedOn w:val="Privzetapisavaodstavka"/>
    <w:link w:val="Naslov3"/>
    <w:uiPriority w:val="9"/>
    <w:semiHidden/>
    <w:rsid w:val="009F329B"/>
    <w:rPr>
      <w:rFonts w:asciiTheme="majorHAnsi" w:eastAsiaTheme="majorEastAsia" w:hAnsiTheme="majorHAnsi" w:cstheme="majorBidi"/>
      <w:color w:val="243F60" w:themeColor="accent1" w:themeShade="7F"/>
      <w:sz w:val="24"/>
      <w:szCs w:val="24"/>
      <w:lang w:eastAsia="en-US"/>
    </w:rPr>
  </w:style>
  <w:style w:type="character" w:customStyle="1" w:styleId="Naslov4Znak">
    <w:name w:val="Naslov 4 Znak"/>
    <w:basedOn w:val="Privzetapisavaodstavka"/>
    <w:link w:val="Naslov4"/>
    <w:uiPriority w:val="9"/>
    <w:semiHidden/>
    <w:rsid w:val="009F329B"/>
    <w:rPr>
      <w:rFonts w:asciiTheme="majorHAnsi" w:eastAsiaTheme="majorEastAsia" w:hAnsiTheme="majorHAnsi" w:cstheme="majorBidi"/>
      <w:i/>
      <w:iCs/>
      <w:color w:val="365F91" w:themeColor="accent1" w:themeShade="BF"/>
      <w:sz w:val="22"/>
      <w:szCs w:val="22"/>
      <w:lang w:eastAsia="en-US"/>
    </w:rPr>
  </w:style>
  <w:style w:type="paragraph" w:customStyle="1" w:styleId="vpisnikus">
    <w:name w:val="vpisnikus"/>
    <w:basedOn w:val="Navaden"/>
    <w:rsid w:val="002F291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atumsprejetja">
    <w:name w:val="datumsprejetja"/>
    <w:basedOn w:val="Navaden"/>
    <w:rsid w:val="002F2918"/>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delek0">
    <w:name w:val="oddelek"/>
    <w:basedOn w:val="Navaden"/>
    <w:rsid w:val="00513850"/>
    <w:pPr>
      <w:spacing w:before="100" w:beforeAutospacing="1" w:after="100" w:afterAutospacing="1" w:line="240" w:lineRule="auto"/>
    </w:pPr>
    <w:rPr>
      <w:rFonts w:ascii="Times New Roman" w:eastAsia="Times New Roman" w:hAnsi="Times New Roman"/>
      <w:sz w:val="24"/>
      <w:szCs w:val="24"/>
      <w:lang w:eastAsia="sl-SI"/>
    </w:rPr>
  </w:style>
  <w:style w:type="paragraph" w:styleId="Navadensplet">
    <w:name w:val="Normal (Web)"/>
    <w:basedOn w:val="Navaden"/>
    <w:uiPriority w:val="99"/>
    <w:semiHidden/>
    <w:unhideWhenUsed/>
    <w:rsid w:val="00DD1046"/>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basedOn w:val="Privzetapisavaodstavka"/>
    <w:uiPriority w:val="22"/>
    <w:qFormat/>
    <w:rsid w:val="00DD1046"/>
    <w:rPr>
      <w:b/>
      <w:bCs/>
    </w:rPr>
  </w:style>
  <w:style w:type="character" w:customStyle="1" w:styleId="OdstavekseznamaZnak">
    <w:name w:val="Odstavek seznama Znak"/>
    <w:aliases w:val="Dot pt Znak,F5 List Paragraph Znak,List Paragraph Char Char Char Znak,Indicator Text Znak,Numbered Para 1 Znak,Bullet 1 Znak,Bullet Points Znak,List Paragraph2 Znak,MAIN CONTENT Znak,Normal numbered Znak,Issue Action POC Znak"/>
    <w:link w:val="Odstavekseznama"/>
    <w:uiPriority w:val="34"/>
    <w:qFormat/>
    <w:locked/>
    <w:rsid w:val="002B6081"/>
    <w:rPr>
      <w:rFonts w:ascii="Times New Roman" w:eastAsia="Times New Roman" w:hAnsi="Times New Roman"/>
      <w:sz w:val="24"/>
      <w:szCs w:val="24"/>
    </w:rPr>
  </w:style>
  <w:style w:type="character" w:customStyle="1" w:styleId="highlight">
    <w:name w:val="highlight"/>
    <w:basedOn w:val="Privzetapisavaodstavka"/>
    <w:rsid w:val="00277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2296">
      <w:bodyDiv w:val="1"/>
      <w:marLeft w:val="0"/>
      <w:marRight w:val="0"/>
      <w:marTop w:val="0"/>
      <w:marBottom w:val="0"/>
      <w:divBdr>
        <w:top w:val="none" w:sz="0" w:space="0" w:color="auto"/>
        <w:left w:val="none" w:sz="0" w:space="0" w:color="auto"/>
        <w:bottom w:val="none" w:sz="0" w:space="0" w:color="auto"/>
        <w:right w:val="none" w:sz="0" w:space="0" w:color="auto"/>
      </w:divBdr>
    </w:div>
    <w:div w:id="33042735">
      <w:bodyDiv w:val="1"/>
      <w:marLeft w:val="0"/>
      <w:marRight w:val="0"/>
      <w:marTop w:val="0"/>
      <w:marBottom w:val="0"/>
      <w:divBdr>
        <w:top w:val="none" w:sz="0" w:space="0" w:color="auto"/>
        <w:left w:val="none" w:sz="0" w:space="0" w:color="auto"/>
        <w:bottom w:val="none" w:sz="0" w:space="0" w:color="auto"/>
        <w:right w:val="none" w:sz="0" w:space="0" w:color="auto"/>
      </w:divBdr>
    </w:div>
    <w:div w:id="35396454">
      <w:bodyDiv w:val="1"/>
      <w:marLeft w:val="0"/>
      <w:marRight w:val="0"/>
      <w:marTop w:val="0"/>
      <w:marBottom w:val="0"/>
      <w:divBdr>
        <w:top w:val="none" w:sz="0" w:space="0" w:color="auto"/>
        <w:left w:val="none" w:sz="0" w:space="0" w:color="auto"/>
        <w:bottom w:val="none" w:sz="0" w:space="0" w:color="auto"/>
        <w:right w:val="none" w:sz="0" w:space="0" w:color="auto"/>
      </w:divBdr>
    </w:div>
    <w:div w:id="40523901">
      <w:bodyDiv w:val="1"/>
      <w:marLeft w:val="0"/>
      <w:marRight w:val="0"/>
      <w:marTop w:val="0"/>
      <w:marBottom w:val="0"/>
      <w:divBdr>
        <w:top w:val="none" w:sz="0" w:space="0" w:color="auto"/>
        <w:left w:val="none" w:sz="0" w:space="0" w:color="auto"/>
        <w:bottom w:val="none" w:sz="0" w:space="0" w:color="auto"/>
        <w:right w:val="none" w:sz="0" w:space="0" w:color="auto"/>
      </w:divBdr>
      <w:divsChild>
        <w:div w:id="1539588724">
          <w:marLeft w:val="0"/>
          <w:marRight w:val="0"/>
          <w:marTop w:val="0"/>
          <w:marBottom w:val="0"/>
          <w:divBdr>
            <w:top w:val="none" w:sz="0" w:space="0" w:color="auto"/>
            <w:left w:val="none" w:sz="0" w:space="0" w:color="auto"/>
            <w:bottom w:val="none" w:sz="0" w:space="0" w:color="auto"/>
            <w:right w:val="none" w:sz="0" w:space="0" w:color="auto"/>
          </w:divBdr>
          <w:divsChild>
            <w:div w:id="518743903">
              <w:marLeft w:val="0"/>
              <w:marRight w:val="0"/>
              <w:marTop w:val="100"/>
              <w:marBottom w:val="100"/>
              <w:divBdr>
                <w:top w:val="none" w:sz="0" w:space="0" w:color="auto"/>
                <w:left w:val="none" w:sz="0" w:space="0" w:color="auto"/>
                <w:bottom w:val="none" w:sz="0" w:space="0" w:color="auto"/>
                <w:right w:val="none" w:sz="0" w:space="0" w:color="auto"/>
              </w:divBdr>
              <w:divsChild>
                <w:div w:id="2118021162">
                  <w:marLeft w:val="0"/>
                  <w:marRight w:val="0"/>
                  <w:marTop w:val="0"/>
                  <w:marBottom w:val="0"/>
                  <w:divBdr>
                    <w:top w:val="none" w:sz="0" w:space="0" w:color="auto"/>
                    <w:left w:val="none" w:sz="0" w:space="0" w:color="auto"/>
                    <w:bottom w:val="none" w:sz="0" w:space="0" w:color="auto"/>
                    <w:right w:val="none" w:sz="0" w:space="0" w:color="auto"/>
                  </w:divBdr>
                  <w:divsChild>
                    <w:div w:id="1565795474">
                      <w:marLeft w:val="0"/>
                      <w:marRight w:val="0"/>
                      <w:marTop w:val="0"/>
                      <w:marBottom w:val="0"/>
                      <w:divBdr>
                        <w:top w:val="none" w:sz="0" w:space="0" w:color="auto"/>
                        <w:left w:val="none" w:sz="0" w:space="0" w:color="auto"/>
                        <w:bottom w:val="none" w:sz="0" w:space="0" w:color="auto"/>
                        <w:right w:val="none" w:sz="0" w:space="0" w:color="auto"/>
                      </w:divBdr>
                      <w:divsChild>
                        <w:div w:id="1759130757">
                          <w:marLeft w:val="0"/>
                          <w:marRight w:val="0"/>
                          <w:marTop w:val="0"/>
                          <w:marBottom w:val="0"/>
                          <w:divBdr>
                            <w:top w:val="none" w:sz="0" w:space="0" w:color="auto"/>
                            <w:left w:val="none" w:sz="0" w:space="0" w:color="auto"/>
                            <w:bottom w:val="none" w:sz="0" w:space="0" w:color="auto"/>
                            <w:right w:val="none" w:sz="0" w:space="0" w:color="auto"/>
                          </w:divBdr>
                          <w:divsChild>
                            <w:div w:id="365176027">
                              <w:marLeft w:val="0"/>
                              <w:marRight w:val="0"/>
                              <w:marTop w:val="0"/>
                              <w:marBottom w:val="0"/>
                              <w:divBdr>
                                <w:top w:val="none" w:sz="0" w:space="0" w:color="auto"/>
                                <w:left w:val="none" w:sz="0" w:space="0" w:color="auto"/>
                                <w:bottom w:val="none" w:sz="0" w:space="0" w:color="auto"/>
                                <w:right w:val="none" w:sz="0" w:space="0" w:color="auto"/>
                              </w:divBdr>
                              <w:divsChild>
                                <w:div w:id="7025057">
                                  <w:marLeft w:val="0"/>
                                  <w:marRight w:val="0"/>
                                  <w:marTop w:val="0"/>
                                  <w:marBottom w:val="0"/>
                                  <w:divBdr>
                                    <w:top w:val="none" w:sz="0" w:space="0" w:color="auto"/>
                                    <w:left w:val="none" w:sz="0" w:space="0" w:color="auto"/>
                                    <w:bottom w:val="none" w:sz="0" w:space="0" w:color="auto"/>
                                    <w:right w:val="none" w:sz="0" w:space="0" w:color="auto"/>
                                  </w:divBdr>
                                  <w:divsChild>
                                    <w:div w:id="1487277824">
                                      <w:marLeft w:val="0"/>
                                      <w:marRight w:val="0"/>
                                      <w:marTop w:val="0"/>
                                      <w:marBottom w:val="0"/>
                                      <w:divBdr>
                                        <w:top w:val="none" w:sz="0" w:space="0" w:color="auto"/>
                                        <w:left w:val="none" w:sz="0" w:space="0" w:color="auto"/>
                                        <w:bottom w:val="none" w:sz="0" w:space="0" w:color="auto"/>
                                        <w:right w:val="none" w:sz="0" w:space="0" w:color="auto"/>
                                      </w:divBdr>
                                      <w:divsChild>
                                        <w:div w:id="11354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34863">
      <w:bodyDiv w:val="1"/>
      <w:marLeft w:val="0"/>
      <w:marRight w:val="0"/>
      <w:marTop w:val="0"/>
      <w:marBottom w:val="0"/>
      <w:divBdr>
        <w:top w:val="none" w:sz="0" w:space="0" w:color="auto"/>
        <w:left w:val="none" w:sz="0" w:space="0" w:color="auto"/>
        <w:bottom w:val="none" w:sz="0" w:space="0" w:color="auto"/>
        <w:right w:val="none" w:sz="0" w:space="0" w:color="auto"/>
      </w:divBdr>
    </w:div>
    <w:div w:id="129902136">
      <w:bodyDiv w:val="1"/>
      <w:marLeft w:val="0"/>
      <w:marRight w:val="0"/>
      <w:marTop w:val="0"/>
      <w:marBottom w:val="0"/>
      <w:divBdr>
        <w:top w:val="none" w:sz="0" w:space="0" w:color="auto"/>
        <w:left w:val="none" w:sz="0" w:space="0" w:color="auto"/>
        <w:bottom w:val="none" w:sz="0" w:space="0" w:color="auto"/>
        <w:right w:val="none" w:sz="0" w:space="0" w:color="auto"/>
      </w:divBdr>
    </w:div>
    <w:div w:id="149366559">
      <w:bodyDiv w:val="1"/>
      <w:marLeft w:val="0"/>
      <w:marRight w:val="0"/>
      <w:marTop w:val="0"/>
      <w:marBottom w:val="0"/>
      <w:divBdr>
        <w:top w:val="none" w:sz="0" w:space="0" w:color="auto"/>
        <w:left w:val="none" w:sz="0" w:space="0" w:color="auto"/>
        <w:bottom w:val="none" w:sz="0" w:space="0" w:color="auto"/>
        <w:right w:val="none" w:sz="0" w:space="0" w:color="auto"/>
      </w:divBdr>
    </w:div>
    <w:div w:id="155002718">
      <w:bodyDiv w:val="1"/>
      <w:marLeft w:val="0"/>
      <w:marRight w:val="0"/>
      <w:marTop w:val="0"/>
      <w:marBottom w:val="0"/>
      <w:divBdr>
        <w:top w:val="none" w:sz="0" w:space="0" w:color="auto"/>
        <w:left w:val="none" w:sz="0" w:space="0" w:color="auto"/>
        <w:bottom w:val="none" w:sz="0" w:space="0" w:color="auto"/>
        <w:right w:val="none" w:sz="0" w:space="0" w:color="auto"/>
      </w:divBdr>
      <w:divsChild>
        <w:div w:id="2000381742">
          <w:marLeft w:val="0"/>
          <w:marRight w:val="0"/>
          <w:marTop w:val="0"/>
          <w:marBottom w:val="0"/>
          <w:divBdr>
            <w:top w:val="none" w:sz="0" w:space="0" w:color="auto"/>
            <w:left w:val="none" w:sz="0" w:space="0" w:color="auto"/>
            <w:bottom w:val="none" w:sz="0" w:space="0" w:color="auto"/>
            <w:right w:val="none" w:sz="0" w:space="0" w:color="auto"/>
          </w:divBdr>
          <w:divsChild>
            <w:div w:id="839780739">
              <w:marLeft w:val="0"/>
              <w:marRight w:val="0"/>
              <w:marTop w:val="100"/>
              <w:marBottom w:val="100"/>
              <w:divBdr>
                <w:top w:val="none" w:sz="0" w:space="0" w:color="auto"/>
                <w:left w:val="none" w:sz="0" w:space="0" w:color="auto"/>
                <w:bottom w:val="none" w:sz="0" w:space="0" w:color="auto"/>
                <w:right w:val="none" w:sz="0" w:space="0" w:color="auto"/>
              </w:divBdr>
              <w:divsChild>
                <w:div w:id="1206719607">
                  <w:marLeft w:val="0"/>
                  <w:marRight w:val="0"/>
                  <w:marTop w:val="0"/>
                  <w:marBottom w:val="0"/>
                  <w:divBdr>
                    <w:top w:val="none" w:sz="0" w:space="0" w:color="auto"/>
                    <w:left w:val="none" w:sz="0" w:space="0" w:color="auto"/>
                    <w:bottom w:val="none" w:sz="0" w:space="0" w:color="auto"/>
                    <w:right w:val="none" w:sz="0" w:space="0" w:color="auto"/>
                  </w:divBdr>
                  <w:divsChild>
                    <w:div w:id="549149407">
                      <w:marLeft w:val="0"/>
                      <w:marRight w:val="0"/>
                      <w:marTop w:val="0"/>
                      <w:marBottom w:val="0"/>
                      <w:divBdr>
                        <w:top w:val="none" w:sz="0" w:space="0" w:color="auto"/>
                        <w:left w:val="none" w:sz="0" w:space="0" w:color="auto"/>
                        <w:bottom w:val="none" w:sz="0" w:space="0" w:color="auto"/>
                        <w:right w:val="none" w:sz="0" w:space="0" w:color="auto"/>
                      </w:divBdr>
                      <w:divsChild>
                        <w:div w:id="671566140">
                          <w:marLeft w:val="0"/>
                          <w:marRight w:val="0"/>
                          <w:marTop w:val="0"/>
                          <w:marBottom w:val="0"/>
                          <w:divBdr>
                            <w:top w:val="none" w:sz="0" w:space="0" w:color="auto"/>
                            <w:left w:val="none" w:sz="0" w:space="0" w:color="auto"/>
                            <w:bottom w:val="none" w:sz="0" w:space="0" w:color="auto"/>
                            <w:right w:val="none" w:sz="0" w:space="0" w:color="auto"/>
                          </w:divBdr>
                          <w:divsChild>
                            <w:div w:id="2060201284">
                              <w:marLeft w:val="0"/>
                              <w:marRight w:val="0"/>
                              <w:marTop w:val="0"/>
                              <w:marBottom w:val="0"/>
                              <w:divBdr>
                                <w:top w:val="none" w:sz="0" w:space="0" w:color="auto"/>
                                <w:left w:val="none" w:sz="0" w:space="0" w:color="auto"/>
                                <w:bottom w:val="none" w:sz="0" w:space="0" w:color="auto"/>
                                <w:right w:val="none" w:sz="0" w:space="0" w:color="auto"/>
                              </w:divBdr>
                              <w:divsChild>
                                <w:div w:id="1236085639">
                                  <w:marLeft w:val="0"/>
                                  <w:marRight w:val="0"/>
                                  <w:marTop w:val="0"/>
                                  <w:marBottom w:val="0"/>
                                  <w:divBdr>
                                    <w:top w:val="none" w:sz="0" w:space="0" w:color="auto"/>
                                    <w:left w:val="none" w:sz="0" w:space="0" w:color="auto"/>
                                    <w:bottom w:val="none" w:sz="0" w:space="0" w:color="auto"/>
                                    <w:right w:val="none" w:sz="0" w:space="0" w:color="auto"/>
                                  </w:divBdr>
                                  <w:divsChild>
                                    <w:div w:id="1634213822">
                                      <w:marLeft w:val="0"/>
                                      <w:marRight w:val="0"/>
                                      <w:marTop w:val="0"/>
                                      <w:marBottom w:val="0"/>
                                      <w:divBdr>
                                        <w:top w:val="none" w:sz="0" w:space="0" w:color="auto"/>
                                        <w:left w:val="none" w:sz="0" w:space="0" w:color="auto"/>
                                        <w:bottom w:val="none" w:sz="0" w:space="0" w:color="auto"/>
                                        <w:right w:val="none" w:sz="0" w:space="0" w:color="auto"/>
                                      </w:divBdr>
                                      <w:divsChild>
                                        <w:div w:id="957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177423">
      <w:bodyDiv w:val="1"/>
      <w:marLeft w:val="0"/>
      <w:marRight w:val="0"/>
      <w:marTop w:val="0"/>
      <w:marBottom w:val="0"/>
      <w:divBdr>
        <w:top w:val="none" w:sz="0" w:space="0" w:color="auto"/>
        <w:left w:val="none" w:sz="0" w:space="0" w:color="auto"/>
        <w:bottom w:val="none" w:sz="0" w:space="0" w:color="auto"/>
        <w:right w:val="none" w:sz="0" w:space="0" w:color="auto"/>
      </w:divBdr>
    </w:div>
    <w:div w:id="204341405">
      <w:bodyDiv w:val="1"/>
      <w:marLeft w:val="0"/>
      <w:marRight w:val="0"/>
      <w:marTop w:val="0"/>
      <w:marBottom w:val="0"/>
      <w:divBdr>
        <w:top w:val="none" w:sz="0" w:space="0" w:color="auto"/>
        <w:left w:val="none" w:sz="0" w:space="0" w:color="auto"/>
        <w:bottom w:val="none" w:sz="0" w:space="0" w:color="auto"/>
        <w:right w:val="none" w:sz="0" w:space="0" w:color="auto"/>
      </w:divBdr>
    </w:div>
    <w:div w:id="214700728">
      <w:bodyDiv w:val="1"/>
      <w:marLeft w:val="0"/>
      <w:marRight w:val="0"/>
      <w:marTop w:val="0"/>
      <w:marBottom w:val="0"/>
      <w:divBdr>
        <w:top w:val="none" w:sz="0" w:space="0" w:color="auto"/>
        <w:left w:val="none" w:sz="0" w:space="0" w:color="auto"/>
        <w:bottom w:val="none" w:sz="0" w:space="0" w:color="auto"/>
        <w:right w:val="none" w:sz="0" w:space="0" w:color="auto"/>
      </w:divBdr>
      <w:divsChild>
        <w:div w:id="969480160">
          <w:marLeft w:val="0"/>
          <w:marRight w:val="0"/>
          <w:marTop w:val="0"/>
          <w:marBottom w:val="0"/>
          <w:divBdr>
            <w:top w:val="none" w:sz="0" w:space="0" w:color="auto"/>
            <w:left w:val="none" w:sz="0" w:space="0" w:color="auto"/>
            <w:bottom w:val="none" w:sz="0" w:space="0" w:color="auto"/>
            <w:right w:val="none" w:sz="0" w:space="0" w:color="auto"/>
          </w:divBdr>
          <w:divsChild>
            <w:div w:id="2123110853">
              <w:marLeft w:val="0"/>
              <w:marRight w:val="0"/>
              <w:marTop w:val="100"/>
              <w:marBottom w:val="100"/>
              <w:divBdr>
                <w:top w:val="none" w:sz="0" w:space="0" w:color="auto"/>
                <w:left w:val="none" w:sz="0" w:space="0" w:color="auto"/>
                <w:bottom w:val="none" w:sz="0" w:space="0" w:color="auto"/>
                <w:right w:val="none" w:sz="0" w:space="0" w:color="auto"/>
              </w:divBdr>
              <w:divsChild>
                <w:div w:id="614287422">
                  <w:marLeft w:val="0"/>
                  <w:marRight w:val="0"/>
                  <w:marTop w:val="0"/>
                  <w:marBottom w:val="0"/>
                  <w:divBdr>
                    <w:top w:val="none" w:sz="0" w:space="0" w:color="auto"/>
                    <w:left w:val="none" w:sz="0" w:space="0" w:color="auto"/>
                    <w:bottom w:val="none" w:sz="0" w:space="0" w:color="auto"/>
                    <w:right w:val="none" w:sz="0" w:space="0" w:color="auto"/>
                  </w:divBdr>
                  <w:divsChild>
                    <w:div w:id="552621193">
                      <w:marLeft w:val="0"/>
                      <w:marRight w:val="0"/>
                      <w:marTop w:val="0"/>
                      <w:marBottom w:val="0"/>
                      <w:divBdr>
                        <w:top w:val="none" w:sz="0" w:space="0" w:color="auto"/>
                        <w:left w:val="none" w:sz="0" w:space="0" w:color="auto"/>
                        <w:bottom w:val="none" w:sz="0" w:space="0" w:color="auto"/>
                        <w:right w:val="none" w:sz="0" w:space="0" w:color="auto"/>
                      </w:divBdr>
                      <w:divsChild>
                        <w:div w:id="1096629543">
                          <w:marLeft w:val="0"/>
                          <w:marRight w:val="0"/>
                          <w:marTop w:val="0"/>
                          <w:marBottom w:val="0"/>
                          <w:divBdr>
                            <w:top w:val="none" w:sz="0" w:space="0" w:color="auto"/>
                            <w:left w:val="none" w:sz="0" w:space="0" w:color="auto"/>
                            <w:bottom w:val="none" w:sz="0" w:space="0" w:color="auto"/>
                            <w:right w:val="none" w:sz="0" w:space="0" w:color="auto"/>
                          </w:divBdr>
                          <w:divsChild>
                            <w:div w:id="936522377">
                              <w:marLeft w:val="0"/>
                              <w:marRight w:val="0"/>
                              <w:marTop w:val="0"/>
                              <w:marBottom w:val="0"/>
                              <w:divBdr>
                                <w:top w:val="none" w:sz="0" w:space="0" w:color="auto"/>
                                <w:left w:val="none" w:sz="0" w:space="0" w:color="auto"/>
                                <w:bottom w:val="none" w:sz="0" w:space="0" w:color="auto"/>
                                <w:right w:val="none" w:sz="0" w:space="0" w:color="auto"/>
                              </w:divBdr>
                              <w:divsChild>
                                <w:div w:id="537547069">
                                  <w:marLeft w:val="0"/>
                                  <w:marRight w:val="0"/>
                                  <w:marTop w:val="0"/>
                                  <w:marBottom w:val="0"/>
                                  <w:divBdr>
                                    <w:top w:val="none" w:sz="0" w:space="0" w:color="auto"/>
                                    <w:left w:val="none" w:sz="0" w:space="0" w:color="auto"/>
                                    <w:bottom w:val="none" w:sz="0" w:space="0" w:color="auto"/>
                                    <w:right w:val="none" w:sz="0" w:space="0" w:color="auto"/>
                                  </w:divBdr>
                                  <w:divsChild>
                                    <w:div w:id="28997404">
                                      <w:marLeft w:val="0"/>
                                      <w:marRight w:val="0"/>
                                      <w:marTop w:val="0"/>
                                      <w:marBottom w:val="0"/>
                                      <w:divBdr>
                                        <w:top w:val="none" w:sz="0" w:space="0" w:color="auto"/>
                                        <w:left w:val="none" w:sz="0" w:space="0" w:color="auto"/>
                                        <w:bottom w:val="none" w:sz="0" w:space="0" w:color="auto"/>
                                        <w:right w:val="none" w:sz="0" w:space="0" w:color="auto"/>
                                      </w:divBdr>
                                      <w:divsChild>
                                        <w:div w:id="8590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1231892">
      <w:bodyDiv w:val="1"/>
      <w:marLeft w:val="0"/>
      <w:marRight w:val="0"/>
      <w:marTop w:val="0"/>
      <w:marBottom w:val="0"/>
      <w:divBdr>
        <w:top w:val="none" w:sz="0" w:space="0" w:color="auto"/>
        <w:left w:val="none" w:sz="0" w:space="0" w:color="auto"/>
        <w:bottom w:val="none" w:sz="0" w:space="0" w:color="auto"/>
        <w:right w:val="none" w:sz="0" w:space="0" w:color="auto"/>
      </w:divBdr>
      <w:divsChild>
        <w:div w:id="30813888">
          <w:marLeft w:val="0"/>
          <w:marRight w:val="0"/>
          <w:marTop w:val="0"/>
          <w:marBottom w:val="0"/>
          <w:divBdr>
            <w:top w:val="none" w:sz="0" w:space="0" w:color="auto"/>
            <w:left w:val="none" w:sz="0" w:space="0" w:color="auto"/>
            <w:bottom w:val="none" w:sz="0" w:space="0" w:color="auto"/>
            <w:right w:val="none" w:sz="0" w:space="0" w:color="auto"/>
          </w:divBdr>
          <w:divsChild>
            <w:div w:id="1019240438">
              <w:marLeft w:val="0"/>
              <w:marRight w:val="0"/>
              <w:marTop w:val="100"/>
              <w:marBottom w:val="100"/>
              <w:divBdr>
                <w:top w:val="none" w:sz="0" w:space="0" w:color="auto"/>
                <w:left w:val="none" w:sz="0" w:space="0" w:color="auto"/>
                <w:bottom w:val="none" w:sz="0" w:space="0" w:color="auto"/>
                <w:right w:val="none" w:sz="0" w:space="0" w:color="auto"/>
              </w:divBdr>
              <w:divsChild>
                <w:div w:id="1155492896">
                  <w:marLeft w:val="0"/>
                  <w:marRight w:val="0"/>
                  <w:marTop w:val="0"/>
                  <w:marBottom w:val="0"/>
                  <w:divBdr>
                    <w:top w:val="none" w:sz="0" w:space="0" w:color="auto"/>
                    <w:left w:val="none" w:sz="0" w:space="0" w:color="auto"/>
                    <w:bottom w:val="none" w:sz="0" w:space="0" w:color="auto"/>
                    <w:right w:val="none" w:sz="0" w:space="0" w:color="auto"/>
                  </w:divBdr>
                  <w:divsChild>
                    <w:div w:id="83504056">
                      <w:marLeft w:val="0"/>
                      <w:marRight w:val="0"/>
                      <w:marTop w:val="0"/>
                      <w:marBottom w:val="0"/>
                      <w:divBdr>
                        <w:top w:val="none" w:sz="0" w:space="0" w:color="auto"/>
                        <w:left w:val="none" w:sz="0" w:space="0" w:color="auto"/>
                        <w:bottom w:val="none" w:sz="0" w:space="0" w:color="auto"/>
                        <w:right w:val="none" w:sz="0" w:space="0" w:color="auto"/>
                      </w:divBdr>
                      <w:divsChild>
                        <w:div w:id="217321763">
                          <w:marLeft w:val="0"/>
                          <w:marRight w:val="0"/>
                          <w:marTop w:val="0"/>
                          <w:marBottom w:val="0"/>
                          <w:divBdr>
                            <w:top w:val="none" w:sz="0" w:space="0" w:color="auto"/>
                            <w:left w:val="none" w:sz="0" w:space="0" w:color="auto"/>
                            <w:bottom w:val="none" w:sz="0" w:space="0" w:color="auto"/>
                            <w:right w:val="none" w:sz="0" w:space="0" w:color="auto"/>
                          </w:divBdr>
                          <w:divsChild>
                            <w:div w:id="1092356157">
                              <w:marLeft w:val="0"/>
                              <w:marRight w:val="0"/>
                              <w:marTop w:val="0"/>
                              <w:marBottom w:val="0"/>
                              <w:divBdr>
                                <w:top w:val="none" w:sz="0" w:space="0" w:color="auto"/>
                                <w:left w:val="none" w:sz="0" w:space="0" w:color="auto"/>
                                <w:bottom w:val="none" w:sz="0" w:space="0" w:color="auto"/>
                                <w:right w:val="none" w:sz="0" w:space="0" w:color="auto"/>
                              </w:divBdr>
                              <w:divsChild>
                                <w:div w:id="161555904">
                                  <w:marLeft w:val="0"/>
                                  <w:marRight w:val="0"/>
                                  <w:marTop w:val="0"/>
                                  <w:marBottom w:val="0"/>
                                  <w:divBdr>
                                    <w:top w:val="none" w:sz="0" w:space="0" w:color="auto"/>
                                    <w:left w:val="none" w:sz="0" w:space="0" w:color="auto"/>
                                    <w:bottom w:val="none" w:sz="0" w:space="0" w:color="auto"/>
                                    <w:right w:val="none" w:sz="0" w:space="0" w:color="auto"/>
                                  </w:divBdr>
                                  <w:divsChild>
                                    <w:div w:id="1066680351">
                                      <w:marLeft w:val="0"/>
                                      <w:marRight w:val="0"/>
                                      <w:marTop w:val="0"/>
                                      <w:marBottom w:val="0"/>
                                      <w:divBdr>
                                        <w:top w:val="none" w:sz="0" w:space="0" w:color="auto"/>
                                        <w:left w:val="none" w:sz="0" w:space="0" w:color="auto"/>
                                        <w:bottom w:val="none" w:sz="0" w:space="0" w:color="auto"/>
                                        <w:right w:val="none" w:sz="0" w:space="0" w:color="auto"/>
                                      </w:divBdr>
                                      <w:divsChild>
                                        <w:div w:id="2306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526533">
      <w:bodyDiv w:val="1"/>
      <w:marLeft w:val="0"/>
      <w:marRight w:val="0"/>
      <w:marTop w:val="0"/>
      <w:marBottom w:val="0"/>
      <w:divBdr>
        <w:top w:val="none" w:sz="0" w:space="0" w:color="auto"/>
        <w:left w:val="none" w:sz="0" w:space="0" w:color="auto"/>
        <w:bottom w:val="none" w:sz="0" w:space="0" w:color="auto"/>
        <w:right w:val="none" w:sz="0" w:space="0" w:color="auto"/>
      </w:divBdr>
      <w:divsChild>
        <w:div w:id="1607540268">
          <w:marLeft w:val="0"/>
          <w:marRight w:val="0"/>
          <w:marTop w:val="0"/>
          <w:marBottom w:val="0"/>
          <w:divBdr>
            <w:top w:val="none" w:sz="0" w:space="0" w:color="auto"/>
            <w:left w:val="none" w:sz="0" w:space="0" w:color="auto"/>
            <w:bottom w:val="none" w:sz="0" w:space="0" w:color="auto"/>
            <w:right w:val="none" w:sz="0" w:space="0" w:color="auto"/>
          </w:divBdr>
          <w:divsChild>
            <w:div w:id="1326783799">
              <w:marLeft w:val="0"/>
              <w:marRight w:val="0"/>
              <w:marTop w:val="100"/>
              <w:marBottom w:val="100"/>
              <w:divBdr>
                <w:top w:val="none" w:sz="0" w:space="0" w:color="auto"/>
                <w:left w:val="none" w:sz="0" w:space="0" w:color="auto"/>
                <w:bottom w:val="none" w:sz="0" w:space="0" w:color="auto"/>
                <w:right w:val="none" w:sz="0" w:space="0" w:color="auto"/>
              </w:divBdr>
              <w:divsChild>
                <w:div w:id="996567353">
                  <w:marLeft w:val="0"/>
                  <w:marRight w:val="0"/>
                  <w:marTop w:val="0"/>
                  <w:marBottom w:val="0"/>
                  <w:divBdr>
                    <w:top w:val="none" w:sz="0" w:space="0" w:color="auto"/>
                    <w:left w:val="none" w:sz="0" w:space="0" w:color="auto"/>
                    <w:bottom w:val="none" w:sz="0" w:space="0" w:color="auto"/>
                    <w:right w:val="none" w:sz="0" w:space="0" w:color="auto"/>
                  </w:divBdr>
                  <w:divsChild>
                    <w:div w:id="390621506">
                      <w:marLeft w:val="0"/>
                      <w:marRight w:val="0"/>
                      <w:marTop w:val="0"/>
                      <w:marBottom w:val="0"/>
                      <w:divBdr>
                        <w:top w:val="none" w:sz="0" w:space="0" w:color="auto"/>
                        <w:left w:val="none" w:sz="0" w:space="0" w:color="auto"/>
                        <w:bottom w:val="none" w:sz="0" w:space="0" w:color="auto"/>
                        <w:right w:val="none" w:sz="0" w:space="0" w:color="auto"/>
                      </w:divBdr>
                      <w:divsChild>
                        <w:div w:id="1717850432">
                          <w:marLeft w:val="0"/>
                          <w:marRight w:val="0"/>
                          <w:marTop w:val="0"/>
                          <w:marBottom w:val="0"/>
                          <w:divBdr>
                            <w:top w:val="none" w:sz="0" w:space="0" w:color="auto"/>
                            <w:left w:val="none" w:sz="0" w:space="0" w:color="auto"/>
                            <w:bottom w:val="none" w:sz="0" w:space="0" w:color="auto"/>
                            <w:right w:val="none" w:sz="0" w:space="0" w:color="auto"/>
                          </w:divBdr>
                          <w:divsChild>
                            <w:div w:id="408893169">
                              <w:marLeft w:val="0"/>
                              <w:marRight w:val="0"/>
                              <w:marTop w:val="0"/>
                              <w:marBottom w:val="0"/>
                              <w:divBdr>
                                <w:top w:val="none" w:sz="0" w:space="0" w:color="auto"/>
                                <w:left w:val="none" w:sz="0" w:space="0" w:color="auto"/>
                                <w:bottom w:val="none" w:sz="0" w:space="0" w:color="auto"/>
                                <w:right w:val="none" w:sz="0" w:space="0" w:color="auto"/>
                              </w:divBdr>
                              <w:divsChild>
                                <w:div w:id="1720788848">
                                  <w:marLeft w:val="0"/>
                                  <w:marRight w:val="0"/>
                                  <w:marTop w:val="0"/>
                                  <w:marBottom w:val="0"/>
                                  <w:divBdr>
                                    <w:top w:val="none" w:sz="0" w:space="0" w:color="auto"/>
                                    <w:left w:val="none" w:sz="0" w:space="0" w:color="auto"/>
                                    <w:bottom w:val="none" w:sz="0" w:space="0" w:color="auto"/>
                                    <w:right w:val="none" w:sz="0" w:space="0" w:color="auto"/>
                                  </w:divBdr>
                                  <w:divsChild>
                                    <w:div w:id="878587406">
                                      <w:marLeft w:val="0"/>
                                      <w:marRight w:val="0"/>
                                      <w:marTop w:val="0"/>
                                      <w:marBottom w:val="0"/>
                                      <w:divBdr>
                                        <w:top w:val="none" w:sz="0" w:space="0" w:color="auto"/>
                                        <w:left w:val="none" w:sz="0" w:space="0" w:color="auto"/>
                                        <w:bottom w:val="none" w:sz="0" w:space="0" w:color="auto"/>
                                        <w:right w:val="none" w:sz="0" w:space="0" w:color="auto"/>
                                      </w:divBdr>
                                      <w:divsChild>
                                        <w:div w:id="13859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255953">
      <w:bodyDiv w:val="1"/>
      <w:marLeft w:val="0"/>
      <w:marRight w:val="0"/>
      <w:marTop w:val="0"/>
      <w:marBottom w:val="0"/>
      <w:divBdr>
        <w:top w:val="none" w:sz="0" w:space="0" w:color="auto"/>
        <w:left w:val="none" w:sz="0" w:space="0" w:color="auto"/>
        <w:bottom w:val="none" w:sz="0" w:space="0" w:color="auto"/>
        <w:right w:val="none" w:sz="0" w:space="0" w:color="auto"/>
      </w:divBdr>
    </w:div>
    <w:div w:id="322198894">
      <w:bodyDiv w:val="1"/>
      <w:marLeft w:val="0"/>
      <w:marRight w:val="0"/>
      <w:marTop w:val="0"/>
      <w:marBottom w:val="0"/>
      <w:divBdr>
        <w:top w:val="none" w:sz="0" w:space="0" w:color="auto"/>
        <w:left w:val="none" w:sz="0" w:space="0" w:color="auto"/>
        <w:bottom w:val="none" w:sz="0" w:space="0" w:color="auto"/>
        <w:right w:val="none" w:sz="0" w:space="0" w:color="auto"/>
      </w:divBdr>
    </w:div>
    <w:div w:id="341857933">
      <w:bodyDiv w:val="1"/>
      <w:marLeft w:val="0"/>
      <w:marRight w:val="0"/>
      <w:marTop w:val="0"/>
      <w:marBottom w:val="0"/>
      <w:divBdr>
        <w:top w:val="none" w:sz="0" w:space="0" w:color="auto"/>
        <w:left w:val="none" w:sz="0" w:space="0" w:color="auto"/>
        <w:bottom w:val="none" w:sz="0" w:space="0" w:color="auto"/>
        <w:right w:val="none" w:sz="0" w:space="0" w:color="auto"/>
      </w:divBdr>
    </w:div>
    <w:div w:id="357318239">
      <w:bodyDiv w:val="1"/>
      <w:marLeft w:val="0"/>
      <w:marRight w:val="0"/>
      <w:marTop w:val="0"/>
      <w:marBottom w:val="0"/>
      <w:divBdr>
        <w:top w:val="none" w:sz="0" w:space="0" w:color="auto"/>
        <w:left w:val="none" w:sz="0" w:space="0" w:color="auto"/>
        <w:bottom w:val="none" w:sz="0" w:space="0" w:color="auto"/>
        <w:right w:val="none" w:sz="0" w:space="0" w:color="auto"/>
      </w:divBdr>
      <w:divsChild>
        <w:div w:id="1692879274">
          <w:blockQuote w:val="1"/>
          <w:marLeft w:val="0"/>
          <w:marRight w:val="0"/>
          <w:marTop w:val="0"/>
          <w:marBottom w:val="0"/>
          <w:divBdr>
            <w:top w:val="none" w:sz="0" w:space="0" w:color="auto"/>
            <w:left w:val="none" w:sz="0" w:space="0" w:color="auto"/>
            <w:bottom w:val="none" w:sz="0" w:space="0" w:color="auto"/>
            <w:right w:val="none" w:sz="0" w:space="0" w:color="auto"/>
          </w:divBdr>
          <w:divsChild>
            <w:div w:id="159011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5137">
      <w:bodyDiv w:val="1"/>
      <w:marLeft w:val="0"/>
      <w:marRight w:val="0"/>
      <w:marTop w:val="0"/>
      <w:marBottom w:val="0"/>
      <w:divBdr>
        <w:top w:val="none" w:sz="0" w:space="0" w:color="auto"/>
        <w:left w:val="none" w:sz="0" w:space="0" w:color="auto"/>
        <w:bottom w:val="none" w:sz="0" w:space="0" w:color="auto"/>
        <w:right w:val="none" w:sz="0" w:space="0" w:color="auto"/>
      </w:divBdr>
    </w:div>
    <w:div w:id="471870719">
      <w:bodyDiv w:val="1"/>
      <w:marLeft w:val="0"/>
      <w:marRight w:val="0"/>
      <w:marTop w:val="0"/>
      <w:marBottom w:val="0"/>
      <w:divBdr>
        <w:top w:val="none" w:sz="0" w:space="0" w:color="auto"/>
        <w:left w:val="none" w:sz="0" w:space="0" w:color="auto"/>
        <w:bottom w:val="none" w:sz="0" w:space="0" w:color="auto"/>
        <w:right w:val="none" w:sz="0" w:space="0" w:color="auto"/>
      </w:divBdr>
      <w:divsChild>
        <w:div w:id="1993093044">
          <w:marLeft w:val="0"/>
          <w:marRight w:val="0"/>
          <w:marTop w:val="0"/>
          <w:marBottom w:val="0"/>
          <w:divBdr>
            <w:top w:val="none" w:sz="0" w:space="0" w:color="auto"/>
            <w:left w:val="none" w:sz="0" w:space="0" w:color="auto"/>
            <w:bottom w:val="none" w:sz="0" w:space="0" w:color="auto"/>
            <w:right w:val="none" w:sz="0" w:space="0" w:color="auto"/>
          </w:divBdr>
          <w:divsChild>
            <w:div w:id="971330138">
              <w:marLeft w:val="0"/>
              <w:marRight w:val="0"/>
              <w:marTop w:val="100"/>
              <w:marBottom w:val="100"/>
              <w:divBdr>
                <w:top w:val="none" w:sz="0" w:space="0" w:color="auto"/>
                <w:left w:val="none" w:sz="0" w:space="0" w:color="auto"/>
                <w:bottom w:val="none" w:sz="0" w:space="0" w:color="auto"/>
                <w:right w:val="none" w:sz="0" w:space="0" w:color="auto"/>
              </w:divBdr>
              <w:divsChild>
                <w:div w:id="588002819">
                  <w:marLeft w:val="0"/>
                  <w:marRight w:val="0"/>
                  <w:marTop w:val="0"/>
                  <w:marBottom w:val="0"/>
                  <w:divBdr>
                    <w:top w:val="none" w:sz="0" w:space="0" w:color="auto"/>
                    <w:left w:val="none" w:sz="0" w:space="0" w:color="auto"/>
                    <w:bottom w:val="none" w:sz="0" w:space="0" w:color="auto"/>
                    <w:right w:val="none" w:sz="0" w:space="0" w:color="auto"/>
                  </w:divBdr>
                  <w:divsChild>
                    <w:div w:id="904148973">
                      <w:marLeft w:val="0"/>
                      <w:marRight w:val="0"/>
                      <w:marTop w:val="0"/>
                      <w:marBottom w:val="0"/>
                      <w:divBdr>
                        <w:top w:val="none" w:sz="0" w:space="0" w:color="auto"/>
                        <w:left w:val="none" w:sz="0" w:space="0" w:color="auto"/>
                        <w:bottom w:val="none" w:sz="0" w:space="0" w:color="auto"/>
                        <w:right w:val="none" w:sz="0" w:space="0" w:color="auto"/>
                      </w:divBdr>
                      <w:divsChild>
                        <w:div w:id="1131481784">
                          <w:marLeft w:val="0"/>
                          <w:marRight w:val="0"/>
                          <w:marTop w:val="0"/>
                          <w:marBottom w:val="0"/>
                          <w:divBdr>
                            <w:top w:val="none" w:sz="0" w:space="0" w:color="auto"/>
                            <w:left w:val="none" w:sz="0" w:space="0" w:color="auto"/>
                            <w:bottom w:val="none" w:sz="0" w:space="0" w:color="auto"/>
                            <w:right w:val="none" w:sz="0" w:space="0" w:color="auto"/>
                          </w:divBdr>
                          <w:divsChild>
                            <w:div w:id="543718127">
                              <w:marLeft w:val="0"/>
                              <w:marRight w:val="0"/>
                              <w:marTop w:val="0"/>
                              <w:marBottom w:val="0"/>
                              <w:divBdr>
                                <w:top w:val="none" w:sz="0" w:space="0" w:color="auto"/>
                                <w:left w:val="none" w:sz="0" w:space="0" w:color="auto"/>
                                <w:bottom w:val="none" w:sz="0" w:space="0" w:color="auto"/>
                                <w:right w:val="none" w:sz="0" w:space="0" w:color="auto"/>
                              </w:divBdr>
                              <w:divsChild>
                                <w:div w:id="289630937">
                                  <w:marLeft w:val="0"/>
                                  <w:marRight w:val="0"/>
                                  <w:marTop w:val="0"/>
                                  <w:marBottom w:val="0"/>
                                  <w:divBdr>
                                    <w:top w:val="none" w:sz="0" w:space="0" w:color="auto"/>
                                    <w:left w:val="none" w:sz="0" w:space="0" w:color="auto"/>
                                    <w:bottom w:val="none" w:sz="0" w:space="0" w:color="auto"/>
                                    <w:right w:val="none" w:sz="0" w:space="0" w:color="auto"/>
                                  </w:divBdr>
                                  <w:divsChild>
                                    <w:div w:id="1982465458">
                                      <w:marLeft w:val="0"/>
                                      <w:marRight w:val="0"/>
                                      <w:marTop w:val="0"/>
                                      <w:marBottom w:val="0"/>
                                      <w:divBdr>
                                        <w:top w:val="none" w:sz="0" w:space="0" w:color="auto"/>
                                        <w:left w:val="none" w:sz="0" w:space="0" w:color="auto"/>
                                        <w:bottom w:val="none" w:sz="0" w:space="0" w:color="auto"/>
                                        <w:right w:val="none" w:sz="0" w:space="0" w:color="auto"/>
                                      </w:divBdr>
                                      <w:divsChild>
                                        <w:div w:id="147726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142936">
      <w:bodyDiv w:val="1"/>
      <w:marLeft w:val="0"/>
      <w:marRight w:val="0"/>
      <w:marTop w:val="0"/>
      <w:marBottom w:val="0"/>
      <w:divBdr>
        <w:top w:val="none" w:sz="0" w:space="0" w:color="auto"/>
        <w:left w:val="none" w:sz="0" w:space="0" w:color="auto"/>
        <w:bottom w:val="none" w:sz="0" w:space="0" w:color="auto"/>
        <w:right w:val="none" w:sz="0" w:space="0" w:color="auto"/>
      </w:divBdr>
    </w:div>
    <w:div w:id="508297668">
      <w:bodyDiv w:val="1"/>
      <w:marLeft w:val="0"/>
      <w:marRight w:val="0"/>
      <w:marTop w:val="0"/>
      <w:marBottom w:val="0"/>
      <w:divBdr>
        <w:top w:val="none" w:sz="0" w:space="0" w:color="auto"/>
        <w:left w:val="none" w:sz="0" w:space="0" w:color="auto"/>
        <w:bottom w:val="none" w:sz="0" w:space="0" w:color="auto"/>
        <w:right w:val="none" w:sz="0" w:space="0" w:color="auto"/>
      </w:divBdr>
    </w:div>
    <w:div w:id="532885964">
      <w:bodyDiv w:val="1"/>
      <w:marLeft w:val="0"/>
      <w:marRight w:val="0"/>
      <w:marTop w:val="0"/>
      <w:marBottom w:val="0"/>
      <w:divBdr>
        <w:top w:val="none" w:sz="0" w:space="0" w:color="auto"/>
        <w:left w:val="none" w:sz="0" w:space="0" w:color="auto"/>
        <w:bottom w:val="none" w:sz="0" w:space="0" w:color="auto"/>
        <w:right w:val="none" w:sz="0" w:space="0" w:color="auto"/>
      </w:divBdr>
      <w:divsChild>
        <w:div w:id="1544754779">
          <w:marLeft w:val="0"/>
          <w:marRight w:val="0"/>
          <w:marTop w:val="0"/>
          <w:marBottom w:val="0"/>
          <w:divBdr>
            <w:top w:val="none" w:sz="0" w:space="0" w:color="auto"/>
            <w:left w:val="none" w:sz="0" w:space="0" w:color="auto"/>
            <w:bottom w:val="none" w:sz="0" w:space="0" w:color="auto"/>
            <w:right w:val="none" w:sz="0" w:space="0" w:color="auto"/>
          </w:divBdr>
          <w:divsChild>
            <w:div w:id="80421179">
              <w:marLeft w:val="0"/>
              <w:marRight w:val="0"/>
              <w:marTop w:val="100"/>
              <w:marBottom w:val="100"/>
              <w:divBdr>
                <w:top w:val="none" w:sz="0" w:space="0" w:color="auto"/>
                <w:left w:val="none" w:sz="0" w:space="0" w:color="auto"/>
                <w:bottom w:val="none" w:sz="0" w:space="0" w:color="auto"/>
                <w:right w:val="none" w:sz="0" w:space="0" w:color="auto"/>
              </w:divBdr>
              <w:divsChild>
                <w:div w:id="737243140">
                  <w:marLeft w:val="0"/>
                  <w:marRight w:val="0"/>
                  <w:marTop w:val="0"/>
                  <w:marBottom w:val="0"/>
                  <w:divBdr>
                    <w:top w:val="none" w:sz="0" w:space="0" w:color="auto"/>
                    <w:left w:val="none" w:sz="0" w:space="0" w:color="auto"/>
                    <w:bottom w:val="none" w:sz="0" w:space="0" w:color="auto"/>
                    <w:right w:val="none" w:sz="0" w:space="0" w:color="auto"/>
                  </w:divBdr>
                  <w:divsChild>
                    <w:div w:id="723649824">
                      <w:marLeft w:val="0"/>
                      <w:marRight w:val="0"/>
                      <w:marTop w:val="0"/>
                      <w:marBottom w:val="0"/>
                      <w:divBdr>
                        <w:top w:val="none" w:sz="0" w:space="0" w:color="auto"/>
                        <w:left w:val="none" w:sz="0" w:space="0" w:color="auto"/>
                        <w:bottom w:val="none" w:sz="0" w:space="0" w:color="auto"/>
                        <w:right w:val="none" w:sz="0" w:space="0" w:color="auto"/>
                      </w:divBdr>
                      <w:divsChild>
                        <w:div w:id="754712827">
                          <w:marLeft w:val="0"/>
                          <w:marRight w:val="0"/>
                          <w:marTop w:val="0"/>
                          <w:marBottom w:val="0"/>
                          <w:divBdr>
                            <w:top w:val="none" w:sz="0" w:space="0" w:color="auto"/>
                            <w:left w:val="none" w:sz="0" w:space="0" w:color="auto"/>
                            <w:bottom w:val="none" w:sz="0" w:space="0" w:color="auto"/>
                            <w:right w:val="none" w:sz="0" w:space="0" w:color="auto"/>
                          </w:divBdr>
                          <w:divsChild>
                            <w:div w:id="897059528">
                              <w:marLeft w:val="0"/>
                              <w:marRight w:val="0"/>
                              <w:marTop w:val="0"/>
                              <w:marBottom w:val="0"/>
                              <w:divBdr>
                                <w:top w:val="none" w:sz="0" w:space="0" w:color="auto"/>
                                <w:left w:val="none" w:sz="0" w:space="0" w:color="auto"/>
                                <w:bottom w:val="none" w:sz="0" w:space="0" w:color="auto"/>
                                <w:right w:val="none" w:sz="0" w:space="0" w:color="auto"/>
                              </w:divBdr>
                              <w:divsChild>
                                <w:div w:id="61294798">
                                  <w:marLeft w:val="0"/>
                                  <w:marRight w:val="0"/>
                                  <w:marTop w:val="0"/>
                                  <w:marBottom w:val="0"/>
                                  <w:divBdr>
                                    <w:top w:val="none" w:sz="0" w:space="0" w:color="auto"/>
                                    <w:left w:val="none" w:sz="0" w:space="0" w:color="auto"/>
                                    <w:bottom w:val="none" w:sz="0" w:space="0" w:color="auto"/>
                                    <w:right w:val="none" w:sz="0" w:space="0" w:color="auto"/>
                                  </w:divBdr>
                                  <w:divsChild>
                                    <w:div w:id="1626889289">
                                      <w:marLeft w:val="0"/>
                                      <w:marRight w:val="0"/>
                                      <w:marTop w:val="0"/>
                                      <w:marBottom w:val="0"/>
                                      <w:divBdr>
                                        <w:top w:val="none" w:sz="0" w:space="0" w:color="auto"/>
                                        <w:left w:val="none" w:sz="0" w:space="0" w:color="auto"/>
                                        <w:bottom w:val="none" w:sz="0" w:space="0" w:color="auto"/>
                                        <w:right w:val="none" w:sz="0" w:space="0" w:color="auto"/>
                                      </w:divBdr>
                                      <w:divsChild>
                                        <w:div w:id="286160843">
                                          <w:marLeft w:val="0"/>
                                          <w:marRight w:val="0"/>
                                          <w:marTop w:val="0"/>
                                          <w:marBottom w:val="0"/>
                                          <w:divBdr>
                                            <w:top w:val="none" w:sz="0" w:space="0" w:color="auto"/>
                                            <w:left w:val="none" w:sz="0" w:space="0" w:color="auto"/>
                                            <w:bottom w:val="none" w:sz="0" w:space="0" w:color="auto"/>
                                            <w:right w:val="none" w:sz="0" w:space="0" w:color="auto"/>
                                          </w:divBdr>
                                          <w:divsChild>
                                            <w:div w:id="21577524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792004">
      <w:bodyDiv w:val="1"/>
      <w:marLeft w:val="0"/>
      <w:marRight w:val="0"/>
      <w:marTop w:val="0"/>
      <w:marBottom w:val="0"/>
      <w:divBdr>
        <w:top w:val="none" w:sz="0" w:space="0" w:color="auto"/>
        <w:left w:val="none" w:sz="0" w:space="0" w:color="auto"/>
        <w:bottom w:val="none" w:sz="0" w:space="0" w:color="auto"/>
        <w:right w:val="none" w:sz="0" w:space="0" w:color="auto"/>
      </w:divBdr>
      <w:divsChild>
        <w:div w:id="1500387974">
          <w:marLeft w:val="0"/>
          <w:marRight w:val="0"/>
          <w:marTop w:val="0"/>
          <w:marBottom w:val="0"/>
          <w:divBdr>
            <w:top w:val="none" w:sz="0" w:space="0" w:color="auto"/>
            <w:left w:val="none" w:sz="0" w:space="0" w:color="auto"/>
            <w:bottom w:val="none" w:sz="0" w:space="0" w:color="auto"/>
            <w:right w:val="none" w:sz="0" w:space="0" w:color="auto"/>
          </w:divBdr>
          <w:divsChild>
            <w:div w:id="905267107">
              <w:marLeft w:val="0"/>
              <w:marRight w:val="0"/>
              <w:marTop w:val="100"/>
              <w:marBottom w:val="100"/>
              <w:divBdr>
                <w:top w:val="none" w:sz="0" w:space="0" w:color="auto"/>
                <w:left w:val="none" w:sz="0" w:space="0" w:color="auto"/>
                <w:bottom w:val="none" w:sz="0" w:space="0" w:color="auto"/>
                <w:right w:val="none" w:sz="0" w:space="0" w:color="auto"/>
              </w:divBdr>
              <w:divsChild>
                <w:div w:id="1786657370">
                  <w:marLeft w:val="0"/>
                  <w:marRight w:val="0"/>
                  <w:marTop w:val="0"/>
                  <w:marBottom w:val="0"/>
                  <w:divBdr>
                    <w:top w:val="none" w:sz="0" w:space="0" w:color="auto"/>
                    <w:left w:val="none" w:sz="0" w:space="0" w:color="auto"/>
                    <w:bottom w:val="none" w:sz="0" w:space="0" w:color="auto"/>
                    <w:right w:val="none" w:sz="0" w:space="0" w:color="auto"/>
                  </w:divBdr>
                  <w:divsChild>
                    <w:div w:id="998925605">
                      <w:marLeft w:val="0"/>
                      <w:marRight w:val="0"/>
                      <w:marTop w:val="0"/>
                      <w:marBottom w:val="0"/>
                      <w:divBdr>
                        <w:top w:val="none" w:sz="0" w:space="0" w:color="auto"/>
                        <w:left w:val="none" w:sz="0" w:space="0" w:color="auto"/>
                        <w:bottom w:val="none" w:sz="0" w:space="0" w:color="auto"/>
                        <w:right w:val="none" w:sz="0" w:space="0" w:color="auto"/>
                      </w:divBdr>
                      <w:divsChild>
                        <w:div w:id="423573753">
                          <w:marLeft w:val="0"/>
                          <w:marRight w:val="0"/>
                          <w:marTop w:val="0"/>
                          <w:marBottom w:val="0"/>
                          <w:divBdr>
                            <w:top w:val="none" w:sz="0" w:space="0" w:color="auto"/>
                            <w:left w:val="none" w:sz="0" w:space="0" w:color="auto"/>
                            <w:bottom w:val="none" w:sz="0" w:space="0" w:color="auto"/>
                            <w:right w:val="none" w:sz="0" w:space="0" w:color="auto"/>
                          </w:divBdr>
                          <w:divsChild>
                            <w:div w:id="1585604886">
                              <w:marLeft w:val="0"/>
                              <w:marRight w:val="0"/>
                              <w:marTop w:val="0"/>
                              <w:marBottom w:val="0"/>
                              <w:divBdr>
                                <w:top w:val="none" w:sz="0" w:space="0" w:color="auto"/>
                                <w:left w:val="none" w:sz="0" w:space="0" w:color="auto"/>
                                <w:bottom w:val="none" w:sz="0" w:space="0" w:color="auto"/>
                                <w:right w:val="none" w:sz="0" w:space="0" w:color="auto"/>
                              </w:divBdr>
                              <w:divsChild>
                                <w:div w:id="783229290">
                                  <w:marLeft w:val="0"/>
                                  <w:marRight w:val="0"/>
                                  <w:marTop w:val="0"/>
                                  <w:marBottom w:val="0"/>
                                  <w:divBdr>
                                    <w:top w:val="none" w:sz="0" w:space="0" w:color="auto"/>
                                    <w:left w:val="none" w:sz="0" w:space="0" w:color="auto"/>
                                    <w:bottom w:val="none" w:sz="0" w:space="0" w:color="auto"/>
                                    <w:right w:val="none" w:sz="0" w:space="0" w:color="auto"/>
                                  </w:divBdr>
                                  <w:divsChild>
                                    <w:div w:id="223759320">
                                      <w:marLeft w:val="0"/>
                                      <w:marRight w:val="0"/>
                                      <w:marTop w:val="0"/>
                                      <w:marBottom w:val="0"/>
                                      <w:divBdr>
                                        <w:top w:val="none" w:sz="0" w:space="0" w:color="auto"/>
                                        <w:left w:val="none" w:sz="0" w:space="0" w:color="auto"/>
                                        <w:bottom w:val="none" w:sz="0" w:space="0" w:color="auto"/>
                                        <w:right w:val="none" w:sz="0" w:space="0" w:color="auto"/>
                                      </w:divBdr>
                                      <w:divsChild>
                                        <w:div w:id="17329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3821757">
      <w:bodyDiv w:val="1"/>
      <w:marLeft w:val="0"/>
      <w:marRight w:val="0"/>
      <w:marTop w:val="0"/>
      <w:marBottom w:val="0"/>
      <w:divBdr>
        <w:top w:val="none" w:sz="0" w:space="0" w:color="auto"/>
        <w:left w:val="none" w:sz="0" w:space="0" w:color="auto"/>
        <w:bottom w:val="none" w:sz="0" w:space="0" w:color="auto"/>
        <w:right w:val="none" w:sz="0" w:space="0" w:color="auto"/>
      </w:divBdr>
    </w:div>
    <w:div w:id="595789894">
      <w:bodyDiv w:val="1"/>
      <w:marLeft w:val="0"/>
      <w:marRight w:val="0"/>
      <w:marTop w:val="0"/>
      <w:marBottom w:val="0"/>
      <w:divBdr>
        <w:top w:val="none" w:sz="0" w:space="0" w:color="auto"/>
        <w:left w:val="none" w:sz="0" w:space="0" w:color="auto"/>
        <w:bottom w:val="none" w:sz="0" w:space="0" w:color="auto"/>
        <w:right w:val="none" w:sz="0" w:space="0" w:color="auto"/>
      </w:divBdr>
    </w:div>
    <w:div w:id="622662577">
      <w:bodyDiv w:val="1"/>
      <w:marLeft w:val="0"/>
      <w:marRight w:val="0"/>
      <w:marTop w:val="0"/>
      <w:marBottom w:val="0"/>
      <w:divBdr>
        <w:top w:val="none" w:sz="0" w:space="0" w:color="auto"/>
        <w:left w:val="none" w:sz="0" w:space="0" w:color="auto"/>
        <w:bottom w:val="none" w:sz="0" w:space="0" w:color="auto"/>
        <w:right w:val="none" w:sz="0" w:space="0" w:color="auto"/>
      </w:divBdr>
      <w:divsChild>
        <w:div w:id="175194901">
          <w:marLeft w:val="0"/>
          <w:marRight w:val="0"/>
          <w:marTop w:val="0"/>
          <w:marBottom w:val="0"/>
          <w:divBdr>
            <w:top w:val="none" w:sz="0" w:space="0" w:color="auto"/>
            <w:left w:val="none" w:sz="0" w:space="0" w:color="auto"/>
            <w:bottom w:val="none" w:sz="0" w:space="0" w:color="auto"/>
            <w:right w:val="none" w:sz="0" w:space="0" w:color="auto"/>
          </w:divBdr>
          <w:divsChild>
            <w:div w:id="269239187">
              <w:marLeft w:val="0"/>
              <w:marRight w:val="0"/>
              <w:marTop w:val="100"/>
              <w:marBottom w:val="100"/>
              <w:divBdr>
                <w:top w:val="none" w:sz="0" w:space="0" w:color="auto"/>
                <w:left w:val="none" w:sz="0" w:space="0" w:color="auto"/>
                <w:bottom w:val="none" w:sz="0" w:space="0" w:color="auto"/>
                <w:right w:val="none" w:sz="0" w:space="0" w:color="auto"/>
              </w:divBdr>
              <w:divsChild>
                <w:div w:id="1246066013">
                  <w:marLeft w:val="0"/>
                  <w:marRight w:val="0"/>
                  <w:marTop w:val="0"/>
                  <w:marBottom w:val="0"/>
                  <w:divBdr>
                    <w:top w:val="none" w:sz="0" w:space="0" w:color="auto"/>
                    <w:left w:val="none" w:sz="0" w:space="0" w:color="auto"/>
                    <w:bottom w:val="none" w:sz="0" w:space="0" w:color="auto"/>
                    <w:right w:val="none" w:sz="0" w:space="0" w:color="auto"/>
                  </w:divBdr>
                  <w:divsChild>
                    <w:div w:id="420807485">
                      <w:marLeft w:val="0"/>
                      <w:marRight w:val="0"/>
                      <w:marTop w:val="0"/>
                      <w:marBottom w:val="0"/>
                      <w:divBdr>
                        <w:top w:val="none" w:sz="0" w:space="0" w:color="auto"/>
                        <w:left w:val="none" w:sz="0" w:space="0" w:color="auto"/>
                        <w:bottom w:val="none" w:sz="0" w:space="0" w:color="auto"/>
                        <w:right w:val="none" w:sz="0" w:space="0" w:color="auto"/>
                      </w:divBdr>
                      <w:divsChild>
                        <w:div w:id="1441338453">
                          <w:marLeft w:val="0"/>
                          <w:marRight w:val="0"/>
                          <w:marTop w:val="0"/>
                          <w:marBottom w:val="0"/>
                          <w:divBdr>
                            <w:top w:val="none" w:sz="0" w:space="0" w:color="auto"/>
                            <w:left w:val="none" w:sz="0" w:space="0" w:color="auto"/>
                            <w:bottom w:val="none" w:sz="0" w:space="0" w:color="auto"/>
                            <w:right w:val="none" w:sz="0" w:space="0" w:color="auto"/>
                          </w:divBdr>
                          <w:divsChild>
                            <w:div w:id="501092592">
                              <w:marLeft w:val="0"/>
                              <w:marRight w:val="0"/>
                              <w:marTop w:val="0"/>
                              <w:marBottom w:val="0"/>
                              <w:divBdr>
                                <w:top w:val="none" w:sz="0" w:space="0" w:color="auto"/>
                                <w:left w:val="none" w:sz="0" w:space="0" w:color="auto"/>
                                <w:bottom w:val="none" w:sz="0" w:space="0" w:color="auto"/>
                                <w:right w:val="none" w:sz="0" w:space="0" w:color="auto"/>
                              </w:divBdr>
                              <w:divsChild>
                                <w:div w:id="842862554">
                                  <w:marLeft w:val="0"/>
                                  <w:marRight w:val="0"/>
                                  <w:marTop w:val="0"/>
                                  <w:marBottom w:val="0"/>
                                  <w:divBdr>
                                    <w:top w:val="none" w:sz="0" w:space="0" w:color="auto"/>
                                    <w:left w:val="none" w:sz="0" w:space="0" w:color="auto"/>
                                    <w:bottom w:val="none" w:sz="0" w:space="0" w:color="auto"/>
                                    <w:right w:val="none" w:sz="0" w:space="0" w:color="auto"/>
                                  </w:divBdr>
                                  <w:divsChild>
                                    <w:div w:id="953175600">
                                      <w:marLeft w:val="0"/>
                                      <w:marRight w:val="0"/>
                                      <w:marTop w:val="0"/>
                                      <w:marBottom w:val="0"/>
                                      <w:divBdr>
                                        <w:top w:val="none" w:sz="0" w:space="0" w:color="auto"/>
                                        <w:left w:val="none" w:sz="0" w:space="0" w:color="auto"/>
                                        <w:bottom w:val="none" w:sz="0" w:space="0" w:color="auto"/>
                                        <w:right w:val="none" w:sz="0" w:space="0" w:color="auto"/>
                                      </w:divBdr>
                                      <w:divsChild>
                                        <w:div w:id="389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553955">
      <w:bodyDiv w:val="1"/>
      <w:marLeft w:val="0"/>
      <w:marRight w:val="0"/>
      <w:marTop w:val="0"/>
      <w:marBottom w:val="0"/>
      <w:divBdr>
        <w:top w:val="none" w:sz="0" w:space="0" w:color="auto"/>
        <w:left w:val="none" w:sz="0" w:space="0" w:color="auto"/>
        <w:bottom w:val="none" w:sz="0" w:space="0" w:color="auto"/>
        <w:right w:val="none" w:sz="0" w:space="0" w:color="auto"/>
      </w:divBdr>
    </w:div>
    <w:div w:id="669909113">
      <w:bodyDiv w:val="1"/>
      <w:marLeft w:val="0"/>
      <w:marRight w:val="0"/>
      <w:marTop w:val="0"/>
      <w:marBottom w:val="0"/>
      <w:divBdr>
        <w:top w:val="none" w:sz="0" w:space="0" w:color="auto"/>
        <w:left w:val="none" w:sz="0" w:space="0" w:color="auto"/>
        <w:bottom w:val="none" w:sz="0" w:space="0" w:color="auto"/>
        <w:right w:val="none" w:sz="0" w:space="0" w:color="auto"/>
      </w:divBdr>
      <w:divsChild>
        <w:div w:id="281814894">
          <w:marLeft w:val="0"/>
          <w:marRight w:val="0"/>
          <w:marTop w:val="0"/>
          <w:marBottom w:val="0"/>
          <w:divBdr>
            <w:top w:val="none" w:sz="0" w:space="0" w:color="auto"/>
            <w:left w:val="none" w:sz="0" w:space="0" w:color="auto"/>
            <w:bottom w:val="none" w:sz="0" w:space="0" w:color="auto"/>
            <w:right w:val="none" w:sz="0" w:space="0" w:color="auto"/>
          </w:divBdr>
          <w:divsChild>
            <w:div w:id="1144006189">
              <w:marLeft w:val="0"/>
              <w:marRight w:val="0"/>
              <w:marTop w:val="100"/>
              <w:marBottom w:val="100"/>
              <w:divBdr>
                <w:top w:val="none" w:sz="0" w:space="0" w:color="auto"/>
                <w:left w:val="none" w:sz="0" w:space="0" w:color="auto"/>
                <w:bottom w:val="none" w:sz="0" w:space="0" w:color="auto"/>
                <w:right w:val="none" w:sz="0" w:space="0" w:color="auto"/>
              </w:divBdr>
              <w:divsChild>
                <w:div w:id="711199316">
                  <w:marLeft w:val="0"/>
                  <w:marRight w:val="0"/>
                  <w:marTop w:val="0"/>
                  <w:marBottom w:val="0"/>
                  <w:divBdr>
                    <w:top w:val="none" w:sz="0" w:space="0" w:color="auto"/>
                    <w:left w:val="none" w:sz="0" w:space="0" w:color="auto"/>
                    <w:bottom w:val="none" w:sz="0" w:space="0" w:color="auto"/>
                    <w:right w:val="none" w:sz="0" w:space="0" w:color="auto"/>
                  </w:divBdr>
                  <w:divsChild>
                    <w:div w:id="1933316672">
                      <w:marLeft w:val="0"/>
                      <w:marRight w:val="0"/>
                      <w:marTop w:val="0"/>
                      <w:marBottom w:val="0"/>
                      <w:divBdr>
                        <w:top w:val="none" w:sz="0" w:space="0" w:color="auto"/>
                        <w:left w:val="none" w:sz="0" w:space="0" w:color="auto"/>
                        <w:bottom w:val="none" w:sz="0" w:space="0" w:color="auto"/>
                        <w:right w:val="none" w:sz="0" w:space="0" w:color="auto"/>
                      </w:divBdr>
                      <w:divsChild>
                        <w:div w:id="656693567">
                          <w:marLeft w:val="0"/>
                          <w:marRight w:val="0"/>
                          <w:marTop w:val="0"/>
                          <w:marBottom w:val="0"/>
                          <w:divBdr>
                            <w:top w:val="none" w:sz="0" w:space="0" w:color="auto"/>
                            <w:left w:val="none" w:sz="0" w:space="0" w:color="auto"/>
                            <w:bottom w:val="none" w:sz="0" w:space="0" w:color="auto"/>
                            <w:right w:val="none" w:sz="0" w:space="0" w:color="auto"/>
                          </w:divBdr>
                          <w:divsChild>
                            <w:div w:id="1502890557">
                              <w:marLeft w:val="0"/>
                              <w:marRight w:val="0"/>
                              <w:marTop w:val="0"/>
                              <w:marBottom w:val="0"/>
                              <w:divBdr>
                                <w:top w:val="none" w:sz="0" w:space="0" w:color="auto"/>
                                <w:left w:val="none" w:sz="0" w:space="0" w:color="auto"/>
                                <w:bottom w:val="none" w:sz="0" w:space="0" w:color="auto"/>
                                <w:right w:val="none" w:sz="0" w:space="0" w:color="auto"/>
                              </w:divBdr>
                              <w:divsChild>
                                <w:div w:id="2080592190">
                                  <w:marLeft w:val="0"/>
                                  <w:marRight w:val="0"/>
                                  <w:marTop w:val="0"/>
                                  <w:marBottom w:val="0"/>
                                  <w:divBdr>
                                    <w:top w:val="none" w:sz="0" w:space="0" w:color="auto"/>
                                    <w:left w:val="none" w:sz="0" w:space="0" w:color="auto"/>
                                    <w:bottom w:val="none" w:sz="0" w:space="0" w:color="auto"/>
                                    <w:right w:val="none" w:sz="0" w:space="0" w:color="auto"/>
                                  </w:divBdr>
                                  <w:divsChild>
                                    <w:div w:id="668993817">
                                      <w:marLeft w:val="0"/>
                                      <w:marRight w:val="0"/>
                                      <w:marTop w:val="0"/>
                                      <w:marBottom w:val="0"/>
                                      <w:divBdr>
                                        <w:top w:val="none" w:sz="0" w:space="0" w:color="auto"/>
                                        <w:left w:val="none" w:sz="0" w:space="0" w:color="auto"/>
                                        <w:bottom w:val="none" w:sz="0" w:space="0" w:color="auto"/>
                                        <w:right w:val="none" w:sz="0" w:space="0" w:color="auto"/>
                                      </w:divBdr>
                                      <w:divsChild>
                                        <w:div w:id="16987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873732">
      <w:bodyDiv w:val="1"/>
      <w:marLeft w:val="0"/>
      <w:marRight w:val="0"/>
      <w:marTop w:val="0"/>
      <w:marBottom w:val="0"/>
      <w:divBdr>
        <w:top w:val="none" w:sz="0" w:space="0" w:color="auto"/>
        <w:left w:val="none" w:sz="0" w:space="0" w:color="auto"/>
        <w:bottom w:val="none" w:sz="0" w:space="0" w:color="auto"/>
        <w:right w:val="none" w:sz="0" w:space="0" w:color="auto"/>
      </w:divBdr>
    </w:div>
    <w:div w:id="735008755">
      <w:bodyDiv w:val="1"/>
      <w:marLeft w:val="0"/>
      <w:marRight w:val="0"/>
      <w:marTop w:val="0"/>
      <w:marBottom w:val="0"/>
      <w:divBdr>
        <w:top w:val="none" w:sz="0" w:space="0" w:color="auto"/>
        <w:left w:val="none" w:sz="0" w:space="0" w:color="auto"/>
        <w:bottom w:val="none" w:sz="0" w:space="0" w:color="auto"/>
        <w:right w:val="none" w:sz="0" w:space="0" w:color="auto"/>
      </w:divBdr>
      <w:divsChild>
        <w:div w:id="1534145774">
          <w:marLeft w:val="0"/>
          <w:marRight w:val="0"/>
          <w:marTop w:val="0"/>
          <w:marBottom w:val="0"/>
          <w:divBdr>
            <w:top w:val="none" w:sz="0" w:space="0" w:color="auto"/>
            <w:left w:val="none" w:sz="0" w:space="0" w:color="auto"/>
            <w:bottom w:val="none" w:sz="0" w:space="0" w:color="auto"/>
            <w:right w:val="none" w:sz="0" w:space="0" w:color="auto"/>
          </w:divBdr>
          <w:divsChild>
            <w:div w:id="1896424309">
              <w:marLeft w:val="0"/>
              <w:marRight w:val="0"/>
              <w:marTop w:val="100"/>
              <w:marBottom w:val="100"/>
              <w:divBdr>
                <w:top w:val="none" w:sz="0" w:space="0" w:color="auto"/>
                <w:left w:val="none" w:sz="0" w:space="0" w:color="auto"/>
                <w:bottom w:val="none" w:sz="0" w:space="0" w:color="auto"/>
                <w:right w:val="none" w:sz="0" w:space="0" w:color="auto"/>
              </w:divBdr>
              <w:divsChild>
                <w:div w:id="1862666871">
                  <w:marLeft w:val="0"/>
                  <w:marRight w:val="0"/>
                  <w:marTop w:val="0"/>
                  <w:marBottom w:val="0"/>
                  <w:divBdr>
                    <w:top w:val="none" w:sz="0" w:space="0" w:color="auto"/>
                    <w:left w:val="none" w:sz="0" w:space="0" w:color="auto"/>
                    <w:bottom w:val="none" w:sz="0" w:space="0" w:color="auto"/>
                    <w:right w:val="none" w:sz="0" w:space="0" w:color="auto"/>
                  </w:divBdr>
                  <w:divsChild>
                    <w:div w:id="1741518265">
                      <w:marLeft w:val="0"/>
                      <w:marRight w:val="0"/>
                      <w:marTop w:val="0"/>
                      <w:marBottom w:val="0"/>
                      <w:divBdr>
                        <w:top w:val="none" w:sz="0" w:space="0" w:color="auto"/>
                        <w:left w:val="none" w:sz="0" w:space="0" w:color="auto"/>
                        <w:bottom w:val="none" w:sz="0" w:space="0" w:color="auto"/>
                        <w:right w:val="none" w:sz="0" w:space="0" w:color="auto"/>
                      </w:divBdr>
                      <w:divsChild>
                        <w:div w:id="1404794310">
                          <w:marLeft w:val="0"/>
                          <w:marRight w:val="0"/>
                          <w:marTop w:val="0"/>
                          <w:marBottom w:val="0"/>
                          <w:divBdr>
                            <w:top w:val="none" w:sz="0" w:space="0" w:color="auto"/>
                            <w:left w:val="none" w:sz="0" w:space="0" w:color="auto"/>
                            <w:bottom w:val="none" w:sz="0" w:space="0" w:color="auto"/>
                            <w:right w:val="none" w:sz="0" w:space="0" w:color="auto"/>
                          </w:divBdr>
                          <w:divsChild>
                            <w:div w:id="800461320">
                              <w:marLeft w:val="0"/>
                              <w:marRight w:val="0"/>
                              <w:marTop w:val="0"/>
                              <w:marBottom w:val="0"/>
                              <w:divBdr>
                                <w:top w:val="none" w:sz="0" w:space="0" w:color="auto"/>
                                <w:left w:val="none" w:sz="0" w:space="0" w:color="auto"/>
                                <w:bottom w:val="none" w:sz="0" w:space="0" w:color="auto"/>
                                <w:right w:val="none" w:sz="0" w:space="0" w:color="auto"/>
                              </w:divBdr>
                              <w:divsChild>
                                <w:div w:id="1655328094">
                                  <w:marLeft w:val="0"/>
                                  <w:marRight w:val="0"/>
                                  <w:marTop w:val="0"/>
                                  <w:marBottom w:val="0"/>
                                  <w:divBdr>
                                    <w:top w:val="none" w:sz="0" w:space="0" w:color="auto"/>
                                    <w:left w:val="none" w:sz="0" w:space="0" w:color="auto"/>
                                    <w:bottom w:val="none" w:sz="0" w:space="0" w:color="auto"/>
                                    <w:right w:val="none" w:sz="0" w:space="0" w:color="auto"/>
                                  </w:divBdr>
                                  <w:divsChild>
                                    <w:div w:id="1523593355">
                                      <w:marLeft w:val="0"/>
                                      <w:marRight w:val="0"/>
                                      <w:marTop w:val="0"/>
                                      <w:marBottom w:val="0"/>
                                      <w:divBdr>
                                        <w:top w:val="none" w:sz="0" w:space="0" w:color="auto"/>
                                        <w:left w:val="none" w:sz="0" w:space="0" w:color="auto"/>
                                        <w:bottom w:val="none" w:sz="0" w:space="0" w:color="auto"/>
                                        <w:right w:val="none" w:sz="0" w:space="0" w:color="auto"/>
                                      </w:divBdr>
                                      <w:divsChild>
                                        <w:div w:id="7285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4053843">
      <w:bodyDiv w:val="1"/>
      <w:marLeft w:val="0"/>
      <w:marRight w:val="0"/>
      <w:marTop w:val="0"/>
      <w:marBottom w:val="0"/>
      <w:divBdr>
        <w:top w:val="none" w:sz="0" w:space="0" w:color="auto"/>
        <w:left w:val="none" w:sz="0" w:space="0" w:color="auto"/>
        <w:bottom w:val="none" w:sz="0" w:space="0" w:color="auto"/>
        <w:right w:val="none" w:sz="0" w:space="0" w:color="auto"/>
      </w:divBdr>
    </w:div>
    <w:div w:id="776370668">
      <w:bodyDiv w:val="1"/>
      <w:marLeft w:val="0"/>
      <w:marRight w:val="0"/>
      <w:marTop w:val="0"/>
      <w:marBottom w:val="0"/>
      <w:divBdr>
        <w:top w:val="none" w:sz="0" w:space="0" w:color="auto"/>
        <w:left w:val="none" w:sz="0" w:space="0" w:color="auto"/>
        <w:bottom w:val="none" w:sz="0" w:space="0" w:color="auto"/>
        <w:right w:val="none" w:sz="0" w:space="0" w:color="auto"/>
      </w:divBdr>
    </w:div>
    <w:div w:id="818033055">
      <w:bodyDiv w:val="1"/>
      <w:marLeft w:val="0"/>
      <w:marRight w:val="0"/>
      <w:marTop w:val="0"/>
      <w:marBottom w:val="0"/>
      <w:divBdr>
        <w:top w:val="none" w:sz="0" w:space="0" w:color="auto"/>
        <w:left w:val="none" w:sz="0" w:space="0" w:color="auto"/>
        <w:bottom w:val="none" w:sz="0" w:space="0" w:color="auto"/>
        <w:right w:val="none" w:sz="0" w:space="0" w:color="auto"/>
      </w:divBdr>
    </w:div>
    <w:div w:id="884103674">
      <w:bodyDiv w:val="1"/>
      <w:marLeft w:val="0"/>
      <w:marRight w:val="0"/>
      <w:marTop w:val="0"/>
      <w:marBottom w:val="0"/>
      <w:divBdr>
        <w:top w:val="none" w:sz="0" w:space="0" w:color="auto"/>
        <w:left w:val="none" w:sz="0" w:space="0" w:color="auto"/>
        <w:bottom w:val="none" w:sz="0" w:space="0" w:color="auto"/>
        <w:right w:val="none" w:sz="0" w:space="0" w:color="auto"/>
      </w:divBdr>
    </w:div>
    <w:div w:id="910962920">
      <w:bodyDiv w:val="1"/>
      <w:marLeft w:val="0"/>
      <w:marRight w:val="0"/>
      <w:marTop w:val="0"/>
      <w:marBottom w:val="0"/>
      <w:divBdr>
        <w:top w:val="none" w:sz="0" w:space="0" w:color="auto"/>
        <w:left w:val="none" w:sz="0" w:space="0" w:color="auto"/>
        <w:bottom w:val="none" w:sz="0" w:space="0" w:color="auto"/>
        <w:right w:val="none" w:sz="0" w:space="0" w:color="auto"/>
      </w:divBdr>
      <w:divsChild>
        <w:div w:id="1804271621">
          <w:marLeft w:val="0"/>
          <w:marRight w:val="0"/>
          <w:marTop w:val="0"/>
          <w:marBottom w:val="0"/>
          <w:divBdr>
            <w:top w:val="none" w:sz="0" w:space="0" w:color="auto"/>
            <w:left w:val="none" w:sz="0" w:space="0" w:color="auto"/>
            <w:bottom w:val="none" w:sz="0" w:space="0" w:color="auto"/>
            <w:right w:val="none" w:sz="0" w:space="0" w:color="auto"/>
          </w:divBdr>
          <w:divsChild>
            <w:div w:id="1647707116">
              <w:marLeft w:val="0"/>
              <w:marRight w:val="0"/>
              <w:marTop w:val="100"/>
              <w:marBottom w:val="100"/>
              <w:divBdr>
                <w:top w:val="none" w:sz="0" w:space="0" w:color="auto"/>
                <w:left w:val="none" w:sz="0" w:space="0" w:color="auto"/>
                <w:bottom w:val="none" w:sz="0" w:space="0" w:color="auto"/>
                <w:right w:val="none" w:sz="0" w:space="0" w:color="auto"/>
              </w:divBdr>
              <w:divsChild>
                <w:div w:id="1764035120">
                  <w:marLeft w:val="0"/>
                  <w:marRight w:val="0"/>
                  <w:marTop w:val="0"/>
                  <w:marBottom w:val="0"/>
                  <w:divBdr>
                    <w:top w:val="none" w:sz="0" w:space="0" w:color="auto"/>
                    <w:left w:val="none" w:sz="0" w:space="0" w:color="auto"/>
                    <w:bottom w:val="none" w:sz="0" w:space="0" w:color="auto"/>
                    <w:right w:val="none" w:sz="0" w:space="0" w:color="auto"/>
                  </w:divBdr>
                  <w:divsChild>
                    <w:div w:id="1107584090">
                      <w:marLeft w:val="0"/>
                      <w:marRight w:val="0"/>
                      <w:marTop w:val="0"/>
                      <w:marBottom w:val="0"/>
                      <w:divBdr>
                        <w:top w:val="none" w:sz="0" w:space="0" w:color="auto"/>
                        <w:left w:val="none" w:sz="0" w:space="0" w:color="auto"/>
                        <w:bottom w:val="none" w:sz="0" w:space="0" w:color="auto"/>
                        <w:right w:val="none" w:sz="0" w:space="0" w:color="auto"/>
                      </w:divBdr>
                      <w:divsChild>
                        <w:div w:id="1625041154">
                          <w:marLeft w:val="0"/>
                          <w:marRight w:val="0"/>
                          <w:marTop w:val="0"/>
                          <w:marBottom w:val="0"/>
                          <w:divBdr>
                            <w:top w:val="none" w:sz="0" w:space="0" w:color="auto"/>
                            <w:left w:val="none" w:sz="0" w:space="0" w:color="auto"/>
                            <w:bottom w:val="none" w:sz="0" w:space="0" w:color="auto"/>
                            <w:right w:val="none" w:sz="0" w:space="0" w:color="auto"/>
                          </w:divBdr>
                          <w:divsChild>
                            <w:div w:id="687027373">
                              <w:marLeft w:val="0"/>
                              <w:marRight w:val="0"/>
                              <w:marTop w:val="0"/>
                              <w:marBottom w:val="0"/>
                              <w:divBdr>
                                <w:top w:val="none" w:sz="0" w:space="0" w:color="auto"/>
                                <w:left w:val="none" w:sz="0" w:space="0" w:color="auto"/>
                                <w:bottom w:val="none" w:sz="0" w:space="0" w:color="auto"/>
                                <w:right w:val="none" w:sz="0" w:space="0" w:color="auto"/>
                              </w:divBdr>
                              <w:divsChild>
                                <w:div w:id="374355366">
                                  <w:marLeft w:val="0"/>
                                  <w:marRight w:val="0"/>
                                  <w:marTop w:val="0"/>
                                  <w:marBottom w:val="0"/>
                                  <w:divBdr>
                                    <w:top w:val="none" w:sz="0" w:space="0" w:color="auto"/>
                                    <w:left w:val="none" w:sz="0" w:space="0" w:color="auto"/>
                                    <w:bottom w:val="none" w:sz="0" w:space="0" w:color="auto"/>
                                    <w:right w:val="none" w:sz="0" w:space="0" w:color="auto"/>
                                  </w:divBdr>
                                  <w:divsChild>
                                    <w:div w:id="1551921234">
                                      <w:marLeft w:val="0"/>
                                      <w:marRight w:val="0"/>
                                      <w:marTop w:val="0"/>
                                      <w:marBottom w:val="0"/>
                                      <w:divBdr>
                                        <w:top w:val="none" w:sz="0" w:space="0" w:color="auto"/>
                                        <w:left w:val="none" w:sz="0" w:space="0" w:color="auto"/>
                                        <w:bottom w:val="none" w:sz="0" w:space="0" w:color="auto"/>
                                        <w:right w:val="none" w:sz="0" w:space="0" w:color="auto"/>
                                      </w:divBdr>
                                      <w:divsChild>
                                        <w:div w:id="2464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477083">
      <w:bodyDiv w:val="1"/>
      <w:marLeft w:val="0"/>
      <w:marRight w:val="0"/>
      <w:marTop w:val="0"/>
      <w:marBottom w:val="0"/>
      <w:divBdr>
        <w:top w:val="none" w:sz="0" w:space="0" w:color="auto"/>
        <w:left w:val="none" w:sz="0" w:space="0" w:color="auto"/>
        <w:bottom w:val="none" w:sz="0" w:space="0" w:color="auto"/>
        <w:right w:val="none" w:sz="0" w:space="0" w:color="auto"/>
      </w:divBdr>
    </w:div>
    <w:div w:id="962463201">
      <w:bodyDiv w:val="1"/>
      <w:marLeft w:val="0"/>
      <w:marRight w:val="0"/>
      <w:marTop w:val="0"/>
      <w:marBottom w:val="0"/>
      <w:divBdr>
        <w:top w:val="none" w:sz="0" w:space="0" w:color="auto"/>
        <w:left w:val="none" w:sz="0" w:space="0" w:color="auto"/>
        <w:bottom w:val="none" w:sz="0" w:space="0" w:color="auto"/>
        <w:right w:val="none" w:sz="0" w:space="0" w:color="auto"/>
      </w:divBdr>
      <w:divsChild>
        <w:div w:id="983117829">
          <w:marLeft w:val="0"/>
          <w:marRight w:val="0"/>
          <w:marTop w:val="0"/>
          <w:marBottom w:val="0"/>
          <w:divBdr>
            <w:top w:val="none" w:sz="0" w:space="0" w:color="auto"/>
            <w:left w:val="none" w:sz="0" w:space="0" w:color="auto"/>
            <w:bottom w:val="none" w:sz="0" w:space="0" w:color="auto"/>
            <w:right w:val="none" w:sz="0" w:space="0" w:color="auto"/>
          </w:divBdr>
          <w:divsChild>
            <w:div w:id="1059593286">
              <w:marLeft w:val="0"/>
              <w:marRight w:val="0"/>
              <w:marTop w:val="100"/>
              <w:marBottom w:val="100"/>
              <w:divBdr>
                <w:top w:val="none" w:sz="0" w:space="0" w:color="auto"/>
                <w:left w:val="none" w:sz="0" w:space="0" w:color="auto"/>
                <w:bottom w:val="none" w:sz="0" w:space="0" w:color="auto"/>
                <w:right w:val="none" w:sz="0" w:space="0" w:color="auto"/>
              </w:divBdr>
              <w:divsChild>
                <w:div w:id="105388839">
                  <w:marLeft w:val="0"/>
                  <w:marRight w:val="0"/>
                  <w:marTop w:val="0"/>
                  <w:marBottom w:val="0"/>
                  <w:divBdr>
                    <w:top w:val="none" w:sz="0" w:space="0" w:color="auto"/>
                    <w:left w:val="none" w:sz="0" w:space="0" w:color="auto"/>
                    <w:bottom w:val="none" w:sz="0" w:space="0" w:color="auto"/>
                    <w:right w:val="none" w:sz="0" w:space="0" w:color="auto"/>
                  </w:divBdr>
                  <w:divsChild>
                    <w:div w:id="681012949">
                      <w:marLeft w:val="0"/>
                      <w:marRight w:val="0"/>
                      <w:marTop w:val="0"/>
                      <w:marBottom w:val="0"/>
                      <w:divBdr>
                        <w:top w:val="none" w:sz="0" w:space="0" w:color="auto"/>
                        <w:left w:val="none" w:sz="0" w:space="0" w:color="auto"/>
                        <w:bottom w:val="none" w:sz="0" w:space="0" w:color="auto"/>
                        <w:right w:val="none" w:sz="0" w:space="0" w:color="auto"/>
                      </w:divBdr>
                      <w:divsChild>
                        <w:div w:id="1316059305">
                          <w:marLeft w:val="0"/>
                          <w:marRight w:val="0"/>
                          <w:marTop w:val="0"/>
                          <w:marBottom w:val="0"/>
                          <w:divBdr>
                            <w:top w:val="none" w:sz="0" w:space="0" w:color="auto"/>
                            <w:left w:val="none" w:sz="0" w:space="0" w:color="auto"/>
                            <w:bottom w:val="none" w:sz="0" w:space="0" w:color="auto"/>
                            <w:right w:val="none" w:sz="0" w:space="0" w:color="auto"/>
                          </w:divBdr>
                          <w:divsChild>
                            <w:div w:id="1798067705">
                              <w:marLeft w:val="0"/>
                              <w:marRight w:val="0"/>
                              <w:marTop w:val="0"/>
                              <w:marBottom w:val="0"/>
                              <w:divBdr>
                                <w:top w:val="none" w:sz="0" w:space="0" w:color="auto"/>
                                <w:left w:val="none" w:sz="0" w:space="0" w:color="auto"/>
                                <w:bottom w:val="none" w:sz="0" w:space="0" w:color="auto"/>
                                <w:right w:val="none" w:sz="0" w:space="0" w:color="auto"/>
                              </w:divBdr>
                              <w:divsChild>
                                <w:div w:id="938677649">
                                  <w:marLeft w:val="0"/>
                                  <w:marRight w:val="0"/>
                                  <w:marTop w:val="0"/>
                                  <w:marBottom w:val="0"/>
                                  <w:divBdr>
                                    <w:top w:val="none" w:sz="0" w:space="0" w:color="auto"/>
                                    <w:left w:val="none" w:sz="0" w:space="0" w:color="auto"/>
                                    <w:bottom w:val="none" w:sz="0" w:space="0" w:color="auto"/>
                                    <w:right w:val="none" w:sz="0" w:space="0" w:color="auto"/>
                                  </w:divBdr>
                                  <w:divsChild>
                                    <w:div w:id="1901012656">
                                      <w:marLeft w:val="0"/>
                                      <w:marRight w:val="0"/>
                                      <w:marTop w:val="0"/>
                                      <w:marBottom w:val="0"/>
                                      <w:divBdr>
                                        <w:top w:val="none" w:sz="0" w:space="0" w:color="auto"/>
                                        <w:left w:val="none" w:sz="0" w:space="0" w:color="auto"/>
                                        <w:bottom w:val="none" w:sz="0" w:space="0" w:color="auto"/>
                                        <w:right w:val="none" w:sz="0" w:space="0" w:color="auto"/>
                                      </w:divBdr>
                                      <w:divsChild>
                                        <w:div w:id="4406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0238609">
      <w:bodyDiv w:val="1"/>
      <w:marLeft w:val="0"/>
      <w:marRight w:val="0"/>
      <w:marTop w:val="0"/>
      <w:marBottom w:val="0"/>
      <w:divBdr>
        <w:top w:val="none" w:sz="0" w:space="0" w:color="auto"/>
        <w:left w:val="none" w:sz="0" w:space="0" w:color="auto"/>
        <w:bottom w:val="none" w:sz="0" w:space="0" w:color="auto"/>
        <w:right w:val="none" w:sz="0" w:space="0" w:color="auto"/>
      </w:divBdr>
      <w:divsChild>
        <w:div w:id="597106508">
          <w:marLeft w:val="0"/>
          <w:marRight w:val="0"/>
          <w:marTop w:val="0"/>
          <w:marBottom w:val="0"/>
          <w:divBdr>
            <w:top w:val="none" w:sz="0" w:space="0" w:color="auto"/>
            <w:left w:val="none" w:sz="0" w:space="0" w:color="auto"/>
            <w:bottom w:val="none" w:sz="0" w:space="0" w:color="auto"/>
            <w:right w:val="none" w:sz="0" w:space="0" w:color="auto"/>
          </w:divBdr>
          <w:divsChild>
            <w:div w:id="1390306158">
              <w:marLeft w:val="0"/>
              <w:marRight w:val="0"/>
              <w:marTop w:val="100"/>
              <w:marBottom w:val="100"/>
              <w:divBdr>
                <w:top w:val="none" w:sz="0" w:space="0" w:color="auto"/>
                <w:left w:val="none" w:sz="0" w:space="0" w:color="auto"/>
                <w:bottom w:val="none" w:sz="0" w:space="0" w:color="auto"/>
                <w:right w:val="none" w:sz="0" w:space="0" w:color="auto"/>
              </w:divBdr>
              <w:divsChild>
                <w:div w:id="1068650097">
                  <w:marLeft w:val="0"/>
                  <w:marRight w:val="0"/>
                  <w:marTop w:val="0"/>
                  <w:marBottom w:val="0"/>
                  <w:divBdr>
                    <w:top w:val="none" w:sz="0" w:space="0" w:color="auto"/>
                    <w:left w:val="none" w:sz="0" w:space="0" w:color="auto"/>
                    <w:bottom w:val="none" w:sz="0" w:space="0" w:color="auto"/>
                    <w:right w:val="none" w:sz="0" w:space="0" w:color="auto"/>
                  </w:divBdr>
                  <w:divsChild>
                    <w:div w:id="1055198380">
                      <w:marLeft w:val="0"/>
                      <w:marRight w:val="0"/>
                      <w:marTop w:val="0"/>
                      <w:marBottom w:val="0"/>
                      <w:divBdr>
                        <w:top w:val="none" w:sz="0" w:space="0" w:color="auto"/>
                        <w:left w:val="none" w:sz="0" w:space="0" w:color="auto"/>
                        <w:bottom w:val="none" w:sz="0" w:space="0" w:color="auto"/>
                        <w:right w:val="none" w:sz="0" w:space="0" w:color="auto"/>
                      </w:divBdr>
                      <w:divsChild>
                        <w:div w:id="1476293582">
                          <w:marLeft w:val="0"/>
                          <w:marRight w:val="0"/>
                          <w:marTop w:val="0"/>
                          <w:marBottom w:val="0"/>
                          <w:divBdr>
                            <w:top w:val="none" w:sz="0" w:space="0" w:color="auto"/>
                            <w:left w:val="none" w:sz="0" w:space="0" w:color="auto"/>
                            <w:bottom w:val="none" w:sz="0" w:space="0" w:color="auto"/>
                            <w:right w:val="none" w:sz="0" w:space="0" w:color="auto"/>
                          </w:divBdr>
                          <w:divsChild>
                            <w:div w:id="1506943608">
                              <w:marLeft w:val="0"/>
                              <w:marRight w:val="0"/>
                              <w:marTop w:val="0"/>
                              <w:marBottom w:val="0"/>
                              <w:divBdr>
                                <w:top w:val="none" w:sz="0" w:space="0" w:color="auto"/>
                                <w:left w:val="none" w:sz="0" w:space="0" w:color="auto"/>
                                <w:bottom w:val="none" w:sz="0" w:space="0" w:color="auto"/>
                                <w:right w:val="none" w:sz="0" w:space="0" w:color="auto"/>
                              </w:divBdr>
                              <w:divsChild>
                                <w:div w:id="1425417721">
                                  <w:marLeft w:val="0"/>
                                  <w:marRight w:val="0"/>
                                  <w:marTop w:val="0"/>
                                  <w:marBottom w:val="0"/>
                                  <w:divBdr>
                                    <w:top w:val="none" w:sz="0" w:space="0" w:color="auto"/>
                                    <w:left w:val="none" w:sz="0" w:space="0" w:color="auto"/>
                                    <w:bottom w:val="none" w:sz="0" w:space="0" w:color="auto"/>
                                    <w:right w:val="none" w:sz="0" w:space="0" w:color="auto"/>
                                  </w:divBdr>
                                  <w:divsChild>
                                    <w:div w:id="1771700590">
                                      <w:marLeft w:val="0"/>
                                      <w:marRight w:val="0"/>
                                      <w:marTop w:val="0"/>
                                      <w:marBottom w:val="0"/>
                                      <w:divBdr>
                                        <w:top w:val="none" w:sz="0" w:space="0" w:color="auto"/>
                                        <w:left w:val="none" w:sz="0" w:space="0" w:color="auto"/>
                                        <w:bottom w:val="none" w:sz="0" w:space="0" w:color="auto"/>
                                        <w:right w:val="none" w:sz="0" w:space="0" w:color="auto"/>
                                      </w:divBdr>
                                      <w:divsChild>
                                        <w:div w:id="21233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968093">
      <w:bodyDiv w:val="1"/>
      <w:marLeft w:val="0"/>
      <w:marRight w:val="0"/>
      <w:marTop w:val="0"/>
      <w:marBottom w:val="0"/>
      <w:divBdr>
        <w:top w:val="none" w:sz="0" w:space="0" w:color="auto"/>
        <w:left w:val="none" w:sz="0" w:space="0" w:color="auto"/>
        <w:bottom w:val="none" w:sz="0" w:space="0" w:color="auto"/>
        <w:right w:val="none" w:sz="0" w:space="0" w:color="auto"/>
      </w:divBdr>
    </w:div>
    <w:div w:id="1136029160">
      <w:bodyDiv w:val="1"/>
      <w:marLeft w:val="0"/>
      <w:marRight w:val="0"/>
      <w:marTop w:val="0"/>
      <w:marBottom w:val="0"/>
      <w:divBdr>
        <w:top w:val="none" w:sz="0" w:space="0" w:color="auto"/>
        <w:left w:val="none" w:sz="0" w:space="0" w:color="auto"/>
        <w:bottom w:val="none" w:sz="0" w:space="0" w:color="auto"/>
        <w:right w:val="none" w:sz="0" w:space="0" w:color="auto"/>
      </w:divBdr>
    </w:div>
    <w:div w:id="1141578701">
      <w:bodyDiv w:val="1"/>
      <w:marLeft w:val="0"/>
      <w:marRight w:val="0"/>
      <w:marTop w:val="0"/>
      <w:marBottom w:val="0"/>
      <w:divBdr>
        <w:top w:val="none" w:sz="0" w:space="0" w:color="auto"/>
        <w:left w:val="none" w:sz="0" w:space="0" w:color="auto"/>
        <w:bottom w:val="none" w:sz="0" w:space="0" w:color="auto"/>
        <w:right w:val="none" w:sz="0" w:space="0" w:color="auto"/>
      </w:divBdr>
    </w:div>
    <w:div w:id="1142306156">
      <w:bodyDiv w:val="1"/>
      <w:marLeft w:val="0"/>
      <w:marRight w:val="0"/>
      <w:marTop w:val="0"/>
      <w:marBottom w:val="0"/>
      <w:divBdr>
        <w:top w:val="none" w:sz="0" w:space="0" w:color="auto"/>
        <w:left w:val="none" w:sz="0" w:space="0" w:color="auto"/>
        <w:bottom w:val="none" w:sz="0" w:space="0" w:color="auto"/>
        <w:right w:val="none" w:sz="0" w:space="0" w:color="auto"/>
      </w:divBdr>
    </w:div>
    <w:div w:id="1164593247">
      <w:bodyDiv w:val="1"/>
      <w:marLeft w:val="0"/>
      <w:marRight w:val="0"/>
      <w:marTop w:val="0"/>
      <w:marBottom w:val="0"/>
      <w:divBdr>
        <w:top w:val="none" w:sz="0" w:space="0" w:color="auto"/>
        <w:left w:val="none" w:sz="0" w:space="0" w:color="auto"/>
        <w:bottom w:val="none" w:sz="0" w:space="0" w:color="auto"/>
        <w:right w:val="none" w:sz="0" w:space="0" w:color="auto"/>
      </w:divBdr>
    </w:div>
    <w:div w:id="1325628838">
      <w:bodyDiv w:val="1"/>
      <w:marLeft w:val="0"/>
      <w:marRight w:val="0"/>
      <w:marTop w:val="0"/>
      <w:marBottom w:val="0"/>
      <w:divBdr>
        <w:top w:val="none" w:sz="0" w:space="0" w:color="auto"/>
        <w:left w:val="none" w:sz="0" w:space="0" w:color="auto"/>
        <w:bottom w:val="none" w:sz="0" w:space="0" w:color="auto"/>
        <w:right w:val="none" w:sz="0" w:space="0" w:color="auto"/>
      </w:divBdr>
    </w:div>
    <w:div w:id="1337994660">
      <w:bodyDiv w:val="1"/>
      <w:marLeft w:val="0"/>
      <w:marRight w:val="0"/>
      <w:marTop w:val="0"/>
      <w:marBottom w:val="0"/>
      <w:divBdr>
        <w:top w:val="none" w:sz="0" w:space="0" w:color="auto"/>
        <w:left w:val="none" w:sz="0" w:space="0" w:color="auto"/>
        <w:bottom w:val="none" w:sz="0" w:space="0" w:color="auto"/>
        <w:right w:val="none" w:sz="0" w:space="0" w:color="auto"/>
      </w:divBdr>
    </w:div>
    <w:div w:id="1344162061">
      <w:bodyDiv w:val="1"/>
      <w:marLeft w:val="0"/>
      <w:marRight w:val="0"/>
      <w:marTop w:val="0"/>
      <w:marBottom w:val="0"/>
      <w:divBdr>
        <w:top w:val="none" w:sz="0" w:space="0" w:color="auto"/>
        <w:left w:val="none" w:sz="0" w:space="0" w:color="auto"/>
        <w:bottom w:val="none" w:sz="0" w:space="0" w:color="auto"/>
        <w:right w:val="none" w:sz="0" w:space="0" w:color="auto"/>
      </w:divBdr>
    </w:div>
    <w:div w:id="1363938882">
      <w:bodyDiv w:val="1"/>
      <w:marLeft w:val="0"/>
      <w:marRight w:val="0"/>
      <w:marTop w:val="0"/>
      <w:marBottom w:val="0"/>
      <w:divBdr>
        <w:top w:val="none" w:sz="0" w:space="0" w:color="auto"/>
        <w:left w:val="none" w:sz="0" w:space="0" w:color="auto"/>
        <w:bottom w:val="none" w:sz="0" w:space="0" w:color="auto"/>
        <w:right w:val="none" w:sz="0" w:space="0" w:color="auto"/>
      </w:divBdr>
      <w:divsChild>
        <w:div w:id="742332510">
          <w:marLeft w:val="0"/>
          <w:marRight w:val="0"/>
          <w:marTop w:val="0"/>
          <w:marBottom w:val="0"/>
          <w:divBdr>
            <w:top w:val="none" w:sz="0" w:space="0" w:color="auto"/>
            <w:left w:val="none" w:sz="0" w:space="0" w:color="auto"/>
            <w:bottom w:val="none" w:sz="0" w:space="0" w:color="auto"/>
            <w:right w:val="none" w:sz="0" w:space="0" w:color="auto"/>
          </w:divBdr>
          <w:divsChild>
            <w:div w:id="1726830926">
              <w:marLeft w:val="0"/>
              <w:marRight w:val="0"/>
              <w:marTop w:val="100"/>
              <w:marBottom w:val="100"/>
              <w:divBdr>
                <w:top w:val="none" w:sz="0" w:space="0" w:color="auto"/>
                <w:left w:val="none" w:sz="0" w:space="0" w:color="auto"/>
                <w:bottom w:val="none" w:sz="0" w:space="0" w:color="auto"/>
                <w:right w:val="none" w:sz="0" w:space="0" w:color="auto"/>
              </w:divBdr>
              <w:divsChild>
                <w:div w:id="68815068">
                  <w:marLeft w:val="0"/>
                  <w:marRight w:val="0"/>
                  <w:marTop w:val="0"/>
                  <w:marBottom w:val="0"/>
                  <w:divBdr>
                    <w:top w:val="none" w:sz="0" w:space="0" w:color="auto"/>
                    <w:left w:val="none" w:sz="0" w:space="0" w:color="auto"/>
                    <w:bottom w:val="none" w:sz="0" w:space="0" w:color="auto"/>
                    <w:right w:val="none" w:sz="0" w:space="0" w:color="auto"/>
                  </w:divBdr>
                  <w:divsChild>
                    <w:div w:id="828013256">
                      <w:marLeft w:val="0"/>
                      <w:marRight w:val="0"/>
                      <w:marTop w:val="0"/>
                      <w:marBottom w:val="0"/>
                      <w:divBdr>
                        <w:top w:val="none" w:sz="0" w:space="0" w:color="auto"/>
                        <w:left w:val="none" w:sz="0" w:space="0" w:color="auto"/>
                        <w:bottom w:val="none" w:sz="0" w:space="0" w:color="auto"/>
                        <w:right w:val="none" w:sz="0" w:space="0" w:color="auto"/>
                      </w:divBdr>
                      <w:divsChild>
                        <w:div w:id="151455839">
                          <w:marLeft w:val="0"/>
                          <w:marRight w:val="0"/>
                          <w:marTop w:val="0"/>
                          <w:marBottom w:val="0"/>
                          <w:divBdr>
                            <w:top w:val="none" w:sz="0" w:space="0" w:color="auto"/>
                            <w:left w:val="none" w:sz="0" w:space="0" w:color="auto"/>
                            <w:bottom w:val="none" w:sz="0" w:space="0" w:color="auto"/>
                            <w:right w:val="none" w:sz="0" w:space="0" w:color="auto"/>
                          </w:divBdr>
                          <w:divsChild>
                            <w:div w:id="121465443">
                              <w:marLeft w:val="0"/>
                              <w:marRight w:val="0"/>
                              <w:marTop w:val="0"/>
                              <w:marBottom w:val="0"/>
                              <w:divBdr>
                                <w:top w:val="none" w:sz="0" w:space="0" w:color="auto"/>
                                <w:left w:val="none" w:sz="0" w:space="0" w:color="auto"/>
                                <w:bottom w:val="none" w:sz="0" w:space="0" w:color="auto"/>
                                <w:right w:val="none" w:sz="0" w:space="0" w:color="auto"/>
                              </w:divBdr>
                              <w:divsChild>
                                <w:div w:id="2026902449">
                                  <w:marLeft w:val="0"/>
                                  <w:marRight w:val="0"/>
                                  <w:marTop w:val="0"/>
                                  <w:marBottom w:val="0"/>
                                  <w:divBdr>
                                    <w:top w:val="none" w:sz="0" w:space="0" w:color="auto"/>
                                    <w:left w:val="none" w:sz="0" w:space="0" w:color="auto"/>
                                    <w:bottom w:val="none" w:sz="0" w:space="0" w:color="auto"/>
                                    <w:right w:val="none" w:sz="0" w:space="0" w:color="auto"/>
                                  </w:divBdr>
                                  <w:divsChild>
                                    <w:div w:id="754667278">
                                      <w:marLeft w:val="0"/>
                                      <w:marRight w:val="0"/>
                                      <w:marTop w:val="0"/>
                                      <w:marBottom w:val="0"/>
                                      <w:divBdr>
                                        <w:top w:val="none" w:sz="0" w:space="0" w:color="auto"/>
                                        <w:left w:val="none" w:sz="0" w:space="0" w:color="auto"/>
                                        <w:bottom w:val="none" w:sz="0" w:space="0" w:color="auto"/>
                                        <w:right w:val="none" w:sz="0" w:space="0" w:color="auto"/>
                                      </w:divBdr>
                                      <w:divsChild>
                                        <w:div w:id="142904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0902870">
      <w:bodyDiv w:val="1"/>
      <w:marLeft w:val="0"/>
      <w:marRight w:val="0"/>
      <w:marTop w:val="0"/>
      <w:marBottom w:val="0"/>
      <w:divBdr>
        <w:top w:val="none" w:sz="0" w:space="0" w:color="auto"/>
        <w:left w:val="none" w:sz="0" w:space="0" w:color="auto"/>
        <w:bottom w:val="none" w:sz="0" w:space="0" w:color="auto"/>
        <w:right w:val="none" w:sz="0" w:space="0" w:color="auto"/>
      </w:divBdr>
    </w:div>
    <w:div w:id="1408454523">
      <w:bodyDiv w:val="1"/>
      <w:marLeft w:val="0"/>
      <w:marRight w:val="0"/>
      <w:marTop w:val="0"/>
      <w:marBottom w:val="0"/>
      <w:divBdr>
        <w:top w:val="none" w:sz="0" w:space="0" w:color="auto"/>
        <w:left w:val="none" w:sz="0" w:space="0" w:color="auto"/>
        <w:bottom w:val="none" w:sz="0" w:space="0" w:color="auto"/>
        <w:right w:val="none" w:sz="0" w:space="0" w:color="auto"/>
      </w:divBdr>
    </w:div>
    <w:div w:id="1442142645">
      <w:bodyDiv w:val="1"/>
      <w:marLeft w:val="0"/>
      <w:marRight w:val="0"/>
      <w:marTop w:val="0"/>
      <w:marBottom w:val="0"/>
      <w:divBdr>
        <w:top w:val="none" w:sz="0" w:space="0" w:color="auto"/>
        <w:left w:val="none" w:sz="0" w:space="0" w:color="auto"/>
        <w:bottom w:val="none" w:sz="0" w:space="0" w:color="auto"/>
        <w:right w:val="none" w:sz="0" w:space="0" w:color="auto"/>
      </w:divBdr>
      <w:divsChild>
        <w:div w:id="347758267">
          <w:marLeft w:val="0"/>
          <w:marRight w:val="0"/>
          <w:marTop w:val="0"/>
          <w:marBottom w:val="0"/>
          <w:divBdr>
            <w:top w:val="none" w:sz="0" w:space="0" w:color="auto"/>
            <w:left w:val="none" w:sz="0" w:space="0" w:color="auto"/>
            <w:bottom w:val="none" w:sz="0" w:space="0" w:color="auto"/>
            <w:right w:val="none" w:sz="0" w:space="0" w:color="auto"/>
          </w:divBdr>
          <w:divsChild>
            <w:div w:id="293024735">
              <w:marLeft w:val="0"/>
              <w:marRight w:val="0"/>
              <w:marTop w:val="100"/>
              <w:marBottom w:val="100"/>
              <w:divBdr>
                <w:top w:val="none" w:sz="0" w:space="0" w:color="auto"/>
                <w:left w:val="none" w:sz="0" w:space="0" w:color="auto"/>
                <w:bottom w:val="none" w:sz="0" w:space="0" w:color="auto"/>
                <w:right w:val="none" w:sz="0" w:space="0" w:color="auto"/>
              </w:divBdr>
              <w:divsChild>
                <w:div w:id="969634277">
                  <w:marLeft w:val="0"/>
                  <w:marRight w:val="0"/>
                  <w:marTop w:val="0"/>
                  <w:marBottom w:val="0"/>
                  <w:divBdr>
                    <w:top w:val="none" w:sz="0" w:space="0" w:color="auto"/>
                    <w:left w:val="none" w:sz="0" w:space="0" w:color="auto"/>
                    <w:bottom w:val="none" w:sz="0" w:space="0" w:color="auto"/>
                    <w:right w:val="none" w:sz="0" w:space="0" w:color="auto"/>
                  </w:divBdr>
                  <w:divsChild>
                    <w:div w:id="1134714321">
                      <w:marLeft w:val="0"/>
                      <w:marRight w:val="0"/>
                      <w:marTop w:val="0"/>
                      <w:marBottom w:val="0"/>
                      <w:divBdr>
                        <w:top w:val="none" w:sz="0" w:space="0" w:color="auto"/>
                        <w:left w:val="none" w:sz="0" w:space="0" w:color="auto"/>
                        <w:bottom w:val="none" w:sz="0" w:space="0" w:color="auto"/>
                        <w:right w:val="none" w:sz="0" w:space="0" w:color="auto"/>
                      </w:divBdr>
                      <w:divsChild>
                        <w:div w:id="1675574605">
                          <w:marLeft w:val="0"/>
                          <w:marRight w:val="0"/>
                          <w:marTop w:val="0"/>
                          <w:marBottom w:val="0"/>
                          <w:divBdr>
                            <w:top w:val="none" w:sz="0" w:space="0" w:color="auto"/>
                            <w:left w:val="none" w:sz="0" w:space="0" w:color="auto"/>
                            <w:bottom w:val="none" w:sz="0" w:space="0" w:color="auto"/>
                            <w:right w:val="none" w:sz="0" w:space="0" w:color="auto"/>
                          </w:divBdr>
                          <w:divsChild>
                            <w:div w:id="1096051282">
                              <w:marLeft w:val="0"/>
                              <w:marRight w:val="0"/>
                              <w:marTop w:val="0"/>
                              <w:marBottom w:val="0"/>
                              <w:divBdr>
                                <w:top w:val="none" w:sz="0" w:space="0" w:color="auto"/>
                                <w:left w:val="none" w:sz="0" w:space="0" w:color="auto"/>
                                <w:bottom w:val="none" w:sz="0" w:space="0" w:color="auto"/>
                                <w:right w:val="none" w:sz="0" w:space="0" w:color="auto"/>
                              </w:divBdr>
                              <w:divsChild>
                                <w:div w:id="1847790764">
                                  <w:marLeft w:val="0"/>
                                  <w:marRight w:val="0"/>
                                  <w:marTop w:val="0"/>
                                  <w:marBottom w:val="0"/>
                                  <w:divBdr>
                                    <w:top w:val="none" w:sz="0" w:space="0" w:color="auto"/>
                                    <w:left w:val="none" w:sz="0" w:space="0" w:color="auto"/>
                                    <w:bottom w:val="none" w:sz="0" w:space="0" w:color="auto"/>
                                    <w:right w:val="none" w:sz="0" w:space="0" w:color="auto"/>
                                  </w:divBdr>
                                  <w:divsChild>
                                    <w:div w:id="1312172578">
                                      <w:marLeft w:val="0"/>
                                      <w:marRight w:val="0"/>
                                      <w:marTop w:val="0"/>
                                      <w:marBottom w:val="0"/>
                                      <w:divBdr>
                                        <w:top w:val="none" w:sz="0" w:space="0" w:color="auto"/>
                                        <w:left w:val="none" w:sz="0" w:space="0" w:color="auto"/>
                                        <w:bottom w:val="none" w:sz="0" w:space="0" w:color="auto"/>
                                        <w:right w:val="none" w:sz="0" w:space="0" w:color="auto"/>
                                      </w:divBdr>
                                      <w:divsChild>
                                        <w:div w:id="4102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996805">
      <w:bodyDiv w:val="1"/>
      <w:marLeft w:val="0"/>
      <w:marRight w:val="0"/>
      <w:marTop w:val="0"/>
      <w:marBottom w:val="0"/>
      <w:divBdr>
        <w:top w:val="none" w:sz="0" w:space="0" w:color="auto"/>
        <w:left w:val="none" w:sz="0" w:space="0" w:color="auto"/>
        <w:bottom w:val="none" w:sz="0" w:space="0" w:color="auto"/>
        <w:right w:val="none" w:sz="0" w:space="0" w:color="auto"/>
      </w:divBdr>
    </w:div>
    <w:div w:id="1495225503">
      <w:bodyDiv w:val="1"/>
      <w:marLeft w:val="0"/>
      <w:marRight w:val="0"/>
      <w:marTop w:val="0"/>
      <w:marBottom w:val="0"/>
      <w:divBdr>
        <w:top w:val="none" w:sz="0" w:space="0" w:color="auto"/>
        <w:left w:val="none" w:sz="0" w:space="0" w:color="auto"/>
        <w:bottom w:val="none" w:sz="0" w:space="0" w:color="auto"/>
        <w:right w:val="none" w:sz="0" w:space="0" w:color="auto"/>
      </w:divBdr>
      <w:divsChild>
        <w:div w:id="634916427">
          <w:marLeft w:val="0"/>
          <w:marRight w:val="0"/>
          <w:marTop w:val="0"/>
          <w:marBottom w:val="0"/>
          <w:divBdr>
            <w:top w:val="none" w:sz="0" w:space="0" w:color="auto"/>
            <w:left w:val="none" w:sz="0" w:space="0" w:color="auto"/>
            <w:bottom w:val="none" w:sz="0" w:space="0" w:color="auto"/>
            <w:right w:val="none" w:sz="0" w:space="0" w:color="auto"/>
          </w:divBdr>
          <w:divsChild>
            <w:div w:id="595595823">
              <w:marLeft w:val="0"/>
              <w:marRight w:val="0"/>
              <w:marTop w:val="0"/>
              <w:marBottom w:val="0"/>
              <w:divBdr>
                <w:top w:val="none" w:sz="0" w:space="0" w:color="auto"/>
                <w:left w:val="none" w:sz="0" w:space="0" w:color="auto"/>
                <w:bottom w:val="none" w:sz="0" w:space="0" w:color="auto"/>
                <w:right w:val="none" w:sz="0" w:space="0" w:color="auto"/>
              </w:divBdr>
              <w:divsChild>
                <w:div w:id="77099073">
                  <w:marLeft w:val="-225"/>
                  <w:marRight w:val="-225"/>
                  <w:marTop w:val="0"/>
                  <w:marBottom w:val="0"/>
                  <w:divBdr>
                    <w:top w:val="none" w:sz="0" w:space="0" w:color="auto"/>
                    <w:left w:val="none" w:sz="0" w:space="0" w:color="auto"/>
                    <w:bottom w:val="none" w:sz="0" w:space="0" w:color="auto"/>
                    <w:right w:val="none" w:sz="0" w:space="0" w:color="auto"/>
                  </w:divBdr>
                  <w:divsChild>
                    <w:div w:id="325015184">
                      <w:marLeft w:val="0"/>
                      <w:marRight w:val="0"/>
                      <w:marTop w:val="0"/>
                      <w:marBottom w:val="0"/>
                      <w:divBdr>
                        <w:top w:val="none" w:sz="0" w:space="0" w:color="auto"/>
                        <w:left w:val="none" w:sz="0" w:space="0" w:color="auto"/>
                        <w:bottom w:val="none" w:sz="0" w:space="0" w:color="auto"/>
                        <w:right w:val="none" w:sz="0" w:space="0" w:color="auto"/>
                      </w:divBdr>
                      <w:divsChild>
                        <w:div w:id="1381587494">
                          <w:marLeft w:val="0"/>
                          <w:marRight w:val="0"/>
                          <w:marTop w:val="0"/>
                          <w:marBottom w:val="0"/>
                          <w:divBdr>
                            <w:top w:val="none" w:sz="0" w:space="0" w:color="auto"/>
                            <w:left w:val="none" w:sz="0" w:space="0" w:color="auto"/>
                            <w:bottom w:val="none" w:sz="0" w:space="0" w:color="auto"/>
                            <w:right w:val="none" w:sz="0" w:space="0" w:color="auto"/>
                          </w:divBdr>
                          <w:divsChild>
                            <w:div w:id="1858999223">
                              <w:marLeft w:val="-225"/>
                              <w:marRight w:val="-225"/>
                              <w:marTop w:val="0"/>
                              <w:marBottom w:val="0"/>
                              <w:divBdr>
                                <w:top w:val="none" w:sz="0" w:space="0" w:color="auto"/>
                                <w:left w:val="none" w:sz="0" w:space="0" w:color="auto"/>
                                <w:bottom w:val="none" w:sz="0" w:space="0" w:color="auto"/>
                                <w:right w:val="none" w:sz="0" w:space="0" w:color="auto"/>
                              </w:divBdr>
                              <w:divsChild>
                                <w:div w:id="1575236050">
                                  <w:marLeft w:val="0"/>
                                  <w:marRight w:val="0"/>
                                  <w:marTop w:val="0"/>
                                  <w:marBottom w:val="0"/>
                                  <w:divBdr>
                                    <w:top w:val="none" w:sz="0" w:space="0" w:color="auto"/>
                                    <w:left w:val="none" w:sz="0" w:space="0" w:color="auto"/>
                                    <w:bottom w:val="none" w:sz="0" w:space="0" w:color="auto"/>
                                    <w:right w:val="none" w:sz="0" w:space="0" w:color="auto"/>
                                  </w:divBdr>
                                  <w:divsChild>
                                    <w:div w:id="1534535882">
                                      <w:marLeft w:val="0"/>
                                      <w:marRight w:val="0"/>
                                      <w:marTop w:val="0"/>
                                      <w:marBottom w:val="0"/>
                                      <w:divBdr>
                                        <w:top w:val="none" w:sz="0" w:space="0" w:color="auto"/>
                                        <w:left w:val="none" w:sz="0" w:space="0" w:color="auto"/>
                                        <w:bottom w:val="none" w:sz="0" w:space="0" w:color="auto"/>
                                        <w:right w:val="none" w:sz="0" w:space="0" w:color="auto"/>
                                      </w:divBdr>
                                      <w:divsChild>
                                        <w:div w:id="122109113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924847">
      <w:bodyDiv w:val="1"/>
      <w:marLeft w:val="0"/>
      <w:marRight w:val="0"/>
      <w:marTop w:val="0"/>
      <w:marBottom w:val="0"/>
      <w:divBdr>
        <w:top w:val="none" w:sz="0" w:space="0" w:color="auto"/>
        <w:left w:val="none" w:sz="0" w:space="0" w:color="auto"/>
        <w:bottom w:val="none" w:sz="0" w:space="0" w:color="auto"/>
        <w:right w:val="none" w:sz="0" w:space="0" w:color="auto"/>
      </w:divBdr>
      <w:divsChild>
        <w:div w:id="1869833355">
          <w:marLeft w:val="0"/>
          <w:marRight w:val="0"/>
          <w:marTop w:val="0"/>
          <w:marBottom w:val="0"/>
          <w:divBdr>
            <w:top w:val="none" w:sz="0" w:space="0" w:color="auto"/>
            <w:left w:val="none" w:sz="0" w:space="0" w:color="auto"/>
            <w:bottom w:val="none" w:sz="0" w:space="0" w:color="auto"/>
            <w:right w:val="none" w:sz="0" w:space="0" w:color="auto"/>
          </w:divBdr>
          <w:divsChild>
            <w:div w:id="567037590">
              <w:marLeft w:val="0"/>
              <w:marRight w:val="0"/>
              <w:marTop w:val="100"/>
              <w:marBottom w:val="100"/>
              <w:divBdr>
                <w:top w:val="none" w:sz="0" w:space="0" w:color="auto"/>
                <w:left w:val="none" w:sz="0" w:space="0" w:color="auto"/>
                <w:bottom w:val="none" w:sz="0" w:space="0" w:color="auto"/>
                <w:right w:val="none" w:sz="0" w:space="0" w:color="auto"/>
              </w:divBdr>
              <w:divsChild>
                <w:div w:id="1494301951">
                  <w:marLeft w:val="0"/>
                  <w:marRight w:val="0"/>
                  <w:marTop w:val="0"/>
                  <w:marBottom w:val="0"/>
                  <w:divBdr>
                    <w:top w:val="none" w:sz="0" w:space="0" w:color="auto"/>
                    <w:left w:val="none" w:sz="0" w:space="0" w:color="auto"/>
                    <w:bottom w:val="none" w:sz="0" w:space="0" w:color="auto"/>
                    <w:right w:val="none" w:sz="0" w:space="0" w:color="auto"/>
                  </w:divBdr>
                  <w:divsChild>
                    <w:div w:id="1123116495">
                      <w:marLeft w:val="0"/>
                      <w:marRight w:val="0"/>
                      <w:marTop w:val="0"/>
                      <w:marBottom w:val="0"/>
                      <w:divBdr>
                        <w:top w:val="none" w:sz="0" w:space="0" w:color="auto"/>
                        <w:left w:val="none" w:sz="0" w:space="0" w:color="auto"/>
                        <w:bottom w:val="none" w:sz="0" w:space="0" w:color="auto"/>
                        <w:right w:val="none" w:sz="0" w:space="0" w:color="auto"/>
                      </w:divBdr>
                      <w:divsChild>
                        <w:div w:id="909730681">
                          <w:marLeft w:val="0"/>
                          <w:marRight w:val="0"/>
                          <w:marTop w:val="0"/>
                          <w:marBottom w:val="0"/>
                          <w:divBdr>
                            <w:top w:val="none" w:sz="0" w:space="0" w:color="auto"/>
                            <w:left w:val="none" w:sz="0" w:space="0" w:color="auto"/>
                            <w:bottom w:val="none" w:sz="0" w:space="0" w:color="auto"/>
                            <w:right w:val="none" w:sz="0" w:space="0" w:color="auto"/>
                          </w:divBdr>
                          <w:divsChild>
                            <w:div w:id="146286096">
                              <w:marLeft w:val="0"/>
                              <w:marRight w:val="0"/>
                              <w:marTop w:val="0"/>
                              <w:marBottom w:val="0"/>
                              <w:divBdr>
                                <w:top w:val="none" w:sz="0" w:space="0" w:color="auto"/>
                                <w:left w:val="none" w:sz="0" w:space="0" w:color="auto"/>
                                <w:bottom w:val="none" w:sz="0" w:space="0" w:color="auto"/>
                                <w:right w:val="none" w:sz="0" w:space="0" w:color="auto"/>
                              </w:divBdr>
                              <w:divsChild>
                                <w:div w:id="600190476">
                                  <w:marLeft w:val="0"/>
                                  <w:marRight w:val="0"/>
                                  <w:marTop w:val="0"/>
                                  <w:marBottom w:val="0"/>
                                  <w:divBdr>
                                    <w:top w:val="none" w:sz="0" w:space="0" w:color="auto"/>
                                    <w:left w:val="none" w:sz="0" w:space="0" w:color="auto"/>
                                    <w:bottom w:val="none" w:sz="0" w:space="0" w:color="auto"/>
                                    <w:right w:val="none" w:sz="0" w:space="0" w:color="auto"/>
                                  </w:divBdr>
                                  <w:divsChild>
                                    <w:div w:id="1373268917">
                                      <w:marLeft w:val="0"/>
                                      <w:marRight w:val="0"/>
                                      <w:marTop w:val="0"/>
                                      <w:marBottom w:val="0"/>
                                      <w:divBdr>
                                        <w:top w:val="none" w:sz="0" w:space="0" w:color="auto"/>
                                        <w:left w:val="none" w:sz="0" w:space="0" w:color="auto"/>
                                        <w:bottom w:val="none" w:sz="0" w:space="0" w:color="auto"/>
                                        <w:right w:val="none" w:sz="0" w:space="0" w:color="auto"/>
                                      </w:divBdr>
                                      <w:divsChild>
                                        <w:div w:id="12634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1621002">
      <w:bodyDiv w:val="1"/>
      <w:marLeft w:val="0"/>
      <w:marRight w:val="0"/>
      <w:marTop w:val="0"/>
      <w:marBottom w:val="0"/>
      <w:divBdr>
        <w:top w:val="none" w:sz="0" w:space="0" w:color="auto"/>
        <w:left w:val="none" w:sz="0" w:space="0" w:color="auto"/>
        <w:bottom w:val="none" w:sz="0" w:space="0" w:color="auto"/>
        <w:right w:val="none" w:sz="0" w:space="0" w:color="auto"/>
      </w:divBdr>
    </w:div>
    <w:div w:id="1549998343">
      <w:bodyDiv w:val="1"/>
      <w:marLeft w:val="0"/>
      <w:marRight w:val="0"/>
      <w:marTop w:val="0"/>
      <w:marBottom w:val="0"/>
      <w:divBdr>
        <w:top w:val="none" w:sz="0" w:space="0" w:color="auto"/>
        <w:left w:val="none" w:sz="0" w:space="0" w:color="auto"/>
        <w:bottom w:val="none" w:sz="0" w:space="0" w:color="auto"/>
        <w:right w:val="none" w:sz="0" w:space="0" w:color="auto"/>
      </w:divBdr>
      <w:divsChild>
        <w:div w:id="614413028">
          <w:marLeft w:val="0"/>
          <w:marRight w:val="0"/>
          <w:marTop w:val="0"/>
          <w:marBottom w:val="0"/>
          <w:divBdr>
            <w:top w:val="none" w:sz="0" w:space="0" w:color="auto"/>
            <w:left w:val="none" w:sz="0" w:space="0" w:color="auto"/>
            <w:bottom w:val="none" w:sz="0" w:space="0" w:color="auto"/>
            <w:right w:val="none" w:sz="0" w:space="0" w:color="auto"/>
          </w:divBdr>
          <w:divsChild>
            <w:div w:id="1832866653">
              <w:marLeft w:val="0"/>
              <w:marRight w:val="0"/>
              <w:marTop w:val="0"/>
              <w:marBottom w:val="0"/>
              <w:divBdr>
                <w:top w:val="none" w:sz="0" w:space="0" w:color="auto"/>
                <w:left w:val="none" w:sz="0" w:space="0" w:color="auto"/>
                <w:bottom w:val="none" w:sz="0" w:space="0" w:color="auto"/>
                <w:right w:val="none" w:sz="0" w:space="0" w:color="auto"/>
              </w:divBdr>
              <w:divsChild>
                <w:div w:id="929653910">
                  <w:marLeft w:val="0"/>
                  <w:marRight w:val="0"/>
                  <w:marTop w:val="0"/>
                  <w:marBottom w:val="0"/>
                  <w:divBdr>
                    <w:top w:val="none" w:sz="0" w:space="0" w:color="auto"/>
                    <w:left w:val="none" w:sz="0" w:space="0" w:color="auto"/>
                    <w:bottom w:val="none" w:sz="0" w:space="0" w:color="auto"/>
                    <w:right w:val="none" w:sz="0" w:space="0" w:color="auto"/>
                  </w:divBdr>
                  <w:divsChild>
                    <w:div w:id="48848070">
                      <w:marLeft w:val="0"/>
                      <w:marRight w:val="0"/>
                      <w:marTop w:val="0"/>
                      <w:marBottom w:val="0"/>
                      <w:divBdr>
                        <w:top w:val="none" w:sz="0" w:space="0" w:color="auto"/>
                        <w:left w:val="none" w:sz="0" w:space="0" w:color="auto"/>
                        <w:bottom w:val="none" w:sz="0" w:space="0" w:color="auto"/>
                        <w:right w:val="none" w:sz="0" w:space="0" w:color="auto"/>
                      </w:divBdr>
                      <w:divsChild>
                        <w:div w:id="1697385109">
                          <w:marLeft w:val="0"/>
                          <w:marRight w:val="0"/>
                          <w:marTop w:val="0"/>
                          <w:marBottom w:val="0"/>
                          <w:divBdr>
                            <w:top w:val="none" w:sz="0" w:space="0" w:color="auto"/>
                            <w:left w:val="none" w:sz="0" w:space="0" w:color="auto"/>
                            <w:bottom w:val="none" w:sz="0" w:space="0" w:color="auto"/>
                            <w:right w:val="none" w:sz="0" w:space="0" w:color="auto"/>
                          </w:divBdr>
                          <w:divsChild>
                            <w:div w:id="1852835883">
                              <w:marLeft w:val="0"/>
                              <w:marRight w:val="0"/>
                              <w:marTop w:val="0"/>
                              <w:marBottom w:val="0"/>
                              <w:divBdr>
                                <w:top w:val="none" w:sz="0" w:space="0" w:color="auto"/>
                                <w:left w:val="none" w:sz="0" w:space="0" w:color="auto"/>
                                <w:bottom w:val="none" w:sz="0" w:space="0" w:color="auto"/>
                                <w:right w:val="none" w:sz="0" w:space="0" w:color="auto"/>
                              </w:divBdr>
                              <w:divsChild>
                                <w:div w:id="218639072">
                                  <w:marLeft w:val="0"/>
                                  <w:marRight w:val="0"/>
                                  <w:marTop w:val="0"/>
                                  <w:marBottom w:val="0"/>
                                  <w:divBdr>
                                    <w:top w:val="none" w:sz="0" w:space="0" w:color="auto"/>
                                    <w:left w:val="none" w:sz="0" w:space="0" w:color="auto"/>
                                    <w:bottom w:val="none" w:sz="0" w:space="0" w:color="auto"/>
                                    <w:right w:val="none" w:sz="0" w:space="0" w:color="auto"/>
                                  </w:divBdr>
                                  <w:divsChild>
                                    <w:div w:id="1183319554">
                                      <w:marLeft w:val="0"/>
                                      <w:marRight w:val="0"/>
                                      <w:marTop w:val="0"/>
                                      <w:marBottom w:val="0"/>
                                      <w:divBdr>
                                        <w:top w:val="none" w:sz="0" w:space="0" w:color="auto"/>
                                        <w:left w:val="none" w:sz="0" w:space="0" w:color="auto"/>
                                        <w:bottom w:val="none" w:sz="0" w:space="0" w:color="auto"/>
                                        <w:right w:val="none" w:sz="0" w:space="0" w:color="auto"/>
                                      </w:divBdr>
                                      <w:divsChild>
                                        <w:div w:id="2052529683">
                                          <w:marLeft w:val="0"/>
                                          <w:marRight w:val="0"/>
                                          <w:marTop w:val="0"/>
                                          <w:marBottom w:val="495"/>
                                          <w:divBdr>
                                            <w:top w:val="none" w:sz="0" w:space="0" w:color="auto"/>
                                            <w:left w:val="none" w:sz="0" w:space="0" w:color="auto"/>
                                            <w:bottom w:val="none" w:sz="0" w:space="0" w:color="auto"/>
                                            <w:right w:val="none" w:sz="0" w:space="0" w:color="auto"/>
                                          </w:divBdr>
                                          <w:divsChild>
                                            <w:div w:id="12840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710762">
      <w:bodyDiv w:val="1"/>
      <w:marLeft w:val="0"/>
      <w:marRight w:val="0"/>
      <w:marTop w:val="0"/>
      <w:marBottom w:val="0"/>
      <w:divBdr>
        <w:top w:val="none" w:sz="0" w:space="0" w:color="auto"/>
        <w:left w:val="none" w:sz="0" w:space="0" w:color="auto"/>
        <w:bottom w:val="none" w:sz="0" w:space="0" w:color="auto"/>
        <w:right w:val="none" w:sz="0" w:space="0" w:color="auto"/>
      </w:divBdr>
    </w:div>
    <w:div w:id="1574511549">
      <w:bodyDiv w:val="1"/>
      <w:marLeft w:val="0"/>
      <w:marRight w:val="0"/>
      <w:marTop w:val="0"/>
      <w:marBottom w:val="0"/>
      <w:divBdr>
        <w:top w:val="none" w:sz="0" w:space="0" w:color="auto"/>
        <w:left w:val="none" w:sz="0" w:space="0" w:color="auto"/>
        <w:bottom w:val="none" w:sz="0" w:space="0" w:color="auto"/>
        <w:right w:val="none" w:sz="0" w:space="0" w:color="auto"/>
      </w:divBdr>
    </w:div>
    <w:div w:id="1596553979">
      <w:bodyDiv w:val="1"/>
      <w:marLeft w:val="0"/>
      <w:marRight w:val="0"/>
      <w:marTop w:val="0"/>
      <w:marBottom w:val="0"/>
      <w:divBdr>
        <w:top w:val="none" w:sz="0" w:space="0" w:color="auto"/>
        <w:left w:val="none" w:sz="0" w:space="0" w:color="auto"/>
        <w:bottom w:val="none" w:sz="0" w:space="0" w:color="auto"/>
        <w:right w:val="none" w:sz="0" w:space="0" w:color="auto"/>
      </w:divBdr>
      <w:divsChild>
        <w:div w:id="891306341">
          <w:marLeft w:val="0"/>
          <w:marRight w:val="0"/>
          <w:marTop w:val="0"/>
          <w:marBottom w:val="0"/>
          <w:divBdr>
            <w:top w:val="none" w:sz="0" w:space="0" w:color="auto"/>
            <w:left w:val="none" w:sz="0" w:space="0" w:color="auto"/>
            <w:bottom w:val="none" w:sz="0" w:space="0" w:color="auto"/>
            <w:right w:val="none" w:sz="0" w:space="0" w:color="auto"/>
          </w:divBdr>
          <w:divsChild>
            <w:div w:id="1603762299">
              <w:marLeft w:val="0"/>
              <w:marRight w:val="0"/>
              <w:marTop w:val="100"/>
              <w:marBottom w:val="100"/>
              <w:divBdr>
                <w:top w:val="none" w:sz="0" w:space="0" w:color="auto"/>
                <w:left w:val="none" w:sz="0" w:space="0" w:color="auto"/>
                <w:bottom w:val="none" w:sz="0" w:space="0" w:color="auto"/>
                <w:right w:val="none" w:sz="0" w:space="0" w:color="auto"/>
              </w:divBdr>
              <w:divsChild>
                <w:div w:id="1640458630">
                  <w:marLeft w:val="0"/>
                  <w:marRight w:val="0"/>
                  <w:marTop w:val="0"/>
                  <w:marBottom w:val="0"/>
                  <w:divBdr>
                    <w:top w:val="none" w:sz="0" w:space="0" w:color="auto"/>
                    <w:left w:val="none" w:sz="0" w:space="0" w:color="auto"/>
                    <w:bottom w:val="none" w:sz="0" w:space="0" w:color="auto"/>
                    <w:right w:val="none" w:sz="0" w:space="0" w:color="auto"/>
                  </w:divBdr>
                  <w:divsChild>
                    <w:div w:id="1997105419">
                      <w:marLeft w:val="0"/>
                      <w:marRight w:val="0"/>
                      <w:marTop w:val="0"/>
                      <w:marBottom w:val="0"/>
                      <w:divBdr>
                        <w:top w:val="none" w:sz="0" w:space="0" w:color="auto"/>
                        <w:left w:val="none" w:sz="0" w:space="0" w:color="auto"/>
                        <w:bottom w:val="none" w:sz="0" w:space="0" w:color="auto"/>
                        <w:right w:val="none" w:sz="0" w:space="0" w:color="auto"/>
                      </w:divBdr>
                      <w:divsChild>
                        <w:div w:id="866141435">
                          <w:marLeft w:val="0"/>
                          <w:marRight w:val="0"/>
                          <w:marTop w:val="0"/>
                          <w:marBottom w:val="0"/>
                          <w:divBdr>
                            <w:top w:val="none" w:sz="0" w:space="0" w:color="auto"/>
                            <w:left w:val="none" w:sz="0" w:space="0" w:color="auto"/>
                            <w:bottom w:val="none" w:sz="0" w:space="0" w:color="auto"/>
                            <w:right w:val="none" w:sz="0" w:space="0" w:color="auto"/>
                          </w:divBdr>
                          <w:divsChild>
                            <w:div w:id="143477460">
                              <w:marLeft w:val="0"/>
                              <w:marRight w:val="0"/>
                              <w:marTop w:val="0"/>
                              <w:marBottom w:val="0"/>
                              <w:divBdr>
                                <w:top w:val="none" w:sz="0" w:space="0" w:color="auto"/>
                                <w:left w:val="none" w:sz="0" w:space="0" w:color="auto"/>
                                <w:bottom w:val="none" w:sz="0" w:space="0" w:color="auto"/>
                                <w:right w:val="none" w:sz="0" w:space="0" w:color="auto"/>
                              </w:divBdr>
                              <w:divsChild>
                                <w:div w:id="2071733251">
                                  <w:marLeft w:val="0"/>
                                  <w:marRight w:val="0"/>
                                  <w:marTop w:val="0"/>
                                  <w:marBottom w:val="0"/>
                                  <w:divBdr>
                                    <w:top w:val="none" w:sz="0" w:space="0" w:color="auto"/>
                                    <w:left w:val="none" w:sz="0" w:space="0" w:color="auto"/>
                                    <w:bottom w:val="none" w:sz="0" w:space="0" w:color="auto"/>
                                    <w:right w:val="none" w:sz="0" w:space="0" w:color="auto"/>
                                  </w:divBdr>
                                  <w:divsChild>
                                    <w:div w:id="1009257266">
                                      <w:marLeft w:val="0"/>
                                      <w:marRight w:val="0"/>
                                      <w:marTop w:val="0"/>
                                      <w:marBottom w:val="0"/>
                                      <w:divBdr>
                                        <w:top w:val="none" w:sz="0" w:space="0" w:color="auto"/>
                                        <w:left w:val="none" w:sz="0" w:space="0" w:color="auto"/>
                                        <w:bottom w:val="none" w:sz="0" w:space="0" w:color="auto"/>
                                        <w:right w:val="none" w:sz="0" w:space="0" w:color="auto"/>
                                      </w:divBdr>
                                      <w:divsChild>
                                        <w:div w:id="3744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8552226">
      <w:bodyDiv w:val="1"/>
      <w:marLeft w:val="0"/>
      <w:marRight w:val="0"/>
      <w:marTop w:val="0"/>
      <w:marBottom w:val="0"/>
      <w:divBdr>
        <w:top w:val="none" w:sz="0" w:space="0" w:color="auto"/>
        <w:left w:val="none" w:sz="0" w:space="0" w:color="auto"/>
        <w:bottom w:val="none" w:sz="0" w:space="0" w:color="auto"/>
        <w:right w:val="none" w:sz="0" w:space="0" w:color="auto"/>
      </w:divBdr>
    </w:div>
    <w:div w:id="1685742869">
      <w:bodyDiv w:val="1"/>
      <w:marLeft w:val="0"/>
      <w:marRight w:val="0"/>
      <w:marTop w:val="0"/>
      <w:marBottom w:val="0"/>
      <w:divBdr>
        <w:top w:val="none" w:sz="0" w:space="0" w:color="auto"/>
        <w:left w:val="none" w:sz="0" w:space="0" w:color="auto"/>
        <w:bottom w:val="none" w:sz="0" w:space="0" w:color="auto"/>
        <w:right w:val="none" w:sz="0" w:space="0" w:color="auto"/>
      </w:divBdr>
    </w:div>
    <w:div w:id="1699237838">
      <w:bodyDiv w:val="1"/>
      <w:marLeft w:val="0"/>
      <w:marRight w:val="0"/>
      <w:marTop w:val="0"/>
      <w:marBottom w:val="0"/>
      <w:divBdr>
        <w:top w:val="none" w:sz="0" w:space="0" w:color="auto"/>
        <w:left w:val="none" w:sz="0" w:space="0" w:color="auto"/>
        <w:bottom w:val="none" w:sz="0" w:space="0" w:color="auto"/>
        <w:right w:val="none" w:sz="0" w:space="0" w:color="auto"/>
      </w:divBdr>
    </w:div>
    <w:div w:id="1702851350">
      <w:bodyDiv w:val="1"/>
      <w:marLeft w:val="0"/>
      <w:marRight w:val="0"/>
      <w:marTop w:val="0"/>
      <w:marBottom w:val="0"/>
      <w:divBdr>
        <w:top w:val="none" w:sz="0" w:space="0" w:color="auto"/>
        <w:left w:val="none" w:sz="0" w:space="0" w:color="auto"/>
        <w:bottom w:val="none" w:sz="0" w:space="0" w:color="auto"/>
        <w:right w:val="none" w:sz="0" w:space="0" w:color="auto"/>
      </w:divBdr>
      <w:divsChild>
        <w:div w:id="1470320671">
          <w:marLeft w:val="0"/>
          <w:marRight w:val="0"/>
          <w:marTop w:val="0"/>
          <w:marBottom w:val="0"/>
          <w:divBdr>
            <w:top w:val="none" w:sz="0" w:space="0" w:color="auto"/>
            <w:left w:val="none" w:sz="0" w:space="0" w:color="auto"/>
            <w:bottom w:val="none" w:sz="0" w:space="0" w:color="auto"/>
            <w:right w:val="none" w:sz="0" w:space="0" w:color="auto"/>
          </w:divBdr>
          <w:divsChild>
            <w:div w:id="123356787">
              <w:marLeft w:val="0"/>
              <w:marRight w:val="0"/>
              <w:marTop w:val="100"/>
              <w:marBottom w:val="100"/>
              <w:divBdr>
                <w:top w:val="none" w:sz="0" w:space="0" w:color="auto"/>
                <w:left w:val="none" w:sz="0" w:space="0" w:color="auto"/>
                <w:bottom w:val="none" w:sz="0" w:space="0" w:color="auto"/>
                <w:right w:val="none" w:sz="0" w:space="0" w:color="auto"/>
              </w:divBdr>
              <w:divsChild>
                <w:div w:id="1596740470">
                  <w:marLeft w:val="0"/>
                  <w:marRight w:val="0"/>
                  <w:marTop w:val="0"/>
                  <w:marBottom w:val="0"/>
                  <w:divBdr>
                    <w:top w:val="none" w:sz="0" w:space="0" w:color="auto"/>
                    <w:left w:val="none" w:sz="0" w:space="0" w:color="auto"/>
                    <w:bottom w:val="none" w:sz="0" w:space="0" w:color="auto"/>
                    <w:right w:val="none" w:sz="0" w:space="0" w:color="auto"/>
                  </w:divBdr>
                  <w:divsChild>
                    <w:div w:id="893198647">
                      <w:marLeft w:val="0"/>
                      <w:marRight w:val="0"/>
                      <w:marTop w:val="0"/>
                      <w:marBottom w:val="0"/>
                      <w:divBdr>
                        <w:top w:val="none" w:sz="0" w:space="0" w:color="auto"/>
                        <w:left w:val="none" w:sz="0" w:space="0" w:color="auto"/>
                        <w:bottom w:val="none" w:sz="0" w:space="0" w:color="auto"/>
                        <w:right w:val="none" w:sz="0" w:space="0" w:color="auto"/>
                      </w:divBdr>
                      <w:divsChild>
                        <w:div w:id="717320621">
                          <w:marLeft w:val="0"/>
                          <w:marRight w:val="0"/>
                          <w:marTop w:val="0"/>
                          <w:marBottom w:val="0"/>
                          <w:divBdr>
                            <w:top w:val="none" w:sz="0" w:space="0" w:color="auto"/>
                            <w:left w:val="none" w:sz="0" w:space="0" w:color="auto"/>
                            <w:bottom w:val="none" w:sz="0" w:space="0" w:color="auto"/>
                            <w:right w:val="none" w:sz="0" w:space="0" w:color="auto"/>
                          </w:divBdr>
                          <w:divsChild>
                            <w:div w:id="1160266331">
                              <w:marLeft w:val="0"/>
                              <w:marRight w:val="0"/>
                              <w:marTop w:val="0"/>
                              <w:marBottom w:val="0"/>
                              <w:divBdr>
                                <w:top w:val="none" w:sz="0" w:space="0" w:color="auto"/>
                                <w:left w:val="none" w:sz="0" w:space="0" w:color="auto"/>
                                <w:bottom w:val="none" w:sz="0" w:space="0" w:color="auto"/>
                                <w:right w:val="none" w:sz="0" w:space="0" w:color="auto"/>
                              </w:divBdr>
                              <w:divsChild>
                                <w:div w:id="1575580422">
                                  <w:marLeft w:val="0"/>
                                  <w:marRight w:val="0"/>
                                  <w:marTop w:val="0"/>
                                  <w:marBottom w:val="0"/>
                                  <w:divBdr>
                                    <w:top w:val="none" w:sz="0" w:space="0" w:color="auto"/>
                                    <w:left w:val="none" w:sz="0" w:space="0" w:color="auto"/>
                                    <w:bottom w:val="none" w:sz="0" w:space="0" w:color="auto"/>
                                    <w:right w:val="none" w:sz="0" w:space="0" w:color="auto"/>
                                  </w:divBdr>
                                  <w:divsChild>
                                    <w:div w:id="1425104661">
                                      <w:marLeft w:val="0"/>
                                      <w:marRight w:val="0"/>
                                      <w:marTop w:val="0"/>
                                      <w:marBottom w:val="0"/>
                                      <w:divBdr>
                                        <w:top w:val="none" w:sz="0" w:space="0" w:color="auto"/>
                                        <w:left w:val="none" w:sz="0" w:space="0" w:color="auto"/>
                                        <w:bottom w:val="none" w:sz="0" w:space="0" w:color="auto"/>
                                        <w:right w:val="none" w:sz="0" w:space="0" w:color="auto"/>
                                      </w:divBdr>
                                      <w:divsChild>
                                        <w:div w:id="162361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1561919">
      <w:bodyDiv w:val="1"/>
      <w:marLeft w:val="0"/>
      <w:marRight w:val="0"/>
      <w:marTop w:val="0"/>
      <w:marBottom w:val="0"/>
      <w:divBdr>
        <w:top w:val="none" w:sz="0" w:space="0" w:color="auto"/>
        <w:left w:val="none" w:sz="0" w:space="0" w:color="auto"/>
        <w:bottom w:val="none" w:sz="0" w:space="0" w:color="auto"/>
        <w:right w:val="none" w:sz="0" w:space="0" w:color="auto"/>
      </w:divBdr>
      <w:divsChild>
        <w:div w:id="1448547716">
          <w:marLeft w:val="0"/>
          <w:marRight w:val="0"/>
          <w:marTop w:val="0"/>
          <w:marBottom w:val="0"/>
          <w:divBdr>
            <w:top w:val="none" w:sz="0" w:space="0" w:color="auto"/>
            <w:left w:val="none" w:sz="0" w:space="0" w:color="auto"/>
            <w:bottom w:val="none" w:sz="0" w:space="0" w:color="auto"/>
            <w:right w:val="none" w:sz="0" w:space="0" w:color="auto"/>
          </w:divBdr>
          <w:divsChild>
            <w:div w:id="692534218">
              <w:marLeft w:val="0"/>
              <w:marRight w:val="0"/>
              <w:marTop w:val="100"/>
              <w:marBottom w:val="100"/>
              <w:divBdr>
                <w:top w:val="none" w:sz="0" w:space="0" w:color="auto"/>
                <w:left w:val="none" w:sz="0" w:space="0" w:color="auto"/>
                <w:bottom w:val="none" w:sz="0" w:space="0" w:color="auto"/>
                <w:right w:val="none" w:sz="0" w:space="0" w:color="auto"/>
              </w:divBdr>
              <w:divsChild>
                <w:div w:id="516701319">
                  <w:marLeft w:val="0"/>
                  <w:marRight w:val="0"/>
                  <w:marTop w:val="0"/>
                  <w:marBottom w:val="0"/>
                  <w:divBdr>
                    <w:top w:val="none" w:sz="0" w:space="0" w:color="auto"/>
                    <w:left w:val="none" w:sz="0" w:space="0" w:color="auto"/>
                    <w:bottom w:val="none" w:sz="0" w:space="0" w:color="auto"/>
                    <w:right w:val="none" w:sz="0" w:space="0" w:color="auto"/>
                  </w:divBdr>
                  <w:divsChild>
                    <w:div w:id="2128427823">
                      <w:marLeft w:val="0"/>
                      <w:marRight w:val="0"/>
                      <w:marTop w:val="0"/>
                      <w:marBottom w:val="0"/>
                      <w:divBdr>
                        <w:top w:val="none" w:sz="0" w:space="0" w:color="auto"/>
                        <w:left w:val="none" w:sz="0" w:space="0" w:color="auto"/>
                        <w:bottom w:val="none" w:sz="0" w:space="0" w:color="auto"/>
                        <w:right w:val="none" w:sz="0" w:space="0" w:color="auto"/>
                      </w:divBdr>
                      <w:divsChild>
                        <w:div w:id="21980794">
                          <w:marLeft w:val="0"/>
                          <w:marRight w:val="0"/>
                          <w:marTop w:val="0"/>
                          <w:marBottom w:val="0"/>
                          <w:divBdr>
                            <w:top w:val="none" w:sz="0" w:space="0" w:color="auto"/>
                            <w:left w:val="none" w:sz="0" w:space="0" w:color="auto"/>
                            <w:bottom w:val="none" w:sz="0" w:space="0" w:color="auto"/>
                            <w:right w:val="none" w:sz="0" w:space="0" w:color="auto"/>
                          </w:divBdr>
                          <w:divsChild>
                            <w:div w:id="854928707">
                              <w:marLeft w:val="0"/>
                              <w:marRight w:val="0"/>
                              <w:marTop w:val="0"/>
                              <w:marBottom w:val="0"/>
                              <w:divBdr>
                                <w:top w:val="none" w:sz="0" w:space="0" w:color="auto"/>
                                <w:left w:val="none" w:sz="0" w:space="0" w:color="auto"/>
                                <w:bottom w:val="none" w:sz="0" w:space="0" w:color="auto"/>
                                <w:right w:val="none" w:sz="0" w:space="0" w:color="auto"/>
                              </w:divBdr>
                              <w:divsChild>
                                <w:div w:id="663096192">
                                  <w:marLeft w:val="0"/>
                                  <w:marRight w:val="0"/>
                                  <w:marTop w:val="0"/>
                                  <w:marBottom w:val="0"/>
                                  <w:divBdr>
                                    <w:top w:val="none" w:sz="0" w:space="0" w:color="auto"/>
                                    <w:left w:val="none" w:sz="0" w:space="0" w:color="auto"/>
                                    <w:bottom w:val="none" w:sz="0" w:space="0" w:color="auto"/>
                                    <w:right w:val="none" w:sz="0" w:space="0" w:color="auto"/>
                                  </w:divBdr>
                                  <w:divsChild>
                                    <w:div w:id="1673486233">
                                      <w:marLeft w:val="0"/>
                                      <w:marRight w:val="0"/>
                                      <w:marTop w:val="0"/>
                                      <w:marBottom w:val="0"/>
                                      <w:divBdr>
                                        <w:top w:val="none" w:sz="0" w:space="0" w:color="auto"/>
                                        <w:left w:val="none" w:sz="0" w:space="0" w:color="auto"/>
                                        <w:bottom w:val="none" w:sz="0" w:space="0" w:color="auto"/>
                                        <w:right w:val="none" w:sz="0" w:space="0" w:color="auto"/>
                                      </w:divBdr>
                                      <w:divsChild>
                                        <w:div w:id="223837052">
                                          <w:marLeft w:val="0"/>
                                          <w:marRight w:val="0"/>
                                          <w:marTop w:val="0"/>
                                          <w:marBottom w:val="0"/>
                                          <w:divBdr>
                                            <w:top w:val="none" w:sz="0" w:space="0" w:color="auto"/>
                                            <w:left w:val="none" w:sz="0" w:space="0" w:color="auto"/>
                                            <w:bottom w:val="none" w:sz="0" w:space="0" w:color="auto"/>
                                            <w:right w:val="none" w:sz="0" w:space="0" w:color="auto"/>
                                          </w:divBdr>
                                          <w:divsChild>
                                            <w:div w:id="170100433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695903">
      <w:bodyDiv w:val="1"/>
      <w:marLeft w:val="0"/>
      <w:marRight w:val="0"/>
      <w:marTop w:val="0"/>
      <w:marBottom w:val="0"/>
      <w:divBdr>
        <w:top w:val="none" w:sz="0" w:space="0" w:color="auto"/>
        <w:left w:val="none" w:sz="0" w:space="0" w:color="auto"/>
        <w:bottom w:val="none" w:sz="0" w:space="0" w:color="auto"/>
        <w:right w:val="none" w:sz="0" w:space="0" w:color="auto"/>
      </w:divBdr>
      <w:divsChild>
        <w:div w:id="2131393997">
          <w:blockQuote w:val="1"/>
          <w:marLeft w:val="0"/>
          <w:marRight w:val="0"/>
          <w:marTop w:val="0"/>
          <w:marBottom w:val="0"/>
          <w:divBdr>
            <w:top w:val="none" w:sz="0" w:space="0" w:color="auto"/>
            <w:left w:val="none" w:sz="0" w:space="0" w:color="auto"/>
            <w:bottom w:val="none" w:sz="0" w:space="0" w:color="auto"/>
            <w:right w:val="none" w:sz="0" w:space="0" w:color="auto"/>
          </w:divBdr>
          <w:divsChild>
            <w:div w:id="1977948338">
              <w:marLeft w:val="0"/>
              <w:marRight w:val="0"/>
              <w:marTop w:val="0"/>
              <w:marBottom w:val="0"/>
              <w:divBdr>
                <w:top w:val="none" w:sz="0" w:space="0" w:color="auto"/>
                <w:left w:val="none" w:sz="0" w:space="0" w:color="auto"/>
                <w:bottom w:val="none" w:sz="0" w:space="0" w:color="auto"/>
                <w:right w:val="none" w:sz="0" w:space="0" w:color="auto"/>
              </w:divBdr>
            </w:div>
          </w:divsChild>
        </w:div>
        <w:div w:id="1522430103">
          <w:blockQuote w:val="1"/>
          <w:marLeft w:val="0"/>
          <w:marRight w:val="0"/>
          <w:marTop w:val="0"/>
          <w:marBottom w:val="0"/>
          <w:divBdr>
            <w:top w:val="none" w:sz="0" w:space="0" w:color="auto"/>
            <w:left w:val="none" w:sz="0" w:space="0" w:color="auto"/>
            <w:bottom w:val="none" w:sz="0" w:space="0" w:color="auto"/>
            <w:right w:val="none" w:sz="0" w:space="0" w:color="auto"/>
          </w:divBdr>
          <w:divsChild>
            <w:div w:id="13989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73472">
      <w:bodyDiv w:val="1"/>
      <w:marLeft w:val="0"/>
      <w:marRight w:val="0"/>
      <w:marTop w:val="0"/>
      <w:marBottom w:val="0"/>
      <w:divBdr>
        <w:top w:val="none" w:sz="0" w:space="0" w:color="auto"/>
        <w:left w:val="none" w:sz="0" w:space="0" w:color="auto"/>
        <w:bottom w:val="none" w:sz="0" w:space="0" w:color="auto"/>
        <w:right w:val="none" w:sz="0" w:space="0" w:color="auto"/>
      </w:divBdr>
      <w:divsChild>
        <w:div w:id="862858696">
          <w:marLeft w:val="0"/>
          <w:marRight w:val="0"/>
          <w:marTop w:val="0"/>
          <w:marBottom w:val="0"/>
          <w:divBdr>
            <w:top w:val="none" w:sz="0" w:space="0" w:color="auto"/>
            <w:left w:val="none" w:sz="0" w:space="0" w:color="auto"/>
            <w:bottom w:val="none" w:sz="0" w:space="0" w:color="auto"/>
            <w:right w:val="none" w:sz="0" w:space="0" w:color="auto"/>
          </w:divBdr>
          <w:divsChild>
            <w:div w:id="1883443906">
              <w:marLeft w:val="0"/>
              <w:marRight w:val="0"/>
              <w:marTop w:val="100"/>
              <w:marBottom w:val="100"/>
              <w:divBdr>
                <w:top w:val="none" w:sz="0" w:space="0" w:color="auto"/>
                <w:left w:val="none" w:sz="0" w:space="0" w:color="auto"/>
                <w:bottom w:val="none" w:sz="0" w:space="0" w:color="auto"/>
                <w:right w:val="none" w:sz="0" w:space="0" w:color="auto"/>
              </w:divBdr>
              <w:divsChild>
                <w:div w:id="1767189036">
                  <w:marLeft w:val="0"/>
                  <w:marRight w:val="0"/>
                  <w:marTop w:val="0"/>
                  <w:marBottom w:val="0"/>
                  <w:divBdr>
                    <w:top w:val="none" w:sz="0" w:space="0" w:color="auto"/>
                    <w:left w:val="none" w:sz="0" w:space="0" w:color="auto"/>
                    <w:bottom w:val="none" w:sz="0" w:space="0" w:color="auto"/>
                    <w:right w:val="none" w:sz="0" w:space="0" w:color="auto"/>
                  </w:divBdr>
                  <w:divsChild>
                    <w:div w:id="1758400619">
                      <w:marLeft w:val="0"/>
                      <w:marRight w:val="0"/>
                      <w:marTop w:val="0"/>
                      <w:marBottom w:val="0"/>
                      <w:divBdr>
                        <w:top w:val="none" w:sz="0" w:space="0" w:color="auto"/>
                        <w:left w:val="none" w:sz="0" w:space="0" w:color="auto"/>
                        <w:bottom w:val="none" w:sz="0" w:space="0" w:color="auto"/>
                        <w:right w:val="none" w:sz="0" w:space="0" w:color="auto"/>
                      </w:divBdr>
                      <w:divsChild>
                        <w:div w:id="450638681">
                          <w:marLeft w:val="0"/>
                          <w:marRight w:val="0"/>
                          <w:marTop w:val="0"/>
                          <w:marBottom w:val="0"/>
                          <w:divBdr>
                            <w:top w:val="none" w:sz="0" w:space="0" w:color="auto"/>
                            <w:left w:val="none" w:sz="0" w:space="0" w:color="auto"/>
                            <w:bottom w:val="none" w:sz="0" w:space="0" w:color="auto"/>
                            <w:right w:val="none" w:sz="0" w:space="0" w:color="auto"/>
                          </w:divBdr>
                          <w:divsChild>
                            <w:div w:id="143937445">
                              <w:marLeft w:val="0"/>
                              <w:marRight w:val="0"/>
                              <w:marTop w:val="0"/>
                              <w:marBottom w:val="0"/>
                              <w:divBdr>
                                <w:top w:val="none" w:sz="0" w:space="0" w:color="auto"/>
                                <w:left w:val="none" w:sz="0" w:space="0" w:color="auto"/>
                                <w:bottom w:val="none" w:sz="0" w:space="0" w:color="auto"/>
                                <w:right w:val="none" w:sz="0" w:space="0" w:color="auto"/>
                              </w:divBdr>
                              <w:divsChild>
                                <w:div w:id="2024435456">
                                  <w:marLeft w:val="0"/>
                                  <w:marRight w:val="0"/>
                                  <w:marTop w:val="0"/>
                                  <w:marBottom w:val="0"/>
                                  <w:divBdr>
                                    <w:top w:val="none" w:sz="0" w:space="0" w:color="auto"/>
                                    <w:left w:val="none" w:sz="0" w:space="0" w:color="auto"/>
                                    <w:bottom w:val="none" w:sz="0" w:space="0" w:color="auto"/>
                                    <w:right w:val="none" w:sz="0" w:space="0" w:color="auto"/>
                                  </w:divBdr>
                                  <w:divsChild>
                                    <w:div w:id="385489284">
                                      <w:marLeft w:val="0"/>
                                      <w:marRight w:val="0"/>
                                      <w:marTop w:val="0"/>
                                      <w:marBottom w:val="0"/>
                                      <w:divBdr>
                                        <w:top w:val="none" w:sz="0" w:space="0" w:color="auto"/>
                                        <w:left w:val="none" w:sz="0" w:space="0" w:color="auto"/>
                                        <w:bottom w:val="none" w:sz="0" w:space="0" w:color="auto"/>
                                        <w:right w:val="none" w:sz="0" w:space="0" w:color="auto"/>
                                      </w:divBdr>
                                      <w:divsChild>
                                        <w:div w:id="5942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6200112">
      <w:bodyDiv w:val="1"/>
      <w:marLeft w:val="0"/>
      <w:marRight w:val="0"/>
      <w:marTop w:val="0"/>
      <w:marBottom w:val="0"/>
      <w:divBdr>
        <w:top w:val="none" w:sz="0" w:space="0" w:color="auto"/>
        <w:left w:val="none" w:sz="0" w:space="0" w:color="auto"/>
        <w:bottom w:val="none" w:sz="0" w:space="0" w:color="auto"/>
        <w:right w:val="none" w:sz="0" w:space="0" w:color="auto"/>
      </w:divBdr>
    </w:div>
    <w:div w:id="1816607225">
      <w:bodyDiv w:val="1"/>
      <w:marLeft w:val="0"/>
      <w:marRight w:val="0"/>
      <w:marTop w:val="0"/>
      <w:marBottom w:val="0"/>
      <w:divBdr>
        <w:top w:val="none" w:sz="0" w:space="0" w:color="auto"/>
        <w:left w:val="none" w:sz="0" w:space="0" w:color="auto"/>
        <w:bottom w:val="none" w:sz="0" w:space="0" w:color="auto"/>
        <w:right w:val="none" w:sz="0" w:space="0" w:color="auto"/>
      </w:divBdr>
    </w:div>
    <w:div w:id="1850833871">
      <w:bodyDiv w:val="1"/>
      <w:marLeft w:val="0"/>
      <w:marRight w:val="0"/>
      <w:marTop w:val="0"/>
      <w:marBottom w:val="0"/>
      <w:divBdr>
        <w:top w:val="none" w:sz="0" w:space="0" w:color="auto"/>
        <w:left w:val="none" w:sz="0" w:space="0" w:color="auto"/>
        <w:bottom w:val="none" w:sz="0" w:space="0" w:color="auto"/>
        <w:right w:val="none" w:sz="0" w:space="0" w:color="auto"/>
      </w:divBdr>
      <w:divsChild>
        <w:div w:id="1733231445">
          <w:marLeft w:val="0"/>
          <w:marRight w:val="0"/>
          <w:marTop w:val="0"/>
          <w:marBottom w:val="0"/>
          <w:divBdr>
            <w:top w:val="none" w:sz="0" w:space="0" w:color="auto"/>
            <w:left w:val="none" w:sz="0" w:space="0" w:color="auto"/>
            <w:bottom w:val="none" w:sz="0" w:space="0" w:color="auto"/>
            <w:right w:val="none" w:sz="0" w:space="0" w:color="auto"/>
          </w:divBdr>
          <w:divsChild>
            <w:div w:id="1890261437">
              <w:marLeft w:val="0"/>
              <w:marRight w:val="0"/>
              <w:marTop w:val="0"/>
              <w:marBottom w:val="0"/>
              <w:divBdr>
                <w:top w:val="none" w:sz="0" w:space="0" w:color="auto"/>
                <w:left w:val="none" w:sz="0" w:space="0" w:color="auto"/>
                <w:bottom w:val="none" w:sz="0" w:space="0" w:color="auto"/>
                <w:right w:val="none" w:sz="0" w:space="0" w:color="auto"/>
              </w:divBdr>
              <w:divsChild>
                <w:div w:id="1218936263">
                  <w:marLeft w:val="0"/>
                  <w:marRight w:val="0"/>
                  <w:marTop w:val="0"/>
                  <w:marBottom w:val="0"/>
                  <w:divBdr>
                    <w:top w:val="none" w:sz="0" w:space="0" w:color="auto"/>
                    <w:left w:val="none" w:sz="0" w:space="0" w:color="auto"/>
                    <w:bottom w:val="none" w:sz="0" w:space="0" w:color="auto"/>
                    <w:right w:val="none" w:sz="0" w:space="0" w:color="auto"/>
                  </w:divBdr>
                  <w:divsChild>
                    <w:div w:id="1699625289">
                      <w:marLeft w:val="0"/>
                      <w:marRight w:val="0"/>
                      <w:marTop w:val="0"/>
                      <w:marBottom w:val="0"/>
                      <w:divBdr>
                        <w:top w:val="none" w:sz="0" w:space="0" w:color="auto"/>
                        <w:left w:val="none" w:sz="0" w:space="0" w:color="auto"/>
                        <w:bottom w:val="none" w:sz="0" w:space="0" w:color="auto"/>
                        <w:right w:val="none" w:sz="0" w:space="0" w:color="auto"/>
                      </w:divBdr>
                      <w:divsChild>
                        <w:div w:id="820198247">
                          <w:marLeft w:val="0"/>
                          <w:marRight w:val="0"/>
                          <w:marTop w:val="0"/>
                          <w:marBottom w:val="0"/>
                          <w:divBdr>
                            <w:top w:val="none" w:sz="0" w:space="0" w:color="auto"/>
                            <w:left w:val="none" w:sz="0" w:space="0" w:color="auto"/>
                            <w:bottom w:val="none" w:sz="0" w:space="0" w:color="auto"/>
                            <w:right w:val="none" w:sz="0" w:space="0" w:color="auto"/>
                          </w:divBdr>
                          <w:divsChild>
                            <w:div w:id="1483427410">
                              <w:marLeft w:val="2070"/>
                              <w:marRight w:val="3960"/>
                              <w:marTop w:val="0"/>
                              <w:marBottom w:val="0"/>
                              <w:divBdr>
                                <w:top w:val="none" w:sz="0" w:space="0" w:color="auto"/>
                                <w:left w:val="none" w:sz="0" w:space="0" w:color="auto"/>
                                <w:bottom w:val="none" w:sz="0" w:space="0" w:color="auto"/>
                                <w:right w:val="none" w:sz="0" w:space="0" w:color="auto"/>
                              </w:divBdr>
                              <w:divsChild>
                                <w:div w:id="85276925">
                                  <w:marLeft w:val="0"/>
                                  <w:marRight w:val="0"/>
                                  <w:marTop w:val="0"/>
                                  <w:marBottom w:val="0"/>
                                  <w:divBdr>
                                    <w:top w:val="none" w:sz="0" w:space="0" w:color="auto"/>
                                    <w:left w:val="none" w:sz="0" w:space="0" w:color="auto"/>
                                    <w:bottom w:val="none" w:sz="0" w:space="0" w:color="auto"/>
                                    <w:right w:val="none" w:sz="0" w:space="0" w:color="auto"/>
                                  </w:divBdr>
                                  <w:divsChild>
                                    <w:div w:id="21437776">
                                      <w:marLeft w:val="0"/>
                                      <w:marRight w:val="0"/>
                                      <w:marTop w:val="0"/>
                                      <w:marBottom w:val="0"/>
                                      <w:divBdr>
                                        <w:top w:val="none" w:sz="0" w:space="0" w:color="auto"/>
                                        <w:left w:val="none" w:sz="0" w:space="0" w:color="auto"/>
                                        <w:bottom w:val="none" w:sz="0" w:space="0" w:color="auto"/>
                                        <w:right w:val="none" w:sz="0" w:space="0" w:color="auto"/>
                                      </w:divBdr>
                                      <w:divsChild>
                                        <w:div w:id="874852402">
                                          <w:marLeft w:val="0"/>
                                          <w:marRight w:val="0"/>
                                          <w:marTop w:val="0"/>
                                          <w:marBottom w:val="0"/>
                                          <w:divBdr>
                                            <w:top w:val="none" w:sz="0" w:space="0" w:color="auto"/>
                                            <w:left w:val="none" w:sz="0" w:space="0" w:color="auto"/>
                                            <w:bottom w:val="none" w:sz="0" w:space="0" w:color="auto"/>
                                            <w:right w:val="none" w:sz="0" w:space="0" w:color="auto"/>
                                          </w:divBdr>
                                          <w:divsChild>
                                            <w:div w:id="1333148083">
                                              <w:marLeft w:val="0"/>
                                              <w:marRight w:val="0"/>
                                              <w:marTop w:val="90"/>
                                              <w:marBottom w:val="0"/>
                                              <w:divBdr>
                                                <w:top w:val="none" w:sz="0" w:space="0" w:color="auto"/>
                                                <w:left w:val="none" w:sz="0" w:space="0" w:color="auto"/>
                                                <w:bottom w:val="none" w:sz="0" w:space="0" w:color="auto"/>
                                                <w:right w:val="none" w:sz="0" w:space="0" w:color="auto"/>
                                              </w:divBdr>
                                              <w:divsChild>
                                                <w:div w:id="1855340604">
                                                  <w:marLeft w:val="0"/>
                                                  <w:marRight w:val="0"/>
                                                  <w:marTop w:val="0"/>
                                                  <w:marBottom w:val="0"/>
                                                  <w:divBdr>
                                                    <w:top w:val="none" w:sz="0" w:space="0" w:color="auto"/>
                                                    <w:left w:val="none" w:sz="0" w:space="0" w:color="auto"/>
                                                    <w:bottom w:val="none" w:sz="0" w:space="0" w:color="auto"/>
                                                    <w:right w:val="none" w:sz="0" w:space="0" w:color="auto"/>
                                                  </w:divBdr>
                                                  <w:divsChild>
                                                    <w:div w:id="301078419">
                                                      <w:marLeft w:val="0"/>
                                                      <w:marRight w:val="0"/>
                                                      <w:marTop w:val="0"/>
                                                      <w:marBottom w:val="0"/>
                                                      <w:divBdr>
                                                        <w:top w:val="none" w:sz="0" w:space="0" w:color="auto"/>
                                                        <w:left w:val="none" w:sz="0" w:space="0" w:color="auto"/>
                                                        <w:bottom w:val="none" w:sz="0" w:space="0" w:color="auto"/>
                                                        <w:right w:val="none" w:sz="0" w:space="0" w:color="auto"/>
                                                      </w:divBdr>
                                                      <w:divsChild>
                                                        <w:div w:id="41947398">
                                                          <w:marLeft w:val="0"/>
                                                          <w:marRight w:val="0"/>
                                                          <w:marTop w:val="0"/>
                                                          <w:marBottom w:val="390"/>
                                                          <w:divBdr>
                                                            <w:top w:val="none" w:sz="0" w:space="0" w:color="auto"/>
                                                            <w:left w:val="none" w:sz="0" w:space="0" w:color="auto"/>
                                                            <w:bottom w:val="none" w:sz="0" w:space="0" w:color="auto"/>
                                                            <w:right w:val="none" w:sz="0" w:space="0" w:color="auto"/>
                                                          </w:divBdr>
                                                          <w:divsChild>
                                                            <w:div w:id="882597985">
                                                              <w:marLeft w:val="0"/>
                                                              <w:marRight w:val="0"/>
                                                              <w:marTop w:val="0"/>
                                                              <w:marBottom w:val="0"/>
                                                              <w:divBdr>
                                                                <w:top w:val="none" w:sz="0" w:space="0" w:color="auto"/>
                                                                <w:left w:val="none" w:sz="0" w:space="0" w:color="auto"/>
                                                                <w:bottom w:val="none" w:sz="0" w:space="0" w:color="auto"/>
                                                                <w:right w:val="none" w:sz="0" w:space="0" w:color="auto"/>
                                                              </w:divBdr>
                                                              <w:divsChild>
                                                                <w:div w:id="995184714">
                                                                  <w:marLeft w:val="0"/>
                                                                  <w:marRight w:val="0"/>
                                                                  <w:marTop w:val="0"/>
                                                                  <w:marBottom w:val="0"/>
                                                                  <w:divBdr>
                                                                    <w:top w:val="none" w:sz="0" w:space="0" w:color="auto"/>
                                                                    <w:left w:val="none" w:sz="0" w:space="0" w:color="auto"/>
                                                                    <w:bottom w:val="none" w:sz="0" w:space="0" w:color="auto"/>
                                                                    <w:right w:val="none" w:sz="0" w:space="0" w:color="auto"/>
                                                                  </w:divBdr>
                                                                  <w:divsChild>
                                                                    <w:div w:id="1348487378">
                                                                      <w:marLeft w:val="0"/>
                                                                      <w:marRight w:val="0"/>
                                                                      <w:marTop w:val="0"/>
                                                                      <w:marBottom w:val="0"/>
                                                                      <w:divBdr>
                                                                        <w:top w:val="none" w:sz="0" w:space="0" w:color="auto"/>
                                                                        <w:left w:val="none" w:sz="0" w:space="0" w:color="auto"/>
                                                                        <w:bottom w:val="none" w:sz="0" w:space="0" w:color="auto"/>
                                                                        <w:right w:val="none" w:sz="0" w:space="0" w:color="auto"/>
                                                                      </w:divBdr>
                                                                      <w:divsChild>
                                                                        <w:div w:id="70204752">
                                                                          <w:marLeft w:val="0"/>
                                                                          <w:marRight w:val="0"/>
                                                                          <w:marTop w:val="0"/>
                                                                          <w:marBottom w:val="0"/>
                                                                          <w:divBdr>
                                                                            <w:top w:val="none" w:sz="0" w:space="0" w:color="auto"/>
                                                                            <w:left w:val="none" w:sz="0" w:space="0" w:color="auto"/>
                                                                            <w:bottom w:val="none" w:sz="0" w:space="0" w:color="auto"/>
                                                                            <w:right w:val="none" w:sz="0" w:space="0" w:color="auto"/>
                                                                          </w:divBdr>
                                                                          <w:divsChild>
                                                                            <w:div w:id="617494659">
                                                                              <w:marLeft w:val="0"/>
                                                                              <w:marRight w:val="0"/>
                                                                              <w:marTop w:val="0"/>
                                                                              <w:marBottom w:val="0"/>
                                                                              <w:divBdr>
                                                                                <w:top w:val="none" w:sz="0" w:space="0" w:color="auto"/>
                                                                                <w:left w:val="none" w:sz="0" w:space="0" w:color="auto"/>
                                                                                <w:bottom w:val="none" w:sz="0" w:space="0" w:color="auto"/>
                                                                                <w:right w:val="none" w:sz="0" w:space="0" w:color="auto"/>
                                                                              </w:divBdr>
                                                                              <w:divsChild>
                                                                                <w:div w:id="1755321306">
                                                                                  <w:marLeft w:val="0"/>
                                                                                  <w:marRight w:val="0"/>
                                                                                  <w:marTop w:val="0"/>
                                                                                  <w:marBottom w:val="0"/>
                                                                                  <w:divBdr>
                                                                                    <w:top w:val="none" w:sz="0" w:space="0" w:color="auto"/>
                                                                                    <w:left w:val="none" w:sz="0" w:space="0" w:color="auto"/>
                                                                                    <w:bottom w:val="none" w:sz="0" w:space="0" w:color="auto"/>
                                                                                    <w:right w:val="none" w:sz="0" w:space="0" w:color="auto"/>
                                                                                  </w:divBdr>
                                                                                  <w:divsChild>
                                                                                    <w:div w:id="1919705901">
                                                                                      <w:marLeft w:val="0"/>
                                                                                      <w:marRight w:val="0"/>
                                                                                      <w:marTop w:val="0"/>
                                                                                      <w:marBottom w:val="0"/>
                                                                                      <w:divBdr>
                                                                                        <w:top w:val="none" w:sz="0" w:space="0" w:color="auto"/>
                                                                                        <w:left w:val="none" w:sz="0" w:space="0" w:color="auto"/>
                                                                                        <w:bottom w:val="none" w:sz="0" w:space="0" w:color="auto"/>
                                                                                        <w:right w:val="none" w:sz="0" w:space="0" w:color="auto"/>
                                                                                      </w:divBdr>
                                                                                      <w:divsChild>
                                                                                        <w:div w:id="1650288710">
                                                                                          <w:marLeft w:val="0"/>
                                                                                          <w:marRight w:val="0"/>
                                                                                          <w:marTop w:val="0"/>
                                                                                          <w:marBottom w:val="0"/>
                                                                                          <w:divBdr>
                                                                                            <w:top w:val="none" w:sz="0" w:space="0" w:color="auto"/>
                                                                                            <w:left w:val="none" w:sz="0" w:space="0" w:color="auto"/>
                                                                                            <w:bottom w:val="none" w:sz="0" w:space="0" w:color="auto"/>
                                                                                            <w:right w:val="none" w:sz="0" w:space="0" w:color="auto"/>
                                                                                          </w:divBdr>
                                                                                          <w:divsChild>
                                                                                            <w:div w:id="1827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803570">
      <w:bodyDiv w:val="1"/>
      <w:marLeft w:val="0"/>
      <w:marRight w:val="0"/>
      <w:marTop w:val="0"/>
      <w:marBottom w:val="0"/>
      <w:divBdr>
        <w:top w:val="none" w:sz="0" w:space="0" w:color="auto"/>
        <w:left w:val="none" w:sz="0" w:space="0" w:color="auto"/>
        <w:bottom w:val="none" w:sz="0" w:space="0" w:color="auto"/>
        <w:right w:val="none" w:sz="0" w:space="0" w:color="auto"/>
      </w:divBdr>
    </w:div>
    <w:div w:id="1911304492">
      <w:bodyDiv w:val="1"/>
      <w:marLeft w:val="0"/>
      <w:marRight w:val="0"/>
      <w:marTop w:val="0"/>
      <w:marBottom w:val="0"/>
      <w:divBdr>
        <w:top w:val="none" w:sz="0" w:space="0" w:color="auto"/>
        <w:left w:val="none" w:sz="0" w:space="0" w:color="auto"/>
        <w:bottom w:val="none" w:sz="0" w:space="0" w:color="auto"/>
        <w:right w:val="none" w:sz="0" w:space="0" w:color="auto"/>
      </w:divBdr>
    </w:div>
    <w:div w:id="1918437527">
      <w:bodyDiv w:val="1"/>
      <w:marLeft w:val="0"/>
      <w:marRight w:val="0"/>
      <w:marTop w:val="0"/>
      <w:marBottom w:val="0"/>
      <w:divBdr>
        <w:top w:val="none" w:sz="0" w:space="0" w:color="auto"/>
        <w:left w:val="none" w:sz="0" w:space="0" w:color="auto"/>
        <w:bottom w:val="none" w:sz="0" w:space="0" w:color="auto"/>
        <w:right w:val="none" w:sz="0" w:space="0" w:color="auto"/>
      </w:divBdr>
      <w:divsChild>
        <w:div w:id="52198038">
          <w:marLeft w:val="0"/>
          <w:marRight w:val="0"/>
          <w:marTop w:val="0"/>
          <w:marBottom w:val="0"/>
          <w:divBdr>
            <w:top w:val="none" w:sz="0" w:space="0" w:color="auto"/>
            <w:left w:val="none" w:sz="0" w:space="0" w:color="auto"/>
            <w:bottom w:val="none" w:sz="0" w:space="0" w:color="auto"/>
            <w:right w:val="none" w:sz="0" w:space="0" w:color="auto"/>
          </w:divBdr>
          <w:divsChild>
            <w:div w:id="83383369">
              <w:marLeft w:val="0"/>
              <w:marRight w:val="0"/>
              <w:marTop w:val="100"/>
              <w:marBottom w:val="100"/>
              <w:divBdr>
                <w:top w:val="none" w:sz="0" w:space="0" w:color="auto"/>
                <w:left w:val="none" w:sz="0" w:space="0" w:color="auto"/>
                <w:bottom w:val="none" w:sz="0" w:space="0" w:color="auto"/>
                <w:right w:val="none" w:sz="0" w:space="0" w:color="auto"/>
              </w:divBdr>
              <w:divsChild>
                <w:div w:id="1986272572">
                  <w:marLeft w:val="0"/>
                  <w:marRight w:val="0"/>
                  <w:marTop w:val="0"/>
                  <w:marBottom w:val="0"/>
                  <w:divBdr>
                    <w:top w:val="none" w:sz="0" w:space="0" w:color="auto"/>
                    <w:left w:val="none" w:sz="0" w:space="0" w:color="auto"/>
                    <w:bottom w:val="none" w:sz="0" w:space="0" w:color="auto"/>
                    <w:right w:val="none" w:sz="0" w:space="0" w:color="auto"/>
                  </w:divBdr>
                  <w:divsChild>
                    <w:div w:id="2109806086">
                      <w:marLeft w:val="0"/>
                      <w:marRight w:val="0"/>
                      <w:marTop w:val="0"/>
                      <w:marBottom w:val="0"/>
                      <w:divBdr>
                        <w:top w:val="none" w:sz="0" w:space="0" w:color="auto"/>
                        <w:left w:val="none" w:sz="0" w:space="0" w:color="auto"/>
                        <w:bottom w:val="none" w:sz="0" w:space="0" w:color="auto"/>
                        <w:right w:val="none" w:sz="0" w:space="0" w:color="auto"/>
                      </w:divBdr>
                      <w:divsChild>
                        <w:div w:id="614291689">
                          <w:marLeft w:val="0"/>
                          <w:marRight w:val="0"/>
                          <w:marTop w:val="0"/>
                          <w:marBottom w:val="0"/>
                          <w:divBdr>
                            <w:top w:val="none" w:sz="0" w:space="0" w:color="auto"/>
                            <w:left w:val="none" w:sz="0" w:space="0" w:color="auto"/>
                            <w:bottom w:val="none" w:sz="0" w:space="0" w:color="auto"/>
                            <w:right w:val="none" w:sz="0" w:space="0" w:color="auto"/>
                          </w:divBdr>
                          <w:divsChild>
                            <w:div w:id="1887523616">
                              <w:marLeft w:val="0"/>
                              <w:marRight w:val="0"/>
                              <w:marTop w:val="0"/>
                              <w:marBottom w:val="0"/>
                              <w:divBdr>
                                <w:top w:val="none" w:sz="0" w:space="0" w:color="auto"/>
                                <w:left w:val="none" w:sz="0" w:space="0" w:color="auto"/>
                                <w:bottom w:val="none" w:sz="0" w:space="0" w:color="auto"/>
                                <w:right w:val="none" w:sz="0" w:space="0" w:color="auto"/>
                              </w:divBdr>
                              <w:divsChild>
                                <w:div w:id="2100104095">
                                  <w:marLeft w:val="0"/>
                                  <w:marRight w:val="0"/>
                                  <w:marTop w:val="0"/>
                                  <w:marBottom w:val="0"/>
                                  <w:divBdr>
                                    <w:top w:val="none" w:sz="0" w:space="0" w:color="auto"/>
                                    <w:left w:val="none" w:sz="0" w:space="0" w:color="auto"/>
                                    <w:bottom w:val="none" w:sz="0" w:space="0" w:color="auto"/>
                                    <w:right w:val="none" w:sz="0" w:space="0" w:color="auto"/>
                                  </w:divBdr>
                                  <w:divsChild>
                                    <w:div w:id="1831677718">
                                      <w:marLeft w:val="0"/>
                                      <w:marRight w:val="0"/>
                                      <w:marTop w:val="0"/>
                                      <w:marBottom w:val="0"/>
                                      <w:divBdr>
                                        <w:top w:val="none" w:sz="0" w:space="0" w:color="auto"/>
                                        <w:left w:val="none" w:sz="0" w:space="0" w:color="auto"/>
                                        <w:bottom w:val="none" w:sz="0" w:space="0" w:color="auto"/>
                                        <w:right w:val="none" w:sz="0" w:space="0" w:color="auto"/>
                                      </w:divBdr>
                                      <w:divsChild>
                                        <w:div w:id="9310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559737">
      <w:bodyDiv w:val="1"/>
      <w:marLeft w:val="0"/>
      <w:marRight w:val="0"/>
      <w:marTop w:val="0"/>
      <w:marBottom w:val="0"/>
      <w:divBdr>
        <w:top w:val="none" w:sz="0" w:space="0" w:color="auto"/>
        <w:left w:val="none" w:sz="0" w:space="0" w:color="auto"/>
        <w:bottom w:val="none" w:sz="0" w:space="0" w:color="auto"/>
        <w:right w:val="none" w:sz="0" w:space="0" w:color="auto"/>
      </w:divBdr>
      <w:divsChild>
        <w:div w:id="1790732875">
          <w:marLeft w:val="0"/>
          <w:marRight w:val="0"/>
          <w:marTop w:val="0"/>
          <w:marBottom w:val="0"/>
          <w:divBdr>
            <w:top w:val="none" w:sz="0" w:space="0" w:color="auto"/>
            <w:left w:val="none" w:sz="0" w:space="0" w:color="auto"/>
            <w:bottom w:val="none" w:sz="0" w:space="0" w:color="auto"/>
            <w:right w:val="none" w:sz="0" w:space="0" w:color="auto"/>
          </w:divBdr>
          <w:divsChild>
            <w:div w:id="793601711">
              <w:marLeft w:val="0"/>
              <w:marRight w:val="0"/>
              <w:marTop w:val="100"/>
              <w:marBottom w:val="100"/>
              <w:divBdr>
                <w:top w:val="none" w:sz="0" w:space="0" w:color="auto"/>
                <w:left w:val="none" w:sz="0" w:space="0" w:color="auto"/>
                <w:bottom w:val="none" w:sz="0" w:space="0" w:color="auto"/>
                <w:right w:val="none" w:sz="0" w:space="0" w:color="auto"/>
              </w:divBdr>
              <w:divsChild>
                <w:div w:id="147523362">
                  <w:marLeft w:val="0"/>
                  <w:marRight w:val="0"/>
                  <w:marTop w:val="0"/>
                  <w:marBottom w:val="0"/>
                  <w:divBdr>
                    <w:top w:val="none" w:sz="0" w:space="0" w:color="auto"/>
                    <w:left w:val="none" w:sz="0" w:space="0" w:color="auto"/>
                    <w:bottom w:val="none" w:sz="0" w:space="0" w:color="auto"/>
                    <w:right w:val="none" w:sz="0" w:space="0" w:color="auto"/>
                  </w:divBdr>
                  <w:divsChild>
                    <w:div w:id="1506630602">
                      <w:marLeft w:val="0"/>
                      <w:marRight w:val="0"/>
                      <w:marTop w:val="0"/>
                      <w:marBottom w:val="0"/>
                      <w:divBdr>
                        <w:top w:val="none" w:sz="0" w:space="0" w:color="auto"/>
                        <w:left w:val="none" w:sz="0" w:space="0" w:color="auto"/>
                        <w:bottom w:val="none" w:sz="0" w:space="0" w:color="auto"/>
                        <w:right w:val="none" w:sz="0" w:space="0" w:color="auto"/>
                      </w:divBdr>
                      <w:divsChild>
                        <w:div w:id="1913273647">
                          <w:marLeft w:val="0"/>
                          <w:marRight w:val="0"/>
                          <w:marTop w:val="0"/>
                          <w:marBottom w:val="0"/>
                          <w:divBdr>
                            <w:top w:val="none" w:sz="0" w:space="0" w:color="auto"/>
                            <w:left w:val="none" w:sz="0" w:space="0" w:color="auto"/>
                            <w:bottom w:val="none" w:sz="0" w:space="0" w:color="auto"/>
                            <w:right w:val="none" w:sz="0" w:space="0" w:color="auto"/>
                          </w:divBdr>
                          <w:divsChild>
                            <w:div w:id="954289938">
                              <w:marLeft w:val="0"/>
                              <w:marRight w:val="0"/>
                              <w:marTop w:val="0"/>
                              <w:marBottom w:val="0"/>
                              <w:divBdr>
                                <w:top w:val="none" w:sz="0" w:space="0" w:color="auto"/>
                                <w:left w:val="none" w:sz="0" w:space="0" w:color="auto"/>
                                <w:bottom w:val="none" w:sz="0" w:space="0" w:color="auto"/>
                                <w:right w:val="none" w:sz="0" w:space="0" w:color="auto"/>
                              </w:divBdr>
                              <w:divsChild>
                                <w:div w:id="1805152218">
                                  <w:marLeft w:val="0"/>
                                  <w:marRight w:val="0"/>
                                  <w:marTop w:val="0"/>
                                  <w:marBottom w:val="0"/>
                                  <w:divBdr>
                                    <w:top w:val="none" w:sz="0" w:space="0" w:color="auto"/>
                                    <w:left w:val="none" w:sz="0" w:space="0" w:color="auto"/>
                                    <w:bottom w:val="none" w:sz="0" w:space="0" w:color="auto"/>
                                    <w:right w:val="none" w:sz="0" w:space="0" w:color="auto"/>
                                  </w:divBdr>
                                  <w:divsChild>
                                    <w:div w:id="1445805857">
                                      <w:marLeft w:val="0"/>
                                      <w:marRight w:val="0"/>
                                      <w:marTop w:val="0"/>
                                      <w:marBottom w:val="0"/>
                                      <w:divBdr>
                                        <w:top w:val="none" w:sz="0" w:space="0" w:color="auto"/>
                                        <w:left w:val="none" w:sz="0" w:space="0" w:color="auto"/>
                                        <w:bottom w:val="none" w:sz="0" w:space="0" w:color="auto"/>
                                        <w:right w:val="none" w:sz="0" w:space="0" w:color="auto"/>
                                      </w:divBdr>
                                      <w:divsChild>
                                        <w:div w:id="176537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4679567">
      <w:bodyDiv w:val="1"/>
      <w:marLeft w:val="0"/>
      <w:marRight w:val="0"/>
      <w:marTop w:val="0"/>
      <w:marBottom w:val="0"/>
      <w:divBdr>
        <w:top w:val="none" w:sz="0" w:space="0" w:color="auto"/>
        <w:left w:val="none" w:sz="0" w:space="0" w:color="auto"/>
        <w:bottom w:val="none" w:sz="0" w:space="0" w:color="auto"/>
        <w:right w:val="none" w:sz="0" w:space="0" w:color="auto"/>
      </w:divBdr>
    </w:div>
    <w:div w:id="1989168160">
      <w:bodyDiv w:val="1"/>
      <w:marLeft w:val="0"/>
      <w:marRight w:val="0"/>
      <w:marTop w:val="0"/>
      <w:marBottom w:val="0"/>
      <w:divBdr>
        <w:top w:val="none" w:sz="0" w:space="0" w:color="auto"/>
        <w:left w:val="none" w:sz="0" w:space="0" w:color="auto"/>
        <w:bottom w:val="none" w:sz="0" w:space="0" w:color="auto"/>
        <w:right w:val="none" w:sz="0" w:space="0" w:color="auto"/>
      </w:divBdr>
    </w:div>
    <w:div w:id="1995210408">
      <w:bodyDiv w:val="1"/>
      <w:marLeft w:val="0"/>
      <w:marRight w:val="0"/>
      <w:marTop w:val="0"/>
      <w:marBottom w:val="0"/>
      <w:divBdr>
        <w:top w:val="none" w:sz="0" w:space="0" w:color="auto"/>
        <w:left w:val="none" w:sz="0" w:space="0" w:color="auto"/>
        <w:bottom w:val="none" w:sz="0" w:space="0" w:color="auto"/>
        <w:right w:val="none" w:sz="0" w:space="0" w:color="auto"/>
      </w:divBdr>
    </w:div>
    <w:div w:id="2057579752">
      <w:bodyDiv w:val="1"/>
      <w:marLeft w:val="0"/>
      <w:marRight w:val="0"/>
      <w:marTop w:val="0"/>
      <w:marBottom w:val="0"/>
      <w:divBdr>
        <w:top w:val="none" w:sz="0" w:space="0" w:color="auto"/>
        <w:left w:val="none" w:sz="0" w:space="0" w:color="auto"/>
        <w:bottom w:val="none" w:sz="0" w:space="0" w:color="auto"/>
        <w:right w:val="none" w:sz="0" w:space="0" w:color="auto"/>
      </w:divBdr>
      <w:divsChild>
        <w:div w:id="934627233">
          <w:marLeft w:val="0"/>
          <w:marRight w:val="0"/>
          <w:marTop w:val="0"/>
          <w:marBottom w:val="0"/>
          <w:divBdr>
            <w:top w:val="none" w:sz="0" w:space="0" w:color="auto"/>
            <w:left w:val="none" w:sz="0" w:space="0" w:color="auto"/>
            <w:bottom w:val="none" w:sz="0" w:space="0" w:color="auto"/>
            <w:right w:val="none" w:sz="0" w:space="0" w:color="auto"/>
          </w:divBdr>
          <w:divsChild>
            <w:div w:id="27722290">
              <w:marLeft w:val="0"/>
              <w:marRight w:val="0"/>
              <w:marTop w:val="0"/>
              <w:marBottom w:val="0"/>
              <w:divBdr>
                <w:top w:val="none" w:sz="0" w:space="0" w:color="auto"/>
                <w:left w:val="none" w:sz="0" w:space="0" w:color="auto"/>
                <w:bottom w:val="none" w:sz="0" w:space="0" w:color="auto"/>
                <w:right w:val="none" w:sz="0" w:space="0" w:color="auto"/>
              </w:divBdr>
              <w:divsChild>
                <w:div w:id="1671785586">
                  <w:marLeft w:val="0"/>
                  <w:marRight w:val="0"/>
                  <w:marTop w:val="0"/>
                  <w:marBottom w:val="0"/>
                  <w:divBdr>
                    <w:top w:val="none" w:sz="0" w:space="0" w:color="auto"/>
                    <w:left w:val="none" w:sz="0" w:space="0" w:color="auto"/>
                    <w:bottom w:val="none" w:sz="0" w:space="0" w:color="auto"/>
                    <w:right w:val="none" w:sz="0" w:space="0" w:color="auto"/>
                  </w:divBdr>
                  <w:divsChild>
                    <w:div w:id="1641183346">
                      <w:marLeft w:val="0"/>
                      <w:marRight w:val="0"/>
                      <w:marTop w:val="0"/>
                      <w:marBottom w:val="0"/>
                      <w:divBdr>
                        <w:top w:val="none" w:sz="0" w:space="0" w:color="auto"/>
                        <w:left w:val="none" w:sz="0" w:space="0" w:color="auto"/>
                        <w:bottom w:val="none" w:sz="0" w:space="0" w:color="auto"/>
                        <w:right w:val="none" w:sz="0" w:space="0" w:color="auto"/>
                      </w:divBdr>
                      <w:divsChild>
                        <w:div w:id="320426823">
                          <w:marLeft w:val="0"/>
                          <w:marRight w:val="0"/>
                          <w:marTop w:val="0"/>
                          <w:marBottom w:val="0"/>
                          <w:divBdr>
                            <w:top w:val="none" w:sz="0" w:space="0" w:color="auto"/>
                            <w:left w:val="none" w:sz="0" w:space="0" w:color="auto"/>
                            <w:bottom w:val="none" w:sz="0" w:space="0" w:color="auto"/>
                            <w:right w:val="none" w:sz="0" w:space="0" w:color="auto"/>
                          </w:divBdr>
                          <w:divsChild>
                            <w:div w:id="78138490">
                              <w:marLeft w:val="2070"/>
                              <w:marRight w:val="3960"/>
                              <w:marTop w:val="0"/>
                              <w:marBottom w:val="0"/>
                              <w:divBdr>
                                <w:top w:val="none" w:sz="0" w:space="0" w:color="auto"/>
                                <w:left w:val="none" w:sz="0" w:space="0" w:color="auto"/>
                                <w:bottom w:val="none" w:sz="0" w:space="0" w:color="auto"/>
                                <w:right w:val="none" w:sz="0" w:space="0" w:color="auto"/>
                              </w:divBdr>
                              <w:divsChild>
                                <w:div w:id="767695257">
                                  <w:marLeft w:val="0"/>
                                  <w:marRight w:val="0"/>
                                  <w:marTop w:val="0"/>
                                  <w:marBottom w:val="0"/>
                                  <w:divBdr>
                                    <w:top w:val="none" w:sz="0" w:space="0" w:color="auto"/>
                                    <w:left w:val="none" w:sz="0" w:space="0" w:color="auto"/>
                                    <w:bottom w:val="none" w:sz="0" w:space="0" w:color="auto"/>
                                    <w:right w:val="none" w:sz="0" w:space="0" w:color="auto"/>
                                  </w:divBdr>
                                  <w:divsChild>
                                    <w:div w:id="1007512661">
                                      <w:marLeft w:val="0"/>
                                      <w:marRight w:val="0"/>
                                      <w:marTop w:val="0"/>
                                      <w:marBottom w:val="0"/>
                                      <w:divBdr>
                                        <w:top w:val="none" w:sz="0" w:space="0" w:color="auto"/>
                                        <w:left w:val="none" w:sz="0" w:space="0" w:color="auto"/>
                                        <w:bottom w:val="none" w:sz="0" w:space="0" w:color="auto"/>
                                        <w:right w:val="none" w:sz="0" w:space="0" w:color="auto"/>
                                      </w:divBdr>
                                      <w:divsChild>
                                        <w:div w:id="1910337001">
                                          <w:marLeft w:val="0"/>
                                          <w:marRight w:val="0"/>
                                          <w:marTop w:val="0"/>
                                          <w:marBottom w:val="0"/>
                                          <w:divBdr>
                                            <w:top w:val="none" w:sz="0" w:space="0" w:color="auto"/>
                                            <w:left w:val="none" w:sz="0" w:space="0" w:color="auto"/>
                                            <w:bottom w:val="none" w:sz="0" w:space="0" w:color="auto"/>
                                            <w:right w:val="none" w:sz="0" w:space="0" w:color="auto"/>
                                          </w:divBdr>
                                          <w:divsChild>
                                            <w:div w:id="1087078005">
                                              <w:marLeft w:val="0"/>
                                              <w:marRight w:val="0"/>
                                              <w:marTop w:val="90"/>
                                              <w:marBottom w:val="0"/>
                                              <w:divBdr>
                                                <w:top w:val="none" w:sz="0" w:space="0" w:color="auto"/>
                                                <w:left w:val="none" w:sz="0" w:space="0" w:color="auto"/>
                                                <w:bottom w:val="none" w:sz="0" w:space="0" w:color="auto"/>
                                                <w:right w:val="none" w:sz="0" w:space="0" w:color="auto"/>
                                              </w:divBdr>
                                              <w:divsChild>
                                                <w:div w:id="316299739">
                                                  <w:marLeft w:val="0"/>
                                                  <w:marRight w:val="0"/>
                                                  <w:marTop w:val="0"/>
                                                  <w:marBottom w:val="0"/>
                                                  <w:divBdr>
                                                    <w:top w:val="none" w:sz="0" w:space="0" w:color="auto"/>
                                                    <w:left w:val="none" w:sz="0" w:space="0" w:color="auto"/>
                                                    <w:bottom w:val="none" w:sz="0" w:space="0" w:color="auto"/>
                                                    <w:right w:val="none" w:sz="0" w:space="0" w:color="auto"/>
                                                  </w:divBdr>
                                                  <w:divsChild>
                                                    <w:div w:id="794836760">
                                                      <w:marLeft w:val="0"/>
                                                      <w:marRight w:val="0"/>
                                                      <w:marTop w:val="0"/>
                                                      <w:marBottom w:val="0"/>
                                                      <w:divBdr>
                                                        <w:top w:val="none" w:sz="0" w:space="0" w:color="auto"/>
                                                        <w:left w:val="none" w:sz="0" w:space="0" w:color="auto"/>
                                                        <w:bottom w:val="none" w:sz="0" w:space="0" w:color="auto"/>
                                                        <w:right w:val="none" w:sz="0" w:space="0" w:color="auto"/>
                                                      </w:divBdr>
                                                      <w:divsChild>
                                                        <w:div w:id="1683319823">
                                                          <w:marLeft w:val="0"/>
                                                          <w:marRight w:val="0"/>
                                                          <w:marTop w:val="0"/>
                                                          <w:marBottom w:val="390"/>
                                                          <w:divBdr>
                                                            <w:top w:val="none" w:sz="0" w:space="0" w:color="auto"/>
                                                            <w:left w:val="none" w:sz="0" w:space="0" w:color="auto"/>
                                                            <w:bottom w:val="none" w:sz="0" w:space="0" w:color="auto"/>
                                                            <w:right w:val="none" w:sz="0" w:space="0" w:color="auto"/>
                                                          </w:divBdr>
                                                          <w:divsChild>
                                                            <w:div w:id="18823868">
                                                              <w:marLeft w:val="0"/>
                                                              <w:marRight w:val="0"/>
                                                              <w:marTop w:val="0"/>
                                                              <w:marBottom w:val="0"/>
                                                              <w:divBdr>
                                                                <w:top w:val="none" w:sz="0" w:space="0" w:color="auto"/>
                                                                <w:left w:val="none" w:sz="0" w:space="0" w:color="auto"/>
                                                                <w:bottom w:val="none" w:sz="0" w:space="0" w:color="auto"/>
                                                                <w:right w:val="none" w:sz="0" w:space="0" w:color="auto"/>
                                                              </w:divBdr>
                                                              <w:divsChild>
                                                                <w:div w:id="671683332">
                                                                  <w:marLeft w:val="0"/>
                                                                  <w:marRight w:val="0"/>
                                                                  <w:marTop w:val="0"/>
                                                                  <w:marBottom w:val="0"/>
                                                                  <w:divBdr>
                                                                    <w:top w:val="none" w:sz="0" w:space="0" w:color="auto"/>
                                                                    <w:left w:val="none" w:sz="0" w:space="0" w:color="auto"/>
                                                                    <w:bottom w:val="none" w:sz="0" w:space="0" w:color="auto"/>
                                                                    <w:right w:val="none" w:sz="0" w:space="0" w:color="auto"/>
                                                                  </w:divBdr>
                                                                  <w:divsChild>
                                                                    <w:div w:id="457527623">
                                                                      <w:marLeft w:val="0"/>
                                                                      <w:marRight w:val="0"/>
                                                                      <w:marTop w:val="0"/>
                                                                      <w:marBottom w:val="0"/>
                                                                      <w:divBdr>
                                                                        <w:top w:val="none" w:sz="0" w:space="0" w:color="auto"/>
                                                                        <w:left w:val="none" w:sz="0" w:space="0" w:color="auto"/>
                                                                        <w:bottom w:val="none" w:sz="0" w:space="0" w:color="auto"/>
                                                                        <w:right w:val="none" w:sz="0" w:space="0" w:color="auto"/>
                                                                      </w:divBdr>
                                                                      <w:divsChild>
                                                                        <w:div w:id="613900909">
                                                                          <w:marLeft w:val="0"/>
                                                                          <w:marRight w:val="0"/>
                                                                          <w:marTop w:val="0"/>
                                                                          <w:marBottom w:val="0"/>
                                                                          <w:divBdr>
                                                                            <w:top w:val="none" w:sz="0" w:space="0" w:color="auto"/>
                                                                            <w:left w:val="none" w:sz="0" w:space="0" w:color="auto"/>
                                                                            <w:bottom w:val="none" w:sz="0" w:space="0" w:color="auto"/>
                                                                            <w:right w:val="none" w:sz="0" w:space="0" w:color="auto"/>
                                                                          </w:divBdr>
                                                                          <w:divsChild>
                                                                            <w:div w:id="553548322">
                                                                              <w:marLeft w:val="0"/>
                                                                              <w:marRight w:val="0"/>
                                                                              <w:marTop w:val="0"/>
                                                                              <w:marBottom w:val="0"/>
                                                                              <w:divBdr>
                                                                                <w:top w:val="none" w:sz="0" w:space="0" w:color="auto"/>
                                                                                <w:left w:val="none" w:sz="0" w:space="0" w:color="auto"/>
                                                                                <w:bottom w:val="none" w:sz="0" w:space="0" w:color="auto"/>
                                                                                <w:right w:val="none" w:sz="0" w:space="0" w:color="auto"/>
                                                                              </w:divBdr>
                                                                              <w:divsChild>
                                                                                <w:div w:id="1975669697">
                                                                                  <w:marLeft w:val="0"/>
                                                                                  <w:marRight w:val="0"/>
                                                                                  <w:marTop w:val="0"/>
                                                                                  <w:marBottom w:val="0"/>
                                                                                  <w:divBdr>
                                                                                    <w:top w:val="none" w:sz="0" w:space="0" w:color="auto"/>
                                                                                    <w:left w:val="none" w:sz="0" w:space="0" w:color="auto"/>
                                                                                    <w:bottom w:val="none" w:sz="0" w:space="0" w:color="auto"/>
                                                                                    <w:right w:val="none" w:sz="0" w:space="0" w:color="auto"/>
                                                                                  </w:divBdr>
                                                                                  <w:divsChild>
                                                                                    <w:div w:id="598638357">
                                                                                      <w:marLeft w:val="0"/>
                                                                                      <w:marRight w:val="0"/>
                                                                                      <w:marTop w:val="0"/>
                                                                                      <w:marBottom w:val="0"/>
                                                                                      <w:divBdr>
                                                                                        <w:top w:val="none" w:sz="0" w:space="0" w:color="auto"/>
                                                                                        <w:left w:val="none" w:sz="0" w:space="0" w:color="auto"/>
                                                                                        <w:bottom w:val="none" w:sz="0" w:space="0" w:color="auto"/>
                                                                                        <w:right w:val="none" w:sz="0" w:space="0" w:color="auto"/>
                                                                                      </w:divBdr>
                                                                                      <w:divsChild>
                                                                                        <w:div w:id="1790468184">
                                                                                          <w:marLeft w:val="0"/>
                                                                                          <w:marRight w:val="0"/>
                                                                                          <w:marTop w:val="0"/>
                                                                                          <w:marBottom w:val="0"/>
                                                                                          <w:divBdr>
                                                                                            <w:top w:val="none" w:sz="0" w:space="0" w:color="auto"/>
                                                                                            <w:left w:val="none" w:sz="0" w:space="0" w:color="auto"/>
                                                                                            <w:bottom w:val="none" w:sz="0" w:space="0" w:color="auto"/>
                                                                                            <w:right w:val="none" w:sz="0" w:space="0" w:color="auto"/>
                                                                                          </w:divBdr>
                                                                                          <w:divsChild>
                                                                                            <w:div w:id="15976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292147">
      <w:bodyDiv w:val="1"/>
      <w:marLeft w:val="0"/>
      <w:marRight w:val="0"/>
      <w:marTop w:val="0"/>
      <w:marBottom w:val="0"/>
      <w:divBdr>
        <w:top w:val="none" w:sz="0" w:space="0" w:color="auto"/>
        <w:left w:val="none" w:sz="0" w:space="0" w:color="auto"/>
        <w:bottom w:val="none" w:sz="0" w:space="0" w:color="auto"/>
        <w:right w:val="none" w:sz="0" w:space="0" w:color="auto"/>
      </w:divBdr>
      <w:divsChild>
        <w:div w:id="132799938">
          <w:marLeft w:val="0"/>
          <w:marRight w:val="0"/>
          <w:marTop w:val="0"/>
          <w:marBottom w:val="0"/>
          <w:divBdr>
            <w:top w:val="none" w:sz="0" w:space="0" w:color="auto"/>
            <w:left w:val="none" w:sz="0" w:space="0" w:color="auto"/>
            <w:bottom w:val="none" w:sz="0" w:space="0" w:color="auto"/>
            <w:right w:val="none" w:sz="0" w:space="0" w:color="auto"/>
          </w:divBdr>
          <w:divsChild>
            <w:div w:id="1104691481">
              <w:marLeft w:val="0"/>
              <w:marRight w:val="0"/>
              <w:marTop w:val="100"/>
              <w:marBottom w:val="100"/>
              <w:divBdr>
                <w:top w:val="none" w:sz="0" w:space="0" w:color="auto"/>
                <w:left w:val="none" w:sz="0" w:space="0" w:color="auto"/>
                <w:bottom w:val="none" w:sz="0" w:space="0" w:color="auto"/>
                <w:right w:val="none" w:sz="0" w:space="0" w:color="auto"/>
              </w:divBdr>
              <w:divsChild>
                <w:div w:id="1775829861">
                  <w:marLeft w:val="0"/>
                  <w:marRight w:val="0"/>
                  <w:marTop w:val="0"/>
                  <w:marBottom w:val="0"/>
                  <w:divBdr>
                    <w:top w:val="none" w:sz="0" w:space="0" w:color="auto"/>
                    <w:left w:val="none" w:sz="0" w:space="0" w:color="auto"/>
                    <w:bottom w:val="none" w:sz="0" w:space="0" w:color="auto"/>
                    <w:right w:val="none" w:sz="0" w:space="0" w:color="auto"/>
                  </w:divBdr>
                  <w:divsChild>
                    <w:div w:id="62871991">
                      <w:marLeft w:val="0"/>
                      <w:marRight w:val="0"/>
                      <w:marTop w:val="0"/>
                      <w:marBottom w:val="0"/>
                      <w:divBdr>
                        <w:top w:val="none" w:sz="0" w:space="0" w:color="auto"/>
                        <w:left w:val="none" w:sz="0" w:space="0" w:color="auto"/>
                        <w:bottom w:val="none" w:sz="0" w:space="0" w:color="auto"/>
                        <w:right w:val="none" w:sz="0" w:space="0" w:color="auto"/>
                      </w:divBdr>
                      <w:divsChild>
                        <w:div w:id="1467162763">
                          <w:marLeft w:val="0"/>
                          <w:marRight w:val="0"/>
                          <w:marTop w:val="0"/>
                          <w:marBottom w:val="0"/>
                          <w:divBdr>
                            <w:top w:val="none" w:sz="0" w:space="0" w:color="auto"/>
                            <w:left w:val="none" w:sz="0" w:space="0" w:color="auto"/>
                            <w:bottom w:val="none" w:sz="0" w:space="0" w:color="auto"/>
                            <w:right w:val="none" w:sz="0" w:space="0" w:color="auto"/>
                          </w:divBdr>
                          <w:divsChild>
                            <w:div w:id="168713335">
                              <w:marLeft w:val="0"/>
                              <w:marRight w:val="0"/>
                              <w:marTop w:val="0"/>
                              <w:marBottom w:val="0"/>
                              <w:divBdr>
                                <w:top w:val="none" w:sz="0" w:space="0" w:color="auto"/>
                                <w:left w:val="none" w:sz="0" w:space="0" w:color="auto"/>
                                <w:bottom w:val="none" w:sz="0" w:space="0" w:color="auto"/>
                                <w:right w:val="none" w:sz="0" w:space="0" w:color="auto"/>
                              </w:divBdr>
                              <w:divsChild>
                                <w:div w:id="62141647">
                                  <w:marLeft w:val="0"/>
                                  <w:marRight w:val="0"/>
                                  <w:marTop w:val="0"/>
                                  <w:marBottom w:val="0"/>
                                  <w:divBdr>
                                    <w:top w:val="none" w:sz="0" w:space="0" w:color="auto"/>
                                    <w:left w:val="none" w:sz="0" w:space="0" w:color="auto"/>
                                    <w:bottom w:val="none" w:sz="0" w:space="0" w:color="auto"/>
                                    <w:right w:val="none" w:sz="0" w:space="0" w:color="auto"/>
                                  </w:divBdr>
                                  <w:divsChild>
                                    <w:div w:id="1543129530">
                                      <w:marLeft w:val="0"/>
                                      <w:marRight w:val="0"/>
                                      <w:marTop w:val="0"/>
                                      <w:marBottom w:val="0"/>
                                      <w:divBdr>
                                        <w:top w:val="none" w:sz="0" w:space="0" w:color="auto"/>
                                        <w:left w:val="none" w:sz="0" w:space="0" w:color="auto"/>
                                        <w:bottom w:val="none" w:sz="0" w:space="0" w:color="auto"/>
                                        <w:right w:val="none" w:sz="0" w:space="0" w:color="auto"/>
                                      </w:divBdr>
                                      <w:divsChild>
                                        <w:div w:id="123728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126858">
      <w:bodyDiv w:val="1"/>
      <w:marLeft w:val="0"/>
      <w:marRight w:val="0"/>
      <w:marTop w:val="0"/>
      <w:marBottom w:val="0"/>
      <w:divBdr>
        <w:top w:val="none" w:sz="0" w:space="0" w:color="auto"/>
        <w:left w:val="none" w:sz="0" w:space="0" w:color="auto"/>
        <w:bottom w:val="none" w:sz="0" w:space="0" w:color="auto"/>
        <w:right w:val="none" w:sz="0" w:space="0" w:color="auto"/>
      </w:divBdr>
    </w:div>
    <w:div w:id="21154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uradni-list.si/1/objava.jsp?sop=2021-01-245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radni-list.si/1/objava.jsp?sop=2021-01-0977" TargetMode="External"/><Relationship Id="rId2" Type="http://schemas.openxmlformats.org/officeDocument/2006/relationships/customXml" Target="../customXml/item2.xml"/><Relationship Id="rId16" Type="http://schemas.openxmlformats.org/officeDocument/2006/relationships/hyperlink" Target="http://www.uradni-list.si/1/objava.jsp?sop=2021-01-070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uradni-list.si/1/objava.jsp?sop=2020-01-2866"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Gp.g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dlc_DocIdPersistId xmlns="151a32cb-68d4-46e2-8990-209d00cbea1a" xsi:nil="true"/>
    <_dlc_DocId xmlns="151a32cb-68d4-46e2-8990-209d00cbea1a">YPDRX2FCMFN4-31-1016</_dlc_DocId>
    <_dlc_DocIdUrl xmlns="151a32cb-68d4-46e2-8990-209d00cbea1a">
      <Url>https://iportal.mf.si/podrocja/davkicarine/Dokumenti_skupni_rabi_DSDCJP/_layouts/15/DocIdRedir.aspx?ID=YPDRX2FCMFN4-31-1016</Url>
      <Description>YPDRX2FCMFN4-31-1016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kument" ma:contentTypeID="0x010100E67995A9C609034A995FA5D03C65962F" ma:contentTypeVersion="11" ma:contentTypeDescription="Ustvari nov dokument." ma:contentTypeScope="" ma:versionID="c54475e4e47ef05dec188ee8c91a2b15">
  <xsd:schema xmlns:xsd="http://www.w3.org/2001/XMLSchema" xmlns:xs="http://www.w3.org/2001/XMLSchema" xmlns:p="http://schemas.microsoft.com/office/2006/metadata/properties" xmlns:ns2="151a32cb-68d4-46e2-8990-209d00cbea1a" xmlns:ns3="13841906-8cfe-46f5-b0fc-dc68b5619103" targetNamespace="http://schemas.microsoft.com/office/2006/metadata/properties" ma:root="true" ma:fieldsID="14080e37b008e233a1e53323fabe07ef" ns2:_="" ns3:_="">
    <xsd:import namespace="151a32cb-68d4-46e2-8990-209d00cbea1a"/>
    <xsd:import namespace="13841906-8cfe-46f5-b0fc-dc68b561910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a32cb-68d4-46e2-8990-209d00cbea1a"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3841906-8cfe-46f5-b0fc-dc68b5619103" elementFormDefault="qualified">
    <xsd:import namespace="http://schemas.microsoft.com/office/2006/documentManagement/types"/>
    <xsd:import namespace="http://schemas.microsoft.com/office/infopath/2007/PartnerControls"/>
    <xsd:element name="SharedWithUsers" ma:index="11"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CDF423-627E-4925-B918-142B94537ACE}">
  <ds:schemaRefs>
    <ds:schemaRef ds:uri="http://schemas.openxmlformats.org/officeDocument/2006/bibliography"/>
  </ds:schemaRefs>
</ds:datastoreItem>
</file>

<file path=customXml/itemProps2.xml><?xml version="1.0" encoding="utf-8"?>
<ds:datastoreItem xmlns:ds="http://schemas.openxmlformats.org/officeDocument/2006/customXml" ds:itemID="{30BF61E9-49B0-4C05-BB5C-6D1D6E2D3C4E}">
  <ds:schemaRefs>
    <ds:schemaRef ds:uri="http://schemas.microsoft.com/sharepoint/v3/contenttype/forms"/>
  </ds:schemaRefs>
</ds:datastoreItem>
</file>

<file path=customXml/itemProps3.xml><?xml version="1.0" encoding="utf-8"?>
<ds:datastoreItem xmlns:ds="http://schemas.openxmlformats.org/officeDocument/2006/customXml" ds:itemID="{7A7F2411-0911-4232-831E-82F93BF171C5}">
  <ds:schemaRefs>
    <ds:schemaRef ds:uri="http://schemas.microsoft.com/sharepoint/events"/>
  </ds:schemaRefs>
</ds:datastoreItem>
</file>

<file path=customXml/itemProps4.xml><?xml version="1.0" encoding="utf-8"?>
<ds:datastoreItem xmlns:ds="http://schemas.openxmlformats.org/officeDocument/2006/customXml" ds:itemID="{862753B7-6931-4C0A-B327-0A5B8CD6E4A6}">
  <ds:schemaRefs>
    <ds:schemaRef ds:uri="http://schemas.microsoft.com/office/2006/metadata/longProperties"/>
  </ds:schemaRefs>
</ds:datastoreItem>
</file>

<file path=customXml/itemProps5.xml><?xml version="1.0" encoding="utf-8"?>
<ds:datastoreItem xmlns:ds="http://schemas.openxmlformats.org/officeDocument/2006/customXml" ds:itemID="{0016E347-F172-40FB-A6A8-391BF52C8C38}">
  <ds:schemaRefs>
    <ds:schemaRef ds:uri="http://purl.org/dc/terms/"/>
    <ds:schemaRef ds:uri="151a32cb-68d4-46e2-8990-209d00cbea1a"/>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13841906-8cfe-46f5-b0fc-dc68b5619103"/>
    <ds:schemaRef ds:uri="http://www.w3.org/XML/1998/namespace"/>
  </ds:schemaRefs>
</ds:datastoreItem>
</file>

<file path=customXml/itemProps6.xml><?xml version="1.0" encoding="utf-8"?>
<ds:datastoreItem xmlns:ds="http://schemas.openxmlformats.org/officeDocument/2006/customXml" ds:itemID="{388A2D46-4759-4986-B500-4B431B6C4C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a32cb-68d4-46e2-8990-209d00cbea1a"/>
    <ds:schemaRef ds:uri="13841906-8cfe-46f5-b0fc-dc68b56191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3323</Words>
  <Characters>18942</Characters>
  <Application>Microsoft Office Word</Application>
  <DocSecurity>0</DocSecurity>
  <Lines>157</Lines>
  <Paragraphs>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22221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Čibej</dc:creator>
  <cp:lastModifiedBy>Breda Šolar Naglič</cp:lastModifiedBy>
  <cp:revision>5</cp:revision>
  <cp:lastPrinted>2022-06-08T13:25:00Z</cp:lastPrinted>
  <dcterms:created xsi:type="dcterms:W3CDTF">2022-09-22T13:00:00Z</dcterms:created>
  <dcterms:modified xsi:type="dcterms:W3CDTF">2022-09-23T10:27:00Z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YPDRX2FCMFN4-31-1016</vt:lpwstr>
  </property>
  <property fmtid="{D5CDD505-2E9C-101B-9397-08002B2CF9AE}" pid="3" name="_dlc_DocIdItemGuid">
    <vt:lpwstr>222b79db-3ea5-4b52-843f-67573962ab0a</vt:lpwstr>
  </property>
  <property fmtid="{D5CDD505-2E9C-101B-9397-08002B2CF9AE}" pid="4" name="_dlc_DocIdUrl">
    <vt:lpwstr>https://iportal.mf.si/podrocja/davkicarine/Dokumenti_skupni_rabi_DSDCJP/_layouts/15/DocIdRedir.aspx?ID=YPDRX2FCMFN4-31-1016, YPDRX2FCMFN4-31-1016</vt:lpwstr>
  </property>
  <property fmtid="{D5CDD505-2E9C-101B-9397-08002B2CF9AE}" pid="5" name="ContentTypeId">
    <vt:lpwstr>0x010100E67995A9C609034A995FA5D03C65962F</vt:lpwstr>
  </property>
  <property fmtid="{D5CDD505-2E9C-101B-9397-08002B2CF9AE}" pid="6" name="DocumentSetDescription">
    <vt:lpwstr/>
  </property>
</Properties>
</file>